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B07C" w14:textId="0E265B21" w:rsidR="000F6C68" w:rsidRPr="00A9679F" w:rsidRDefault="00DB2DFB">
      <w:pPr>
        <w:pStyle w:val="Title"/>
        <w:rPr>
          <w:i w:val="0"/>
          <w:iCs w:val="0"/>
        </w:rPr>
      </w:pPr>
      <w:r w:rsidRPr="00A9679F">
        <w:rPr>
          <w:i w:val="0"/>
          <w:iCs w:val="0"/>
        </w:rPr>
        <w:t>UNEMPLOYMENT</w:t>
      </w:r>
      <w:r w:rsidRPr="00A9679F">
        <w:rPr>
          <w:i w:val="0"/>
          <w:iCs w:val="0"/>
          <w:spacing w:val="-6"/>
        </w:rPr>
        <w:t xml:space="preserve"> </w:t>
      </w:r>
      <w:r w:rsidRPr="00A9679F">
        <w:rPr>
          <w:i w:val="0"/>
          <w:iCs w:val="0"/>
        </w:rPr>
        <w:t>AND</w:t>
      </w:r>
      <w:r w:rsidRPr="00A9679F">
        <w:rPr>
          <w:i w:val="0"/>
          <w:iCs w:val="0"/>
          <w:spacing w:val="-4"/>
        </w:rPr>
        <w:t xml:space="preserve"> TAXES</w:t>
      </w:r>
    </w:p>
    <w:p w14:paraId="13D858BF" w14:textId="02AFBAF9" w:rsidR="000F6C68" w:rsidRPr="00E47969" w:rsidRDefault="00DB2DFB">
      <w:pPr>
        <w:spacing w:line="268" w:lineRule="exact"/>
        <w:ind w:left="398"/>
        <w:jc w:val="center"/>
        <w:rPr>
          <w:sz w:val="28"/>
          <w:szCs w:val="28"/>
        </w:rPr>
      </w:pPr>
      <w:r w:rsidRPr="00E47969">
        <w:rPr>
          <w:sz w:val="28"/>
          <w:szCs w:val="28"/>
        </w:rPr>
        <w:t>Frequently</w:t>
      </w:r>
      <w:r w:rsidRPr="00E47969">
        <w:rPr>
          <w:spacing w:val="-5"/>
          <w:sz w:val="28"/>
          <w:szCs w:val="28"/>
        </w:rPr>
        <w:t xml:space="preserve"> </w:t>
      </w:r>
      <w:r w:rsidRPr="00E47969">
        <w:rPr>
          <w:sz w:val="28"/>
          <w:szCs w:val="28"/>
        </w:rPr>
        <w:t>Asked</w:t>
      </w:r>
      <w:r w:rsidRPr="00E47969">
        <w:rPr>
          <w:spacing w:val="-5"/>
          <w:sz w:val="28"/>
          <w:szCs w:val="28"/>
        </w:rPr>
        <w:t xml:space="preserve"> </w:t>
      </w:r>
      <w:r w:rsidRPr="00E47969">
        <w:rPr>
          <w:spacing w:val="-2"/>
          <w:sz w:val="28"/>
          <w:szCs w:val="28"/>
        </w:rPr>
        <w:t>Questions</w:t>
      </w:r>
    </w:p>
    <w:p w14:paraId="6DD146BD" w14:textId="1DD93EFA" w:rsidR="000F6C68" w:rsidRDefault="000F6C68">
      <w:pPr>
        <w:pStyle w:val="BodyText"/>
        <w:rPr>
          <w:sz w:val="20"/>
        </w:rPr>
      </w:pPr>
    </w:p>
    <w:p w14:paraId="1093B913" w14:textId="63AEE396" w:rsidR="000F6C68" w:rsidRDefault="00371384">
      <w:pPr>
        <w:pStyle w:val="BodyText"/>
        <w:spacing w:before="1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8D01F" wp14:editId="3D953727">
                <wp:simplePos x="0" y="0"/>
                <wp:positionH relativeFrom="column">
                  <wp:posOffset>3608411</wp:posOffset>
                </wp:positionH>
                <wp:positionV relativeFrom="paragraph">
                  <wp:posOffset>301589</wp:posOffset>
                </wp:positionV>
                <wp:extent cx="0" cy="5550795"/>
                <wp:effectExtent l="0" t="0" r="38100" b="31115"/>
                <wp:wrapNone/>
                <wp:docPr id="88070084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B765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15pt,23.75pt" to="284.15pt,4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1gasAEAANQDAAAOAAAAZHJzL2Uyb0RvYy54bWysU9uO3CAMfa/Uf0C8d8isNL1Ek9mHXW1f&#10;qnbVywewxEyQACOgk8zf15CZZNVWqlr1xcHG59g+OPvbyVl2gpgM+o5vNw1n4BX2xh87/u3rw6u3&#10;nKUsfS8teuj4GRK/Pbx8sR9DCzc4oO0hMiLxqR1Dx4ecQytEUgM4mTYYwNOlxuhkJjceRR/lSOzO&#10;ipumeS1GjH2IqCAlit7Pl/xQ+bUGlT9pnSAz23HqLVcbq30qVhz2sj1GGQajLm3If+jCSeOp6EJ1&#10;L7Nk36P5hcoZFTGhzhuFTqDWRkGdgabZNj9N82WQAeosJE4Ki0zp/9Gqj6c7/xhJhjGkNoXHWKaY&#10;dHTlS/2xqYp1XsSCKTM1BxVFd7td8+bdrggpVmCIKb8HdKwcOm6NL3PIVp4+pDynXlNK2PpiE1rT&#10;Pxhrq1M2AO5sZCdJb5en7aXEsywqWJBibb2e8tnCzPoZNDM9Nbut1etWrZxSKfD5yms9ZReYpg4W&#10;YPNn4CW/QKFu3N+AF0StjD4vYGc8xt9VX6XQc/5VgXnuIsET9uf6qFUaWp36OJc1L7v53K/w9Wc8&#10;/AAAAP//AwBQSwMEFAAGAAgAAAAhACzWANbfAAAACgEAAA8AAABkcnMvZG93bnJldi54bWxMj8FO&#10;g0AQhu8mvsNmTLzZpbVFRIbGGL0YL2APetvClCWys5RdCr69a3rQ48x8+ef7s+1sOnGiwbWWEZaL&#10;CARxZeuWG4Td+8tNAsJ5xbXqLBPCNznY5pcXmUprO3FBp9I3IoSwSxWC9r5PpXSVJqPcwvbE4Xaw&#10;g1E+jEMj60FNIdx0chVFsTSq5fBBq56eNFVf5WgQXo9vbreOi+fi45iU0+dh1I0lxOur+fEBhKfZ&#10;/8Hwqx/UIQ9Oezty7USHsImT24AirO82IAJwXuwR7lfLGGSeyf8V8h8AAAD//wMAUEsBAi0AFAAG&#10;AAgAAAAhALaDOJL+AAAA4QEAABMAAAAAAAAAAAAAAAAAAAAAAFtDb250ZW50X1R5cGVzXS54bWxQ&#10;SwECLQAUAAYACAAAACEAOP0h/9YAAACUAQAACwAAAAAAAAAAAAAAAAAvAQAAX3JlbHMvLnJlbHNQ&#10;SwECLQAUAAYACAAAACEA119YGrABAADUAwAADgAAAAAAAAAAAAAAAAAuAgAAZHJzL2Uyb0RvYy54&#10;bWxQSwECLQAUAAYACAAAACEALNYA1t8AAAAKAQAADwAAAAAAAAAAAAAAAAAKBAAAZHJzL2Rvd25y&#10;ZXYueG1sUEsFBgAAAAAEAAQA8wAAABYFAAAAAA==&#10;" strokecolor="black [3213]"/>
            </w:pict>
          </mc:Fallback>
        </mc:AlternateContent>
      </w:r>
    </w:p>
    <w:p w14:paraId="0E2FBD7C" w14:textId="77777777" w:rsidR="000F6C68" w:rsidRDefault="000F6C68">
      <w:pPr>
        <w:rPr>
          <w:sz w:val="20"/>
        </w:rPr>
        <w:sectPr w:rsidR="000F6C68">
          <w:footerReference w:type="default" r:id="rId8"/>
          <w:type w:val="continuous"/>
          <w:pgSz w:w="12240" w:h="15840"/>
          <w:pgMar w:top="140" w:right="660" w:bottom="760" w:left="260" w:header="0" w:footer="571" w:gutter="0"/>
          <w:pgNumType w:start="1"/>
          <w:cols w:space="720"/>
        </w:sectPr>
      </w:pPr>
    </w:p>
    <w:p w14:paraId="11269E87" w14:textId="3EB1966B" w:rsidR="00E47969" w:rsidRPr="00A25BF7" w:rsidRDefault="0085009F" w:rsidP="00E47969">
      <w:pPr>
        <w:pStyle w:val="Heading1"/>
        <w:rPr>
          <w:szCs w:val="28"/>
        </w:rPr>
      </w:pPr>
      <w:r>
        <w:rPr>
          <w:szCs w:val="28"/>
        </w:rPr>
        <w:t>ARE U</w:t>
      </w:r>
      <w:r w:rsidRPr="00A25BF7">
        <w:rPr>
          <w:szCs w:val="28"/>
        </w:rPr>
        <w:t>NEMPLOYMENT INSURANCE PAYMENTS TAXABLE</w:t>
      </w:r>
      <w:r>
        <w:rPr>
          <w:szCs w:val="28"/>
        </w:rPr>
        <w:t>?</w:t>
      </w:r>
    </w:p>
    <w:p w14:paraId="5884FEA2" w14:textId="57DB9300" w:rsidR="000F6C68" w:rsidRDefault="00A25BF7" w:rsidP="00D727AF">
      <w:pPr>
        <w:pStyle w:val="BodyText"/>
      </w:pPr>
      <w:r>
        <w:t>YES</w:t>
      </w:r>
      <w:r w:rsidR="0003303B">
        <w:t xml:space="preserve">! </w:t>
      </w:r>
      <w:r w:rsidR="00DB2DFB">
        <w:t>You</w:t>
      </w:r>
      <w:r w:rsidR="00DB2DFB">
        <w:rPr>
          <w:spacing w:val="-5"/>
        </w:rPr>
        <w:t xml:space="preserve"> </w:t>
      </w:r>
      <w:r w:rsidR="00DB2DFB">
        <w:t>have</w:t>
      </w:r>
      <w:r w:rsidR="00DB2DFB">
        <w:rPr>
          <w:spacing w:val="-5"/>
        </w:rPr>
        <w:t xml:space="preserve"> </w:t>
      </w:r>
      <w:r w:rsidR="00DB2DFB">
        <w:t>the</w:t>
      </w:r>
      <w:r w:rsidR="00DB2DFB">
        <w:rPr>
          <w:spacing w:val="-3"/>
        </w:rPr>
        <w:t xml:space="preserve"> </w:t>
      </w:r>
      <w:r w:rsidR="00DB2DFB" w:rsidRPr="003E0725">
        <w:rPr>
          <w:b/>
          <w:bCs/>
        </w:rPr>
        <w:t>option</w:t>
      </w:r>
      <w:r w:rsidR="00DB2DFB">
        <w:rPr>
          <w:spacing w:val="-5"/>
        </w:rPr>
        <w:t xml:space="preserve"> </w:t>
      </w:r>
      <w:r w:rsidR="00DB2DFB">
        <w:t>to</w:t>
      </w:r>
      <w:r w:rsidR="00DB2DFB">
        <w:rPr>
          <w:spacing w:val="-5"/>
        </w:rPr>
        <w:t xml:space="preserve"> </w:t>
      </w:r>
      <w:r w:rsidR="00DB2DFB">
        <w:t>have</w:t>
      </w:r>
      <w:r w:rsidR="00DB2DFB">
        <w:rPr>
          <w:spacing w:val="-3"/>
        </w:rPr>
        <w:t xml:space="preserve"> </w:t>
      </w:r>
      <w:r w:rsidR="00DB2DFB">
        <w:t>taxes</w:t>
      </w:r>
      <w:r w:rsidR="00DB2DFB">
        <w:rPr>
          <w:spacing w:val="-6"/>
        </w:rPr>
        <w:t xml:space="preserve"> </w:t>
      </w:r>
      <w:r w:rsidR="00DB2DFB">
        <w:t>taken</w:t>
      </w:r>
      <w:r w:rsidR="00DB2DFB">
        <w:rPr>
          <w:spacing w:val="-5"/>
        </w:rPr>
        <w:t xml:space="preserve"> </w:t>
      </w:r>
      <w:r w:rsidR="00DB2DFB">
        <w:t>out</w:t>
      </w:r>
      <w:r w:rsidR="00DB2DFB">
        <w:rPr>
          <w:spacing w:val="-2"/>
        </w:rPr>
        <w:t xml:space="preserve"> </w:t>
      </w:r>
      <w:r w:rsidR="00DB2DFB">
        <w:t>at</w:t>
      </w:r>
      <w:r w:rsidR="00DB2DFB">
        <w:rPr>
          <w:spacing w:val="-5"/>
        </w:rPr>
        <w:t xml:space="preserve"> </w:t>
      </w:r>
      <w:r w:rsidR="00DB2DFB">
        <w:t>the time benefits are paid.</w:t>
      </w:r>
    </w:p>
    <w:p w14:paraId="54111CC0" w14:textId="77777777" w:rsidR="00CF2FC9" w:rsidRDefault="00CF2FC9" w:rsidP="00D727AF">
      <w:pPr>
        <w:pStyle w:val="BodyText"/>
      </w:pPr>
    </w:p>
    <w:p w14:paraId="133945D8" w14:textId="77777777" w:rsidR="00455DA4" w:rsidRDefault="00DB2DFB" w:rsidP="001B0637">
      <w:pPr>
        <w:pStyle w:val="BodyText"/>
      </w:pPr>
      <w:r w:rsidRPr="0047773F">
        <w:t>If you choose to have taxes taken out, the</w:t>
      </w:r>
      <w:r w:rsidR="00CF2FC9">
        <w:t xml:space="preserve"> </w:t>
      </w:r>
      <w:r w:rsidRPr="0047773F">
        <w:t>deductions are</w:t>
      </w:r>
      <w:r w:rsidR="001B0637">
        <w:t>:</w:t>
      </w:r>
    </w:p>
    <w:p w14:paraId="2FA27FF4" w14:textId="323AC235" w:rsidR="000F6C68" w:rsidRPr="00A3458E" w:rsidRDefault="00DB2DFB" w:rsidP="00455DA4">
      <w:pPr>
        <w:pStyle w:val="ListParagraph"/>
      </w:pPr>
      <w:r w:rsidRPr="001B0637">
        <w:rPr>
          <w:rStyle w:val="ListParagraphChar"/>
        </w:rPr>
        <w:t>Federal Taxes</w:t>
      </w:r>
      <w:r w:rsidR="00CF2FC9" w:rsidRPr="001B0637">
        <w:rPr>
          <w:rStyle w:val="ListParagraphChar"/>
        </w:rPr>
        <w:t>:</w:t>
      </w:r>
      <w:r w:rsidRPr="001B0637">
        <w:rPr>
          <w:rStyle w:val="ListParagraphChar"/>
        </w:rPr>
        <w:t xml:space="preserve"> 10%</w:t>
      </w:r>
    </w:p>
    <w:p w14:paraId="081376B5" w14:textId="0B5D3749" w:rsidR="000F6C68" w:rsidRPr="00A3458E" w:rsidRDefault="00DB2DFB" w:rsidP="001B0637">
      <w:pPr>
        <w:pStyle w:val="ListParagraph"/>
      </w:pPr>
      <w:r w:rsidRPr="00A3458E">
        <w:t>State Taxes</w:t>
      </w:r>
      <w:r w:rsidR="00CF2FC9">
        <w:t>:</w:t>
      </w:r>
      <w:r w:rsidRPr="00A3458E">
        <w:t xml:space="preserve"> 5%</w:t>
      </w:r>
    </w:p>
    <w:p w14:paraId="2082EED6" w14:textId="375394F0" w:rsidR="000F6C68" w:rsidRPr="00E47969" w:rsidRDefault="0085009F" w:rsidP="00E47969">
      <w:pPr>
        <w:pStyle w:val="Heading1"/>
      </w:pPr>
      <w:r>
        <w:t xml:space="preserve">WHAT IS A </w:t>
      </w:r>
      <w:r w:rsidRPr="00E47969">
        <w:t>1099G</w:t>
      </w:r>
      <w:r w:rsidRPr="00E47969">
        <w:rPr>
          <w:spacing w:val="-13"/>
        </w:rPr>
        <w:t xml:space="preserve"> </w:t>
      </w:r>
      <w:r w:rsidRPr="00E47969">
        <w:rPr>
          <w:spacing w:val="-2"/>
        </w:rPr>
        <w:t>FORM</w:t>
      </w:r>
      <w:r>
        <w:rPr>
          <w:spacing w:val="-2"/>
        </w:rPr>
        <w:t xml:space="preserve">? </w:t>
      </w:r>
    </w:p>
    <w:p w14:paraId="5A1157B0" w14:textId="77777777" w:rsidR="000F6C68" w:rsidRPr="0047773F" w:rsidRDefault="00DB2DFB" w:rsidP="0047773F">
      <w:pPr>
        <w:pStyle w:val="BodyText"/>
      </w:pPr>
      <w:r w:rsidRPr="0047773F">
        <w:t>1099G contains a summary of your unemployment benefits before taxes.</w:t>
      </w:r>
    </w:p>
    <w:p w14:paraId="665DF3DF" w14:textId="77777777" w:rsidR="000F6C68" w:rsidRPr="00A3458E" w:rsidRDefault="00DB2DFB" w:rsidP="00A3458E">
      <w:pPr>
        <w:pStyle w:val="ListParagraph"/>
      </w:pPr>
      <w:r w:rsidRPr="00A3458E">
        <w:t>Box 1 – Total amount BEFORE taxes</w:t>
      </w:r>
    </w:p>
    <w:p w14:paraId="3D61924C" w14:textId="77777777" w:rsidR="000F6C68" w:rsidRPr="00A3458E" w:rsidRDefault="00DB2DFB" w:rsidP="00A3458E">
      <w:pPr>
        <w:pStyle w:val="ListParagraph"/>
      </w:pPr>
      <w:r w:rsidRPr="00A3458E">
        <w:t>Box 4 – Federal Tax withheld</w:t>
      </w:r>
    </w:p>
    <w:p w14:paraId="633630BE" w14:textId="77777777" w:rsidR="000F6C68" w:rsidRPr="00A3458E" w:rsidRDefault="00DB2DFB" w:rsidP="00A3458E">
      <w:pPr>
        <w:pStyle w:val="ListParagraph"/>
      </w:pPr>
      <w:r w:rsidRPr="00A3458E">
        <w:t>Box 11 – State Tax withheld</w:t>
      </w:r>
    </w:p>
    <w:p w14:paraId="56A8384B" w14:textId="3713E88B" w:rsidR="000F6C68" w:rsidRPr="00E47969" w:rsidRDefault="0085009F" w:rsidP="00E47969">
      <w:pPr>
        <w:pStyle w:val="Heading1"/>
      </w:pPr>
      <w:bookmarkStart w:id="0" w:name="Where_can_I_find_my_1099G_Form?"/>
      <w:bookmarkEnd w:id="0"/>
      <w:r w:rsidRPr="00E47969">
        <w:t>WHERE</w:t>
      </w:r>
      <w:r w:rsidRPr="00E47969">
        <w:rPr>
          <w:spacing w:val="-3"/>
        </w:rPr>
        <w:t xml:space="preserve"> </w:t>
      </w:r>
      <w:r w:rsidRPr="00E47969">
        <w:t>CAN</w:t>
      </w:r>
      <w:r w:rsidRPr="00E47969">
        <w:rPr>
          <w:spacing w:val="-4"/>
        </w:rPr>
        <w:t xml:space="preserve"> </w:t>
      </w:r>
      <w:r w:rsidRPr="00E47969">
        <w:t>I</w:t>
      </w:r>
      <w:r w:rsidRPr="00E47969">
        <w:rPr>
          <w:spacing w:val="-2"/>
        </w:rPr>
        <w:t xml:space="preserve"> </w:t>
      </w:r>
      <w:r w:rsidRPr="00E47969">
        <w:t>FIND</w:t>
      </w:r>
      <w:r w:rsidRPr="00E47969">
        <w:rPr>
          <w:spacing w:val="-1"/>
        </w:rPr>
        <w:t xml:space="preserve"> </w:t>
      </w:r>
      <w:r w:rsidRPr="00E47969">
        <w:t>MY</w:t>
      </w:r>
      <w:r w:rsidRPr="00E47969">
        <w:rPr>
          <w:spacing w:val="-3"/>
        </w:rPr>
        <w:t xml:space="preserve"> </w:t>
      </w:r>
      <w:r w:rsidRPr="00E47969">
        <w:t>1099G</w:t>
      </w:r>
      <w:r w:rsidRPr="00E47969">
        <w:rPr>
          <w:spacing w:val="-6"/>
        </w:rPr>
        <w:t xml:space="preserve"> </w:t>
      </w:r>
      <w:r w:rsidRPr="00E47969">
        <w:rPr>
          <w:spacing w:val="-4"/>
        </w:rPr>
        <w:t>FORM?</w:t>
      </w:r>
    </w:p>
    <w:p w14:paraId="0E848B69" w14:textId="77777777" w:rsidR="000F6C68" w:rsidRPr="00A3458E" w:rsidRDefault="00DB2DFB" w:rsidP="00A3458E">
      <w:pPr>
        <w:pStyle w:val="ListParagraph"/>
      </w:pPr>
      <w:r w:rsidRPr="00A3458E">
        <w:t>Mail: You will receive a 1099G form in the mail between January 1st and February 15th.</w:t>
      </w:r>
    </w:p>
    <w:p w14:paraId="0DE4FFC8" w14:textId="74ABED3A" w:rsidR="000F6C68" w:rsidRPr="006962A6" w:rsidRDefault="00DB2DFB" w:rsidP="00050B4C">
      <w:pPr>
        <w:pStyle w:val="bullet2"/>
        <w:ind w:hanging="288"/>
      </w:pPr>
      <w:r w:rsidRPr="006962A6">
        <w:t>If you do not receive your physical copy</w:t>
      </w:r>
      <w:r w:rsidR="00050B4C">
        <w:t xml:space="preserve"> </w:t>
      </w:r>
      <w:r w:rsidRPr="006962A6">
        <w:t xml:space="preserve">by February 15th, report this to the </w:t>
      </w:r>
      <w:r w:rsidR="00050B4C">
        <w:t>D</w:t>
      </w:r>
      <w:r w:rsidRPr="006962A6">
        <w:t xml:space="preserve">epartment. See </w:t>
      </w:r>
      <w:r w:rsidRPr="00050B4C">
        <w:rPr>
          <w:b/>
        </w:rPr>
        <w:t>“Contact Us”</w:t>
      </w:r>
    </w:p>
    <w:p w14:paraId="714ACD94" w14:textId="77777777" w:rsidR="00952117" w:rsidRDefault="00DB2DFB" w:rsidP="00952117">
      <w:pPr>
        <w:pStyle w:val="ListParagraph"/>
        <w:rPr>
          <w:rStyle w:val="ListParagraphChar"/>
        </w:rPr>
      </w:pPr>
      <w:r w:rsidRPr="002858D0">
        <w:rPr>
          <w:rStyle w:val="ListParagraphChar"/>
        </w:rPr>
        <w:t>Electronic: A copy of your 1099G form will be available in your ReEmployMe unemployment account under your “Correspondences” tab.</w:t>
      </w:r>
      <w:bookmarkStart w:id="1" w:name="Where_do_I_find_the_State_ID_Number?"/>
      <w:bookmarkStart w:id="2" w:name="How_do_unemployment_benefits_impact_my_t"/>
      <w:bookmarkEnd w:id="1"/>
      <w:bookmarkEnd w:id="2"/>
    </w:p>
    <w:p w14:paraId="65DDDBF6" w14:textId="7D80A504" w:rsidR="00371384" w:rsidRPr="00E47969" w:rsidRDefault="00934FC4" w:rsidP="00136361">
      <w:pPr>
        <w:pStyle w:val="Heading1"/>
      </w:pPr>
      <w:r>
        <w:br w:type="column"/>
      </w:r>
      <w:r w:rsidR="0085009F" w:rsidRPr="00E47969">
        <w:t>WHERE DO I FIND THE STATE ID NUMBER?</w:t>
      </w:r>
    </w:p>
    <w:p w14:paraId="0B4C68AD" w14:textId="77777777" w:rsidR="00371384" w:rsidRPr="003E0725" w:rsidRDefault="00371384" w:rsidP="00371384">
      <w:pPr>
        <w:pStyle w:val="BodyText"/>
      </w:pPr>
      <w:r w:rsidRPr="003E0725">
        <w:t xml:space="preserve">Use the number shown in the field marked </w:t>
      </w:r>
      <w:r w:rsidRPr="00E655EC">
        <w:rPr>
          <w:b/>
        </w:rPr>
        <w:t>“PAYER’S Federal Identification No”</w:t>
      </w:r>
      <w:r w:rsidRPr="003E0725">
        <w:t xml:space="preserve"> on your 1099G.</w:t>
      </w:r>
    </w:p>
    <w:p w14:paraId="2C157BC8" w14:textId="12C75EF8" w:rsidR="000F6C68" w:rsidRPr="00E47969" w:rsidRDefault="0085009F" w:rsidP="00E47969">
      <w:pPr>
        <w:pStyle w:val="Heading1"/>
      </w:pPr>
      <w:r w:rsidRPr="00E47969">
        <w:t>HOW DO UNEMPLOYMENT BENEFITS IMPACT MY TAXES?</w:t>
      </w:r>
    </w:p>
    <w:p w14:paraId="4F3A6925" w14:textId="60F5C4BD" w:rsidR="000F6C68" w:rsidRPr="003E0725" w:rsidRDefault="00DB2DFB" w:rsidP="003E0725">
      <w:pPr>
        <w:pStyle w:val="BodyText"/>
      </w:pPr>
      <w:r w:rsidRPr="003E0725">
        <w:t xml:space="preserve">For information on how unemployment benefits impact your taxes, visit </w:t>
      </w:r>
      <w:hyperlink r:id="rId9">
        <w:r w:rsidRPr="003E0725">
          <w:t>https://www.irs.gov/</w:t>
        </w:r>
      </w:hyperlink>
      <w:r w:rsidRPr="003E0725">
        <w:t xml:space="preserve"> or consult with your tax professional.</w:t>
      </w:r>
    </w:p>
    <w:p w14:paraId="55BB8E1F" w14:textId="49156E32" w:rsidR="000F6C68" w:rsidRPr="00E47969" w:rsidRDefault="0085009F" w:rsidP="00E47969">
      <w:pPr>
        <w:pStyle w:val="Heading1"/>
      </w:pPr>
      <w:bookmarkStart w:id="3" w:name="You_received_unemployment_benefits_in_a_"/>
      <w:bookmarkEnd w:id="3"/>
      <w:r>
        <w:t>WHAT IF I</w:t>
      </w:r>
      <w:r w:rsidRPr="00E47969">
        <w:t xml:space="preserve"> RECEIVED UNEMPLOYMENT BENEFITS IN A STATE OTHER THAN MAINE</w:t>
      </w:r>
      <w:r>
        <w:t>?</w:t>
      </w:r>
    </w:p>
    <w:p w14:paraId="1748292F" w14:textId="77777777" w:rsidR="000F6C68" w:rsidRPr="004E24DC" w:rsidRDefault="00DB2DFB" w:rsidP="004E24DC">
      <w:pPr>
        <w:pStyle w:val="BodyText"/>
      </w:pPr>
      <w:r w:rsidRPr="004E24DC">
        <w:t>You will receive a separate 1099G for each state from which you received unemployment benefits.</w:t>
      </w:r>
    </w:p>
    <w:p w14:paraId="5E52AE2D" w14:textId="2346045F" w:rsidR="0024263F" w:rsidRDefault="0085009F" w:rsidP="0024263F">
      <w:pPr>
        <w:pStyle w:val="Heading1"/>
        <w:spacing w:line="256" w:lineRule="auto"/>
        <w:ind w:right="-198"/>
      </w:pPr>
      <w:r>
        <w:t>IF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QUESTIONS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F</w:t>
      </w:r>
      <w:r>
        <w:t>OLLOWING ISSUES, CONTACT THE DEPARTMENT.</w:t>
      </w:r>
    </w:p>
    <w:p w14:paraId="334C75D1" w14:textId="6BE57F54" w:rsidR="000F6C68" w:rsidRPr="0085009F" w:rsidRDefault="00DB2DFB" w:rsidP="0085009F">
      <w:pPr>
        <w:pStyle w:val="ListParagraph"/>
        <w:numPr>
          <w:ilvl w:val="0"/>
          <w:numId w:val="8"/>
        </w:numPr>
        <w:rPr>
          <w:sz w:val="16"/>
          <w:szCs w:val="16"/>
        </w:rPr>
      </w:pPr>
      <w:r w:rsidRPr="00A3458E">
        <w:t xml:space="preserve">You received a 1099G </w:t>
      </w:r>
      <w:r w:rsidRPr="0085009F">
        <w:rPr>
          <w:b/>
          <w:bCs/>
        </w:rPr>
        <w:t xml:space="preserve">but did not receive Unemployment </w:t>
      </w:r>
      <w:r w:rsidR="00455DA4" w:rsidRPr="0085009F">
        <w:rPr>
          <w:b/>
          <w:bCs/>
        </w:rPr>
        <w:t>Benefit payments</w:t>
      </w:r>
      <w:r w:rsidRPr="0085009F">
        <w:rPr>
          <w:b/>
          <w:bCs/>
        </w:rPr>
        <w:t>.</w:t>
      </w:r>
      <w:r w:rsidR="00AB5B9D">
        <w:br/>
      </w:r>
    </w:p>
    <w:p w14:paraId="471650A8" w14:textId="0AF4B30C" w:rsidR="00D9269E" w:rsidRPr="0085009F" w:rsidRDefault="00DB2DFB" w:rsidP="0085009F">
      <w:pPr>
        <w:pStyle w:val="ListParagraph"/>
        <w:numPr>
          <w:ilvl w:val="0"/>
          <w:numId w:val="8"/>
        </w:numPr>
        <w:rPr>
          <w:sz w:val="16"/>
          <w:szCs w:val="16"/>
        </w:rPr>
      </w:pPr>
      <w:r w:rsidRPr="00A3458E">
        <w:t xml:space="preserve">You received Unemployment Benefits </w:t>
      </w:r>
      <w:r w:rsidRPr="0085009F">
        <w:rPr>
          <w:b/>
          <w:bCs/>
        </w:rPr>
        <w:t>but</w:t>
      </w:r>
      <w:r w:rsidRPr="00A3458E">
        <w:t xml:space="preserve"> </w:t>
      </w:r>
      <w:r w:rsidRPr="0085009F">
        <w:rPr>
          <w:b/>
          <w:bCs/>
        </w:rPr>
        <w:t xml:space="preserve">did not receive </w:t>
      </w:r>
      <w:r w:rsidR="00455DA4" w:rsidRPr="0085009F">
        <w:rPr>
          <w:b/>
          <w:bCs/>
        </w:rPr>
        <w:t>a 1099</w:t>
      </w:r>
      <w:r w:rsidRPr="0085009F">
        <w:rPr>
          <w:b/>
          <w:bCs/>
        </w:rPr>
        <w:t>G form</w:t>
      </w:r>
      <w:r w:rsidRPr="00A3458E">
        <w:t>.</w:t>
      </w:r>
      <w:r w:rsidR="005B490C">
        <w:br/>
      </w:r>
    </w:p>
    <w:p w14:paraId="0B3D612F" w14:textId="1EB2A951" w:rsidR="000F6C68" w:rsidRPr="00D9269E" w:rsidRDefault="00DB2DFB" w:rsidP="0085009F">
      <w:pPr>
        <w:pStyle w:val="ListParagraph"/>
        <w:numPr>
          <w:ilvl w:val="0"/>
          <w:numId w:val="8"/>
        </w:numPr>
      </w:pPr>
      <w:r w:rsidRPr="00D9269E">
        <w:t>Information on the 1099G form is not correct.</w:t>
      </w:r>
    </w:p>
    <w:p w14:paraId="29FA3905" w14:textId="267CFF83" w:rsidR="00371384" w:rsidRDefault="00371384" w:rsidP="00371384">
      <w:pPr>
        <w:pStyle w:val="Heading1"/>
        <w:tabs>
          <w:tab w:val="left" w:pos="1170"/>
        </w:tabs>
        <w:ind w:left="0"/>
        <w:rPr>
          <w:b w:val="0"/>
          <w:bCs w:val="0"/>
          <w:sz w:val="24"/>
        </w:rPr>
        <w:sectPr w:rsidR="00371384" w:rsidSect="008B16B4">
          <w:type w:val="continuous"/>
          <w:pgSz w:w="12240" w:h="15840"/>
          <w:pgMar w:top="140" w:right="360" w:bottom="760" w:left="260" w:header="0" w:footer="571" w:gutter="0"/>
          <w:cols w:num="2" w:space="540" w:equalWidth="0">
            <w:col w:w="5441" w:space="677"/>
            <w:col w:w="5202"/>
          </w:cols>
        </w:sectPr>
      </w:pPr>
    </w:p>
    <w:p w14:paraId="41BF71A7" w14:textId="77777777" w:rsidR="00371384" w:rsidRDefault="00371384" w:rsidP="00371384">
      <w:pPr>
        <w:pStyle w:val="Heading1"/>
      </w:pPr>
    </w:p>
    <w:p w14:paraId="687D8893" w14:textId="77777777" w:rsidR="00DA7E13" w:rsidRDefault="00DA7E13" w:rsidP="00371384">
      <w:pPr>
        <w:pStyle w:val="Heading1"/>
        <w:sectPr w:rsidR="00DA7E13" w:rsidSect="008B16B4">
          <w:type w:val="continuous"/>
          <w:pgSz w:w="12240" w:h="15840"/>
          <w:pgMar w:top="140" w:right="360" w:bottom="760" w:left="260" w:header="0" w:footer="571" w:gutter="0"/>
          <w:cols w:num="2" w:space="540" w:equalWidth="0">
            <w:col w:w="5441" w:space="677"/>
            <w:col w:w="5202"/>
          </w:cols>
        </w:sectPr>
      </w:pPr>
    </w:p>
    <w:p w14:paraId="333D531B" w14:textId="2C9D89D5" w:rsidR="00270009" w:rsidRDefault="00270009" w:rsidP="00D058B3">
      <w:pPr>
        <w:pStyle w:val="Heading1"/>
        <w:ind w:left="0"/>
        <w:jc w:val="center"/>
        <w:rPr>
          <w:spacing w:val="-5"/>
        </w:rPr>
      </w:pPr>
      <w:r>
        <w:rPr>
          <w:spacing w:val="-5"/>
        </w:rPr>
        <w:t>CONTACT US</w:t>
      </w:r>
    </w:p>
    <w:p w14:paraId="3785FB6E" w14:textId="32BD68A7" w:rsidR="00270009" w:rsidRDefault="00D058B3" w:rsidP="00270009">
      <w:pPr>
        <w:pStyle w:val="Heading1"/>
        <w:ind w:left="0"/>
        <w:jc w:val="center"/>
        <w:rPr>
          <w:b w:val="0"/>
          <w:bCs w:val="0"/>
          <w:color w:val="0561C1"/>
          <w:spacing w:val="-4"/>
          <w:sz w:val="24"/>
          <w:u w:color="0561C1"/>
        </w:rPr>
      </w:pPr>
      <w:r>
        <w:rPr>
          <w:b w:val="0"/>
          <w:bCs w:val="0"/>
          <w:noProof/>
          <w:sz w:val="24"/>
        </w:rPr>
        <w:drawing>
          <wp:inline distT="0" distB="0" distL="0" distR="0" wp14:anchorId="1582D18C" wp14:editId="56AD9BE5">
            <wp:extent cx="489388" cy="489388"/>
            <wp:effectExtent l="0" t="0" r="6350" b="0"/>
            <wp:docPr id="696618582" name="Graphic 4" descr="Online meet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1656" name="Graphic 194991656" descr="Online meeting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59" cy="49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009">
        <w:rPr>
          <w:spacing w:val="-5"/>
        </w:rPr>
        <w:br/>
      </w:r>
      <w:r w:rsidR="00422375">
        <w:rPr>
          <w:spacing w:val="-5"/>
        </w:rPr>
        <w:t xml:space="preserve"> </w:t>
      </w:r>
      <w:r w:rsidR="00371384" w:rsidRPr="001C03D7">
        <w:rPr>
          <w:sz w:val="24"/>
        </w:rPr>
        <w:t>Online:</w:t>
      </w:r>
      <w:r w:rsidR="00371384" w:rsidRPr="00272547">
        <w:rPr>
          <w:b w:val="0"/>
          <w:bCs w:val="0"/>
          <w:spacing w:val="-1"/>
          <w:sz w:val="24"/>
        </w:rPr>
        <w:t xml:space="preserve"> </w:t>
      </w:r>
      <w:hyperlink r:id="rId12">
        <w:r w:rsidR="00371384" w:rsidRPr="00E84E4F">
          <w:rPr>
            <w:b w:val="0"/>
            <w:bCs w:val="0"/>
            <w:color w:val="548DD4" w:themeColor="text2" w:themeTint="99"/>
            <w:sz w:val="24"/>
            <w:u w:color="0561C1"/>
          </w:rPr>
          <w:t>Contact</w:t>
        </w:r>
        <w:r w:rsidR="00371384" w:rsidRPr="00E84E4F">
          <w:rPr>
            <w:b w:val="0"/>
            <w:bCs w:val="0"/>
            <w:color w:val="548DD4" w:themeColor="text2" w:themeTint="99"/>
            <w:spacing w:val="-5"/>
            <w:sz w:val="24"/>
            <w:u w:color="0561C1"/>
          </w:rPr>
          <w:t xml:space="preserve"> </w:t>
        </w:r>
        <w:r w:rsidR="00371384" w:rsidRPr="00E84E4F">
          <w:rPr>
            <w:b w:val="0"/>
            <w:bCs w:val="0"/>
            <w:color w:val="548DD4" w:themeColor="text2" w:themeTint="99"/>
            <w:sz w:val="24"/>
            <w:u w:color="0561C1"/>
          </w:rPr>
          <w:t>Us</w:t>
        </w:r>
        <w:r w:rsidR="00371384" w:rsidRPr="00E84E4F">
          <w:rPr>
            <w:b w:val="0"/>
            <w:bCs w:val="0"/>
            <w:color w:val="548DD4" w:themeColor="text2" w:themeTint="99"/>
            <w:spacing w:val="-3"/>
            <w:sz w:val="24"/>
            <w:u w:color="0561C1"/>
          </w:rPr>
          <w:t xml:space="preserve"> </w:t>
        </w:r>
        <w:r w:rsidR="00371384" w:rsidRPr="00E84E4F">
          <w:rPr>
            <w:b w:val="0"/>
            <w:bCs w:val="0"/>
            <w:color w:val="548DD4" w:themeColor="text2" w:themeTint="99"/>
            <w:spacing w:val="-4"/>
            <w:sz w:val="24"/>
            <w:u w:color="0561C1"/>
          </w:rPr>
          <w:t>Form</w:t>
        </w:r>
      </w:hyperlink>
    </w:p>
    <w:p w14:paraId="0345ACE4" w14:textId="77777777" w:rsidR="0062783A" w:rsidRPr="0062783A" w:rsidRDefault="0062783A" w:rsidP="00270009">
      <w:pPr>
        <w:pStyle w:val="Heading1"/>
        <w:ind w:left="0"/>
        <w:jc w:val="center"/>
        <w:rPr>
          <w:b w:val="0"/>
          <w:bCs w:val="0"/>
          <w:noProof/>
          <w:sz w:val="6"/>
          <w:szCs w:val="6"/>
        </w:rPr>
      </w:pPr>
    </w:p>
    <w:p w14:paraId="1814C537" w14:textId="65590D11" w:rsidR="00371384" w:rsidRDefault="00422375" w:rsidP="00270009">
      <w:pPr>
        <w:pStyle w:val="Heading1"/>
        <w:ind w:left="0"/>
        <w:jc w:val="center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</w:rPr>
        <w:drawing>
          <wp:inline distT="0" distB="0" distL="0" distR="0" wp14:anchorId="79180EE1" wp14:editId="4250CC2C">
            <wp:extent cx="450723" cy="424556"/>
            <wp:effectExtent l="0" t="0" r="0" b="0"/>
            <wp:docPr id="1763134325" name="Graphic 5" descr="Smart 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327284" name="Graphic 2084327284" descr="Smart Phone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42" cy="4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009">
        <w:rPr>
          <w:b w:val="0"/>
          <w:bCs w:val="0"/>
          <w:sz w:val="24"/>
        </w:rPr>
        <w:br/>
      </w:r>
      <w:r w:rsidR="00371384" w:rsidRPr="001C03D7">
        <w:rPr>
          <w:sz w:val="24"/>
        </w:rPr>
        <w:t>Phone:</w:t>
      </w:r>
      <w:r w:rsidR="00371384" w:rsidRPr="00272547">
        <w:rPr>
          <w:b w:val="0"/>
          <w:bCs w:val="0"/>
          <w:spacing w:val="-7"/>
          <w:sz w:val="24"/>
        </w:rPr>
        <w:t xml:space="preserve"> </w:t>
      </w:r>
      <w:r w:rsidR="00371384" w:rsidRPr="00272547">
        <w:rPr>
          <w:b w:val="0"/>
          <w:bCs w:val="0"/>
          <w:sz w:val="24"/>
        </w:rPr>
        <w:t>1-800-593-7660</w:t>
      </w:r>
      <w:r w:rsidR="00371384" w:rsidRPr="00272547">
        <w:rPr>
          <w:b w:val="0"/>
          <w:bCs w:val="0"/>
          <w:spacing w:val="-9"/>
          <w:sz w:val="24"/>
        </w:rPr>
        <w:t xml:space="preserve"> | </w:t>
      </w:r>
      <w:r w:rsidR="00371384" w:rsidRPr="00272547">
        <w:rPr>
          <w:b w:val="0"/>
          <w:bCs w:val="0"/>
          <w:sz w:val="24"/>
        </w:rPr>
        <w:t>TTY users call Maine Relay 711</w:t>
      </w:r>
      <w:r w:rsidR="00371384">
        <w:rPr>
          <w:b w:val="0"/>
          <w:bCs w:val="0"/>
          <w:sz w:val="24"/>
        </w:rPr>
        <w:t xml:space="preserve">. </w:t>
      </w:r>
      <w:r w:rsidR="00371384">
        <w:rPr>
          <w:b w:val="0"/>
          <w:bCs w:val="0"/>
          <w:sz w:val="24"/>
        </w:rPr>
        <w:br/>
        <w:t xml:space="preserve">Call </w:t>
      </w:r>
      <w:r w:rsidR="00371384" w:rsidRPr="00272547">
        <w:rPr>
          <w:b w:val="0"/>
          <w:bCs w:val="0"/>
          <w:sz w:val="24"/>
        </w:rPr>
        <w:t>between</w:t>
      </w:r>
      <w:r w:rsidR="00371384" w:rsidRPr="00272547">
        <w:rPr>
          <w:b w:val="0"/>
          <w:bCs w:val="0"/>
          <w:spacing w:val="-6"/>
          <w:sz w:val="24"/>
        </w:rPr>
        <w:t xml:space="preserve"> </w:t>
      </w:r>
      <w:r w:rsidR="00371384" w:rsidRPr="00272547">
        <w:rPr>
          <w:b w:val="0"/>
          <w:bCs w:val="0"/>
          <w:sz w:val="24"/>
        </w:rPr>
        <w:t>8 a.m.</w:t>
      </w:r>
      <w:r w:rsidR="00371384" w:rsidRPr="00272547">
        <w:rPr>
          <w:b w:val="0"/>
          <w:bCs w:val="0"/>
          <w:spacing w:val="-6"/>
          <w:sz w:val="24"/>
        </w:rPr>
        <w:t xml:space="preserve"> </w:t>
      </w:r>
      <w:r w:rsidR="00371384" w:rsidRPr="00272547">
        <w:rPr>
          <w:b w:val="0"/>
          <w:bCs w:val="0"/>
          <w:sz w:val="24"/>
        </w:rPr>
        <w:t>and</w:t>
      </w:r>
      <w:r w:rsidR="00371384" w:rsidRPr="00272547">
        <w:rPr>
          <w:b w:val="0"/>
          <w:bCs w:val="0"/>
          <w:spacing w:val="-9"/>
          <w:sz w:val="24"/>
        </w:rPr>
        <w:t xml:space="preserve"> </w:t>
      </w:r>
      <w:r w:rsidR="00371384" w:rsidRPr="00272547">
        <w:rPr>
          <w:b w:val="0"/>
          <w:bCs w:val="0"/>
          <w:sz w:val="24"/>
        </w:rPr>
        <w:t>3 p.m. Monday through Friday.</w:t>
      </w:r>
    </w:p>
    <w:p w14:paraId="42B27751" w14:textId="2DFCA7E9" w:rsidR="0062783A" w:rsidRPr="0062783A" w:rsidRDefault="0062783A" w:rsidP="00270009">
      <w:pPr>
        <w:pStyle w:val="Heading1"/>
        <w:ind w:left="0"/>
        <w:jc w:val="center"/>
        <w:rPr>
          <w:b w:val="0"/>
          <w:bCs w:val="0"/>
          <w:sz w:val="6"/>
          <w:szCs w:val="6"/>
        </w:rPr>
      </w:pPr>
    </w:p>
    <w:p w14:paraId="17B6F3FA" w14:textId="11126FB2" w:rsidR="00270009" w:rsidRDefault="00270009" w:rsidP="00270009">
      <w:pPr>
        <w:pStyle w:val="Heading1"/>
        <w:tabs>
          <w:tab w:val="left" w:pos="1170"/>
        </w:tabs>
        <w:jc w:val="center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</w:rPr>
        <w:drawing>
          <wp:inline distT="0" distB="0" distL="0" distR="0" wp14:anchorId="2D426FA9" wp14:editId="72921BF1">
            <wp:extent cx="425003" cy="425003"/>
            <wp:effectExtent l="0" t="0" r="0" b="0"/>
            <wp:docPr id="1110060094" name="Graphic 8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060094" name="Graphic 1110060094" descr="Email with solid fill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89" cy="43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0E0F7" w14:textId="18A0A294" w:rsidR="00767737" w:rsidRPr="00272547" w:rsidRDefault="00371384" w:rsidP="00270009">
      <w:pPr>
        <w:pStyle w:val="Heading1"/>
        <w:tabs>
          <w:tab w:val="left" w:pos="1170"/>
        </w:tabs>
        <w:jc w:val="center"/>
        <w:rPr>
          <w:b w:val="0"/>
          <w:bCs w:val="0"/>
          <w:sz w:val="24"/>
        </w:rPr>
      </w:pPr>
      <w:r w:rsidRPr="001C03D7">
        <w:rPr>
          <w:sz w:val="24"/>
        </w:rPr>
        <w:t>Email</w:t>
      </w:r>
      <w:r w:rsidRPr="00272547">
        <w:rPr>
          <w:b w:val="0"/>
          <w:bCs w:val="0"/>
          <w:sz w:val="24"/>
        </w:rPr>
        <w:t xml:space="preserve">: </w:t>
      </w:r>
      <w:hyperlink r:id="rId17" w:history="1">
        <w:r w:rsidRPr="00E84E4F">
          <w:rPr>
            <w:rStyle w:val="Hyperlink"/>
            <w:b w:val="0"/>
            <w:bCs w:val="0"/>
            <w:color w:val="548DD4" w:themeColor="text2" w:themeTint="99"/>
            <w:sz w:val="24"/>
            <w:u w:val="none"/>
          </w:rPr>
          <w:t>UCBenefitsDOL@Maine.gov</w:t>
        </w:r>
      </w:hyperlink>
    </w:p>
    <w:sectPr w:rsidR="00767737" w:rsidRPr="00272547" w:rsidSect="00DA7E13">
      <w:type w:val="continuous"/>
      <w:pgSz w:w="12240" w:h="15840"/>
      <w:pgMar w:top="140" w:right="360" w:bottom="760" w:left="260" w:header="0" w:footer="571" w:gutter="0"/>
      <w:cols w:space="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79BBB" w14:textId="77777777" w:rsidR="0000551A" w:rsidRDefault="0000551A">
      <w:r>
        <w:separator/>
      </w:r>
    </w:p>
  </w:endnote>
  <w:endnote w:type="continuationSeparator" w:id="0">
    <w:p w14:paraId="0231A5B2" w14:textId="77777777" w:rsidR="0000551A" w:rsidRDefault="0000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A62A4" w14:textId="1E667F6C" w:rsidR="000F6C68" w:rsidRPr="00644A86" w:rsidRDefault="001C03D7" w:rsidP="001C03D7">
    <w:pPr>
      <w:pStyle w:val="Footer"/>
      <w:ind w:left="2880"/>
      <w:rPr>
        <w:sz w:val="16"/>
        <w:szCs w:val="16"/>
      </w:rPr>
    </w:pPr>
    <w:r w:rsidRPr="00A9679F">
      <w:rPr>
        <w:i/>
        <w:iCs/>
        <w:noProof/>
      </w:rPr>
      <w:drawing>
        <wp:anchor distT="0" distB="0" distL="114300" distR="114300" simplePos="0" relativeHeight="251638784" behindDoc="1" locked="0" layoutInCell="1" allowOverlap="1" wp14:anchorId="39CFF4F1" wp14:editId="27EE2214">
          <wp:simplePos x="0" y="0"/>
          <wp:positionH relativeFrom="column">
            <wp:posOffset>1905</wp:posOffset>
          </wp:positionH>
          <wp:positionV relativeFrom="paragraph">
            <wp:posOffset>-432435</wp:posOffset>
          </wp:positionV>
          <wp:extent cx="1280160" cy="932180"/>
          <wp:effectExtent l="0" t="0" r="0" b="1270"/>
          <wp:wrapNone/>
          <wp:docPr id="2" name="Image 2" descr="Maine Department of Labor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Maine Department of Labo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4A86" w:rsidRPr="00644A86">
      <w:rPr>
        <w:noProof/>
        <w:sz w:val="16"/>
        <w:szCs w:val="16"/>
      </w:rPr>
      <w:t xml:space="preserve">The Maine Department of Labor provides equal opportunity in employment and programs. </w:t>
    </w:r>
    <w:r w:rsidR="00644A86" w:rsidRPr="00644A86">
      <w:rPr>
        <w:noProof/>
        <w:sz w:val="16"/>
        <w:szCs w:val="16"/>
      </w:rPr>
      <w:br/>
      <w:t>Auxiliary aids and services are available to people with disabilities upon request</w:t>
    </w:r>
    <w:r w:rsidR="00916E84">
      <w:rPr>
        <w:noProof/>
        <w:sz w:val="16"/>
        <w:szCs w:val="16"/>
      </w:rPr>
      <w:tab/>
    </w:r>
    <w:r w:rsidR="00916E84">
      <w:rPr>
        <w:noProof/>
        <w:sz w:val="16"/>
        <w:szCs w:val="16"/>
      </w:rPr>
      <w:tab/>
    </w:r>
    <w:r w:rsidR="00916E84">
      <w:rPr>
        <w:noProof/>
        <w:sz w:val="16"/>
        <w:szCs w:val="16"/>
      </w:rPr>
      <w:tab/>
    </w:r>
    <w:r w:rsidR="00711CA2">
      <w:rPr>
        <w:noProof/>
        <w:sz w:val="16"/>
        <w:szCs w:val="16"/>
      </w:rPr>
      <w:t xml:space="preserve"> 11/24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AC62A" w14:textId="77777777" w:rsidR="0000551A" w:rsidRDefault="0000551A">
      <w:r>
        <w:separator/>
      </w:r>
    </w:p>
  </w:footnote>
  <w:footnote w:type="continuationSeparator" w:id="0">
    <w:p w14:paraId="6615BB0F" w14:textId="77777777" w:rsidR="0000551A" w:rsidRDefault="00005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AE69C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E13B4"/>
    <w:multiLevelType w:val="hybridMultilevel"/>
    <w:tmpl w:val="05EEDFF6"/>
    <w:lvl w:ilvl="0" w:tplc="71C864A8">
      <w:numFmt w:val="bullet"/>
      <w:lvlText w:val=""/>
      <w:lvlJc w:val="left"/>
      <w:pPr>
        <w:ind w:left="11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40F6E56"/>
    <w:multiLevelType w:val="hybridMultilevel"/>
    <w:tmpl w:val="3FC03DDA"/>
    <w:lvl w:ilvl="0" w:tplc="4762F4A2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E221FE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737AB04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00FAD988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4" w:tplc="F432D518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5" w:tplc="73F4E436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6" w:tplc="A8EC05B8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7" w:tplc="B91CFCF2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8" w:tplc="933040B6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D86656"/>
    <w:multiLevelType w:val="hybridMultilevel"/>
    <w:tmpl w:val="0CEE83C2"/>
    <w:lvl w:ilvl="0" w:tplc="001A1D1E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3C7A4B8B"/>
    <w:multiLevelType w:val="hybridMultilevel"/>
    <w:tmpl w:val="AE0A582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69310B"/>
    <w:multiLevelType w:val="hybridMultilevel"/>
    <w:tmpl w:val="55A2B0A2"/>
    <w:lvl w:ilvl="0" w:tplc="C6E4928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C649074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 w:tplc="360E11B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3" w:tplc="831427DE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4" w:tplc="B80E67EC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5" w:tplc="609CC890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6" w:tplc="B10ED664"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7" w:tplc="355218F6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8" w:tplc="D944BAF0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22248C1"/>
    <w:multiLevelType w:val="hybridMultilevel"/>
    <w:tmpl w:val="B600A552"/>
    <w:lvl w:ilvl="0" w:tplc="71C864A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76D7C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CF6007E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 w:tplc="3636064A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4" w:tplc="C5CCCC5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5" w:tplc="4CBADA02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6" w:tplc="28D031C4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7" w:tplc="9B06C1A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8" w:tplc="4532DE3E"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9185ACC"/>
    <w:multiLevelType w:val="hybridMultilevel"/>
    <w:tmpl w:val="254E7BD4"/>
    <w:lvl w:ilvl="0" w:tplc="8A00B2F2">
      <w:start w:val="1"/>
      <w:numFmt w:val="bullet"/>
      <w:pStyle w:val="bullet2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07" w:hanging="360"/>
      </w:pPr>
      <w:rPr>
        <w:rFonts w:ascii="Wingdings" w:hAnsi="Wingdings" w:hint="default"/>
      </w:rPr>
    </w:lvl>
  </w:abstractNum>
  <w:num w:numId="1" w16cid:durableId="426586365">
    <w:abstractNumId w:val="6"/>
  </w:num>
  <w:num w:numId="2" w16cid:durableId="1088621082">
    <w:abstractNumId w:val="5"/>
  </w:num>
  <w:num w:numId="3" w16cid:durableId="77484955">
    <w:abstractNumId w:val="2"/>
  </w:num>
  <w:num w:numId="4" w16cid:durableId="1594246169">
    <w:abstractNumId w:val="3"/>
  </w:num>
  <w:num w:numId="5" w16cid:durableId="1375234858">
    <w:abstractNumId w:val="7"/>
  </w:num>
  <w:num w:numId="6" w16cid:durableId="340594823">
    <w:abstractNumId w:val="0"/>
  </w:num>
  <w:num w:numId="7" w16cid:durableId="1245801944">
    <w:abstractNumId w:val="4"/>
  </w:num>
  <w:num w:numId="8" w16cid:durableId="1974172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6C68"/>
    <w:rsid w:val="00001F48"/>
    <w:rsid w:val="0000551A"/>
    <w:rsid w:val="00014216"/>
    <w:rsid w:val="0003303B"/>
    <w:rsid w:val="00050B4C"/>
    <w:rsid w:val="000F6C68"/>
    <w:rsid w:val="00136361"/>
    <w:rsid w:val="00183055"/>
    <w:rsid w:val="001832BF"/>
    <w:rsid w:val="001B0637"/>
    <w:rsid w:val="001C03D7"/>
    <w:rsid w:val="001C4BA2"/>
    <w:rsid w:val="001C5BD4"/>
    <w:rsid w:val="001D055C"/>
    <w:rsid w:val="001E4694"/>
    <w:rsid w:val="001F2BFC"/>
    <w:rsid w:val="00222597"/>
    <w:rsid w:val="00241A59"/>
    <w:rsid w:val="0024263F"/>
    <w:rsid w:val="00270009"/>
    <w:rsid w:val="00272547"/>
    <w:rsid w:val="002858AB"/>
    <w:rsid w:val="002858D0"/>
    <w:rsid w:val="00292328"/>
    <w:rsid w:val="002A5A78"/>
    <w:rsid w:val="00304712"/>
    <w:rsid w:val="00371384"/>
    <w:rsid w:val="003C79B2"/>
    <w:rsid w:val="003E0725"/>
    <w:rsid w:val="00422375"/>
    <w:rsid w:val="00455DA4"/>
    <w:rsid w:val="0047773F"/>
    <w:rsid w:val="004E24DC"/>
    <w:rsid w:val="00526CC1"/>
    <w:rsid w:val="0054079E"/>
    <w:rsid w:val="00552C93"/>
    <w:rsid w:val="00592359"/>
    <w:rsid w:val="005B490C"/>
    <w:rsid w:val="005D56E9"/>
    <w:rsid w:val="0062783A"/>
    <w:rsid w:val="00644A86"/>
    <w:rsid w:val="006878C3"/>
    <w:rsid w:val="006962A6"/>
    <w:rsid w:val="006D7DB7"/>
    <w:rsid w:val="00710BB7"/>
    <w:rsid w:val="00711CA2"/>
    <w:rsid w:val="00767737"/>
    <w:rsid w:val="007F1581"/>
    <w:rsid w:val="00836832"/>
    <w:rsid w:val="00846570"/>
    <w:rsid w:val="0085009F"/>
    <w:rsid w:val="008B16B4"/>
    <w:rsid w:val="00916E84"/>
    <w:rsid w:val="00934FC4"/>
    <w:rsid w:val="00937954"/>
    <w:rsid w:val="00952117"/>
    <w:rsid w:val="0096455A"/>
    <w:rsid w:val="009A5B6D"/>
    <w:rsid w:val="009D2472"/>
    <w:rsid w:val="009D2A0E"/>
    <w:rsid w:val="009E3FE5"/>
    <w:rsid w:val="00A21E44"/>
    <w:rsid w:val="00A25BF7"/>
    <w:rsid w:val="00A3458E"/>
    <w:rsid w:val="00A35BC1"/>
    <w:rsid w:val="00A62698"/>
    <w:rsid w:val="00A94F86"/>
    <w:rsid w:val="00A9679F"/>
    <w:rsid w:val="00AB5B9D"/>
    <w:rsid w:val="00B14E6C"/>
    <w:rsid w:val="00C81CAC"/>
    <w:rsid w:val="00CE6768"/>
    <w:rsid w:val="00CF2FC9"/>
    <w:rsid w:val="00CF4920"/>
    <w:rsid w:val="00D058B3"/>
    <w:rsid w:val="00D727AF"/>
    <w:rsid w:val="00D9269E"/>
    <w:rsid w:val="00DA7E13"/>
    <w:rsid w:val="00DB2DFB"/>
    <w:rsid w:val="00DC6099"/>
    <w:rsid w:val="00E20972"/>
    <w:rsid w:val="00E4013E"/>
    <w:rsid w:val="00E47969"/>
    <w:rsid w:val="00E655EC"/>
    <w:rsid w:val="00E84E4F"/>
    <w:rsid w:val="00E879D0"/>
    <w:rsid w:val="00ED382E"/>
    <w:rsid w:val="00F40B46"/>
    <w:rsid w:val="00F5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0E421"/>
  <w15:docId w15:val="{2492545F-8C60-49D9-8078-97B712F0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E47969"/>
    <w:pPr>
      <w:ind w:left="102"/>
      <w:outlineLvl w:val="0"/>
    </w:pPr>
    <w:rPr>
      <w:b/>
      <w:bCs/>
      <w:color w:val="00303E"/>
      <w:sz w:val="28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4712"/>
    <w:pPr>
      <w:spacing w:after="160"/>
      <w:ind w:left="288"/>
      <w:contextualSpacing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58" w:line="439" w:lineRule="exact"/>
      <w:ind w:left="398" w:right="1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link w:val="ListParagraphChar"/>
    <w:uiPriority w:val="1"/>
    <w:qFormat/>
    <w:rsid w:val="0024263F"/>
    <w:pPr>
      <w:numPr>
        <w:numId w:val="4"/>
      </w:numPr>
      <w:spacing w:before="40" w:after="240"/>
      <w:contextualSpacing/>
    </w:pPr>
    <w:rPr>
      <w:sz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62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6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2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698"/>
    <w:rPr>
      <w:rFonts w:ascii="Calibri" w:eastAsia="Calibri" w:hAnsi="Calibri" w:cs="Calibri"/>
    </w:rPr>
  </w:style>
  <w:style w:type="paragraph" w:customStyle="1" w:styleId="bullet2">
    <w:name w:val="bullet 2"/>
    <w:basedOn w:val="ListParagraph"/>
    <w:link w:val="bullet2Char"/>
    <w:qFormat/>
    <w:rsid w:val="00F55AD7"/>
    <w:pPr>
      <w:numPr>
        <w:numId w:val="5"/>
      </w:numPr>
      <w:tabs>
        <w:tab w:val="left" w:pos="1539"/>
      </w:tabs>
      <w:spacing w:before="0"/>
      <w:ind w:left="1008" w:firstLine="1541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E879D0"/>
    <w:rPr>
      <w:rFonts w:ascii="Calibri" w:eastAsia="Calibri" w:hAnsi="Calibri" w:cs="Calibri"/>
      <w:sz w:val="24"/>
    </w:rPr>
  </w:style>
  <w:style w:type="character" w:customStyle="1" w:styleId="bullet2Char">
    <w:name w:val="bullet 2 Char"/>
    <w:basedOn w:val="ListParagraphChar"/>
    <w:link w:val="bullet2"/>
    <w:rsid w:val="00F55AD7"/>
    <w:rPr>
      <w:rFonts w:ascii="Calibri" w:eastAsia="Calibri" w:hAnsi="Calibri" w:cs="Calibri"/>
      <w:sz w:val="24"/>
    </w:rPr>
  </w:style>
  <w:style w:type="character" w:styleId="Hyperlink">
    <w:name w:val="Hyperlink"/>
    <w:basedOn w:val="DefaultParagraphFont"/>
    <w:uiPriority w:val="99"/>
    <w:unhideWhenUsed/>
    <w:rsid w:val="007677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737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058B3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sist.reemployme.maine.gov/cp/landing" TargetMode="External"/><Relationship Id="rId17" Type="http://schemas.openxmlformats.org/officeDocument/2006/relationships/hyperlink" Target="mailto:UCBenefitsDOL@Maine.gov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rs.gov/" TargetMode="External"/><Relationship Id="rId14" Type="http://schemas.openxmlformats.org/officeDocument/2006/relationships/image" Target="media/image5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F28E-C7FB-4B17-910C-2C174E31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1579</Characters>
  <Application>Microsoft Office Word</Application>
  <DocSecurity>4</DocSecurity>
  <Lines>71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</vt:lpstr>
    </vt:vector>
  </TitlesOfParts>
  <Company>December 2023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</dc:title>
  <dc:creator>Updated</dc:creator>
  <dc:description/>
  <cp:lastModifiedBy>Watson, Sara</cp:lastModifiedBy>
  <cp:revision>2</cp:revision>
  <dcterms:created xsi:type="dcterms:W3CDTF">2024-12-03T15:08:00Z</dcterms:created>
  <dcterms:modified xsi:type="dcterms:W3CDTF">2024-12-03T15:08:00Z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0x01010006B66E5C4EE02B48A9BDBE5FB54A25D5</vt:lpwstr>
  </property>
  <property fmtid="{D5CDD505-2E9C-101B-9397-08002B2CF9AE}" pid="3" name="Created">
    <vt:filetime>2023-12-12T00:00:00Z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2024-11-22T00:00:00Z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D:20210209155536</vt:lpwstr>
  </property>
  <property fmtid="{D5CDD505-2E9C-101B-9397-08002B2CF9AE}" pid="8" name="GrammarlyDocumentId">
    <vt:lpwstr>68fa5703b85a651570a1a6d0f997fa124e617fd1fef53b38340d516421c5bd91</vt:lpwstr>
  </property>
</Properties>
</file>