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8C0F" w14:textId="19719559" w:rsidR="0072005D" w:rsidRPr="00380AF7" w:rsidRDefault="00876AC2" w:rsidP="00385849">
      <w:pPr>
        <w:contextualSpacing/>
        <w:jc w:val="center"/>
        <w:rPr>
          <w:rFonts w:ascii="Times New Roman" w:hAnsi="Times New Roman" w:cs="Times New Roman"/>
          <w:b/>
          <w:bCs/>
          <w:sz w:val="24"/>
          <w:szCs w:val="24"/>
        </w:rPr>
      </w:pPr>
      <w:r w:rsidRPr="00380AF7">
        <w:rPr>
          <w:rFonts w:ascii="Times New Roman" w:hAnsi="Times New Roman" w:cs="Times New Roman"/>
          <w:b/>
          <w:bCs/>
          <w:sz w:val="24"/>
          <w:szCs w:val="24"/>
        </w:rPr>
        <w:t>Maine Retirement Savings Board</w:t>
      </w:r>
    </w:p>
    <w:p w14:paraId="44588949" w14:textId="1AFC36EC" w:rsidR="00876AC2" w:rsidRPr="00380AF7" w:rsidRDefault="00876AC2" w:rsidP="00385849">
      <w:pPr>
        <w:contextualSpacing/>
        <w:jc w:val="center"/>
        <w:rPr>
          <w:rFonts w:ascii="Times New Roman" w:hAnsi="Times New Roman" w:cs="Times New Roman"/>
          <w:b/>
          <w:bCs/>
          <w:sz w:val="24"/>
          <w:szCs w:val="24"/>
        </w:rPr>
      </w:pPr>
      <w:r w:rsidRPr="00380AF7">
        <w:rPr>
          <w:rFonts w:ascii="Times New Roman" w:hAnsi="Times New Roman" w:cs="Times New Roman"/>
          <w:b/>
          <w:bCs/>
          <w:sz w:val="24"/>
          <w:szCs w:val="24"/>
        </w:rPr>
        <w:t xml:space="preserve">Date: </w:t>
      </w:r>
      <w:r w:rsidR="00944604" w:rsidRPr="00380AF7">
        <w:rPr>
          <w:rFonts w:ascii="Times New Roman" w:hAnsi="Times New Roman" w:cs="Times New Roman"/>
          <w:b/>
          <w:bCs/>
          <w:sz w:val="24"/>
          <w:szCs w:val="24"/>
        </w:rPr>
        <w:t>July 20</w:t>
      </w:r>
      <w:r w:rsidRPr="00380AF7">
        <w:rPr>
          <w:rFonts w:ascii="Times New Roman" w:hAnsi="Times New Roman" w:cs="Times New Roman"/>
          <w:b/>
          <w:bCs/>
          <w:sz w:val="24"/>
          <w:szCs w:val="24"/>
        </w:rPr>
        <w:t>, 2022</w:t>
      </w:r>
    </w:p>
    <w:p w14:paraId="00C0F04A" w14:textId="4553BDA9" w:rsidR="00D86D1F" w:rsidRPr="00380AF7" w:rsidRDefault="00D86D1F" w:rsidP="00385849">
      <w:pPr>
        <w:contextualSpacing/>
        <w:jc w:val="center"/>
        <w:rPr>
          <w:rFonts w:ascii="Times New Roman" w:hAnsi="Times New Roman" w:cs="Times New Roman"/>
          <w:b/>
          <w:bCs/>
          <w:sz w:val="24"/>
          <w:szCs w:val="24"/>
        </w:rPr>
      </w:pPr>
      <w:r w:rsidRPr="00380AF7">
        <w:rPr>
          <w:rFonts w:ascii="Times New Roman" w:hAnsi="Times New Roman" w:cs="Times New Roman"/>
          <w:b/>
          <w:bCs/>
          <w:sz w:val="24"/>
          <w:szCs w:val="24"/>
        </w:rPr>
        <w:t>Cross State Office Building</w:t>
      </w:r>
    </w:p>
    <w:p w14:paraId="389FC3E0" w14:textId="2E0D9802" w:rsidR="00D86D1F" w:rsidRPr="00380AF7" w:rsidRDefault="00D86D1F" w:rsidP="00385849">
      <w:pPr>
        <w:contextualSpacing/>
        <w:jc w:val="center"/>
        <w:rPr>
          <w:rFonts w:ascii="Times New Roman" w:hAnsi="Times New Roman" w:cs="Times New Roman"/>
          <w:b/>
          <w:bCs/>
          <w:sz w:val="24"/>
          <w:szCs w:val="24"/>
        </w:rPr>
      </w:pPr>
      <w:r w:rsidRPr="00380AF7">
        <w:rPr>
          <w:rFonts w:ascii="Times New Roman" w:hAnsi="Times New Roman" w:cs="Times New Roman"/>
          <w:b/>
          <w:bCs/>
          <w:sz w:val="24"/>
          <w:szCs w:val="24"/>
        </w:rPr>
        <w:t>111 Sewall Street, Augusta, ME 04333</w:t>
      </w:r>
    </w:p>
    <w:p w14:paraId="4D535127" w14:textId="77777777" w:rsidR="00385849" w:rsidRPr="00380AF7" w:rsidRDefault="00385849">
      <w:pPr>
        <w:contextualSpacing/>
        <w:rPr>
          <w:rFonts w:ascii="Times New Roman" w:hAnsi="Times New Roman" w:cs="Times New Roman"/>
          <w:b/>
          <w:bCs/>
          <w:sz w:val="24"/>
          <w:szCs w:val="24"/>
        </w:rPr>
      </w:pPr>
    </w:p>
    <w:p w14:paraId="53D4E3CA" w14:textId="25E6630D" w:rsidR="00876AC2" w:rsidRPr="00380AF7" w:rsidRDefault="00B273F8" w:rsidP="003D1E07">
      <w:pPr>
        <w:pBdr>
          <w:bottom w:val="single" w:sz="12" w:space="1" w:color="auto"/>
        </w:pBdr>
        <w:contextualSpacing/>
        <w:jc w:val="center"/>
        <w:rPr>
          <w:rFonts w:ascii="Times New Roman" w:hAnsi="Times New Roman" w:cs="Times New Roman"/>
          <w:b/>
          <w:bCs/>
          <w:sz w:val="24"/>
          <w:szCs w:val="24"/>
        </w:rPr>
      </w:pPr>
      <w:r>
        <w:rPr>
          <w:rFonts w:ascii="Times New Roman" w:hAnsi="Times New Roman" w:cs="Times New Roman"/>
          <w:b/>
          <w:bCs/>
          <w:sz w:val="24"/>
          <w:szCs w:val="24"/>
        </w:rPr>
        <w:t>Approved</w:t>
      </w:r>
      <w:r w:rsidR="003B1ED2" w:rsidRPr="00380AF7">
        <w:rPr>
          <w:rFonts w:ascii="Times New Roman" w:hAnsi="Times New Roman" w:cs="Times New Roman"/>
          <w:b/>
          <w:bCs/>
          <w:sz w:val="24"/>
          <w:szCs w:val="24"/>
        </w:rPr>
        <w:t xml:space="preserve"> Minutes</w:t>
      </w:r>
    </w:p>
    <w:p w14:paraId="6B4E5FFC" w14:textId="77777777" w:rsidR="0082066C" w:rsidRPr="00380AF7" w:rsidRDefault="0082066C">
      <w:pPr>
        <w:contextualSpacing/>
        <w:rPr>
          <w:rFonts w:ascii="Times New Roman" w:hAnsi="Times New Roman" w:cs="Times New Roman"/>
          <w:sz w:val="24"/>
          <w:szCs w:val="24"/>
        </w:rPr>
      </w:pPr>
    </w:p>
    <w:p w14:paraId="0C169D7B" w14:textId="0B1C1C6A" w:rsidR="003B7400" w:rsidRDefault="00BE4A97">
      <w:pPr>
        <w:contextualSpacing/>
        <w:rPr>
          <w:rFonts w:ascii="Times New Roman" w:hAnsi="Times New Roman" w:cs="Times New Roman"/>
          <w:sz w:val="24"/>
          <w:szCs w:val="24"/>
        </w:rPr>
      </w:pPr>
      <w:r w:rsidRPr="00380AF7">
        <w:rPr>
          <w:rFonts w:ascii="Times New Roman" w:hAnsi="Times New Roman" w:cs="Times New Roman"/>
          <w:sz w:val="24"/>
          <w:szCs w:val="24"/>
        </w:rPr>
        <w:t>1</w:t>
      </w:r>
      <w:r w:rsidR="003B7400" w:rsidRPr="00380AF7">
        <w:rPr>
          <w:rFonts w:ascii="Times New Roman" w:hAnsi="Times New Roman" w:cs="Times New Roman"/>
          <w:sz w:val="24"/>
          <w:szCs w:val="24"/>
        </w:rPr>
        <w:t xml:space="preserve">:00 </w:t>
      </w:r>
      <w:r w:rsidRPr="00380AF7">
        <w:rPr>
          <w:rFonts w:ascii="Times New Roman" w:hAnsi="Times New Roman" w:cs="Times New Roman"/>
          <w:sz w:val="24"/>
          <w:szCs w:val="24"/>
        </w:rPr>
        <w:t>p</w:t>
      </w:r>
      <w:r w:rsidR="003B7400" w:rsidRPr="00380AF7">
        <w:rPr>
          <w:rFonts w:ascii="Times New Roman" w:hAnsi="Times New Roman" w:cs="Times New Roman"/>
          <w:sz w:val="24"/>
          <w:szCs w:val="24"/>
        </w:rPr>
        <w:t xml:space="preserve">.m. </w:t>
      </w:r>
      <w:r w:rsidR="003B7400" w:rsidRPr="00380AF7">
        <w:rPr>
          <w:rFonts w:ascii="Times New Roman" w:hAnsi="Times New Roman" w:cs="Times New Roman"/>
          <w:sz w:val="24"/>
          <w:szCs w:val="24"/>
        </w:rPr>
        <w:tab/>
      </w:r>
      <w:r w:rsidR="003B7400" w:rsidRPr="00380AF7">
        <w:rPr>
          <w:rFonts w:ascii="Times New Roman" w:hAnsi="Times New Roman" w:cs="Times New Roman"/>
          <w:sz w:val="24"/>
          <w:szCs w:val="24"/>
        </w:rPr>
        <w:tab/>
        <w:t>Call to Order</w:t>
      </w:r>
    </w:p>
    <w:p w14:paraId="50216B2A" w14:textId="4861DE5B" w:rsidR="00C60C57" w:rsidRPr="0006154F" w:rsidRDefault="00C60C57" w:rsidP="00C60C57">
      <w:pPr>
        <w:spacing w:after="0"/>
        <w:ind w:left="2160"/>
        <w:rPr>
          <w:rFonts w:ascii="Times New Roman" w:hAnsi="Times New Roman" w:cs="Times New Roman"/>
          <w:sz w:val="24"/>
          <w:szCs w:val="24"/>
        </w:rPr>
      </w:pPr>
      <w:r w:rsidRPr="0006154F">
        <w:rPr>
          <w:rFonts w:ascii="Times New Roman" w:hAnsi="Times New Roman" w:cs="Times New Roman"/>
          <w:sz w:val="24"/>
          <w:szCs w:val="24"/>
        </w:rPr>
        <w:t>Meeting convenes and Deputy Treasurer Olson introduces self and welcomes the board.</w:t>
      </w:r>
      <w:r>
        <w:rPr>
          <w:rFonts w:ascii="Times New Roman" w:hAnsi="Times New Roman" w:cs="Times New Roman"/>
          <w:sz w:val="24"/>
          <w:szCs w:val="24"/>
        </w:rPr>
        <w:t xml:space="preserve"> Mentions that meeting is being recorded and is available to anyone who requests it. </w:t>
      </w:r>
      <w:r w:rsidRPr="0006154F">
        <w:rPr>
          <w:rFonts w:ascii="Times New Roman" w:hAnsi="Times New Roman" w:cs="Times New Roman"/>
          <w:sz w:val="24"/>
          <w:szCs w:val="24"/>
        </w:rPr>
        <w:t xml:space="preserve">Welcomes members of public, </w:t>
      </w:r>
      <w:r>
        <w:rPr>
          <w:rFonts w:ascii="Times New Roman" w:hAnsi="Times New Roman" w:cs="Times New Roman"/>
          <w:sz w:val="24"/>
          <w:szCs w:val="24"/>
        </w:rPr>
        <w:t>and others</w:t>
      </w:r>
      <w:r w:rsidRPr="0006154F">
        <w:rPr>
          <w:rFonts w:ascii="Times New Roman" w:hAnsi="Times New Roman" w:cs="Times New Roman"/>
          <w:sz w:val="24"/>
          <w:szCs w:val="24"/>
        </w:rPr>
        <w:t xml:space="preserve"> in attendance via Microsoft Teams.</w:t>
      </w:r>
    </w:p>
    <w:p w14:paraId="507AC86D" w14:textId="2D191542" w:rsidR="00C60C57" w:rsidRPr="00380AF7" w:rsidRDefault="00C60C57">
      <w:pPr>
        <w:contextualSpacing/>
        <w:rPr>
          <w:rFonts w:ascii="Times New Roman" w:hAnsi="Times New Roman" w:cs="Times New Roman"/>
          <w:sz w:val="24"/>
          <w:szCs w:val="24"/>
        </w:rPr>
      </w:pPr>
    </w:p>
    <w:p w14:paraId="54E9487F" w14:textId="47480EE4" w:rsidR="005A43EB" w:rsidRPr="00380AF7" w:rsidRDefault="00BE4A97">
      <w:pPr>
        <w:contextualSpacing/>
        <w:rPr>
          <w:rFonts w:ascii="Times New Roman" w:hAnsi="Times New Roman" w:cs="Times New Roman"/>
          <w:sz w:val="24"/>
          <w:szCs w:val="24"/>
        </w:rPr>
      </w:pPr>
      <w:r w:rsidRPr="00380AF7">
        <w:rPr>
          <w:rFonts w:ascii="Times New Roman" w:hAnsi="Times New Roman" w:cs="Times New Roman"/>
          <w:sz w:val="24"/>
          <w:szCs w:val="24"/>
        </w:rPr>
        <w:t>1</w:t>
      </w:r>
      <w:r w:rsidR="005365D9" w:rsidRPr="00380AF7">
        <w:rPr>
          <w:rFonts w:ascii="Times New Roman" w:hAnsi="Times New Roman" w:cs="Times New Roman"/>
          <w:sz w:val="24"/>
          <w:szCs w:val="24"/>
        </w:rPr>
        <w:t xml:space="preserve">:00 </w:t>
      </w:r>
      <w:r w:rsidR="008C7B83" w:rsidRPr="00380AF7">
        <w:rPr>
          <w:rFonts w:ascii="Times New Roman" w:hAnsi="Times New Roman" w:cs="Times New Roman"/>
          <w:sz w:val="24"/>
          <w:szCs w:val="24"/>
        </w:rPr>
        <w:t>–</w:t>
      </w:r>
      <w:r w:rsidR="005365D9" w:rsidRPr="00380AF7">
        <w:rPr>
          <w:rFonts w:ascii="Times New Roman" w:hAnsi="Times New Roman" w:cs="Times New Roman"/>
          <w:sz w:val="24"/>
          <w:szCs w:val="24"/>
        </w:rPr>
        <w:t xml:space="preserve"> </w:t>
      </w:r>
      <w:r w:rsidRPr="00380AF7">
        <w:rPr>
          <w:rFonts w:ascii="Times New Roman" w:hAnsi="Times New Roman" w:cs="Times New Roman"/>
          <w:sz w:val="24"/>
          <w:szCs w:val="24"/>
        </w:rPr>
        <w:t>1</w:t>
      </w:r>
      <w:r w:rsidR="008C7B83" w:rsidRPr="00380AF7">
        <w:rPr>
          <w:rFonts w:ascii="Times New Roman" w:hAnsi="Times New Roman" w:cs="Times New Roman"/>
          <w:sz w:val="24"/>
          <w:szCs w:val="24"/>
        </w:rPr>
        <w:t>:</w:t>
      </w:r>
      <w:r w:rsidR="001E6AA8" w:rsidRPr="00380AF7">
        <w:rPr>
          <w:rFonts w:ascii="Times New Roman" w:hAnsi="Times New Roman" w:cs="Times New Roman"/>
          <w:sz w:val="24"/>
          <w:szCs w:val="24"/>
        </w:rPr>
        <w:t>15</w:t>
      </w:r>
      <w:r w:rsidR="008C7B83" w:rsidRPr="00380AF7">
        <w:rPr>
          <w:rFonts w:ascii="Times New Roman" w:hAnsi="Times New Roman" w:cs="Times New Roman"/>
          <w:sz w:val="24"/>
          <w:szCs w:val="24"/>
        </w:rPr>
        <w:t xml:space="preserve"> </w:t>
      </w:r>
      <w:r w:rsidRPr="00380AF7">
        <w:rPr>
          <w:rFonts w:ascii="Times New Roman" w:hAnsi="Times New Roman" w:cs="Times New Roman"/>
          <w:sz w:val="24"/>
          <w:szCs w:val="24"/>
        </w:rPr>
        <w:t>p</w:t>
      </w:r>
      <w:r w:rsidR="008C7B83" w:rsidRPr="00380AF7">
        <w:rPr>
          <w:rFonts w:ascii="Times New Roman" w:hAnsi="Times New Roman" w:cs="Times New Roman"/>
          <w:sz w:val="24"/>
          <w:szCs w:val="24"/>
        </w:rPr>
        <w:t>.m.</w:t>
      </w:r>
      <w:r w:rsidR="008C7B83" w:rsidRPr="00380AF7">
        <w:rPr>
          <w:rFonts w:ascii="Times New Roman" w:hAnsi="Times New Roman" w:cs="Times New Roman"/>
          <w:sz w:val="24"/>
          <w:szCs w:val="24"/>
        </w:rPr>
        <w:tab/>
      </w:r>
      <w:r w:rsidR="005A43EB" w:rsidRPr="00380AF7">
        <w:rPr>
          <w:rFonts w:ascii="Times New Roman" w:hAnsi="Times New Roman" w:cs="Times New Roman"/>
          <w:sz w:val="24"/>
          <w:szCs w:val="24"/>
        </w:rPr>
        <w:t>Welcome and Introductions</w:t>
      </w:r>
    </w:p>
    <w:p w14:paraId="5F28B84B" w14:textId="77777777" w:rsidR="0082066C" w:rsidRPr="00380AF7" w:rsidRDefault="0082066C">
      <w:pPr>
        <w:contextualSpacing/>
        <w:rPr>
          <w:rFonts w:ascii="Times New Roman" w:hAnsi="Times New Roman" w:cs="Times New Roman"/>
          <w:sz w:val="24"/>
          <w:szCs w:val="24"/>
        </w:rPr>
      </w:pPr>
    </w:p>
    <w:p w14:paraId="749B5653" w14:textId="3532D5AF" w:rsidR="00F658B9" w:rsidRPr="00380AF7" w:rsidRDefault="008C7B83">
      <w:pPr>
        <w:contextualSpacing/>
        <w:rPr>
          <w:rFonts w:ascii="Times New Roman" w:hAnsi="Times New Roman" w:cs="Times New Roman"/>
          <w:sz w:val="24"/>
          <w:szCs w:val="24"/>
        </w:rPr>
      </w:pPr>
      <w:r w:rsidRPr="00380AF7">
        <w:rPr>
          <w:rFonts w:ascii="Times New Roman" w:hAnsi="Times New Roman" w:cs="Times New Roman"/>
          <w:sz w:val="24"/>
          <w:szCs w:val="24"/>
        </w:rPr>
        <w:tab/>
      </w:r>
      <w:r w:rsidRPr="00380AF7">
        <w:rPr>
          <w:rFonts w:ascii="Times New Roman" w:hAnsi="Times New Roman" w:cs="Times New Roman"/>
          <w:sz w:val="24"/>
          <w:szCs w:val="24"/>
        </w:rPr>
        <w:tab/>
      </w:r>
      <w:r w:rsidRPr="00380AF7">
        <w:rPr>
          <w:rFonts w:ascii="Times New Roman" w:hAnsi="Times New Roman" w:cs="Times New Roman"/>
          <w:sz w:val="24"/>
          <w:szCs w:val="24"/>
        </w:rPr>
        <w:tab/>
        <w:t>Board Members</w:t>
      </w:r>
      <w:r w:rsidR="004A4AE4">
        <w:rPr>
          <w:rFonts w:ascii="Times New Roman" w:hAnsi="Times New Roman" w:cs="Times New Roman"/>
          <w:sz w:val="24"/>
          <w:szCs w:val="24"/>
        </w:rPr>
        <w:t xml:space="preserve"> in attendance:</w:t>
      </w:r>
    </w:p>
    <w:p w14:paraId="46BBD74A" w14:textId="044B1F94" w:rsidR="00F658B9" w:rsidRDefault="00F658B9" w:rsidP="00F658B9">
      <w:pPr>
        <w:pStyle w:val="ListParagraph"/>
        <w:numPr>
          <w:ilvl w:val="0"/>
          <w:numId w:val="3"/>
        </w:numPr>
        <w:rPr>
          <w:rFonts w:ascii="Times New Roman" w:hAnsi="Times New Roman" w:cs="Times New Roman"/>
          <w:sz w:val="24"/>
          <w:szCs w:val="24"/>
        </w:rPr>
      </w:pPr>
      <w:r w:rsidRPr="00380AF7">
        <w:rPr>
          <w:rFonts w:ascii="Times New Roman" w:hAnsi="Times New Roman" w:cs="Times New Roman"/>
          <w:sz w:val="24"/>
          <w:szCs w:val="24"/>
        </w:rPr>
        <w:t>Treasurer Henry Beck</w:t>
      </w:r>
      <w:r w:rsidR="0084517D" w:rsidRPr="00380AF7">
        <w:rPr>
          <w:rFonts w:ascii="Times New Roman" w:hAnsi="Times New Roman" w:cs="Times New Roman"/>
          <w:sz w:val="24"/>
          <w:szCs w:val="24"/>
        </w:rPr>
        <w:t>, Esq.</w:t>
      </w:r>
      <w:r w:rsidR="00536402" w:rsidRPr="00380AF7">
        <w:rPr>
          <w:rFonts w:ascii="Times New Roman" w:hAnsi="Times New Roman" w:cs="Times New Roman"/>
          <w:sz w:val="24"/>
          <w:szCs w:val="24"/>
        </w:rPr>
        <w:t xml:space="preserve"> of </w:t>
      </w:r>
      <w:r w:rsidR="001732CE" w:rsidRPr="00380AF7">
        <w:rPr>
          <w:rFonts w:ascii="Times New Roman" w:hAnsi="Times New Roman" w:cs="Times New Roman"/>
          <w:sz w:val="24"/>
          <w:szCs w:val="24"/>
        </w:rPr>
        <w:t>Biddeford</w:t>
      </w:r>
      <w:r w:rsidR="00BE4A97" w:rsidRPr="00380AF7">
        <w:rPr>
          <w:rFonts w:ascii="Times New Roman" w:hAnsi="Times New Roman" w:cs="Times New Roman"/>
          <w:sz w:val="24"/>
          <w:szCs w:val="24"/>
        </w:rPr>
        <w:t xml:space="preserve"> </w:t>
      </w:r>
    </w:p>
    <w:p w14:paraId="510735EC" w14:textId="6B660A4A" w:rsidR="001E7962" w:rsidRPr="00380AF7" w:rsidRDefault="001E7962" w:rsidP="00F658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Deputy Treasurer, Gregory Olson </w:t>
      </w:r>
      <w:r w:rsidR="00974AA5">
        <w:rPr>
          <w:rFonts w:ascii="Times New Roman" w:hAnsi="Times New Roman" w:cs="Times New Roman"/>
          <w:sz w:val="24"/>
          <w:szCs w:val="24"/>
        </w:rPr>
        <w:t>of Hallowell</w:t>
      </w:r>
    </w:p>
    <w:p w14:paraId="05FAC360" w14:textId="0025F88F" w:rsidR="009272EE" w:rsidRPr="00380AF7" w:rsidRDefault="009272EE" w:rsidP="00F658B9">
      <w:pPr>
        <w:pStyle w:val="ListParagraph"/>
        <w:numPr>
          <w:ilvl w:val="0"/>
          <w:numId w:val="3"/>
        </w:numPr>
        <w:rPr>
          <w:rFonts w:ascii="Times New Roman" w:hAnsi="Times New Roman" w:cs="Times New Roman"/>
          <w:sz w:val="24"/>
          <w:szCs w:val="24"/>
        </w:rPr>
      </w:pPr>
      <w:r w:rsidRPr="00380AF7">
        <w:rPr>
          <w:rFonts w:ascii="Times New Roman" w:hAnsi="Times New Roman" w:cs="Times New Roman"/>
          <w:sz w:val="24"/>
          <w:szCs w:val="24"/>
        </w:rPr>
        <w:t>Elizabeth Bordowitz, Esq. of Portland</w:t>
      </w:r>
    </w:p>
    <w:p w14:paraId="05734CBB" w14:textId="00348A35" w:rsidR="009272EE" w:rsidRPr="00380AF7" w:rsidRDefault="009272EE" w:rsidP="00536402">
      <w:pPr>
        <w:pStyle w:val="ListParagraph"/>
        <w:numPr>
          <w:ilvl w:val="0"/>
          <w:numId w:val="3"/>
        </w:numPr>
        <w:rPr>
          <w:rFonts w:ascii="Times New Roman" w:hAnsi="Times New Roman" w:cs="Times New Roman"/>
          <w:sz w:val="24"/>
          <w:szCs w:val="24"/>
        </w:rPr>
      </w:pPr>
      <w:r w:rsidRPr="00380AF7">
        <w:rPr>
          <w:rFonts w:ascii="Times New Roman" w:hAnsi="Times New Roman" w:cs="Times New Roman"/>
          <w:sz w:val="24"/>
          <w:szCs w:val="24"/>
        </w:rPr>
        <w:t>Kevin Carley of Portland</w:t>
      </w:r>
      <w:r w:rsidR="00995572" w:rsidRPr="00380AF7">
        <w:rPr>
          <w:rFonts w:ascii="Times New Roman" w:hAnsi="Times New Roman" w:cs="Times New Roman"/>
          <w:sz w:val="24"/>
          <w:szCs w:val="24"/>
        </w:rPr>
        <w:t xml:space="preserve"> (remotely) unable to attend</w:t>
      </w:r>
    </w:p>
    <w:p w14:paraId="0AB57DBF" w14:textId="141F079A" w:rsidR="00536402" w:rsidRPr="00380AF7" w:rsidRDefault="00536402" w:rsidP="00536402">
      <w:pPr>
        <w:pStyle w:val="ListParagraph"/>
        <w:numPr>
          <w:ilvl w:val="0"/>
          <w:numId w:val="3"/>
        </w:numPr>
        <w:rPr>
          <w:rFonts w:ascii="Times New Roman" w:hAnsi="Times New Roman" w:cs="Times New Roman"/>
          <w:sz w:val="24"/>
          <w:szCs w:val="24"/>
        </w:rPr>
      </w:pPr>
      <w:r w:rsidRPr="00380AF7">
        <w:rPr>
          <w:rFonts w:ascii="Times New Roman" w:hAnsi="Times New Roman" w:cs="Times New Roman"/>
          <w:sz w:val="24"/>
          <w:szCs w:val="24"/>
        </w:rPr>
        <w:t>Gigi Guyton-Thompson of Peaks Island</w:t>
      </w:r>
    </w:p>
    <w:p w14:paraId="2B1E8813" w14:textId="4E47D524" w:rsidR="009272EE" w:rsidRPr="00380AF7" w:rsidRDefault="009272EE" w:rsidP="009272EE">
      <w:pPr>
        <w:pStyle w:val="ListParagraph"/>
        <w:numPr>
          <w:ilvl w:val="0"/>
          <w:numId w:val="3"/>
        </w:numPr>
        <w:rPr>
          <w:rFonts w:ascii="Times New Roman" w:hAnsi="Times New Roman" w:cs="Times New Roman"/>
          <w:sz w:val="24"/>
          <w:szCs w:val="24"/>
        </w:rPr>
      </w:pPr>
      <w:r w:rsidRPr="00380AF7">
        <w:rPr>
          <w:rFonts w:ascii="Times New Roman" w:hAnsi="Times New Roman" w:cs="Times New Roman"/>
          <w:sz w:val="24"/>
          <w:szCs w:val="24"/>
        </w:rPr>
        <w:t>Jessica D. Linzer of Cape Elizabeth</w:t>
      </w:r>
    </w:p>
    <w:p w14:paraId="348505C2" w14:textId="21D36266" w:rsidR="009272EE" w:rsidRPr="00380AF7" w:rsidRDefault="009272EE" w:rsidP="009272EE">
      <w:pPr>
        <w:pStyle w:val="ListParagraph"/>
        <w:numPr>
          <w:ilvl w:val="0"/>
          <w:numId w:val="3"/>
        </w:numPr>
        <w:rPr>
          <w:rFonts w:ascii="Times New Roman" w:hAnsi="Times New Roman" w:cs="Times New Roman"/>
          <w:sz w:val="24"/>
          <w:szCs w:val="24"/>
        </w:rPr>
      </w:pPr>
      <w:r w:rsidRPr="00380AF7">
        <w:rPr>
          <w:rFonts w:ascii="Times New Roman" w:hAnsi="Times New Roman" w:cs="Times New Roman"/>
          <w:sz w:val="24"/>
          <w:szCs w:val="24"/>
        </w:rPr>
        <w:t>Deborah Adams Neuman of Hampden</w:t>
      </w:r>
      <w:r w:rsidR="00995572" w:rsidRPr="00380AF7">
        <w:rPr>
          <w:rFonts w:ascii="Times New Roman" w:hAnsi="Times New Roman" w:cs="Times New Roman"/>
          <w:sz w:val="24"/>
          <w:szCs w:val="24"/>
        </w:rPr>
        <w:t xml:space="preserve"> (remotely) working from Hampden unable to att</w:t>
      </w:r>
      <w:r w:rsidR="008B01BD" w:rsidRPr="00380AF7">
        <w:rPr>
          <w:rFonts w:ascii="Times New Roman" w:hAnsi="Times New Roman" w:cs="Times New Roman"/>
          <w:sz w:val="24"/>
          <w:szCs w:val="24"/>
        </w:rPr>
        <w:t>end in person</w:t>
      </w:r>
    </w:p>
    <w:p w14:paraId="77F54A19" w14:textId="77777777" w:rsidR="004A4AE4" w:rsidRDefault="00536402" w:rsidP="00D86D1F">
      <w:pPr>
        <w:pStyle w:val="ListParagraph"/>
        <w:numPr>
          <w:ilvl w:val="0"/>
          <w:numId w:val="3"/>
        </w:numPr>
        <w:rPr>
          <w:rFonts w:ascii="Times New Roman" w:hAnsi="Times New Roman" w:cs="Times New Roman"/>
          <w:sz w:val="24"/>
          <w:szCs w:val="24"/>
        </w:rPr>
      </w:pPr>
      <w:r w:rsidRPr="00380AF7">
        <w:rPr>
          <w:rFonts w:ascii="Times New Roman" w:hAnsi="Times New Roman" w:cs="Times New Roman"/>
          <w:sz w:val="24"/>
          <w:szCs w:val="24"/>
        </w:rPr>
        <w:t>Rebecca M. Wyke of Augusta</w:t>
      </w:r>
      <w:r w:rsidR="00995572" w:rsidRPr="00380AF7">
        <w:rPr>
          <w:rFonts w:ascii="Times New Roman" w:hAnsi="Times New Roman" w:cs="Times New Roman"/>
          <w:sz w:val="24"/>
          <w:szCs w:val="24"/>
        </w:rPr>
        <w:t xml:space="preserve"> (remotely) meeting commitment</w:t>
      </w:r>
      <w:r w:rsidR="008B01BD" w:rsidRPr="00380AF7">
        <w:rPr>
          <w:rFonts w:ascii="Times New Roman" w:hAnsi="Times New Roman" w:cs="Times New Roman"/>
          <w:sz w:val="24"/>
          <w:szCs w:val="24"/>
        </w:rPr>
        <w:t xml:space="preserve"> in </w:t>
      </w:r>
      <w:r w:rsidR="00447BCD" w:rsidRPr="00380AF7">
        <w:rPr>
          <w:rFonts w:ascii="Times New Roman" w:hAnsi="Times New Roman" w:cs="Times New Roman"/>
          <w:sz w:val="24"/>
          <w:szCs w:val="24"/>
        </w:rPr>
        <w:t>office</w:t>
      </w:r>
      <w:r w:rsidRPr="00380AF7">
        <w:rPr>
          <w:rFonts w:ascii="Times New Roman" w:hAnsi="Times New Roman" w:cs="Times New Roman"/>
          <w:sz w:val="24"/>
          <w:szCs w:val="24"/>
        </w:rPr>
        <w:tab/>
      </w:r>
    </w:p>
    <w:p w14:paraId="22B27727" w14:textId="2128A514" w:rsidR="00D86D1F" w:rsidRPr="004A4AE4" w:rsidRDefault="004A4AE4" w:rsidP="00D34E93">
      <w:pPr>
        <w:ind w:left="2160"/>
        <w:rPr>
          <w:rFonts w:ascii="Times New Roman" w:hAnsi="Times New Roman" w:cs="Times New Roman"/>
          <w:sz w:val="24"/>
          <w:szCs w:val="24"/>
        </w:rPr>
      </w:pPr>
      <w:r>
        <w:rPr>
          <w:rFonts w:ascii="Times New Roman" w:hAnsi="Times New Roman" w:cs="Times New Roman"/>
          <w:sz w:val="24"/>
          <w:szCs w:val="24"/>
        </w:rPr>
        <w:t xml:space="preserve">Absent: </w:t>
      </w:r>
      <w:r w:rsidR="00D34E93">
        <w:rPr>
          <w:rFonts w:ascii="Times New Roman" w:hAnsi="Times New Roman" w:cs="Times New Roman"/>
          <w:sz w:val="24"/>
          <w:szCs w:val="24"/>
        </w:rPr>
        <w:t>Daniel Piltch of Freeport and Tina Wilcoxson of Cumberland Center.</w:t>
      </w:r>
      <w:r w:rsidR="00536402" w:rsidRPr="004A4AE4">
        <w:rPr>
          <w:rFonts w:ascii="Times New Roman" w:hAnsi="Times New Roman" w:cs="Times New Roman"/>
          <w:sz w:val="24"/>
          <w:szCs w:val="24"/>
        </w:rPr>
        <w:tab/>
      </w:r>
    </w:p>
    <w:p w14:paraId="175E2519" w14:textId="3FE40FDE" w:rsidR="00B3050E" w:rsidRPr="00380AF7" w:rsidRDefault="00D86D1F" w:rsidP="00B3050E">
      <w:pPr>
        <w:ind w:left="2160" w:hanging="2160"/>
        <w:rPr>
          <w:rFonts w:ascii="Times New Roman" w:hAnsi="Times New Roman" w:cs="Times New Roman"/>
          <w:sz w:val="24"/>
          <w:szCs w:val="24"/>
        </w:rPr>
      </w:pPr>
      <w:r w:rsidRPr="00380AF7">
        <w:rPr>
          <w:rFonts w:ascii="Times New Roman" w:hAnsi="Times New Roman" w:cs="Times New Roman"/>
          <w:sz w:val="24"/>
          <w:szCs w:val="24"/>
        </w:rPr>
        <w:t>1:</w:t>
      </w:r>
      <w:r w:rsidR="009272EE" w:rsidRPr="00380AF7">
        <w:rPr>
          <w:rFonts w:ascii="Times New Roman" w:hAnsi="Times New Roman" w:cs="Times New Roman"/>
          <w:sz w:val="24"/>
          <w:szCs w:val="24"/>
        </w:rPr>
        <w:t>15</w:t>
      </w:r>
      <w:r w:rsidRPr="00380AF7">
        <w:rPr>
          <w:rFonts w:ascii="Times New Roman" w:hAnsi="Times New Roman" w:cs="Times New Roman"/>
          <w:sz w:val="24"/>
          <w:szCs w:val="24"/>
        </w:rPr>
        <w:t xml:space="preserve"> – </w:t>
      </w:r>
      <w:r w:rsidR="009272EE" w:rsidRPr="00380AF7">
        <w:rPr>
          <w:rFonts w:ascii="Times New Roman" w:hAnsi="Times New Roman" w:cs="Times New Roman"/>
          <w:sz w:val="24"/>
          <w:szCs w:val="24"/>
        </w:rPr>
        <w:t>1</w:t>
      </w:r>
      <w:r w:rsidRPr="00380AF7">
        <w:rPr>
          <w:rFonts w:ascii="Times New Roman" w:hAnsi="Times New Roman" w:cs="Times New Roman"/>
          <w:sz w:val="24"/>
          <w:szCs w:val="24"/>
        </w:rPr>
        <w:t>:</w:t>
      </w:r>
      <w:r w:rsidR="009272EE" w:rsidRPr="00380AF7">
        <w:rPr>
          <w:rFonts w:ascii="Times New Roman" w:hAnsi="Times New Roman" w:cs="Times New Roman"/>
          <w:sz w:val="24"/>
          <w:szCs w:val="24"/>
        </w:rPr>
        <w:t>30</w:t>
      </w:r>
      <w:r w:rsidRPr="00380AF7">
        <w:rPr>
          <w:rFonts w:ascii="Times New Roman" w:hAnsi="Times New Roman" w:cs="Times New Roman"/>
          <w:sz w:val="24"/>
          <w:szCs w:val="24"/>
        </w:rPr>
        <w:t xml:space="preserve"> p.m.</w:t>
      </w:r>
      <w:r w:rsidRPr="00380AF7">
        <w:rPr>
          <w:rFonts w:ascii="Times New Roman" w:hAnsi="Times New Roman" w:cs="Times New Roman"/>
          <w:sz w:val="24"/>
          <w:szCs w:val="24"/>
        </w:rPr>
        <w:tab/>
      </w:r>
      <w:r w:rsidR="009272EE" w:rsidRPr="00380AF7">
        <w:rPr>
          <w:rFonts w:ascii="Times New Roman" w:hAnsi="Times New Roman" w:cs="Times New Roman"/>
          <w:sz w:val="24"/>
          <w:szCs w:val="24"/>
        </w:rPr>
        <w:t>Approval of Minutes from June 15</w:t>
      </w:r>
      <w:r w:rsidR="009272EE" w:rsidRPr="00380AF7">
        <w:rPr>
          <w:rFonts w:ascii="Times New Roman" w:hAnsi="Times New Roman" w:cs="Times New Roman"/>
          <w:sz w:val="24"/>
          <w:szCs w:val="24"/>
          <w:vertAlign w:val="superscript"/>
        </w:rPr>
        <w:t>th</w:t>
      </w:r>
      <w:r w:rsidR="009272EE" w:rsidRPr="00380AF7">
        <w:rPr>
          <w:rFonts w:ascii="Times New Roman" w:hAnsi="Times New Roman" w:cs="Times New Roman"/>
          <w:sz w:val="24"/>
          <w:szCs w:val="24"/>
        </w:rPr>
        <w:t xml:space="preserve"> Board Meeting</w:t>
      </w:r>
      <w:r w:rsidRPr="00380AF7">
        <w:rPr>
          <w:rFonts w:ascii="Times New Roman" w:hAnsi="Times New Roman" w:cs="Times New Roman"/>
          <w:sz w:val="24"/>
          <w:szCs w:val="24"/>
        </w:rPr>
        <w:t xml:space="preserve"> </w:t>
      </w:r>
    </w:p>
    <w:p w14:paraId="4227FC3D" w14:textId="727BD6BB" w:rsidR="0018697A" w:rsidRPr="0006154F" w:rsidRDefault="0018697A" w:rsidP="0018697A">
      <w:pPr>
        <w:ind w:left="2160"/>
        <w:rPr>
          <w:rFonts w:ascii="Times New Roman" w:hAnsi="Times New Roman" w:cs="Times New Roman"/>
          <w:b/>
          <w:bCs/>
          <w:sz w:val="24"/>
          <w:szCs w:val="24"/>
        </w:rPr>
      </w:pPr>
      <w:r w:rsidRPr="0006154F">
        <w:rPr>
          <w:rFonts w:ascii="Times New Roman" w:hAnsi="Times New Roman" w:cs="Times New Roman"/>
          <w:sz w:val="24"/>
          <w:szCs w:val="24"/>
        </w:rPr>
        <w:t xml:space="preserve">Motion to approve minutes as amended by </w:t>
      </w:r>
      <w:r w:rsidR="008B1D01" w:rsidRPr="00380AF7">
        <w:rPr>
          <w:rFonts w:ascii="Times New Roman" w:hAnsi="Times New Roman" w:cs="Times New Roman"/>
          <w:sz w:val="24"/>
          <w:szCs w:val="24"/>
        </w:rPr>
        <w:t>Jessica D. Linzer</w:t>
      </w:r>
      <w:r w:rsidRPr="0006154F">
        <w:rPr>
          <w:rFonts w:ascii="Times New Roman" w:hAnsi="Times New Roman" w:cs="Times New Roman"/>
          <w:sz w:val="24"/>
          <w:szCs w:val="24"/>
        </w:rPr>
        <w:t>;  Seconded by  Deborah</w:t>
      </w:r>
      <w:r w:rsidRPr="0006154F">
        <w:rPr>
          <w:rFonts w:ascii="Times New Roman" w:hAnsi="Times New Roman" w:cs="Times New Roman"/>
          <w:spacing w:val="-4"/>
          <w:sz w:val="24"/>
          <w:szCs w:val="24"/>
        </w:rPr>
        <w:t xml:space="preserve"> </w:t>
      </w:r>
      <w:r w:rsidRPr="0006154F">
        <w:rPr>
          <w:rFonts w:ascii="Times New Roman" w:hAnsi="Times New Roman" w:cs="Times New Roman"/>
          <w:sz w:val="24"/>
          <w:szCs w:val="24"/>
        </w:rPr>
        <w:t>Adams</w:t>
      </w:r>
      <w:r w:rsidRPr="0006154F">
        <w:rPr>
          <w:rFonts w:ascii="Times New Roman" w:hAnsi="Times New Roman" w:cs="Times New Roman"/>
          <w:spacing w:val="-3"/>
          <w:sz w:val="24"/>
          <w:szCs w:val="24"/>
        </w:rPr>
        <w:t xml:space="preserve"> </w:t>
      </w:r>
      <w:r w:rsidRPr="0006154F">
        <w:rPr>
          <w:rFonts w:ascii="Times New Roman" w:hAnsi="Times New Roman" w:cs="Times New Roman"/>
          <w:sz w:val="24"/>
          <w:szCs w:val="24"/>
        </w:rPr>
        <w:t>Neuman . Motion approved unanimously</w:t>
      </w:r>
      <w:r w:rsidRPr="0006154F">
        <w:rPr>
          <w:rFonts w:ascii="Times New Roman" w:hAnsi="Times New Roman" w:cs="Times New Roman"/>
          <w:b/>
          <w:bCs/>
          <w:sz w:val="24"/>
          <w:szCs w:val="24"/>
        </w:rPr>
        <w:t>.</w:t>
      </w:r>
    </w:p>
    <w:p w14:paraId="38B349CB" w14:textId="192D2A82" w:rsidR="00B3050E" w:rsidRPr="00380AF7" w:rsidRDefault="00E30F05" w:rsidP="00B3050E">
      <w:pPr>
        <w:ind w:left="2160" w:hanging="2160"/>
        <w:rPr>
          <w:rFonts w:ascii="Times New Roman" w:hAnsi="Times New Roman" w:cs="Times New Roman"/>
          <w:sz w:val="24"/>
          <w:szCs w:val="24"/>
        </w:rPr>
      </w:pPr>
      <w:r w:rsidRPr="00380AF7">
        <w:rPr>
          <w:rFonts w:ascii="Times New Roman" w:hAnsi="Times New Roman" w:cs="Times New Roman"/>
          <w:sz w:val="24"/>
          <w:szCs w:val="24"/>
        </w:rPr>
        <w:t>1</w:t>
      </w:r>
      <w:r w:rsidR="00D4685A" w:rsidRPr="00380AF7">
        <w:rPr>
          <w:rFonts w:ascii="Times New Roman" w:hAnsi="Times New Roman" w:cs="Times New Roman"/>
          <w:sz w:val="24"/>
          <w:szCs w:val="24"/>
        </w:rPr>
        <w:t>:</w:t>
      </w:r>
      <w:r w:rsidRPr="00380AF7">
        <w:rPr>
          <w:rFonts w:ascii="Times New Roman" w:hAnsi="Times New Roman" w:cs="Times New Roman"/>
          <w:sz w:val="24"/>
          <w:szCs w:val="24"/>
        </w:rPr>
        <w:t>30</w:t>
      </w:r>
      <w:r w:rsidR="00D4685A" w:rsidRPr="00380AF7">
        <w:rPr>
          <w:rFonts w:ascii="Times New Roman" w:hAnsi="Times New Roman" w:cs="Times New Roman"/>
          <w:sz w:val="24"/>
          <w:szCs w:val="24"/>
        </w:rPr>
        <w:t xml:space="preserve"> - </w:t>
      </w:r>
      <w:r w:rsidR="00D86D1F" w:rsidRPr="00380AF7">
        <w:rPr>
          <w:rFonts w:ascii="Times New Roman" w:hAnsi="Times New Roman" w:cs="Times New Roman"/>
          <w:sz w:val="24"/>
          <w:szCs w:val="24"/>
        </w:rPr>
        <w:t>2</w:t>
      </w:r>
      <w:r w:rsidR="00F92A9F" w:rsidRPr="00380AF7">
        <w:rPr>
          <w:rFonts w:ascii="Times New Roman" w:hAnsi="Times New Roman" w:cs="Times New Roman"/>
          <w:sz w:val="24"/>
          <w:szCs w:val="24"/>
        </w:rPr>
        <w:t>:</w:t>
      </w:r>
      <w:r w:rsidRPr="00380AF7">
        <w:rPr>
          <w:rFonts w:ascii="Times New Roman" w:hAnsi="Times New Roman" w:cs="Times New Roman"/>
          <w:sz w:val="24"/>
          <w:szCs w:val="24"/>
        </w:rPr>
        <w:t>0</w:t>
      </w:r>
      <w:r w:rsidR="00D86D1F" w:rsidRPr="00380AF7">
        <w:rPr>
          <w:rFonts w:ascii="Times New Roman" w:hAnsi="Times New Roman" w:cs="Times New Roman"/>
          <w:sz w:val="24"/>
          <w:szCs w:val="24"/>
        </w:rPr>
        <w:t>0</w:t>
      </w:r>
      <w:r w:rsidR="008D5FB7" w:rsidRPr="00380AF7">
        <w:rPr>
          <w:rFonts w:ascii="Times New Roman" w:hAnsi="Times New Roman" w:cs="Times New Roman"/>
          <w:sz w:val="24"/>
          <w:szCs w:val="24"/>
        </w:rPr>
        <w:t xml:space="preserve"> </w:t>
      </w:r>
      <w:r w:rsidR="00BE4A97" w:rsidRPr="00380AF7">
        <w:rPr>
          <w:rFonts w:ascii="Times New Roman" w:hAnsi="Times New Roman" w:cs="Times New Roman"/>
          <w:sz w:val="24"/>
          <w:szCs w:val="24"/>
        </w:rPr>
        <w:t>p</w:t>
      </w:r>
      <w:r w:rsidR="008D5FB7" w:rsidRPr="00380AF7">
        <w:rPr>
          <w:rFonts w:ascii="Times New Roman" w:hAnsi="Times New Roman" w:cs="Times New Roman"/>
          <w:sz w:val="24"/>
          <w:szCs w:val="24"/>
        </w:rPr>
        <w:t>.m.</w:t>
      </w:r>
      <w:r w:rsidR="00CF1FA4" w:rsidRPr="00380AF7">
        <w:rPr>
          <w:rFonts w:ascii="Times New Roman" w:hAnsi="Times New Roman" w:cs="Times New Roman"/>
          <w:sz w:val="24"/>
          <w:szCs w:val="24"/>
        </w:rPr>
        <w:tab/>
      </w:r>
      <w:r w:rsidRPr="00380AF7">
        <w:rPr>
          <w:rFonts w:ascii="Times New Roman" w:hAnsi="Times New Roman" w:cs="Times New Roman"/>
          <w:sz w:val="24"/>
          <w:szCs w:val="24"/>
        </w:rPr>
        <w:t>Update from Executive Director Search Subcommittee</w:t>
      </w:r>
    </w:p>
    <w:p w14:paraId="74C47558" w14:textId="595C4ABB" w:rsidR="00A31AFD" w:rsidRPr="00380AF7" w:rsidRDefault="00A31AFD" w:rsidP="00B3050E">
      <w:pPr>
        <w:ind w:left="2160" w:hanging="2160"/>
        <w:rPr>
          <w:rFonts w:ascii="Times New Roman" w:hAnsi="Times New Roman" w:cs="Times New Roman"/>
          <w:sz w:val="24"/>
          <w:szCs w:val="24"/>
        </w:rPr>
      </w:pPr>
      <w:r w:rsidRPr="00380AF7">
        <w:rPr>
          <w:rFonts w:ascii="Times New Roman" w:hAnsi="Times New Roman" w:cs="Times New Roman"/>
          <w:sz w:val="24"/>
          <w:szCs w:val="24"/>
        </w:rPr>
        <w:tab/>
      </w:r>
      <w:r w:rsidR="00801118" w:rsidRPr="00380AF7">
        <w:rPr>
          <w:rFonts w:ascii="Times New Roman" w:hAnsi="Times New Roman" w:cs="Times New Roman"/>
          <w:sz w:val="24"/>
          <w:szCs w:val="24"/>
        </w:rPr>
        <w:t xml:space="preserve">Job description created and approved, posted beginning in early July.  End date August 1 to review, reconvene and report out to group and interview options.  </w:t>
      </w:r>
      <w:r w:rsidR="008B1D01">
        <w:rPr>
          <w:rFonts w:ascii="Times New Roman" w:hAnsi="Times New Roman" w:cs="Times New Roman"/>
          <w:sz w:val="24"/>
          <w:szCs w:val="24"/>
        </w:rPr>
        <w:t>Treasurer Beck</w:t>
      </w:r>
      <w:r w:rsidR="001776EC">
        <w:rPr>
          <w:rFonts w:ascii="Times New Roman" w:hAnsi="Times New Roman" w:cs="Times New Roman"/>
          <w:sz w:val="24"/>
          <w:szCs w:val="24"/>
        </w:rPr>
        <w:t xml:space="preserve"> was pleased</w:t>
      </w:r>
      <w:r w:rsidR="00801118" w:rsidRPr="00380AF7">
        <w:rPr>
          <w:rFonts w:ascii="Times New Roman" w:hAnsi="Times New Roman" w:cs="Times New Roman"/>
          <w:sz w:val="24"/>
          <w:szCs w:val="24"/>
        </w:rPr>
        <w:t xml:space="preserve"> to see job posted, two apps and many informal inquiries.  Board members encouraged to share with networks</w:t>
      </w:r>
      <w:r w:rsidR="00F3495F" w:rsidRPr="00380AF7">
        <w:rPr>
          <w:rFonts w:ascii="Times New Roman" w:hAnsi="Times New Roman" w:cs="Times New Roman"/>
          <w:sz w:val="24"/>
          <w:szCs w:val="24"/>
        </w:rPr>
        <w:t>, hopeful to be interviewing soon.</w:t>
      </w:r>
    </w:p>
    <w:p w14:paraId="1B8636D9" w14:textId="1607B4E4" w:rsidR="002464EB" w:rsidRPr="00380AF7" w:rsidRDefault="00D86D1F"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2</w:t>
      </w:r>
      <w:r w:rsidR="00581C86" w:rsidRPr="00380AF7">
        <w:rPr>
          <w:rFonts w:ascii="Times New Roman" w:hAnsi="Times New Roman" w:cs="Times New Roman"/>
          <w:sz w:val="24"/>
          <w:szCs w:val="24"/>
        </w:rPr>
        <w:t>:</w:t>
      </w:r>
      <w:r w:rsidR="00DB3B4F" w:rsidRPr="00380AF7">
        <w:rPr>
          <w:rFonts w:ascii="Times New Roman" w:hAnsi="Times New Roman" w:cs="Times New Roman"/>
          <w:sz w:val="24"/>
          <w:szCs w:val="24"/>
        </w:rPr>
        <w:t>0</w:t>
      </w:r>
      <w:r w:rsidR="00FF35F4" w:rsidRPr="00380AF7">
        <w:rPr>
          <w:rFonts w:ascii="Times New Roman" w:hAnsi="Times New Roman" w:cs="Times New Roman"/>
          <w:sz w:val="24"/>
          <w:szCs w:val="24"/>
        </w:rPr>
        <w:t>0</w:t>
      </w:r>
      <w:r w:rsidR="00581C86" w:rsidRPr="00380AF7">
        <w:rPr>
          <w:rFonts w:ascii="Times New Roman" w:hAnsi="Times New Roman" w:cs="Times New Roman"/>
          <w:sz w:val="24"/>
          <w:szCs w:val="24"/>
        </w:rPr>
        <w:t xml:space="preserve"> </w:t>
      </w:r>
      <w:r w:rsidR="00A15DCD" w:rsidRPr="00380AF7">
        <w:rPr>
          <w:rFonts w:ascii="Times New Roman" w:hAnsi="Times New Roman" w:cs="Times New Roman"/>
          <w:sz w:val="24"/>
          <w:szCs w:val="24"/>
        </w:rPr>
        <w:t>–</w:t>
      </w:r>
      <w:r w:rsidR="00581C86" w:rsidRPr="00380AF7">
        <w:rPr>
          <w:rFonts w:ascii="Times New Roman" w:hAnsi="Times New Roman" w:cs="Times New Roman"/>
          <w:sz w:val="24"/>
          <w:szCs w:val="24"/>
        </w:rPr>
        <w:t xml:space="preserve"> </w:t>
      </w:r>
      <w:r w:rsidR="00BE4A97" w:rsidRPr="00380AF7">
        <w:rPr>
          <w:rFonts w:ascii="Times New Roman" w:hAnsi="Times New Roman" w:cs="Times New Roman"/>
          <w:sz w:val="24"/>
          <w:szCs w:val="24"/>
        </w:rPr>
        <w:t>2</w:t>
      </w:r>
      <w:r w:rsidR="00A15DCD" w:rsidRPr="00380AF7">
        <w:rPr>
          <w:rFonts w:ascii="Times New Roman" w:hAnsi="Times New Roman" w:cs="Times New Roman"/>
          <w:sz w:val="24"/>
          <w:szCs w:val="24"/>
        </w:rPr>
        <w:t>:</w:t>
      </w:r>
      <w:r w:rsidR="00DB3B4F" w:rsidRPr="00380AF7">
        <w:rPr>
          <w:rFonts w:ascii="Times New Roman" w:hAnsi="Times New Roman" w:cs="Times New Roman"/>
          <w:sz w:val="24"/>
          <w:szCs w:val="24"/>
        </w:rPr>
        <w:t>3</w:t>
      </w:r>
      <w:r w:rsidR="00FF35F4" w:rsidRPr="00380AF7">
        <w:rPr>
          <w:rFonts w:ascii="Times New Roman" w:hAnsi="Times New Roman" w:cs="Times New Roman"/>
          <w:sz w:val="24"/>
          <w:szCs w:val="24"/>
        </w:rPr>
        <w:t>0</w:t>
      </w:r>
      <w:r w:rsidR="00A15DCD" w:rsidRPr="00380AF7">
        <w:rPr>
          <w:rFonts w:ascii="Times New Roman" w:hAnsi="Times New Roman" w:cs="Times New Roman"/>
          <w:sz w:val="24"/>
          <w:szCs w:val="24"/>
        </w:rPr>
        <w:t xml:space="preserve"> </w:t>
      </w:r>
      <w:r w:rsidR="00BE4A97" w:rsidRPr="00380AF7">
        <w:rPr>
          <w:rFonts w:ascii="Times New Roman" w:hAnsi="Times New Roman" w:cs="Times New Roman"/>
          <w:sz w:val="24"/>
          <w:szCs w:val="24"/>
        </w:rPr>
        <w:t>p</w:t>
      </w:r>
      <w:r w:rsidR="00A15DCD" w:rsidRPr="00380AF7">
        <w:rPr>
          <w:rFonts w:ascii="Times New Roman" w:hAnsi="Times New Roman" w:cs="Times New Roman"/>
          <w:sz w:val="24"/>
          <w:szCs w:val="24"/>
        </w:rPr>
        <w:t>.m.</w:t>
      </w:r>
      <w:r w:rsidR="00A15DCD" w:rsidRPr="00380AF7">
        <w:rPr>
          <w:rFonts w:ascii="Times New Roman" w:hAnsi="Times New Roman" w:cs="Times New Roman"/>
          <w:sz w:val="24"/>
          <w:szCs w:val="24"/>
        </w:rPr>
        <w:tab/>
      </w:r>
      <w:r w:rsidR="00DB3B4F" w:rsidRPr="00380AF7">
        <w:rPr>
          <w:rFonts w:ascii="Times New Roman" w:hAnsi="Times New Roman" w:cs="Times New Roman"/>
          <w:sz w:val="24"/>
          <w:szCs w:val="24"/>
        </w:rPr>
        <w:t>Presentation from Lisa Massena on recommended program implementation</w:t>
      </w:r>
      <w:r w:rsidR="00345490" w:rsidRPr="00380AF7">
        <w:rPr>
          <w:rFonts w:ascii="Times New Roman" w:hAnsi="Times New Roman" w:cs="Times New Roman"/>
          <w:sz w:val="24"/>
          <w:szCs w:val="24"/>
        </w:rPr>
        <w:t>.</w:t>
      </w:r>
    </w:p>
    <w:p w14:paraId="40B34A9F" w14:textId="4A6B3A1D" w:rsidR="00CF62C3" w:rsidRPr="00380AF7" w:rsidRDefault="00CF62C3"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t xml:space="preserve">Treasurer Beck: </w:t>
      </w:r>
      <w:r w:rsidR="00241566" w:rsidRPr="00380AF7">
        <w:rPr>
          <w:rFonts w:ascii="Times New Roman" w:hAnsi="Times New Roman" w:cs="Times New Roman"/>
          <w:sz w:val="24"/>
          <w:szCs w:val="24"/>
        </w:rPr>
        <w:t>Lisa was engaged to do preliminary work and research, suggested steps and frameworks.  Please</w:t>
      </w:r>
      <w:r w:rsidR="001776EC">
        <w:rPr>
          <w:rFonts w:ascii="Times New Roman" w:hAnsi="Times New Roman" w:cs="Times New Roman"/>
          <w:sz w:val="24"/>
          <w:szCs w:val="24"/>
        </w:rPr>
        <w:t>d</w:t>
      </w:r>
      <w:r w:rsidR="00241566" w:rsidRPr="00380AF7">
        <w:rPr>
          <w:rFonts w:ascii="Times New Roman" w:hAnsi="Times New Roman" w:cs="Times New Roman"/>
          <w:sz w:val="24"/>
          <w:szCs w:val="24"/>
        </w:rPr>
        <w:t xml:space="preserve"> to have her here to present</w:t>
      </w:r>
      <w:r w:rsidR="001776EC">
        <w:rPr>
          <w:rFonts w:ascii="Times New Roman" w:hAnsi="Times New Roman" w:cs="Times New Roman"/>
          <w:sz w:val="24"/>
          <w:szCs w:val="24"/>
        </w:rPr>
        <w:t>.</w:t>
      </w:r>
      <w:r w:rsidR="0032003E" w:rsidRPr="00380AF7">
        <w:rPr>
          <w:rFonts w:ascii="Times New Roman" w:hAnsi="Times New Roman" w:cs="Times New Roman"/>
          <w:sz w:val="24"/>
          <w:szCs w:val="24"/>
        </w:rPr>
        <w:t xml:space="preserve"> </w:t>
      </w:r>
    </w:p>
    <w:p w14:paraId="00036EEB" w14:textId="2B157F2D" w:rsidR="0032003E" w:rsidRPr="00380AF7" w:rsidRDefault="0032003E"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t>Lisa provided background information</w:t>
      </w:r>
      <w:r w:rsidR="001776EC">
        <w:rPr>
          <w:rFonts w:ascii="Times New Roman" w:hAnsi="Times New Roman" w:cs="Times New Roman"/>
          <w:sz w:val="24"/>
          <w:szCs w:val="24"/>
        </w:rPr>
        <w:t>: known</w:t>
      </w:r>
      <w:r w:rsidR="009B37FB" w:rsidRPr="00380AF7">
        <w:rPr>
          <w:rFonts w:ascii="Times New Roman" w:hAnsi="Times New Roman" w:cs="Times New Roman"/>
          <w:sz w:val="24"/>
          <w:szCs w:val="24"/>
        </w:rPr>
        <w:t xml:space="preserve"> for two things in this space … </w:t>
      </w:r>
      <w:r w:rsidR="004862DE" w:rsidRPr="00380AF7">
        <w:rPr>
          <w:rFonts w:ascii="Times New Roman" w:hAnsi="Times New Roman" w:cs="Times New Roman"/>
          <w:sz w:val="24"/>
          <w:szCs w:val="24"/>
        </w:rPr>
        <w:t>2015 began as ED for Ore</w:t>
      </w:r>
      <w:r w:rsidR="001776EC">
        <w:rPr>
          <w:rFonts w:ascii="Times New Roman" w:hAnsi="Times New Roman" w:cs="Times New Roman"/>
          <w:sz w:val="24"/>
          <w:szCs w:val="24"/>
        </w:rPr>
        <w:t>gon</w:t>
      </w:r>
      <w:r w:rsidR="004862DE" w:rsidRPr="00380AF7">
        <w:rPr>
          <w:rFonts w:ascii="Times New Roman" w:hAnsi="Times New Roman" w:cs="Times New Roman"/>
          <w:sz w:val="24"/>
          <w:szCs w:val="24"/>
        </w:rPr>
        <w:t xml:space="preserve"> Saves program, with legislation and ideas and brand new board as you are now.  </w:t>
      </w:r>
      <w:r w:rsidR="002C697F">
        <w:rPr>
          <w:rFonts w:ascii="Times New Roman" w:hAnsi="Times New Roman" w:cs="Times New Roman"/>
          <w:sz w:val="24"/>
          <w:szCs w:val="24"/>
        </w:rPr>
        <w:t>Also known in</w:t>
      </w:r>
      <w:r w:rsidR="004862DE" w:rsidRPr="00380AF7">
        <w:rPr>
          <w:rFonts w:ascii="Times New Roman" w:hAnsi="Times New Roman" w:cs="Times New Roman"/>
          <w:sz w:val="24"/>
          <w:szCs w:val="24"/>
        </w:rPr>
        <w:t xml:space="preserve"> Treasury</w:t>
      </w:r>
      <w:r w:rsidR="002C697F">
        <w:rPr>
          <w:rFonts w:ascii="Times New Roman" w:hAnsi="Times New Roman" w:cs="Times New Roman"/>
          <w:sz w:val="24"/>
          <w:szCs w:val="24"/>
        </w:rPr>
        <w:t xml:space="preserve"> in</w:t>
      </w:r>
      <w:r w:rsidR="004862DE" w:rsidRPr="00380AF7">
        <w:rPr>
          <w:rFonts w:ascii="Times New Roman" w:hAnsi="Times New Roman" w:cs="Times New Roman"/>
          <w:sz w:val="24"/>
          <w:szCs w:val="24"/>
        </w:rPr>
        <w:t xml:space="preserve"> Oreg</w:t>
      </w:r>
      <w:r w:rsidR="00297365">
        <w:rPr>
          <w:rFonts w:ascii="Times New Roman" w:hAnsi="Times New Roman" w:cs="Times New Roman"/>
          <w:sz w:val="24"/>
          <w:szCs w:val="24"/>
        </w:rPr>
        <w:t>o</w:t>
      </w:r>
      <w:r w:rsidR="004862DE" w:rsidRPr="00380AF7">
        <w:rPr>
          <w:rFonts w:ascii="Times New Roman" w:hAnsi="Times New Roman" w:cs="Times New Roman"/>
          <w:sz w:val="24"/>
          <w:szCs w:val="24"/>
        </w:rPr>
        <w:t>n</w:t>
      </w:r>
      <w:r w:rsidR="00726A5F" w:rsidRPr="00380AF7">
        <w:rPr>
          <w:rFonts w:ascii="Times New Roman" w:hAnsi="Times New Roman" w:cs="Times New Roman"/>
          <w:sz w:val="24"/>
          <w:szCs w:val="24"/>
        </w:rPr>
        <w:t xml:space="preserve"> and needed to stand up a similar program to yours.  Engaged with </w:t>
      </w:r>
      <w:r w:rsidR="00726A5F" w:rsidRPr="00380AF7">
        <w:rPr>
          <w:rFonts w:ascii="Times New Roman" w:hAnsi="Times New Roman" w:cs="Times New Roman"/>
          <w:sz w:val="24"/>
          <w:szCs w:val="24"/>
        </w:rPr>
        <w:lastRenderedPageBreak/>
        <w:t>most of active states with information sharing, best practices and also with states working on legislation toward this end</w:t>
      </w:r>
      <w:r w:rsidR="00321846" w:rsidRPr="00380AF7">
        <w:rPr>
          <w:rFonts w:ascii="Times New Roman" w:hAnsi="Times New Roman" w:cs="Times New Roman"/>
          <w:sz w:val="24"/>
          <w:szCs w:val="24"/>
        </w:rPr>
        <w:t>. Focus today is as program and policy consultant, working with states on implementation process and along the spectrum from legislation to implementation and operation.</w:t>
      </w:r>
    </w:p>
    <w:p w14:paraId="27660BE5" w14:textId="768387AC" w:rsidR="008416FB" w:rsidRPr="00380AF7" w:rsidRDefault="008416FB"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t xml:space="preserve">Today’s goal is to discuss late last year’s work with </w:t>
      </w:r>
      <w:r w:rsidR="0086458B">
        <w:rPr>
          <w:rFonts w:ascii="Times New Roman" w:hAnsi="Times New Roman" w:cs="Times New Roman"/>
          <w:sz w:val="24"/>
          <w:szCs w:val="24"/>
        </w:rPr>
        <w:t>Office of the State Treasurer (</w:t>
      </w:r>
      <w:r w:rsidRPr="00380AF7">
        <w:rPr>
          <w:rFonts w:ascii="Times New Roman" w:hAnsi="Times New Roman" w:cs="Times New Roman"/>
          <w:sz w:val="24"/>
          <w:szCs w:val="24"/>
        </w:rPr>
        <w:t>OST</w:t>
      </w:r>
      <w:r w:rsidR="0086458B">
        <w:rPr>
          <w:rFonts w:ascii="Times New Roman" w:hAnsi="Times New Roman" w:cs="Times New Roman"/>
          <w:sz w:val="24"/>
          <w:szCs w:val="24"/>
        </w:rPr>
        <w:t>)</w:t>
      </w:r>
      <w:r w:rsidRPr="00380AF7">
        <w:rPr>
          <w:rFonts w:ascii="Times New Roman" w:hAnsi="Times New Roman" w:cs="Times New Roman"/>
          <w:sz w:val="24"/>
          <w:szCs w:val="24"/>
        </w:rPr>
        <w:t xml:space="preserve"> as you prepare to launch.  What do you need to think </w:t>
      </w:r>
      <w:proofErr w:type="gramStart"/>
      <w:r w:rsidRPr="00380AF7">
        <w:rPr>
          <w:rFonts w:ascii="Times New Roman" w:hAnsi="Times New Roman" w:cs="Times New Roman"/>
          <w:sz w:val="24"/>
          <w:szCs w:val="24"/>
        </w:rPr>
        <w:t>about.</w:t>
      </w:r>
      <w:proofErr w:type="gramEnd"/>
      <w:r w:rsidR="00B73352" w:rsidRPr="00380AF7">
        <w:rPr>
          <w:rFonts w:ascii="Times New Roman" w:hAnsi="Times New Roman" w:cs="Times New Roman"/>
          <w:sz w:val="24"/>
          <w:szCs w:val="24"/>
        </w:rPr>
        <w:t xml:space="preserve">  More detail available but this will be highlights and high level.</w:t>
      </w:r>
    </w:p>
    <w:p w14:paraId="1C4ADECF" w14:textId="0F7180BF" w:rsidR="00B73352" w:rsidRPr="00380AF7" w:rsidRDefault="00B73352"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r>
      <w:r w:rsidR="004D0772" w:rsidRPr="00380AF7">
        <w:rPr>
          <w:rFonts w:ascii="Times New Roman" w:hAnsi="Times New Roman" w:cs="Times New Roman"/>
          <w:sz w:val="24"/>
          <w:szCs w:val="24"/>
        </w:rPr>
        <w:t>Deck provided (see attached)</w:t>
      </w:r>
    </w:p>
    <w:p w14:paraId="1064E3E0" w14:textId="65611B8B" w:rsidR="004D0772" w:rsidRPr="00380AF7" w:rsidRDefault="004D0772"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r>
      <w:r w:rsidR="00393770" w:rsidRPr="00380AF7">
        <w:rPr>
          <w:rFonts w:ascii="Times New Roman" w:hAnsi="Times New Roman" w:cs="Times New Roman"/>
          <w:sz w:val="24"/>
          <w:szCs w:val="24"/>
        </w:rPr>
        <w:t>Execute waves 1-3 +S s=cleanup</w:t>
      </w:r>
    </w:p>
    <w:p w14:paraId="596A911B" w14:textId="137B7EC1" w:rsidR="00E00B5F" w:rsidRPr="00380AF7" w:rsidRDefault="00E00B5F"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t xml:space="preserve">Treasurer Beck: asked how we are doing on timing.  Lisa said “incredibly tight.”  </w:t>
      </w:r>
      <w:r w:rsidR="005F2BB6" w:rsidRPr="00380AF7">
        <w:rPr>
          <w:rFonts w:ascii="Times New Roman" w:hAnsi="Times New Roman" w:cs="Times New Roman"/>
          <w:sz w:val="24"/>
          <w:szCs w:val="24"/>
        </w:rPr>
        <w:t>Your timing was snug at the passing of legislation.  Lisa will share ways to manage that (stick to timing as outlined, and/or find ways to begin to identify flexibility with timing if we need it).</w:t>
      </w:r>
    </w:p>
    <w:p w14:paraId="03BA7B9F" w14:textId="70B4E94D" w:rsidR="005F2BB6" w:rsidRPr="00380AF7" w:rsidRDefault="005F2BB6"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r>
      <w:r w:rsidR="00773C99" w:rsidRPr="00380AF7">
        <w:rPr>
          <w:rFonts w:ascii="Times New Roman" w:hAnsi="Times New Roman" w:cs="Times New Roman"/>
          <w:sz w:val="24"/>
          <w:szCs w:val="24"/>
        </w:rPr>
        <w:t xml:space="preserve">Lisa presented </w:t>
      </w:r>
      <w:r w:rsidR="00F63159" w:rsidRPr="00380AF7">
        <w:rPr>
          <w:rFonts w:ascii="Times New Roman" w:hAnsi="Times New Roman" w:cs="Times New Roman"/>
          <w:sz w:val="24"/>
          <w:szCs w:val="24"/>
        </w:rPr>
        <w:t xml:space="preserve">idea of standalone versus partner program.  </w:t>
      </w:r>
      <w:r w:rsidR="0051651A" w:rsidRPr="00380AF7">
        <w:rPr>
          <w:rFonts w:ascii="Times New Roman" w:hAnsi="Times New Roman" w:cs="Times New Roman"/>
          <w:sz w:val="24"/>
          <w:szCs w:val="24"/>
        </w:rPr>
        <w:t>FYI all programs launched to date have been standalone, but also all of those are larger workforce states.</w:t>
      </w:r>
    </w:p>
    <w:p w14:paraId="67672FEC" w14:textId="404ED8FB" w:rsidR="0033711B" w:rsidRPr="00380AF7" w:rsidRDefault="0033711B"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r>
      <w:r w:rsidR="004136BC" w:rsidRPr="00380AF7">
        <w:rPr>
          <w:rFonts w:ascii="Times New Roman" w:hAnsi="Times New Roman" w:cs="Times New Roman"/>
          <w:sz w:val="24"/>
          <w:szCs w:val="24"/>
        </w:rPr>
        <w:t xml:space="preserve">Jessica Linzer asked: I understand your “knights of the round table” approach but … our board and their board … </w:t>
      </w:r>
      <w:r w:rsidR="00B67BB9" w:rsidRPr="00380AF7">
        <w:rPr>
          <w:rFonts w:ascii="Times New Roman" w:hAnsi="Times New Roman" w:cs="Times New Roman"/>
          <w:sz w:val="24"/>
          <w:szCs w:val="24"/>
        </w:rPr>
        <w:t>Lisa:  this model you are coming together to decide together what should our menu look like.  We assume in this model that neither have made those decisions.  In “come aboard my ship” model, the first partner has already made the choices (aka Oregon</w:t>
      </w:r>
      <w:proofErr w:type="gramStart"/>
      <w:r w:rsidR="00B67BB9" w:rsidRPr="00380AF7">
        <w:rPr>
          <w:rFonts w:ascii="Times New Roman" w:hAnsi="Times New Roman" w:cs="Times New Roman"/>
          <w:sz w:val="24"/>
          <w:szCs w:val="24"/>
        </w:rPr>
        <w:t>)</w:t>
      </w:r>
      <w:proofErr w:type="gramEnd"/>
      <w:r w:rsidR="00B67BB9" w:rsidRPr="00380AF7">
        <w:rPr>
          <w:rFonts w:ascii="Times New Roman" w:hAnsi="Times New Roman" w:cs="Times New Roman"/>
          <w:sz w:val="24"/>
          <w:szCs w:val="24"/>
        </w:rPr>
        <w:t xml:space="preserve"> so they were made before the program launched.  </w:t>
      </w:r>
      <w:r w:rsidR="00771DD5" w:rsidRPr="00380AF7">
        <w:rPr>
          <w:rFonts w:ascii="Times New Roman" w:hAnsi="Times New Roman" w:cs="Times New Roman"/>
          <w:sz w:val="24"/>
          <w:szCs w:val="24"/>
        </w:rPr>
        <w:t>Expectation when joining existing program is that you would be adopting the investments they have chosen because they work well for Maine.  Your investment consultant would also need to help you make that decision.</w:t>
      </w:r>
    </w:p>
    <w:p w14:paraId="2BE6FC70" w14:textId="2DFC9B01" w:rsidR="00771DD5" w:rsidRPr="00380AF7" w:rsidRDefault="00771DD5"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t xml:space="preserve">Jessica asked:  once ED brings other potential opportunities, the ED may be saying “hey it looks like </w:t>
      </w:r>
      <w:r w:rsidR="00D47831" w:rsidRPr="00380AF7">
        <w:rPr>
          <w:rFonts w:ascii="Times New Roman" w:hAnsi="Times New Roman" w:cs="Times New Roman"/>
          <w:sz w:val="24"/>
          <w:szCs w:val="24"/>
        </w:rPr>
        <w:t>the menu of investments with State X is better than State Y,” so selecting with the input of new director and decisions already made.</w:t>
      </w:r>
    </w:p>
    <w:p w14:paraId="4ED3495B" w14:textId="574F86DD" w:rsidR="00D47831" w:rsidRPr="00380AF7" w:rsidRDefault="00D47831" w:rsidP="002464EB">
      <w:pPr>
        <w:ind w:left="2160" w:hanging="2160"/>
        <w:contextualSpacing/>
        <w:rPr>
          <w:rFonts w:ascii="Times New Roman" w:hAnsi="Times New Roman" w:cs="Times New Roman"/>
          <w:sz w:val="24"/>
          <w:szCs w:val="24"/>
        </w:rPr>
      </w:pPr>
      <w:r w:rsidRPr="00380AF7">
        <w:rPr>
          <w:rFonts w:ascii="Times New Roman" w:hAnsi="Times New Roman" w:cs="Times New Roman"/>
          <w:sz w:val="24"/>
          <w:szCs w:val="24"/>
        </w:rPr>
        <w:tab/>
        <w:t xml:space="preserve">Lisa added: once you do analysis, while state menus are </w:t>
      </w:r>
      <w:proofErr w:type="gramStart"/>
      <w:r w:rsidRPr="00380AF7">
        <w:rPr>
          <w:rFonts w:ascii="Times New Roman" w:hAnsi="Times New Roman" w:cs="Times New Roman"/>
          <w:sz w:val="24"/>
          <w:szCs w:val="24"/>
        </w:rPr>
        <w:t>similar</w:t>
      </w:r>
      <w:proofErr w:type="gramEnd"/>
      <w:r w:rsidRPr="00380AF7">
        <w:rPr>
          <w:rFonts w:ascii="Times New Roman" w:hAnsi="Times New Roman" w:cs="Times New Roman"/>
          <w:sz w:val="24"/>
          <w:szCs w:val="24"/>
        </w:rPr>
        <w:t xml:space="preserve"> they aren’t identical.  Will be cost efficient, simple, easy to work with but not identical.  You will want to look at features, characteristics and investments that make sense for Maine’s program.</w:t>
      </w:r>
    </w:p>
    <w:p w14:paraId="20F5A66D" w14:textId="09B1D555" w:rsidR="00D47831" w:rsidRPr="00380AF7" w:rsidRDefault="00524D3A" w:rsidP="00524D3A">
      <w:pPr>
        <w:ind w:left="2160"/>
        <w:contextualSpacing/>
        <w:rPr>
          <w:rFonts w:ascii="Times New Roman" w:hAnsi="Times New Roman" w:cs="Times New Roman"/>
          <w:sz w:val="24"/>
          <w:szCs w:val="24"/>
        </w:rPr>
      </w:pPr>
      <w:r w:rsidRPr="00380AF7">
        <w:rPr>
          <w:rFonts w:ascii="Times New Roman" w:hAnsi="Times New Roman" w:cs="Times New Roman"/>
          <w:sz w:val="24"/>
          <w:szCs w:val="24"/>
        </w:rPr>
        <w:t>Treasure</w:t>
      </w:r>
      <w:r w:rsidR="00FC3756" w:rsidRPr="00380AF7">
        <w:rPr>
          <w:rFonts w:ascii="Times New Roman" w:hAnsi="Times New Roman" w:cs="Times New Roman"/>
          <w:sz w:val="24"/>
          <w:szCs w:val="24"/>
        </w:rPr>
        <w:t>r</w:t>
      </w:r>
      <w:r w:rsidRPr="00380AF7">
        <w:rPr>
          <w:rFonts w:ascii="Times New Roman" w:hAnsi="Times New Roman" w:cs="Times New Roman"/>
          <w:sz w:val="24"/>
          <w:szCs w:val="24"/>
        </w:rPr>
        <w:t xml:space="preserve"> Beck added:  we’d have to ensure that a partner was congruent with other state’s program, based on the legislation. </w:t>
      </w:r>
    </w:p>
    <w:p w14:paraId="0651C778" w14:textId="27EBD8BA" w:rsidR="00FC3756" w:rsidRPr="00380AF7" w:rsidRDefault="00FC3756" w:rsidP="00524D3A">
      <w:pPr>
        <w:ind w:left="2160"/>
        <w:contextualSpacing/>
        <w:rPr>
          <w:rFonts w:ascii="Times New Roman" w:hAnsi="Times New Roman" w:cs="Times New Roman"/>
          <w:sz w:val="24"/>
          <w:szCs w:val="24"/>
        </w:rPr>
      </w:pPr>
      <w:r w:rsidRPr="00380AF7">
        <w:rPr>
          <w:rFonts w:ascii="Times New Roman" w:hAnsi="Times New Roman" w:cs="Times New Roman"/>
          <w:sz w:val="24"/>
          <w:szCs w:val="24"/>
        </w:rPr>
        <w:t xml:space="preserve">Jessica asked:  does state up and running … what do they gain from bringing in partner?  Can they </w:t>
      </w:r>
      <w:r w:rsidR="00FC1589" w:rsidRPr="00380AF7">
        <w:rPr>
          <w:rFonts w:ascii="Times New Roman" w:hAnsi="Times New Roman" w:cs="Times New Roman"/>
          <w:sz w:val="24"/>
          <w:szCs w:val="24"/>
        </w:rPr>
        <w:t>get better rates?  What’s in it for them?  Lisa says the five state programs live and the concept is that as they can grow … more assets, more accounts … achieve scale more quickly and along the way drive costs down and reflect those back to savers.</w:t>
      </w:r>
      <w:r w:rsidR="00476EAF" w:rsidRPr="00380AF7">
        <w:rPr>
          <w:rFonts w:ascii="Times New Roman" w:hAnsi="Times New Roman" w:cs="Times New Roman"/>
          <w:sz w:val="24"/>
          <w:szCs w:val="24"/>
        </w:rPr>
        <w:t xml:space="preserve">  O</w:t>
      </w:r>
      <w:r w:rsidR="00A545DA">
        <w:rPr>
          <w:rFonts w:ascii="Times New Roman" w:hAnsi="Times New Roman" w:cs="Times New Roman"/>
          <w:sz w:val="24"/>
          <w:szCs w:val="24"/>
        </w:rPr>
        <w:t>f</w:t>
      </w:r>
      <w:r w:rsidR="00476EAF" w:rsidRPr="00380AF7">
        <w:rPr>
          <w:rFonts w:ascii="Times New Roman" w:hAnsi="Times New Roman" w:cs="Times New Roman"/>
          <w:sz w:val="24"/>
          <w:szCs w:val="24"/>
        </w:rPr>
        <w:t xml:space="preserve"> five live, some very public about need to partner for that reason.</w:t>
      </w:r>
    </w:p>
    <w:p w14:paraId="4DCD1405" w14:textId="7DAD2CBD" w:rsidR="00476EAF" w:rsidRPr="00380AF7" w:rsidRDefault="0053431E" w:rsidP="00524D3A">
      <w:pPr>
        <w:ind w:left="2160"/>
        <w:contextualSpacing/>
        <w:rPr>
          <w:rFonts w:ascii="Times New Roman" w:hAnsi="Times New Roman" w:cs="Times New Roman"/>
          <w:sz w:val="24"/>
          <w:szCs w:val="24"/>
        </w:rPr>
      </w:pPr>
      <w:r w:rsidRPr="00380AF7">
        <w:rPr>
          <w:rFonts w:ascii="Times New Roman" w:hAnsi="Times New Roman" w:cs="Times New Roman"/>
          <w:sz w:val="24"/>
          <w:szCs w:val="24"/>
        </w:rPr>
        <w:t xml:space="preserve">Gigi asked: agenda votes today include </w:t>
      </w:r>
      <w:r w:rsidR="00FD68A5" w:rsidRPr="00380AF7">
        <w:rPr>
          <w:rFonts w:ascii="Times New Roman" w:hAnsi="Times New Roman" w:cs="Times New Roman"/>
          <w:sz w:val="24"/>
          <w:szCs w:val="24"/>
        </w:rPr>
        <w:t xml:space="preserve">a lot … do we need all these things </w:t>
      </w:r>
      <w:r w:rsidR="00BC0CDF" w:rsidRPr="00380AF7">
        <w:rPr>
          <w:rFonts w:ascii="Times New Roman" w:hAnsi="Times New Roman" w:cs="Times New Roman"/>
          <w:sz w:val="24"/>
          <w:szCs w:val="24"/>
        </w:rPr>
        <w:t xml:space="preserve">still with a partner? Private pooled insurance is state specific, financial advisor – not sure of function, program administrator is dependent upon standalone or partner, </w:t>
      </w:r>
      <w:r w:rsidR="00381705" w:rsidRPr="00380AF7">
        <w:rPr>
          <w:rFonts w:ascii="Times New Roman" w:hAnsi="Times New Roman" w:cs="Times New Roman"/>
          <w:sz w:val="24"/>
          <w:szCs w:val="24"/>
        </w:rPr>
        <w:t xml:space="preserve">investment manager – </w:t>
      </w:r>
      <w:r w:rsidR="00F1402F">
        <w:rPr>
          <w:rFonts w:ascii="Times New Roman" w:hAnsi="Times New Roman" w:cs="Times New Roman"/>
          <w:sz w:val="24"/>
          <w:szCs w:val="24"/>
        </w:rPr>
        <w:t>RFI</w:t>
      </w:r>
      <w:r w:rsidR="00381705" w:rsidRPr="00380AF7">
        <w:rPr>
          <w:rFonts w:ascii="Times New Roman" w:hAnsi="Times New Roman" w:cs="Times New Roman"/>
          <w:sz w:val="24"/>
          <w:szCs w:val="24"/>
        </w:rPr>
        <w:t xml:space="preserve"> maybe best bet until you decide, investment consultant. Treasurer Beck asked: during sense of urgency, we want to proceed with program consultant, ED, and data requests (if you had to prioritize).  Lisa confirmed that these were the most time sensitive.</w:t>
      </w:r>
      <w:r w:rsidR="00DD7FAF" w:rsidRPr="00380AF7">
        <w:rPr>
          <w:rFonts w:ascii="Times New Roman" w:hAnsi="Times New Roman" w:cs="Times New Roman"/>
          <w:sz w:val="24"/>
          <w:szCs w:val="24"/>
        </w:rPr>
        <w:t xml:space="preserve">  These will drive the rest of work and decisions.</w:t>
      </w:r>
    </w:p>
    <w:p w14:paraId="419A34CF" w14:textId="136B0953" w:rsidR="00FA269C" w:rsidRPr="00380AF7" w:rsidRDefault="00FA269C" w:rsidP="00524D3A">
      <w:pPr>
        <w:ind w:left="2160"/>
        <w:contextualSpacing/>
        <w:rPr>
          <w:rFonts w:ascii="Times New Roman" w:hAnsi="Times New Roman" w:cs="Times New Roman"/>
          <w:sz w:val="24"/>
          <w:szCs w:val="24"/>
        </w:rPr>
      </w:pPr>
      <w:r w:rsidRPr="00380AF7">
        <w:rPr>
          <w:rFonts w:ascii="Times New Roman" w:hAnsi="Times New Roman" w:cs="Times New Roman"/>
          <w:sz w:val="24"/>
          <w:szCs w:val="24"/>
        </w:rPr>
        <w:lastRenderedPageBreak/>
        <w:t>Lisa ended with resources available which will also be shared with the group.  These resources appear on the end of Lisa’s presentation deck.</w:t>
      </w:r>
    </w:p>
    <w:p w14:paraId="0C515EAB" w14:textId="78FDF6B5" w:rsidR="00FB514C" w:rsidRPr="00380AF7" w:rsidRDefault="00FB514C" w:rsidP="00524D3A">
      <w:pPr>
        <w:ind w:left="2160"/>
        <w:contextualSpacing/>
        <w:rPr>
          <w:rFonts w:ascii="Times New Roman" w:hAnsi="Times New Roman" w:cs="Times New Roman"/>
          <w:sz w:val="24"/>
          <w:szCs w:val="24"/>
        </w:rPr>
      </w:pPr>
      <w:r w:rsidRPr="00380AF7">
        <w:rPr>
          <w:rFonts w:ascii="Times New Roman" w:hAnsi="Times New Roman" w:cs="Times New Roman"/>
          <w:sz w:val="24"/>
          <w:szCs w:val="24"/>
        </w:rPr>
        <w:t xml:space="preserve">Treasurer Beck encouraged questions from zoom attendees. </w:t>
      </w:r>
    </w:p>
    <w:p w14:paraId="41EE6348" w14:textId="72BCBCAF" w:rsidR="00B54D34" w:rsidRPr="00380AF7" w:rsidRDefault="00F1402F" w:rsidP="00524D3A">
      <w:pPr>
        <w:ind w:left="2160"/>
        <w:contextualSpacing/>
        <w:rPr>
          <w:rFonts w:ascii="Times New Roman" w:hAnsi="Times New Roman" w:cs="Times New Roman"/>
          <w:sz w:val="24"/>
          <w:szCs w:val="24"/>
        </w:rPr>
      </w:pPr>
      <w:r>
        <w:rPr>
          <w:rFonts w:ascii="Times New Roman" w:hAnsi="Times New Roman" w:cs="Times New Roman"/>
          <w:sz w:val="24"/>
          <w:szCs w:val="24"/>
        </w:rPr>
        <w:t>Jessica D. Linzer</w:t>
      </w:r>
      <w:r w:rsidR="00B54D34" w:rsidRPr="00380AF7">
        <w:rPr>
          <w:rFonts w:ascii="Times New Roman" w:hAnsi="Times New Roman" w:cs="Times New Roman"/>
          <w:sz w:val="24"/>
          <w:szCs w:val="24"/>
        </w:rPr>
        <w:t xml:space="preserve"> asked: with pilot, the 5 or 10 employers, do we have to match number of employees in waves?  Lisa said no.  </w:t>
      </w:r>
      <w:proofErr w:type="gramStart"/>
      <w:r w:rsidR="00B54D34" w:rsidRPr="00380AF7">
        <w:rPr>
          <w:rFonts w:ascii="Times New Roman" w:hAnsi="Times New Roman" w:cs="Times New Roman"/>
          <w:sz w:val="24"/>
          <w:szCs w:val="24"/>
        </w:rPr>
        <w:t>Typically</w:t>
      </w:r>
      <w:proofErr w:type="gramEnd"/>
      <w:r w:rsidR="00B54D34" w:rsidRPr="00380AF7">
        <w:rPr>
          <w:rFonts w:ascii="Times New Roman" w:hAnsi="Times New Roman" w:cs="Times New Roman"/>
          <w:sz w:val="24"/>
          <w:szCs w:val="24"/>
        </w:rPr>
        <w:t xml:space="preserve"> waves are “comply by” deadline … </w:t>
      </w:r>
      <w:r w:rsidR="005B03BF" w:rsidRPr="00380AF7">
        <w:rPr>
          <w:rFonts w:ascii="Times New Roman" w:hAnsi="Times New Roman" w:cs="Times New Roman"/>
          <w:sz w:val="24"/>
          <w:szCs w:val="24"/>
        </w:rPr>
        <w:t xml:space="preserve">for pilot, you’ll want a mix of employer sizes, which will inform the program … by payroll type, </w:t>
      </w:r>
      <w:r w:rsidR="00FA7E60" w:rsidRPr="00380AF7">
        <w:rPr>
          <w:rFonts w:ascii="Times New Roman" w:hAnsi="Times New Roman" w:cs="Times New Roman"/>
          <w:sz w:val="24"/>
          <w:szCs w:val="24"/>
        </w:rPr>
        <w:t>by size, by industry, good to have diverse population as able in pilot group.</w:t>
      </w:r>
    </w:p>
    <w:p w14:paraId="73061725" w14:textId="4BB2D0C4" w:rsidR="008D5FB7" w:rsidRPr="00380AF7" w:rsidRDefault="008D5FB7">
      <w:pPr>
        <w:contextualSpacing/>
        <w:rPr>
          <w:rFonts w:ascii="Times New Roman" w:hAnsi="Times New Roman" w:cs="Times New Roman"/>
          <w:sz w:val="24"/>
          <w:szCs w:val="24"/>
        </w:rPr>
      </w:pPr>
    </w:p>
    <w:p w14:paraId="6F18B235" w14:textId="08129373" w:rsidR="00F12723" w:rsidRPr="00380AF7" w:rsidRDefault="00BE4A97">
      <w:pPr>
        <w:contextualSpacing/>
        <w:rPr>
          <w:rFonts w:ascii="Times New Roman" w:hAnsi="Times New Roman" w:cs="Times New Roman"/>
          <w:sz w:val="24"/>
          <w:szCs w:val="24"/>
        </w:rPr>
      </w:pPr>
      <w:r w:rsidRPr="00380AF7">
        <w:rPr>
          <w:rFonts w:ascii="Times New Roman" w:hAnsi="Times New Roman" w:cs="Times New Roman"/>
          <w:sz w:val="24"/>
          <w:szCs w:val="24"/>
        </w:rPr>
        <w:t>2</w:t>
      </w:r>
      <w:r w:rsidR="001D378F" w:rsidRPr="00380AF7">
        <w:rPr>
          <w:rFonts w:ascii="Times New Roman" w:hAnsi="Times New Roman" w:cs="Times New Roman"/>
          <w:sz w:val="24"/>
          <w:szCs w:val="24"/>
        </w:rPr>
        <w:t>:</w:t>
      </w:r>
      <w:r w:rsidR="00DB3B4F" w:rsidRPr="00380AF7">
        <w:rPr>
          <w:rFonts w:ascii="Times New Roman" w:hAnsi="Times New Roman" w:cs="Times New Roman"/>
          <w:sz w:val="24"/>
          <w:szCs w:val="24"/>
        </w:rPr>
        <w:t>3</w:t>
      </w:r>
      <w:r w:rsidR="00FF35F4" w:rsidRPr="00380AF7">
        <w:rPr>
          <w:rFonts w:ascii="Times New Roman" w:hAnsi="Times New Roman" w:cs="Times New Roman"/>
          <w:sz w:val="24"/>
          <w:szCs w:val="24"/>
        </w:rPr>
        <w:t>0</w:t>
      </w:r>
      <w:r w:rsidR="008D5FB7" w:rsidRPr="00380AF7">
        <w:rPr>
          <w:rFonts w:ascii="Times New Roman" w:hAnsi="Times New Roman" w:cs="Times New Roman"/>
          <w:sz w:val="24"/>
          <w:szCs w:val="24"/>
        </w:rPr>
        <w:t xml:space="preserve"> </w:t>
      </w:r>
      <w:r w:rsidR="00015A17" w:rsidRPr="00380AF7">
        <w:rPr>
          <w:rFonts w:ascii="Times New Roman" w:hAnsi="Times New Roman" w:cs="Times New Roman"/>
          <w:sz w:val="24"/>
          <w:szCs w:val="24"/>
        </w:rPr>
        <w:t>–</w:t>
      </w:r>
      <w:r w:rsidR="008D5FB7" w:rsidRPr="00380AF7">
        <w:rPr>
          <w:rFonts w:ascii="Times New Roman" w:hAnsi="Times New Roman" w:cs="Times New Roman"/>
          <w:sz w:val="24"/>
          <w:szCs w:val="24"/>
        </w:rPr>
        <w:t xml:space="preserve"> </w:t>
      </w:r>
      <w:r w:rsidRPr="00380AF7">
        <w:rPr>
          <w:rFonts w:ascii="Times New Roman" w:hAnsi="Times New Roman" w:cs="Times New Roman"/>
          <w:sz w:val="24"/>
          <w:szCs w:val="24"/>
        </w:rPr>
        <w:t>3</w:t>
      </w:r>
      <w:r w:rsidR="00015A17" w:rsidRPr="00380AF7">
        <w:rPr>
          <w:rFonts w:ascii="Times New Roman" w:hAnsi="Times New Roman" w:cs="Times New Roman"/>
          <w:sz w:val="24"/>
          <w:szCs w:val="24"/>
        </w:rPr>
        <w:t>:</w:t>
      </w:r>
      <w:r w:rsidR="00811A75" w:rsidRPr="00380AF7">
        <w:rPr>
          <w:rFonts w:ascii="Times New Roman" w:hAnsi="Times New Roman" w:cs="Times New Roman"/>
          <w:sz w:val="24"/>
          <w:szCs w:val="24"/>
        </w:rPr>
        <w:t>00 p.m</w:t>
      </w:r>
      <w:r w:rsidR="00F12723" w:rsidRPr="00380AF7">
        <w:rPr>
          <w:rFonts w:ascii="Times New Roman" w:hAnsi="Times New Roman" w:cs="Times New Roman"/>
          <w:sz w:val="24"/>
          <w:szCs w:val="24"/>
        </w:rPr>
        <w:t>.</w:t>
      </w:r>
      <w:r w:rsidR="00F12723" w:rsidRPr="00380AF7">
        <w:rPr>
          <w:rFonts w:ascii="Times New Roman" w:hAnsi="Times New Roman" w:cs="Times New Roman"/>
          <w:sz w:val="24"/>
          <w:szCs w:val="24"/>
        </w:rPr>
        <w:tab/>
        <w:t xml:space="preserve">New Motions – </w:t>
      </w:r>
      <w:r w:rsidR="00F12723" w:rsidRPr="00380AF7">
        <w:rPr>
          <w:rFonts w:ascii="Times New Roman" w:hAnsi="Times New Roman" w:cs="Times New Roman"/>
          <w:sz w:val="24"/>
          <w:szCs w:val="24"/>
        </w:rPr>
        <w:tab/>
      </w:r>
    </w:p>
    <w:p w14:paraId="344276BF" w14:textId="7279273D" w:rsidR="00085A12" w:rsidRPr="00380AF7" w:rsidRDefault="00F12723" w:rsidP="00D1044B">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to establish a subcommittee to evaluate partnership opportunities with other states.</w:t>
      </w:r>
    </w:p>
    <w:p w14:paraId="45976AD0" w14:textId="230A209E" w:rsidR="00D1044B" w:rsidRPr="00380AF7" w:rsidRDefault="00D1044B"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 xml:space="preserve">Beth asked if feasibility study should come before partnership opportunities? </w:t>
      </w:r>
      <w:r w:rsidR="00EB4A05" w:rsidRPr="00380AF7">
        <w:rPr>
          <w:rFonts w:ascii="Times New Roman" w:hAnsi="Times New Roman" w:cs="Times New Roman"/>
          <w:sz w:val="24"/>
          <w:szCs w:val="24"/>
        </w:rPr>
        <w:t>Bottom line is feasibility of the program?  What are the metri</w:t>
      </w:r>
      <w:r w:rsidR="00297365">
        <w:rPr>
          <w:rFonts w:ascii="Times New Roman" w:hAnsi="Times New Roman" w:cs="Times New Roman"/>
          <w:sz w:val="24"/>
          <w:szCs w:val="24"/>
        </w:rPr>
        <w:t>cs</w:t>
      </w:r>
      <w:r w:rsidR="00EB4A05" w:rsidRPr="00380AF7">
        <w:rPr>
          <w:rFonts w:ascii="Times New Roman" w:hAnsi="Times New Roman" w:cs="Times New Roman"/>
          <w:sz w:val="24"/>
          <w:szCs w:val="24"/>
        </w:rPr>
        <w:t xml:space="preserve"> that make it work … pool of employees, dollar amounts, how it fits into seed, etc. </w:t>
      </w:r>
    </w:p>
    <w:p w14:paraId="605978AC" w14:textId="3B43E5C6" w:rsidR="001312CD" w:rsidRPr="00380AF7" w:rsidRDefault="001312CD"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 xml:space="preserve">Gigi asked: wasn’t feasibility done while the legislation was forming? Treasurer Beck said not to his knowledge, although AARP provided some information. </w:t>
      </w:r>
      <w:r w:rsidR="00A67DF2" w:rsidRPr="00380AF7">
        <w:rPr>
          <w:rFonts w:ascii="Times New Roman" w:hAnsi="Times New Roman" w:cs="Times New Roman"/>
          <w:sz w:val="24"/>
          <w:szCs w:val="24"/>
        </w:rPr>
        <w:t>He added that understanding a few key metri</w:t>
      </w:r>
      <w:r w:rsidR="0040628E">
        <w:rPr>
          <w:rFonts w:ascii="Times New Roman" w:hAnsi="Times New Roman" w:cs="Times New Roman"/>
          <w:sz w:val="24"/>
          <w:szCs w:val="24"/>
        </w:rPr>
        <w:t>cs</w:t>
      </w:r>
      <w:r w:rsidR="00A67DF2" w:rsidRPr="00380AF7">
        <w:rPr>
          <w:rFonts w:ascii="Times New Roman" w:hAnsi="Times New Roman" w:cs="Times New Roman"/>
          <w:sz w:val="24"/>
          <w:szCs w:val="24"/>
        </w:rPr>
        <w:t xml:space="preserve"> would be helpful to answering questions critical to these decisions.</w:t>
      </w:r>
    </w:p>
    <w:p w14:paraId="2C9DD17B" w14:textId="21EC490A" w:rsidR="00A67DF2" w:rsidRPr="00380AF7" w:rsidRDefault="00A67DF2"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Gigi wonders if other states have data</w:t>
      </w:r>
      <w:r w:rsidR="004A4BF8" w:rsidRPr="00380AF7">
        <w:rPr>
          <w:rFonts w:ascii="Times New Roman" w:hAnsi="Times New Roman" w:cs="Times New Roman"/>
          <w:sz w:val="24"/>
          <w:szCs w:val="24"/>
        </w:rPr>
        <w:t>; Beth thought we should focus just on Maine’s data.</w:t>
      </w:r>
    </w:p>
    <w:p w14:paraId="69F23D48" w14:textId="48C81AB8" w:rsidR="00347CE2" w:rsidRPr="00380AF7" w:rsidRDefault="004A4BF8"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Jessica shared that Maine might not even have an investment person wanting to deal with such a small state</w:t>
      </w:r>
      <w:r w:rsidR="006B7E92" w:rsidRPr="00380AF7">
        <w:rPr>
          <w:rFonts w:ascii="Times New Roman" w:hAnsi="Times New Roman" w:cs="Times New Roman"/>
          <w:sz w:val="24"/>
          <w:szCs w:val="24"/>
        </w:rPr>
        <w:t xml:space="preserve">.  Concerned that our customer will </w:t>
      </w:r>
      <w:r w:rsidR="007541E9" w:rsidRPr="00380AF7">
        <w:rPr>
          <w:rFonts w:ascii="Times New Roman" w:hAnsi="Times New Roman" w:cs="Times New Roman"/>
          <w:sz w:val="24"/>
          <w:szCs w:val="24"/>
        </w:rPr>
        <w:t xml:space="preserve">primarily </w:t>
      </w:r>
      <w:r w:rsidR="006B7E92" w:rsidRPr="00380AF7">
        <w:rPr>
          <w:rFonts w:ascii="Times New Roman" w:hAnsi="Times New Roman" w:cs="Times New Roman"/>
          <w:sz w:val="24"/>
          <w:szCs w:val="24"/>
        </w:rPr>
        <w:t>be the self</w:t>
      </w:r>
      <w:r w:rsidR="00297365">
        <w:rPr>
          <w:rFonts w:ascii="Times New Roman" w:hAnsi="Times New Roman" w:cs="Times New Roman"/>
          <w:sz w:val="24"/>
          <w:szCs w:val="24"/>
        </w:rPr>
        <w:t>-</w:t>
      </w:r>
      <w:r w:rsidR="006B7E92" w:rsidRPr="00380AF7">
        <w:rPr>
          <w:rFonts w:ascii="Times New Roman" w:hAnsi="Times New Roman" w:cs="Times New Roman"/>
          <w:sz w:val="24"/>
          <w:szCs w:val="24"/>
        </w:rPr>
        <w:t>employed</w:t>
      </w:r>
      <w:r w:rsidR="007541E9" w:rsidRPr="00380AF7">
        <w:rPr>
          <w:rFonts w:ascii="Times New Roman" w:hAnsi="Times New Roman" w:cs="Times New Roman"/>
          <w:sz w:val="24"/>
          <w:szCs w:val="24"/>
        </w:rPr>
        <w:t xml:space="preserve">, which would limit the amount of time that the </w:t>
      </w:r>
      <w:r w:rsidR="00347CE2" w:rsidRPr="00380AF7">
        <w:rPr>
          <w:rFonts w:ascii="Times New Roman" w:hAnsi="Times New Roman" w:cs="Times New Roman"/>
          <w:sz w:val="24"/>
          <w:szCs w:val="24"/>
        </w:rPr>
        <w:t>investments for those people would be in our care.  This might limit our ability to be/stay viable.</w:t>
      </w:r>
    </w:p>
    <w:p w14:paraId="33EA5379" w14:textId="77777777" w:rsidR="00ED7F25" w:rsidRPr="00380AF7" w:rsidRDefault="00ED7F25"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Beth suggested that we work along a parallel path with subcommittee AND feasibility study as not to lose critical time.</w:t>
      </w:r>
    </w:p>
    <w:p w14:paraId="00BAD03D" w14:textId="75A3774F" w:rsidR="004A4BF8" w:rsidRPr="00380AF7" w:rsidRDefault="00436905"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Motion t</w:t>
      </w:r>
      <w:r w:rsidR="004A5007" w:rsidRPr="00380AF7">
        <w:rPr>
          <w:rFonts w:ascii="Times New Roman" w:hAnsi="Times New Roman" w:cs="Times New Roman"/>
          <w:sz w:val="24"/>
          <w:szCs w:val="24"/>
        </w:rPr>
        <w:t>o approve:  Beth moved; seconded by Jessica.  Unanimous.</w:t>
      </w:r>
      <w:r w:rsidR="00AF25B0" w:rsidRPr="00380AF7">
        <w:rPr>
          <w:rFonts w:ascii="Times New Roman" w:hAnsi="Times New Roman" w:cs="Times New Roman"/>
          <w:sz w:val="24"/>
          <w:szCs w:val="24"/>
        </w:rPr>
        <w:t xml:space="preserve"> </w:t>
      </w:r>
    </w:p>
    <w:p w14:paraId="1B250577" w14:textId="50A66755" w:rsidR="00040618" w:rsidRPr="00380AF7" w:rsidRDefault="00040618"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 xml:space="preserve">Members </w:t>
      </w:r>
      <w:r w:rsidR="008179DB" w:rsidRPr="00380AF7">
        <w:rPr>
          <w:rFonts w:ascii="Times New Roman" w:hAnsi="Times New Roman" w:cs="Times New Roman"/>
          <w:sz w:val="24"/>
          <w:szCs w:val="24"/>
        </w:rPr>
        <w:t>of the board self</w:t>
      </w:r>
      <w:r w:rsidR="00297365">
        <w:rPr>
          <w:rFonts w:ascii="Times New Roman" w:hAnsi="Times New Roman" w:cs="Times New Roman"/>
          <w:sz w:val="24"/>
          <w:szCs w:val="24"/>
        </w:rPr>
        <w:t>-</w:t>
      </w:r>
      <w:r w:rsidR="008179DB" w:rsidRPr="00380AF7">
        <w:rPr>
          <w:rFonts w:ascii="Times New Roman" w:hAnsi="Times New Roman" w:cs="Times New Roman"/>
          <w:sz w:val="24"/>
          <w:szCs w:val="24"/>
        </w:rPr>
        <w:t>s</w:t>
      </w:r>
      <w:r w:rsidRPr="00380AF7">
        <w:rPr>
          <w:rFonts w:ascii="Times New Roman" w:hAnsi="Times New Roman" w:cs="Times New Roman"/>
          <w:sz w:val="24"/>
          <w:szCs w:val="24"/>
        </w:rPr>
        <w:t>elected</w:t>
      </w:r>
      <w:r w:rsidR="008179DB" w:rsidRPr="00380AF7">
        <w:rPr>
          <w:rFonts w:ascii="Times New Roman" w:hAnsi="Times New Roman" w:cs="Times New Roman"/>
          <w:sz w:val="24"/>
          <w:szCs w:val="24"/>
        </w:rPr>
        <w:t xml:space="preserve">: </w:t>
      </w:r>
      <w:r w:rsidRPr="00380AF7">
        <w:rPr>
          <w:rFonts w:ascii="Times New Roman" w:hAnsi="Times New Roman" w:cs="Times New Roman"/>
          <w:sz w:val="24"/>
          <w:szCs w:val="24"/>
        </w:rPr>
        <w:t xml:space="preserve"> Gigi, Beth and Jessica have offered to be a part of the subcommittee.</w:t>
      </w:r>
      <w:r w:rsidR="00CB4F90" w:rsidRPr="00380AF7">
        <w:rPr>
          <w:rFonts w:ascii="Times New Roman" w:hAnsi="Times New Roman" w:cs="Times New Roman"/>
          <w:sz w:val="24"/>
          <w:szCs w:val="24"/>
        </w:rPr>
        <w:t xml:space="preserve">  </w:t>
      </w:r>
    </w:p>
    <w:p w14:paraId="74E339D6" w14:textId="5A2E90C1" w:rsidR="00CB4F90" w:rsidRPr="00380AF7" w:rsidRDefault="00CB4F90"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 xml:space="preserve">Beth noted that three board members on the subcommittee would connote an official board meeting. </w:t>
      </w:r>
      <w:r w:rsidR="00A16AC3" w:rsidRPr="00380AF7">
        <w:rPr>
          <w:rFonts w:ascii="Times New Roman" w:hAnsi="Times New Roman" w:cs="Times New Roman"/>
          <w:sz w:val="24"/>
          <w:szCs w:val="24"/>
        </w:rPr>
        <w:t xml:space="preserve"> </w:t>
      </w:r>
      <w:r w:rsidR="002F0283" w:rsidRPr="00380AF7">
        <w:rPr>
          <w:rFonts w:ascii="Times New Roman" w:hAnsi="Times New Roman" w:cs="Times New Roman"/>
          <w:sz w:val="24"/>
          <w:szCs w:val="24"/>
        </w:rPr>
        <w:t xml:space="preserve">Concern raised as to whether Subcommittee meetings must be noticed. </w:t>
      </w:r>
    </w:p>
    <w:p w14:paraId="47741547" w14:textId="6494EE67" w:rsidR="006B6437" w:rsidRPr="00380AF7" w:rsidRDefault="006B6437" w:rsidP="00D1044B">
      <w:pPr>
        <w:pStyle w:val="ListParagraph"/>
        <w:ind w:left="2520"/>
        <w:rPr>
          <w:rFonts w:ascii="Times New Roman" w:hAnsi="Times New Roman" w:cs="Times New Roman"/>
          <w:sz w:val="24"/>
          <w:szCs w:val="24"/>
        </w:rPr>
      </w:pPr>
      <w:r w:rsidRPr="00380AF7">
        <w:rPr>
          <w:rFonts w:ascii="Times New Roman" w:hAnsi="Times New Roman" w:cs="Times New Roman"/>
          <w:sz w:val="24"/>
          <w:szCs w:val="24"/>
        </w:rPr>
        <w:t xml:space="preserve">Jessica raised point about meetings being public.  Does Maine have a violation of sunshine law if board began emailing the board back and forth because it in a sense is a violation?  Or, are we are board if we call a meeting?  Treasurer Beck said </w:t>
      </w:r>
      <w:r w:rsidR="004935F6" w:rsidRPr="00380AF7">
        <w:rPr>
          <w:rFonts w:ascii="Times New Roman" w:hAnsi="Times New Roman" w:cs="Times New Roman"/>
          <w:sz w:val="24"/>
          <w:szCs w:val="24"/>
        </w:rPr>
        <w:t>one way information sharing by email is legal and appropriate.</w:t>
      </w:r>
    </w:p>
    <w:p w14:paraId="4AA96A36" w14:textId="3DE4ECD5" w:rsidR="00F12723" w:rsidRPr="00380AF7" w:rsidRDefault="00F12723" w:rsidP="00F12723">
      <w:pPr>
        <w:ind w:left="2160"/>
        <w:contextualSpacing/>
        <w:rPr>
          <w:rFonts w:ascii="Times New Roman" w:hAnsi="Times New Roman" w:cs="Times New Roman"/>
          <w:sz w:val="24"/>
          <w:szCs w:val="24"/>
        </w:rPr>
      </w:pPr>
      <w:r w:rsidRPr="00380AF7">
        <w:rPr>
          <w:rFonts w:ascii="Times New Roman" w:hAnsi="Times New Roman" w:cs="Times New Roman"/>
          <w:sz w:val="24"/>
          <w:szCs w:val="24"/>
        </w:rPr>
        <w:t xml:space="preserve">Tabled Motions - </w:t>
      </w:r>
    </w:p>
    <w:p w14:paraId="72906D1E" w14:textId="7C3FF61E" w:rsidR="007E3F77" w:rsidRPr="00380AF7" w:rsidRDefault="007E3F77" w:rsidP="007E3F77">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That the Board request employer data from various state agencies. (§§ 173(1)(O)(3), 177).</w:t>
      </w:r>
    </w:p>
    <w:p w14:paraId="25D25B14" w14:textId="77777777" w:rsidR="00D52E22" w:rsidRPr="00BA3CA0" w:rsidRDefault="00DF45F6" w:rsidP="00D52E22">
      <w:pPr>
        <w:pStyle w:val="ListParagraph"/>
        <w:ind w:left="2520"/>
        <w:rPr>
          <w:rFonts w:ascii="Times New Roman" w:hAnsi="Times New Roman" w:cs="Times New Roman"/>
          <w:i/>
          <w:iCs/>
          <w:sz w:val="24"/>
          <w:szCs w:val="24"/>
        </w:rPr>
      </w:pPr>
      <w:r w:rsidRPr="00BA3CA0">
        <w:rPr>
          <w:rFonts w:ascii="Times New Roman" w:hAnsi="Times New Roman" w:cs="Times New Roman"/>
          <w:i/>
          <w:iCs/>
          <w:sz w:val="24"/>
          <w:szCs w:val="24"/>
        </w:rPr>
        <w:t>Motion by</w:t>
      </w:r>
      <w:r w:rsidR="004A7C7D" w:rsidRPr="00BA3CA0">
        <w:rPr>
          <w:rFonts w:ascii="Times New Roman" w:hAnsi="Times New Roman" w:cs="Times New Roman"/>
          <w:i/>
          <w:iCs/>
          <w:sz w:val="24"/>
          <w:szCs w:val="24"/>
        </w:rPr>
        <w:t xml:space="preserve"> Gigi</w:t>
      </w:r>
      <w:r w:rsidR="004A7C7D" w:rsidRPr="00BA3CA0">
        <w:rPr>
          <w:rFonts w:ascii="Times New Roman" w:hAnsi="Times New Roman" w:cs="Times New Roman"/>
          <w:i/>
          <w:iCs/>
          <w:spacing w:val="-4"/>
          <w:sz w:val="24"/>
          <w:szCs w:val="24"/>
        </w:rPr>
        <w:t xml:space="preserve"> </w:t>
      </w:r>
      <w:r w:rsidR="004A7C7D" w:rsidRPr="00BA3CA0">
        <w:rPr>
          <w:rFonts w:ascii="Times New Roman" w:hAnsi="Times New Roman" w:cs="Times New Roman"/>
          <w:i/>
          <w:iCs/>
          <w:sz w:val="24"/>
          <w:szCs w:val="24"/>
        </w:rPr>
        <w:t>Guyton-Thompson</w:t>
      </w:r>
      <w:r w:rsidRPr="00BA3CA0">
        <w:rPr>
          <w:rFonts w:ascii="Times New Roman" w:hAnsi="Times New Roman" w:cs="Times New Roman"/>
          <w:i/>
          <w:iCs/>
          <w:sz w:val="24"/>
          <w:szCs w:val="24"/>
        </w:rPr>
        <w:t xml:space="preserve">: Seconded by </w:t>
      </w:r>
      <w:r w:rsidR="00D52E22" w:rsidRPr="00BA3CA0">
        <w:rPr>
          <w:rFonts w:ascii="Times New Roman" w:hAnsi="Times New Roman" w:cs="Times New Roman"/>
          <w:i/>
          <w:iCs/>
          <w:sz w:val="24"/>
          <w:szCs w:val="24"/>
        </w:rPr>
        <w:t>Jessica</w:t>
      </w:r>
      <w:r w:rsidR="00D52E22" w:rsidRPr="00BA3CA0">
        <w:rPr>
          <w:rFonts w:ascii="Times New Roman" w:hAnsi="Times New Roman" w:cs="Times New Roman"/>
          <w:i/>
          <w:iCs/>
          <w:spacing w:val="-1"/>
          <w:sz w:val="24"/>
          <w:szCs w:val="24"/>
        </w:rPr>
        <w:t xml:space="preserve"> </w:t>
      </w:r>
      <w:r w:rsidR="00D52E22" w:rsidRPr="00BA3CA0">
        <w:rPr>
          <w:rFonts w:ascii="Times New Roman" w:hAnsi="Times New Roman" w:cs="Times New Roman"/>
          <w:i/>
          <w:iCs/>
          <w:sz w:val="24"/>
          <w:szCs w:val="24"/>
        </w:rPr>
        <w:t>D.</w:t>
      </w:r>
      <w:r w:rsidR="00D52E22" w:rsidRPr="00BA3CA0">
        <w:rPr>
          <w:rFonts w:ascii="Times New Roman" w:hAnsi="Times New Roman" w:cs="Times New Roman"/>
          <w:i/>
          <w:iCs/>
          <w:spacing w:val="-2"/>
          <w:sz w:val="24"/>
          <w:szCs w:val="24"/>
        </w:rPr>
        <w:t xml:space="preserve"> </w:t>
      </w:r>
      <w:r w:rsidR="00D52E22" w:rsidRPr="00BA3CA0">
        <w:rPr>
          <w:rFonts w:ascii="Times New Roman" w:hAnsi="Times New Roman" w:cs="Times New Roman"/>
          <w:i/>
          <w:iCs/>
          <w:sz w:val="24"/>
          <w:szCs w:val="24"/>
        </w:rPr>
        <w:t>Linzer</w:t>
      </w:r>
      <w:r w:rsidRPr="00BA3CA0">
        <w:rPr>
          <w:rFonts w:ascii="Times New Roman" w:hAnsi="Times New Roman" w:cs="Times New Roman"/>
          <w:i/>
          <w:iCs/>
          <w:sz w:val="24"/>
          <w:szCs w:val="24"/>
        </w:rPr>
        <w:t xml:space="preserve">.  </w:t>
      </w:r>
      <w:r w:rsidR="00D52E22" w:rsidRPr="00BA3CA0">
        <w:rPr>
          <w:rFonts w:ascii="Times New Roman" w:hAnsi="Times New Roman" w:cs="Times New Roman"/>
          <w:i/>
          <w:iCs/>
          <w:sz w:val="24"/>
          <w:szCs w:val="24"/>
        </w:rPr>
        <w:t>Discussion Treasurer Beck mentioned conversations with DOL, SOS, etc. and most are ready to move forward with information sharing, but only with Board approval.  Some PII considerations.</w:t>
      </w:r>
    </w:p>
    <w:p w14:paraId="7B7CDFB3" w14:textId="0546BCDA" w:rsidR="00DF45F6" w:rsidRPr="00BA3CA0" w:rsidRDefault="00BA3CA0" w:rsidP="004A5007">
      <w:pPr>
        <w:pStyle w:val="ListParagraph"/>
        <w:ind w:left="2520"/>
        <w:rPr>
          <w:rFonts w:ascii="Times New Roman" w:hAnsi="Times New Roman" w:cs="Times New Roman"/>
          <w:i/>
          <w:iCs/>
          <w:sz w:val="24"/>
          <w:szCs w:val="24"/>
        </w:rPr>
      </w:pPr>
      <w:r w:rsidRPr="00BA3CA0">
        <w:rPr>
          <w:rFonts w:ascii="Times New Roman" w:hAnsi="Times New Roman" w:cs="Times New Roman"/>
          <w:i/>
          <w:iCs/>
          <w:sz w:val="24"/>
          <w:szCs w:val="24"/>
        </w:rPr>
        <w:t>Motion approved unanimously.</w:t>
      </w:r>
    </w:p>
    <w:p w14:paraId="03042D28" w14:textId="5BC70F8C" w:rsidR="002464EB" w:rsidRPr="00380AF7" w:rsidRDefault="007E3F77" w:rsidP="00F12723">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lastRenderedPageBreak/>
        <w:t>Motion: That the Board authorizes program or board staff to issue an RFI and RFP for a program consultant. (§ 173(1)(K)).</w:t>
      </w:r>
    </w:p>
    <w:p w14:paraId="1C776B54" w14:textId="26C17425" w:rsidR="00541F84" w:rsidRPr="00541F84" w:rsidRDefault="00541F84" w:rsidP="00541F84">
      <w:pPr>
        <w:pStyle w:val="ListParagraph"/>
        <w:tabs>
          <w:tab w:val="left" w:pos="2659"/>
          <w:tab w:val="left" w:pos="2660"/>
        </w:tabs>
        <w:ind w:left="1800"/>
        <w:rPr>
          <w:i/>
          <w:iCs/>
          <w:sz w:val="24"/>
          <w:szCs w:val="24"/>
        </w:rPr>
      </w:pPr>
      <w:r>
        <w:rPr>
          <w:rFonts w:ascii="Times New Roman" w:hAnsi="Times New Roman" w:cs="Times New Roman"/>
          <w:sz w:val="24"/>
          <w:szCs w:val="24"/>
        </w:rPr>
        <w:tab/>
      </w:r>
      <w:r w:rsidR="00873B0C" w:rsidRPr="00541F84">
        <w:rPr>
          <w:rFonts w:ascii="Times New Roman" w:hAnsi="Times New Roman" w:cs="Times New Roman"/>
          <w:i/>
          <w:iCs/>
          <w:sz w:val="24"/>
          <w:szCs w:val="24"/>
        </w:rPr>
        <w:t xml:space="preserve">Motion by Treasurer Beck, </w:t>
      </w:r>
      <w:r w:rsidR="00392EF0">
        <w:rPr>
          <w:rFonts w:ascii="Times New Roman" w:hAnsi="Times New Roman" w:cs="Times New Roman"/>
          <w:i/>
          <w:iCs/>
          <w:sz w:val="24"/>
          <w:szCs w:val="24"/>
        </w:rPr>
        <w:t xml:space="preserve">seconded by </w:t>
      </w:r>
      <w:r w:rsidRPr="00541F84">
        <w:rPr>
          <w:i/>
          <w:iCs/>
          <w:sz w:val="24"/>
          <w:szCs w:val="24"/>
        </w:rPr>
        <w:t>Gigi</w:t>
      </w:r>
      <w:r w:rsidRPr="00541F84">
        <w:rPr>
          <w:i/>
          <w:iCs/>
          <w:spacing w:val="-4"/>
          <w:sz w:val="24"/>
          <w:szCs w:val="24"/>
        </w:rPr>
        <w:t xml:space="preserve"> </w:t>
      </w:r>
      <w:r w:rsidRPr="00541F84">
        <w:rPr>
          <w:i/>
          <w:iCs/>
          <w:sz w:val="24"/>
          <w:szCs w:val="24"/>
        </w:rPr>
        <w:t xml:space="preserve">Guyton-Thompson. </w:t>
      </w:r>
    </w:p>
    <w:p w14:paraId="75E78C10" w14:textId="4D9F6F86" w:rsidR="00BA3CA0" w:rsidRPr="00541F84" w:rsidRDefault="00EE7917" w:rsidP="00BA3CA0">
      <w:pPr>
        <w:pStyle w:val="ListParagraph"/>
        <w:ind w:left="2520"/>
        <w:rPr>
          <w:rFonts w:ascii="Times New Roman" w:hAnsi="Times New Roman" w:cs="Times New Roman"/>
          <w:i/>
          <w:iCs/>
          <w:sz w:val="24"/>
          <w:szCs w:val="24"/>
        </w:rPr>
      </w:pPr>
      <w:r w:rsidRPr="00541F84">
        <w:rPr>
          <w:rFonts w:ascii="Times New Roman" w:hAnsi="Times New Roman" w:cs="Times New Roman"/>
          <w:i/>
          <w:iCs/>
          <w:sz w:val="24"/>
          <w:szCs w:val="24"/>
        </w:rPr>
        <w:t xml:space="preserve">Discussion </w:t>
      </w:r>
      <w:r w:rsidR="00BA3CA0" w:rsidRPr="00541F84">
        <w:rPr>
          <w:rFonts w:ascii="Times New Roman" w:hAnsi="Times New Roman" w:cs="Times New Roman"/>
          <w:i/>
          <w:iCs/>
          <w:sz w:val="24"/>
          <w:szCs w:val="24"/>
        </w:rPr>
        <w:t>Jessica: concerned that ED should bring recommendations on program consultants.  Treasurer Beck let Jessica know that we need the motion approved by Board in order to do that.  Legal authority to begin the process.</w:t>
      </w:r>
    </w:p>
    <w:p w14:paraId="479F04F9" w14:textId="77777777" w:rsidR="00541F84" w:rsidRPr="0006154F" w:rsidRDefault="00541F84" w:rsidP="00541F84">
      <w:pPr>
        <w:pStyle w:val="ListParagraph"/>
        <w:tabs>
          <w:tab w:val="left" w:pos="2659"/>
          <w:tab w:val="left" w:pos="2660"/>
        </w:tabs>
        <w:ind w:left="2520"/>
        <w:rPr>
          <w:i/>
          <w:iCs/>
          <w:sz w:val="24"/>
          <w:szCs w:val="24"/>
        </w:rPr>
      </w:pPr>
      <w:r w:rsidRPr="00541F84">
        <w:rPr>
          <w:rFonts w:ascii="Times New Roman" w:hAnsi="Times New Roman" w:cs="Times New Roman"/>
          <w:i/>
          <w:iCs/>
          <w:sz w:val="24"/>
          <w:szCs w:val="24"/>
        </w:rPr>
        <w:t>Motion approved unanimously</w:t>
      </w:r>
      <w:r w:rsidRPr="0006154F">
        <w:rPr>
          <w:i/>
          <w:iCs/>
          <w:sz w:val="24"/>
          <w:szCs w:val="24"/>
        </w:rPr>
        <w:t>.</w:t>
      </w:r>
    </w:p>
    <w:p w14:paraId="590C14B5" w14:textId="14046A5E" w:rsidR="00F907DE" w:rsidRPr="00380AF7" w:rsidRDefault="00BF2E90" w:rsidP="00F907DE">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That the Board elect a Chair.</w:t>
      </w:r>
    </w:p>
    <w:p w14:paraId="08715D29" w14:textId="7824A991" w:rsidR="00636E7E" w:rsidRPr="00751BB4" w:rsidRDefault="00392EF0" w:rsidP="00636E7E">
      <w:pPr>
        <w:pStyle w:val="ListParagraph"/>
        <w:ind w:left="2520"/>
        <w:rPr>
          <w:rFonts w:ascii="Times New Roman" w:hAnsi="Times New Roman" w:cs="Times New Roman"/>
          <w:i/>
          <w:iCs/>
          <w:sz w:val="24"/>
          <w:szCs w:val="24"/>
        </w:rPr>
      </w:pPr>
      <w:r w:rsidRPr="00751BB4">
        <w:rPr>
          <w:rFonts w:ascii="Times New Roman" w:hAnsi="Times New Roman" w:cs="Times New Roman"/>
          <w:i/>
          <w:iCs/>
          <w:sz w:val="24"/>
          <w:szCs w:val="24"/>
        </w:rPr>
        <w:t>Gigi</w:t>
      </w:r>
      <w:r w:rsidRPr="00751BB4">
        <w:rPr>
          <w:rFonts w:ascii="Times New Roman" w:hAnsi="Times New Roman" w:cs="Times New Roman"/>
          <w:i/>
          <w:iCs/>
          <w:spacing w:val="-4"/>
          <w:sz w:val="24"/>
          <w:szCs w:val="24"/>
        </w:rPr>
        <w:t xml:space="preserve"> </w:t>
      </w:r>
      <w:r w:rsidRPr="00751BB4">
        <w:rPr>
          <w:rFonts w:ascii="Times New Roman" w:hAnsi="Times New Roman" w:cs="Times New Roman"/>
          <w:i/>
          <w:iCs/>
          <w:sz w:val="24"/>
          <w:szCs w:val="24"/>
        </w:rPr>
        <w:t>Guyton-Thompson</w:t>
      </w:r>
      <w:r w:rsidR="00196D44" w:rsidRPr="00751BB4">
        <w:rPr>
          <w:rFonts w:ascii="Times New Roman" w:hAnsi="Times New Roman" w:cs="Times New Roman"/>
          <w:i/>
          <w:iCs/>
          <w:sz w:val="24"/>
          <w:szCs w:val="24"/>
        </w:rPr>
        <w:t xml:space="preserve"> nominated </w:t>
      </w:r>
      <w:r w:rsidR="00751BB4" w:rsidRPr="00751BB4">
        <w:rPr>
          <w:rFonts w:ascii="Times New Roman" w:hAnsi="Times New Roman" w:cs="Times New Roman"/>
          <w:i/>
          <w:iCs/>
          <w:sz w:val="24"/>
          <w:szCs w:val="24"/>
        </w:rPr>
        <w:t>Elizabeth Bordowitz</w:t>
      </w:r>
      <w:r w:rsidR="00196D44" w:rsidRPr="00751BB4">
        <w:rPr>
          <w:rFonts w:ascii="Times New Roman" w:hAnsi="Times New Roman" w:cs="Times New Roman"/>
          <w:i/>
          <w:iCs/>
          <w:sz w:val="24"/>
          <w:szCs w:val="24"/>
        </w:rPr>
        <w:t>; Beth declined.</w:t>
      </w:r>
    </w:p>
    <w:p w14:paraId="6DDA3ED9" w14:textId="4CB2F889" w:rsidR="00196D44" w:rsidRPr="00380AF7" w:rsidRDefault="00196D44" w:rsidP="00636E7E">
      <w:pPr>
        <w:pStyle w:val="ListParagraph"/>
        <w:ind w:left="2520"/>
        <w:rPr>
          <w:rFonts w:ascii="Times New Roman" w:hAnsi="Times New Roman" w:cs="Times New Roman"/>
          <w:sz w:val="24"/>
          <w:szCs w:val="24"/>
        </w:rPr>
      </w:pPr>
      <w:r w:rsidRPr="00392EF0">
        <w:rPr>
          <w:rFonts w:ascii="Times New Roman" w:hAnsi="Times New Roman" w:cs="Times New Roman"/>
          <w:i/>
          <w:iCs/>
          <w:sz w:val="24"/>
          <w:szCs w:val="24"/>
        </w:rPr>
        <w:t>Trea</w:t>
      </w:r>
      <w:r w:rsidR="004935F6" w:rsidRPr="00392EF0">
        <w:rPr>
          <w:rFonts w:ascii="Times New Roman" w:hAnsi="Times New Roman" w:cs="Times New Roman"/>
          <w:i/>
          <w:iCs/>
          <w:sz w:val="24"/>
          <w:szCs w:val="24"/>
        </w:rPr>
        <w:t>s</w:t>
      </w:r>
      <w:r w:rsidRPr="00392EF0">
        <w:rPr>
          <w:rFonts w:ascii="Times New Roman" w:hAnsi="Times New Roman" w:cs="Times New Roman"/>
          <w:i/>
          <w:iCs/>
          <w:sz w:val="24"/>
          <w:szCs w:val="24"/>
        </w:rPr>
        <w:t>urer Beck has given board one more month to make this decision.</w:t>
      </w:r>
      <w:r w:rsidRPr="00380AF7">
        <w:rPr>
          <w:rFonts w:ascii="Times New Roman" w:hAnsi="Times New Roman" w:cs="Times New Roman"/>
          <w:sz w:val="24"/>
          <w:szCs w:val="24"/>
        </w:rPr>
        <w:t xml:space="preserve"> TABLED</w:t>
      </w:r>
    </w:p>
    <w:p w14:paraId="05F56996" w14:textId="69AF4E03" w:rsidR="005049DB" w:rsidRPr="00380AF7" w:rsidRDefault="00BF2E90" w:rsidP="005049DB">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That the Board elect a Vice Chair.</w:t>
      </w:r>
      <w:r w:rsidR="000C5886" w:rsidRPr="00380AF7">
        <w:rPr>
          <w:rFonts w:ascii="Times New Roman" w:hAnsi="Times New Roman" w:cs="Times New Roman"/>
          <w:sz w:val="24"/>
          <w:szCs w:val="24"/>
        </w:rPr>
        <w:t xml:space="preserve"> TABLED</w:t>
      </w:r>
    </w:p>
    <w:p w14:paraId="75D6D35C" w14:textId="18569929" w:rsidR="005049DB" w:rsidRPr="00380AF7" w:rsidRDefault="00BE4A97" w:rsidP="005049DB">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That the Board authorizes program or board staff to issue an RFI and RFP for private pooled insurance or other insurance the Board deems necessary. (§ 173(1)(R)).</w:t>
      </w:r>
      <w:r w:rsidR="000C5886" w:rsidRPr="00380AF7">
        <w:rPr>
          <w:rFonts w:ascii="Times New Roman" w:hAnsi="Times New Roman" w:cs="Times New Roman"/>
          <w:sz w:val="24"/>
          <w:szCs w:val="24"/>
        </w:rPr>
        <w:t xml:space="preserve"> TABLED</w:t>
      </w:r>
    </w:p>
    <w:p w14:paraId="7F6D19E6" w14:textId="0B475571" w:rsidR="00AF6678" w:rsidRPr="00380AF7" w:rsidRDefault="00BE4A97" w:rsidP="00AF6678">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That the Board authorizes program or board staff to issue an RFI and RFP for a financial advisor. (§ 173(1)(T)).</w:t>
      </w:r>
      <w:r w:rsidR="000C5886" w:rsidRPr="00380AF7">
        <w:rPr>
          <w:rFonts w:ascii="Times New Roman" w:hAnsi="Times New Roman" w:cs="Times New Roman"/>
          <w:sz w:val="24"/>
          <w:szCs w:val="24"/>
        </w:rPr>
        <w:t xml:space="preserve"> TABLED</w:t>
      </w:r>
    </w:p>
    <w:p w14:paraId="4C11A1CE" w14:textId="6D0577B7" w:rsidR="00AF6678" w:rsidRPr="00380AF7" w:rsidRDefault="00BE4A97" w:rsidP="00AF6678">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That the Board authorizes program or board staff to issue an RFI and RFP for a program administrator. (§ 173(1)(C), (K)).</w:t>
      </w:r>
      <w:r w:rsidR="000C5886" w:rsidRPr="00380AF7">
        <w:rPr>
          <w:rFonts w:ascii="Times New Roman" w:hAnsi="Times New Roman" w:cs="Times New Roman"/>
          <w:sz w:val="24"/>
          <w:szCs w:val="24"/>
        </w:rPr>
        <w:t xml:space="preserve"> TABLED</w:t>
      </w:r>
    </w:p>
    <w:p w14:paraId="152FC650" w14:textId="608C2405" w:rsidR="00AF6678" w:rsidRPr="00380AF7" w:rsidRDefault="00BE4A97" w:rsidP="00AF6678">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That the Board authorizes program or board staff to issue an RFI and RFP for an investment manager. (§ 173(1)(K)).</w:t>
      </w:r>
      <w:r w:rsidR="000C5886" w:rsidRPr="00380AF7">
        <w:rPr>
          <w:rFonts w:ascii="Times New Roman" w:hAnsi="Times New Roman" w:cs="Times New Roman"/>
          <w:sz w:val="24"/>
          <w:szCs w:val="24"/>
        </w:rPr>
        <w:t xml:space="preserve"> TABLED</w:t>
      </w:r>
    </w:p>
    <w:p w14:paraId="62D9D1FB" w14:textId="3E74354E" w:rsidR="00BC3D62" w:rsidRPr="00380AF7" w:rsidRDefault="00BE4A97" w:rsidP="00BC3D62">
      <w:pPr>
        <w:pStyle w:val="ListParagraph"/>
        <w:numPr>
          <w:ilvl w:val="0"/>
          <w:numId w:val="4"/>
        </w:numPr>
        <w:rPr>
          <w:rFonts w:ascii="Times New Roman" w:hAnsi="Times New Roman" w:cs="Times New Roman"/>
          <w:sz w:val="24"/>
          <w:szCs w:val="24"/>
        </w:rPr>
      </w:pPr>
      <w:r w:rsidRPr="00380AF7">
        <w:rPr>
          <w:rFonts w:ascii="Times New Roman" w:hAnsi="Times New Roman" w:cs="Times New Roman"/>
          <w:sz w:val="24"/>
          <w:szCs w:val="24"/>
        </w:rPr>
        <w:t>Motion: That the Board authorizes program or board staff to issue an RFI and RFP for an investment consultant. (§ 173(1)(K)).</w:t>
      </w:r>
      <w:r w:rsidR="000C5886" w:rsidRPr="00380AF7">
        <w:rPr>
          <w:rFonts w:ascii="Times New Roman" w:hAnsi="Times New Roman" w:cs="Times New Roman"/>
          <w:sz w:val="24"/>
          <w:szCs w:val="24"/>
        </w:rPr>
        <w:t xml:space="preserve"> TABLED</w:t>
      </w:r>
    </w:p>
    <w:p w14:paraId="7BFE8071" w14:textId="165EE19E" w:rsidR="001C5E32" w:rsidRPr="00380AF7" w:rsidRDefault="001C5E32" w:rsidP="001C5E32">
      <w:pPr>
        <w:rPr>
          <w:rFonts w:ascii="Times New Roman" w:hAnsi="Times New Roman" w:cs="Times New Roman"/>
          <w:sz w:val="24"/>
          <w:szCs w:val="24"/>
        </w:rPr>
      </w:pPr>
      <w:r w:rsidRPr="00380AF7">
        <w:rPr>
          <w:rFonts w:ascii="Times New Roman" w:hAnsi="Times New Roman" w:cs="Times New Roman"/>
          <w:sz w:val="24"/>
          <w:szCs w:val="24"/>
        </w:rPr>
        <w:t xml:space="preserve">General discussion around board approved feasibility study.  </w:t>
      </w:r>
    </w:p>
    <w:p w14:paraId="635F2AB7" w14:textId="6AF84C08" w:rsidR="00F6047E" w:rsidRPr="00380AF7" w:rsidRDefault="008662BF" w:rsidP="00F6047E">
      <w:pPr>
        <w:rPr>
          <w:rFonts w:ascii="Times New Roman" w:hAnsi="Times New Roman" w:cs="Times New Roman"/>
          <w:sz w:val="24"/>
          <w:szCs w:val="24"/>
        </w:rPr>
      </w:pPr>
      <w:r w:rsidRPr="00380AF7">
        <w:rPr>
          <w:rFonts w:ascii="Times New Roman" w:hAnsi="Times New Roman" w:cs="Times New Roman"/>
          <w:sz w:val="24"/>
          <w:szCs w:val="24"/>
        </w:rPr>
        <w:t>Beth concerned about the timeline set for in legislation.  Trea</w:t>
      </w:r>
      <w:r w:rsidR="005D6BC6" w:rsidRPr="00380AF7">
        <w:rPr>
          <w:rFonts w:ascii="Times New Roman" w:hAnsi="Times New Roman" w:cs="Times New Roman"/>
          <w:sz w:val="24"/>
          <w:szCs w:val="24"/>
        </w:rPr>
        <w:t>s</w:t>
      </w:r>
      <w:r w:rsidRPr="00380AF7">
        <w:rPr>
          <w:rFonts w:ascii="Times New Roman" w:hAnsi="Times New Roman" w:cs="Times New Roman"/>
          <w:sz w:val="24"/>
          <w:szCs w:val="24"/>
        </w:rPr>
        <w:t xml:space="preserve">urer Beck </w:t>
      </w:r>
      <w:r w:rsidR="0012061A" w:rsidRPr="00380AF7">
        <w:rPr>
          <w:rFonts w:ascii="Times New Roman" w:hAnsi="Times New Roman" w:cs="Times New Roman"/>
          <w:sz w:val="24"/>
          <w:szCs w:val="24"/>
        </w:rPr>
        <w:t>said it was important to the sponsor to move it forward, and sentiment of sponsor was that this needed to get done.  Beth asked if we were to go back in January and discuss progress, but to ask for an adjustment in the timeline</w:t>
      </w:r>
      <w:r w:rsidR="00F6047E" w:rsidRPr="00380AF7">
        <w:rPr>
          <w:rFonts w:ascii="Times New Roman" w:hAnsi="Times New Roman" w:cs="Times New Roman"/>
          <w:sz w:val="24"/>
          <w:szCs w:val="24"/>
        </w:rPr>
        <w:t>.  Treasurer Beck confirmed this was possible.</w:t>
      </w:r>
    </w:p>
    <w:p w14:paraId="17D2930C" w14:textId="12C6ED38" w:rsidR="00D86D1F" w:rsidRPr="00380AF7" w:rsidRDefault="00F6047E" w:rsidP="00F6047E">
      <w:pPr>
        <w:rPr>
          <w:rFonts w:ascii="Times New Roman" w:hAnsi="Times New Roman" w:cs="Times New Roman"/>
          <w:sz w:val="24"/>
          <w:szCs w:val="24"/>
        </w:rPr>
      </w:pPr>
      <w:r w:rsidRPr="00380AF7">
        <w:rPr>
          <w:rFonts w:ascii="Times New Roman" w:hAnsi="Times New Roman" w:cs="Times New Roman"/>
          <w:sz w:val="24"/>
          <w:szCs w:val="24"/>
        </w:rPr>
        <w:t>3</w:t>
      </w:r>
      <w:r w:rsidR="00BC3D62" w:rsidRPr="00380AF7">
        <w:rPr>
          <w:rFonts w:ascii="Times New Roman" w:hAnsi="Times New Roman" w:cs="Times New Roman"/>
          <w:sz w:val="24"/>
          <w:szCs w:val="24"/>
        </w:rPr>
        <w:t>:</w:t>
      </w:r>
      <w:r w:rsidR="00AF6678" w:rsidRPr="00380AF7">
        <w:rPr>
          <w:rFonts w:ascii="Times New Roman" w:hAnsi="Times New Roman" w:cs="Times New Roman"/>
          <w:sz w:val="24"/>
          <w:szCs w:val="24"/>
        </w:rPr>
        <w:t>00</w:t>
      </w:r>
      <w:r w:rsidR="00D86D1F" w:rsidRPr="00380AF7">
        <w:rPr>
          <w:rFonts w:ascii="Times New Roman" w:hAnsi="Times New Roman" w:cs="Times New Roman"/>
          <w:sz w:val="24"/>
          <w:szCs w:val="24"/>
        </w:rPr>
        <w:t xml:space="preserve"> p.m. – </w:t>
      </w:r>
      <w:r w:rsidR="00AF6678" w:rsidRPr="00380AF7">
        <w:rPr>
          <w:rFonts w:ascii="Times New Roman" w:hAnsi="Times New Roman" w:cs="Times New Roman"/>
          <w:sz w:val="24"/>
          <w:szCs w:val="24"/>
        </w:rPr>
        <w:t>3:30</w:t>
      </w:r>
      <w:r w:rsidR="00BC3D62" w:rsidRPr="00380AF7">
        <w:rPr>
          <w:rFonts w:ascii="Times New Roman" w:hAnsi="Times New Roman" w:cs="Times New Roman"/>
          <w:sz w:val="24"/>
          <w:szCs w:val="24"/>
        </w:rPr>
        <w:t xml:space="preserve"> p.m.</w:t>
      </w:r>
      <w:r w:rsidR="00A8509C" w:rsidRPr="00380AF7">
        <w:rPr>
          <w:rFonts w:ascii="Times New Roman" w:hAnsi="Times New Roman" w:cs="Times New Roman"/>
          <w:sz w:val="24"/>
          <w:szCs w:val="24"/>
        </w:rPr>
        <w:t xml:space="preserve"> </w:t>
      </w:r>
      <w:r w:rsidR="00A8509C" w:rsidRPr="00380AF7">
        <w:rPr>
          <w:rFonts w:ascii="Times New Roman" w:hAnsi="Times New Roman" w:cs="Times New Roman"/>
          <w:sz w:val="24"/>
          <w:szCs w:val="24"/>
        </w:rPr>
        <w:tab/>
      </w:r>
      <w:r w:rsidR="00D86D1F" w:rsidRPr="00380AF7">
        <w:rPr>
          <w:rFonts w:ascii="Times New Roman" w:hAnsi="Times New Roman" w:cs="Times New Roman"/>
          <w:sz w:val="24"/>
          <w:szCs w:val="24"/>
        </w:rPr>
        <w:t>Scheduling Next Meeting</w:t>
      </w:r>
    </w:p>
    <w:p w14:paraId="74874473" w14:textId="5F4BAFDB" w:rsidR="00F6047E" w:rsidRPr="00380AF7" w:rsidRDefault="00F6047E" w:rsidP="00027F1B">
      <w:pPr>
        <w:ind w:left="2160"/>
        <w:rPr>
          <w:rFonts w:ascii="Times New Roman" w:hAnsi="Times New Roman" w:cs="Times New Roman"/>
          <w:sz w:val="24"/>
          <w:szCs w:val="24"/>
        </w:rPr>
      </w:pPr>
      <w:r w:rsidRPr="00380AF7">
        <w:rPr>
          <w:rFonts w:ascii="Times New Roman" w:hAnsi="Times New Roman" w:cs="Times New Roman"/>
          <w:sz w:val="24"/>
          <w:szCs w:val="24"/>
        </w:rPr>
        <w:t>Third Wednesday of the month; August 17</w:t>
      </w:r>
      <w:r w:rsidRPr="00380AF7">
        <w:rPr>
          <w:rFonts w:ascii="Times New Roman" w:hAnsi="Times New Roman" w:cs="Times New Roman"/>
          <w:sz w:val="24"/>
          <w:szCs w:val="24"/>
          <w:vertAlign w:val="superscript"/>
        </w:rPr>
        <w:t>th</w:t>
      </w:r>
      <w:r w:rsidR="00027F1B" w:rsidRPr="00380AF7">
        <w:rPr>
          <w:rFonts w:ascii="Times New Roman" w:hAnsi="Times New Roman" w:cs="Times New Roman"/>
          <w:sz w:val="24"/>
          <w:szCs w:val="24"/>
        </w:rPr>
        <w:t xml:space="preserve"> confirmed at 11:30am feasibility subcommittee meeting before formal board meeting. </w:t>
      </w:r>
      <w:r w:rsidR="00B37FD5" w:rsidRPr="00380AF7">
        <w:rPr>
          <w:rFonts w:ascii="Times New Roman" w:hAnsi="Times New Roman" w:cs="Times New Roman"/>
          <w:sz w:val="24"/>
          <w:szCs w:val="24"/>
        </w:rPr>
        <w:t xml:space="preserve">Lisa Messena noted that there may be question for public comment: Treasurer Beck said we </w:t>
      </w:r>
      <w:r w:rsidR="00C412CA" w:rsidRPr="00380AF7">
        <w:rPr>
          <w:rFonts w:ascii="Times New Roman" w:hAnsi="Times New Roman" w:cs="Times New Roman"/>
          <w:sz w:val="24"/>
          <w:szCs w:val="24"/>
        </w:rPr>
        <w:t>reserve ethe right to do it or not.  Chris from Papertrails in southern Maine</w:t>
      </w:r>
      <w:r w:rsidR="00BA4139">
        <w:rPr>
          <w:rFonts w:ascii="Times New Roman" w:hAnsi="Times New Roman" w:cs="Times New Roman"/>
          <w:sz w:val="24"/>
          <w:szCs w:val="24"/>
        </w:rPr>
        <w:t xml:space="preserve"> concerned</w:t>
      </w:r>
      <w:r w:rsidR="00C412CA" w:rsidRPr="00380AF7">
        <w:rPr>
          <w:rFonts w:ascii="Times New Roman" w:hAnsi="Times New Roman" w:cs="Times New Roman"/>
          <w:sz w:val="24"/>
          <w:szCs w:val="24"/>
        </w:rPr>
        <w:t xml:space="preserve"> </w:t>
      </w:r>
      <w:r w:rsidR="008D50E0" w:rsidRPr="00380AF7">
        <w:rPr>
          <w:rFonts w:ascii="Times New Roman" w:hAnsi="Times New Roman" w:cs="Times New Roman"/>
          <w:sz w:val="24"/>
          <w:szCs w:val="24"/>
        </w:rPr>
        <w:t xml:space="preserve">that small business clients will be “blindsided” by this.  What are other states considering as plans on their own to NOT opt into the state’s program?  Lisa </w:t>
      </w:r>
      <w:r w:rsidR="00F302CE" w:rsidRPr="00380AF7">
        <w:rPr>
          <w:rFonts w:ascii="Times New Roman" w:hAnsi="Times New Roman" w:cs="Times New Roman"/>
          <w:sz w:val="24"/>
          <w:szCs w:val="24"/>
        </w:rPr>
        <w:t xml:space="preserve">answered in generalities.  Each state establishes that uniquely.  Commonality is that all ARISA covered retirement savings accounts and programs are typically the set of things </w:t>
      </w:r>
      <w:r w:rsidR="00CA1601" w:rsidRPr="00380AF7">
        <w:rPr>
          <w:rFonts w:ascii="Times New Roman" w:hAnsi="Times New Roman" w:cs="Times New Roman"/>
          <w:sz w:val="24"/>
          <w:szCs w:val="24"/>
        </w:rPr>
        <w:t xml:space="preserve">that will exempt you from the state’s program, </w:t>
      </w:r>
      <w:proofErr w:type="gramStart"/>
      <w:r w:rsidR="00CA1601" w:rsidRPr="00380AF7">
        <w:rPr>
          <w:rFonts w:ascii="Times New Roman" w:hAnsi="Times New Roman" w:cs="Times New Roman"/>
          <w:sz w:val="24"/>
          <w:szCs w:val="24"/>
        </w:rPr>
        <w:t>e.g.</w:t>
      </w:r>
      <w:proofErr w:type="gramEnd"/>
      <w:r w:rsidR="00CA1601" w:rsidRPr="00380AF7">
        <w:rPr>
          <w:rFonts w:ascii="Times New Roman" w:hAnsi="Times New Roman" w:cs="Times New Roman"/>
          <w:sz w:val="24"/>
          <w:szCs w:val="24"/>
        </w:rPr>
        <w:t xml:space="preserve"> simple IRA, 401K, etc. </w:t>
      </w:r>
      <w:r w:rsidR="007875F2" w:rsidRPr="00380AF7">
        <w:rPr>
          <w:rFonts w:ascii="Times New Roman" w:hAnsi="Times New Roman" w:cs="Times New Roman"/>
          <w:sz w:val="24"/>
          <w:szCs w:val="24"/>
        </w:rPr>
        <w:t>This information is included in the legislation which will tell you which plans exempt you from the state’s plan.</w:t>
      </w:r>
    </w:p>
    <w:p w14:paraId="0D3D2B34" w14:textId="77777777" w:rsidR="00B3050E" w:rsidRPr="00380AF7" w:rsidRDefault="00B3050E" w:rsidP="00BC3D62">
      <w:pPr>
        <w:pStyle w:val="BodyText"/>
        <w:contextualSpacing/>
        <w:rPr>
          <w:rFonts w:ascii="Times New Roman" w:hAnsi="Times New Roman" w:cs="Times New Roman"/>
          <w:sz w:val="24"/>
          <w:szCs w:val="24"/>
        </w:rPr>
      </w:pPr>
    </w:p>
    <w:p w14:paraId="6D4A1B5F" w14:textId="322A3E32" w:rsidR="00D86D1F" w:rsidRPr="00380AF7" w:rsidRDefault="00AF6678" w:rsidP="00BC3D62">
      <w:pPr>
        <w:pStyle w:val="BodyText"/>
        <w:contextualSpacing/>
        <w:rPr>
          <w:rFonts w:ascii="Times New Roman" w:hAnsi="Times New Roman" w:cs="Times New Roman"/>
          <w:sz w:val="24"/>
          <w:szCs w:val="24"/>
        </w:rPr>
      </w:pPr>
      <w:r w:rsidRPr="00380AF7">
        <w:rPr>
          <w:rFonts w:ascii="Times New Roman" w:hAnsi="Times New Roman" w:cs="Times New Roman"/>
          <w:sz w:val="24"/>
          <w:szCs w:val="24"/>
        </w:rPr>
        <w:t>3</w:t>
      </w:r>
      <w:r w:rsidR="00D86D1F" w:rsidRPr="00380AF7">
        <w:rPr>
          <w:rFonts w:ascii="Times New Roman" w:hAnsi="Times New Roman" w:cs="Times New Roman"/>
          <w:sz w:val="24"/>
          <w:szCs w:val="24"/>
        </w:rPr>
        <w:t>:</w:t>
      </w:r>
      <w:r w:rsidRPr="00380AF7">
        <w:rPr>
          <w:rFonts w:ascii="Times New Roman" w:hAnsi="Times New Roman" w:cs="Times New Roman"/>
          <w:sz w:val="24"/>
          <w:szCs w:val="24"/>
        </w:rPr>
        <w:t>30</w:t>
      </w:r>
      <w:r w:rsidR="00D86D1F" w:rsidRPr="00380AF7">
        <w:rPr>
          <w:rFonts w:ascii="Times New Roman" w:hAnsi="Times New Roman" w:cs="Times New Roman"/>
          <w:sz w:val="24"/>
          <w:szCs w:val="24"/>
        </w:rPr>
        <w:t xml:space="preserve"> p.m.</w:t>
      </w:r>
      <w:r w:rsidR="00D86D1F" w:rsidRPr="00380AF7">
        <w:rPr>
          <w:rFonts w:ascii="Times New Roman" w:hAnsi="Times New Roman" w:cs="Times New Roman"/>
          <w:sz w:val="24"/>
          <w:szCs w:val="24"/>
        </w:rPr>
        <w:tab/>
      </w:r>
      <w:r w:rsidR="00D86D1F" w:rsidRPr="00380AF7">
        <w:rPr>
          <w:rFonts w:ascii="Times New Roman" w:hAnsi="Times New Roman" w:cs="Times New Roman"/>
          <w:sz w:val="24"/>
          <w:szCs w:val="24"/>
        </w:rPr>
        <w:tab/>
        <w:t>Adjournment</w:t>
      </w:r>
    </w:p>
    <w:p w14:paraId="19A0D550" w14:textId="7C7BED36" w:rsidR="007875F2" w:rsidRPr="00380AF7" w:rsidRDefault="007875F2" w:rsidP="00BC3D62">
      <w:pPr>
        <w:pStyle w:val="BodyText"/>
        <w:contextualSpacing/>
        <w:rPr>
          <w:rFonts w:ascii="Times New Roman" w:hAnsi="Times New Roman" w:cs="Times New Roman"/>
          <w:sz w:val="24"/>
          <w:szCs w:val="24"/>
        </w:rPr>
      </w:pPr>
      <w:r w:rsidRPr="00380AF7">
        <w:rPr>
          <w:rFonts w:ascii="Times New Roman" w:hAnsi="Times New Roman" w:cs="Times New Roman"/>
          <w:sz w:val="24"/>
          <w:szCs w:val="24"/>
        </w:rPr>
        <w:lastRenderedPageBreak/>
        <w:tab/>
      </w:r>
      <w:r w:rsidRPr="00380AF7">
        <w:rPr>
          <w:rFonts w:ascii="Times New Roman" w:hAnsi="Times New Roman" w:cs="Times New Roman"/>
          <w:sz w:val="24"/>
          <w:szCs w:val="24"/>
        </w:rPr>
        <w:tab/>
      </w:r>
      <w:r w:rsidRPr="00380AF7">
        <w:rPr>
          <w:rFonts w:ascii="Times New Roman" w:hAnsi="Times New Roman" w:cs="Times New Roman"/>
          <w:sz w:val="24"/>
          <w:szCs w:val="24"/>
        </w:rPr>
        <w:tab/>
        <w:t>At 2:20pm, Motion by Gigi, seconded by Beth.</w:t>
      </w:r>
    </w:p>
    <w:sectPr w:rsidR="007875F2" w:rsidRPr="00380AF7" w:rsidSect="00B3050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36DEE"/>
    <w:multiLevelType w:val="hybridMultilevel"/>
    <w:tmpl w:val="062283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EDD6B12"/>
    <w:multiLevelType w:val="hybridMultilevel"/>
    <w:tmpl w:val="C78C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6500A"/>
    <w:multiLevelType w:val="hybridMultilevel"/>
    <w:tmpl w:val="BCF487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58655C35"/>
    <w:multiLevelType w:val="hybridMultilevel"/>
    <w:tmpl w:val="A5986AF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C2"/>
    <w:rsid w:val="00014480"/>
    <w:rsid w:val="00015A17"/>
    <w:rsid w:val="0002676C"/>
    <w:rsid w:val="00027F1B"/>
    <w:rsid w:val="00031F6F"/>
    <w:rsid w:val="00040618"/>
    <w:rsid w:val="00055B43"/>
    <w:rsid w:val="00085A12"/>
    <w:rsid w:val="000C5886"/>
    <w:rsid w:val="00101D18"/>
    <w:rsid w:val="0012061A"/>
    <w:rsid w:val="00121875"/>
    <w:rsid w:val="00124E38"/>
    <w:rsid w:val="001312CD"/>
    <w:rsid w:val="001732CE"/>
    <w:rsid w:val="001776EC"/>
    <w:rsid w:val="0018697A"/>
    <w:rsid w:val="00196866"/>
    <w:rsid w:val="00196D44"/>
    <w:rsid w:val="001C5E32"/>
    <w:rsid w:val="001D378F"/>
    <w:rsid w:val="001E6AA8"/>
    <w:rsid w:val="001E7962"/>
    <w:rsid w:val="00216253"/>
    <w:rsid w:val="0023288F"/>
    <w:rsid w:val="00241566"/>
    <w:rsid w:val="002464EB"/>
    <w:rsid w:val="002474D9"/>
    <w:rsid w:val="00271DCD"/>
    <w:rsid w:val="00281125"/>
    <w:rsid w:val="00281A02"/>
    <w:rsid w:val="00297365"/>
    <w:rsid w:val="002C697F"/>
    <w:rsid w:val="002D600D"/>
    <w:rsid w:val="002F0283"/>
    <w:rsid w:val="002F084F"/>
    <w:rsid w:val="002F3C17"/>
    <w:rsid w:val="002F5922"/>
    <w:rsid w:val="0032003E"/>
    <w:rsid w:val="00321846"/>
    <w:rsid w:val="0033711B"/>
    <w:rsid w:val="00345490"/>
    <w:rsid w:val="00347CE2"/>
    <w:rsid w:val="003549D3"/>
    <w:rsid w:val="00380AF7"/>
    <w:rsid w:val="00381705"/>
    <w:rsid w:val="00385849"/>
    <w:rsid w:val="00392EF0"/>
    <w:rsid w:val="00393770"/>
    <w:rsid w:val="003B1ED2"/>
    <w:rsid w:val="003B7400"/>
    <w:rsid w:val="003D1E07"/>
    <w:rsid w:val="004006D8"/>
    <w:rsid w:val="0040628E"/>
    <w:rsid w:val="004136BC"/>
    <w:rsid w:val="004232E9"/>
    <w:rsid w:val="00436905"/>
    <w:rsid w:val="00447BCD"/>
    <w:rsid w:val="00476EAF"/>
    <w:rsid w:val="00484CFE"/>
    <w:rsid w:val="004862DE"/>
    <w:rsid w:val="004935F6"/>
    <w:rsid w:val="004A4AE4"/>
    <w:rsid w:val="004A4BF8"/>
    <w:rsid w:val="004A5007"/>
    <w:rsid w:val="004A7C7D"/>
    <w:rsid w:val="004C2F1C"/>
    <w:rsid w:val="004D0772"/>
    <w:rsid w:val="004D6B06"/>
    <w:rsid w:val="005049DB"/>
    <w:rsid w:val="0051651A"/>
    <w:rsid w:val="00522B98"/>
    <w:rsid w:val="00524D3A"/>
    <w:rsid w:val="0053431E"/>
    <w:rsid w:val="00536402"/>
    <w:rsid w:val="005365D9"/>
    <w:rsid w:val="00541F84"/>
    <w:rsid w:val="00581C86"/>
    <w:rsid w:val="005A43EB"/>
    <w:rsid w:val="005A503A"/>
    <w:rsid w:val="005B03BF"/>
    <w:rsid w:val="005C7B0C"/>
    <w:rsid w:val="005D6BC6"/>
    <w:rsid w:val="005E492F"/>
    <w:rsid w:val="005F2BB6"/>
    <w:rsid w:val="00613BEC"/>
    <w:rsid w:val="00636E7E"/>
    <w:rsid w:val="00647BCB"/>
    <w:rsid w:val="006550BC"/>
    <w:rsid w:val="006A1DB6"/>
    <w:rsid w:val="006B6437"/>
    <w:rsid w:val="006B7E92"/>
    <w:rsid w:val="00717ED0"/>
    <w:rsid w:val="0072005D"/>
    <w:rsid w:val="0072048A"/>
    <w:rsid w:val="00726A5F"/>
    <w:rsid w:val="00751BB4"/>
    <w:rsid w:val="007541E9"/>
    <w:rsid w:val="00771DD5"/>
    <w:rsid w:val="00773C99"/>
    <w:rsid w:val="007875F2"/>
    <w:rsid w:val="007C0DF1"/>
    <w:rsid w:val="007E3F77"/>
    <w:rsid w:val="00801118"/>
    <w:rsid w:val="00811A75"/>
    <w:rsid w:val="00815530"/>
    <w:rsid w:val="008179DB"/>
    <w:rsid w:val="0082066C"/>
    <w:rsid w:val="00824DB3"/>
    <w:rsid w:val="008416FB"/>
    <w:rsid w:val="0084517D"/>
    <w:rsid w:val="008624CA"/>
    <w:rsid w:val="0086458B"/>
    <w:rsid w:val="008662BF"/>
    <w:rsid w:val="0086692C"/>
    <w:rsid w:val="00873B0C"/>
    <w:rsid w:val="00873F5C"/>
    <w:rsid w:val="00876AC2"/>
    <w:rsid w:val="008B01BD"/>
    <w:rsid w:val="008B1D01"/>
    <w:rsid w:val="008C7B83"/>
    <w:rsid w:val="008D50E0"/>
    <w:rsid w:val="008D5FB7"/>
    <w:rsid w:val="009272EE"/>
    <w:rsid w:val="0093010F"/>
    <w:rsid w:val="0093596A"/>
    <w:rsid w:val="00944604"/>
    <w:rsid w:val="00974AA5"/>
    <w:rsid w:val="00982018"/>
    <w:rsid w:val="00995572"/>
    <w:rsid w:val="009B37FB"/>
    <w:rsid w:val="009C4F2E"/>
    <w:rsid w:val="009D5770"/>
    <w:rsid w:val="009F2ED7"/>
    <w:rsid w:val="00A15DCD"/>
    <w:rsid w:val="00A1645C"/>
    <w:rsid w:val="00A16AC3"/>
    <w:rsid w:val="00A31AFD"/>
    <w:rsid w:val="00A50513"/>
    <w:rsid w:val="00A545DA"/>
    <w:rsid w:val="00A67DF2"/>
    <w:rsid w:val="00A8509C"/>
    <w:rsid w:val="00A907E1"/>
    <w:rsid w:val="00AB797D"/>
    <w:rsid w:val="00AC6556"/>
    <w:rsid w:val="00AF25B0"/>
    <w:rsid w:val="00AF6678"/>
    <w:rsid w:val="00B00701"/>
    <w:rsid w:val="00B05360"/>
    <w:rsid w:val="00B1125C"/>
    <w:rsid w:val="00B15CD1"/>
    <w:rsid w:val="00B273F8"/>
    <w:rsid w:val="00B3050E"/>
    <w:rsid w:val="00B37FD5"/>
    <w:rsid w:val="00B54D34"/>
    <w:rsid w:val="00B623A4"/>
    <w:rsid w:val="00B67BB9"/>
    <w:rsid w:val="00B73352"/>
    <w:rsid w:val="00B8065A"/>
    <w:rsid w:val="00B827D8"/>
    <w:rsid w:val="00B84CAB"/>
    <w:rsid w:val="00B8752F"/>
    <w:rsid w:val="00BA3CA0"/>
    <w:rsid w:val="00BA4139"/>
    <w:rsid w:val="00BB5AFF"/>
    <w:rsid w:val="00BC0CDF"/>
    <w:rsid w:val="00BC3D62"/>
    <w:rsid w:val="00BE1FC1"/>
    <w:rsid w:val="00BE4A97"/>
    <w:rsid w:val="00BF2E90"/>
    <w:rsid w:val="00C10447"/>
    <w:rsid w:val="00C412CA"/>
    <w:rsid w:val="00C43226"/>
    <w:rsid w:val="00C5524C"/>
    <w:rsid w:val="00C60C57"/>
    <w:rsid w:val="00C804FE"/>
    <w:rsid w:val="00C84CF3"/>
    <w:rsid w:val="00CA0F6A"/>
    <w:rsid w:val="00CA1601"/>
    <w:rsid w:val="00CA4C43"/>
    <w:rsid w:val="00CB4F90"/>
    <w:rsid w:val="00CD0B5F"/>
    <w:rsid w:val="00CE4A7E"/>
    <w:rsid w:val="00CF1FA4"/>
    <w:rsid w:val="00CF62C3"/>
    <w:rsid w:val="00D06559"/>
    <w:rsid w:val="00D1044B"/>
    <w:rsid w:val="00D3021F"/>
    <w:rsid w:val="00D34E93"/>
    <w:rsid w:val="00D4685A"/>
    <w:rsid w:val="00D47831"/>
    <w:rsid w:val="00D52E22"/>
    <w:rsid w:val="00D86D1F"/>
    <w:rsid w:val="00D975C5"/>
    <w:rsid w:val="00DB3B4F"/>
    <w:rsid w:val="00DD7FAF"/>
    <w:rsid w:val="00DE4FA9"/>
    <w:rsid w:val="00DE5B5D"/>
    <w:rsid w:val="00DE765C"/>
    <w:rsid w:val="00DF45F6"/>
    <w:rsid w:val="00E00B5F"/>
    <w:rsid w:val="00E30F05"/>
    <w:rsid w:val="00E367E5"/>
    <w:rsid w:val="00E40607"/>
    <w:rsid w:val="00E421D2"/>
    <w:rsid w:val="00E4238D"/>
    <w:rsid w:val="00E42B2F"/>
    <w:rsid w:val="00E5055D"/>
    <w:rsid w:val="00E52A53"/>
    <w:rsid w:val="00E71BA5"/>
    <w:rsid w:val="00E8059D"/>
    <w:rsid w:val="00E91CA0"/>
    <w:rsid w:val="00EA03CC"/>
    <w:rsid w:val="00EB4A05"/>
    <w:rsid w:val="00ED7F25"/>
    <w:rsid w:val="00EE7917"/>
    <w:rsid w:val="00F02FAE"/>
    <w:rsid w:val="00F12723"/>
    <w:rsid w:val="00F1402F"/>
    <w:rsid w:val="00F302CE"/>
    <w:rsid w:val="00F3495F"/>
    <w:rsid w:val="00F6047E"/>
    <w:rsid w:val="00F63159"/>
    <w:rsid w:val="00F63D21"/>
    <w:rsid w:val="00F658B9"/>
    <w:rsid w:val="00F7251B"/>
    <w:rsid w:val="00F907DE"/>
    <w:rsid w:val="00F92A9F"/>
    <w:rsid w:val="00FA269C"/>
    <w:rsid w:val="00FA6BB5"/>
    <w:rsid w:val="00FA7E60"/>
    <w:rsid w:val="00FB514C"/>
    <w:rsid w:val="00FC1589"/>
    <w:rsid w:val="00FC3756"/>
    <w:rsid w:val="00FD68A5"/>
    <w:rsid w:val="00FE4063"/>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A843"/>
  <w15:chartTrackingRefBased/>
  <w15:docId w15:val="{C4ACFB19-8FFC-434B-9C2C-74B75005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EA03CC"/>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A03CC"/>
    <w:rPr>
      <w:rFonts w:ascii="Times New Roman" w:hAnsi="Times New Roman"/>
      <w:sz w:val="20"/>
      <w:szCs w:val="20"/>
    </w:rPr>
  </w:style>
  <w:style w:type="paragraph" w:styleId="BodyText">
    <w:name w:val="Body Text"/>
    <w:basedOn w:val="Normal"/>
    <w:link w:val="BodyTextChar"/>
    <w:uiPriority w:val="99"/>
    <w:qFormat/>
    <w:rsid w:val="00876AC2"/>
    <w:pPr>
      <w:spacing w:after="240" w:line="276" w:lineRule="auto"/>
    </w:pPr>
    <w:rPr>
      <w:rFonts w:ascii="Arial" w:eastAsia="Times New Roman" w:hAnsi="Arial" w:cs="Arial"/>
    </w:rPr>
  </w:style>
  <w:style w:type="character" w:customStyle="1" w:styleId="BodyTextChar">
    <w:name w:val="Body Text Char"/>
    <w:basedOn w:val="DefaultParagraphFont"/>
    <w:link w:val="BodyText"/>
    <w:uiPriority w:val="99"/>
    <w:rsid w:val="00876AC2"/>
    <w:rPr>
      <w:rFonts w:ascii="Arial" w:eastAsia="Times New Roman" w:hAnsi="Arial" w:cs="Arial"/>
    </w:rPr>
  </w:style>
  <w:style w:type="paragraph" w:styleId="ListParagraph">
    <w:name w:val="List Paragraph"/>
    <w:basedOn w:val="Normal"/>
    <w:uiPriority w:val="1"/>
    <w:qFormat/>
    <w:rsid w:val="00F65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Joseph</dc:creator>
  <cp:keywords/>
  <dc:description/>
  <cp:lastModifiedBy>Hudson, Laura</cp:lastModifiedBy>
  <cp:revision>3</cp:revision>
  <dcterms:created xsi:type="dcterms:W3CDTF">2022-08-17T18:29:00Z</dcterms:created>
  <dcterms:modified xsi:type="dcterms:W3CDTF">2022-08-29T16:16:00Z</dcterms:modified>
</cp:coreProperties>
</file>