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325E" w14:textId="424D534D" w:rsidR="00C7011F" w:rsidRPr="0006154F" w:rsidRDefault="00C7011F" w:rsidP="009E3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Maine State Retirement Savings Board</w:t>
      </w:r>
    </w:p>
    <w:p w14:paraId="0765591E" w14:textId="7D96F34D" w:rsidR="00C7011F" w:rsidRPr="0006154F" w:rsidRDefault="00C7011F" w:rsidP="009E3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June 15, 2022</w:t>
      </w:r>
    </w:p>
    <w:p w14:paraId="2300C03E" w14:textId="3ABD4D11" w:rsidR="00131A00" w:rsidRPr="0006154F" w:rsidRDefault="00131A00" w:rsidP="009E3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Minutes</w:t>
      </w:r>
    </w:p>
    <w:p w14:paraId="79810535" w14:textId="57C5C0C2" w:rsidR="00C7011F" w:rsidRPr="00FD51AE" w:rsidRDefault="00C7011F" w:rsidP="009E3D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51AE">
        <w:rPr>
          <w:rFonts w:ascii="Times New Roman" w:hAnsi="Times New Roman" w:cs="Times New Roman"/>
          <w:i/>
          <w:iCs/>
          <w:sz w:val="24"/>
          <w:szCs w:val="24"/>
        </w:rPr>
        <w:t>Draft, for discussion purposes only</w:t>
      </w:r>
    </w:p>
    <w:p w14:paraId="05F7A00D" w14:textId="31588750" w:rsidR="00F43C6A" w:rsidRPr="0006154F" w:rsidRDefault="00F43C6A" w:rsidP="00F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1:00pm</w:t>
      </w:r>
      <w:r w:rsidRPr="0006154F">
        <w:rPr>
          <w:rFonts w:ascii="Times New Roman" w:hAnsi="Times New Roman" w:cs="Times New Roman"/>
          <w:sz w:val="24"/>
          <w:szCs w:val="24"/>
        </w:rPr>
        <w:tab/>
      </w:r>
      <w:r w:rsidRPr="00FD51AE">
        <w:rPr>
          <w:rFonts w:ascii="Times New Roman" w:hAnsi="Times New Roman" w:cs="Times New Roman"/>
          <w:sz w:val="24"/>
          <w:szCs w:val="24"/>
        </w:rPr>
        <w:t>Call to Order</w:t>
      </w:r>
    </w:p>
    <w:p w14:paraId="6D12316D" w14:textId="33DCDA66" w:rsidR="009D030A" w:rsidRPr="0006154F" w:rsidRDefault="00DE7424" w:rsidP="00BE2CC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Meeting convenes and Deputy Treasurer Olson introduces self and welcomes the board.</w:t>
      </w:r>
      <w:r w:rsidR="00EB45CA">
        <w:rPr>
          <w:rFonts w:ascii="Times New Roman" w:hAnsi="Times New Roman" w:cs="Times New Roman"/>
          <w:sz w:val="24"/>
          <w:szCs w:val="24"/>
        </w:rPr>
        <w:t xml:space="preserve"> Mentions that </w:t>
      </w:r>
      <w:r w:rsidR="004050D3">
        <w:rPr>
          <w:rFonts w:ascii="Times New Roman" w:hAnsi="Times New Roman" w:cs="Times New Roman"/>
          <w:sz w:val="24"/>
          <w:szCs w:val="24"/>
        </w:rPr>
        <w:t xml:space="preserve">meeting is being recorded and is available to anyone who requests it. </w:t>
      </w:r>
      <w:r w:rsidR="009D030A" w:rsidRPr="0006154F">
        <w:rPr>
          <w:rFonts w:ascii="Times New Roman" w:hAnsi="Times New Roman" w:cs="Times New Roman"/>
          <w:sz w:val="24"/>
          <w:szCs w:val="24"/>
        </w:rPr>
        <w:t>Welcomes members of public, advocates and AARP representatives in attendance via Microsoft Teams.</w:t>
      </w:r>
    </w:p>
    <w:p w14:paraId="7E0753A4" w14:textId="77777777" w:rsidR="00F43C6A" w:rsidRPr="0006154F" w:rsidRDefault="00F43C6A" w:rsidP="00F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A5D8F" w14:textId="77777777" w:rsidR="009A6D35" w:rsidRPr="0006154F" w:rsidRDefault="00F43C6A" w:rsidP="00365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1:00</w:t>
      </w:r>
      <w:r w:rsidR="009A6D35" w:rsidRPr="0006154F">
        <w:rPr>
          <w:rFonts w:ascii="Times New Roman" w:hAnsi="Times New Roman" w:cs="Times New Roman"/>
          <w:sz w:val="24"/>
          <w:szCs w:val="24"/>
        </w:rPr>
        <w:t xml:space="preserve"> – 1:15pm</w:t>
      </w:r>
      <w:r w:rsidR="009A6D35" w:rsidRPr="0006154F">
        <w:rPr>
          <w:rFonts w:ascii="Times New Roman" w:hAnsi="Times New Roman" w:cs="Times New Roman"/>
          <w:sz w:val="24"/>
          <w:szCs w:val="24"/>
        </w:rPr>
        <w:tab/>
        <w:t>Welcome and Introductions</w:t>
      </w:r>
    </w:p>
    <w:p w14:paraId="5E8D0D46" w14:textId="77777777" w:rsidR="00222FCE" w:rsidRPr="0006154F" w:rsidRDefault="00C329A8" w:rsidP="003657CB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Board members </w:t>
      </w:r>
      <w:proofErr w:type="gramStart"/>
      <w:r w:rsidR="00C7011F" w:rsidRPr="0006154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7011F" w:rsidRPr="0006154F">
        <w:rPr>
          <w:rFonts w:ascii="Times New Roman" w:hAnsi="Times New Roman" w:cs="Times New Roman"/>
          <w:sz w:val="24"/>
          <w:szCs w:val="24"/>
        </w:rPr>
        <w:t xml:space="preserve"> attendance</w:t>
      </w:r>
      <w:r w:rsidR="00132732" w:rsidRPr="0006154F">
        <w:rPr>
          <w:rFonts w:ascii="Times New Roman" w:hAnsi="Times New Roman" w:cs="Times New Roman"/>
          <w:sz w:val="24"/>
          <w:szCs w:val="24"/>
        </w:rPr>
        <w:t>:</w:t>
      </w:r>
    </w:p>
    <w:p w14:paraId="684465DF" w14:textId="46D5CB2D" w:rsidR="00F34F38" w:rsidRPr="0006154F" w:rsidRDefault="007175B5" w:rsidP="003657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154F">
        <w:rPr>
          <w:sz w:val="24"/>
          <w:szCs w:val="24"/>
        </w:rPr>
        <w:t xml:space="preserve">Deputy </w:t>
      </w:r>
      <w:r w:rsidR="00F34F38" w:rsidRPr="0006154F">
        <w:rPr>
          <w:sz w:val="24"/>
          <w:szCs w:val="24"/>
        </w:rPr>
        <w:t>Treasurer</w:t>
      </w:r>
      <w:r w:rsidR="00F34F38" w:rsidRPr="0006154F">
        <w:rPr>
          <w:spacing w:val="-8"/>
          <w:sz w:val="24"/>
          <w:szCs w:val="24"/>
        </w:rPr>
        <w:t xml:space="preserve"> </w:t>
      </w:r>
      <w:r w:rsidRPr="0006154F">
        <w:rPr>
          <w:sz w:val="24"/>
          <w:szCs w:val="24"/>
        </w:rPr>
        <w:t>Gregory Olson of XXXXXX</w:t>
      </w:r>
    </w:p>
    <w:p w14:paraId="230516BF" w14:textId="1DD06FDE" w:rsidR="00F34F38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line="256" w:lineRule="exact"/>
        <w:rPr>
          <w:sz w:val="24"/>
          <w:szCs w:val="24"/>
        </w:rPr>
      </w:pPr>
      <w:r w:rsidRPr="0006154F">
        <w:rPr>
          <w:sz w:val="24"/>
          <w:szCs w:val="24"/>
        </w:rPr>
        <w:t>Gigi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Guyton-Thompson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Peaks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pacing w:val="-2"/>
          <w:sz w:val="24"/>
          <w:szCs w:val="24"/>
        </w:rPr>
        <w:t>Island</w:t>
      </w:r>
    </w:p>
    <w:p w14:paraId="15466519" w14:textId="346FA1D1" w:rsidR="00F34F38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Rebecca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M.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Wyke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pacing w:val="-2"/>
          <w:sz w:val="24"/>
          <w:szCs w:val="24"/>
        </w:rPr>
        <w:t>Augusta</w:t>
      </w:r>
    </w:p>
    <w:p w14:paraId="48A11D0A" w14:textId="49645E99" w:rsidR="00F34F38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Tina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Wilcoxson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8"/>
          <w:sz w:val="24"/>
          <w:szCs w:val="24"/>
        </w:rPr>
        <w:t xml:space="preserve"> </w:t>
      </w:r>
      <w:r w:rsidRPr="0006154F">
        <w:rPr>
          <w:sz w:val="24"/>
          <w:szCs w:val="24"/>
        </w:rPr>
        <w:t>Cumberland</w:t>
      </w:r>
      <w:r w:rsidRPr="0006154F">
        <w:rPr>
          <w:spacing w:val="-2"/>
          <w:sz w:val="24"/>
          <w:szCs w:val="24"/>
        </w:rPr>
        <w:t xml:space="preserve"> Center</w:t>
      </w:r>
    </w:p>
    <w:p w14:paraId="67E3E1DF" w14:textId="16F35051" w:rsidR="00F34F38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Jessica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D.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Linzer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Cape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pacing w:val="-2"/>
          <w:sz w:val="24"/>
          <w:szCs w:val="24"/>
        </w:rPr>
        <w:t>Elizabeth</w:t>
      </w:r>
    </w:p>
    <w:p w14:paraId="2C5D0EAA" w14:textId="07F50BC1" w:rsidR="00F34F38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Kevin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Carley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pacing w:val="-2"/>
          <w:sz w:val="24"/>
          <w:szCs w:val="24"/>
        </w:rPr>
        <w:t>Portland</w:t>
      </w:r>
    </w:p>
    <w:p w14:paraId="090863C2" w14:textId="4A75D68B" w:rsidR="00F34F38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Deborah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Adams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Neuman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pacing w:val="-2"/>
          <w:sz w:val="24"/>
          <w:szCs w:val="24"/>
        </w:rPr>
        <w:t>Hampden</w:t>
      </w:r>
    </w:p>
    <w:p w14:paraId="29E587D3" w14:textId="23FE95D5" w:rsidR="00FC7A15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Daniel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Piltch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pacing w:val="-2"/>
          <w:sz w:val="24"/>
          <w:szCs w:val="24"/>
        </w:rPr>
        <w:t>Freeport</w:t>
      </w:r>
    </w:p>
    <w:p w14:paraId="4ADBAB38" w14:textId="21D74E0D" w:rsidR="00F34F38" w:rsidRPr="0006154F" w:rsidRDefault="00F34F38" w:rsidP="003657C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 xml:space="preserve">Elizabeth </w:t>
      </w:r>
      <w:proofErr w:type="spellStart"/>
      <w:r w:rsidRPr="0006154F">
        <w:rPr>
          <w:sz w:val="24"/>
          <w:szCs w:val="24"/>
        </w:rPr>
        <w:t>Bordowitz</w:t>
      </w:r>
      <w:proofErr w:type="spellEnd"/>
      <w:r w:rsidRPr="0006154F">
        <w:rPr>
          <w:sz w:val="24"/>
          <w:szCs w:val="24"/>
        </w:rPr>
        <w:t>, Esq. of Portland</w:t>
      </w:r>
    </w:p>
    <w:p w14:paraId="18DEFDF0" w14:textId="77777777" w:rsidR="00835EA4" w:rsidRPr="0006154F" w:rsidRDefault="00835EA4" w:rsidP="00C329A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2AB56038" w14:textId="0B3913D9" w:rsidR="00835EA4" w:rsidRPr="0006154F" w:rsidRDefault="00542263" w:rsidP="00835EA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1:15pm</w:t>
      </w:r>
      <w:r w:rsidRPr="0006154F">
        <w:rPr>
          <w:rFonts w:ascii="Times New Roman" w:hAnsi="Times New Roman" w:cs="Times New Roman"/>
          <w:sz w:val="24"/>
          <w:szCs w:val="24"/>
        </w:rPr>
        <w:tab/>
      </w:r>
      <w:r w:rsidR="00D636BC" w:rsidRPr="0006154F">
        <w:rPr>
          <w:rFonts w:ascii="Times New Roman" w:hAnsi="Times New Roman" w:cs="Times New Roman"/>
          <w:sz w:val="24"/>
          <w:szCs w:val="24"/>
        </w:rPr>
        <w:t xml:space="preserve">Approval of previous minutes:  </w:t>
      </w:r>
      <w:r w:rsidR="00206188" w:rsidRPr="0006154F">
        <w:rPr>
          <w:rFonts w:ascii="Times New Roman" w:hAnsi="Times New Roman" w:cs="Times New Roman"/>
          <w:sz w:val="24"/>
          <w:szCs w:val="24"/>
        </w:rPr>
        <w:t xml:space="preserve">April 15 minutes. </w:t>
      </w:r>
      <w:r w:rsidR="00F030DD" w:rsidRPr="0006154F">
        <w:rPr>
          <w:rFonts w:ascii="Times New Roman" w:hAnsi="Times New Roman" w:cs="Times New Roman"/>
          <w:sz w:val="24"/>
          <w:szCs w:val="24"/>
        </w:rPr>
        <w:t>Deputy Olson</w:t>
      </w:r>
      <w:r w:rsidR="00206188" w:rsidRPr="0006154F">
        <w:rPr>
          <w:rFonts w:ascii="Times New Roman" w:hAnsi="Times New Roman" w:cs="Times New Roman"/>
          <w:sz w:val="24"/>
          <w:szCs w:val="24"/>
        </w:rPr>
        <w:t xml:space="preserve"> noted amendment, description of Beth as member of executive search committee – was in error. </w:t>
      </w:r>
    </w:p>
    <w:p w14:paraId="7F0353B5" w14:textId="40225F37" w:rsidR="00D636BC" w:rsidRPr="0006154F" w:rsidRDefault="00D636BC" w:rsidP="00A123FC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Motion</w:t>
      </w:r>
      <w:r w:rsidR="00A123FC" w:rsidRPr="0006154F">
        <w:rPr>
          <w:rFonts w:ascii="Times New Roman" w:hAnsi="Times New Roman" w:cs="Times New Roman"/>
          <w:sz w:val="24"/>
          <w:szCs w:val="24"/>
        </w:rPr>
        <w:t xml:space="preserve"> to app</w:t>
      </w:r>
      <w:r w:rsidR="00811870" w:rsidRPr="0006154F">
        <w:rPr>
          <w:rFonts w:ascii="Times New Roman" w:hAnsi="Times New Roman" w:cs="Times New Roman"/>
          <w:sz w:val="24"/>
          <w:szCs w:val="24"/>
        </w:rPr>
        <w:t>r</w:t>
      </w:r>
      <w:r w:rsidR="00A123FC" w:rsidRPr="0006154F">
        <w:rPr>
          <w:rFonts w:ascii="Times New Roman" w:hAnsi="Times New Roman" w:cs="Times New Roman"/>
          <w:sz w:val="24"/>
          <w:szCs w:val="24"/>
        </w:rPr>
        <w:t>ove minutes as amended</w:t>
      </w:r>
      <w:r w:rsidR="00506B83" w:rsidRPr="0006154F">
        <w:rPr>
          <w:rFonts w:ascii="Times New Roman" w:hAnsi="Times New Roman" w:cs="Times New Roman"/>
          <w:sz w:val="24"/>
          <w:szCs w:val="24"/>
        </w:rPr>
        <w:t xml:space="preserve"> by</w:t>
      </w:r>
      <w:r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FB34AF" w:rsidRPr="0006154F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proofErr w:type="gramStart"/>
      <w:r w:rsidR="00FB34AF" w:rsidRPr="0006154F">
        <w:rPr>
          <w:rFonts w:ascii="Times New Roman" w:hAnsi="Times New Roman" w:cs="Times New Roman"/>
          <w:sz w:val="24"/>
          <w:szCs w:val="24"/>
        </w:rPr>
        <w:t>Bordowitz</w:t>
      </w:r>
      <w:proofErr w:type="spellEnd"/>
      <w:r w:rsidR="00506B83" w:rsidRPr="0006154F">
        <w:rPr>
          <w:rFonts w:ascii="Times New Roman" w:hAnsi="Times New Roman" w:cs="Times New Roman"/>
          <w:sz w:val="24"/>
          <w:szCs w:val="24"/>
        </w:rPr>
        <w:t xml:space="preserve">; </w:t>
      </w:r>
      <w:r w:rsidRPr="0006154F">
        <w:rPr>
          <w:rFonts w:ascii="Times New Roman" w:hAnsi="Times New Roman" w:cs="Times New Roman"/>
          <w:sz w:val="24"/>
          <w:szCs w:val="24"/>
        </w:rPr>
        <w:t xml:space="preserve"> Seconded</w:t>
      </w:r>
      <w:proofErr w:type="gramEnd"/>
      <w:r w:rsidR="00506B83" w:rsidRPr="0006154F">
        <w:rPr>
          <w:rFonts w:ascii="Times New Roman" w:hAnsi="Times New Roman" w:cs="Times New Roman"/>
          <w:sz w:val="24"/>
          <w:szCs w:val="24"/>
        </w:rPr>
        <w:t xml:space="preserve"> by</w:t>
      </w:r>
      <w:r w:rsidRPr="0006154F">
        <w:rPr>
          <w:rFonts w:ascii="Times New Roman" w:hAnsi="Times New Roman" w:cs="Times New Roman"/>
          <w:sz w:val="24"/>
          <w:szCs w:val="24"/>
        </w:rPr>
        <w:t xml:space="preserve">  </w:t>
      </w:r>
      <w:r w:rsidR="00D7145B" w:rsidRPr="0006154F">
        <w:rPr>
          <w:rFonts w:ascii="Times New Roman" w:hAnsi="Times New Roman" w:cs="Times New Roman"/>
          <w:sz w:val="24"/>
          <w:szCs w:val="24"/>
        </w:rPr>
        <w:t>Deborah</w:t>
      </w:r>
      <w:r w:rsidR="00D7145B" w:rsidRPr="000615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145B" w:rsidRPr="0006154F">
        <w:rPr>
          <w:rFonts w:ascii="Times New Roman" w:hAnsi="Times New Roman" w:cs="Times New Roman"/>
          <w:sz w:val="24"/>
          <w:szCs w:val="24"/>
        </w:rPr>
        <w:t>Adams</w:t>
      </w:r>
      <w:r w:rsidR="00D7145B" w:rsidRPr="000615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7145B" w:rsidRPr="0006154F">
        <w:rPr>
          <w:rFonts w:ascii="Times New Roman" w:hAnsi="Times New Roman" w:cs="Times New Roman"/>
          <w:sz w:val="24"/>
          <w:szCs w:val="24"/>
        </w:rPr>
        <w:t>Neuman</w:t>
      </w:r>
      <w:r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A123FC" w:rsidRPr="0006154F">
        <w:rPr>
          <w:rFonts w:ascii="Times New Roman" w:hAnsi="Times New Roman" w:cs="Times New Roman"/>
          <w:sz w:val="24"/>
          <w:szCs w:val="24"/>
        </w:rPr>
        <w:t>. Motion approved unanimously</w:t>
      </w:r>
      <w:r w:rsidR="00A123FC" w:rsidRPr="000615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48EDF2" w14:textId="7EE9673E" w:rsidR="003F2430" w:rsidRPr="00FD51AE" w:rsidRDefault="003F2430" w:rsidP="003F2430">
      <w:pPr>
        <w:rPr>
          <w:rFonts w:ascii="Times New Roman" w:hAnsi="Times New Roman" w:cs="Times New Roman"/>
          <w:sz w:val="24"/>
          <w:szCs w:val="24"/>
        </w:rPr>
      </w:pPr>
      <w:r w:rsidRPr="00FD51AE">
        <w:rPr>
          <w:rFonts w:ascii="Times New Roman" w:hAnsi="Times New Roman" w:cs="Times New Roman"/>
          <w:sz w:val="24"/>
          <w:szCs w:val="24"/>
        </w:rPr>
        <w:t>1:20pm</w:t>
      </w:r>
      <w:r w:rsidRPr="00FD51AE">
        <w:rPr>
          <w:rFonts w:ascii="Times New Roman" w:hAnsi="Times New Roman" w:cs="Times New Roman"/>
          <w:sz w:val="24"/>
          <w:szCs w:val="24"/>
        </w:rPr>
        <w:tab/>
      </w:r>
      <w:r w:rsidR="00F3544E" w:rsidRPr="00FD51AE">
        <w:rPr>
          <w:rFonts w:ascii="Times New Roman" w:hAnsi="Times New Roman" w:cs="Times New Roman"/>
          <w:sz w:val="24"/>
          <w:szCs w:val="24"/>
        </w:rPr>
        <w:t>Update from Executive Director Search Committee</w:t>
      </w:r>
    </w:p>
    <w:p w14:paraId="15C9C036" w14:textId="04C8FB28" w:rsidR="007504D1" w:rsidRPr="0006154F" w:rsidRDefault="007504D1" w:rsidP="00093BCE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Rebecca, Deb and Dan met and have draft job descr</w:t>
      </w:r>
      <w:r w:rsidR="00093BCE" w:rsidRPr="0006154F">
        <w:rPr>
          <w:rFonts w:ascii="Times New Roman" w:hAnsi="Times New Roman" w:cs="Times New Roman"/>
          <w:sz w:val="24"/>
          <w:szCs w:val="24"/>
        </w:rPr>
        <w:t>i</w:t>
      </w:r>
      <w:r w:rsidRPr="0006154F">
        <w:rPr>
          <w:rFonts w:ascii="Times New Roman" w:hAnsi="Times New Roman" w:cs="Times New Roman"/>
          <w:sz w:val="24"/>
          <w:szCs w:val="24"/>
        </w:rPr>
        <w:t xml:space="preserve">ption, plans to reach out to </w:t>
      </w:r>
      <w:proofErr w:type="gramStart"/>
      <w:r w:rsidRPr="0006154F">
        <w:rPr>
          <w:rFonts w:ascii="Times New Roman" w:hAnsi="Times New Roman" w:cs="Times New Roman"/>
          <w:sz w:val="24"/>
          <w:szCs w:val="24"/>
        </w:rPr>
        <w:t>Oregon</w:t>
      </w:r>
      <w:r w:rsidR="00093BCE"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Pr="0006154F"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Pr="0006154F">
        <w:rPr>
          <w:rFonts w:ascii="Times New Roman" w:hAnsi="Times New Roman" w:cs="Times New Roman"/>
          <w:sz w:val="24"/>
          <w:szCs w:val="24"/>
        </w:rPr>
        <w:t xml:space="preserve"> to talk through their startup, qualities we should be looking for etc. </w:t>
      </w:r>
      <w:r w:rsidR="00155FAB" w:rsidRPr="0006154F">
        <w:rPr>
          <w:rFonts w:ascii="Times New Roman" w:hAnsi="Times New Roman" w:cs="Times New Roman"/>
          <w:sz w:val="24"/>
          <w:szCs w:val="24"/>
        </w:rPr>
        <w:t>will be requesting their job desc</w:t>
      </w:r>
      <w:r w:rsidR="00093BCE" w:rsidRPr="0006154F">
        <w:rPr>
          <w:rFonts w:ascii="Times New Roman" w:hAnsi="Times New Roman" w:cs="Times New Roman"/>
          <w:sz w:val="24"/>
          <w:szCs w:val="24"/>
        </w:rPr>
        <w:t>ription,</w:t>
      </w:r>
      <w:r w:rsidR="00155FAB" w:rsidRPr="0006154F">
        <w:rPr>
          <w:rFonts w:ascii="Times New Roman" w:hAnsi="Times New Roman" w:cs="Times New Roman"/>
          <w:sz w:val="24"/>
          <w:szCs w:val="24"/>
        </w:rPr>
        <w:t xml:space="preserve"> org chart, scope of budget etc. Greg reaching out to Bureau of HR with advertising and confirming </w:t>
      </w:r>
      <w:r w:rsidR="0045291C" w:rsidRPr="0006154F">
        <w:rPr>
          <w:rFonts w:ascii="Times New Roman" w:hAnsi="Times New Roman" w:cs="Times New Roman"/>
          <w:sz w:val="24"/>
          <w:szCs w:val="24"/>
        </w:rPr>
        <w:t>salary range</w:t>
      </w:r>
      <w:r w:rsidR="00155FAB" w:rsidRPr="0006154F">
        <w:rPr>
          <w:rFonts w:ascii="Times New Roman" w:hAnsi="Times New Roman" w:cs="Times New Roman"/>
          <w:sz w:val="24"/>
          <w:szCs w:val="24"/>
        </w:rPr>
        <w:t>.  Meeting again June 27 to finalize job description</w:t>
      </w:r>
      <w:r w:rsidR="0045291C" w:rsidRPr="0006154F">
        <w:rPr>
          <w:rFonts w:ascii="Times New Roman" w:hAnsi="Times New Roman" w:cs="Times New Roman"/>
          <w:sz w:val="24"/>
          <w:szCs w:val="24"/>
        </w:rPr>
        <w:t>, with plans for</w:t>
      </w:r>
      <w:r w:rsidR="00155FAB" w:rsidRPr="0006154F">
        <w:rPr>
          <w:rFonts w:ascii="Times New Roman" w:hAnsi="Times New Roman" w:cs="Times New Roman"/>
          <w:sz w:val="24"/>
          <w:szCs w:val="24"/>
        </w:rPr>
        <w:t xml:space="preserve"> posting no later than </w:t>
      </w:r>
      <w:proofErr w:type="spellStart"/>
      <w:r w:rsidR="00155FAB" w:rsidRPr="0006154F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155FAB" w:rsidRPr="0006154F">
        <w:rPr>
          <w:rFonts w:ascii="Times New Roman" w:hAnsi="Times New Roman" w:cs="Times New Roman"/>
          <w:sz w:val="24"/>
          <w:szCs w:val="24"/>
        </w:rPr>
        <w:t xml:space="preserve"> 6. August to screen by zoom with in person finalist interviews … goal to bring recommendation to board </w:t>
      </w:r>
      <w:proofErr w:type="gramStart"/>
      <w:r w:rsidR="00155FAB" w:rsidRPr="0006154F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155FAB" w:rsidRPr="0006154F">
        <w:rPr>
          <w:rFonts w:ascii="Times New Roman" w:hAnsi="Times New Roman" w:cs="Times New Roman"/>
          <w:sz w:val="24"/>
          <w:szCs w:val="24"/>
        </w:rPr>
        <w:t xml:space="preserve"> September 21 meeting. </w:t>
      </w:r>
      <w:r w:rsidR="00DB2B2E" w:rsidRPr="0006154F">
        <w:rPr>
          <w:rFonts w:ascii="Times New Roman" w:hAnsi="Times New Roman" w:cs="Times New Roman"/>
          <w:sz w:val="24"/>
          <w:szCs w:val="24"/>
        </w:rPr>
        <w:t xml:space="preserve">With backup of October.  Salary above $100,000. </w:t>
      </w:r>
      <w:r w:rsidR="00B95D08" w:rsidRPr="0006154F">
        <w:rPr>
          <w:rFonts w:ascii="Times New Roman" w:hAnsi="Times New Roman" w:cs="Times New Roman"/>
          <w:sz w:val="24"/>
          <w:szCs w:val="24"/>
        </w:rPr>
        <w:t xml:space="preserve">Looking for retirement savings knowledge, leadership experience in public </w:t>
      </w:r>
      <w:r w:rsidR="001E310B" w:rsidRPr="0006154F">
        <w:rPr>
          <w:rFonts w:ascii="Times New Roman" w:hAnsi="Times New Roman" w:cs="Times New Roman"/>
          <w:sz w:val="24"/>
          <w:szCs w:val="24"/>
        </w:rPr>
        <w:t>sector, entrepreneur skills. Asked board to think of potential people to en</w:t>
      </w:r>
      <w:r w:rsidR="00AE4FAA" w:rsidRPr="0006154F">
        <w:rPr>
          <w:rFonts w:ascii="Times New Roman" w:hAnsi="Times New Roman" w:cs="Times New Roman"/>
          <w:sz w:val="24"/>
          <w:szCs w:val="24"/>
        </w:rPr>
        <w:t>c</w:t>
      </w:r>
      <w:r w:rsidR="001E310B" w:rsidRPr="0006154F">
        <w:rPr>
          <w:rFonts w:ascii="Times New Roman" w:hAnsi="Times New Roman" w:cs="Times New Roman"/>
          <w:sz w:val="24"/>
          <w:szCs w:val="24"/>
        </w:rPr>
        <w:t>ourage to apply.</w:t>
      </w:r>
    </w:p>
    <w:p w14:paraId="77E1CEC9" w14:textId="77D12611" w:rsidR="006874A2" w:rsidRPr="0006154F" w:rsidRDefault="0066748D" w:rsidP="00722335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lastRenderedPageBreak/>
        <w:t>Deb recognized aggressiveness of guidelines driven by deadline.  Greg thanked group for their hard work.</w:t>
      </w:r>
      <w:r w:rsidR="00EA2315" w:rsidRPr="0006154F">
        <w:rPr>
          <w:rFonts w:ascii="Times New Roman" w:hAnsi="Times New Roman" w:cs="Times New Roman"/>
          <w:sz w:val="24"/>
          <w:szCs w:val="24"/>
        </w:rPr>
        <w:t xml:space="preserve"> Board members present were pleased with plan. Beth recommended housing authority as assisting with costs. </w:t>
      </w:r>
      <w:r w:rsidR="00047EAA" w:rsidRPr="0006154F">
        <w:rPr>
          <w:rFonts w:ascii="Times New Roman" w:hAnsi="Times New Roman" w:cs="Times New Roman"/>
          <w:sz w:val="24"/>
          <w:szCs w:val="24"/>
        </w:rPr>
        <w:t>Rebecca asked for guidance on salary</w:t>
      </w:r>
      <w:r w:rsidR="002F5FA8" w:rsidRPr="0006154F">
        <w:rPr>
          <w:rFonts w:ascii="Times New Roman" w:hAnsi="Times New Roman" w:cs="Times New Roman"/>
          <w:sz w:val="24"/>
          <w:szCs w:val="24"/>
        </w:rPr>
        <w:t xml:space="preserve"> from the board. </w:t>
      </w:r>
      <w:r w:rsidR="003145E8" w:rsidRPr="0006154F">
        <w:rPr>
          <w:rFonts w:ascii="Times New Roman" w:hAnsi="Times New Roman" w:cs="Times New Roman"/>
          <w:sz w:val="24"/>
          <w:szCs w:val="24"/>
        </w:rPr>
        <w:t>Can offer moving expenses that are reasonable.</w:t>
      </w:r>
      <w:r w:rsidR="00AE4FAA"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9B3259" w:rsidRPr="0006154F">
        <w:rPr>
          <w:rFonts w:ascii="Times New Roman" w:hAnsi="Times New Roman" w:cs="Times New Roman"/>
          <w:sz w:val="24"/>
          <w:szCs w:val="24"/>
        </w:rPr>
        <w:t>Tina added that we may get applicants from out of state.  Cost of moving here may be a factor.</w:t>
      </w:r>
      <w:r w:rsidR="00AE4FAA"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993CE0" w:rsidRPr="0006154F">
        <w:rPr>
          <w:rFonts w:ascii="Times New Roman" w:hAnsi="Times New Roman" w:cs="Times New Roman"/>
          <w:sz w:val="24"/>
          <w:szCs w:val="24"/>
        </w:rPr>
        <w:t xml:space="preserve">Jessica: </w:t>
      </w:r>
      <w:r w:rsidR="00461B14" w:rsidRPr="0006154F">
        <w:rPr>
          <w:rFonts w:ascii="Times New Roman" w:hAnsi="Times New Roman" w:cs="Times New Roman"/>
          <w:sz w:val="24"/>
          <w:szCs w:val="24"/>
        </w:rPr>
        <w:t>had question about agencies that might have data on sizes of employers.  Greg said would need MOU with agency.  Sharing data</w:t>
      </w:r>
      <w:r w:rsidR="006874A2" w:rsidRPr="0006154F">
        <w:rPr>
          <w:rFonts w:ascii="Times New Roman" w:hAnsi="Times New Roman" w:cs="Times New Roman"/>
          <w:sz w:val="24"/>
          <w:szCs w:val="24"/>
        </w:rPr>
        <w:t xml:space="preserve"> may be challenging process.</w:t>
      </w:r>
      <w:r w:rsidR="00AE4FAA"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6874A2" w:rsidRPr="0006154F">
        <w:rPr>
          <w:rFonts w:ascii="Times New Roman" w:hAnsi="Times New Roman" w:cs="Times New Roman"/>
          <w:sz w:val="24"/>
          <w:szCs w:val="24"/>
        </w:rPr>
        <w:t>Deb said she sees synergies with Chambers of Commerce</w:t>
      </w:r>
      <w:r w:rsidR="005619CC" w:rsidRPr="0006154F">
        <w:rPr>
          <w:rFonts w:ascii="Times New Roman" w:hAnsi="Times New Roman" w:cs="Times New Roman"/>
          <w:sz w:val="24"/>
          <w:szCs w:val="24"/>
        </w:rPr>
        <w:t xml:space="preserve"> once we are ready to roll out.</w:t>
      </w:r>
    </w:p>
    <w:p w14:paraId="504FDB6C" w14:textId="54A3BABE" w:rsidR="005619CC" w:rsidRPr="0006154F" w:rsidRDefault="00986E63" w:rsidP="007223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Is agency supported by Attorney General’s office?  Answer yes.</w:t>
      </w:r>
    </w:p>
    <w:p w14:paraId="11F10DE4" w14:textId="77777777" w:rsidR="00AE4FAA" w:rsidRPr="0006154F" w:rsidRDefault="00AE4FAA">
      <w:pPr>
        <w:rPr>
          <w:rFonts w:ascii="Times New Roman" w:hAnsi="Times New Roman" w:cs="Times New Roman"/>
          <w:sz w:val="24"/>
          <w:szCs w:val="24"/>
        </w:rPr>
      </w:pPr>
    </w:p>
    <w:p w14:paraId="283FDF8B" w14:textId="2298FF7E" w:rsidR="006B25CD" w:rsidRPr="0006154F" w:rsidRDefault="00722335">
      <w:pPr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1:30pm</w:t>
      </w:r>
      <w:r w:rsidRPr="0006154F">
        <w:rPr>
          <w:rFonts w:ascii="Times New Roman" w:hAnsi="Times New Roman" w:cs="Times New Roman"/>
          <w:sz w:val="24"/>
          <w:szCs w:val="24"/>
        </w:rPr>
        <w:tab/>
      </w:r>
      <w:r w:rsidR="006B25CD" w:rsidRPr="0006154F">
        <w:rPr>
          <w:rFonts w:ascii="Times New Roman" w:hAnsi="Times New Roman" w:cs="Times New Roman"/>
          <w:sz w:val="24"/>
          <w:szCs w:val="24"/>
        </w:rPr>
        <w:t xml:space="preserve">AKF </w:t>
      </w:r>
      <w:r w:rsidR="00D538F5" w:rsidRPr="0006154F">
        <w:rPr>
          <w:rFonts w:ascii="Times New Roman" w:hAnsi="Times New Roman" w:cs="Times New Roman"/>
          <w:sz w:val="24"/>
          <w:szCs w:val="24"/>
        </w:rPr>
        <w:t>P</w:t>
      </w:r>
      <w:r w:rsidR="007A1525" w:rsidRPr="0006154F">
        <w:rPr>
          <w:rFonts w:ascii="Times New Roman" w:hAnsi="Times New Roman" w:cs="Times New Roman"/>
          <w:sz w:val="24"/>
          <w:szCs w:val="24"/>
        </w:rPr>
        <w:t>resentation</w:t>
      </w:r>
      <w:r w:rsidR="00230F05" w:rsidRPr="0006154F">
        <w:rPr>
          <w:rFonts w:ascii="Times New Roman" w:hAnsi="Times New Roman" w:cs="Times New Roman"/>
          <w:sz w:val="24"/>
          <w:szCs w:val="24"/>
        </w:rPr>
        <w:t xml:space="preserve"> Overview </w:t>
      </w:r>
      <w:r w:rsidR="00CA7BE9" w:rsidRPr="0006154F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CA7BE9" w:rsidRPr="0006154F">
        <w:rPr>
          <w:rFonts w:ascii="Times New Roman" w:hAnsi="Times New Roman" w:cs="Times New Roman"/>
          <w:sz w:val="24"/>
          <w:szCs w:val="24"/>
        </w:rPr>
        <w:t xml:space="preserve">State </w:t>
      </w:r>
      <w:r w:rsidR="00D538F5" w:rsidRPr="0006154F">
        <w:rPr>
          <w:rFonts w:ascii="Times New Roman" w:hAnsi="Times New Roman" w:cs="Times New Roman"/>
          <w:sz w:val="24"/>
          <w:szCs w:val="24"/>
        </w:rPr>
        <w:t>R</w:t>
      </w:r>
      <w:r w:rsidR="00CA7BE9" w:rsidRPr="0006154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A7BE9"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D538F5" w:rsidRPr="0006154F">
        <w:rPr>
          <w:rFonts w:ascii="Times New Roman" w:hAnsi="Times New Roman" w:cs="Times New Roman"/>
          <w:sz w:val="24"/>
          <w:szCs w:val="24"/>
        </w:rPr>
        <w:t>R</w:t>
      </w:r>
      <w:r w:rsidR="00CA7BE9" w:rsidRPr="0006154F">
        <w:rPr>
          <w:rFonts w:ascii="Times New Roman" w:hAnsi="Times New Roman" w:cs="Times New Roman"/>
          <w:sz w:val="24"/>
          <w:szCs w:val="24"/>
        </w:rPr>
        <w:t xml:space="preserve">etirement </w:t>
      </w:r>
      <w:r w:rsidR="00D538F5" w:rsidRPr="0006154F">
        <w:rPr>
          <w:rFonts w:ascii="Times New Roman" w:hAnsi="Times New Roman" w:cs="Times New Roman"/>
          <w:sz w:val="24"/>
          <w:szCs w:val="24"/>
        </w:rPr>
        <w:t>P</w:t>
      </w:r>
      <w:r w:rsidR="00CA7BE9" w:rsidRPr="0006154F">
        <w:rPr>
          <w:rFonts w:ascii="Times New Roman" w:hAnsi="Times New Roman" w:cs="Times New Roman"/>
          <w:sz w:val="24"/>
          <w:szCs w:val="24"/>
        </w:rPr>
        <w:t>rogram</w:t>
      </w:r>
      <w:r w:rsidR="00D538F5" w:rsidRPr="0006154F">
        <w:rPr>
          <w:rFonts w:ascii="Times New Roman" w:hAnsi="Times New Roman" w:cs="Times New Roman"/>
          <w:sz w:val="24"/>
          <w:szCs w:val="24"/>
        </w:rPr>
        <w:t>s</w:t>
      </w:r>
    </w:p>
    <w:p w14:paraId="425B0FE6" w14:textId="2D3C3793" w:rsidR="00CA7BE9" w:rsidRPr="0006154F" w:rsidRDefault="005451F0" w:rsidP="00D538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Andrea Feirstein, </w:t>
      </w:r>
      <w:r w:rsidR="00CA7BE9" w:rsidRPr="0006154F">
        <w:rPr>
          <w:rFonts w:ascii="Times New Roman" w:hAnsi="Times New Roman" w:cs="Times New Roman"/>
          <w:sz w:val="24"/>
          <w:szCs w:val="24"/>
        </w:rPr>
        <w:t xml:space="preserve">CA </w:t>
      </w:r>
      <w:r w:rsidR="00B94BD3" w:rsidRPr="0006154F">
        <w:rPr>
          <w:rFonts w:ascii="Times New Roman" w:hAnsi="Times New Roman" w:cs="Times New Roman"/>
          <w:sz w:val="24"/>
          <w:szCs w:val="24"/>
        </w:rPr>
        <w:t>joined by colleag</w:t>
      </w:r>
      <w:r w:rsidR="009F6EC6" w:rsidRPr="0006154F">
        <w:rPr>
          <w:rFonts w:ascii="Times New Roman" w:hAnsi="Times New Roman" w:cs="Times New Roman"/>
          <w:sz w:val="24"/>
          <w:szCs w:val="24"/>
        </w:rPr>
        <w:t>u</w:t>
      </w:r>
      <w:r w:rsidR="00B94BD3" w:rsidRPr="0006154F">
        <w:rPr>
          <w:rFonts w:ascii="Times New Roman" w:hAnsi="Times New Roman" w:cs="Times New Roman"/>
          <w:sz w:val="24"/>
          <w:szCs w:val="24"/>
        </w:rPr>
        <w:t xml:space="preserve">es, Ellen </w:t>
      </w:r>
      <w:proofErr w:type="gramStart"/>
      <w:r w:rsidR="00B94BD3" w:rsidRPr="0006154F">
        <w:rPr>
          <w:rFonts w:ascii="Times New Roman" w:hAnsi="Times New Roman" w:cs="Times New Roman"/>
          <w:sz w:val="24"/>
          <w:szCs w:val="24"/>
        </w:rPr>
        <w:t>Breslow</w:t>
      </w:r>
      <w:proofErr w:type="gramEnd"/>
      <w:r w:rsidR="00B94BD3" w:rsidRPr="0006154F">
        <w:rPr>
          <w:rFonts w:ascii="Times New Roman" w:hAnsi="Times New Roman" w:cs="Times New Roman"/>
          <w:sz w:val="24"/>
          <w:szCs w:val="24"/>
        </w:rPr>
        <w:t xml:space="preserve"> and </w:t>
      </w:r>
      <w:r w:rsidR="009F6EC6" w:rsidRPr="0006154F">
        <w:rPr>
          <w:rFonts w:ascii="Times New Roman" w:hAnsi="Times New Roman" w:cs="Times New Roman"/>
          <w:sz w:val="24"/>
          <w:szCs w:val="24"/>
        </w:rPr>
        <w:t>Juliana Crist</w:t>
      </w:r>
    </w:p>
    <w:p w14:paraId="24CE4522" w14:textId="289D2DF7" w:rsidR="00C570A7" w:rsidRPr="0006154F" w:rsidRDefault="00A873FD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15 states currently have authorized retirement programs</w:t>
      </w:r>
      <w:r w:rsidR="005451F0" w:rsidRPr="0006154F">
        <w:rPr>
          <w:rFonts w:ascii="Times New Roman" w:hAnsi="Times New Roman" w:cs="Times New Roman"/>
          <w:sz w:val="24"/>
          <w:szCs w:val="24"/>
        </w:rPr>
        <w:t xml:space="preserve">. </w:t>
      </w:r>
      <w:r w:rsidR="004E00CC" w:rsidRPr="0006154F">
        <w:rPr>
          <w:rFonts w:ascii="Times New Roman" w:hAnsi="Times New Roman" w:cs="Times New Roman"/>
          <w:sz w:val="24"/>
          <w:szCs w:val="24"/>
        </w:rPr>
        <w:t>Jessica asked Andrea if she suggested we do pilot before</w:t>
      </w:r>
      <w:r w:rsidR="00E0110F" w:rsidRPr="0006154F">
        <w:rPr>
          <w:rFonts w:ascii="Times New Roman" w:hAnsi="Times New Roman" w:cs="Times New Roman"/>
          <w:sz w:val="24"/>
          <w:szCs w:val="24"/>
        </w:rPr>
        <w:t xml:space="preserve">. Andrea said no but that this is how the states are approaching this. </w:t>
      </w:r>
      <w:r w:rsidR="00095601" w:rsidRPr="0006154F">
        <w:rPr>
          <w:rFonts w:ascii="Times New Roman" w:hAnsi="Times New Roman" w:cs="Times New Roman"/>
          <w:sz w:val="24"/>
          <w:szCs w:val="24"/>
        </w:rPr>
        <w:t>Beth asked how big pilots were: Andrea said 15-20 in CT</w:t>
      </w:r>
      <w:r w:rsidR="00080662" w:rsidRPr="0006154F">
        <w:rPr>
          <w:rFonts w:ascii="Times New Roman" w:hAnsi="Times New Roman" w:cs="Times New Roman"/>
          <w:sz w:val="24"/>
          <w:szCs w:val="24"/>
        </w:rPr>
        <w:t xml:space="preserve">; 10 or more in CA. Can be 10-20 but can go smaller. </w:t>
      </w:r>
      <w:r w:rsidR="00C46611" w:rsidRPr="0006154F">
        <w:rPr>
          <w:rFonts w:ascii="Times New Roman" w:hAnsi="Times New Roman" w:cs="Times New Roman"/>
          <w:sz w:val="24"/>
          <w:szCs w:val="24"/>
        </w:rPr>
        <w:t xml:space="preserve">Gigi reminded we want everything in place even before the pilot. </w:t>
      </w:r>
      <w:r w:rsidR="00E23C29" w:rsidRPr="0006154F">
        <w:rPr>
          <w:rFonts w:ascii="Times New Roman" w:hAnsi="Times New Roman" w:cs="Times New Roman"/>
          <w:sz w:val="24"/>
          <w:szCs w:val="24"/>
        </w:rPr>
        <w:t xml:space="preserve">Andrea said before RFP, ED should play a lead role. </w:t>
      </w:r>
      <w:r w:rsidR="005F7358" w:rsidRPr="0006154F">
        <w:rPr>
          <w:rFonts w:ascii="Times New Roman" w:hAnsi="Times New Roman" w:cs="Times New Roman"/>
          <w:sz w:val="24"/>
          <w:szCs w:val="24"/>
        </w:rPr>
        <w:t>Snapshot of funded accounts</w:t>
      </w:r>
      <w:r w:rsidR="00634D2B" w:rsidRPr="0006154F">
        <w:rPr>
          <w:rFonts w:ascii="Times New Roman" w:hAnsi="Times New Roman" w:cs="Times New Roman"/>
          <w:sz w:val="24"/>
          <w:szCs w:val="24"/>
        </w:rPr>
        <w:t xml:space="preserve"> shows remarkable growth under 4 years.</w:t>
      </w:r>
      <w:r w:rsidR="009410A4" w:rsidRPr="00061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CCE2A" w14:textId="6E230E90" w:rsidR="00BA1B9A" w:rsidRPr="0006154F" w:rsidRDefault="00577E6D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Average contribution rate: 5% of salary default</w:t>
      </w:r>
      <w:r w:rsidR="005451F0" w:rsidRPr="0006154F">
        <w:rPr>
          <w:rFonts w:ascii="Times New Roman" w:hAnsi="Times New Roman" w:cs="Times New Roman"/>
          <w:sz w:val="24"/>
          <w:szCs w:val="24"/>
        </w:rPr>
        <w:t xml:space="preserve">; </w:t>
      </w:r>
      <w:r w:rsidR="00E127D6" w:rsidRPr="0006154F">
        <w:rPr>
          <w:rFonts w:ascii="Times New Roman" w:hAnsi="Times New Roman" w:cs="Times New Roman"/>
          <w:sz w:val="24"/>
          <w:szCs w:val="24"/>
        </w:rPr>
        <w:t>TDF target date fund provider</w:t>
      </w:r>
    </w:p>
    <w:p w14:paraId="120DCE96" w14:textId="3E2C3C06" w:rsidR="00E127D6" w:rsidRPr="0006154F" w:rsidRDefault="00A71476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Jessica: how many middlemen are getting money from workers? Blackrock, etc. </w:t>
      </w:r>
      <w:r w:rsidR="00BB0112" w:rsidRPr="0006154F">
        <w:rPr>
          <w:rFonts w:ascii="Times New Roman" w:hAnsi="Times New Roman" w:cs="Times New Roman"/>
          <w:sz w:val="24"/>
          <w:szCs w:val="24"/>
        </w:rPr>
        <w:t xml:space="preserve">Slide 12 speaks to the administrative costs. </w:t>
      </w:r>
      <w:r w:rsidR="005C4071" w:rsidRPr="0006154F">
        <w:rPr>
          <w:rFonts w:ascii="Times New Roman" w:hAnsi="Times New Roman" w:cs="Times New Roman"/>
          <w:sz w:val="24"/>
          <w:szCs w:val="24"/>
        </w:rPr>
        <w:t>“Underlying Fund Expenses” 2 to 7bps on indexed investments to minimize costs</w:t>
      </w:r>
    </w:p>
    <w:p w14:paraId="42079396" w14:textId="2B76C188" w:rsidR="005C4071" w:rsidRPr="0006154F" w:rsidRDefault="00F02A68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Hybrid cost more beneficial as accounts grow – slide 13</w:t>
      </w:r>
    </w:p>
    <w:p w14:paraId="05EB3ACD" w14:textId="36171FD0" w:rsidR="00F02A68" w:rsidRPr="0006154F" w:rsidRDefault="007C086E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Greg: those dollars are annual? Andrea: yes</w:t>
      </w:r>
    </w:p>
    <w:p w14:paraId="302C5105" w14:textId="11EB59BC" w:rsidR="007C086E" w:rsidRPr="0006154F" w:rsidRDefault="00C7283D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Greg: have Oregon participants benefiting from fee structure? Andrea: since conversion in November 2021 to </w:t>
      </w:r>
      <w:proofErr w:type="spellStart"/>
      <w:r w:rsidRPr="0006154F">
        <w:rPr>
          <w:rFonts w:ascii="Times New Roman" w:hAnsi="Times New Roman" w:cs="Times New Roman"/>
          <w:sz w:val="24"/>
          <w:szCs w:val="24"/>
        </w:rPr>
        <w:t>Bestwell</w:t>
      </w:r>
      <w:proofErr w:type="spellEnd"/>
      <w:r w:rsidRPr="0006154F">
        <w:rPr>
          <w:rFonts w:ascii="Times New Roman" w:hAnsi="Times New Roman" w:cs="Times New Roman"/>
          <w:sz w:val="24"/>
          <w:szCs w:val="24"/>
        </w:rPr>
        <w:t>, unclear what results will be.</w:t>
      </w:r>
    </w:p>
    <w:p w14:paraId="0CDE4F00" w14:textId="63E30E13" w:rsidR="00C7283D" w:rsidRPr="0006154F" w:rsidRDefault="0045249F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Jess: what about intrinsic rule about plan … can’t do this anymore? Doesn’t it target when young </w:t>
      </w:r>
      <w:r w:rsidR="00E155F6" w:rsidRPr="0006154F">
        <w:rPr>
          <w:rFonts w:ascii="Times New Roman" w:hAnsi="Times New Roman" w:cs="Times New Roman"/>
          <w:sz w:val="24"/>
          <w:szCs w:val="24"/>
        </w:rPr>
        <w:t>until they get jobs that negate this?  Isn’t it short term for many people?</w:t>
      </w:r>
      <w:r w:rsidR="007A2E55"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CF1691" w:rsidRPr="0006154F">
        <w:rPr>
          <w:rFonts w:ascii="Times New Roman" w:hAnsi="Times New Roman" w:cs="Times New Roman"/>
          <w:sz w:val="24"/>
          <w:szCs w:val="24"/>
        </w:rPr>
        <w:t xml:space="preserve">Transportable accounts. </w:t>
      </w:r>
    </w:p>
    <w:p w14:paraId="189FE4EB" w14:textId="76C2C33F" w:rsidR="00EA781E" w:rsidRPr="0006154F" w:rsidRDefault="00CF0787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Andrea will send PP deck to share with board.</w:t>
      </w:r>
    </w:p>
    <w:p w14:paraId="28C95068" w14:textId="2BB5C6FE" w:rsidR="00506EE9" w:rsidRPr="0006154F" w:rsidRDefault="0005055F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Beth: if we decide to go with partnership it changes the role of the ED, chicken and egg and pay scale.</w:t>
      </w:r>
    </w:p>
    <w:p w14:paraId="779FBDA9" w14:textId="5392DD31" w:rsidR="0005055F" w:rsidRPr="0006154F" w:rsidRDefault="0005055F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Jessica: after reading materials from AKF, feeling time crunch stress</w:t>
      </w:r>
      <w:r w:rsidR="00714146" w:rsidRPr="0006154F">
        <w:rPr>
          <w:rFonts w:ascii="Times New Roman" w:hAnsi="Times New Roman" w:cs="Times New Roman"/>
          <w:sz w:val="24"/>
          <w:szCs w:val="24"/>
        </w:rPr>
        <w:t>. Do we have time to consider partnership? Beth said we should get right</w:t>
      </w:r>
      <w:r w:rsidR="00D43C8A" w:rsidRPr="0006154F">
        <w:rPr>
          <w:rFonts w:ascii="Times New Roman" w:hAnsi="Times New Roman" w:cs="Times New Roman"/>
          <w:sz w:val="24"/>
          <w:szCs w:val="24"/>
        </w:rPr>
        <w:t xml:space="preserve"> and get extension if necessary.</w:t>
      </w:r>
    </w:p>
    <w:p w14:paraId="443C788B" w14:textId="7F2B8EEB" w:rsidR="00D43C8A" w:rsidRPr="0006154F" w:rsidRDefault="00D43C8A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lastRenderedPageBreak/>
        <w:t>Gigi: two states on the charts where fee didn’t go to program admi</w:t>
      </w:r>
      <w:r w:rsidR="001E0E25" w:rsidRPr="0006154F">
        <w:rPr>
          <w:rFonts w:ascii="Times New Roman" w:hAnsi="Times New Roman" w:cs="Times New Roman"/>
          <w:sz w:val="24"/>
          <w:szCs w:val="24"/>
        </w:rPr>
        <w:t>n.  Will send Andrea questions.</w:t>
      </w:r>
    </w:p>
    <w:p w14:paraId="4516BA64" w14:textId="21706692" w:rsidR="001E0E25" w:rsidRPr="0006154F" w:rsidRDefault="001E0E25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Daniel: standing up program slower without partner</w:t>
      </w:r>
      <w:r w:rsidR="00900815" w:rsidRPr="0006154F">
        <w:rPr>
          <w:rFonts w:ascii="Times New Roman" w:hAnsi="Times New Roman" w:cs="Times New Roman"/>
          <w:sz w:val="24"/>
          <w:szCs w:val="24"/>
        </w:rPr>
        <w:t>.</w:t>
      </w:r>
    </w:p>
    <w:p w14:paraId="701BBA44" w14:textId="196A910F" w:rsidR="00900815" w:rsidRPr="0006154F" w:rsidRDefault="00900815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Andrea: fees not used to pay admin, how did admin get paid … in each case, they are paid</w:t>
      </w:r>
      <w:r w:rsidR="008C2573" w:rsidRPr="0006154F">
        <w:rPr>
          <w:rFonts w:ascii="Times New Roman" w:hAnsi="Times New Roman" w:cs="Times New Roman"/>
          <w:sz w:val="24"/>
          <w:szCs w:val="24"/>
        </w:rPr>
        <w:t xml:space="preserve">. OR and MY not charging </w:t>
      </w:r>
      <w:proofErr w:type="gramStart"/>
      <w:r w:rsidR="008C2573" w:rsidRPr="0006154F">
        <w:rPr>
          <w:rFonts w:ascii="Times New Roman" w:hAnsi="Times New Roman" w:cs="Times New Roman"/>
          <w:sz w:val="24"/>
          <w:szCs w:val="24"/>
        </w:rPr>
        <w:t>asset based</w:t>
      </w:r>
      <w:proofErr w:type="gramEnd"/>
      <w:r w:rsidR="008C2573" w:rsidRPr="0006154F">
        <w:rPr>
          <w:rFonts w:ascii="Times New Roman" w:hAnsi="Times New Roman" w:cs="Times New Roman"/>
          <w:sz w:val="24"/>
          <w:szCs w:val="24"/>
        </w:rPr>
        <w:t xml:space="preserve"> fee just dollar fee.</w:t>
      </w:r>
    </w:p>
    <w:p w14:paraId="284BBEDF" w14:textId="0999E6F9" w:rsidR="008C2573" w:rsidRPr="0006154F" w:rsidRDefault="000C510A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CO and NM creating first partnership</w:t>
      </w:r>
    </w:p>
    <w:p w14:paraId="703E9574" w14:textId="4F8189E9" w:rsidR="000C510A" w:rsidRPr="0006154F" w:rsidRDefault="006B334E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Benefit of partnership you get benefit of pricing, economies of scale.</w:t>
      </w:r>
    </w:p>
    <w:p w14:paraId="6576A37C" w14:textId="77777777" w:rsidR="00A1113B" w:rsidRPr="0006154F" w:rsidRDefault="00CE750D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Daniel: is partnership agreement Co and NM a public document? </w:t>
      </w:r>
      <w:r w:rsidR="00A1113B" w:rsidRPr="0006154F">
        <w:rPr>
          <w:rFonts w:ascii="Times New Roman" w:hAnsi="Times New Roman" w:cs="Times New Roman"/>
          <w:sz w:val="24"/>
          <w:szCs w:val="24"/>
        </w:rPr>
        <w:t>Andrea: adopted in public meetings, not sure if doc public … will put us in touch with people</w:t>
      </w:r>
    </w:p>
    <w:p w14:paraId="37948CC8" w14:textId="246F262B" w:rsidR="006B334E" w:rsidRPr="0006154F" w:rsidRDefault="0032485B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Re projections, are there projections as to how big they are to grow?</w:t>
      </w:r>
      <w:r w:rsidR="00AB598E" w:rsidRPr="0006154F">
        <w:rPr>
          <w:rFonts w:ascii="Times New Roman" w:hAnsi="Times New Roman" w:cs="Times New Roman"/>
          <w:sz w:val="24"/>
          <w:szCs w:val="24"/>
        </w:rPr>
        <w:t xml:space="preserve"> </w:t>
      </w:r>
      <w:r w:rsidR="0059249B" w:rsidRPr="0006154F">
        <w:rPr>
          <w:rFonts w:ascii="Times New Roman" w:hAnsi="Times New Roman" w:cs="Times New Roman"/>
          <w:sz w:val="24"/>
          <w:szCs w:val="24"/>
        </w:rPr>
        <w:t xml:space="preserve">Andrea: they exist </w:t>
      </w:r>
      <w:r w:rsidR="0037127B" w:rsidRPr="0006154F">
        <w:rPr>
          <w:rFonts w:ascii="Times New Roman" w:hAnsi="Times New Roman" w:cs="Times New Roman"/>
          <w:sz w:val="24"/>
          <w:szCs w:val="24"/>
        </w:rPr>
        <w:t>and what entities in market do.</w:t>
      </w:r>
    </w:p>
    <w:p w14:paraId="5717FB1D" w14:textId="7A90627E" w:rsidR="00C8004C" w:rsidRPr="0006154F" w:rsidRDefault="00C8004C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Greg asked: do you see accounts that age out? </w:t>
      </w:r>
      <w:r w:rsidR="00F15A24" w:rsidRPr="0006154F">
        <w:rPr>
          <w:rFonts w:ascii="Times New Roman" w:hAnsi="Times New Roman" w:cs="Times New Roman"/>
          <w:sz w:val="24"/>
          <w:szCs w:val="24"/>
        </w:rPr>
        <w:t>Andrea: haven’t seen yet because programs are too young “decumulation”</w:t>
      </w:r>
    </w:p>
    <w:p w14:paraId="101F6653" w14:textId="7217E266" w:rsidR="00F15A24" w:rsidRPr="0006154F" w:rsidRDefault="00196C2E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 xml:space="preserve">Tina: are other states considering partnership? Andrea: </w:t>
      </w:r>
      <w:r w:rsidR="00CA725C" w:rsidRPr="0006154F">
        <w:rPr>
          <w:rFonts w:ascii="Times New Roman" w:hAnsi="Times New Roman" w:cs="Times New Roman"/>
          <w:sz w:val="24"/>
          <w:szCs w:val="24"/>
        </w:rPr>
        <w:t>OR is thinking about it</w:t>
      </w:r>
    </w:p>
    <w:p w14:paraId="19556056" w14:textId="6E2C71D5" w:rsidR="005327FB" w:rsidRPr="0006154F" w:rsidRDefault="005327FB" w:rsidP="005451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Greg: OR interested in partnering with ME.  Initial discussions have occurred.</w:t>
      </w:r>
    </w:p>
    <w:p w14:paraId="3A17E493" w14:textId="5EEA330E" w:rsidR="005327FB" w:rsidRPr="0006154F" w:rsidRDefault="00101E49" w:rsidP="005451F0">
      <w:pPr>
        <w:ind w:left="1440"/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Gigi: did CO and NM start as partners or after launch?</w:t>
      </w:r>
      <w:r w:rsidR="00FF5172" w:rsidRPr="0006154F">
        <w:rPr>
          <w:rFonts w:ascii="Times New Roman" w:hAnsi="Times New Roman" w:cs="Times New Roman"/>
          <w:sz w:val="24"/>
          <w:szCs w:val="24"/>
        </w:rPr>
        <w:t xml:space="preserve"> Andrea: neither have launched</w:t>
      </w:r>
      <w:r w:rsidR="00FE4398" w:rsidRPr="0006154F">
        <w:rPr>
          <w:rFonts w:ascii="Times New Roman" w:hAnsi="Times New Roman" w:cs="Times New Roman"/>
          <w:sz w:val="24"/>
          <w:szCs w:val="24"/>
        </w:rPr>
        <w:t xml:space="preserve"> but </w:t>
      </w:r>
      <w:r w:rsidR="00CC0992" w:rsidRPr="0006154F">
        <w:rPr>
          <w:rFonts w:ascii="Times New Roman" w:hAnsi="Times New Roman" w:cs="Times New Roman"/>
          <w:sz w:val="24"/>
          <w:szCs w:val="24"/>
        </w:rPr>
        <w:t xml:space="preserve">CO </w:t>
      </w:r>
      <w:r w:rsidR="00FE4398" w:rsidRPr="0006154F">
        <w:rPr>
          <w:rFonts w:ascii="Times New Roman" w:hAnsi="Times New Roman" w:cs="Times New Roman"/>
          <w:sz w:val="24"/>
          <w:szCs w:val="24"/>
        </w:rPr>
        <w:t xml:space="preserve">contemplated before issuing </w:t>
      </w:r>
      <w:proofErr w:type="spellStart"/>
      <w:r w:rsidR="00FE4398" w:rsidRPr="0006154F">
        <w:rPr>
          <w:rFonts w:ascii="Times New Roman" w:hAnsi="Times New Roman" w:cs="Times New Roman"/>
          <w:sz w:val="24"/>
          <w:szCs w:val="24"/>
        </w:rPr>
        <w:t>rfp</w:t>
      </w:r>
      <w:proofErr w:type="spellEnd"/>
    </w:p>
    <w:p w14:paraId="050532A4" w14:textId="5A0EC1E4" w:rsidR="000D2E46" w:rsidRPr="0006154F" w:rsidRDefault="005451F0" w:rsidP="00A822AA">
      <w:pPr>
        <w:rPr>
          <w:rFonts w:ascii="Times New Roman" w:hAnsi="Times New Roman" w:cs="Times New Roman"/>
          <w:sz w:val="24"/>
          <w:szCs w:val="24"/>
        </w:rPr>
      </w:pPr>
      <w:r w:rsidRPr="0006154F">
        <w:rPr>
          <w:rFonts w:ascii="Times New Roman" w:hAnsi="Times New Roman" w:cs="Times New Roman"/>
          <w:sz w:val="24"/>
          <w:szCs w:val="24"/>
        </w:rPr>
        <w:t>2:00pm</w:t>
      </w:r>
      <w:r w:rsidRPr="0006154F">
        <w:rPr>
          <w:rFonts w:ascii="Times New Roman" w:hAnsi="Times New Roman" w:cs="Times New Roman"/>
          <w:sz w:val="24"/>
          <w:szCs w:val="24"/>
        </w:rPr>
        <w:tab/>
      </w:r>
      <w:r w:rsidR="00506EE9" w:rsidRPr="0006154F">
        <w:rPr>
          <w:rFonts w:ascii="Times New Roman" w:hAnsi="Times New Roman" w:cs="Times New Roman"/>
          <w:sz w:val="24"/>
          <w:szCs w:val="24"/>
        </w:rPr>
        <w:t xml:space="preserve">Motions: </w:t>
      </w:r>
    </w:p>
    <w:p w14:paraId="3374800A" w14:textId="635EFCBB" w:rsidR="000D2E46" w:rsidRPr="0006154F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before="159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elect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a</w:t>
      </w:r>
      <w:r w:rsidRPr="0006154F">
        <w:rPr>
          <w:spacing w:val="1"/>
          <w:sz w:val="24"/>
          <w:szCs w:val="24"/>
        </w:rPr>
        <w:t xml:space="preserve"> </w:t>
      </w:r>
      <w:r w:rsidRPr="0006154F">
        <w:rPr>
          <w:spacing w:val="-2"/>
          <w:sz w:val="24"/>
          <w:szCs w:val="24"/>
        </w:rPr>
        <w:t>Chair.</w:t>
      </w:r>
      <w:r w:rsidR="006919CB" w:rsidRPr="0006154F">
        <w:rPr>
          <w:spacing w:val="-2"/>
          <w:sz w:val="24"/>
          <w:szCs w:val="24"/>
        </w:rPr>
        <w:t xml:space="preserve"> </w:t>
      </w:r>
      <w:r w:rsidR="006919CB" w:rsidRPr="0006154F">
        <w:rPr>
          <w:b/>
          <w:bCs/>
          <w:spacing w:val="-2"/>
          <w:sz w:val="24"/>
          <w:szCs w:val="24"/>
        </w:rPr>
        <w:t>TABLED</w:t>
      </w:r>
    </w:p>
    <w:p w14:paraId="4E1278E2" w14:textId="77777777" w:rsidR="00F077FB" w:rsidRPr="0006154F" w:rsidRDefault="00F077FB" w:rsidP="00F077FB">
      <w:pPr>
        <w:pStyle w:val="ListParagraph"/>
        <w:tabs>
          <w:tab w:val="left" w:pos="2659"/>
          <w:tab w:val="left" w:pos="2660"/>
        </w:tabs>
        <w:spacing w:before="159"/>
        <w:ind w:left="1800" w:firstLine="0"/>
        <w:rPr>
          <w:sz w:val="24"/>
          <w:szCs w:val="24"/>
        </w:rPr>
      </w:pPr>
    </w:p>
    <w:p w14:paraId="1760DDE5" w14:textId="35B465F8" w:rsidR="000D2E46" w:rsidRPr="0006154F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elect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a Vice</w:t>
      </w:r>
      <w:r w:rsidRPr="0006154F">
        <w:rPr>
          <w:spacing w:val="-2"/>
          <w:sz w:val="24"/>
          <w:szCs w:val="24"/>
        </w:rPr>
        <w:t xml:space="preserve"> Chair.</w:t>
      </w:r>
      <w:r w:rsidR="006919CB" w:rsidRPr="0006154F">
        <w:rPr>
          <w:spacing w:val="-2"/>
          <w:sz w:val="24"/>
          <w:szCs w:val="24"/>
        </w:rPr>
        <w:t xml:space="preserve"> </w:t>
      </w:r>
      <w:r w:rsidR="006919CB" w:rsidRPr="0006154F">
        <w:rPr>
          <w:b/>
          <w:bCs/>
          <w:spacing w:val="-2"/>
          <w:sz w:val="24"/>
          <w:szCs w:val="24"/>
        </w:rPr>
        <w:t>TABLED</w:t>
      </w:r>
    </w:p>
    <w:p w14:paraId="1E18D9F4" w14:textId="77777777" w:rsidR="00F077FB" w:rsidRPr="0006154F" w:rsidRDefault="00F077FB" w:rsidP="00F077FB">
      <w:pPr>
        <w:pStyle w:val="ListParagraph"/>
        <w:rPr>
          <w:sz w:val="24"/>
          <w:szCs w:val="24"/>
        </w:rPr>
      </w:pPr>
    </w:p>
    <w:p w14:paraId="64B8BC33" w14:textId="77777777" w:rsidR="00F077FB" w:rsidRPr="0006154F" w:rsidRDefault="00F077FB" w:rsidP="00F077FB">
      <w:pPr>
        <w:pStyle w:val="ListParagraph"/>
        <w:tabs>
          <w:tab w:val="left" w:pos="2659"/>
          <w:tab w:val="left" w:pos="2660"/>
        </w:tabs>
        <w:ind w:left="1800" w:firstLine="0"/>
        <w:rPr>
          <w:sz w:val="24"/>
          <w:szCs w:val="24"/>
        </w:rPr>
      </w:pPr>
    </w:p>
    <w:p w14:paraId="7A2D60FF" w14:textId="2969FA7D" w:rsidR="000D2E46" w:rsidRPr="0006154F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rPr>
          <w:sz w:val="24"/>
          <w:szCs w:val="24"/>
        </w:rPr>
      </w:pPr>
      <w:r w:rsidRPr="0006154F">
        <w:rPr>
          <w:sz w:val="24"/>
          <w:szCs w:val="24"/>
        </w:rPr>
        <w:t>Motion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to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adopt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a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Remote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Meeting</w:t>
      </w:r>
      <w:r w:rsidRPr="0006154F">
        <w:rPr>
          <w:spacing w:val="-2"/>
          <w:sz w:val="24"/>
          <w:szCs w:val="24"/>
        </w:rPr>
        <w:t xml:space="preserve"> Policy</w:t>
      </w:r>
    </w:p>
    <w:p w14:paraId="32284920" w14:textId="507FBA0C" w:rsidR="00F077FB" w:rsidRPr="0006154F" w:rsidRDefault="00B80AF3" w:rsidP="00F077FB">
      <w:pPr>
        <w:pStyle w:val="ListParagraph"/>
        <w:tabs>
          <w:tab w:val="left" w:pos="2659"/>
          <w:tab w:val="left" w:pos="2660"/>
        </w:tabs>
        <w:ind w:left="1800" w:firstLine="0"/>
        <w:rPr>
          <w:i/>
          <w:iCs/>
          <w:sz w:val="24"/>
          <w:szCs w:val="24"/>
        </w:rPr>
      </w:pPr>
      <w:r w:rsidRPr="0006154F">
        <w:rPr>
          <w:i/>
          <w:iCs/>
          <w:spacing w:val="-2"/>
          <w:sz w:val="24"/>
          <w:szCs w:val="24"/>
        </w:rPr>
        <w:t xml:space="preserve">Motion by </w:t>
      </w:r>
      <w:r w:rsidRPr="0006154F">
        <w:rPr>
          <w:i/>
          <w:iCs/>
          <w:sz w:val="24"/>
          <w:szCs w:val="24"/>
        </w:rPr>
        <w:t xml:space="preserve">Elizabeth </w:t>
      </w:r>
      <w:proofErr w:type="spellStart"/>
      <w:r w:rsidRPr="0006154F">
        <w:rPr>
          <w:i/>
          <w:iCs/>
          <w:sz w:val="24"/>
          <w:szCs w:val="24"/>
        </w:rPr>
        <w:t>Bordowitz</w:t>
      </w:r>
      <w:proofErr w:type="spellEnd"/>
      <w:r w:rsidR="00915A62" w:rsidRPr="0006154F">
        <w:rPr>
          <w:i/>
          <w:iCs/>
          <w:sz w:val="24"/>
          <w:szCs w:val="24"/>
        </w:rPr>
        <w:t xml:space="preserve"> to accept policy as written; second</w:t>
      </w:r>
      <w:r w:rsidR="000914D5" w:rsidRPr="0006154F">
        <w:rPr>
          <w:i/>
          <w:iCs/>
          <w:sz w:val="24"/>
          <w:szCs w:val="24"/>
        </w:rPr>
        <w:t>ed by Gigi</w:t>
      </w:r>
      <w:r w:rsidR="000914D5" w:rsidRPr="0006154F">
        <w:rPr>
          <w:i/>
          <w:iCs/>
          <w:spacing w:val="-4"/>
          <w:sz w:val="24"/>
          <w:szCs w:val="24"/>
        </w:rPr>
        <w:t xml:space="preserve"> </w:t>
      </w:r>
      <w:r w:rsidR="000914D5" w:rsidRPr="0006154F">
        <w:rPr>
          <w:i/>
          <w:iCs/>
          <w:sz w:val="24"/>
          <w:szCs w:val="24"/>
        </w:rPr>
        <w:t>Guyton-Thompson</w:t>
      </w:r>
      <w:r w:rsidR="00BC20C6" w:rsidRPr="0006154F">
        <w:rPr>
          <w:i/>
          <w:iCs/>
          <w:sz w:val="24"/>
          <w:szCs w:val="24"/>
        </w:rPr>
        <w:t>. Motion approved unanimously.</w:t>
      </w:r>
    </w:p>
    <w:p w14:paraId="4F112DA2" w14:textId="77777777" w:rsidR="00F077FB" w:rsidRPr="0006154F" w:rsidRDefault="00F077FB" w:rsidP="00F077FB">
      <w:pPr>
        <w:pStyle w:val="ListParagraph"/>
        <w:tabs>
          <w:tab w:val="left" w:pos="2659"/>
          <w:tab w:val="left" w:pos="2660"/>
        </w:tabs>
        <w:ind w:left="1800" w:firstLine="0"/>
        <w:rPr>
          <w:sz w:val="24"/>
          <w:szCs w:val="24"/>
        </w:rPr>
      </w:pPr>
    </w:p>
    <w:p w14:paraId="511C0155" w14:textId="5126B310" w:rsidR="00F077FB" w:rsidRPr="0006154F" w:rsidRDefault="000D2E46" w:rsidP="000B4AAC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line="240" w:lineRule="auto"/>
        <w:ind w:right="333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8"/>
          <w:sz w:val="24"/>
          <w:szCs w:val="24"/>
        </w:rPr>
        <w:t xml:space="preserve"> </w:t>
      </w:r>
      <w:r w:rsidRPr="0006154F">
        <w:rPr>
          <w:sz w:val="24"/>
          <w:szCs w:val="24"/>
        </w:rPr>
        <w:t>of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Maine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Retirement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Savings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Program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authorizes program or board staff to issue an RFI and RFP for a vendor to conduct a market, legal, and feasibility studies. (</w:t>
      </w:r>
      <w:r w:rsidRPr="0006154F">
        <w:rPr>
          <w:i/>
          <w:sz w:val="24"/>
          <w:szCs w:val="24"/>
        </w:rPr>
        <w:t xml:space="preserve">See </w:t>
      </w:r>
      <w:r w:rsidRPr="0006154F">
        <w:rPr>
          <w:sz w:val="24"/>
          <w:szCs w:val="24"/>
        </w:rPr>
        <w:t>5 M.R.S. § 173(1)(A)).</w:t>
      </w:r>
    </w:p>
    <w:p w14:paraId="31D1A4BD" w14:textId="1236EADC" w:rsidR="00B83B24" w:rsidRPr="0003666E" w:rsidRDefault="00BC20C6" w:rsidP="00B96377">
      <w:pPr>
        <w:ind w:left="1800"/>
        <w:rPr>
          <w:rFonts w:ascii="Times New Roman" w:hAnsi="Times New Roman" w:cs="Times New Roman"/>
          <w:i/>
          <w:iCs/>
          <w:sz w:val="24"/>
          <w:szCs w:val="24"/>
        </w:rPr>
      </w:pPr>
      <w:r w:rsidRPr="0003666E">
        <w:rPr>
          <w:rFonts w:ascii="Times New Roman" w:hAnsi="Times New Roman" w:cs="Times New Roman"/>
          <w:i/>
          <w:iCs/>
          <w:sz w:val="24"/>
          <w:szCs w:val="24"/>
        </w:rPr>
        <w:t xml:space="preserve">Motion by </w:t>
      </w:r>
      <w:r w:rsidR="00C62D64" w:rsidRPr="0003666E">
        <w:rPr>
          <w:rFonts w:ascii="Times New Roman" w:hAnsi="Times New Roman" w:cs="Times New Roman"/>
          <w:i/>
          <w:iCs/>
          <w:sz w:val="24"/>
          <w:szCs w:val="24"/>
        </w:rPr>
        <w:t>Rebecca</w:t>
      </w:r>
      <w:r w:rsidR="00C62D64" w:rsidRPr="0003666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C62D64" w:rsidRPr="0003666E">
        <w:rPr>
          <w:rFonts w:ascii="Times New Roman" w:hAnsi="Times New Roman" w:cs="Times New Roman"/>
          <w:i/>
          <w:iCs/>
          <w:sz w:val="24"/>
          <w:szCs w:val="24"/>
        </w:rPr>
        <w:t>M.</w:t>
      </w:r>
      <w:r w:rsidR="00C62D64" w:rsidRPr="0003666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="00C62D64" w:rsidRPr="0003666E">
        <w:rPr>
          <w:rFonts w:ascii="Times New Roman" w:hAnsi="Times New Roman" w:cs="Times New Roman"/>
          <w:i/>
          <w:iCs/>
          <w:sz w:val="24"/>
          <w:szCs w:val="24"/>
        </w:rPr>
        <w:t xml:space="preserve">Wyke to approve motion, pending review </w:t>
      </w:r>
      <w:r w:rsidR="004D1963" w:rsidRPr="0003666E">
        <w:rPr>
          <w:rFonts w:ascii="Times New Roman" w:hAnsi="Times New Roman" w:cs="Times New Roman"/>
          <w:i/>
          <w:iCs/>
          <w:sz w:val="24"/>
          <w:szCs w:val="24"/>
        </w:rPr>
        <w:t xml:space="preserve">by board; seconded by Elizabeth </w:t>
      </w:r>
      <w:proofErr w:type="spellStart"/>
      <w:r w:rsidR="004D1963" w:rsidRPr="0003666E">
        <w:rPr>
          <w:rFonts w:ascii="Times New Roman" w:hAnsi="Times New Roman" w:cs="Times New Roman"/>
          <w:i/>
          <w:iCs/>
          <w:sz w:val="24"/>
          <w:szCs w:val="24"/>
        </w:rPr>
        <w:t>Bordowitz</w:t>
      </w:r>
      <w:proofErr w:type="spellEnd"/>
      <w:r w:rsidR="004D1963" w:rsidRPr="0003666E">
        <w:rPr>
          <w:rFonts w:ascii="Times New Roman" w:hAnsi="Times New Roman" w:cs="Times New Roman"/>
          <w:i/>
          <w:iCs/>
          <w:sz w:val="24"/>
          <w:szCs w:val="24"/>
        </w:rPr>
        <w:t xml:space="preserve">.  Discussion about </w:t>
      </w:r>
      <w:r w:rsidR="00F077FB" w:rsidRPr="0003666E">
        <w:rPr>
          <w:rFonts w:ascii="Times New Roman" w:hAnsi="Times New Roman" w:cs="Times New Roman"/>
          <w:i/>
          <w:iCs/>
          <w:sz w:val="24"/>
          <w:szCs w:val="24"/>
        </w:rPr>
        <w:t xml:space="preserve">ability to achieve timeline.  </w:t>
      </w:r>
      <w:r w:rsidR="00B83B24" w:rsidRPr="0003666E">
        <w:rPr>
          <w:rFonts w:ascii="Times New Roman" w:hAnsi="Times New Roman" w:cs="Times New Roman"/>
          <w:i/>
          <w:iCs/>
          <w:sz w:val="24"/>
          <w:szCs w:val="24"/>
        </w:rPr>
        <w:t>Employer data from state agencies: motion Jessica/</w:t>
      </w:r>
      <w:proofErr w:type="spellStart"/>
      <w:r w:rsidR="00B83B24" w:rsidRPr="0003666E">
        <w:rPr>
          <w:rFonts w:ascii="Times New Roman" w:hAnsi="Times New Roman" w:cs="Times New Roman"/>
          <w:i/>
          <w:iCs/>
          <w:sz w:val="24"/>
          <w:szCs w:val="24"/>
        </w:rPr>
        <w:t>gigi</w:t>
      </w:r>
      <w:proofErr w:type="spellEnd"/>
      <w:r w:rsidR="00B83B24" w:rsidRPr="0003666E">
        <w:rPr>
          <w:rFonts w:ascii="Times New Roman" w:hAnsi="Times New Roman" w:cs="Times New Roman"/>
          <w:i/>
          <w:iCs/>
          <w:sz w:val="24"/>
          <w:szCs w:val="24"/>
        </w:rPr>
        <w:t xml:space="preserve">. Discussion Jessica, for feasibility study does winner of proposal get access to agencies. </w:t>
      </w:r>
      <w:r w:rsidR="0003666E">
        <w:rPr>
          <w:rFonts w:ascii="Times New Roman" w:hAnsi="Times New Roman" w:cs="Times New Roman"/>
          <w:i/>
          <w:iCs/>
          <w:sz w:val="24"/>
          <w:szCs w:val="24"/>
        </w:rPr>
        <w:t>Motion approved unanimously.</w:t>
      </w:r>
    </w:p>
    <w:p w14:paraId="3E74ED7D" w14:textId="77777777" w:rsidR="004B3C4F" w:rsidRPr="0003666E" w:rsidRDefault="004B3C4F" w:rsidP="00E86E3B">
      <w:pPr>
        <w:pStyle w:val="ListParagraph"/>
        <w:tabs>
          <w:tab w:val="left" w:pos="2659"/>
          <w:tab w:val="left" w:pos="2660"/>
        </w:tabs>
        <w:spacing w:line="240" w:lineRule="auto"/>
        <w:ind w:left="1800" w:right="333" w:firstLine="0"/>
        <w:rPr>
          <w:i/>
          <w:iCs/>
          <w:sz w:val="24"/>
          <w:szCs w:val="24"/>
        </w:rPr>
      </w:pPr>
    </w:p>
    <w:p w14:paraId="78C12D07" w14:textId="53A36560" w:rsidR="00E86E3B" w:rsidRPr="0006154F" w:rsidRDefault="00F077FB" w:rsidP="00E86E3B">
      <w:pPr>
        <w:pStyle w:val="ListParagraph"/>
        <w:tabs>
          <w:tab w:val="left" w:pos="2659"/>
          <w:tab w:val="left" w:pos="2660"/>
        </w:tabs>
        <w:spacing w:line="240" w:lineRule="auto"/>
        <w:ind w:left="1800" w:right="333" w:firstLine="0"/>
        <w:rPr>
          <w:i/>
          <w:iCs/>
          <w:sz w:val="24"/>
          <w:szCs w:val="24"/>
        </w:rPr>
      </w:pPr>
      <w:r w:rsidRPr="0006154F">
        <w:rPr>
          <w:i/>
          <w:iCs/>
          <w:sz w:val="24"/>
          <w:szCs w:val="24"/>
        </w:rPr>
        <w:lastRenderedPageBreak/>
        <w:t>Motion approved unanimously.</w:t>
      </w:r>
    </w:p>
    <w:p w14:paraId="22517121" w14:textId="77777777" w:rsidR="00E86E3B" w:rsidRPr="0006154F" w:rsidRDefault="00E86E3B" w:rsidP="00E86E3B">
      <w:pPr>
        <w:pStyle w:val="ListParagraph"/>
        <w:tabs>
          <w:tab w:val="left" w:pos="2659"/>
          <w:tab w:val="left" w:pos="2660"/>
        </w:tabs>
        <w:spacing w:line="240" w:lineRule="auto"/>
        <w:ind w:left="1800" w:right="333" w:firstLine="0"/>
        <w:rPr>
          <w:sz w:val="24"/>
          <w:szCs w:val="24"/>
        </w:rPr>
      </w:pPr>
    </w:p>
    <w:p w14:paraId="22497EEE" w14:textId="6EA53EC0" w:rsidR="000D2E46" w:rsidRPr="0006154F" w:rsidRDefault="000D2E46" w:rsidP="00E86E3B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line="240" w:lineRule="auto"/>
        <w:ind w:right="333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7"/>
          <w:sz w:val="24"/>
          <w:szCs w:val="24"/>
        </w:rPr>
        <w:t xml:space="preserve"> </w:t>
      </w:r>
      <w:r w:rsidRPr="0006154F">
        <w:rPr>
          <w:sz w:val="24"/>
          <w:szCs w:val="24"/>
        </w:rPr>
        <w:t>authorizes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program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or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staff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to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issue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an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RFI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and RFP for a program administrator. (§ 173(1)(C), (K)).</w:t>
      </w:r>
      <w:r w:rsidR="00390C56" w:rsidRPr="0006154F">
        <w:rPr>
          <w:sz w:val="24"/>
          <w:szCs w:val="24"/>
        </w:rPr>
        <w:t xml:space="preserve"> </w:t>
      </w:r>
      <w:r w:rsidR="00390C56" w:rsidRPr="0006154F">
        <w:rPr>
          <w:b/>
          <w:bCs/>
          <w:sz w:val="24"/>
          <w:szCs w:val="24"/>
        </w:rPr>
        <w:t>TABLED</w:t>
      </w:r>
    </w:p>
    <w:p w14:paraId="54653D91" w14:textId="77777777" w:rsidR="00390C56" w:rsidRPr="0006154F" w:rsidRDefault="00390C56" w:rsidP="00390C56">
      <w:pPr>
        <w:tabs>
          <w:tab w:val="left" w:pos="2659"/>
          <w:tab w:val="left" w:pos="2660"/>
        </w:tabs>
        <w:spacing w:line="240" w:lineRule="auto"/>
        <w:ind w:right="333"/>
        <w:rPr>
          <w:rFonts w:ascii="Times New Roman" w:hAnsi="Times New Roman" w:cs="Times New Roman"/>
          <w:sz w:val="24"/>
          <w:szCs w:val="24"/>
        </w:rPr>
      </w:pPr>
    </w:p>
    <w:p w14:paraId="78972C40" w14:textId="3AC9774F" w:rsidR="000D2E46" w:rsidRPr="0006154F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before="1" w:line="240" w:lineRule="auto"/>
        <w:ind w:right="315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7"/>
          <w:sz w:val="24"/>
          <w:szCs w:val="24"/>
        </w:rPr>
        <w:t xml:space="preserve"> </w:t>
      </w:r>
      <w:r w:rsidRPr="0006154F">
        <w:rPr>
          <w:sz w:val="24"/>
          <w:szCs w:val="24"/>
        </w:rPr>
        <w:t>authorizes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program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or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staff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to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issue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an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RFI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and RFP for an investment manager. (§ 173(1)(K)).</w:t>
      </w:r>
      <w:r w:rsidR="00CE0522" w:rsidRPr="0006154F">
        <w:rPr>
          <w:sz w:val="24"/>
          <w:szCs w:val="24"/>
        </w:rPr>
        <w:t xml:space="preserve"> </w:t>
      </w:r>
      <w:r w:rsidR="00CE0522" w:rsidRPr="0006154F">
        <w:rPr>
          <w:b/>
          <w:bCs/>
          <w:sz w:val="24"/>
          <w:szCs w:val="24"/>
        </w:rPr>
        <w:t>TABLED</w:t>
      </w:r>
    </w:p>
    <w:p w14:paraId="3D7A7DCE" w14:textId="77777777" w:rsidR="000B4AAC" w:rsidRPr="0006154F" w:rsidRDefault="000B4AAC" w:rsidP="000B4AAC">
      <w:pPr>
        <w:pStyle w:val="ListParagraph"/>
        <w:rPr>
          <w:sz w:val="24"/>
          <w:szCs w:val="24"/>
        </w:rPr>
      </w:pPr>
    </w:p>
    <w:p w14:paraId="2071814F" w14:textId="77777777" w:rsidR="000B4AAC" w:rsidRPr="0006154F" w:rsidRDefault="000B4AAC" w:rsidP="000B4AAC">
      <w:pPr>
        <w:pStyle w:val="ListParagraph"/>
        <w:tabs>
          <w:tab w:val="left" w:pos="2659"/>
          <w:tab w:val="left" w:pos="2660"/>
        </w:tabs>
        <w:spacing w:before="1" w:line="240" w:lineRule="auto"/>
        <w:ind w:left="1800" w:right="315" w:firstLine="0"/>
        <w:rPr>
          <w:sz w:val="24"/>
          <w:szCs w:val="24"/>
        </w:rPr>
      </w:pPr>
    </w:p>
    <w:p w14:paraId="5A899181" w14:textId="6DC4B9F2" w:rsidR="000D2E46" w:rsidRPr="0006154F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before="2" w:line="237" w:lineRule="auto"/>
        <w:ind w:right="315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7"/>
          <w:sz w:val="24"/>
          <w:szCs w:val="24"/>
        </w:rPr>
        <w:t xml:space="preserve"> </w:t>
      </w:r>
      <w:r w:rsidRPr="0006154F">
        <w:rPr>
          <w:sz w:val="24"/>
          <w:szCs w:val="24"/>
        </w:rPr>
        <w:t>authorizes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program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or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staff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to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issue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an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RFI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and RFP for a program consultant. (§ 173(1)(K)).</w:t>
      </w:r>
      <w:r w:rsidR="00CE0522" w:rsidRPr="0006154F">
        <w:rPr>
          <w:b/>
          <w:bCs/>
          <w:sz w:val="24"/>
          <w:szCs w:val="24"/>
        </w:rPr>
        <w:t xml:space="preserve"> TABLED</w:t>
      </w:r>
    </w:p>
    <w:p w14:paraId="09682649" w14:textId="77777777" w:rsidR="000B4AAC" w:rsidRPr="0006154F" w:rsidRDefault="000B4AAC" w:rsidP="000B4AAC">
      <w:pPr>
        <w:pStyle w:val="ListParagraph"/>
        <w:tabs>
          <w:tab w:val="left" w:pos="2659"/>
          <w:tab w:val="left" w:pos="2660"/>
        </w:tabs>
        <w:spacing w:before="2" w:line="237" w:lineRule="auto"/>
        <w:ind w:left="1800" w:right="315" w:firstLine="0"/>
        <w:rPr>
          <w:sz w:val="24"/>
          <w:szCs w:val="24"/>
        </w:rPr>
      </w:pPr>
    </w:p>
    <w:p w14:paraId="6A9FDE3F" w14:textId="41F34737" w:rsidR="000D2E46" w:rsidRPr="0006154F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before="1" w:line="240" w:lineRule="auto"/>
        <w:ind w:right="315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7"/>
          <w:sz w:val="24"/>
          <w:szCs w:val="24"/>
        </w:rPr>
        <w:t xml:space="preserve"> </w:t>
      </w:r>
      <w:r w:rsidRPr="0006154F">
        <w:rPr>
          <w:sz w:val="24"/>
          <w:szCs w:val="24"/>
        </w:rPr>
        <w:t>authorizes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program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or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staff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to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issue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an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RFI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and RFP for an investment consultant. (§ 173(1)(K)).</w:t>
      </w:r>
      <w:r w:rsidR="00CE0522" w:rsidRPr="0006154F">
        <w:rPr>
          <w:sz w:val="24"/>
          <w:szCs w:val="24"/>
        </w:rPr>
        <w:t xml:space="preserve"> </w:t>
      </w:r>
      <w:r w:rsidR="00CE0522" w:rsidRPr="0006154F">
        <w:rPr>
          <w:b/>
          <w:bCs/>
          <w:sz w:val="24"/>
          <w:szCs w:val="24"/>
        </w:rPr>
        <w:t>TABLED</w:t>
      </w:r>
    </w:p>
    <w:p w14:paraId="663BD39B" w14:textId="77777777" w:rsidR="000B4AAC" w:rsidRPr="0006154F" w:rsidRDefault="000B4AAC" w:rsidP="000B4AAC">
      <w:pPr>
        <w:pStyle w:val="ListParagraph"/>
        <w:rPr>
          <w:sz w:val="24"/>
          <w:szCs w:val="24"/>
        </w:rPr>
      </w:pPr>
    </w:p>
    <w:p w14:paraId="13EC2B0A" w14:textId="77777777" w:rsidR="000B4AAC" w:rsidRPr="0006154F" w:rsidRDefault="000B4AAC" w:rsidP="000B4AAC">
      <w:pPr>
        <w:pStyle w:val="ListParagraph"/>
        <w:tabs>
          <w:tab w:val="left" w:pos="2659"/>
          <w:tab w:val="left" w:pos="2660"/>
        </w:tabs>
        <w:spacing w:before="1" w:line="240" w:lineRule="auto"/>
        <w:ind w:left="1800" w:right="315" w:firstLine="0"/>
        <w:rPr>
          <w:sz w:val="24"/>
          <w:szCs w:val="24"/>
        </w:rPr>
      </w:pPr>
    </w:p>
    <w:p w14:paraId="121E15AB" w14:textId="17A26487" w:rsidR="000D2E46" w:rsidRPr="00B96377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before="3" w:line="237" w:lineRule="auto"/>
        <w:ind w:right="217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request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employer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data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from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various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state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agencies.</w:t>
      </w:r>
      <w:r w:rsidRPr="0006154F">
        <w:rPr>
          <w:spacing w:val="-3"/>
          <w:sz w:val="24"/>
          <w:szCs w:val="24"/>
        </w:rPr>
        <w:t xml:space="preserve"> </w:t>
      </w:r>
      <w:r w:rsidRPr="0006154F">
        <w:rPr>
          <w:sz w:val="24"/>
          <w:szCs w:val="24"/>
        </w:rPr>
        <w:t>(§§ 173(1)(O)(3), 177).</w:t>
      </w:r>
      <w:r w:rsidR="00CE0522" w:rsidRPr="0006154F">
        <w:rPr>
          <w:b/>
          <w:bCs/>
          <w:sz w:val="24"/>
          <w:szCs w:val="24"/>
        </w:rPr>
        <w:t xml:space="preserve"> TABLED</w:t>
      </w:r>
    </w:p>
    <w:p w14:paraId="4BF750AE" w14:textId="77777777" w:rsidR="00B96377" w:rsidRPr="0006154F" w:rsidRDefault="00B96377" w:rsidP="00B96377">
      <w:pPr>
        <w:pStyle w:val="ListParagraph"/>
        <w:tabs>
          <w:tab w:val="left" w:pos="2659"/>
          <w:tab w:val="left" w:pos="2660"/>
        </w:tabs>
        <w:spacing w:before="3" w:line="237" w:lineRule="auto"/>
        <w:ind w:left="1800" w:right="217" w:firstLine="0"/>
        <w:rPr>
          <w:sz w:val="24"/>
          <w:szCs w:val="24"/>
        </w:rPr>
      </w:pPr>
    </w:p>
    <w:p w14:paraId="2732017D" w14:textId="6BEC6EAB" w:rsidR="000D2E46" w:rsidRPr="0006154F" w:rsidRDefault="000D2E46" w:rsidP="00A822AA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before="1" w:line="240" w:lineRule="auto"/>
        <w:ind w:right="102"/>
        <w:rPr>
          <w:sz w:val="24"/>
          <w:szCs w:val="24"/>
        </w:rPr>
      </w:pPr>
      <w:r w:rsidRPr="0006154F">
        <w:rPr>
          <w:sz w:val="24"/>
          <w:szCs w:val="24"/>
        </w:rPr>
        <w:t>Motion: That the Board authorizes program or board staff to issue an RFI and RFP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for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private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pooled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insurance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or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other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insurance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6"/>
          <w:sz w:val="24"/>
          <w:szCs w:val="24"/>
        </w:rPr>
        <w:t xml:space="preserve"> </w:t>
      </w:r>
      <w:r w:rsidRPr="0006154F">
        <w:rPr>
          <w:sz w:val="24"/>
          <w:szCs w:val="24"/>
        </w:rPr>
        <w:t>deems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necessary. (§ 173(1)(R)).</w:t>
      </w:r>
      <w:r w:rsidR="000B4AAC" w:rsidRPr="0006154F">
        <w:rPr>
          <w:sz w:val="24"/>
          <w:szCs w:val="24"/>
        </w:rPr>
        <w:t xml:space="preserve"> </w:t>
      </w:r>
      <w:r w:rsidR="000B4AAC" w:rsidRPr="0006154F">
        <w:rPr>
          <w:b/>
          <w:bCs/>
          <w:sz w:val="24"/>
          <w:szCs w:val="24"/>
        </w:rPr>
        <w:t>TABLED</w:t>
      </w:r>
    </w:p>
    <w:p w14:paraId="685E969F" w14:textId="77777777" w:rsidR="00E12870" w:rsidRPr="0006154F" w:rsidRDefault="00E12870" w:rsidP="00E12870">
      <w:pPr>
        <w:pStyle w:val="ListParagraph"/>
        <w:tabs>
          <w:tab w:val="left" w:pos="2659"/>
          <w:tab w:val="left" w:pos="2660"/>
        </w:tabs>
        <w:spacing w:before="1" w:line="240" w:lineRule="auto"/>
        <w:ind w:left="1800" w:right="102" w:firstLine="0"/>
        <w:rPr>
          <w:sz w:val="24"/>
          <w:szCs w:val="24"/>
        </w:rPr>
      </w:pPr>
    </w:p>
    <w:p w14:paraId="446FCD03" w14:textId="0B57ADED" w:rsidR="000D2E46" w:rsidRPr="0006154F" w:rsidRDefault="000D2E46" w:rsidP="00E12870">
      <w:pPr>
        <w:pStyle w:val="ListParagraph"/>
        <w:numPr>
          <w:ilvl w:val="0"/>
          <w:numId w:val="2"/>
        </w:numPr>
        <w:tabs>
          <w:tab w:val="left" w:pos="2659"/>
          <w:tab w:val="left" w:pos="2660"/>
        </w:tabs>
        <w:spacing w:line="240" w:lineRule="auto"/>
        <w:ind w:right="315"/>
        <w:rPr>
          <w:sz w:val="24"/>
          <w:szCs w:val="24"/>
        </w:rPr>
      </w:pPr>
      <w:r w:rsidRPr="0006154F">
        <w:rPr>
          <w:sz w:val="24"/>
          <w:szCs w:val="24"/>
        </w:rPr>
        <w:t>Motion: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That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the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7"/>
          <w:sz w:val="24"/>
          <w:szCs w:val="24"/>
        </w:rPr>
        <w:t xml:space="preserve"> </w:t>
      </w:r>
      <w:r w:rsidRPr="0006154F">
        <w:rPr>
          <w:sz w:val="24"/>
          <w:szCs w:val="24"/>
        </w:rPr>
        <w:t>authorizes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program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or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board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staff</w:t>
      </w:r>
      <w:r w:rsidRPr="0006154F">
        <w:rPr>
          <w:spacing w:val="-5"/>
          <w:sz w:val="24"/>
          <w:szCs w:val="24"/>
        </w:rPr>
        <w:t xml:space="preserve"> </w:t>
      </w:r>
      <w:r w:rsidRPr="0006154F">
        <w:rPr>
          <w:sz w:val="24"/>
          <w:szCs w:val="24"/>
        </w:rPr>
        <w:t>to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issue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z w:val="24"/>
          <w:szCs w:val="24"/>
        </w:rPr>
        <w:t>an</w:t>
      </w:r>
      <w:r w:rsidRPr="0006154F">
        <w:rPr>
          <w:spacing w:val="-4"/>
          <w:sz w:val="24"/>
          <w:szCs w:val="24"/>
        </w:rPr>
        <w:t xml:space="preserve"> </w:t>
      </w:r>
      <w:r w:rsidRPr="0006154F">
        <w:rPr>
          <w:sz w:val="24"/>
          <w:szCs w:val="24"/>
        </w:rPr>
        <w:t>RFI</w:t>
      </w:r>
      <w:r w:rsidRPr="0006154F">
        <w:rPr>
          <w:spacing w:val="-1"/>
          <w:sz w:val="24"/>
          <w:szCs w:val="24"/>
        </w:rPr>
        <w:t xml:space="preserve"> </w:t>
      </w:r>
      <w:r w:rsidRPr="0006154F">
        <w:rPr>
          <w:sz w:val="24"/>
          <w:szCs w:val="24"/>
        </w:rPr>
        <w:t>and RFP for a financial advisor. (§ 173(1)(T)).</w:t>
      </w:r>
      <w:r w:rsidR="000B4AAC" w:rsidRPr="0006154F">
        <w:rPr>
          <w:b/>
          <w:bCs/>
          <w:sz w:val="24"/>
          <w:szCs w:val="24"/>
        </w:rPr>
        <w:t xml:space="preserve"> TABLED</w:t>
      </w:r>
    </w:p>
    <w:p w14:paraId="1018B333" w14:textId="3E5DA2B4" w:rsidR="000D2E46" w:rsidRPr="0006154F" w:rsidRDefault="000D2E46" w:rsidP="006919CB">
      <w:pPr>
        <w:pStyle w:val="BodyText"/>
        <w:tabs>
          <w:tab w:val="left" w:pos="1579"/>
        </w:tabs>
        <w:spacing w:before="161"/>
        <w:ind w:left="0" w:firstLine="0"/>
        <w:rPr>
          <w:spacing w:val="-2"/>
          <w:sz w:val="24"/>
          <w:szCs w:val="24"/>
        </w:rPr>
      </w:pPr>
      <w:r w:rsidRPr="0006154F">
        <w:rPr>
          <w:sz w:val="24"/>
          <w:szCs w:val="24"/>
        </w:rPr>
        <w:t>3:00</w:t>
      </w:r>
      <w:r w:rsidRPr="0006154F">
        <w:rPr>
          <w:spacing w:val="-2"/>
          <w:sz w:val="24"/>
          <w:szCs w:val="24"/>
        </w:rPr>
        <w:t xml:space="preserve"> </w:t>
      </w:r>
      <w:r w:rsidRPr="0006154F">
        <w:rPr>
          <w:spacing w:val="-4"/>
          <w:sz w:val="24"/>
          <w:szCs w:val="24"/>
        </w:rPr>
        <w:t>p.m.</w:t>
      </w:r>
      <w:r w:rsidRPr="0006154F">
        <w:rPr>
          <w:sz w:val="24"/>
          <w:szCs w:val="24"/>
        </w:rPr>
        <w:tab/>
      </w:r>
      <w:r w:rsidRPr="0006154F">
        <w:rPr>
          <w:spacing w:val="-2"/>
          <w:sz w:val="24"/>
          <w:szCs w:val="24"/>
        </w:rPr>
        <w:t>Adjournment</w:t>
      </w:r>
    </w:p>
    <w:p w14:paraId="023A98E7" w14:textId="000EE25C" w:rsidR="00753601" w:rsidRPr="0006154F" w:rsidRDefault="001C4FEB" w:rsidP="00753601">
      <w:pPr>
        <w:pStyle w:val="BodyText"/>
        <w:tabs>
          <w:tab w:val="left" w:pos="1579"/>
        </w:tabs>
        <w:spacing w:before="161"/>
        <w:ind w:left="1440" w:firstLine="0"/>
        <w:rPr>
          <w:spacing w:val="-2"/>
          <w:sz w:val="24"/>
          <w:szCs w:val="24"/>
        </w:rPr>
      </w:pPr>
      <w:r w:rsidRPr="0006154F">
        <w:rPr>
          <w:spacing w:val="-2"/>
          <w:sz w:val="24"/>
          <w:szCs w:val="24"/>
        </w:rPr>
        <w:t>Deputy Treasurer Olson</w:t>
      </w:r>
      <w:r w:rsidR="00753601" w:rsidRPr="0006154F">
        <w:rPr>
          <w:spacing w:val="-2"/>
          <w:sz w:val="24"/>
          <w:szCs w:val="24"/>
        </w:rPr>
        <w:t xml:space="preserve"> </w:t>
      </w:r>
      <w:r w:rsidR="00E12870" w:rsidRPr="0006154F">
        <w:rPr>
          <w:spacing w:val="-2"/>
          <w:sz w:val="24"/>
          <w:szCs w:val="24"/>
        </w:rPr>
        <w:t>announced</w:t>
      </w:r>
      <w:r w:rsidR="00753601" w:rsidRPr="0006154F">
        <w:rPr>
          <w:spacing w:val="-2"/>
          <w:sz w:val="24"/>
          <w:szCs w:val="24"/>
        </w:rPr>
        <w:t xml:space="preserve"> date for next meeting, July 20</w:t>
      </w:r>
      <w:r w:rsidR="00753601" w:rsidRPr="0006154F">
        <w:rPr>
          <w:spacing w:val="-2"/>
          <w:sz w:val="24"/>
          <w:szCs w:val="24"/>
          <w:vertAlign w:val="superscript"/>
        </w:rPr>
        <w:t>th</w:t>
      </w:r>
      <w:r w:rsidR="00753601" w:rsidRPr="0006154F">
        <w:rPr>
          <w:spacing w:val="-2"/>
          <w:sz w:val="24"/>
          <w:szCs w:val="24"/>
        </w:rPr>
        <w:t xml:space="preserve"> (third Wednesday of July) and confirmed with all (Daniel will be unable to attend).</w:t>
      </w:r>
    </w:p>
    <w:p w14:paraId="2937AEA8" w14:textId="33391E9F" w:rsidR="001C4FEB" w:rsidRPr="0006154F" w:rsidRDefault="00827A9D" w:rsidP="006919CB">
      <w:pPr>
        <w:pStyle w:val="BodyText"/>
        <w:tabs>
          <w:tab w:val="left" w:pos="1579"/>
        </w:tabs>
        <w:spacing w:before="161"/>
        <w:ind w:left="0" w:firstLine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753601" w:rsidRPr="0006154F">
        <w:rPr>
          <w:spacing w:val="-2"/>
          <w:sz w:val="24"/>
          <w:szCs w:val="24"/>
        </w:rPr>
        <w:t>O</w:t>
      </w:r>
      <w:r w:rsidR="001C4FEB" w:rsidRPr="0006154F">
        <w:rPr>
          <w:spacing w:val="-2"/>
          <w:sz w:val="24"/>
          <w:szCs w:val="24"/>
        </w:rPr>
        <w:t>pened floor for public comment/questions before adjourning.  None</w:t>
      </w:r>
    </w:p>
    <w:p w14:paraId="58E9D727" w14:textId="72E00262" w:rsidR="001C4FEB" w:rsidRPr="00D336B8" w:rsidRDefault="001C4FEB" w:rsidP="00D336B8">
      <w:pPr>
        <w:pStyle w:val="BodyText"/>
        <w:tabs>
          <w:tab w:val="left" w:pos="1579"/>
        </w:tabs>
        <w:spacing w:before="161"/>
        <w:ind w:left="1440" w:firstLine="0"/>
        <w:rPr>
          <w:i/>
          <w:iCs/>
          <w:sz w:val="24"/>
          <w:szCs w:val="24"/>
        </w:rPr>
      </w:pPr>
      <w:r w:rsidRPr="00D336B8">
        <w:rPr>
          <w:i/>
          <w:iCs/>
          <w:spacing w:val="-2"/>
          <w:sz w:val="24"/>
          <w:szCs w:val="24"/>
        </w:rPr>
        <w:t xml:space="preserve">Motion by </w:t>
      </w:r>
      <w:r w:rsidR="00753601" w:rsidRPr="00D336B8">
        <w:rPr>
          <w:i/>
          <w:iCs/>
          <w:sz w:val="24"/>
          <w:szCs w:val="24"/>
        </w:rPr>
        <w:t>Daniel</w:t>
      </w:r>
      <w:r w:rsidR="00753601" w:rsidRPr="00D336B8">
        <w:rPr>
          <w:i/>
          <w:iCs/>
          <w:spacing w:val="-4"/>
          <w:sz w:val="24"/>
          <w:szCs w:val="24"/>
        </w:rPr>
        <w:t xml:space="preserve"> </w:t>
      </w:r>
      <w:r w:rsidR="00753601" w:rsidRPr="00D336B8">
        <w:rPr>
          <w:i/>
          <w:iCs/>
          <w:sz w:val="24"/>
          <w:szCs w:val="24"/>
        </w:rPr>
        <w:t>Piltch to adjourn</w:t>
      </w:r>
      <w:r w:rsidR="007065FE" w:rsidRPr="00D336B8">
        <w:rPr>
          <w:i/>
          <w:iCs/>
          <w:sz w:val="24"/>
          <w:szCs w:val="24"/>
        </w:rPr>
        <w:t xml:space="preserve">; Seconded by </w:t>
      </w:r>
      <w:r w:rsidR="00642901" w:rsidRPr="00D336B8">
        <w:rPr>
          <w:i/>
          <w:iCs/>
          <w:sz w:val="24"/>
          <w:szCs w:val="24"/>
        </w:rPr>
        <w:t>Gigi</w:t>
      </w:r>
      <w:r w:rsidR="00642901" w:rsidRPr="00D336B8">
        <w:rPr>
          <w:i/>
          <w:iCs/>
          <w:spacing w:val="-4"/>
          <w:sz w:val="24"/>
          <w:szCs w:val="24"/>
        </w:rPr>
        <w:t xml:space="preserve"> </w:t>
      </w:r>
      <w:r w:rsidR="00642901" w:rsidRPr="00D336B8">
        <w:rPr>
          <w:i/>
          <w:iCs/>
          <w:sz w:val="24"/>
          <w:szCs w:val="24"/>
        </w:rPr>
        <w:t>Guyton-Thompson. Unanimous.</w:t>
      </w:r>
    </w:p>
    <w:p w14:paraId="4D2DAA55" w14:textId="77777777" w:rsidR="00E12870" w:rsidRPr="00D336B8" w:rsidRDefault="00E12870" w:rsidP="006919CB">
      <w:pPr>
        <w:pStyle w:val="BodyText"/>
        <w:tabs>
          <w:tab w:val="left" w:pos="1579"/>
        </w:tabs>
        <w:spacing w:before="161"/>
        <w:ind w:left="0" w:firstLine="0"/>
        <w:rPr>
          <w:i/>
          <w:iCs/>
          <w:sz w:val="24"/>
          <w:szCs w:val="24"/>
        </w:rPr>
      </w:pPr>
    </w:p>
    <w:p w14:paraId="2389916D" w14:textId="6F9CCB33" w:rsidR="00E57DE9" w:rsidRPr="0006154F" w:rsidRDefault="00E57DE9">
      <w:pPr>
        <w:rPr>
          <w:rFonts w:ascii="Times New Roman" w:hAnsi="Times New Roman" w:cs="Times New Roman"/>
          <w:sz w:val="24"/>
          <w:szCs w:val="24"/>
        </w:rPr>
      </w:pPr>
    </w:p>
    <w:p w14:paraId="6D2C641A" w14:textId="77777777" w:rsidR="00E57DE9" w:rsidRPr="0006154F" w:rsidRDefault="00E57DE9">
      <w:pPr>
        <w:rPr>
          <w:rFonts w:ascii="Times New Roman" w:hAnsi="Times New Roman" w:cs="Times New Roman"/>
          <w:sz w:val="24"/>
          <w:szCs w:val="24"/>
        </w:rPr>
      </w:pPr>
    </w:p>
    <w:p w14:paraId="2196D2A1" w14:textId="77777777" w:rsidR="005C4071" w:rsidRPr="0006154F" w:rsidRDefault="005C4071">
      <w:pPr>
        <w:rPr>
          <w:rFonts w:ascii="Times New Roman" w:hAnsi="Times New Roman" w:cs="Times New Roman"/>
          <w:sz w:val="24"/>
          <w:szCs w:val="24"/>
        </w:rPr>
      </w:pPr>
    </w:p>
    <w:p w14:paraId="135D99F1" w14:textId="77777777" w:rsidR="00634D2B" w:rsidRPr="0006154F" w:rsidRDefault="00634D2B">
      <w:pPr>
        <w:rPr>
          <w:rFonts w:ascii="Times New Roman" w:hAnsi="Times New Roman" w:cs="Times New Roman"/>
          <w:sz w:val="24"/>
          <w:szCs w:val="24"/>
        </w:rPr>
      </w:pPr>
    </w:p>
    <w:p w14:paraId="2E6DA000" w14:textId="77777777" w:rsidR="00A873FD" w:rsidRPr="0006154F" w:rsidRDefault="00A873FD">
      <w:pPr>
        <w:rPr>
          <w:rFonts w:ascii="Times New Roman" w:hAnsi="Times New Roman" w:cs="Times New Roman"/>
          <w:sz w:val="24"/>
          <w:szCs w:val="24"/>
        </w:rPr>
      </w:pPr>
    </w:p>
    <w:p w14:paraId="4DE77D47" w14:textId="77777777" w:rsidR="00986E63" w:rsidRPr="0006154F" w:rsidRDefault="00986E63">
      <w:pPr>
        <w:rPr>
          <w:rFonts w:ascii="Times New Roman" w:hAnsi="Times New Roman" w:cs="Times New Roman"/>
          <w:sz w:val="24"/>
          <w:szCs w:val="24"/>
        </w:rPr>
      </w:pPr>
    </w:p>
    <w:p w14:paraId="4ED16B6A" w14:textId="77777777" w:rsidR="003145E8" w:rsidRPr="0006154F" w:rsidRDefault="003145E8">
      <w:pPr>
        <w:rPr>
          <w:rFonts w:ascii="Times New Roman" w:hAnsi="Times New Roman" w:cs="Times New Roman"/>
          <w:sz w:val="24"/>
          <w:szCs w:val="24"/>
        </w:rPr>
      </w:pPr>
    </w:p>
    <w:sectPr w:rsidR="003145E8" w:rsidRPr="0006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C5F"/>
    <w:multiLevelType w:val="hybridMultilevel"/>
    <w:tmpl w:val="2B1E82D0"/>
    <w:lvl w:ilvl="0" w:tplc="D8B8CCF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23C8FF0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2" w:tplc="5D02784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 w:tplc="642C8A9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66E6243E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ACDE3D3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C19E6E96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  <w:lvl w:ilvl="7" w:tplc="D17616E6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  <w:lvl w:ilvl="8" w:tplc="CA689E38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2932D5"/>
    <w:multiLevelType w:val="hybridMultilevel"/>
    <w:tmpl w:val="BEDA3E04"/>
    <w:lvl w:ilvl="0" w:tplc="D8B8CCF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1F"/>
    <w:rsid w:val="0003666E"/>
    <w:rsid w:val="000367E3"/>
    <w:rsid w:val="00047EAA"/>
    <w:rsid w:val="0005055F"/>
    <w:rsid w:val="0006154F"/>
    <w:rsid w:val="00080662"/>
    <w:rsid w:val="000914D5"/>
    <w:rsid w:val="00093BCE"/>
    <w:rsid w:val="00095601"/>
    <w:rsid w:val="000B4AAC"/>
    <w:rsid w:val="000C510A"/>
    <w:rsid w:val="000D2E46"/>
    <w:rsid w:val="00101E49"/>
    <w:rsid w:val="00131A00"/>
    <w:rsid w:val="00132732"/>
    <w:rsid w:val="00155FAB"/>
    <w:rsid w:val="001843F2"/>
    <w:rsid w:val="00196C2E"/>
    <w:rsid w:val="001C4FEB"/>
    <w:rsid w:val="001E0E25"/>
    <w:rsid w:val="001E310B"/>
    <w:rsid w:val="00206188"/>
    <w:rsid w:val="00216700"/>
    <w:rsid w:val="00222FCE"/>
    <w:rsid w:val="00230F05"/>
    <w:rsid w:val="002675C7"/>
    <w:rsid w:val="002978E2"/>
    <w:rsid w:val="002F5FA8"/>
    <w:rsid w:val="003145E8"/>
    <w:rsid w:val="0032485B"/>
    <w:rsid w:val="003657CB"/>
    <w:rsid w:val="0037127B"/>
    <w:rsid w:val="00390C56"/>
    <w:rsid w:val="003B6488"/>
    <w:rsid w:val="003F2430"/>
    <w:rsid w:val="00403B0B"/>
    <w:rsid w:val="004050D3"/>
    <w:rsid w:val="0045249F"/>
    <w:rsid w:val="0045291C"/>
    <w:rsid w:val="00461B14"/>
    <w:rsid w:val="004B3C4F"/>
    <w:rsid w:val="004D1963"/>
    <w:rsid w:val="004E00CC"/>
    <w:rsid w:val="00506B83"/>
    <w:rsid w:val="00506EE9"/>
    <w:rsid w:val="005327FB"/>
    <w:rsid w:val="00542263"/>
    <w:rsid w:val="005451F0"/>
    <w:rsid w:val="00547DF3"/>
    <w:rsid w:val="005619CC"/>
    <w:rsid w:val="00577E6D"/>
    <w:rsid w:val="0059249B"/>
    <w:rsid w:val="005C4071"/>
    <w:rsid w:val="005F7358"/>
    <w:rsid w:val="00634D2B"/>
    <w:rsid w:val="00642901"/>
    <w:rsid w:val="0066748D"/>
    <w:rsid w:val="006874A2"/>
    <w:rsid w:val="006919CB"/>
    <w:rsid w:val="006B25CD"/>
    <w:rsid w:val="006B334E"/>
    <w:rsid w:val="006B5FDC"/>
    <w:rsid w:val="007065FE"/>
    <w:rsid w:val="00714146"/>
    <w:rsid w:val="007175B5"/>
    <w:rsid w:val="00722335"/>
    <w:rsid w:val="007504D1"/>
    <w:rsid w:val="00753601"/>
    <w:rsid w:val="007A1525"/>
    <w:rsid w:val="007A2E55"/>
    <w:rsid w:val="007C086E"/>
    <w:rsid w:val="00811870"/>
    <w:rsid w:val="00827A9D"/>
    <w:rsid w:val="00835EA4"/>
    <w:rsid w:val="0088433D"/>
    <w:rsid w:val="008B5CA9"/>
    <w:rsid w:val="008C2573"/>
    <w:rsid w:val="00900815"/>
    <w:rsid w:val="00915A62"/>
    <w:rsid w:val="009410A4"/>
    <w:rsid w:val="00986E63"/>
    <w:rsid w:val="00993CE0"/>
    <w:rsid w:val="009A6D35"/>
    <w:rsid w:val="009B3259"/>
    <w:rsid w:val="009D030A"/>
    <w:rsid w:val="009E3D0D"/>
    <w:rsid w:val="009F6EC6"/>
    <w:rsid w:val="00A1113B"/>
    <w:rsid w:val="00A123FC"/>
    <w:rsid w:val="00A1634B"/>
    <w:rsid w:val="00A71476"/>
    <w:rsid w:val="00A822AA"/>
    <w:rsid w:val="00A873FD"/>
    <w:rsid w:val="00AB598E"/>
    <w:rsid w:val="00AE4FAA"/>
    <w:rsid w:val="00B20DC5"/>
    <w:rsid w:val="00B400ED"/>
    <w:rsid w:val="00B77F38"/>
    <w:rsid w:val="00B80AF3"/>
    <w:rsid w:val="00B83B24"/>
    <w:rsid w:val="00B94BD3"/>
    <w:rsid w:val="00B95D08"/>
    <w:rsid w:val="00B96377"/>
    <w:rsid w:val="00BA1B9A"/>
    <w:rsid w:val="00BB0112"/>
    <w:rsid w:val="00BC20C6"/>
    <w:rsid w:val="00BD658A"/>
    <w:rsid w:val="00BE2CC2"/>
    <w:rsid w:val="00C329A8"/>
    <w:rsid w:val="00C46611"/>
    <w:rsid w:val="00C570A7"/>
    <w:rsid w:val="00C62D64"/>
    <w:rsid w:val="00C7011F"/>
    <w:rsid w:val="00C7256A"/>
    <w:rsid w:val="00C7283D"/>
    <w:rsid w:val="00C77814"/>
    <w:rsid w:val="00C8004C"/>
    <w:rsid w:val="00CA725C"/>
    <w:rsid w:val="00CA7BE9"/>
    <w:rsid w:val="00CC0992"/>
    <w:rsid w:val="00CE0522"/>
    <w:rsid w:val="00CE750D"/>
    <w:rsid w:val="00CF0787"/>
    <w:rsid w:val="00CF1691"/>
    <w:rsid w:val="00CF214D"/>
    <w:rsid w:val="00D336B8"/>
    <w:rsid w:val="00D43C8A"/>
    <w:rsid w:val="00D538F5"/>
    <w:rsid w:val="00D636BC"/>
    <w:rsid w:val="00D7145B"/>
    <w:rsid w:val="00DB2B2E"/>
    <w:rsid w:val="00DE7424"/>
    <w:rsid w:val="00E0110F"/>
    <w:rsid w:val="00E127D6"/>
    <w:rsid w:val="00E12870"/>
    <w:rsid w:val="00E155F6"/>
    <w:rsid w:val="00E23C29"/>
    <w:rsid w:val="00E57DE9"/>
    <w:rsid w:val="00E86E3B"/>
    <w:rsid w:val="00EA2315"/>
    <w:rsid w:val="00EA781E"/>
    <w:rsid w:val="00EB45CA"/>
    <w:rsid w:val="00F001B1"/>
    <w:rsid w:val="00F02A68"/>
    <w:rsid w:val="00F030DD"/>
    <w:rsid w:val="00F077FB"/>
    <w:rsid w:val="00F15A24"/>
    <w:rsid w:val="00F34F38"/>
    <w:rsid w:val="00F3544E"/>
    <w:rsid w:val="00F43C6A"/>
    <w:rsid w:val="00FB34AF"/>
    <w:rsid w:val="00FC7A15"/>
    <w:rsid w:val="00FD51AE"/>
    <w:rsid w:val="00FE17A0"/>
    <w:rsid w:val="00FE4398"/>
    <w:rsid w:val="00FF5172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D3E9"/>
  <w15:chartTrackingRefBased/>
  <w15:docId w15:val="{4DA6A03F-CAF5-41FD-8EB8-398D08B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4F38"/>
    <w:pPr>
      <w:widowControl w:val="0"/>
      <w:autoSpaceDE w:val="0"/>
      <w:autoSpaceDN w:val="0"/>
      <w:spacing w:after="0" w:line="257" w:lineRule="exact"/>
      <w:ind w:left="266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D2E46"/>
    <w:pPr>
      <w:widowControl w:val="0"/>
      <w:autoSpaceDE w:val="0"/>
      <w:autoSpaceDN w:val="0"/>
      <w:spacing w:after="0" w:line="240" w:lineRule="auto"/>
      <w:ind w:left="2660"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D2E46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Laura</dc:creator>
  <cp:keywords/>
  <dc:description/>
  <cp:lastModifiedBy>Olson, Gregory</cp:lastModifiedBy>
  <cp:revision>2</cp:revision>
  <dcterms:created xsi:type="dcterms:W3CDTF">2022-08-16T11:38:00Z</dcterms:created>
  <dcterms:modified xsi:type="dcterms:W3CDTF">2022-08-16T11:38:00Z</dcterms:modified>
</cp:coreProperties>
</file>