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6611" w14:textId="77777777" w:rsidR="00045EC7" w:rsidRPr="008E184F" w:rsidRDefault="00045EC7" w:rsidP="008E184F">
      <w:pPr>
        <w:pStyle w:val="Heading1"/>
        <w:rPr>
          <w:rFonts w:ascii="Aptos" w:hAnsi="Aptos"/>
          <w:b/>
          <w:bCs/>
          <w:sz w:val="24"/>
          <w:szCs w:val="18"/>
        </w:rPr>
      </w:pPr>
      <w:r w:rsidRPr="008E184F">
        <w:rPr>
          <w:rFonts w:ascii="Aptos" w:hAnsi="Aptos"/>
          <w:b/>
          <w:bCs/>
          <w:sz w:val="24"/>
          <w:szCs w:val="18"/>
        </w:rPr>
        <w:t>01-001</w:t>
      </w:r>
      <w:r w:rsidRPr="008E184F">
        <w:rPr>
          <w:rFonts w:ascii="Aptos" w:hAnsi="Aptos"/>
          <w:b/>
          <w:bCs/>
          <w:sz w:val="24"/>
          <w:szCs w:val="18"/>
        </w:rPr>
        <w:tab/>
      </w:r>
      <w:r w:rsidRPr="008E184F">
        <w:rPr>
          <w:rFonts w:ascii="Aptos" w:hAnsi="Aptos"/>
          <w:b/>
          <w:bCs/>
          <w:sz w:val="24"/>
          <w:szCs w:val="18"/>
        </w:rPr>
        <w:tab/>
        <w:t>DEPARTMENT OF AGRICULTURE, CONSERVATION AND FORESTRY</w:t>
      </w:r>
    </w:p>
    <w:p w14:paraId="17908626" w14:textId="77777777" w:rsidR="000E0CD1" w:rsidRDefault="000E0CD1" w:rsidP="00240F16">
      <w:pPr>
        <w:pStyle w:val="DefaultText"/>
        <w:tabs>
          <w:tab w:val="left" w:pos="720"/>
          <w:tab w:val="left" w:pos="1440"/>
          <w:tab w:val="left" w:pos="2160"/>
          <w:tab w:val="left" w:pos="2880"/>
          <w:tab w:val="left" w:pos="3600"/>
        </w:tabs>
        <w:ind w:left="1440" w:hanging="1440"/>
        <w:rPr>
          <w:b/>
          <w:color w:val="000000"/>
          <w:szCs w:val="24"/>
        </w:rPr>
      </w:pPr>
    </w:p>
    <w:p w14:paraId="1E772FD5" w14:textId="77777777" w:rsidR="000E0CD1" w:rsidRDefault="00A353EC" w:rsidP="00240F16">
      <w:pPr>
        <w:pStyle w:val="DefaultText"/>
        <w:tabs>
          <w:tab w:val="left" w:pos="720"/>
          <w:tab w:val="left" w:pos="1440"/>
          <w:tab w:val="left" w:pos="2160"/>
          <w:tab w:val="left" w:pos="2880"/>
          <w:tab w:val="left" w:pos="3600"/>
        </w:tabs>
        <w:ind w:left="1440" w:hanging="1440"/>
        <w:rPr>
          <w:b/>
          <w:color w:val="000000"/>
          <w:szCs w:val="24"/>
        </w:rPr>
      </w:pPr>
      <w:r>
        <w:rPr>
          <w:b/>
          <w:color w:val="000000"/>
          <w:szCs w:val="24"/>
        </w:rPr>
        <w:t>Chapter 565:</w:t>
      </w:r>
      <w:r>
        <w:rPr>
          <w:b/>
          <w:color w:val="000000"/>
          <w:szCs w:val="24"/>
        </w:rPr>
        <w:tab/>
      </w:r>
      <w:r w:rsidR="000E0CD1">
        <w:rPr>
          <w:b/>
          <w:color w:val="000000"/>
          <w:szCs w:val="24"/>
        </w:rPr>
        <w:t>NUTRIENT MANAGEMENT RULES</w:t>
      </w:r>
    </w:p>
    <w:p w14:paraId="5D72B18E" w14:textId="77777777" w:rsidR="00D30939" w:rsidRDefault="00D30939" w:rsidP="00A353EC">
      <w:pPr>
        <w:pStyle w:val="DefaultText"/>
        <w:pBdr>
          <w:bottom w:val="single" w:sz="4" w:space="1" w:color="auto"/>
        </w:pBdr>
        <w:tabs>
          <w:tab w:val="left" w:pos="720"/>
          <w:tab w:val="left" w:pos="1440"/>
          <w:tab w:val="left" w:pos="2160"/>
          <w:tab w:val="left" w:pos="2880"/>
          <w:tab w:val="left" w:pos="3600"/>
        </w:tabs>
        <w:ind w:right="-180"/>
        <w:rPr>
          <w:b/>
          <w:color w:val="000000"/>
          <w:szCs w:val="24"/>
        </w:rPr>
      </w:pPr>
    </w:p>
    <w:p w14:paraId="141270C0" w14:textId="77777777" w:rsidR="00A353EC" w:rsidRDefault="00A353EC" w:rsidP="00240F16">
      <w:pPr>
        <w:pStyle w:val="DefaultText"/>
        <w:tabs>
          <w:tab w:val="left" w:pos="720"/>
          <w:tab w:val="left" w:pos="1440"/>
          <w:tab w:val="left" w:pos="2160"/>
          <w:tab w:val="left" w:pos="2880"/>
          <w:tab w:val="left" w:pos="3600"/>
        </w:tabs>
        <w:ind w:left="1440" w:hanging="1440"/>
        <w:jc w:val="center"/>
        <w:rPr>
          <w:b/>
          <w:color w:val="000000"/>
          <w:szCs w:val="24"/>
        </w:rPr>
      </w:pPr>
    </w:p>
    <w:p w14:paraId="227C3943" w14:textId="77777777" w:rsidR="00D30939" w:rsidRDefault="00D30939" w:rsidP="00240F16">
      <w:pPr>
        <w:pStyle w:val="DefaultText"/>
        <w:tabs>
          <w:tab w:val="left" w:pos="720"/>
          <w:tab w:val="left" w:pos="1440"/>
          <w:tab w:val="left" w:pos="2160"/>
          <w:tab w:val="left" w:pos="2880"/>
          <w:tab w:val="left" w:pos="3600"/>
        </w:tabs>
        <w:ind w:left="1440" w:hanging="1440"/>
        <w:jc w:val="center"/>
        <w:rPr>
          <w:b/>
          <w:color w:val="000000"/>
          <w:szCs w:val="24"/>
        </w:rPr>
      </w:pPr>
      <w:r>
        <w:rPr>
          <w:b/>
          <w:color w:val="000000"/>
          <w:szCs w:val="24"/>
        </w:rPr>
        <w:t>Table of Contents</w:t>
      </w:r>
    </w:p>
    <w:p w14:paraId="12AD8C12" w14:textId="77777777" w:rsidR="00D30939" w:rsidRDefault="00D30939" w:rsidP="00240F16">
      <w:pPr>
        <w:pStyle w:val="DefaultText"/>
        <w:tabs>
          <w:tab w:val="left" w:pos="720"/>
          <w:tab w:val="left" w:pos="1440"/>
          <w:tab w:val="left" w:pos="2160"/>
          <w:tab w:val="left" w:pos="2880"/>
          <w:tab w:val="left" w:pos="3600"/>
        </w:tabs>
        <w:ind w:left="1440" w:hanging="1440"/>
        <w:jc w:val="center"/>
        <w:rPr>
          <w:b/>
          <w:color w:val="000000"/>
          <w:szCs w:val="24"/>
        </w:rPr>
      </w:pPr>
      <w:r>
        <w:rPr>
          <w:b/>
          <w:color w:val="000000"/>
          <w:szCs w:val="24"/>
        </w:rPr>
        <w:t>Chapter 565</w:t>
      </w:r>
    </w:p>
    <w:p w14:paraId="26E34204" w14:textId="77777777" w:rsidR="00D30939" w:rsidRDefault="00D30939" w:rsidP="00240F16">
      <w:pPr>
        <w:pStyle w:val="DefaultText"/>
        <w:tabs>
          <w:tab w:val="left" w:pos="720"/>
          <w:tab w:val="left" w:pos="1440"/>
          <w:tab w:val="left" w:pos="2160"/>
          <w:tab w:val="left" w:pos="2880"/>
          <w:tab w:val="left" w:pos="3600"/>
        </w:tabs>
        <w:ind w:left="1440" w:hanging="1440"/>
        <w:jc w:val="center"/>
        <w:rPr>
          <w:b/>
          <w:color w:val="000000"/>
          <w:szCs w:val="24"/>
        </w:rPr>
      </w:pPr>
      <w:r>
        <w:rPr>
          <w:b/>
          <w:color w:val="000000"/>
          <w:szCs w:val="24"/>
        </w:rPr>
        <w:t>Nutrient Management Rules</w:t>
      </w:r>
    </w:p>
    <w:p w14:paraId="7768651F" w14:textId="77777777" w:rsidR="000E0CD1" w:rsidRDefault="000E0CD1" w:rsidP="00240F16">
      <w:pPr>
        <w:pStyle w:val="DefaultText"/>
        <w:tabs>
          <w:tab w:val="left" w:pos="720"/>
          <w:tab w:val="left" w:pos="1440"/>
          <w:tab w:val="left" w:pos="2160"/>
          <w:tab w:val="left" w:pos="2880"/>
          <w:tab w:val="left" w:pos="3600"/>
        </w:tabs>
        <w:ind w:left="1440" w:hanging="1440"/>
        <w:rPr>
          <w:b/>
          <w:color w:val="000000"/>
          <w:szCs w:val="24"/>
        </w:rPr>
      </w:pPr>
    </w:p>
    <w:p w14:paraId="7AFC5603" w14:textId="77777777"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§1.</w:t>
      </w:r>
      <w:r w:rsidRPr="00240F16">
        <w:rPr>
          <w:color w:val="000000"/>
          <w:szCs w:val="24"/>
        </w:rPr>
        <w:tab/>
        <w:t>Background and Purpose of the Rules</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t>1</w:t>
      </w:r>
    </w:p>
    <w:p w14:paraId="3D7CA5C1" w14:textId="77777777"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§2.</w:t>
      </w:r>
      <w:r w:rsidRPr="00240F16">
        <w:rPr>
          <w:color w:val="000000"/>
          <w:szCs w:val="24"/>
        </w:rPr>
        <w:tab/>
        <w:t>Authority</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t>1</w:t>
      </w:r>
    </w:p>
    <w:p w14:paraId="71EFAFE8" w14:textId="77777777"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§3.</w:t>
      </w:r>
      <w:r w:rsidRPr="00240F16">
        <w:rPr>
          <w:color w:val="000000"/>
          <w:szCs w:val="24"/>
        </w:rPr>
        <w:tab/>
        <w:t>Definitions</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t>1</w:t>
      </w:r>
    </w:p>
    <w:p w14:paraId="133C4C79" w14:textId="77777777"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§4.</w:t>
      </w:r>
      <w:r w:rsidRPr="00240F16">
        <w:rPr>
          <w:color w:val="000000"/>
          <w:szCs w:val="24"/>
        </w:rPr>
        <w:tab/>
      </w:r>
      <w:r w:rsidR="006815C4">
        <w:rPr>
          <w:color w:val="000000"/>
          <w:szCs w:val="24"/>
        </w:rPr>
        <w:t xml:space="preserve">Farms </w:t>
      </w:r>
      <w:r w:rsidRPr="00240F16">
        <w:rPr>
          <w:color w:val="000000"/>
          <w:szCs w:val="24"/>
        </w:rPr>
        <w:t>Required</w:t>
      </w:r>
      <w:r w:rsidR="006815C4">
        <w:rPr>
          <w:color w:val="000000"/>
          <w:szCs w:val="24"/>
        </w:rPr>
        <w:t xml:space="preserve"> to Have a Nutrient Management Plan</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00080500">
        <w:rPr>
          <w:color w:val="000000"/>
          <w:szCs w:val="24"/>
        </w:rPr>
        <w:t>4</w:t>
      </w:r>
    </w:p>
    <w:p w14:paraId="0B4E74BC" w14:textId="77777777"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§5</w:t>
      </w:r>
      <w:r w:rsidRPr="00240F16">
        <w:rPr>
          <w:color w:val="000000"/>
          <w:szCs w:val="24"/>
        </w:rPr>
        <w:tab/>
        <w:t>Winter Manure Spreading Ban</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00080500">
        <w:rPr>
          <w:color w:val="000000"/>
          <w:szCs w:val="24"/>
        </w:rPr>
        <w:t>5</w:t>
      </w:r>
    </w:p>
    <w:p w14:paraId="5BE0FB4E" w14:textId="77777777"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§6.</w:t>
      </w:r>
      <w:r w:rsidRPr="00240F16">
        <w:rPr>
          <w:color w:val="000000"/>
          <w:szCs w:val="24"/>
        </w:rPr>
        <w:tab/>
        <w:t>Nutrient Management Plans</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003923B3">
        <w:rPr>
          <w:color w:val="000000"/>
          <w:szCs w:val="24"/>
        </w:rPr>
        <w:tab/>
      </w:r>
      <w:r w:rsidR="00080500">
        <w:rPr>
          <w:color w:val="000000"/>
          <w:szCs w:val="24"/>
        </w:rPr>
        <w:t>6</w:t>
      </w:r>
    </w:p>
    <w:p w14:paraId="6115C337" w14:textId="77777777"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ab/>
        <w:t>1.</w:t>
      </w:r>
      <w:r w:rsidRPr="00240F16">
        <w:rPr>
          <w:color w:val="000000"/>
          <w:szCs w:val="24"/>
        </w:rPr>
        <w:tab/>
        <w:t>Standards</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003923B3">
        <w:rPr>
          <w:color w:val="000000"/>
          <w:szCs w:val="24"/>
        </w:rPr>
        <w:tab/>
      </w:r>
      <w:r w:rsidR="006815C4">
        <w:rPr>
          <w:color w:val="000000"/>
          <w:szCs w:val="24"/>
        </w:rPr>
        <w:tab/>
      </w:r>
      <w:r w:rsidR="006815C4">
        <w:rPr>
          <w:color w:val="000000"/>
          <w:szCs w:val="24"/>
        </w:rPr>
        <w:tab/>
      </w:r>
      <w:r w:rsidR="006815C4">
        <w:rPr>
          <w:color w:val="000000"/>
          <w:szCs w:val="24"/>
        </w:rPr>
        <w:tab/>
      </w:r>
      <w:r w:rsidR="006815C4">
        <w:rPr>
          <w:color w:val="000000"/>
          <w:szCs w:val="24"/>
        </w:rPr>
        <w:tab/>
      </w:r>
      <w:r w:rsidR="00080500">
        <w:rPr>
          <w:color w:val="000000"/>
          <w:szCs w:val="24"/>
        </w:rPr>
        <w:t>6</w:t>
      </w:r>
    </w:p>
    <w:p w14:paraId="1AEEF3B1" w14:textId="77777777" w:rsidR="003923B3"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ab/>
      </w:r>
      <w:r w:rsidRPr="00240F16">
        <w:rPr>
          <w:color w:val="000000"/>
          <w:szCs w:val="24"/>
        </w:rPr>
        <w:tab/>
        <w:t>A.</w:t>
      </w:r>
      <w:r w:rsidRPr="00240F16">
        <w:rPr>
          <w:color w:val="000000"/>
          <w:szCs w:val="24"/>
        </w:rPr>
        <w:tab/>
      </w:r>
      <w:r w:rsidR="003923B3" w:rsidRPr="00240F16">
        <w:rPr>
          <w:color w:val="000000"/>
          <w:szCs w:val="24"/>
        </w:rPr>
        <w:t xml:space="preserve">Contents and </w:t>
      </w:r>
      <w:r w:rsidRPr="00240F16">
        <w:rPr>
          <w:color w:val="000000"/>
          <w:szCs w:val="24"/>
        </w:rPr>
        <w:t xml:space="preserve">Requirements </w:t>
      </w:r>
      <w:r w:rsidR="00A76BBA">
        <w:rPr>
          <w:color w:val="000000"/>
          <w:szCs w:val="24"/>
        </w:rPr>
        <w:tab/>
      </w:r>
      <w:r w:rsidR="00A76BBA">
        <w:rPr>
          <w:color w:val="000000"/>
          <w:szCs w:val="24"/>
        </w:rPr>
        <w:tab/>
      </w:r>
      <w:r w:rsidR="00A76BBA">
        <w:rPr>
          <w:color w:val="000000"/>
          <w:szCs w:val="24"/>
        </w:rPr>
        <w:tab/>
      </w:r>
      <w:r w:rsidR="00A76BBA">
        <w:rPr>
          <w:color w:val="000000"/>
          <w:szCs w:val="24"/>
        </w:rPr>
        <w:tab/>
      </w:r>
      <w:r w:rsidR="00A76BBA">
        <w:rPr>
          <w:color w:val="000000"/>
          <w:szCs w:val="24"/>
        </w:rPr>
        <w:tab/>
      </w:r>
      <w:r w:rsidR="003923B3" w:rsidRPr="00240F16">
        <w:rPr>
          <w:color w:val="000000"/>
          <w:szCs w:val="24"/>
        </w:rPr>
        <w:tab/>
      </w:r>
      <w:r w:rsidR="00080500">
        <w:rPr>
          <w:color w:val="000000"/>
          <w:szCs w:val="24"/>
        </w:rPr>
        <w:t>6</w:t>
      </w:r>
    </w:p>
    <w:p w14:paraId="5C07978E" w14:textId="77777777" w:rsidR="006815C4" w:rsidRDefault="003923B3" w:rsidP="006815C4">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ab/>
      </w:r>
      <w:r w:rsidRPr="00240F16">
        <w:rPr>
          <w:color w:val="000000"/>
          <w:szCs w:val="24"/>
        </w:rPr>
        <w:tab/>
        <w:t>B.</w:t>
      </w:r>
      <w:r w:rsidRPr="00240F16">
        <w:rPr>
          <w:color w:val="000000"/>
          <w:szCs w:val="24"/>
        </w:rPr>
        <w:tab/>
      </w:r>
      <w:r w:rsidR="00A76BBA">
        <w:rPr>
          <w:color w:val="000000"/>
          <w:szCs w:val="24"/>
        </w:rPr>
        <w:t>Additional</w:t>
      </w:r>
      <w:r w:rsidRPr="00240F16">
        <w:rPr>
          <w:color w:val="000000"/>
          <w:szCs w:val="24"/>
        </w:rPr>
        <w:t xml:space="preserve"> Provisions That Apply to </w:t>
      </w:r>
      <w:r w:rsidR="006815C4">
        <w:rPr>
          <w:color w:val="000000"/>
          <w:szCs w:val="24"/>
        </w:rPr>
        <w:tab/>
      </w:r>
      <w:r w:rsidRPr="00240F16">
        <w:rPr>
          <w:color w:val="000000"/>
          <w:szCs w:val="24"/>
        </w:rPr>
        <w:t>Nutrients Other than</w:t>
      </w:r>
      <w:r w:rsidR="006815C4">
        <w:rPr>
          <w:color w:val="000000"/>
          <w:szCs w:val="24"/>
        </w:rPr>
        <w:tab/>
      </w:r>
      <w:r w:rsidR="006815C4">
        <w:rPr>
          <w:color w:val="000000"/>
          <w:szCs w:val="24"/>
        </w:rPr>
        <w:tab/>
        <w:t>8</w:t>
      </w:r>
    </w:p>
    <w:p w14:paraId="2A4DFCA7" w14:textId="77777777" w:rsidR="003923B3" w:rsidRPr="00240F16" w:rsidRDefault="006815C4" w:rsidP="006815C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r>
      <w:r>
        <w:rPr>
          <w:color w:val="000000"/>
          <w:szCs w:val="24"/>
        </w:rPr>
        <w:tab/>
      </w:r>
      <w:r w:rsidR="003923B3" w:rsidRPr="00240F16">
        <w:rPr>
          <w:color w:val="000000"/>
          <w:szCs w:val="24"/>
        </w:rPr>
        <w:t xml:space="preserve"> Regulated Residuals</w:t>
      </w:r>
    </w:p>
    <w:p w14:paraId="0CE252E3" w14:textId="77777777" w:rsidR="003923B3" w:rsidRDefault="003923B3" w:rsidP="00240F16">
      <w:pPr>
        <w:pStyle w:val="DefaultText"/>
        <w:tabs>
          <w:tab w:val="left" w:pos="720"/>
          <w:tab w:val="left" w:pos="1440"/>
          <w:tab w:val="left" w:pos="2160"/>
          <w:tab w:val="left" w:pos="2880"/>
          <w:tab w:val="left" w:pos="3600"/>
        </w:tabs>
        <w:ind w:left="1440" w:hanging="1440"/>
        <w:rPr>
          <w:color w:val="000000"/>
          <w:szCs w:val="24"/>
        </w:rPr>
      </w:pPr>
      <w:r>
        <w:rPr>
          <w:b/>
          <w:color w:val="000000"/>
          <w:szCs w:val="24"/>
        </w:rPr>
        <w:tab/>
      </w:r>
      <w:r>
        <w:rPr>
          <w:b/>
          <w:color w:val="000000"/>
          <w:szCs w:val="24"/>
        </w:rPr>
        <w:tab/>
      </w:r>
      <w:r w:rsidRPr="00240F16">
        <w:rPr>
          <w:color w:val="000000"/>
          <w:szCs w:val="24"/>
        </w:rPr>
        <w:t>C.</w:t>
      </w:r>
      <w:r w:rsidRPr="00240F16">
        <w:rPr>
          <w:color w:val="000000"/>
          <w:szCs w:val="24"/>
        </w:rPr>
        <w:tab/>
      </w:r>
      <w:r>
        <w:rPr>
          <w:color w:val="000000"/>
          <w:szCs w:val="24"/>
        </w:rPr>
        <w:t>Provisions That Apply to Regulated</w:t>
      </w:r>
      <w:r w:rsidR="006815C4">
        <w:rPr>
          <w:color w:val="000000"/>
          <w:szCs w:val="24"/>
        </w:rPr>
        <w:t xml:space="preserve"> Residuals</w:t>
      </w:r>
      <w:r>
        <w:rPr>
          <w:color w:val="000000"/>
          <w:szCs w:val="24"/>
        </w:rPr>
        <w:tab/>
      </w:r>
      <w:r w:rsidR="006815C4">
        <w:rPr>
          <w:color w:val="000000"/>
          <w:szCs w:val="24"/>
        </w:rPr>
        <w:tab/>
      </w:r>
      <w:r w:rsidR="006815C4">
        <w:rPr>
          <w:color w:val="000000"/>
          <w:szCs w:val="24"/>
        </w:rPr>
        <w:tab/>
      </w:r>
      <w:r w:rsidR="00A76BBA">
        <w:rPr>
          <w:color w:val="000000"/>
          <w:szCs w:val="24"/>
        </w:rPr>
        <w:t>11</w:t>
      </w:r>
    </w:p>
    <w:p w14:paraId="61927520" w14:textId="77777777" w:rsidR="000E0CD1"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r>
      <w:r w:rsidR="00A76BBA">
        <w:rPr>
          <w:color w:val="000000"/>
          <w:szCs w:val="24"/>
        </w:rPr>
        <w:t>Record Keeping</w:t>
      </w:r>
      <w:r w:rsidR="003923B3">
        <w:rPr>
          <w:color w:val="000000"/>
          <w:szCs w:val="24"/>
        </w:rPr>
        <w:tab/>
      </w:r>
      <w:r w:rsidR="003923B3">
        <w:rPr>
          <w:color w:val="000000"/>
          <w:szCs w:val="24"/>
        </w:rPr>
        <w:tab/>
      </w:r>
      <w:r w:rsidR="003923B3">
        <w:rPr>
          <w:color w:val="000000"/>
          <w:szCs w:val="24"/>
        </w:rPr>
        <w:tab/>
      </w:r>
      <w:r w:rsidR="003923B3">
        <w:rPr>
          <w:color w:val="000000"/>
          <w:szCs w:val="24"/>
        </w:rPr>
        <w:tab/>
      </w:r>
      <w:r w:rsidR="003923B3">
        <w:rPr>
          <w:color w:val="000000"/>
          <w:szCs w:val="24"/>
        </w:rPr>
        <w:tab/>
      </w:r>
      <w:r w:rsidR="00A76BBA">
        <w:rPr>
          <w:color w:val="000000"/>
          <w:szCs w:val="24"/>
        </w:rPr>
        <w:tab/>
      </w:r>
      <w:r w:rsidR="00A76BBA">
        <w:rPr>
          <w:color w:val="000000"/>
          <w:szCs w:val="24"/>
        </w:rPr>
        <w:tab/>
      </w:r>
      <w:r w:rsidR="00080500">
        <w:rPr>
          <w:color w:val="000000"/>
          <w:szCs w:val="24"/>
        </w:rPr>
        <w:t>1</w:t>
      </w:r>
      <w:r w:rsidR="00A76BBA">
        <w:rPr>
          <w:color w:val="000000"/>
          <w:szCs w:val="24"/>
        </w:rPr>
        <w:t>1</w:t>
      </w:r>
    </w:p>
    <w:p w14:paraId="4AA44256" w14:textId="77777777" w:rsidR="003923B3" w:rsidRDefault="003923B3"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 xml:space="preserve">E. </w:t>
      </w:r>
      <w:r>
        <w:rPr>
          <w:color w:val="000000"/>
          <w:szCs w:val="24"/>
        </w:rPr>
        <w:tab/>
      </w:r>
      <w:r w:rsidR="00A76BBA">
        <w:rPr>
          <w:color w:val="000000"/>
          <w:szCs w:val="24"/>
        </w:rPr>
        <w:t>Update Freqency</w:t>
      </w:r>
      <w:r>
        <w:rPr>
          <w:color w:val="000000"/>
          <w:szCs w:val="24"/>
        </w:rPr>
        <w:tab/>
      </w:r>
      <w:r>
        <w:rPr>
          <w:color w:val="000000"/>
          <w:szCs w:val="24"/>
        </w:rPr>
        <w:tab/>
      </w:r>
      <w:r>
        <w:rPr>
          <w:color w:val="000000"/>
          <w:szCs w:val="24"/>
        </w:rPr>
        <w:tab/>
      </w:r>
      <w:r>
        <w:rPr>
          <w:color w:val="000000"/>
          <w:szCs w:val="24"/>
        </w:rPr>
        <w:tab/>
      </w:r>
      <w:r w:rsidR="003671BC">
        <w:rPr>
          <w:color w:val="000000"/>
          <w:szCs w:val="24"/>
        </w:rPr>
        <w:tab/>
      </w:r>
      <w:r w:rsidR="003671BC">
        <w:rPr>
          <w:color w:val="000000"/>
          <w:szCs w:val="24"/>
        </w:rPr>
        <w:tab/>
      </w:r>
      <w:r>
        <w:rPr>
          <w:color w:val="000000"/>
          <w:szCs w:val="24"/>
        </w:rPr>
        <w:tab/>
      </w:r>
      <w:r w:rsidR="00080500">
        <w:rPr>
          <w:color w:val="000000"/>
          <w:szCs w:val="24"/>
        </w:rPr>
        <w:t>11</w:t>
      </w:r>
    </w:p>
    <w:p w14:paraId="1A91C4CC" w14:textId="77777777" w:rsidR="00A76BBA" w:rsidRDefault="00A76BB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F.</w:t>
      </w:r>
      <w:r>
        <w:rPr>
          <w:color w:val="000000"/>
          <w:szCs w:val="24"/>
        </w:rPr>
        <w:tab/>
        <w:t>Notification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11</w:t>
      </w:r>
    </w:p>
    <w:p w14:paraId="65377AA2" w14:textId="77777777" w:rsidR="003923B3" w:rsidRDefault="003923B3"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2.</w:t>
      </w:r>
      <w:r>
        <w:rPr>
          <w:color w:val="000000"/>
          <w:szCs w:val="24"/>
        </w:rPr>
        <w:tab/>
      </w:r>
      <w:r w:rsidR="00A76BBA">
        <w:rPr>
          <w:color w:val="000000"/>
          <w:szCs w:val="24"/>
        </w:rPr>
        <w:t>Variances</w:t>
      </w:r>
      <w:r w:rsidR="00A76BBA">
        <w:rPr>
          <w:color w:val="000000"/>
          <w:szCs w:val="24"/>
        </w:rPr>
        <w:tab/>
      </w:r>
      <w:r w:rsidR="00A76BBA">
        <w:rPr>
          <w:color w:val="000000"/>
          <w:szCs w:val="24"/>
        </w:rPr>
        <w:tab/>
      </w:r>
      <w:r w:rsidR="00A76BBA">
        <w:rPr>
          <w:color w:val="000000"/>
          <w:szCs w:val="24"/>
        </w:rPr>
        <w:tab/>
      </w:r>
      <w:r w:rsidR="00A76BBA">
        <w:rPr>
          <w:color w:val="000000"/>
          <w:szCs w:val="24"/>
        </w:rPr>
        <w:tab/>
      </w:r>
      <w:r w:rsidR="00A76BBA">
        <w:rPr>
          <w:color w:val="000000"/>
          <w:szCs w:val="24"/>
        </w:rPr>
        <w:tab/>
      </w:r>
      <w:r w:rsidR="00A76BBA">
        <w:rPr>
          <w:color w:val="000000"/>
          <w:szCs w:val="24"/>
        </w:rPr>
        <w:tab/>
      </w:r>
      <w:r>
        <w:rPr>
          <w:color w:val="000000"/>
          <w:szCs w:val="24"/>
        </w:rPr>
        <w:tab/>
      </w:r>
      <w:r>
        <w:rPr>
          <w:color w:val="000000"/>
          <w:szCs w:val="24"/>
        </w:rPr>
        <w:tab/>
      </w:r>
      <w:r>
        <w:rPr>
          <w:color w:val="000000"/>
          <w:szCs w:val="24"/>
        </w:rPr>
        <w:tab/>
      </w:r>
      <w:r w:rsidR="00080500">
        <w:rPr>
          <w:color w:val="000000"/>
          <w:szCs w:val="24"/>
        </w:rPr>
        <w:t>1</w:t>
      </w:r>
      <w:r w:rsidR="00A76BBA">
        <w:rPr>
          <w:color w:val="000000"/>
          <w:szCs w:val="24"/>
        </w:rPr>
        <w:t>2</w:t>
      </w:r>
    </w:p>
    <w:p w14:paraId="1C687F5B" w14:textId="77777777" w:rsidR="003923B3" w:rsidRDefault="00A76BB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Variance</w:t>
      </w:r>
      <w:r w:rsidR="00BF2540">
        <w:rPr>
          <w:color w:val="000000"/>
          <w:szCs w:val="24"/>
        </w:rPr>
        <w:t xml:space="preserve"> Requests</w:t>
      </w:r>
      <w:r w:rsidR="003923B3">
        <w:rPr>
          <w:color w:val="000000"/>
          <w:szCs w:val="24"/>
        </w:rPr>
        <w:tab/>
      </w:r>
      <w:r w:rsidR="003923B3">
        <w:rPr>
          <w:color w:val="000000"/>
          <w:szCs w:val="24"/>
        </w:rPr>
        <w:tab/>
      </w:r>
      <w:r w:rsidR="003923B3">
        <w:rPr>
          <w:color w:val="000000"/>
          <w:szCs w:val="24"/>
        </w:rPr>
        <w:tab/>
      </w:r>
      <w:r w:rsidR="003923B3">
        <w:rPr>
          <w:color w:val="000000"/>
          <w:szCs w:val="24"/>
        </w:rPr>
        <w:tab/>
      </w:r>
      <w:r w:rsidR="003923B3">
        <w:rPr>
          <w:color w:val="000000"/>
          <w:szCs w:val="24"/>
        </w:rPr>
        <w:tab/>
      </w:r>
      <w:r w:rsidR="003923B3">
        <w:rPr>
          <w:color w:val="000000"/>
          <w:szCs w:val="24"/>
        </w:rPr>
        <w:tab/>
      </w:r>
      <w:r w:rsidR="00BF2540">
        <w:rPr>
          <w:color w:val="000000"/>
          <w:szCs w:val="24"/>
        </w:rPr>
        <w:tab/>
      </w:r>
      <w:r w:rsidR="00080500">
        <w:rPr>
          <w:color w:val="000000"/>
          <w:szCs w:val="24"/>
        </w:rPr>
        <w:t>1</w:t>
      </w:r>
      <w:r>
        <w:rPr>
          <w:color w:val="000000"/>
          <w:szCs w:val="24"/>
        </w:rPr>
        <w:t>2</w:t>
      </w:r>
    </w:p>
    <w:p w14:paraId="6FEA8C1D" w14:textId="77777777" w:rsidR="00BF2540" w:rsidRDefault="00BF254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Decision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12</w:t>
      </w:r>
    </w:p>
    <w:p w14:paraId="140E2E5F" w14:textId="77777777" w:rsidR="006A15C1" w:rsidRDefault="006A15C1"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w:t>
      </w:r>
      <w:r w:rsidR="001142F1">
        <w:rPr>
          <w:color w:val="000000"/>
          <w:szCs w:val="24"/>
        </w:rPr>
        <w:t>7.</w:t>
      </w:r>
      <w:r w:rsidR="001142F1">
        <w:rPr>
          <w:color w:val="000000"/>
          <w:szCs w:val="24"/>
        </w:rPr>
        <w:tab/>
        <w:t xml:space="preserve">Certified </w:t>
      </w:r>
      <w:r>
        <w:rPr>
          <w:color w:val="000000"/>
          <w:szCs w:val="24"/>
        </w:rPr>
        <w:t>Nutrient Management</w:t>
      </w:r>
      <w:r w:rsidR="00A76BBA">
        <w:rPr>
          <w:color w:val="000000"/>
          <w:szCs w:val="24"/>
        </w:rPr>
        <w:t xml:space="preserve"> Planning Specialist</w:t>
      </w:r>
      <w:r>
        <w:rPr>
          <w:color w:val="000000"/>
          <w:szCs w:val="24"/>
        </w:rPr>
        <w:t xml:space="preserve"> </w:t>
      </w:r>
      <w:r w:rsidR="00A76BBA">
        <w:rPr>
          <w:color w:val="000000"/>
          <w:szCs w:val="24"/>
        </w:rPr>
        <w:t>Requirement</w:t>
      </w:r>
      <w:r w:rsidR="00A76BBA">
        <w:rPr>
          <w:color w:val="000000"/>
          <w:szCs w:val="24"/>
        </w:rPr>
        <w:tab/>
      </w:r>
      <w:r w:rsidR="00A76BBA">
        <w:rPr>
          <w:color w:val="000000"/>
          <w:szCs w:val="24"/>
        </w:rPr>
        <w:tab/>
      </w:r>
      <w:r w:rsidR="001142F1">
        <w:rPr>
          <w:color w:val="000000"/>
          <w:szCs w:val="24"/>
        </w:rPr>
        <w:tab/>
      </w:r>
      <w:r>
        <w:rPr>
          <w:color w:val="000000"/>
          <w:szCs w:val="24"/>
        </w:rPr>
        <w:t>1</w:t>
      </w:r>
      <w:r w:rsidR="00080500">
        <w:rPr>
          <w:color w:val="000000"/>
          <w:szCs w:val="24"/>
        </w:rPr>
        <w:t>2</w:t>
      </w:r>
    </w:p>
    <w:p w14:paraId="7F15B379" w14:textId="77777777" w:rsidR="006A15C1"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1.</w:t>
      </w:r>
      <w:r>
        <w:rPr>
          <w:color w:val="000000"/>
          <w:szCs w:val="24"/>
        </w:rPr>
        <w:tab/>
      </w:r>
      <w:r w:rsidR="00541D4A">
        <w:rPr>
          <w:color w:val="000000"/>
          <w:szCs w:val="24"/>
        </w:rPr>
        <w:t>C</w:t>
      </w:r>
      <w:r w:rsidR="006A15C1">
        <w:rPr>
          <w:color w:val="000000"/>
          <w:szCs w:val="24"/>
        </w:rPr>
        <w:t>ertification</w:t>
      </w:r>
      <w:r w:rsidR="00A76BBA">
        <w:rPr>
          <w:color w:val="000000"/>
          <w:szCs w:val="24"/>
        </w:rPr>
        <w:t xml:space="preserve"> Categories</w:t>
      </w:r>
      <w:r w:rsidR="006A15C1">
        <w:rPr>
          <w:color w:val="000000"/>
          <w:szCs w:val="24"/>
        </w:rPr>
        <w:tab/>
      </w:r>
      <w:r w:rsidR="006A15C1">
        <w:rPr>
          <w:color w:val="000000"/>
          <w:szCs w:val="24"/>
        </w:rPr>
        <w:tab/>
      </w:r>
      <w:r w:rsidR="006A15C1">
        <w:rPr>
          <w:color w:val="000000"/>
          <w:szCs w:val="24"/>
        </w:rPr>
        <w:tab/>
      </w:r>
      <w:r w:rsidR="006A15C1">
        <w:rPr>
          <w:color w:val="000000"/>
          <w:szCs w:val="24"/>
        </w:rPr>
        <w:tab/>
      </w:r>
      <w:r w:rsidR="006A15C1">
        <w:rPr>
          <w:color w:val="000000"/>
          <w:szCs w:val="24"/>
        </w:rPr>
        <w:tab/>
      </w:r>
      <w:r w:rsidR="006A15C1">
        <w:rPr>
          <w:color w:val="000000"/>
          <w:szCs w:val="24"/>
        </w:rPr>
        <w:tab/>
      </w:r>
      <w:r w:rsidR="00A76BBA">
        <w:rPr>
          <w:color w:val="000000"/>
          <w:szCs w:val="24"/>
        </w:rPr>
        <w:tab/>
      </w:r>
      <w:r w:rsidR="006A15C1">
        <w:rPr>
          <w:color w:val="000000"/>
          <w:szCs w:val="24"/>
        </w:rPr>
        <w:t>1</w:t>
      </w:r>
      <w:r w:rsidR="00080500">
        <w:rPr>
          <w:color w:val="000000"/>
          <w:szCs w:val="24"/>
        </w:rPr>
        <w:t>2</w:t>
      </w:r>
    </w:p>
    <w:p w14:paraId="7E93154D" w14:textId="77777777" w:rsidR="00F531B5"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2.</w:t>
      </w:r>
      <w:r>
        <w:rPr>
          <w:color w:val="000000"/>
          <w:szCs w:val="24"/>
        </w:rPr>
        <w:tab/>
        <w:t xml:space="preserve">Education and </w:t>
      </w:r>
      <w:r w:rsidR="00541D4A">
        <w:rPr>
          <w:color w:val="000000"/>
          <w:szCs w:val="24"/>
        </w:rPr>
        <w:t>T</w:t>
      </w:r>
      <w:r>
        <w:rPr>
          <w:color w:val="000000"/>
          <w:szCs w:val="24"/>
        </w:rPr>
        <w:t xml:space="preserve">raining </w:t>
      </w:r>
      <w:r w:rsidR="00541D4A">
        <w:rPr>
          <w:color w:val="000000"/>
          <w:szCs w:val="24"/>
        </w:rPr>
        <w:t>R</w:t>
      </w:r>
      <w:r w:rsidR="00F531B5">
        <w:rPr>
          <w:color w:val="000000"/>
          <w:szCs w:val="24"/>
        </w:rPr>
        <w:t>equirements</w:t>
      </w:r>
      <w:r w:rsidR="00F531B5">
        <w:rPr>
          <w:color w:val="000000"/>
          <w:szCs w:val="24"/>
        </w:rPr>
        <w:tab/>
      </w:r>
      <w:r w:rsidR="00F531B5">
        <w:rPr>
          <w:color w:val="000000"/>
          <w:szCs w:val="24"/>
        </w:rPr>
        <w:tab/>
      </w:r>
      <w:r w:rsidR="00F531B5">
        <w:rPr>
          <w:color w:val="000000"/>
          <w:szCs w:val="24"/>
        </w:rPr>
        <w:tab/>
      </w:r>
      <w:r w:rsidR="00F531B5">
        <w:rPr>
          <w:color w:val="000000"/>
          <w:szCs w:val="24"/>
        </w:rPr>
        <w:tab/>
      </w:r>
      <w:r w:rsidR="00F531B5">
        <w:rPr>
          <w:color w:val="000000"/>
          <w:szCs w:val="24"/>
        </w:rPr>
        <w:tab/>
        <w:t>1</w:t>
      </w:r>
      <w:r w:rsidR="00A76BBA">
        <w:rPr>
          <w:color w:val="000000"/>
          <w:szCs w:val="24"/>
        </w:rPr>
        <w:t>3</w:t>
      </w:r>
    </w:p>
    <w:p w14:paraId="6BA51DFC" w14:textId="77777777" w:rsidR="00F531B5" w:rsidRDefault="00F531B5"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3.</w:t>
      </w:r>
      <w:r>
        <w:rPr>
          <w:color w:val="000000"/>
          <w:szCs w:val="24"/>
        </w:rPr>
        <w:tab/>
        <w:t xml:space="preserve">Submission </w:t>
      </w:r>
      <w:r w:rsidR="00541D4A">
        <w:rPr>
          <w:color w:val="000000"/>
          <w:szCs w:val="24"/>
        </w:rPr>
        <w:t>R</w:t>
      </w:r>
      <w:r>
        <w:rPr>
          <w:color w:val="000000"/>
          <w:szCs w:val="24"/>
        </w:rPr>
        <w:t>equirements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w:t>
      </w:r>
      <w:r w:rsidR="00C95315">
        <w:rPr>
          <w:color w:val="000000"/>
          <w:szCs w:val="24"/>
        </w:rPr>
        <w:t>3</w:t>
      </w:r>
    </w:p>
    <w:p w14:paraId="387C45DB" w14:textId="77777777" w:rsidR="00F531B5"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4.</w:t>
      </w:r>
      <w:r>
        <w:rPr>
          <w:color w:val="000000"/>
          <w:szCs w:val="24"/>
        </w:rPr>
        <w:tab/>
      </w:r>
      <w:r w:rsidR="00541D4A">
        <w:rPr>
          <w:color w:val="000000"/>
          <w:szCs w:val="24"/>
        </w:rPr>
        <w:t>C</w:t>
      </w:r>
      <w:r>
        <w:rPr>
          <w:color w:val="000000"/>
          <w:szCs w:val="24"/>
        </w:rPr>
        <w:t xml:space="preserve">ertified </w:t>
      </w:r>
      <w:r w:rsidR="00541D4A">
        <w:rPr>
          <w:color w:val="000000"/>
          <w:szCs w:val="24"/>
        </w:rPr>
        <w:t>P</w:t>
      </w:r>
      <w:r w:rsidR="00F531B5">
        <w:rPr>
          <w:color w:val="000000"/>
          <w:szCs w:val="24"/>
        </w:rPr>
        <w:t>ersons</w:t>
      </w:r>
      <w:r w:rsidR="00A76BBA" w:rsidRPr="00A76BBA">
        <w:rPr>
          <w:color w:val="000000"/>
          <w:szCs w:val="24"/>
        </w:rPr>
        <w:t xml:space="preserve"> </w:t>
      </w:r>
      <w:r w:rsidR="00A76BBA">
        <w:rPr>
          <w:color w:val="000000"/>
          <w:szCs w:val="24"/>
        </w:rPr>
        <w:t>Requirements</w:t>
      </w:r>
      <w:r w:rsidR="00F531B5">
        <w:rPr>
          <w:color w:val="000000"/>
          <w:szCs w:val="24"/>
        </w:rPr>
        <w:tab/>
      </w:r>
      <w:r w:rsidR="00F531B5">
        <w:rPr>
          <w:color w:val="000000"/>
          <w:szCs w:val="24"/>
        </w:rPr>
        <w:tab/>
      </w:r>
      <w:r w:rsidR="00F531B5">
        <w:rPr>
          <w:color w:val="000000"/>
          <w:szCs w:val="24"/>
        </w:rPr>
        <w:tab/>
      </w:r>
      <w:r w:rsidR="00F531B5">
        <w:rPr>
          <w:color w:val="000000"/>
          <w:szCs w:val="24"/>
        </w:rPr>
        <w:tab/>
      </w:r>
      <w:r w:rsidR="00F531B5">
        <w:rPr>
          <w:color w:val="000000"/>
          <w:szCs w:val="24"/>
        </w:rPr>
        <w:tab/>
      </w:r>
      <w:r w:rsidR="00F531B5">
        <w:rPr>
          <w:color w:val="000000"/>
          <w:szCs w:val="24"/>
        </w:rPr>
        <w:tab/>
        <w:t>1</w:t>
      </w:r>
      <w:r w:rsidR="00C95315">
        <w:rPr>
          <w:color w:val="000000"/>
          <w:szCs w:val="24"/>
        </w:rPr>
        <w:t>3</w:t>
      </w:r>
    </w:p>
    <w:p w14:paraId="1290BF66" w14:textId="77777777" w:rsidR="00F531B5" w:rsidRDefault="00F531B5"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 xml:space="preserve">5. </w:t>
      </w:r>
      <w:r>
        <w:rPr>
          <w:color w:val="000000"/>
          <w:szCs w:val="24"/>
        </w:rPr>
        <w:tab/>
      </w:r>
      <w:r w:rsidR="00541D4A">
        <w:rPr>
          <w:color w:val="000000"/>
          <w:szCs w:val="24"/>
        </w:rPr>
        <w:t>C</w:t>
      </w:r>
      <w:r>
        <w:rPr>
          <w:color w:val="000000"/>
          <w:szCs w:val="24"/>
        </w:rPr>
        <w:t>ertification</w:t>
      </w:r>
      <w:r w:rsidR="00A76BBA">
        <w:rPr>
          <w:color w:val="000000"/>
          <w:szCs w:val="24"/>
        </w:rPr>
        <w:t xml:space="preserve"> Revocation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A76BBA">
        <w:rPr>
          <w:color w:val="000000"/>
          <w:szCs w:val="24"/>
        </w:rPr>
        <w:tab/>
      </w:r>
      <w:r>
        <w:rPr>
          <w:color w:val="000000"/>
          <w:szCs w:val="24"/>
        </w:rPr>
        <w:t>1</w:t>
      </w:r>
      <w:r w:rsidR="00C95315">
        <w:rPr>
          <w:color w:val="000000"/>
          <w:szCs w:val="24"/>
        </w:rPr>
        <w:t>4</w:t>
      </w:r>
    </w:p>
    <w:p w14:paraId="560B618D" w14:textId="77777777" w:rsidR="00D228BD" w:rsidRDefault="00F531B5"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sidR="00541D4A">
        <w:rPr>
          <w:color w:val="000000"/>
          <w:szCs w:val="24"/>
        </w:rPr>
        <w:tab/>
        <w:t>Basis</w:t>
      </w:r>
      <w:r w:rsidR="00D228BD">
        <w:rPr>
          <w:color w:val="000000"/>
          <w:szCs w:val="24"/>
        </w:rPr>
        <w:tab/>
      </w:r>
      <w:r w:rsidR="00D228BD">
        <w:rPr>
          <w:color w:val="000000"/>
          <w:szCs w:val="24"/>
        </w:rPr>
        <w:tab/>
      </w:r>
      <w:r w:rsidR="00D228BD">
        <w:rPr>
          <w:color w:val="000000"/>
          <w:szCs w:val="24"/>
        </w:rPr>
        <w:tab/>
      </w:r>
      <w:r w:rsidR="00D228BD">
        <w:rPr>
          <w:color w:val="000000"/>
          <w:szCs w:val="24"/>
        </w:rPr>
        <w:tab/>
      </w:r>
      <w:r w:rsidR="00BF2540">
        <w:rPr>
          <w:color w:val="000000"/>
          <w:szCs w:val="24"/>
        </w:rPr>
        <w:tab/>
      </w:r>
      <w:r w:rsidR="00BF2540">
        <w:rPr>
          <w:color w:val="000000"/>
          <w:szCs w:val="24"/>
        </w:rPr>
        <w:tab/>
      </w:r>
      <w:r w:rsidR="00BF2540">
        <w:rPr>
          <w:color w:val="000000"/>
          <w:szCs w:val="24"/>
        </w:rPr>
        <w:tab/>
      </w:r>
      <w:r w:rsidR="00BF2540">
        <w:rPr>
          <w:color w:val="000000"/>
          <w:szCs w:val="24"/>
        </w:rPr>
        <w:tab/>
      </w:r>
      <w:r w:rsidR="00D228BD">
        <w:rPr>
          <w:color w:val="000000"/>
          <w:szCs w:val="24"/>
        </w:rPr>
        <w:tab/>
        <w:t>1</w:t>
      </w:r>
      <w:r w:rsidR="00C95315">
        <w:rPr>
          <w:color w:val="000000"/>
          <w:szCs w:val="24"/>
        </w:rPr>
        <w:t>4</w:t>
      </w:r>
    </w:p>
    <w:p w14:paraId="0DAA5297" w14:textId="77777777"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Notice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w:t>
      </w:r>
      <w:r w:rsidR="00C95315">
        <w:rPr>
          <w:color w:val="000000"/>
          <w:szCs w:val="24"/>
        </w:rPr>
        <w:t>4</w:t>
      </w:r>
    </w:p>
    <w:p w14:paraId="5A2F21B4" w14:textId="77777777" w:rsidR="00F531B5"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r>
      <w:r w:rsidR="00A76BBA">
        <w:rPr>
          <w:color w:val="000000"/>
          <w:szCs w:val="24"/>
        </w:rPr>
        <w:t>Hearing</w:t>
      </w:r>
      <w:r w:rsidR="00D228BD">
        <w:rPr>
          <w:color w:val="000000"/>
          <w:szCs w:val="24"/>
        </w:rPr>
        <w:tab/>
      </w:r>
      <w:r w:rsidR="00D228BD">
        <w:rPr>
          <w:color w:val="000000"/>
          <w:szCs w:val="24"/>
        </w:rPr>
        <w:tab/>
      </w:r>
      <w:r w:rsidR="00D228BD">
        <w:rPr>
          <w:color w:val="000000"/>
          <w:szCs w:val="24"/>
        </w:rPr>
        <w:tab/>
      </w:r>
      <w:r w:rsidR="00D228BD">
        <w:rPr>
          <w:color w:val="000000"/>
          <w:szCs w:val="24"/>
        </w:rPr>
        <w:tab/>
      </w:r>
      <w:r w:rsidR="001142F1">
        <w:rPr>
          <w:color w:val="000000"/>
          <w:szCs w:val="24"/>
        </w:rPr>
        <w:tab/>
      </w:r>
      <w:r w:rsidR="001142F1">
        <w:rPr>
          <w:color w:val="000000"/>
          <w:szCs w:val="24"/>
        </w:rPr>
        <w:tab/>
      </w:r>
      <w:r w:rsidR="001142F1">
        <w:rPr>
          <w:color w:val="000000"/>
          <w:szCs w:val="24"/>
        </w:rPr>
        <w:tab/>
      </w:r>
      <w:r w:rsidR="00A76BBA">
        <w:rPr>
          <w:color w:val="000000"/>
          <w:szCs w:val="24"/>
        </w:rPr>
        <w:tab/>
      </w:r>
      <w:r w:rsidR="00D228BD">
        <w:rPr>
          <w:color w:val="000000"/>
          <w:szCs w:val="24"/>
        </w:rPr>
        <w:t>1</w:t>
      </w:r>
      <w:r w:rsidR="00C95315">
        <w:rPr>
          <w:color w:val="000000"/>
          <w:szCs w:val="24"/>
        </w:rPr>
        <w:t>4</w:t>
      </w:r>
    </w:p>
    <w:p w14:paraId="5D2CCEBB" w14:textId="77777777"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t>Decision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w:t>
      </w:r>
      <w:r w:rsidR="00A76BBA">
        <w:rPr>
          <w:color w:val="000000"/>
          <w:szCs w:val="24"/>
        </w:rPr>
        <w:t>5</w:t>
      </w:r>
    </w:p>
    <w:p w14:paraId="1B03BBB2" w14:textId="77777777" w:rsidR="00C95315" w:rsidRDefault="001142F1"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E.</w:t>
      </w:r>
      <w:r>
        <w:rPr>
          <w:color w:val="000000"/>
          <w:szCs w:val="24"/>
        </w:rPr>
        <w:tab/>
      </w:r>
      <w:r w:rsidR="00C95315">
        <w:rPr>
          <w:color w:val="000000"/>
          <w:szCs w:val="24"/>
        </w:rPr>
        <w:t>Hearing</w:t>
      </w:r>
      <w:r w:rsidRPr="001142F1">
        <w:rPr>
          <w:color w:val="000000"/>
          <w:szCs w:val="24"/>
        </w:rPr>
        <w:t xml:space="preserve"> </w:t>
      </w:r>
      <w:r>
        <w:rPr>
          <w:color w:val="000000"/>
          <w:szCs w:val="24"/>
        </w:rPr>
        <w:t>Waiver</w:t>
      </w:r>
      <w:r w:rsidR="00C95315">
        <w:rPr>
          <w:color w:val="000000"/>
          <w:szCs w:val="24"/>
        </w:rPr>
        <w:tab/>
      </w:r>
      <w:r w:rsidR="00C95315">
        <w:rPr>
          <w:color w:val="000000"/>
          <w:szCs w:val="24"/>
        </w:rPr>
        <w:tab/>
      </w:r>
      <w:r w:rsidR="00C95315">
        <w:rPr>
          <w:color w:val="000000"/>
          <w:szCs w:val="24"/>
        </w:rPr>
        <w:tab/>
      </w:r>
      <w:r w:rsidR="00C95315">
        <w:rPr>
          <w:color w:val="000000"/>
          <w:szCs w:val="24"/>
        </w:rPr>
        <w:tab/>
      </w:r>
      <w:r w:rsidR="00C95315">
        <w:rPr>
          <w:color w:val="000000"/>
          <w:szCs w:val="24"/>
        </w:rPr>
        <w:tab/>
      </w:r>
      <w:r w:rsidR="00C95315">
        <w:rPr>
          <w:color w:val="000000"/>
          <w:szCs w:val="24"/>
        </w:rPr>
        <w:tab/>
      </w:r>
      <w:r w:rsidR="00C95315">
        <w:rPr>
          <w:color w:val="000000"/>
          <w:szCs w:val="24"/>
        </w:rPr>
        <w:tab/>
        <w:t>15</w:t>
      </w:r>
    </w:p>
    <w:p w14:paraId="79445462" w14:textId="77777777"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6.</w:t>
      </w:r>
      <w:r>
        <w:rPr>
          <w:color w:val="000000"/>
          <w:szCs w:val="24"/>
        </w:rPr>
        <w:tab/>
        <w:t>Recertification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w:t>
      </w:r>
      <w:r w:rsidR="00C95315">
        <w:rPr>
          <w:color w:val="000000"/>
          <w:szCs w:val="24"/>
        </w:rPr>
        <w:t>5</w:t>
      </w:r>
    </w:p>
    <w:p w14:paraId="4D6620B2" w14:textId="77777777"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§8.</w:t>
      </w:r>
      <w:r>
        <w:rPr>
          <w:color w:val="000000"/>
          <w:szCs w:val="24"/>
        </w:rPr>
        <w:tab/>
        <w:t>Compost Management Plans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1142F1">
        <w:rPr>
          <w:color w:val="000000"/>
          <w:szCs w:val="24"/>
        </w:rPr>
        <w:tab/>
      </w:r>
      <w:r w:rsidR="001142F1">
        <w:rPr>
          <w:color w:val="000000"/>
          <w:szCs w:val="24"/>
        </w:rPr>
        <w:tab/>
      </w:r>
      <w:r w:rsidR="00C95315">
        <w:rPr>
          <w:color w:val="000000"/>
          <w:szCs w:val="24"/>
        </w:rPr>
        <w:t>17</w:t>
      </w:r>
    </w:p>
    <w:p w14:paraId="6201387C" w14:textId="77777777"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1.</w:t>
      </w:r>
      <w:r>
        <w:rPr>
          <w:color w:val="000000"/>
          <w:szCs w:val="24"/>
        </w:rPr>
        <w:tab/>
      </w:r>
      <w:r w:rsidR="00A76BBA">
        <w:rPr>
          <w:color w:val="000000"/>
          <w:szCs w:val="24"/>
        </w:rPr>
        <w:t>Standards</w:t>
      </w:r>
      <w:r>
        <w:rPr>
          <w:color w:val="000000"/>
          <w:szCs w:val="24"/>
        </w:rPr>
        <w:tab/>
      </w:r>
      <w:r>
        <w:rPr>
          <w:color w:val="000000"/>
          <w:szCs w:val="24"/>
        </w:rPr>
        <w:tab/>
      </w:r>
      <w:r>
        <w:rPr>
          <w:color w:val="000000"/>
          <w:szCs w:val="24"/>
        </w:rPr>
        <w:tab/>
      </w:r>
      <w:r>
        <w:rPr>
          <w:color w:val="000000"/>
          <w:szCs w:val="24"/>
        </w:rPr>
        <w:tab/>
      </w:r>
      <w:r>
        <w:rPr>
          <w:color w:val="000000"/>
          <w:szCs w:val="24"/>
        </w:rPr>
        <w:tab/>
      </w:r>
      <w:r w:rsidR="003671BC">
        <w:rPr>
          <w:color w:val="000000"/>
          <w:szCs w:val="24"/>
        </w:rPr>
        <w:tab/>
      </w:r>
      <w:r w:rsidR="003671BC">
        <w:rPr>
          <w:color w:val="000000"/>
          <w:szCs w:val="24"/>
        </w:rPr>
        <w:tab/>
      </w:r>
      <w:r w:rsidR="003671BC">
        <w:rPr>
          <w:color w:val="000000"/>
          <w:szCs w:val="24"/>
        </w:rPr>
        <w:tab/>
      </w:r>
      <w:r w:rsidR="003671BC">
        <w:rPr>
          <w:color w:val="000000"/>
          <w:szCs w:val="24"/>
        </w:rPr>
        <w:tab/>
      </w:r>
      <w:r w:rsidR="00C95315">
        <w:rPr>
          <w:color w:val="000000"/>
          <w:szCs w:val="24"/>
        </w:rPr>
        <w:t>17</w:t>
      </w:r>
    </w:p>
    <w:p w14:paraId="63E0D57F" w14:textId="77777777" w:rsidR="00D228BD"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Components</w:t>
      </w:r>
      <w:r w:rsidR="00D228BD">
        <w:rPr>
          <w:color w:val="000000"/>
          <w:szCs w:val="24"/>
        </w:rPr>
        <w:tab/>
      </w:r>
      <w:r w:rsidR="00D228BD">
        <w:rPr>
          <w:color w:val="000000"/>
          <w:szCs w:val="24"/>
        </w:rPr>
        <w:tab/>
      </w:r>
      <w:r w:rsidR="00A76BBA">
        <w:rPr>
          <w:color w:val="000000"/>
          <w:szCs w:val="24"/>
        </w:rPr>
        <w:tab/>
      </w:r>
      <w:r w:rsidR="00A76BBA">
        <w:rPr>
          <w:color w:val="000000"/>
          <w:szCs w:val="24"/>
        </w:rPr>
        <w:tab/>
      </w:r>
      <w:r w:rsidR="00A76BBA">
        <w:rPr>
          <w:color w:val="000000"/>
          <w:szCs w:val="24"/>
        </w:rPr>
        <w:tab/>
      </w:r>
      <w:r w:rsidR="003671BC">
        <w:rPr>
          <w:color w:val="000000"/>
          <w:szCs w:val="24"/>
        </w:rPr>
        <w:tab/>
      </w:r>
      <w:r w:rsidR="00A76BBA">
        <w:rPr>
          <w:color w:val="000000"/>
          <w:szCs w:val="24"/>
        </w:rPr>
        <w:tab/>
      </w:r>
      <w:r w:rsidR="00D228BD">
        <w:rPr>
          <w:color w:val="000000"/>
          <w:szCs w:val="24"/>
        </w:rPr>
        <w:tab/>
      </w:r>
      <w:r w:rsidR="00C95315">
        <w:rPr>
          <w:color w:val="000000"/>
          <w:szCs w:val="24"/>
        </w:rPr>
        <w:t>17</w:t>
      </w:r>
    </w:p>
    <w:p w14:paraId="436B4AEB" w14:textId="77777777"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r>
      <w:r w:rsidR="00541D4A">
        <w:rPr>
          <w:color w:val="000000"/>
          <w:szCs w:val="24"/>
        </w:rPr>
        <w:t xml:space="preserve">Certification </w:t>
      </w:r>
      <w:r w:rsidR="006815C4">
        <w:rPr>
          <w:color w:val="000000"/>
          <w:szCs w:val="24"/>
        </w:rPr>
        <w:t>Requirements</w:t>
      </w:r>
      <w:r>
        <w:rPr>
          <w:color w:val="000000"/>
          <w:szCs w:val="24"/>
        </w:rPr>
        <w:tab/>
      </w:r>
      <w:r w:rsidR="006815C4">
        <w:rPr>
          <w:color w:val="000000"/>
          <w:szCs w:val="24"/>
        </w:rPr>
        <w:tab/>
      </w:r>
      <w:r w:rsidR="006815C4">
        <w:rPr>
          <w:color w:val="000000"/>
          <w:szCs w:val="24"/>
        </w:rPr>
        <w:tab/>
      </w:r>
      <w:r w:rsidR="003671BC">
        <w:rPr>
          <w:color w:val="000000"/>
          <w:szCs w:val="24"/>
        </w:rPr>
        <w:tab/>
      </w:r>
      <w:r w:rsidR="006815C4">
        <w:rPr>
          <w:color w:val="000000"/>
          <w:szCs w:val="24"/>
        </w:rPr>
        <w:tab/>
      </w:r>
      <w:r w:rsidR="006815C4">
        <w:rPr>
          <w:color w:val="000000"/>
          <w:szCs w:val="24"/>
        </w:rPr>
        <w:tab/>
      </w:r>
      <w:r w:rsidR="00C95315">
        <w:rPr>
          <w:color w:val="000000"/>
          <w:szCs w:val="24"/>
        </w:rPr>
        <w:t>18</w:t>
      </w:r>
    </w:p>
    <w:p w14:paraId="0625F4CA" w14:textId="77777777" w:rsidR="00D228BD"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Development of Recipes for M</w:t>
      </w:r>
      <w:r w:rsidR="00D228BD">
        <w:rPr>
          <w:color w:val="000000"/>
          <w:szCs w:val="24"/>
        </w:rPr>
        <w:t>aterials to</w:t>
      </w:r>
      <w:r>
        <w:rPr>
          <w:color w:val="000000"/>
          <w:szCs w:val="24"/>
        </w:rPr>
        <w:t xml:space="preserve"> be C</w:t>
      </w:r>
      <w:r w:rsidR="00D228BD">
        <w:rPr>
          <w:color w:val="000000"/>
          <w:szCs w:val="24"/>
        </w:rPr>
        <w:t>omposted</w:t>
      </w:r>
      <w:r w:rsidR="00D228BD">
        <w:rPr>
          <w:color w:val="000000"/>
          <w:szCs w:val="24"/>
        </w:rPr>
        <w:tab/>
      </w:r>
      <w:r w:rsidR="00D228BD">
        <w:rPr>
          <w:color w:val="000000"/>
          <w:szCs w:val="24"/>
        </w:rPr>
        <w:tab/>
      </w:r>
      <w:r w:rsidR="00C95315">
        <w:rPr>
          <w:color w:val="000000"/>
          <w:szCs w:val="24"/>
        </w:rPr>
        <w:t>18</w:t>
      </w:r>
    </w:p>
    <w:p w14:paraId="792C8D92" w14:textId="77777777"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2.</w:t>
      </w:r>
      <w:r>
        <w:rPr>
          <w:color w:val="000000"/>
          <w:szCs w:val="24"/>
        </w:rPr>
        <w:tab/>
        <w:t>Sampling and Ingredient</w:t>
      </w:r>
      <w:r w:rsidR="003C3438">
        <w:rPr>
          <w:color w:val="000000"/>
          <w:szCs w:val="24"/>
        </w:rPr>
        <w:t xml:space="preserve"> Testing</w:t>
      </w:r>
      <w:r w:rsidR="006815C4" w:rsidRPr="006815C4">
        <w:rPr>
          <w:color w:val="000000"/>
          <w:szCs w:val="24"/>
        </w:rPr>
        <w:t xml:space="preserve"> </w:t>
      </w:r>
      <w:r w:rsidR="006815C4">
        <w:rPr>
          <w:color w:val="000000"/>
          <w:szCs w:val="24"/>
        </w:rPr>
        <w:t>Parameters</w:t>
      </w:r>
      <w:r>
        <w:rPr>
          <w:color w:val="000000"/>
          <w:szCs w:val="24"/>
        </w:rPr>
        <w:tab/>
      </w:r>
      <w:r>
        <w:rPr>
          <w:color w:val="000000"/>
          <w:szCs w:val="24"/>
        </w:rPr>
        <w:tab/>
      </w:r>
      <w:r w:rsidR="003C3438">
        <w:rPr>
          <w:color w:val="000000"/>
          <w:szCs w:val="24"/>
        </w:rPr>
        <w:tab/>
      </w:r>
      <w:r>
        <w:rPr>
          <w:color w:val="000000"/>
          <w:szCs w:val="24"/>
        </w:rPr>
        <w:tab/>
      </w:r>
      <w:r>
        <w:rPr>
          <w:color w:val="000000"/>
          <w:szCs w:val="24"/>
        </w:rPr>
        <w:tab/>
      </w:r>
      <w:r w:rsidR="00BF7673">
        <w:rPr>
          <w:color w:val="000000"/>
          <w:szCs w:val="24"/>
        </w:rPr>
        <w:t>18</w:t>
      </w:r>
    </w:p>
    <w:p w14:paraId="3D400FFA" w14:textId="77777777" w:rsidR="00D228BD"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 xml:space="preserve">A. </w:t>
      </w:r>
      <w:r>
        <w:rPr>
          <w:color w:val="000000"/>
          <w:szCs w:val="24"/>
        </w:rPr>
        <w:tab/>
        <w:t>Parameters for Sampling and Testing I</w:t>
      </w:r>
      <w:r w:rsidR="00D228BD">
        <w:rPr>
          <w:color w:val="000000"/>
          <w:szCs w:val="24"/>
        </w:rPr>
        <w:t>ngredients for</w:t>
      </w:r>
      <w:r w:rsidR="00D228BD">
        <w:rPr>
          <w:color w:val="000000"/>
          <w:szCs w:val="24"/>
        </w:rPr>
        <w:tab/>
      </w:r>
      <w:r w:rsidR="006815C4">
        <w:rPr>
          <w:color w:val="000000"/>
          <w:szCs w:val="24"/>
        </w:rPr>
        <w:tab/>
      </w:r>
      <w:r w:rsidR="008C0081">
        <w:rPr>
          <w:color w:val="000000"/>
          <w:szCs w:val="24"/>
        </w:rPr>
        <w:t>18</w:t>
      </w:r>
    </w:p>
    <w:p w14:paraId="5DB1C010" w14:textId="77777777"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r>
      <w:r>
        <w:rPr>
          <w:color w:val="000000"/>
          <w:szCs w:val="24"/>
        </w:rPr>
        <w:tab/>
      </w:r>
      <w:r w:rsidR="00541D4A">
        <w:rPr>
          <w:color w:val="000000"/>
          <w:szCs w:val="24"/>
        </w:rPr>
        <w:t>A</w:t>
      </w:r>
      <w:r>
        <w:rPr>
          <w:color w:val="000000"/>
          <w:szCs w:val="24"/>
        </w:rPr>
        <w:t>ny</w:t>
      </w:r>
      <w:r w:rsidR="00541D4A">
        <w:rPr>
          <w:color w:val="000000"/>
          <w:szCs w:val="24"/>
        </w:rPr>
        <w:t xml:space="preserve"> New Bulking Materials Used in the C</w:t>
      </w:r>
      <w:r>
        <w:rPr>
          <w:color w:val="000000"/>
          <w:szCs w:val="24"/>
        </w:rPr>
        <w:t>om</w:t>
      </w:r>
      <w:r w:rsidR="00541D4A">
        <w:rPr>
          <w:color w:val="000000"/>
          <w:szCs w:val="24"/>
        </w:rPr>
        <w:t>post R</w:t>
      </w:r>
      <w:r>
        <w:rPr>
          <w:color w:val="000000"/>
          <w:szCs w:val="24"/>
        </w:rPr>
        <w:t>ecipe</w:t>
      </w:r>
    </w:p>
    <w:p w14:paraId="07220247" w14:textId="77777777" w:rsidR="00FA25E9"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lastRenderedPageBreak/>
        <w:tab/>
      </w:r>
      <w:r>
        <w:rPr>
          <w:color w:val="000000"/>
          <w:szCs w:val="24"/>
        </w:rPr>
        <w:tab/>
        <w:t>B.</w:t>
      </w:r>
      <w:r>
        <w:rPr>
          <w:color w:val="000000"/>
          <w:szCs w:val="24"/>
        </w:rPr>
        <w:tab/>
        <w:t>Parameters for Testing Ingredients for C</w:t>
      </w:r>
      <w:r w:rsidR="00FA25E9">
        <w:rPr>
          <w:color w:val="000000"/>
          <w:szCs w:val="24"/>
        </w:rPr>
        <w:t xml:space="preserve">ompost to be </w:t>
      </w:r>
      <w:r w:rsidR="00FA25E9">
        <w:rPr>
          <w:color w:val="000000"/>
          <w:szCs w:val="24"/>
        </w:rPr>
        <w:tab/>
      </w:r>
      <w:r w:rsidR="006815C4">
        <w:rPr>
          <w:color w:val="000000"/>
          <w:szCs w:val="24"/>
        </w:rPr>
        <w:tab/>
      </w:r>
      <w:r w:rsidR="008C0081">
        <w:rPr>
          <w:color w:val="000000"/>
          <w:szCs w:val="24"/>
        </w:rPr>
        <w:t>18</w:t>
      </w:r>
    </w:p>
    <w:p w14:paraId="3EBE16D0" w14:textId="77777777" w:rsidR="00FA25E9" w:rsidRDefault="00FA25E9"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r>
      <w:r>
        <w:rPr>
          <w:color w:val="000000"/>
          <w:szCs w:val="24"/>
        </w:rPr>
        <w:tab/>
      </w:r>
      <w:r w:rsidR="00541D4A">
        <w:rPr>
          <w:color w:val="000000"/>
          <w:szCs w:val="24"/>
        </w:rPr>
        <w:t xml:space="preserve">Applied on the </w:t>
      </w:r>
      <w:r w:rsidR="003C3438">
        <w:rPr>
          <w:color w:val="000000"/>
          <w:szCs w:val="24"/>
        </w:rPr>
        <w:t>F</w:t>
      </w:r>
      <w:r w:rsidR="00541D4A">
        <w:rPr>
          <w:color w:val="000000"/>
          <w:szCs w:val="24"/>
        </w:rPr>
        <w:t>arm O</w:t>
      </w:r>
      <w:r>
        <w:rPr>
          <w:color w:val="000000"/>
          <w:szCs w:val="24"/>
        </w:rPr>
        <w:t>wner</w:t>
      </w:r>
      <w:r w:rsidR="00541D4A">
        <w:rPr>
          <w:color w:val="000000"/>
          <w:szCs w:val="24"/>
        </w:rPr>
        <w:t>’s F</w:t>
      </w:r>
      <w:r>
        <w:rPr>
          <w:color w:val="000000"/>
          <w:szCs w:val="24"/>
        </w:rPr>
        <w:t>ields</w:t>
      </w:r>
    </w:p>
    <w:p w14:paraId="1D7E0C2C" w14:textId="77777777" w:rsidR="00FA25E9"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Parameters for Compost Products that M</w:t>
      </w:r>
      <w:r w:rsidR="00FA25E9">
        <w:rPr>
          <w:color w:val="000000"/>
          <w:szCs w:val="24"/>
        </w:rPr>
        <w:t xml:space="preserve">ay be </w:t>
      </w:r>
      <w:r w:rsidR="00FA25E9">
        <w:rPr>
          <w:color w:val="000000"/>
          <w:szCs w:val="24"/>
        </w:rPr>
        <w:tab/>
      </w:r>
      <w:r w:rsidR="00FA25E9">
        <w:rPr>
          <w:color w:val="000000"/>
          <w:szCs w:val="24"/>
        </w:rPr>
        <w:tab/>
      </w:r>
      <w:r w:rsidR="006815C4">
        <w:rPr>
          <w:color w:val="000000"/>
          <w:szCs w:val="24"/>
        </w:rPr>
        <w:tab/>
      </w:r>
      <w:r w:rsidR="008C0081">
        <w:rPr>
          <w:color w:val="000000"/>
          <w:szCs w:val="24"/>
        </w:rPr>
        <w:t>1</w:t>
      </w:r>
      <w:r w:rsidR="006815C4">
        <w:rPr>
          <w:color w:val="000000"/>
          <w:szCs w:val="24"/>
        </w:rPr>
        <w:t>9</w:t>
      </w:r>
    </w:p>
    <w:p w14:paraId="07A5A8F6" w14:textId="77777777" w:rsidR="00FA25E9"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r>
      <w:r>
        <w:rPr>
          <w:color w:val="000000"/>
          <w:szCs w:val="24"/>
        </w:rPr>
        <w:tab/>
        <w:t>D</w:t>
      </w:r>
      <w:r w:rsidR="00FA25E9">
        <w:rPr>
          <w:color w:val="000000"/>
          <w:szCs w:val="24"/>
        </w:rPr>
        <w:t>istributed t</w:t>
      </w:r>
      <w:r>
        <w:rPr>
          <w:color w:val="000000"/>
          <w:szCs w:val="24"/>
        </w:rPr>
        <w:t>o the P</w:t>
      </w:r>
      <w:r w:rsidR="00FA25E9">
        <w:rPr>
          <w:color w:val="000000"/>
          <w:szCs w:val="24"/>
        </w:rPr>
        <w:t>ub</w:t>
      </w:r>
      <w:r w:rsidR="00DD3192">
        <w:rPr>
          <w:color w:val="000000"/>
          <w:szCs w:val="24"/>
        </w:rPr>
        <w:t>lic</w:t>
      </w:r>
    </w:p>
    <w:p w14:paraId="794FA8F3" w14:textId="77777777"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t>Time and Temperature Standard</w:t>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14:paraId="00116C57" w14:textId="77777777" w:rsidR="00FA25E9" w:rsidRDefault="00FA25E9"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3.</w:t>
      </w:r>
      <w:r>
        <w:rPr>
          <w:color w:val="000000"/>
          <w:szCs w:val="24"/>
        </w:rPr>
        <w:tab/>
      </w:r>
      <w:r w:rsidR="00CE5E40">
        <w:rPr>
          <w:color w:val="000000"/>
          <w:szCs w:val="24"/>
        </w:rPr>
        <w:t>Requirements</w:t>
      </w:r>
      <w:r>
        <w:rPr>
          <w:color w:val="000000"/>
          <w:szCs w:val="24"/>
        </w:rPr>
        <w:t xml:space="preserve"> </w:t>
      </w:r>
      <w:r w:rsidR="00313D46">
        <w:rPr>
          <w:color w:val="000000"/>
          <w:szCs w:val="24"/>
        </w:rPr>
        <w:t>for</w:t>
      </w:r>
      <w:r>
        <w:rPr>
          <w:color w:val="000000"/>
          <w:szCs w:val="24"/>
        </w:rPr>
        <w:t xml:space="preserve"> Persons Writing Compost Management Plans</w:t>
      </w:r>
      <w:r>
        <w:rPr>
          <w:color w:val="000000"/>
          <w:szCs w:val="24"/>
        </w:rPr>
        <w:tab/>
      </w:r>
      <w:r>
        <w:rPr>
          <w:color w:val="000000"/>
          <w:szCs w:val="24"/>
        </w:rPr>
        <w:tab/>
      </w:r>
      <w:r w:rsidR="008C0081">
        <w:rPr>
          <w:color w:val="000000"/>
          <w:szCs w:val="24"/>
        </w:rPr>
        <w:t>19</w:t>
      </w:r>
    </w:p>
    <w:p w14:paraId="3775F509" w14:textId="77777777"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r>
      <w:r w:rsidR="00CE5E40">
        <w:rPr>
          <w:color w:val="000000"/>
          <w:szCs w:val="24"/>
        </w:rPr>
        <w:t>Qualifications</w:t>
      </w:r>
      <w:r>
        <w:rPr>
          <w:color w:val="000000"/>
          <w:szCs w:val="24"/>
        </w:rPr>
        <w:t xml:space="preserve"> of  Persons Developing Compost Management </w:t>
      </w:r>
      <w:r>
        <w:rPr>
          <w:color w:val="000000"/>
          <w:szCs w:val="24"/>
        </w:rPr>
        <w:tab/>
      </w:r>
      <w:r w:rsidR="008C0081">
        <w:rPr>
          <w:color w:val="000000"/>
          <w:szCs w:val="24"/>
        </w:rPr>
        <w:t>19</w:t>
      </w:r>
    </w:p>
    <w:p w14:paraId="43463349" w14:textId="77777777"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r>
      <w:r>
        <w:rPr>
          <w:color w:val="000000"/>
          <w:szCs w:val="24"/>
        </w:rPr>
        <w:tab/>
        <w:t>Plans</w:t>
      </w:r>
    </w:p>
    <w:p w14:paraId="772A56E6" w14:textId="77777777"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Training Required</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14:paraId="2E54BE86" w14:textId="77777777" w:rsidR="00FA25E9" w:rsidRDefault="00FA25E9"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4.</w:t>
      </w:r>
      <w:r>
        <w:rPr>
          <w:color w:val="000000"/>
          <w:szCs w:val="24"/>
        </w:rPr>
        <w:tab/>
        <w:t>Record Keeping</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14:paraId="041DF605" w14:textId="77777777"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Feedstocks Composted</w:t>
      </w:r>
      <w:r w:rsidR="003C3438">
        <w:rPr>
          <w:color w:val="000000"/>
          <w:szCs w:val="24"/>
        </w:rPr>
        <w:t xml:space="preserve"> Records</w:t>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14:paraId="0C73E168" w14:textId="77777777"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Compost</w:t>
      </w:r>
      <w:r w:rsidR="003C3438">
        <w:rPr>
          <w:color w:val="000000"/>
          <w:szCs w:val="24"/>
        </w:rPr>
        <w:t xml:space="preserve"> Volume</w:t>
      </w:r>
      <w:r>
        <w:rPr>
          <w:color w:val="000000"/>
          <w:szCs w:val="24"/>
        </w:rPr>
        <w:t xml:space="preserve"> Sold </w:t>
      </w:r>
      <w:r w:rsidR="00313D46">
        <w:rPr>
          <w:color w:val="000000"/>
          <w:szCs w:val="24"/>
        </w:rPr>
        <w:t xml:space="preserve">or </w:t>
      </w:r>
      <w:r>
        <w:rPr>
          <w:color w:val="000000"/>
          <w:szCs w:val="24"/>
        </w:rPr>
        <w:t>Removed from Site</w:t>
      </w:r>
      <w:r>
        <w:rPr>
          <w:color w:val="000000"/>
          <w:szCs w:val="24"/>
        </w:rPr>
        <w:tab/>
      </w:r>
      <w:r>
        <w:rPr>
          <w:color w:val="000000"/>
          <w:szCs w:val="24"/>
        </w:rPr>
        <w:tab/>
      </w:r>
      <w:r>
        <w:rPr>
          <w:color w:val="000000"/>
          <w:szCs w:val="24"/>
        </w:rPr>
        <w:tab/>
      </w:r>
      <w:r w:rsidR="008C0081">
        <w:rPr>
          <w:color w:val="000000"/>
          <w:szCs w:val="24"/>
        </w:rPr>
        <w:t>19</w:t>
      </w:r>
    </w:p>
    <w:p w14:paraId="549B001D" w14:textId="77777777"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Testing Results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14:paraId="59602E40" w14:textId="77777777"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t>Temperature Charts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14:paraId="59DB45A9" w14:textId="77777777"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E.</w:t>
      </w:r>
      <w:r>
        <w:rPr>
          <w:color w:val="000000"/>
          <w:szCs w:val="24"/>
        </w:rPr>
        <w:tab/>
      </w:r>
      <w:r w:rsidR="004F6252">
        <w:rPr>
          <w:color w:val="000000"/>
          <w:szCs w:val="24"/>
        </w:rPr>
        <w:t>Records Provided to the Department</w:t>
      </w:r>
      <w:r w:rsidR="004F6252">
        <w:rPr>
          <w:color w:val="000000"/>
          <w:szCs w:val="24"/>
        </w:rPr>
        <w:tab/>
      </w:r>
      <w:r w:rsidR="004F6252">
        <w:rPr>
          <w:color w:val="000000"/>
          <w:szCs w:val="24"/>
        </w:rPr>
        <w:tab/>
      </w:r>
      <w:r w:rsidR="004F6252">
        <w:rPr>
          <w:color w:val="000000"/>
          <w:szCs w:val="24"/>
        </w:rPr>
        <w:tab/>
      </w:r>
      <w:r w:rsidR="004F6252">
        <w:rPr>
          <w:color w:val="000000"/>
          <w:szCs w:val="24"/>
        </w:rPr>
        <w:tab/>
      </w:r>
      <w:r w:rsidR="004F6252">
        <w:rPr>
          <w:color w:val="000000"/>
          <w:szCs w:val="24"/>
        </w:rPr>
        <w:tab/>
      </w:r>
      <w:r w:rsidR="000A2AF1">
        <w:rPr>
          <w:color w:val="000000"/>
          <w:szCs w:val="24"/>
        </w:rPr>
        <w:t>20</w:t>
      </w:r>
    </w:p>
    <w:p w14:paraId="4C0C3A43" w14:textId="77777777" w:rsidR="00FA25E9" w:rsidRDefault="004F625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5.</w:t>
      </w:r>
      <w:r>
        <w:rPr>
          <w:color w:val="000000"/>
          <w:szCs w:val="24"/>
        </w:rPr>
        <w:tab/>
        <w:t>Term of Certification for</w:t>
      </w:r>
      <w:r w:rsidR="00FA25E9">
        <w:rPr>
          <w:color w:val="000000"/>
          <w:szCs w:val="24"/>
        </w:rPr>
        <w:t xml:space="preserve"> Compost Management Plans</w:t>
      </w:r>
      <w:r w:rsidR="00FA25E9">
        <w:rPr>
          <w:color w:val="000000"/>
          <w:szCs w:val="24"/>
        </w:rPr>
        <w:tab/>
      </w:r>
      <w:r w:rsidR="00FA25E9">
        <w:rPr>
          <w:color w:val="000000"/>
          <w:szCs w:val="24"/>
        </w:rPr>
        <w:tab/>
      </w:r>
      <w:r w:rsidR="00FA25E9">
        <w:rPr>
          <w:color w:val="000000"/>
          <w:szCs w:val="24"/>
        </w:rPr>
        <w:tab/>
      </w:r>
      <w:r w:rsidR="00DC3C61">
        <w:rPr>
          <w:color w:val="000000"/>
          <w:szCs w:val="24"/>
        </w:rPr>
        <w:t>20</w:t>
      </w:r>
    </w:p>
    <w:p w14:paraId="0C23FC54" w14:textId="77777777" w:rsidR="004F6252" w:rsidRDefault="004F625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Length of Term</w:t>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DC3C61">
        <w:rPr>
          <w:color w:val="000000"/>
          <w:szCs w:val="24"/>
        </w:rPr>
        <w:t>20</w:t>
      </w:r>
    </w:p>
    <w:p w14:paraId="5B93C9C7" w14:textId="77777777" w:rsidR="004F6252" w:rsidRDefault="00313D4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Frequency of  Recertif</w:t>
      </w:r>
      <w:r w:rsidR="004F6252">
        <w:rPr>
          <w:color w:val="000000"/>
          <w:szCs w:val="24"/>
        </w:rPr>
        <w:t>ication</w:t>
      </w:r>
      <w:r w:rsidR="004F6252">
        <w:rPr>
          <w:color w:val="000000"/>
          <w:szCs w:val="24"/>
        </w:rPr>
        <w:tab/>
      </w:r>
      <w:r w:rsidR="004F6252">
        <w:rPr>
          <w:color w:val="000000"/>
          <w:szCs w:val="24"/>
        </w:rPr>
        <w:tab/>
      </w:r>
      <w:r w:rsidR="004F6252">
        <w:rPr>
          <w:color w:val="000000"/>
          <w:szCs w:val="24"/>
        </w:rPr>
        <w:tab/>
      </w:r>
      <w:r w:rsidR="004F6252">
        <w:rPr>
          <w:color w:val="000000"/>
          <w:szCs w:val="24"/>
        </w:rPr>
        <w:tab/>
      </w:r>
      <w:r>
        <w:rPr>
          <w:color w:val="000000"/>
          <w:szCs w:val="24"/>
        </w:rPr>
        <w:tab/>
      </w:r>
      <w:r w:rsidR="004F6252">
        <w:rPr>
          <w:color w:val="000000"/>
          <w:szCs w:val="24"/>
        </w:rPr>
        <w:tab/>
      </w:r>
      <w:r w:rsidR="00DC3C61">
        <w:rPr>
          <w:color w:val="000000"/>
          <w:szCs w:val="24"/>
        </w:rPr>
        <w:t>20</w:t>
      </w:r>
    </w:p>
    <w:p w14:paraId="4FB0B806" w14:textId="77777777" w:rsidR="004F6252" w:rsidRDefault="004F625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Term for Existing Compost Management Plans</w:t>
      </w:r>
      <w:r>
        <w:rPr>
          <w:color w:val="000000"/>
          <w:szCs w:val="24"/>
        </w:rPr>
        <w:tab/>
      </w:r>
      <w:r>
        <w:rPr>
          <w:color w:val="000000"/>
          <w:szCs w:val="24"/>
        </w:rPr>
        <w:tab/>
      </w:r>
      <w:r>
        <w:rPr>
          <w:color w:val="000000"/>
          <w:szCs w:val="24"/>
        </w:rPr>
        <w:tab/>
      </w:r>
      <w:r w:rsidR="00DC3C61">
        <w:rPr>
          <w:color w:val="000000"/>
          <w:szCs w:val="24"/>
        </w:rPr>
        <w:t>20</w:t>
      </w:r>
    </w:p>
    <w:p w14:paraId="4990AB20" w14:textId="77777777" w:rsidR="00FA25E9"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6.</w:t>
      </w:r>
      <w:r>
        <w:rPr>
          <w:color w:val="000000"/>
          <w:szCs w:val="24"/>
        </w:rPr>
        <w:tab/>
        <w:t>Site Inspections by the Department</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20</w:t>
      </w:r>
    </w:p>
    <w:p w14:paraId="4E01C882" w14:textId="77777777" w:rsidR="00A87C1E" w:rsidRDefault="00A87C1E"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Compliance Evaluation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20</w:t>
      </w:r>
    </w:p>
    <w:p w14:paraId="357613EB" w14:textId="77777777" w:rsidR="00A87C1E" w:rsidRDefault="00A87C1E"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Inspection Prior to Certification</w:t>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20</w:t>
      </w:r>
    </w:p>
    <w:p w14:paraId="0DE6FF68" w14:textId="77777777" w:rsidR="00C146A4"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7.</w:t>
      </w:r>
      <w:r>
        <w:rPr>
          <w:color w:val="000000"/>
          <w:szCs w:val="24"/>
        </w:rPr>
        <w:tab/>
        <w:t>Revocation of  Compost Management Plan Certification</w:t>
      </w:r>
      <w:r>
        <w:rPr>
          <w:color w:val="000000"/>
          <w:szCs w:val="24"/>
        </w:rPr>
        <w:tab/>
      </w:r>
      <w:r>
        <w:rPr>
          <w:color w:val="000000"/>
          <w:szCs w:val="24"/>
        </w:rPr>
        <w:tab/>
      </w:r>
      <w:r>
        <w:rPr>
          <w:color w:val="000000"/>
          <w:szCs w:val="24"/>
        </w:rPr>
        <w:tab/>
      </w:r>
      <w:r w:rsidR="00DC3C61">
        <w:rPr>
          <w:color w:val="000000"/>
          <w:szCs w:val="24"/>
        </w:rPr>
        <w:t>20</w:t>
      </w:r>
    </w:p>
    <w:p w14:paraId="71E0F4DF" w14:textId="77777777" w:rsidR="00C146A4"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Basis</w:t>
      </w:r>
      <w:r>
        <w:rPr>
          <w:color w:val="000000"/>
          <w:szCs w:val="24"/>
        </w:rPr>
        <w:tab/>
      </w:r>
      <w:r>
        <w:rPr>
          <w:color w:val="000000"/>
          <w:szCs w:val="24"/>
        </w:rPr>
        <w:tab/>
      </w:r>
      <w:r>
        <w:rPr>
          <w:color w:val="000000"/>
          <w:szCs w:val="24"/>
        </w:rPr>
        <w:tab/>
      </w:r>
      <w:r>
        <w:rPr>
          <w:color w:val="000000"/>
          <w:szCs w:val="24"/>
        </w:rPr>
        <w:tab/>
      </w:r>
      <w:r w:rsidR="003C3438">
        <w:rPr>
          <w:color w:val="000000"/>
          <w:szCs w:val="24"/>
        </w:rPr>
        <w:tab/>
      </w:r>
      <w:r w:rsidR="003C3438">
        <w:rPr>
          <w:color w:val="000000"/>
          <w:szCs w:val="24"/>
        </w:rPr>
        <w:tab/>
      </w:r>
      <w:r w:rsidR="003C3438">
        <w:rPr>
          <w:color w:val="000000"/>
          <w:szCs w:val="24"/>
        </w:rPr>
        <w:tab/>
      </w:r>
      <w:r w:rsidR="003C3438">
        <w:rPr>
          <w:color w:val="000000"/>
          <w:szCs w:val="24"/>
        </w:rPr>
        <w:tab/>
      </w:r>
      <w:r>
        <w:rPr>
          <w:color w:val="000000"/>
          <w:szCs w:val="24"/>
        </w:rPr>
        <w:tab/>
      </w:r>
      <w:r w:rsidR="00DC3C61">
        <w:rPr>
          <w:color w:val="000000"/>
          <w:szCs w:val="24"/>
        </w:rPr>
        <w:t>20</w:t>
      </w:r>
    </w:p>
    <w:p w14:paraId="5E1F02C6" w14:textId="77777777" w:rsidR="00C146A4"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Notice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20</w:t>
      </w:r>
    </w:p>
    <w:p w14:paraId="66BA5831" w14:textId="77777777" w:rsidR="00C146A4"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Hearing</w:t>
      </w:r>
      <w:r w:rsidR="00C146A4">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DC3C61">
        <w:rPr>
          <w:color w:val="000000"/>
          <w:szCs w:val="24"/>
        </w:rPr>
        <w:t>21</w:t>
      </w:r>
    </w:p>
    <w:p w14:paraId="15D65015" w14:textId="77777777" w:rsidR="00C146A4"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t>Decision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21</w:t>
      </w:r>
    </w:p>
    <w:p w14:paraId="59CAE7E8" w14:textId="77777777" w:rsidR="00C146A4"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E.</w:t>
      </w:r>
      <w:r>
        <w:rPr>
          <w:color w:val="000000"/>
          <w:szCs w:val="24"/>
        </w:rPr>
        <w:tab/>
        <w:t>Waiver of H</w:t>
      </w:r>
      <w:r w:rsidR="00C146A4">
        <w:rPr>
          <w:color w:val="000000"/>
          <w:szCs w:val="24"/>
        </w:rPr>
        <w:t>earing</w:t>
      </w:r>
      <w:r w:rsidR="00C146A4">
        <w:rPr>
          <w:color w:val="000000"/>
          <w:szCs w:val="24"/>
        </w:rPr>
        <w:tab/>
      </w:r>
      <w:r w:rsidR="00C146A4">
        <w:rPr>
          <w:color w:val="000000"/>
          <w:szCs w:val="24"/>
        </w:rPr>
        <w:tab/>
      </w:r>
      <w:r w:rsidR="00C146A4">
        <w:rPr>
          <w:color w:val="000000"/>
          <w:szCs w:val="24"/>
        </w:rPr>
        <w:tab/>
      </w:r>
      <w:r w:rsidR="00C146A4">
        <w:rPr>
          <w:color w:val="000000"/>
          <w:szCs w:val="24"/>
        </w:rPr>
        <w:tab/>
      </w:r>
      <w:r w:rsidR="00C146A4">
        <w:rPr>
          <w:color w:val="000000"/>
          <w:szCs w:val="24"/>
        </w:rPr>
        <w:tab/>
      </w:r>
      <w:r w:rsidR="00C146A4">
        <w:rPr>
          <w:color w:val="000000"/>
          <w:szCs w:val="24"/>
        </w:rPr>
        <w:tab/>
      </w:r>
      <w:r w:rsidR="00C146A4">
        <w:rPr>
          <w:color w:val="000000"/>
          <w:szCs w:val="24"/>
        </w:rPr>
        <w:tab/>
      </w:r>
      <w:r w:rsidR="00DC3C61">
        <w:rPr>
          <w:color w:val="000000"/>
          <w:szCs w:val="24"/>
        </w:rPr>
        <w:t>21</w:t>
      </w:r>
    </w:p>
    <w:p w14:paraId="582F848C" w14:textId="77777777" w:rsidR="00C146A4"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§9.</w:t>
      </w:r>
      <w:r>
        <w:rPr>
          <w:color w:val="000000"/>
          <w:szCs w:val="24"/>
        </w:rPr>
        <w:tab/>
        <w:t>Livestock Operations Permits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21</w:t>
      </w:r>
    </w:p>
    <w:p w14:paraId="31FCE3D3" w14:textId="77777777" w:rsidR="00C146A4"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1.</w:t>
      </w:r>
      <w:r>
        <w:rPr>
          <w:color w:val="000000"/>
          <w:szCs w:val="24"/>
        </w:rPr>
        <w:tab/>
        <w:t>Oper</w:t>
      </w:r>
      <w:r w:rsidR="00DD3192">
        <w:rPr>
          <w:color w:val="000000"/>
          <w:szCs w:val="24"/>
        </w:rPr>
        <w:t>ations Requiring a Permit</w:t>
      </w:r>
      <w:r w:rsidR="00DD3192">
        <w:rPr>
          <w:color w:val="000000"/>
          <w:szCs w:val="24"/>
        </w:rPr>
        <w:tab/>
      </w:r>
      <w:r w:rsidR="00DD3192">
        <w:rPr>
          <w:color w:val="000000"/>
          <w:szCs w:val="24"/>
        </w:rPr>
        <w:tab/>
      </w:r>
      <w:r w:rsidR="00DD3192">
        <w:rPr>
          <w:color w:val="000000"/>
          <w:szCs w:val="24"/>
        </w:rPr>
        <w:tab/>
      </w:r>
      <w:r w:rsidR="00DD3192">
        <w:rPr>
          <w:color w:val="000000"/>
          <w:szCs w:val="24"/>
        </w:rPr>
        <w:tab/>
      </w:r>
      <w:r w:rsidR="00DD3192">
        <w:rPr>
          <w:color w:val="000000"/>
          <w:szCs w:val="24"/>
        </w:rPr>
        <w:tab/>
      </w:r>
      <w:r w:rsidR="00DD3192">
        <w:rPr>
          <w:color w:val="000000"/>
          <w:szCs w:val="24"/>
        </w:rPr>
        <w:tab/>
      </w:r>
      <w:r w:rsidR="00DC3C61">
        <w:rPr>
          <w:color w:val="000000"/>
          <w:szCs w:val="24"/>
        </w:rPr>
        <w:t>21</w:t>
      </w:r>
    </w:p>
    <w:p w14:paraId="4DBCDDE2" w14:textId="77777777" w:rsidR="00804816"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2.</w:t>
      </w:r>
      <w:r>
        <w:rPr>
          <w:color w:val="000000"/>
          <w:szCs w:val="24"/>
        </w:rPr>
        <w:tab/>
        <w:t>Submission R</w:t>
      </w:r>
      <w:r w:rsidR="00804816">
        <w:rPr>
          <w:color w:val="000000"/>
          <w:szCs w:val="24"/>
        </w:rPr>
        <w:t>equirements</w:t>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DC3C61">
        <w:rPr>
          <w:color w:val="000000"/>
          <w:szCs w:val="24"/>
        </w:rPr>
        <w:t>22</w:t>
      </w:r>
    </w:p>
    <w:p w14:paraId="619904D6" w14:textId="77777777" w:rsidR="00804816"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3.</w:t>
      </w:r>
      <w:r>
        <w:rPr>
          <w:color w:val="000000"/>
          <w:szCs w:val="24"/>
        </w:rPr>
        <w:tab/>
        <w:t>Inspection R</w:t>
      </w:r>
      <w:r w:rsidR="00804816">
        <w:rPr>
          <w:color w:val="000000"/>
          <w:szCs w:val="24"/>
        </w:rPr>
        <w:t>equirements</w:t>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DC3C61">
        <w:rPr>
          <w:color w:val="000000"/>
          <w:szCs w:val="24"/>
        </w:rPr>
        <w:t>22</w:t>
      </w:r>
    </w:p>
    <w:p w14:paraId="465B687F" w14:textId="77777777" w:rsidR="00804816"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r>
      <w:r w:rsidR="00DD3192">
        <w:rPr>
          <w:color w:val="000000"/>
          <w:szCs w:val="24"/>
        </w:rPr>
        <w:t>Existing Fa</w:t>
      </w:r>
      <w:r w:rsidR="003C3438">
        <w:rPr>
          <w:color w:val="000000"/>
          <w:szCs w:val="24"/>
        </w:rPr>
        <w:t>rms Inspection</w:t>
      </w:r>
      <w:r>
        <w:rPr>
          <w:color w:val="000000"/>
          <w:szCs w:val="24"/>
        </w:rPr>
        <w:tab/>
      </w:r>
      <w:r>
        <w:rPr>
          <w:color w:val="000000"/>
          <w:szCs w:val="24"/>
        </w:rPr>
        <w:tab/>
      </w:r>
      <w:r>
        <w:rPr>
          <w:color w:val="000000"/>
          <w:szCs w:val="24"/>
        </w:rPr>
        <w:tab/>
      </w:r>
      <w:r w:rsidR="003C3438">
        <w:rPr>
          <w:color w:val="000000"/>
          <w:szCs w:val="24"/>
        </w:rPr>
        <w:tab/>
      </w:r>
      <w:r>
        <w:rPr>
          <w:color w:val="000000"/>
          <w:szCs w:val="24"/>
        </w:rPr>
        <w:tab/>
      </w:r>
      <w:r>
        <w:rPr>
          <w:color w:val="000000"/>
          <w:szCs w:val="24"/>
        </w:rPr>
        <w:tab/>
      </w:r>
      <w:r w:rsidR="00DC3C61">
        <w:rPr>
          <w:color w:val="000000"/>
          <w:szCs w:val="24"/>
        </w:rPr>
        <w:t>22</w:t>
      </w:r>
    </w:p>
    <w:p w14:paraId="3BC4B969" w14:textId="77777777" w:rsidR="00804816"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New Operations</w:t>
      </w:r>
      <w:r w:rsidR="003C3438">
        <w:rPr>
          <w:color w:val="000000"/>
          <w:szCs w:val="24"/>
        </w:rPr>
        <w:t xml:space="preserve"> Inspection</w:t>
      </w:r>
      <w:r>
        <w:rPr>
          <w:color w:val="000000"/>
          <w:szCs w:val="24"/>
        </w:rPr>
        <w:tab/>
      </w:r>
      <w:r>
        <w:rPr>
          <w:color w:val="000000"/>
          <w:szCs w:val="24"/>
        </w:rPr>
        <w:tab/>
      </w:r>
      <w:r w:rsidR="003C3438">
        <w:rPr>
          <w:color w:val="000000"/>
          <w:szCs w:val="24"/>
        </w:rPr>
        <w:tab/>
      </w:r>
      <w:r>
        <w:rPr>
          <w:color w:val="000000"/>
          <w:szCs w:val="24"/>
        </w:rPr>
        <w:tab/>
      </w:r>
      <w:r>
        <w:rPr>
          <w:color w:val="000000"/>
          <w:szCs w:val="24"/>
        </w:rPr>
        <w:tab/>
      </w:r>
      <w:r w:rsidR="00804816">
        <w:rPr>
          <w:color w:val="000000"/>
          <w:szCs w:val="24"/>
        </w:rPr>
        <w:tab/>
      </w:r>
      <w:r w:rsidR="00DC3C61">
        <w:rPr>
          <w:color w:val="000000"/>
          <w:szCs w:val="24"/>
        </w:rPr>
        <w:t>23</w:t>
      </w:r>
    </w:p>
    <w:p w14:paraId="0509D2DB" w14:textId="77777777" w:rsidR="00804816"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Inspection Items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23</w:t>
      </w:r>
    </w:p>
    <w:p w14:paraId="64EAC9A3" w14:textId="77777777" w:rsidR="00804816"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4.</w:t>
      </w:r>
      <w:r>
        <w:rPr>
          <w:color w:val="000000"/>
          <w:szCs w:val="24"/>
        </w:rPr>
        <w:tab/>
        <w:t>Application Review</w:t>
      </w:r>
      <w:r w:rsidR="00DC3C61">
        <w:rPr>
          <w:color w:val="000000"/>
          <w:szCs w:val="24"/>
        </w:rPr>
        <w:t xml:space="preserve"> and Approval</w:t>
      </w:r>
      <w:r>
        <w:rPr>
          <w:color w:val="000000"/>
          <w:szCs w:val="24"/>
        </w:rPr>
        <w:t xml:space="preserve"> Process</w:t>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23</w:t>
      </w:r>
    </w:p>
    <w:p w14:paraId="1E466741" w14:textId="77777777" w:rsidR="00804816"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r>
      <w:r w:rsidR="00785BA8">
        <w:rPr>
          <w:color w:val="000000"/>
          <w:szCs w:val="24"/>
        </w:rPr>
        <w:t>Requirements for Review and Approval Process</w:t>
      </w:r>
      <w:r w:rsidR="00785BA8">
        <w:rPr>
          <w:color w:val="000000"/>
          <w:szCs w:val="24"/>
        </w:rPr>
        <w:tab/>
      </w:r>
      <w:r w:rsidR="00785BA8">
        <w:rPr>
          <w:color w:val="000000"/>
          <w:szCs w:val="24"/>
        </w:rPr>
        <w:tab/>
      </w:r>
      <w:r w:rsidR="00785BA8">
        <w:rPr>
          <w:color w:val="000000"/>
          <w:szCs w:val="24"/>
        </w:rPr>
        <w:tab/>
      </w:r>
      <w:r w:rsidR="00DC3C61">
        <w:rPr>
          <w:color w:val="000000"/>
          <w:szCs w:val="24"/>
        </w:rPr>
        <w:t>23</w:t>
      </w:r>
    </w:p>
    <w:p w14:paraId="0DF3F7D1" w14:textId="77777777" w:rsidR="00C146A4"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r>
      <w:r w:rsidR="00DC3C61">
        <w:rPr>
          <w:color w:val="000000"/>
          <w:szCs w:val="24"/>
        </w:rPr>
        <w:t>CAFO</w:t>
      </w:r>
      <w:r w:rsidR="00D339AC" w:rsidRPr="00D339AC">
        <w:rPr>
          <w:color w:val="000000"/>
          <w:szCs w:val="24"/>
        </w:rPr>
        <w:t xml:space="preserve"> </w:t>
      </w:r>
      <w:r w:rsidR="00D339AC">
        <w:rPr>
          <w:color w:val="000000"/>
          <w:szCs w:val="24"/>
        </w:rPr>
        <w:t>Designation</w:t>
      </w:r>
      <w:r w:rsidR="00804816">
        <w:rPr>
          <w:color w:val="000000"/>
          <w:szCs w:val="24"/>
        </w:rPr>
        <w:tab/>
      </w:r>
      <w:r w:rsidR="00804816">
        <w:rPr>
          <w:color w:val="000000"/>
          <w:szCs w:val="24"/>
        </w:rPr>
        <w:tab/>
      </w:r>
      <w:r w:rsidR="00804816">
        <w:rPr>
          <w:color w:val="000000"/>
          <w:szCs w:val="24"/>
        </w:rPr>
        <w:tab/>
      </w:r>
      <w:r w:rsidR="00DC3C61">
        <w:rPr>
          <w:color w:val="000000"/>
          <w:szCs w:val="24"/>
        </w:rPr>
        <w:tab/>
      </w:r>
      <w:r w:rsidR="00DC3C61">
        <w:rPr>
          <w:color w:val="000000"/>
          <w:szCs w:val="24"/>
        </w:rPr>
        <w:tab/>
      </w:r>
      <w:r w:rsidR="002E172A">
        <w:rPr>
          <w:color w:val="000000"/>
          <w:szCs w:val="24"/>
        </w:rPr>
        <w:tab/>
      </w:r>
      <w:r w:rsidR="002E172A">
        <w:rPr>
          <w:color w:val="000000"/>
          <w:szCs w:val="24"/>
        </w:rPr>
        <w:tab/>
      </w:r>
      <w:r w:rsidR="00DC3C61">
        <w:rPr>
          <w:color w:val="000000"/>
          <w:szCs w:val="24"/>
        </w:rPr>
        <w:t>25</w:t>
      </w:r>
    </w:p>
    <w:p w14:paraId="6376C02D" w14:textId="77777777" w:rsidR="00804816"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r>
      <w:r w:rsidR="00DC3C61">
        <w:rPr>
          <w:color w:val="000000"/>
          <w:szCs w:val="24"/>
        </w:rPr>
        <w:t>MEPDES Requirements for CAFOs</w:t>
      </w:r>
      <w:r w:rsidR="00DC3C61">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25</w:t>
      </w:r>
    </w:p>
    <w:p w14:paraId="5DB7617A" w14:textId="77777777" w:rsidR="00541D4A"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5.</w:t>
      </w:r>
      <w:r>
        <w:rPr>
          <w:color w:val="000000"/>
          <w:szCs w:val="24"/>
        </w:rPr>
        <w:tab/>
        <w:t xml:space="preserve">Issuance of </w:t>
      </w:r>
      <w:r w:rsidR="00785BA8">
        <w:rPr>
          <w:color w:val="000000"/>
          <w:szCs w:val="24"/>
        </w:rPr>
        <w:t xml:space="preserve">a </w:t>
      </w:r>
      <w:r>
        <w:rPr>
          <w:color w:val="000000"/>
          <w:szCs w:val="24"/>
        </w:rPr>
        <w:t>Livestock Operati</w:t>
      </w:r>
      <w:r w:rsidR="00785BA8">
        <w:rPr>
          <w:color w:val="000000"/>
          <w:szCs w:val="24"/>
        </w:rPr>
        <w:t>ons Permit</w:t>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25</w:t>
      </w:r>
    </w:p>
    <w:p w14:paraId="5F236B12" w14:textId="77777777" w:rsidR="00541D4A"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Permit Content</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541D4A">
        <w:rPr>
          <w:color w:val="000000"/>
          <w:szCs w:val="24"/>
        </w:rPr>
        <w:tab/>
      </w:r>
      <w:r w:rsidR="00785BA8">
        <w:rPr>
          <w:color w:val="000000"/>
          <w:szCs w:val="24"/>
        </w:rPr>
        <w:t>25</w:t>
      </w:r>
    </w:p>
    <w:p w14:paraId="6CCF8500" w14:textId="77777777" w:rsidR="00541D4A"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Term of Permit</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25</w:t>
      </w:r>
    </w:p>
    <w:p w14:paraId="702E4DAE" w14:textId="77777777" w:rsidR="00541D4A"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Permit Application Fee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25</w:t>
      </w:r>
    </w:p>
    <w:p w14:paraId="3B66EFA4" w14:textId="77777777" w:rsidR="00541D4A"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r>
      <w:r w:rsidR="00DD3192">
        <w:rPr>
          <w:color w:val="000000"/>
          <w:szCs w:val="24"/>
        </w:rPr>
        <w:t>Effective D</w:t>
      </w:r>
      <w:r>
        <w:rPr>
          <w:color w:val="000000"/>
          <w:szCs w:val="24"/>
        </w:rPr>
        <w:t>ate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25</w:t>
      </w:r>
    </w:p>
    <w:p w14:paraId="770441EA" w14:textId="77777777" w:rsidR="00541D4A"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6.</w:t>
      </w:r>
      <w:r>
        <w:rPr>
          <w:color w:val="000000"/>
          <w:szCs w:val="24"/>
        </w:rPr>
        <w:tab/>
        <w:t>P</w:t>
      </w:r>
      <w:r w:rsidR="00541D4A">
        <w:rPr>
          <w:color w:val="000000"/>
          <w:szCs w:val="24"/>
        </w:rPr>
        <w:t>ermit</w:t>
      </w:r>
      <w:r w:rsidR="00DF69D7">
        <w:rPr>
          <w:color w:val="000000"/>
          <w:szCs w:val="24"/>
        </w:rPr>
        <w:t xml:space="preserve"> Revocation</w:t>
      </w:r>
      <w:r>
        <w:rPr>
          <w:color w:val="000000"/>
          <w:szCs w:val="24"/>
        </w:rPr>
        <w:tab/>
      </w:r>
      <w:r>
        <w:rPr>
          <w:color w:val="000000"/>
          <w:szCs w:val="24"/>
        </w:rPr>
        <w:tab/>
      </w:r>
      <w:r>
        <w:rPr>
          <w:color w:val="000000"/>
          <w:szCs w:val="24"/>
        </w:rPr>
        <w:tab/>
      </w:r>
      <w:r>
        <w:rPr>
          <w:color w:val="000000"/>
          <w:szCs w:val="24"/>
        </w:rPr>
        <w:tab/>
      </w:r>
      <w:r w:rsidR="00DF69D7">
        <w:rPr>
          <w:color w:val="000000"/>
          <w:szCs w:val="24"/>
        </w:rPr>
        <w:tab/>
      </w:r>
      <w:r>
        <w:rPr>
          <w:color w:val="000000"/>
          <w:szCs w:val="24"/>
        </w:rPr>
        <w:tab/>
      </w:r>
      <w:r>
        <w:rPr>
          <w:color w:val="000000"/>
          <w:szCs w:val="24"/>
        </w:rPr>
        <w:tab/>
      </w:r>
      <w:r>
        <w:rPr>
          <w:color w:val="000000"/>
          <w:szCs w:val="24"/>
        </w:rPr>
        <w:tab/>
      </w:r>
      <w:r w:rsidR="00785BA8">
        <w:rPr>
          <w:color w:val="000000"/>
          <w:szCs w:val="24"/>
        </w:rPr>
        <w:t>26</w:t>
      </w:r>
    </w:p>
    <w:p w14:paraId="796197F4" w14:textId="77777777"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Basis</w:t>
      </w:r>
      <w:r>
        <w:rPr>
          <w:color w:val="000000"/>
          <w:szCs w:val="24"/>
        </w:rPr>
        <w:tab/>
      </w:r>
      <w:r>
        <w:rPr>
          <w:color w:val="000000"/>
          <w:szCs w:val="24"/>
        </w:rPr>
        <w:tab/>
      </w:r>
      <w:r>
        <w:rPr>
          <w:color w:val="000000"/>
          <w:szCs w:val="24"/>
        </w:rPr>
        <w:tab/>
      </w:r>
      <w:r w:rsidR="00DF69D7">
        <w:rPr>
          <w:color w:val="000000"/>
          <w:szCs w:val="24"/>
        </w:rPr>
        <w:tab/>
      </w:r>
      <w:r w:rsidR="00DF69D7">
        <w:rPr>
          <w:color w:val="000000"/>
          <w:szCs w:val="24"/>
        </w:rPr>
        <w:tab/>
      </w:r>
      <w:r w:rsidR="00DF69D7">
        <w:rPr>
          <w:color w:val="000000"/>
          <w:szCs w:val="24"/>
        </w:rPr>
        <w:tab/>
      </w:r>
      <w:r>
        <w:rPr>
          <w:color w:val="000000"/>
          <w:szCs w:val="24"/>
        </w:rPr>
        <w:tab/>
      </w:r>
      <w:r>
        <w:rPr>
          <w:color w:val="000000"/>
          <w:szCs w:val="24"/>
        </w:rPr>
        <w:tab/>
      </w:r>
      <w:r>
        <w:rPr>
          <w:color w:val="000000"/>
          <w:szCs w:val="24"/>
        </w:rPr>
        <w:tab/>
      </w:r>
      <w:r w:rsidR="00785BA8">
        <w:rPr>
          <w:color w:val="000000"/>
          <w:szCs w:val="24"/>
        </w:rPr>
        <w:t>26</w:t>
      </w:r>
    </w:p>
    <w:p w14:paraId="300F65DA" w14:textId="77777777"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 xml:space="preserve">Notice </w:t>
      </w:r>
      <w:r>
        <w:rPr>
          <w:color w:val="000000"/>
          <w:szCs w:val="24"/>
        </w:rPr>
        <w:tab/>
      </w:r>
      <w:r>
        <w:rPr>
          <w:color w:val="000000"/>
          <w:szCs w:val="24"/>
        </w:rPr>
        <w:tab/>
      </w:r>
      <w:r>
        <w:rPr>
          <w:color w:val="000000"/>
          <w:szCs w:val="24"/>
        </w:rPr>
        <w:tab/>
      </w:r>
      <w:r w:rsidR="00DF69D7">
        <w:rPr>
          <w:color w:val="000000"/>
          <w:szCs w:val="24"/>
        </w:rPr>
        <w:tab/>
      </w:r>
      <w:r w:rsidR="00DF69D7">
        <w:rPr>
          <w:color w:val="000000"/>
          <w:szCs w:val="24"/>
        </w:rPr>
        <w:tab/>
      </w:r>
      <w:r w:rsidR="00DF69D7">
        <w:rPr>
          <w:color w:val="000000"/>
          <w:szCs w:val="24"/>
        </w:rPr>
        <w:tab/>
      </w:r>
      <w:r>
        <w:rPr>
          <w:color w:val="000000"/>
          <w:szCs w:val="24"/>
        </w:rPr>
        <w:tab/>
      </w:r>
      <w:r>
        <w:rPr>
          <w:color w:val="000000"/>
          <w:szCs w:val="24"/>
        </w:rPr>
        <w:tab/>
      </w:r>
      <w:r>
        <w:rPr>
          <w:color w:val="000000"/>
          <w:szCs w:val="24"/>
        </w:rPr>
        <w:tab/>
      </w:r>
      <w:r w:rsidR="00785BA8">
        <w:rPr>
          <w:color w:val="000000"/>
          <w:szCs w:val="24"/>
        </w:rPr>
        <w:t>26</w:t>
      </w:r>
    </w:p>
    <w:p w14:paraId="59C3198F" w14:textId="77777777"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 xml:space="preserve">Hearing </w:t>
      </w:r>
      <w:r>
        <w:rPr>
          <w:color w:val="000000"/>
          <w:szCs w:val="24"/>
        </w:rPr>
        <w:tab/>
      </w:r>
      <w:r>
        <w:rPr>
          <w:color w:val="000000"/>
          <w:szCs w:val="24"/>
        </w:rPr>
        <w:tab/>
      </w:r>
      <w:r>
        <w:rPr>
          <w:color w:val="000000"/>
          <w:szCs w:val="24"/>
        </w:rPr>
        <w:tab/>
      </w:r>
      <w:r>
        <w:rPr>
          <w:color w:val="000000"/>
          <w:szCs w:val="24"/>
        </w:rPr>
        <w:tab/>
      </w:r>
      <w:r w:rsidR="00DF69D7">
        <w:rPr>
          <w:color w:val="000000"/>
          <w:szCs w:val="24"/>
        </w:rPr>
        <w:tab/>
      </w:r>
      <w:r w:rsidR="00DF69D7">
        <w:rPr>
          <w:color w:val="000000"/>
          <w:szCs w:val="24"/>
        </w:rPr>
        <w:tab/>
      </w:r>
      <w:r w:rsidR="00DF69D7">
        <w:rPr>
          <w:color w:val="000000"/>
          <w:szCs w:val="24"/>
        </w:rPr>
        <w:tab/>
      </w:r>
      <w:r>
        <w:rPr>
          <w:color w:val="000000"/>
          <w:szCs w:val="24"/>
        </w:rPr>
        <w:tab/>
      </w:r>
      <w:r w:rsidR="00785BA8">
        <w:rPr>
          <w:color w:val="000000"/>
          <w:szCs w:val="24"/>
        </w:rPr>
        <w:t>26</w:t>
      </w:r>
    </w:p>
    <w:p w14:paraId="2CB87A16" w14:textId="77777777"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t>Decision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27</w:t>
      </w:r>
    </w:p>
    <w:p w14:paraId="3C30707D" w14:textId="77777777" w:rsidR="00785BA8" w:rsidRDefault="00785BA8"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E.</w:t>
      </w:r>
      <w:r>
        <w:rPr>
          <w:color w:val="000000"/>
          <w:szCs w:val="24"/>
        </w:rPr>
        <w:tab/>
        <w:t>Hearing</w:t>
      </w:r>
      <w:r w:rsidR="00DF69D7">
        <w:rPr>
          <w:color w:val="000000"/>
          <w:szCs w:val="24"/>
        </w:rPr>
        <w:t xml:space="preserve"> Waivers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27</w:t>
      </w:r>
    </w:p>
    <w:p w14:paraId="295844BA" w14:textId="77777777"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7.</w:t>
      </w:r>
      <w:r>
        <w:rPr>
          <w:color w:val="000000"/>
          <w:szCs w:val="24"/>
        </w:rPr>
        <w:tab/>
        <w:t>Provisional L</w:t>
      </w:r>
      <w:r w:rsidR="00DF69D7">
        <w:rPr>
          <w:color w:val="000000"/>
          <w:szCs w:val="24"/>
        </w:rPr>
        <w:t xml:space="preserve">ivestock Operations Permit </w:t>
      </w:r>
      <w:r w:rsidR="00DF69D7">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27</w:t>
      </w:r>
    </w:p>
    <w:p w14:paraId="3A515AD4" w14:textId="77777777"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L</w:t>
      </w:r>
      <w:r w:rsidR="00DF69D7">
        <w:rPr>
          <w:color w:val="000000"/>
          <w:szCs w:val="24"/>
        </w:rPr>
        <w:t xml:space="preserve">imitations of the Provisional </w:t>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27</w:t>
      </w:r>
    </w:p>
    <w:p w14:paraId="5E1646E3" w14:textId="77777777" w:rsidR="00DD3192" w:rsidRDefault="00DF69D7"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Provisional</w:t>
      </w:r>
      <w:r w:rsidR="00DD3192">
        <w:rPr>
          <w:color w:val="000000"/>
          <w:szCs w:val="24"/>
        </w:rPr>
        <w:t xml:space="preserve"> Content</w:t>
      </w:r>
      <w:r w:rsidR="00DD3192">
        <w:rPr>
          <w:color w:val="000000"/>
          <w:szCs w:val="24"/>
        </w:rPr>
        <w:tab/>
      </w:r>
      <w:r w:rsidR="00DD3192">
        <w:rPr>
          <w:color w:val="000000"/>
          <w:szCs w:val="24"/>
        </w:rPr>
        <w:tab/>
      </w:r>
      <w:r w:rsidR="00DD3192">
        <w:rPr>
          <w:color w:val="000000"/>
          <w:szCs w:val="24"/>
        </w:rPr>
        <w:tab/>
      </w:r>
      <w:r w:rsidR="00DD3192">
        <w:rPr>
          <w:color w:val="000000"/>
          <w:szCs w:val="24"/>
        </w:rPr>
        <w:tab/>
      </w:r>
      <w:r>
        <w:rPr>
          <w:color w:val="000000"/>
          <w:szCs w:val="24"/>
        </w:rPr>
        <w:tab/>
      </w:r>
      <w:r w:rsidR="00DD3192">
        <w:rPr>
          <w:color w:val="000000"/>
          <w:szCs w:val="24"/>
        </w:rPr>
        <w:tab/>
      </w:r>
      <w:r w:rsidR="00DD3192">
        <w:rPr>
          <w:color w:val="000000"/>
          <w:szCs w:val="24"/>
        </w:rPr>
        <w:tab/>
      </w:r>
      <w:r w:rsidR="00785BA8">
        <w:rPr>
          <w:color w:val="000000"/>
          <w:szCs w:val="24"/>
        </w:rPr>
        <w:t>27</w:t>
      </w:r>
    </w:p>
    <w:p w14:paraId="17AA646F" w14:textId="77777777" w:rsidR="00DD3192" w:rsidRDefault="00DF69D7"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Term</w:t>
      </w:r>
      <w:r>
        <w:rPr>
          <w:color w:val="000000"/>
          <w:szCs w:val="24"/>
        </w:rPr>
        <w:tab/>
      </w:r>
      <w:r w:rsidR="00DD3192">
        <w:rPr>
          <w:color w:val="000000"/>
          <w:szCs w:val="24"/>
        </w:rPr>
        <w:tab/>
      </w:r>
      <w:r w:rsidR="00DD3192">
        <w:rPr>
          <w:color w:val="000000"/>
          <w:szCs w:val="24"/>
        </w:rPr>
        <w:tab/>
      </w:r>
      <w:r w:rsidR="00DD3192">
        <w:rPr>
          <w:color w:val="000000"/>
          <w:szCs w:val="24"/>
        </w:rPr>
        <w:tab/>
      </w:r>
      <w:r w:rsidR="00DD3192">
        <w:rPr>
          <w:color w:val="000000"/>
          <w:szCs w:val="24"/>
        </w:rPr>
        <w:tab/>
      </w:r>
      <w:r w:rsidR="002E172A">
        <w:rPr>
          <w:color w:val="000000"/>
          <w:szCs w:val="24"/>
        </w:rPr>
        <w:tab/>
      </w:r>
      <w:r w:rsidR="002E172A">
        <w:rPr>
          <w:color w:val="000000"/>
          <w:szCs w:val="24"/>
        </w:rPr>
        <w:tab/>
      </w:r>
      <w:r w:rsidR="00DD3192">
        <w:rPr>
          <w:color w:val="000000"/>
          <w:szCs w:val="24"/>
        </w:rPr>
        <w:tab/>
      </w:r>
      <w:r w:rsidR="00DD3192">
        <w:rPr>
          <w:color w:val="000000"/>
          <w:szCs w:val="24"/>
        </w:rPr>
        <w:tab/>
      </w:r>
      <w:r w:rsidR="00785BA8">
        <w:rPr>
          <w:color w:val="000000"/>
          <w:szCs w:val="24"/>
        </w:rPr>
        <w:t>27</w:t>
      </w:r>
    </w:p>
    <w:p w14:paraId="7EDBB45D" w14:textId="77777777" w:rsidR="00DD3192" w:rsidRDefault="00DD3192" w:rsidP="007F0E04">
      <w:pPr>
        <w:pStyle w:val="DefaultText"/>
        <w:tabs>
          <w:tab w:val="left" w:pos="720"/>
          <w:tab w:val="left" w:pos="1440"/>
          <w:tab w:val="left" w:pos="2160"/>
          <w:tab w:val="left" w:pos="2880"/>
          <w:tab w:val="left" w:pos="3600"/>
        </w:tabs>
        <w:ind w:left="1440" w:hanging="720"/>
        <w:rPr>
          <w:color w:val="000000"/>
          <w:szCs w:val="24"/>
        </w:rPr>
      </w:pPr>
      <w:r>
        <w:rPr>
          <w:color w:val="000000"/>
          <w:szCs w:val="24"/>
        </w:rPr>
        <w:tab/>
        <w:t>D.</w:t>
      </w:r>
      <w:r>
        <w:rPr>
          <w:color w:val="000000"/>
          <w:szCs w:val="24"/>
        </w:rPr>
        <w:tab/>
        <w:t>Revocati</w:t>
      </w:r>
      <w:r w:rsidR="00DF69D7">
        <w:rPr>
          <w:color w:val="000000"/>
          <w:szCs w:val="24"/>
        </w:rPr>
        <w:t xml:space="preserve">on </w:t>
      </w:r>
      <w:r w:rsidR="00DF69D7">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291E26">
        <w:rPr>
          <w:color w:val="000000"/>
          <w:szCs w:val="24"/>
        </w:rPr>
        <w:t>27</w:t>
      </w:r>
    </w:p>
    <w:p w14:paraId="4DA33CE9" w14:textId="77777777" w:rsidR="00291E26" w:rsidRDefault="00291E26" w:rsidP="005F7C5A">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§10.</w:t>
      </w:r>
      <w:r>
        <w:rPr>
          <w:color w:val="000000"/>
          <w:szCs w:val="24"/>
        </w:rPr>
        <w:tab/>
        <w:t>Farms Ceasing Operation</w:t>
      </w:r>
      <w:r w:rsidR="002E172A">
        <w:rPr>
          <w:color w:val="000000"/>
          <w:szCs w:val="24"/>
        </w:rPr>
        <w:t xml:space="preserve"> – Closure of Manure Storage Structures</w:t>
      </w:r>
      <w:r>
        <w:rPr>
          <w:color w:val="000000"/>
          <w:szCs w:val="24"/>
        </w:rPr>
        <w:tab/>
      </w:r>
      <w:r>
        <w:rPr>
          <w:color w:val="000000"/>
          <w:szCs w:val="24"/>
        </w:rPr>
        <w:tab/>
      </w:r>
      <w:r>
        <w:rPr>
          <w:color w:val="000000"/>
          <w:szCs w:val="24"/>
        </w:rPr>
        <w:tab/>
        <w:t>28</w:t>
      </w:r>
    </w:p>
    <w:p w14:paraId="0A648A7E" w14:textId="77777777" w:rsidR="00DD3192" w:rsidRDefault="00291E26"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§11</w:t>
      </w:r>
      <w:r w:rsidR="00DD3192">
        <w:rPr>
          <w:color w:val="000000"/>
          <w:szCs w:val="24"/>
        </w:rPr>
        <w:t>.</w:t>
      </w:r>
      <w:r w:rsidR="00DD3192">
        <w:rPr>
          <w:color w:val="000000"/>
          <w:szCs w:val="24"/>
        </w:rPr>
        <w:tab/>
        <w:t>Appeals to the Nutrient Management Review Board</w:t>
      </w:r>
      <w:r w:rsidR="00DD3192">
        <w:rPr>
          <w:color w:val="000000"/>
          <w:szCs w:val="24"/>
        </w:rPr>
        <w:tab/>
      </w:r>
      <w:r w:rsidR="00DD3192">
        <w:rPr>
          <w:color w:val="000000"/>
          <w:szCs w:val="24"/>
        </w:rPr>
        <w:tab/>
      </w:r>
      <w:r w:rsidR="00DD3192">
        <w:rPr>
          <w:color w:val="000000"/>
          <w:szCs w:val="24"/>
        </w:rPr>
        <w:tab/>
      </w:r>
      <w:r w:rsidR="00DD3192">
        <w:rPr>
          <w:color w:val="000000"/>
          <w:szCs w:val="24"/>
        </w:rPr>
        <w:tab/>
      </w:r>
      <w:r w:rsidR="00DD3192">
        <w:rPr>
          <w:color w:val="000000"/>
          <w:szCs w:val="24"/>
        </w:rPr>
        <w:tab/>
      </w:r>
      <w:r>
        <w:rPr>
          <w:color w:val="000000"/>
          <w:szCs w:val="24"/>
        </w:rPr>
        <w:t>28</w:t>
      </w:r>
    </w:p>
    <w:p w14:paraId="4E21C110" w14:textId="77777777" w:rsidR="00DD3192" w:rsidRDefault="00DD3192" w:rsidP="00240F16">
      <w:pPr>
        <w:pStyle w:val="DefaultText"/>
        <w:pBdr>
          <w:bottom w:val="single" w:sz="6" w:space="1" w:color="auto"/>
        </w:pBdr>
        <w:tabs>
          <w:tab w:val="left" w:pos="720"/>
          <w:tab w:val="left" w:pos="1440"/>
          <w:tab w:val="left" w:pos="2160"/>
          <w:tab w:val="left" w:pos="2880"/>
          <w:tab w:val="left" w:pos="3600"/>
        </w:tabs>
        <w:rPr>
          <w:color w:val="000000"/>
          <w:szCs w:val="24"/>
        </w:rPr>
      </w:pPr>
    </w:p>
    <w:p w14:paraId="7FF872FA" w14:textId="77777777" w:rsidR="00DD3192" w:rsidRDefault="00DD3192"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ATTACHMENT A</w:t>
      </w:r>
      <w:r>
        <w:rPr>
          <w:color w:val="000000"/>
          <w:szCs w:val="24"/>
        </w:rPr>
        <w:tab/>
        <w:t>N&amp;P Priority Matrix</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291E26">
        <w:rPr>
          <w:color w:val="000000"/>
          <w:szCs w:val="24"/>
        </w:rPr>
        <w:t>A-1</w:t>
      </w:r>
    </w:p>
    <w:p w14:paraId="795FDDCC" w14:textId="77777777" w:rsidR="00313D46" w:rsidRDefault="00A96D2B"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ATTACHMENT B</w:t>
      </w:r>
      <w:r>
        <w:rPr>
          <w:color w:val="000000"/>
          <w:szCs w:val="24"/>
        </w:rPr>
        <w:tab/>
        <w:t>Construc</w:t>
      </w:r>
      <w:r w:rsidR="00DD3192">
        <w:rPr>
          <w:color w:val="000000"/>
          <w:szCs w:val="24"/>
        </w:rPr>
        <w:t>tion and Maintenance of Vegetative Treatment Areas</w:t>
      </w:r>
      <w:r w:rsidR="00313D46">
        <w:rPr>
          <w:color w:val="000000"/>
          <w:szCs w:val="24"/>
        </w:rPr>
        <w:tab/>
      </w:r>
      <w:r w:rsidR="00291E26">
        <w:rPr>
          <w:color w:val="000000"/>
          <w:szCs w:val="24"/>
        </w:rPr>
        <w:t>B</w:t>
      </w:r>
      <w:r w:rsidR="00313D46">
        <w:rPr>
          <w:color w:val="000000"/>
          <w:szCs w:val="24"/>
        </w:rPr>
        <w:t>-</w:t>
      </w:r>
      <w:r w:rsidR="00291E26">
        <w:rPr>
          <w:color w:val="000000"/>
          <w:szCs w:val="24"/>
        </w:rPr>
        <w:t>1</w:t>
      </w:r>
    </w:p>
    <w:p w14:paraId="6DCCDA69" w14:textId="77777777" w:rsidR="00DD3192" w:rsidRDefault="00313D46"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b/>
      </w:r>
      <w:r>
        <w:rPr>
          <w:color w:val="000000"/>
          <w:szCs w:val="24"/>
        </w:rPr>
        <w:tab/>
      </w:r>
      <w:r>
        <w:rPr>
          <w:color w:val="000000"/>
          <w:szCs w:val="24"/>
        </w:rPr>
        <w:tab/>
        <w:t>and Filter Strips</w:t>
      </w:r>
    </w:p>
    <w:p w14:paraId="66E3DF5C" w14:textId="77777777" w:rsidR="00A96D2B" w:rsidRDefault="00A96D2B"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ATTACHMENT C</w:t>
      </w:r>
      <w:r>
        <w:rPr>
          <w:color w:val="000000"/>
          <w:szCs w:val="24"/>
        </w:rPr>
        <w:tab/>
        <w:t>NRCS Code 313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291E26">
        <w:rPr>
          <w:color w:val="000000"/>
          <w:szCs w:val="24"/>
        </w:rPr>
        <w:t>C</w:t>
      </w:r>
      <w:r>
        <w:rPr>
          <w:color w:val="000000"/>
          <w:szCs w:val="24"/>
        </w:rPr>
        <w:t>-</w:t>
      </w:r>
      <w:r w:rsidR="00291E26">
        <w:rPr>
          <w:color w:val="000000"/>
          <w:szCs w:val="24"/>
        </w:rPr>
        <w:t>1</w:t>
      </w:r>
    </w:p>
    <w:p w14:paraId="4EFCB7F2" w14:textId="77777777" w:rsidR="00A96D2B" w:rsidRDefault="00A96D2B"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ATTACHMENT D</w:t>
      </w:r>
      <w:r>
        <w:rPr>
          <w:color w:val="000000"/>
          <w:szCs w:val="24"/>
        </w:rPr>
        <w:tab/>
        <w:t>Lakes Most at Risk from Development</w:t>
      </w:r>
      <w:r>
        <w:rPr>
          <w:color w:val="000000"/>
          <w:szCs w:val="24"/>
        </w:rPr>
        <w:tab/>
      </w:r>
      <w:r>
        <w:rPr>
          <w:color w:val="000000"/>
          <w:szCs w:val="24"/>
        </w:rPr>
        <w:tab/>
      </w:r>
      <w:r>
        <w:rPr>
          <w:color w:val="000000"/>
          <w:szCs w:val="24"/>
        </w:rPr>
        <w:tab/>
      </w:r>
      <w:r>
        <w:rPr>
          <w:color w:val="000000"/>
          <w:szCs w:val="24"/>
        </w:rPr>
        <w:tab/>
      </w:r>
      <w:r w:rsidR="00291E26">
        <w:rPr>
          <w:color w:val="000000"/>
          <w:szCs w:val="24"/>
        </w:rPr>
        <w:t>D</w:t>
      </w:r>
      <w:r>
        <w:rPr>
          <w:color w:val="000000"/>
          <w:szCs w:val="24"/>
        </w:rPr>
        <w:t>-</w:t>
      </w:r>
      <w:r w:rsidR="00291E26">
        <w:rPr>
          <w:color w:val="000000"/>
          <w:szCs w:val="24"/>
        </w:rPr>
        <w:t>1</w:t>
      </w:r>
    </w:p>
    <w:p w14:paraId="50298B7D" w14:textId="77777777" w:rsidR="00A96D2B" w:rsidRDefault="00A96D2B"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ATTACHMENT E</w:t>
      </w:r>
      <w:r>
        <w:rPr>
          <w:color w:val="000000"/>
          <w:szCs w:val="24"/>
        </w:rPr>
        <w:tab/>
        <w:t xml:space="preserve">EPA Definition of a Concentrated Animal Feeding Operation </w:t>
      </w:r>
      <w:r>
        <w:rPr>
          <w:color w:val="000000"/>
          <w:szCs w:val="24"/>
        </w:rPr>
        <w:tab/>
      </w:r>
      <w:r w:rsidR="00291E26">
        <w:rPr>
          <w:color w:val="000000"/>
          <w:szCs w:val="24"/>
        </w:rPr>
        <w:t>E</w:t>
      </w:r>
      <w:r>
        <w:rPr>
          <w:color w:val="000000"/>
          <w:szCs w:val="24"/>
        </w:rPr>
        <w:t>-</w:t>
      </w:r>
      <w:r w:rsidR="00291E26">
        <w:rPr>
          <w:color w:val="000000"/>
          <w:szCs w:val="24"/>
        </w:rPr>
        <w:t>1</w:t>
      </w:r>
    </w:p>
    <w:p w14:paraId="64D92CAD" w14:textId="77777777" w:rsidR="00A96D2B" w:rsidRDefault="00A96D2B"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b/>
      </w:r>
      <w:r>
        <w:rPr>
          <w:color w:val="000000"/>
          <w:szCs w:val="24"/>
        </w:rPr>
        <w:tab/>
      </w:r>
      <w:r>
        <w:rPr>
          <w:color w:val="000000"/>
          <w:szCs w:val="24"/>
        </w:rPr>
        <w:tab/>
        <w:t>(CAFO)</w:t>
      </w:r>
    </w:p>
    <w:p w14:paraId="7A93C2C2" w14:textId="77777777" w:rsidR="00DF69D7" w:rsidRPr="000C1B0E" w:rsidRDefault="00DF69D7" w:rsidP="00240F16">
      <w:pPr>
        <w:pStyle w:val="DefaultText"/>
        <w:pBdr>
          <w:bottom w:val="single" w:sz="6" w:space="1" w:color="auto"/>
        </w:pBdr>
        <w:tabs>
          <w:tab w:val="left" w:pos="720"/>
          <w:tab w:val="left" w:pos="1440"/>
          <w:tab w:val="left" w:pos="2160"/>
          <w:tab w:val="left" w:pos="2880"/>
          <w:tab w:val="left" w:pos="3600"/>
        </w:tabs>
        <w:rPr>
          <w:color w:val="000000"/>
          <w:sz w:val="16"/>
          <w:szCs w:val="16"/>
        </w:rPr>
      </w:pPr>
      <w:r>
        <w:rPr>
          <w:color w:val="000000"/>
          <w:szCs w:val="24"/>
        </w:rPr>
        <w:t>ATTACHMENT F</w:t>
      </w:r>
      <w:r>
        <w:rPr>
          <w:color w:val="000000"/>
          <w:szCs w:val="24"/>
        </w:rPr>
        <w:tab/>
        <w:t>Best Management Practices for Animal Carcass Composting</w:t>
      </w:r>
      <w:r>
        <w:rPr>
          <w:color w:val="000000"/>
          <w:szCs w:val="24"/>
        </w:rPr>
        <w:tab/>
        <w:t>F-1</w:t>
      </w:r>
    </w:p>
    <w:p w14:paraId="11A38B7C" w14:textId="77777777" w:rsidR="000C1B0E" w:rsidRPr="000C1B0E" w:rsidRDefault="000C1B0E" w:rsidP="00240F16">
      <w:pPr>
        <w:pStyle w:val="DefaultText"/>
        <w:pBdr>
          <w:bottom w:val="single" w:sz="6" w:space="1" w:color="auto"/>
        </w:pBdr>
        <w:tabs>
          <w:tab w:val="left" w:pos="720"/>
          <w:tab w:val="left" w:pos="1440"/>
          <w:tab w:val="left" w:pos="2160"/>
          <w:tab w:val="left" w:pos="2880"/>
          <w:tab w:val="left" w:pos="3600"/>
        </w:tabs>
        <w:rPr>
          <w:color w:val="000000"/>
          <w:sz w:val="16"/>
          <w:szCs w:val="16"/>
        </w:rPr>
      </w:pPr>
    </w:p>
    <w:p w14:paraId="4A2AC307" w14:textId="77777777" w:rsidR="000C1B0E" w:rsidRDefault="000C1B0E">
      <w:pPr>
        <w:pStyle w:val="DefaultText"/>
        <w:tabs>
          <w:tab w:val="left" w:pos="720"/>
          <w:tab w:val="left" w:pos="1440"/>
          <w:tab w:val="left" w:pos="2160"/>
          <w:tab w:val="left" w:pos="2880"/>
          <w:tab w:val="left" w:pos="3600"/>
        </w:tabs>
        <w:rPr>
          <w:color w:val="000000"/>
          <w:sz w:val="16"/>
          <w:szCs w:val="16"/>
        </w:rPr>
      </w:pPr>
    </w:p>
    <w:p w14:paraId="6588B91C" w14:textId="77777777" w:rsidR="000C1B0E" w:rsidRPr="000C1B0E" w:rsidRDefault="000C1B0E">
      <w:pPr>
        <w:pStyle w:val="DefaultText"/>
        <w:tabs>
          <w:tab w:val="left" w:pos="720"/>
          <w:tab w:val="left" w:pos="1440"/>
          <w:tab w:val="left" w:pos="2160"/>
          <w:tab w:val="left" w:pos="2880"/>
          <w:tab w:val="left" w:pos="3600"/>
        </w:tabs>
        <w:rPr>
          <w:color w:val="000000"/>
          <w:sz w:val="16"/>
          <w:szCs w:val="16"/>
        </w:rPr>
      </w:pPr>
    </w:p>
    <w:p w14:paraId="493251A5" w14:textId="77777777" w:rsidR="00E25118" w:rsidRPr="00B76C9A" w:rsidRDefault="00E25118">
      <w:pPr>
        <w:pStyle w:val="Rules"/>
        <w:tabs>
          <w:tab w:val="left" w:pos="720"/>
          <w:tab w:val="left" w:pos="1440"/>
          <w:tab w:val="left" w:pos="2160"/>
          <w:tab w:val="left" w:pos="2880"/>
          <w:tab w:val="left" w:pos="3600"/>
        </w:tabs>
        <w:rPr>
          <w:b/>
          <w:color w:val="000000"/>
          <w:sz w:val="22"/>
          <w:szCs w:val="22"/>
        </w:rPr>
      </w:pPr>
      <w:r w:rsidRPr="00B76C9A">
        <w:rPr>
          <w:b/>
          <w:color w:val="000000"/>
          <w:sz w:val="22"/>
          <w:szCs w:val="22"/>
        </w:rPr>
        <w:t>§1.</w:t>
      </w:r>
      <w:r w:rsidRPr="00B76C9A">
        <w:rPr>
          <w:b/>
          <w:color w:val="000000"/>
          <w:sz w:val="22"/>
          <w:szCs w:val="22"/>
        </w:rPr>
        <w:tab/>
        <w:t>Background and Purpose of the Rules</w:t>
      </w:r>
    </w:p>
    <w:p w14:paraId="2A73050E"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995A2F6" w14:textId="77777777" w:rsidR="00E25118" w:rsidRPr="00B76C9A" w:rsidRDefault="00E25118" w:rsidP="000C1B0E">
      <w:pPr>
        <w:pStyle w:val="Rules"/>
        <w:tabs>
          <w:tab w:val="left" w:pos="720"/>
          <w:tab w:val="left" w:pos="1440"/>
          <w:tab w:val="left" w:pos="2160"/>
          <w:tab w:val="left" w:pos="2880"/>
          <w:tab w:val="left" w:pos="3600"/>
        </w:tabs>
        <w:ind w:left="720" w:right="-180" w:hanging="720"/>
        <w:rPr>
          <w:color w:val="000000"/>
          <w:sz w:val="22"/>
          <w:szCs w:val="22"/>
        </w:rPr>
      </w:pPr>
      <w:r w:rsidRPr="00B76C9A">
        <w:rPr>
          <w:color w:val="000000"/>
          <w:sz w:val="22"/>
          <w:szCs w:val="22"/>
        </w:rPr>
        <w:tab/>
        <w:t xml:space="preserve">These </w:t>
      </w:r>
      <w:r w:rsidR="001168A9">
        <w:rPr>
          <w:color w:val="000000"/>
          <w:sz w:val="22"/>
          <w:szCs w:val="22"/>
        </w:rPr>
        <w:t>R</w:t>
      </w:r>
      <w:r w:rsidRPr="00B76C9A">
        <w:rPr>
          <w:color w:val="000000"/>
          <w:sz w:val="22"/>
          <w:szCs w:val="22"/>
        </w:rPr>
        <w:t>ules establish the standards for nutrient management plans required under 7 M</w:t>
      </w:r>
      <w:r w:rsidR="001531FB">
        <w:rPr>
          <w:color w:val="000000"/>
          <w:sz w:val="22"/>
          <w:szCs w:val="22"/>
        </w:rPr>
        <w:t>.</w:t>
      </w:r>
      <w:r w:rsidRPr="00B76C9A">
        <w:rPr>
          <w:color w:val="000000"/>
          <w:sz w:val="22"/>
          <w:szCs w:val="22"/>
        </w:rPr>
        <w:t>R</w:t>
      </w:r>
      <w:r w:rsidR="001531FB">
        <w:rPr>
          <w:color w:val="000000"/>
          <w:sz w:val="22"/>
          <w:szCs w:val="22"/>
        </w:rPr>
        <w:t>.</w:t>
      </w:r>
      <w:r w:rsidRPr="00B76C9A">
        <w:rPr>
          <w:color w:val="000000"/>
          <w:sz w:val="22"/>
          <w:szCs w:val="22"/>
        </w:rPr>
        <w:t>S</w:t>
      </w:r>
      <w:r w:rsidR="001531FB">
        <w:rPr>
          <w:color w:val="000000"/>
          <w:sz w:val="22"/>
          <w:szCs w:val="22"/>
        </w:rPr>
        <w:t>.</w:t>
      </w:r>
      <w:r w:rsidRPr="00B76C9A">
        <w:rPr>
          <w:color w:val="000000"/>
          <w:sz w:val="22"/>
          <w:szCs w:val="22"/>
        </w:rPr>
        <w:t xml:space="preserve"> §4204 for Maine farms, the process for certifying persons to write and approve nutrient management plans, the requirements for obtaining a livestock operations permit and the procedures for implementing the requirements of the </w:t>
      </w:r>
      <w:r w:rsidRPr="002E172A">
        <w:rPr>
          <w:i/>
          <w:color w:val="000000"/>
          <w:sz w:val="22"/>
          <w:szCs w:val="22"/>
        </w:rPr>
        <w:t>Nutrient Management Act</w:t>
      </w:r>
      <w:r w:rsidRPr="00B76C9A">
        <w:rPr>
          <w:color w:val="000000"/>
          <w:sz w:val="22"/>
          <w:szCs w:val="22"/>
        </w:rPr>
        <w:t xml:space="preserve">. Nothing in these </w:t>
      </w:r>
      <w:r w:rsidR="002C46BD">
        <w:rPr>
          <w:color w:val="000000"/>
          <w:sz w:val="22"/>
          <w:szCs w:val="22"/>
        </w:rPr>
        <w:t>R</w:t>
      </w:r>
      <w:r w:rsidRPr="00B76C9A">
        <w:rPr>
          <w:color w:val="000000"/>
          <w:sz w:val="22"/>
          <w:szCs w:val="22"/>
        </w:rPr>
        <w:t xml:space="preserve">ules is intended to supersede or affect rules, license conditions or other legal requirements of the Department of Environmental </w:t>
      </w:r>
      <w:r w:rsidRPr="00845ED5">
        <w:rPr>
          <w:color w:val="000000"/>
          <w:sz w:val="22"/>
          <w:szCs w:val="22"/>
        </w:rPr>
        <w:t>Protection</w:t>
      </w:r>
      <w:r w:rsidR="006D7EC3" w:rsidRPr="00845ED5">
        <w:rPr>
          <w:color w:val="000000"/>
          <w:sz w:val="22"/>
          <w:szCs w:val="22"/>
        </w:rPr>
        <w:t xml:space="preserve"> </w:t>
      </w:r>
      <w:r w:rsidR="006D7EC3" w:rsidRPr="00AD1B1F">
        <w:rPr>
          <w:color w:val="000000"/>
          <w:sz w:val="22"/>
          <w:szCs w:val="22"/>
        </w:rPr>
        <w:t>(DEP)</w:t>
      </w:r>
      <w:r w:rsidRPr="00AD1B1F">
        <w:rPr>
          <w:color w:val="000000"/>
          <w:sz w:val="22"/>
          <w:szCs w:val="22"/>
        </w:rPr>
        <w:t xml:space="preserve"> or</w:t>
      </w:r>
      <w:r w:rsidRPr="00B76C9A">
        <w:rPr>
          <w:color w:val="000000"/>
          <w:sz w:val="22"/>
          <w:szCs w:val="22"/>
        </w:rPr>
        <w:t xml:space="preserve"> other federal, state or local regulatory authorities.</w:t>
      </w:r>
    </w:p>
    <w:p w14:paraId="1C9965AD"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3DE5B10" w14:textId="77777777" w:rsidR="00E25118" w:rsidRPr="00B76C9A" w:rsidRDefault="00E25118">
      <w:pPr>
        <w:pStyle w:val="Rules"/>
        <w:tabs>
          <w:tab w:val="left" w:pos="720"/>
          <w:tab w:val="left" w:pos="1440"/>
          <w:tab w:val="left" w:pos="2160"/>
          <w:tab w:val="left" w:pos="2880"/>
          <w:tab w:val="left" w:pos="3600"/>
        </w:tabs>
        <w:rPr>
          <w:b/>
          <w:color w:val="000000"/>
          <w:sz w:val="22"/>
          <w:szCs w:val="22"/>
        </w:rPr>
      </w:pPr>
      <w:r w:rsidRPr="00B76C9A">
        <w:rPr>
          <w:b/>
          <w:color w:val="000000"/>
          <w:sz w:val="22"/>
          <w:szCs w:val="22"/>
        </w:rPr>
        <w:t>§2.</w:t>
      </w:r>
      <w:r w:rsidRPr="00B76C9A">
        <w:rPr>
          <w:b/>
          <w:color w:val="000000"/>
          <w:sz w:val="22"/>
          <w:szCs w:val="22"/>
        </w:rPr>
        <w:tab/>
        <w:t>Authority</w:t>
      </w:r>
    </w:p>
    <w:p w14:paraId="44585E03"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D1B73D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t>These rules are adopted pursuant to 7 M</w:t>
      </w:r>
      <w:r w:rsidR="002E172A">
        <w:rPr>
          <w:color w:val="000000"/>
          <w:sz w:val="22"/>
          <w:szCs w:val="22"/>
        </w:rPr>
        <w:t>.</w:t>
      </w:r>
      <w:r w:rsidRPr="00B76C9A">
        <w:rPr>
          <w:color w:val="000000"/>
          <w:sz w:val="22"/>
          <w:szCs w:val="22"/>
        </w:rPr>
        <w:t>R</w:t>
      </w:r>
      <w:r w:rsidR="002E172A">
        <w:rPr>
          <w:color w:val="000000"/>
          <w:sz w:val="22"/>
          <w:szCs w:val="22"/>
        </w:rPr>
        <w:t>.</w:t>
      </w:r>
      <w:r w:rsidRPr="00B76C9A">
        <w:rPr>
          <w:color w:val="000000"/>
          <w:sz w:val="22"/>
          <w:szCs w:val="22"/>
        </w:rPr>
        <w:t>S</w:t>
      </w:r>
      <w:r w:rsidR="002E172A">
        <w:rPr>
          <w:color w:val="000000"/>
          <w:sz w:val="22"/>
          <w:szCs w:val="22"/>
        </w:rPr>
        <w:t>.</w:t>
      </w:r>
      <w:r w:rsidRPr="00B76C9A">
        <w:rPr>
          <w:color w:val="000000"/>
          <w:sz w:val="22"/>
          <w:szCs w:val="22"/>
        </w:rPr>
        <w:t xml:space="preserve"> Chapter 747, </w:t>
      </w:r>
      <w:r w:rsidRPr="002E172A">
        <w:rPr>
          <w:i/>
          <w:color w:val="000000"/>
          <w:sz w:val="22"/>
          <w:szCs w:val="22"/>
        </w:rPr>
        <w:t>Nutrient Management Act</w:t>
      </w:r>
      <w:r w:rsidRPr="00B76C9A">
        <w:rPr>
          <w:color w:val="000000"/>
          <w:sz w:val="22"/>
          <w:szCs w:val="22"/>
        </w:rPr>
        <w:t>.</w:t>
      </w:r>
    </w:p>
    <w:p w14:paraId="71376494"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51A766D" w14:textId="77777777" w:rsidR="00E25118" w:rsidRPr="00B76C9A" w:rsidRDefault="00E25118">
      <w:pPr>
        <w:pStyle w:val="Rules"/>
        <w:tabs>
          <w:tab w:val="left" w:pos="720"/>
          <w:tab w:val="left" w:pos="1440"/>
          <w:tab w:val="left" w:pos="2160"/>
          <w:tab w:val="left" w:pos="2880"/>
          <w:tab w:val="left" w:pos="3600"/>
        </w:tabs>
        <w:rPr>
          <w:b/>
          <w:color w:val="000000"/>
          <w:sz w:val="22"/>
          <w:szCs w:val="22"/>
        </w:rPr>
      </w:pPr>
      <w:r w:rsidRPr="00B76C9A">
        <w:rPr>
          <w:b/>
          <w:color w:val="000000"/>
          <w:sz w:val="22"/>
          <w:szCs w:val="22"/>
        </w:rPr>
        <w:t>§3.</w:t>
      </w:r>
      <w:r w:rsidRPr="00B76C9A">
        <w:rPr>
          <w:b/>
          <w:color w:val="000000"/>
          <w:sz w:val="22"/>
          <w:szCs w:val="22"/>
        </w:rPr>
        <w:tab/>
        <w:t>Definitions</w:t>
      </w:r>
    </w:p>
    <w:p w14:paraId="133E2CC3" w14:textId="77777777" w:rsidR="00E25118" w:rsidRPr="00B76C9A" w:rsidRDefault="00E25118">
      <w:pPr>
        <w:pStyle w:val="Rules"/>
        <w:tabs>
          <w:tab w:val="left" w:pos="720"/>
          <w:tab w:val="left" w:pos="1440"/>
          <w:tab w:val="left" w:pos="2160"/>
          <w:tab w:val="left" w:pos="2880"/>
          <w:tab w:val="left" w:pos="3600"/>
        </w:tabs>
        <w:rPr>
          <w:b/>
          <w:color w:val="000000"/>
          <w:sz w:val="22"/>
          <w:szCs w:val="22"/>
        </w:rPr>
      </w:pPr>
    </w:p>
    <w:p w14:paraId="5347DD60" w14:textId="77777777" w:rsidR="00E25118" w:rsidRDefault="00E25118">
      <w:pPr>
        <w:pStyle w:val="Rules"/>
        <w:tabs>
          <w:tab w:val="left" w:pos="720"/>
          <w:tab w:val="left" w:pos="1440"/>
          <w:tab w:val="left" w:pos="2160"/>
          <w:tab w:val="left" w:pos="2880"/>
          <w:tab w:val="left" w:pos="3600"/>
        </w:tabs>
        <w:ind w:left="720" w:hanging="720"/>
        <w:rPr>
          <w:color w:val="000000"/>
          <w:sz w:val="22"/>
          <w:szCs w:val="22"/>
        </w:rPr>
      </w:pPr>
      <w:r w:rsidRPr="00B76C9A">
        <w:rPr>
          <w:color w:val="000000"/>
          <w:sz w:val="22"/>
          <w:szCs w:val="22"/>
        </w:rPr>
        <w:tab/>
        <w:t>Unless the context otherwise requires, the following terms have the following meanings as used in these rules:</w:t>
      </w:r>
    </w:p>
    <w:p w14:paraId="07048FFC" w14:textId="77777777" w:rsidR="00B11589" w:rsidRDefault="00B11589">
      <w:pPr>
        <w:pStyle w:val="Rules"/>
        <w:tabs>
          <w:tab w:val="left" w:pos="720"/>
          <w:tab w:val="left" w:pos="1440"/>
          <w:tab w:val="left" w:pos="2160"/>
          <w:tab w:val="left" w:pos="2880"/>
          <w:tab w:val="left" w:pos="3600"/>
        </w:tabs>
        <w:ind w:left="720" w:hanging="720"/>
        <w:rPr>
          <w:color w:val="000000"/>
          <w:sz w:val="22"/>
          <w:szCs w:val="22"/>
        </w:rPr>
      </w:pPr>
    </w:p>
    <w:p w14:paraId="55145D6F" w14:textId="77777777" w:rsidR="00E25118" w:rsidRDefault="000C1B0E">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1.</w:t>
      </w:r>
      <w:r w:rsidR="00B11589">
        <w:rPr>
          <w:color w:val="000000"/>
          <w:sz w:val="22"/>
          <w:szCs w:val="22"/>
        </w:rPr>
        <w:tab/>
      </w:r>
      <w:r w:rsidR="00B11589" w:rsidRPr="000C1B0E">
        <w:rPr>
          <w:b/>
          <w:color w:val="000000"/>
          <w:sz w:val="22"/>
          <w:szCs w:val="22"/>
        </w:rPr>
        <w:t>Agricultural Composting Operation</w:t>
      </w:r>
      <w:r w:rsidR="00B11589">
        <w:rPr>
          <w:color w:val="000000"/>
          <w:sz w:val="22"/>
          <w:szCs w:val="22"/>
        </w:rPr>
        <w:t xml:space="preserve"> </w:t>
      </w:r>
      <w:r w:rsidR="002C46BD">
        <w:rPr>
          <w:color w:val="000000"/>
          <w:sz w:val="22"/>
          <w:szCs w:val="22"/>
        </w:rPr>
        <w:t>-</w:t>
      </w:r>
      <w:r w:rsidR="00B11589">
        <w:rPr>
          <w:color w:val="000000"/>
          <w:sz w:val="22"/>
          <w:szCs w:val="22"/>
        </w:rPr>
        <w:t xml:space="preserve"> Composting that  takes place on a farm</w:t>
      </w:r>
      <w:r w:rsidR="007A7BC3">
        <w:rPr>
          <w:color w:val="000000"/>
          <w:sz w:val="22"/>
          <w:szCs w:val="22"/>
        </w:rPr>
        <w:t>, which includes, but is not limited to, plant a</w:t>
      </w:r>
      <w:r w:rsidR="001531FB">
        <w:rPr>
          <w:color w:val="000000"/>
          <w:sz w:val="22"/>
          <w:szCs w:val="22"/>
        </w:rPr>
        <w:t>nd animal matter, animal manure</w:t>
      </w:r>
      <w:r w:rsidR="007A7BC3">
        <w:rPr>
          <w:color w:val="000000"/>
          <w:sz w:val="22"/>
          <w:szCs w:val="22"/>
        </w:rPr>
        <w:t xml:space="preserve">, </w:t>
      </w:r>
      <w:r w:rsidR="00440D09">
        <w:rPr>
          <w:color w:val="000000"/>
          <w:sz w:val="22"/>
          <w:szCs w:val="22"/>
        </w:rPr>
        <w:t xml:space="preserve">animal carcasses and offal, </w:t>
      </w:r>
      <w:r w:rsidR="001531FB">
        <w:rPr>
          <w:color w:val="000000"/>
          <w:sz w:val="22"/>
          <w:szCs w:val="22"/>
        </w:rPr>
        <w:t>food and fish waste</w:t>
      </w:r>
      <w:r w:rsidR="007A7BC3">
        <w:rPr>
          <w:color w:val="000000"/>
          <w:sz w:val="22"/>
          <w:szCs w:val="22"/>
        </w:rPr>
        <w:t xml:space="preserve">, clam, mussel, crab, lobster, and shrimp shells and parts, </w:t>
      </w:r>
      <w:r w:rsidR="007A7BC3" w:rsidRPr="00845ED5">
        <w:rPr>
          <w:color w:val="000000"/>
          <w:sz w:val="22"/>
          <w:szCs w:val="22"/>
        </w:rPr>
        <w:t>wood chips and shavings, sawdust, and apple pomace</w:t>
      </w:r>
      <w:r w:rsidR="00B11589" w:rsidRPr="00845ED5">
        <w:rPr>
          <w:color w:val="000000"/>
          <w:sz w:val="22"/>
          <w:szCs w:val="22"/>
        </w:rPr>
        <w:t xml:space="preserve">.  Agricultural </w:t>
      </w:r>
      <w:r w:rsidR="00964E3A" w:rsidRPr="00845ED5">
        <w:rPr>
          <w:color w:val="000000"/>
          <w:sz w:val="22"/>
          <w:szCs w:val="22"/>
        </w:rPr>
        <w:t>C</w:t>
      </w:r>
      <w:r w:rsidR="00B11589" w:rsidRPr="00AD1B1F">
        <w:rPr>
          <w:color w:val="000000"/>
          <w:sz w:val="22"/>
          <w:szCs w:val="22"/>
        </w:rPr>
        <w:t xml:space="preserve">omposting </w:t>
      </w:r>
      <w:r w:rsidR="00964E3A" w:rsidRPr="005B1142">
        <w:rPr>
          <w:color w:val="000000"/>
          <w:sz w:val="22"/>
          <w:szCs w:val="22"/>
        </w:rPr>
        <w:t>O</w:t>
      </w:r>
      <w:r w:rsidR="0073648C" w:rsidRPr="005B1142">
        <w:rPr>
          <w:color w:val="000000"/>
          <w:sz w:val="22"/>
          <w:szCs w:val="22"/>
        </w:rPr>
        <w:t>peration d</w:t>
      </w:r>
      <w:r w:rsidR="0073648C" w:rsidRPr="00684309">
        <w:rPr>
          <w:color w:val="000000"/>
          <w:sz w:val="22"/>
          <w:szCs w:val="22"/>
        </w:rPr>
        <w:t>o</w:t>
      </w:r>
      <w:r w:rsidR="00B11589" w:rsidRPr="00684309">
        <w:rPr>
          <w:color w:val="000000"/>
          <w:sz w:val="22"/>
          <w:szCs w:val="22"/>
        </w:rPr>
        <w:t xml:space="preserve">es not include an operation that </w:t>
      </w:r>
      <w:r w:rsidR="00964E3A" w:rsidRPr="00684309">
        <w:rPr>
          <w:color w:val="000000"/>
          <w:sz w:val="22"/>
          <w:szCs w:val="22"/>
        </w:rPr>
        <w:t>composts</w:t>
      </w:r>
      <w:r w:rsidR="00964E3A" w:rsidRPr="00785BA8">
        <w:rPr>
          <w:color w:val="000000"/>
          <w:sz w:val="22"/>
          <w:szCs w:val="22"/>
        </w:rPr>
        <w:t xml:space="preserve"> regulated residuals.</w:t>
      </w:r>
      <w:r w:rsidR="00B11589">
        <w:rPr>
          <w:color w:val="000000"/>
          <w:sz w:val="22"/>
          <w:szCs w:val="22"/>
        </w:rPr>
        <w:t xml:space="preserve"> </w:t>
      </w:r>
    </w:p>
    <w:p w14:paraId="09514F95" w14:textId="77777777" w:rsidR="000C1B0E" w:rsidRPr="000C1B0E" w:rsidRDefault="000C1B0E">
      <w:pPr>
        <w:pStyle w:val="Rules"/>
        <w:tabs>
          <w:tab w:val="left" w:pos="720"/>
          <w:tab w:val="left" w:pos="1440"/>
          <w:tab w:val="left" w:pos="2160"/>
          <w:tab w:val="left" w:pos="2880"/>
          <w:tab w:val="left" w:pos="3600"/>
        </w:tabs>
        <w:ind w:left="1440" w:hanging="720"/>
        <w:rPr>
          <w:color w:val="000000"/>
          <w:sz w:val="16"/>
          <w:szCs w:val="16"/>
        </w:rPr>
      </w:pPr>
    </w:p>
    <w:p w14:paraId="0F66BBF5" w14:textId="77777777" w:rsidR="00E25118" w:rsidRPr="00B76C9A" w:rsidRDefault="000B71D3">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2</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 xml:space="preserve">Animal </w:t>
      </w:r>
      <w:r w:rsidR="001531FB" w:rsidRPr="000C1B0E">
        <w:rPr>
          <w:b/>
          <w:color w:val="000000"/>
          <w:sz w:val="22"/>
          <w:szCs w:val="22"/>
        </w:rPr>
        <w:t>F</w:t>
      </w:r>
      <w:r w:rsidR="00E25118" w:rsidRPr="000C1B0E">
        <w:rPr>
          <w:b/>
          <w:color w:val="000000"/>
          <w:sz w:val="22"/>
          <w:szCs w:val="22"/>
        </w:rPr>
        <w:t xml:space="preserve">eeding </w:t>
      </w:r>
      <w:r w:rsidR="001531FB" w:rsidRPr="000C1B0E">
        <w:rPr>
          <w:b/>
          <w:color w:val="000000"/>
          <w:sz w:val="22"/>
          <w:szCs w:val="22"/>
        </w:rPr>
        <w:t>O</w:t>
      </w:r>
      <w:r w:rsidR="00E25118" w:rsidRPr="000C1B0E">
        <w:rPr>
          <w:b/>
          <w:color w:val="000000"/>
          <w:sz w:val="22"/>
          <w:szCs w:val="22"/>
        </w:rPr>
        <w:t>peration</w:t>
      </w:r>
      <w:r w:rsidR="00E25118" w:rsidRPr="00B76C9A">
        <w:rPr>
          <w:color w:val="000000"/>
          <w:sz w:val="22"/>
          <w:szCs w:val="22"/>
        </w:rPr>
        <w:t xml:space="preserve"> - A lot or facility where animals are </w:t>
      </w:r>
      <w:r w:rsidR="00BA6035">
        <w:rPr>
          <w:color w:val="000000"/>
          <w:sz w:val="22"/>
          <w:szCs w:val="22"/>
        </w:rPr>
        <w:t xml:space="preserve">stabled or </w:t>
      </w:r>
      <w:r w:rsidR="00E25118" w:rsidRPr="00B76C9A">
        <w:rPr>
          <w:color w:val="000000"/>
          <w:sz w:val="22"/>
          <w:szCs w:val="22"/>
        </w:rPr>
        <w:t xml:space="preserve">confined and fed </w:t>
      </w:r>
      <w:r w:rsidR="00BA6035">
        <w:rPr>
          <w:color w:val="000000"/>
          <w:sz w:val="22"/>
          <w:szCs w:val="22"/>
        </w:rPr>
        <w:t xml:space="preserve">or maintained </w:t>
      </w:r>
      <w:r w:rsidR="00E25118" w:rsidRPr="00B76C9A">
        <w:rPr>
          <w:color w:val="000000"/>
          <w:sz w:val="22"/>
          <w:szCs w:val="22"/>
        </w:rPr>
        <w:t>for a total of at least 45 days in a</w:t>
      </w:r>
      <w:r w:rsidR="00BA6035">
        <w:rPr>
          <w:color w:val="000000"/>
          <w:sz w:val="22"/>
          <w:szCs w:val="22"/>
        </w:rPr>
        <w:t>ny</w:t>
      </w:r>
      <w:r w:rsidR="00E25118" w:rsidRPr="00B76C9A">
        <w:rPr>
          <w:color w:val="000000"/>
          <w:sz w:val="22"/>
          <w:szCs w:val="22"/>
        </w:rPr>
        <w:t xml:space="preserve"> 12 month period</w:t>
      </w:r>
      <w:r w:rsidR="00BA6035">
        <w:rPr>
          <w:color w:val="000000"/>
          <w:sz w:val="22"/>
          <w:szCs w:val="22"/>
        </w:rPr>
        <w:t>, and crops, vegetation, forage growth, or post harvest residues are not sustained in the normal growing season over any portion of the lot or facility</w:t>
      </w:r>
      <w:r w:rsidR="00E25118" w:rsidRPr="00B76C9A">
        <w:rPr>
          <w:color w:val="000000"/>
          <w:sz w:val="22"/>
          <w:szCs w:val="22"/>
        </w:rPr>
        <w:t xml:space="preserve">. </w:t>
      </w:r>
      <w:r w:rsidR="001531FB">
        <w:rPr>
          <w:color w:val="000000"/>
          <w:sz w:val="22"/>
          <w:szCs w:val="22"/>
        </w:rPr>
        <w:t>“</w:t>
      </w:r>
      <w:r w:rsidR="00E25118" w:rsidRPr="00B76C9A">
        <w:rPr>
          <w:color w:val="000000"/>
          <w:sz w:val="22"/>
          <w:szCs w:val="22"/>
        </w:rPr>
        <w:t>Animal feeding operation</w:t>
      </w:r>
      <w:r w:rsidR="001531FB">
        <w:rPr>
          <w:color w:val="000000"/>
          <w:sz w:val="22"/>
          <w:szCs w:val="22"/>
        </w:rPr>
        <w:t>”</w:t>
      </w:r>
      <w:r w:rsidR="00E25118" w:rsidRPr="00B76C9A">
        <w:rPr>
          <w:color w:val="000000"/>
          <w:sz w:val="22"/>
          <w:szCs w:val="22"/>
        </w:rPr>
        <w:t xml:space="preserve"> does not include an aquatic animal production facility.</w:t>
      </w:r>
    </w:p>
    <w:p w14:paraId="73455BA6"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46D9F19B" w14:textId="77777777" w:rsidR="00E25118" w:rsidRPr="00B76C9A" w:rsidRDefault="000B71D3">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3</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 xml:space="preserve">Animal </w:t>
      </w:r>
      <w:r w:rsidR="001531FB" w:rsidRPr="000C1B0E">
        <w:rPr>
          <w:b/>
          <w:color w:val="000000"/>
          <w:sz w:val="22"/>
          <w:szCs w:val="22"/>
        </w:rPr>
        <w:t>U</w:t>
      </w:r>
      <w:r w:rsidR="00E25118" w:rsidRPr="000C1B0E">
        <w:rPr>
          <w:b/>
          <w:color w:val="000000"/>
          <w:sz w:val="22"/>
          <w:szCs w:val="22"/>
        </w:rPr>
        <w:t>nit (AU)</w:t>
      </w:r>
      <w:r w:rsidR="00E25118" w:rsidRPr="00B76C9A">
        <w:rPr>
          <w:color w:val="000000"/>
          <w:sz w:val="22"/>
          <w:szCs w:val="22"/>
        </w:rPr>
        <w:t xml:space="preserve"> - 1000 pounds of live animal body weight.</w:t>
      </w:r>
    </w:p>
    <w:p w14:paraId="32169C5A"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287908C1" w14:textId="77777777" w:rsidR="00E25118" w:rsidRPr="00B76C9A" w:rsidRDefault="000B71D3">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4</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Best Management Practices (BMP)</w:t>
      </w:r>
      <w:r w:rsidR="00E25118" w:rsidRPr="00B76C9A">
        <w:rPr>
          <w:color w:val="000000"/>
          <w:sz w:val="22"/>
          <w:szCs w:val="22"/>
        </w:rPr>
        <w:t xml:space="preserve"> - Those agricultural practices that are determined by the Commissioner to be environmentally acceptable based upon best reasonably available and economically feasible methods and technologies.</w:t>
      </w:r>
    </w:p>
    <w:p w14:paraId="4651A8B5"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45C2045E" w14:textId="77777777" w:rsidR="00E25118" w:rsidRDefault="000B71D3">
      <w:pPr>
        <w:pStyle w:val="Rules"/>
        <w:tabs>
          <w:tab w:val="left" w:pos="720"/>
          <w:tab w:val="left" w:pos="1440"/>
          <w:tab w:val="left" w:pos="2160"/>
          <w:tab w:val="left" w:pos="2880"/>
          <w:tab w:val="left" w:pos="3600"/>
        </w:tabs>
        <w:ind w:left="1440" w:right="-360" w:hanging="720"/>
        <w:rPr>
          <w:color w:val="000000"/>
          <w:sz w:val="22"/>
          <w:szCs w:val="22"/>
        </w:rPr>
      </w:pPr>
      <w:r>
        <w:rPr>
          <w:color w:val="000000"/>
          <w:sz w:val="22"/>
          <w:szCs w:val="22"/>
        </w:rPr>
        <w:t>5</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Certified Nutrient Management Planning Specialist</w:t>
      </w:r>
      <w:r w:rsidR="00E25118" w:rsidRPr="00B76C9A">
        <w:rPr>
          <w:color w:val="000000"/>
          <w:sz w:val="22"/>
          <w:szCs w:val="22"/>
        </w:rPr>
        <w:t xml:space="preserve"> - A person who has been certified by</w:t>
      </w:r>
      <w:r w:rsidR="000C1B0E">
        <w:rPr>
          <w:color w:val="000000"/>
          <w:sz w:val="22"/>
          <w:szCs w:val="22"/>
        </w:rPr>
        <w:t> </w:t>
      </w:r>
      <w:r w:rsidR="00E25118" w:rsidRPr="00B76C9A">
        <w:rPr>
          <w:color w:val="000000"/>
          <w:sz w:val="22"/>
          <w:szCs w:val="22"/>
        </w:rPr>
        <w:t>the Commissioner to prepare and/or approve a nutrient management plan.</w:t>
      </w:r>
    </w:p>
    <w:p w14:paraId="3F2E511B"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6EEA532B" w14:textId="77777777" w:rsidR="00E25118" w:rsidRDefault="000B71D3">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6</w:t>
      </w:r>
      <w:r w:rsidR="00B76C9A">
        <w:rPr>
          <w:color w:val="000000"/>
          <w:sz w:val="22"/>
          <w:szCs w:val="22"/>
        </w:rPr>
        <w:t>.</w:t>
      </w:r>
      <w:r w:rsidR="00B76C9A">
        <w:rPr>
          <w:color w:val="000000"/>
          <w:sz w:val="22"/>
          <w:szCs w:val="22"/>
        </w:rPr>
        <w:tab/>
      </w:r>
      <w:r w:rsidR="00E25118" w:rsidRPr="000C1B0E">
        <w:rPr>
          <w:b/>
          <w:color w:val="000000"/>
          <w:sz w:val="22"/>
          <w:szCs w:val="22"/>
        </w:rPr>
        <w:t>Commissioner</w:t>
      </w:r>
      <w:r w:rsidR="00E25118" w:rsidRPr="00B76C9A">
        <w:rPr>
          <w:color w:val="000000"/>
          <w:sz w:val="22"/>
          <w:szCs w:val="22"/>
        </w:rPr>
        <w:t xml:space="preserve"> - The Commissioner for the Department of Agriculture, </w:t>
      </w:r>
      <w:r w:rsidR="00BA6035">
        <w:rPr>
          <w:color w:val="000000"/>
          <w:sz w:val="22"/>
          <w:szCs w:val="22"/>
        </w:rPr>
        <w:t>Conservation and</w:t>
      </w:r>
      <w:r w:rsidR="000C1B0E">
        <w:rPr>
          <w:color w:val="000000"/>
          <w:sz w:val="22"/>
          <w:szCs w:val="22"/>
        </w:rPr>
        <w:t> </w:t>
      </w:r>
      <w:r w:rsidR="00BA6035">
        <w:rPr>
          <w:color w:val="000000"/>
          <w:sz w:val="22"/>
          <w:szCs w:val="22"/>
        </w:rPr>
        <w:t>Forestry</w:t>
      </w:r>
      <w:r w:rsidR="00E25118" w:rsidRPr="00B76C9A">
        <w:rPr>
          <w:color w:val="000000"/>
          <w:sz w:val="22"/>
          <w:szCs w:val="22"/>
        </w:rPr>
        <w:t>.</w:t>
      </w:r>
    </w:p>
    <w:p w14:paraId="2E859B13" w14:textId="77777777" w:rsidR="001D23D6" w:rsidRDefault="001D23D6">
      <w:pPr>
        <w:pStyle w:val="Rules"/>
        <w:tabs>
          <w:tab w:val="left" w:pos="720"/>
          <w:tab w:val="left" w:pos="1440"/>
          <w:tab w:val="left" w:pos="2160"/>
          <w:tab w:val="left" w:pos="2880"/>
          <w:tab w:val="left" w:pos="3600"/>
        </w:tabs>
        <w:ind w:left="1440" w:hanging="720"/>
        <w:rPr>
          <w:color w:val="000000"/>
          <w:sz w:val="22"/>
          <w:szCs w:val="22"/>
        </w:rPr>
      </w:pPr>
    </w:p>
    <w:p w14:paraId="569AE485" w14:textId="77777777" w:rsidR="00995246" w:rsidRDefault="00995246">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7.</w:t>
      </w:r>
      <w:r>
        <w:rPr>
          <w:color w:val="000000"/>
          <w:sz w:val="22"/>
          <w:szCs w:val="22"/>
        </w:rPr>
        <w:tab/>
      </w:r>
      <w:r w:rsidRPr="000C1B0E">
        <w:rPr>
          <w:b/>
          <w:color w:val="000000"/>
          <w:sz w:val="22"/>
          <w:szCs w:val="22"/>
        </w:rPr>
        <w:t xml:space="preserve">Compost </w:t>
      </w:r>
      <w:r>
        <w:rPr>
          <w:color w:val="000000"/>
          <w:sz w:val="22"/>
          <w:szCs w:val="22"/>
        </w:rPr>
        <w:t xml:space="preserve">– The stabilized soil-like material that results from the </w:t>
      </w:r>
      <w:r w:rsidR="002C31AA">
        <w:rPr>
          <w:color w:val="000000"/>
          <w:sz w:val="22"/>
          <w:szCs w:val="22"/>
        </w:rPr>
        <w:t>natural biological</w:t>
      </w:r>
      <w:r>
        <w:rPr>
          <w:color w:val="000000"/>
          <w:sz w:val="22"/>
          <w:szCs w:val="22"/>
        </w:rPr>
        <w:t xml:space="preserve"> decomposition of organic matter</w:t>
      </w:r>
      <w:r w:rsidR="002C31AA">
        <w:rPr>
          <w:color w:val="000000"/>
          <w:sz w:val="22"/>
          <w:szCs w:val="22"/>
        </w:rPr>
        <w:t xml:space="preserve"> under aerobic conditions.</w:t>
      </w:r>
      <w:r>
        <w:rPr>
          <w:color w:val="000000"/>
          <w:sz w:val="22"/>
          <w:szCs w:val="22"/>
        </w:rPr>
        <w:t xml:space="preserve"> </w:t>
      </w:r>
    </w:p>
    <w:p w14:paraId="0F3D9A23" w14:textId="77777777" w:rsidR="007D7FE9" w:rsidRDefault="007D7FE9">
      <w:pPr>
        <w:pStyle w:val="Rules"/>
        <w:tabs>
          <w:tab w:val="left" w:pos="720"/>
          <w:tab w:val="left" w:pos="1440"/>
          <w:tab w:val="left" w:pos="2160"/>
          <w:tab w:val="left" w:pos="2880"/>
          <w:tab w:val="left" w:pos="3600"/>
        </w:tabs>
        <w:ind w:left="1440" w:hanging="720"/>
        <w:rPr>
          <w:color w:val="000000"/>
          <w:sz w:val="22"/>
          <w:szCs w:val="22"/>
        </w:rPr>
      </w:pPr>
    </w:p>
    <w:p w14:paraId="494EDFB2" w14:textId="77777777" w:rsidR="007D7FE9"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8</w:t>
      </w:r>
      <w:r w:rsidR="007D7FE9">
        <w:rPr>
          <w:color w:val="000000"/>
          <w:sz w:val="22"/>
          <w:szCs w:val="22"/>
        </w:rPr>
        <w:t>.</w:t>
      </w:r>
      <w:r w:rsidR="007D7FE9">
        <w:rPr>
          <w:color w:val="000000"/>
          <w:sz w:val="22"/>
          <w:szCs w:val="22"/>
        </w:rPr>
        <w:tab/>
      </w:r>
      <w:r w:rsidR="007D7FE9" w:rsidRPr="000C1B0E">
        <w:rPr>
          <w:b/>
          <w:color w:val="000000"/>
          <w:sz w:val="22"/>
          <w:szCs w:val="22"/>
        </w:rPr>
        <w:t>Compost</w:t>
      </w:r>
      <w:r w:rsidR="000B71D3" w:rsidRPr="000C1B0E">
        <w:rPr>
          <w:b/>
          <w:color w:val="000000"/>
          <w:sz w:val="22"/>
          <w:szCs w:val="22"/>
        </w:rPr>
        <w:t>ing</w:t>
      </w:r>
      <w:r w:rsidR="007D7FE9">
        <w:rPr>
          <w:color w:val="000000"/>
          <w:sz w:val="22"/>
          <w:szCs w:val="22"/>
        </w:rPr>
        <w:t xml:space="preserve"> -</w:t>
      </w:r>
      <w:r w:rsidR="006C234B">
        <w:rPr>
          <w:color w:val="000000"/>
          <w:sz w:val="22"/>
          <w:szCs w:val="22"/>
        </w:rPr>
        <w:t xml:space="preserve"> T</w:t>
      </w:r>
      <w:r w:rsidR="00693074">
        <w:rPr>
          <w:color w:val="000000"/>
          <w:sz w:val="22"/>
          <w:szCs w:val="22"/>
        </w:rPr>
        <w:t xml:space="preserve">he </w:t>
      </w:r>
      <w:r w:rsidR="006C234B">
        <w:rPr>
          <w:color w:val="000000"/>
          <w:sz w:val="22"/>
          <w:szCs w:val="22"/>
        </w:rPr>
        <w:t xml:space="preserve">natural biological </w:t>
      </w:r>
      <w:r w:rsidR="000B71D3">
        <w:rPr>
          <w:color w:val="000000"/>
          <w:sz w:val="22"/>
          <w:szCs w:val="22"/>
        </w:rPr>
        <w:t>decomposition and stabilization</w:t>
      </w:r>
      <w:r w:rsidR="006C234B">
        <w:rPr>
          <w:color w:val="000000"/>
          <w:sz w:val="22"/>
          <w:szCs w:val="22"/>
        </w:rPr>
        <w:t xml:space="preserve"> of plant and animal matter </w:t>
      </w:r>
      <w:r w:rsidR="000B71D3">
        <w:rPr>
          <w:color w:val="000000"/>
          <w:sz w:val="22"/>
          <w:szCs w:val="22"/>
        </w:rPr>
        <w:t xml:space="preserve">under </w:t>
      </w:r>
      <w:r w:rsidR="00995246">
        <w:rPr>
          <w:color w:val="000000"/>
          <w:sz w:val="22"/>
          <w:szCs w:val="22"/>
        </w:rPr>
        <w:t xml:space="preserve">controlled, </w:t>
      </w:r>
      <w:r w:rsidR="000B71D3">
        <w:rPr>
          <w:color w:val="000000"/>
          <w:sz w:val="22"/>
          <w:szCs w:val="22"/>
        </w:rPr>
        <w:t>mostly</w:t>
      </w:r>
      <w:r w:rsidR="0073648C">
        <w:rPr>
          <w:color w:val="000000"/>
          <w:sz w:val="22"/>
          <w:szCs w:val="22"/>
        </w:rPr>
        <w:t xml:space="preserve"> </w:t>
      </w:r>
      <w:r w:rsidR="00693074">
        <w:rPr>
          <w:color w:val="000000"/>
          <w:sz w:val="22"/>
          <w:szCs w:val="22"/>
        </w:rPr>
        <w:t xml:space="preserve">aerobic </w:t>
      </w:r>
      <w:r w:rsidR="000B71D3">
        <w:rPr>
          <w:color w:val="000000"/>
          <w:sz w:val="22"/>
          <w:szCs w:val="22"/>
        </w:rPr>
        <w:t xml:space="preserve">conditions of high </w:t>
      </w:r>
      <w:r w:rsidR="000B71D3" w:rsidRPr="004C242A">
        <w:rPr>
          <w:color w:val="000000"/>
          <w:sz w:val="22"/>
          <w:szCs w:val="22"/>
        </w:rPr>
        <w:t xml:space="preserve">temperature </w:t>
      </w:r>
      <w:r w:rsidR="000B71D3" w:rsidRPr="00F52A41">
        <w:rPr>
          <w:color w:val="000000"/>
          <w:sz w:val="22"/>
          <w:szCs w:val="22"/>
        </w:rPr>
        <w:t>(120</w:t>
      </w:r>
      <w:r w:rsidR="000B71D3" w:rsidRPr="004C242A">
        <w:rPr>
          <w:color w:val="000000"/>
          <w:sz w:val="22"/>
          <w:szCs w:val="22"/>
        </w:rPr>
        <w:t xml:space="preserve"> degrees F. or</w:t>
      </w:r>
      <w:r w:rsidR="000B71D3">
        <w:rPr>
          <w:color w:val="000000"/>
          <w:sz w:val="22"/>
          <w:szCs w:val="22"/>
        </w:rPr>
        <w:t xml:space="preserve"> higher)</w:t>
      </w:r>
      <w:r w:rsidR="001946FC">
        <w:rPr>
          <w:color w:val="000000"/>
          <w:sz w:val="22"/>
          <w:szCs w:val="22"/>
        </w:rPr>
        <w:t>,</w:t>
      </w:r>
      <w:r w:rsidR="00693074">
        <w:rPr>
          <w:color w:val="000000"/>
          <w:sz w:val="22"/>
          <w:szCs w:val="22"/>
        </w:rPr>
        <w:t xml:space="preserve"> </w:t>
      </w:r>
      <w:r w:rsidR="00995246">
        <w:rPr>
          <w:color w:val="000000"/>
          <w:sz w:val="22"/>
          <w:szCs w:val="22"/>
        </w:rPr>
        <w:t>that</w:t>
      </w:r>
      <w:r w:rsidR="006C234B">
        <w:rPr>
          <w:color w:val="000000"/>
          <w:sz w:val="22"/>
          <w:szCs w:val="22"/>
        </w:rPr>
        <w:t xml:space="preserve"> results in</w:t>
      </w:r>
      <w:r w:rsidR="00693074">
        <w:rPr>
          <w:color w:val="000000"/>
          <w:sz w:val="22"/>
          <w:szCs w:val="22"/>
        </w:rPr>
        <w:t xml:space="preserve"> a soil-like product</w:t>
      </w:r>
      <w:r w:rsidR="006C234B">
        <w:rPr>
          <w:color w:val="000000"/>
          <w:sz w:val="22"/>
          <w:szCs w:val="22"/>
        </w:rPr>
        <w:t xml:space="preserve"> which has its nutrients in a much more stable form than uncomposted wastes, </w:t>
      </w:r>
      <w:r w:rsidR="00AC744F">
        <w:rPr>
          <w:color w:val="000000"/>
          <w:sz w:val="22"/>
          <w:szCs w:val="22"/>
        </w:rPr>
        <w:t xml:space="preserve">and </w:t>
      </w:r>
      <w:r w:rsidR="006C234B">
        <w:rPr>
          <w:color w:val="000000"/>
          <w:sz w:val="22"/>
          <w:szCs w:val="22"/>
        </w:rPr>
        <w:t>which makes it beneficial to plant growth and suitable for agronomic use.</w:t>
      </w:r>
    </w:p>
    <w:p w14:paraId="71E8853B" w14:textId="77777777" w:rsidR="00F018DA" w:rsidRDefault="00F018DA">
      <w:pPr>
        <w:pStyle w:val="Rules"/>
        <w:tabs>
          <w:tab w:val="left" w:pos="720"/>
          <w:tab w:val="left" w:pos="1440"/>
          <w:tab w:val="left" w:pos="2160"/>
          <w:tab w:val="left" w:pos="2880"/>
          <w:tab w:val="left" w:pos="3600"/>
        </w:tabs>
        <w:ind w:left="1440" w:hanging="720"/>
        <w:rPr>
          <w:color w:val="000000"/>
          <w:sz w:val="22"/>
          <w:szCs w:val="22"/>
        </w:rPr>
      </w:pPr>
    </w:p>
    <w:p w14:paraId="004C12E9" w14:textId="77777777" w:rsidR="00F018DA"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9</w:t>
      </w:r>
      <w:r w:rsidR="00F018DA">
        <w:rPr>
          <w:color w:val="000000"/>
          <w:sz w:val="22"/>
          <w:szCs w:val="22"/>
        </w:rPr>
        <w:t>.</w:t>
      </w:r>
      <w:r w:rsidR="00F018DA">
        <w:rPr>
          <w:color w:val="000000"/>
          <w:sz w:val="22"/>
          <w:szCs w:val="22"/>
        </w:rPr>
        <w:tab/>
      </w:r>
      <w:r w:rsidR="00F018DA" w:rsidRPr="000C1B0E">
        <w:rPr>
          <w:b/>
          <w:color w:val="000000"/>
          <w:sz w:val="22"/>
          <w:szCs w:val="22"/>
        </w:rPr>
        <w:t>Compost Management Plan</w:t>
      </w:r>
      <w:r w:rsidR="00534807" w:rsidRPr="000C1B0E">
        <w:rPr>
          <w:b/>
          <w:color w:val="000000"/>
          <w:sz w:val="22"/>
          <w:szCs w:val="22"/>
        </w:rPr>
        <w:t xml:space="preserve"> (CMP)</w:t>
      </w:r>
      <w:r w:rsidR="00F018DA">
        <w:rPr>
          <w:color w:val="000000"/>
          <w:sz w:val="22"/>
          <w:szCs w:val="22"/>
        </w:rPr>
        <w:t xml:space="preserve"> </w:t>
      </w:r>
      <w:r w:rsidR="002C46BD">
        <w:rPr>
          <w:color w:val="000000"/>
          <w:sz w:val="22"/>
          <w:szCs w:val="22"/>
        </w:rPr>
        <w:t>-</w:t>
      </w:r>
      <w:r w:rsidR="00F018DA">
        <w:rPr>
          <w:color w:val="000000"/>
          <w:sz w:val="22"/>
          <w:szCs w:val="22"/>
        </w:rPr>
        <w:t xml:space="preserve"> A written document, approved by the Department, that </w:t>
      </w:r>
      <w:r w:rsidR="007542B6">
        <w:rPr>
          <w:color w:val="000000"/>
          <w:sz w:val="22"/>
          <w:szCs w:val="22"/>
        </w:rPr>
        <w:t xml:space="preserve">outlines how farm-generated or imported organic materials are composted by agricultural composting operations for which the plan is written. </w:t>
      </w:r>
      <w:r w:rsidR="00F018DA">
        <w:rPr>
          <w:color w:val="000000"/>
          <w:sz w:val="22"/>
          <w:szCs w:val="22"/>
        </w:rPr>
        <w:t xml:space="preserve"> </w:t>
      </w:r>
    </w:p>
    <w:p w14:paraId="017E2C78"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607CB76F"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10</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Concentrated Animal Feeding Operation (CAFO)</w:t>
      </w:r>
      <w:r w:rsidR="00E25118" w:rsidRPr="00B76C9A">
        <w:rPr>
          <w:color w:val="000000"/>
          <w:sz w:val="22"/>
          <w:szCs w:val="22"/>
        </w:rPr>
        <w:t xml:space="preserve"> - An animal feeding operation that meets the EPA definition of a Concentrated Animal Feeding Operation as provided </w:t>
      </w:r>
      <w:r w:rsidR="00BA6035">
        <w:rPr>
          <w:color w:val="000000"/>
          <w:sz w:val="22"/>
          <w:szCs w:val="22"/>
        </w:rPr>
        <w:t>by the U. S. Environmental Protection Agency in 40 CFR Parts 9, 122 and 412</w:t>
      </w:r>
      <w:r w:rsidR="0073648C">
        <w:rPr>
          <w:color w:val="000000"/>
          <w:sz w:val="22"/>
          <w:szCs w:val="22"/>
        </w:rPr>
        <w:t xml:space="preserve"> -</w:t>
      </w:r>
      <w:r w:rsidR="00BA6035">
        <w:rPr>
          <w:color w:val="000000"/>
          <w:sz w:val="22"/>
          <w:szCs w:val="22"/>
        </w:rPr>
        <w:t xml:space="preserve"> Revised National </w:t>
      </w:r>
      <w:r w:rsidR="005E36BE">
        <w:rPr>
          <w:color w:val="000000"/>
          <w:sz w:val="22"/>
          <w:szCs w:val="22"/>
        </w:rPr>
        <w:t xml:space="preserve">Pollutant Discharge Elimination System Permit Regulation and Effluent Limitations </w:t>
      </w:r>
      <w:r w:rsidR="00BA6035">
        <w:rPr>
          <w:color w:val="000000"/>
          <w:sz w:val="22"/>
          <w:szCs w:val="22"/>
        </w:rPr>
        <w:t>Guidelines for Concentrated Animal Feeding Operations in Response to the Waterkeeper Decision; Final Rule dated December 22, 2008.</w:t>
      </w:r>
      <w:r w:rsidR="00E25118" w:rsidRPr="00B76C9A">
        <w:rPr>
          <w:color w:val="000000"/>
          <w:sz w:val="22"/>
          <w:szCs w:val="22"/>
        </w:rPr>
        <w:t xml:space="preserve"> </w:t>
      </w:r>
      <w:r w:rsidR="00E25118" w:rsidRPr="00AC744F">
        <w:rPr>
          <w:color w:val="000000"/>
          <w:sz w:val="22"/>
          <w:szCs w:val="22"/>
        </w:rPr>
        <w:t xml:space="preserve"> (Attachment E).</w:t>
      </w:r>
    </w:p>
    <w:p w14:paraId="2B95FC3F"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33FAD0A8"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11</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 xml:space="preserve">Concentrated </w:t>
      </w:r>
      <w:r w:rsidR="001531FB" w:rsidRPr="000C1B0E">
        <w:rPr>
          <w:b/>
          <w:color w:val="000000"/>
          <w:sz w:val="22"/>
          <w:szCs w:val="22"/>
        </w:rPr>
        <w:t>F</w:t>
      </w:r>
      <w:r w:rsidR="00E25118" w:rsidRPr="000C1B0E">
        <w:rPr>
          <w:b/>
          <w:color w:val="000000"/>
          <w:sz w:val="22"/>
          <w:szCs w:val="22"/>
        </w:rPr>
        <w:t xml:space="preserve">eeding </w:t>
      </w:r>
      <w:r w:rsidR="001531FB" w:rsidRPr="000C1B0E">
        <w:rPr>
          <w:b/>
          <w:color w:val="000000"/>
          <w:sz w:val="22"/>
          <w:szCs w:val="22"/>
        </w:rPr>
        <w:t>A</w:t>
      </w:r>
      <w:r w:rsidR="00E25118" w:rsidRPr="000C1B0E">
        <w:rPr>
          <w:b/>
          <w:color w:val="000000"/>
          <w:sz w:val="22"/>
          <w:szCs w:val="22"/>
        </w:rPr>
        <w:t>rea</w:t>
      </w:r>
      <w:r w:rsidR="00E25118" w:rsidRPr="00B76C9A">
        <w:rPr>
          <w:color w:val="000000"/>
          <w:sz w:val="22"/>
          <w:szCs w:val="22"/>
        </w:rPr>
        <w:t xml:space="preserve"> - Barnyards, feedlots, loafing areas, </w:t>
      </w:r>
      <w:r w:rsidR="00B34B23">
        <w:rPr>
          <w:color w:val="000000"/>
          <w:sz w:val="22"/>
          <w:szCs w:val="22"/>
        </w:rPr>
        <w:t xml:space="preserve"> heavy use areas, </w:t>
      </w:r>
      <w:r w:rsidR="00E25118" w:rsidRPr="00B76C9A">
        <w:rPr>
          <w:color w:val="000000"/>
          <w:sz w:val="22"/>
          <w:szCs w:val="22"/>
        </w:rPr>
        <w:t>exercise lots or other animal containment areas that do not have a growing crop sufficient to utilize the nutrients in manure deposited in that location. The term excludes pasture access ways</w:t>
      </w:r>
      <w:r w:rsidR="00E25118" w:rsidRPr="00D67757">
        <w:rPr>
          <w:color w:val="000000"/>
          <w:sz w:val="22"/>
          <w:szCs w:val="22"/>
        </w:rPr>
        <w:t>, except in areas where there is a direct flow of nutrients to surface water or groundwater.</w:t>
      </w:r>
    </w:p>
    <w:p w14:paraId="382399B8"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48CCF5C5"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12</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Confine/Confinement</w:t>
      </w:r>
      <w:r w:rsidR="00E25118" w:rsidRPr="00B76C9A">
        <w:rPr>
          <w:color w:val="000000"/>
          <w:sz w:val="22"/>
          <w:szCs w:val="22"/>
        </w:rPr>
        <w:t xml:space="preserve"> - Animals are considered to be confined if they are housed or kept in a concentrated feeding area for at least 45 days in a</w:t>
      </w:r>
      <w:r w:rsidR="00B11589">
        <w:rPr>
          <w:color w:val="000000"/>
          <w:sz w:val="22"/>
          <w:szCs w:val="22"/>
        </w:rPr>
        <w:t>ny twelve month period</w:t>
      </w:r>
      <w:r w:rsidR="00E25118" w:rsidRPr="00B76C9A">
        <w:rPr>
          <w:color w:val="000000"/>
          <w:sz w:val="22"/>
          <w:szCs w:val="22"/>
        </w:rPr>
        <w:t>.</w:t>
      </w:r>
    </w:p>
    <w:p w14:paraId="79FD5CCE"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07DE4DAA"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13</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Crop Farm</w:t>
      </w:r>
      <w:r w:rsidR="00E25118" w:rsidRPr="00B76C9A">
        <w:rPr>
          <w:color w:val="000000"/>
          <w:sz w:val="22"/>
          <w:szCs w:val="22"/>
        </w:rPr>
        <w:t xml:space="preserve"> - A farm or farming operation involved in crop production and having </w:t>
      </w:r>
      <w:r w:rsidR="00B34B23">
        <w:rPr>
          <w:color w:val="000000"/>
          <w:sz w:val="22"/>
          <w:szCs w:val="22"/>
        </w:rPr>
        <w:t xml:space="preserve">fewer </w:t>
      </w:r>
      <w:r w:rsidR="00E25118" w:rsidRPr="00B76C9A">
        <w:rPr>
          <w:color w:val="000000"/>
          <w:sz w:val="22"/>
          <w:szCs w:val="22"/>
        </w:rPr>
        <w:t>than 50 animal units of livestock or poultry.</w:t>
      </w:r>
    </w:p>
    <w:p w14:paraId="76562BED"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62E013A3"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4</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Department</w:t>
      </w:r>
      <w:r w:rsidR="00E25118" w:rsidRPr="00B76C9A">
        <w:rPr>
          <w:color w:val="000000"/>
          <w:sz w:val="22"/>
          <w:szCs w:val="22"/>
        </w:rPr>
        <w:t xml:space="preserve"> - The Department of Agriculture, </w:t>
      </w:r>
      <w:r w:rsidR="00B34B23">
        <w:rPr>
          <w:color w:val="000000"/>
          <w:sz w:val="22"/>
          <w:szCs w:val="22"/>
        </w:rPr>
        <w:t>Conservation and Forestry</w:t>
      </w:r>
      <w:r w:rsidR="00E25118" w:rsidRPr="00B76C9A">
        <w:rPr>
          <w:color w:val="000000"/>
          <w:sz w:val="22"/>
          <w:szCs w:val="22"/>
        </w:rPr>
        <w:t>.</w:t>
      </w:r>
    </w:p>
    <w:p w14:paraId="495E4DD3"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41DC69EC"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5</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EPA</w:t>
      </w:r>
      <w:r w:rsidR="00E25118" w:rsidRPr="00B76C9A">
        <w:rPr>
          <w:color w:val="000000"/>
          <w:sz w:val="22"/>
          <w:szCs w:val="22"/>
        </w:rPr>
        <w:t xml:space="preserve"> - The United States Environmental Protection Agency.</w:t>
      </w:r>
    </w:p>
    <w:p w14:paraId="3FD86D82"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6CEDE7D8"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6</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 xml:space="preserve">Farm or </w:t>
      </w:r>
      <w:r w:rsidR="001531FB" w:rsidRPr="002B4EE3">
        <w:rPr>
          <w:b/>
          <w:color w:val="000000"/>
          <w:sz w:val="22"/>
          <w:szCs w:val="22"/>
        </w:rPr>
        <w:t>F</w:t>
      </w:r>
      <w:r w:rsidR="00E25118" w:rsidRPr="002B4EE3">
        <w:rPr>
          <w:b/>
          <w:color w:val="000000"/>
          <w:sz w:val="22"/>
          <w:szCs w:val="22"/>
        </w:rPr>
        <w:t xml:space="preserve">arming </w:t>
      </w:r>
      <w:r w:rsidR="001531FB" w:rsidRPr="002B4EE3">
        <w:rPr>
          <w:b/>
          <w:color w:val="000000"/>
          <w:sz w:val="22"/>
          <w:szCs w:val="22"/>
        </w:rPr>
        <w:t>O</w:t>
      </w:r>
      <w:r w:rsidR="00E25118" w:rsidRPr="002B4EE3">
        <w:rPr>
          <w:b/>
          <w:color w:val="000000"/>
          <w:sz w:val="22"/>
          <w:szCs w:val="22"/>
        </w:rPr>
        <w:t>peration</w:t>
      </w:r>
      <w:r w:rsidR="002C46BD">
        <w:rPr>
          <w:color w:val="000000"/>
          <w:sz w:val="22"/>
          <w:szCs w:val="22"/>
        </w:rPr>
        <w:t xml:space="preserve"> </w:t>
      </w:r>
      <w:r w:rsidR="00E25118" w:rsidRPr="00B76C9A">
        <w:rPr>
          <w:color w:val="000000"/>
          <w:sz w:val="22"/>
          <w:szCs w:val="22"/>
        </w:rPr>
        <w:t>- The aggregate of all agricultural land, equipment and all related facilities, crops and animals, regardless of their location or ownership, that form part of an integrated agricultural business or enterprise.</w:t>
      </w:r>
    </w:p>
    <w:p w14:paraId="7DE43E94"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3841B05F"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7</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 xml:space="preserve">Farm </w:t>
      </w:r>
      <w:r w:rsidR="001531FB" w:rsidRPr="002B4EE3">
        <w:rPr>
          <w:b/>
          <w:color w:val="000000"/>
          <w:sz w:val="22"/>
          <w:szCs w:val="22"/>
        </w:rPr>
        <w:t>N</w:t>
      </w:r>
      <w:r w:rsidR="00E25118" w:rsidRPr="002B4EE3">
        <w:rPr>
          <w:b/>
          <w:color w:val="000000"/>
          <w:sz w:val="22"/>
          <w:szCs w:val="22"/>
        </w:rPr>
        <w:t>utrient</w:t>
      </w:r>
      <w:r w:rsidR="00E25118" w:rsidRPr="00B76C9A">
        <w:rPr>
          <w:color w:val="000000"/>
          <w:sz w:val="22"/>
          <w:szCs w:val="22"/>
        </w:rPr>
        <w:t xml:space="preserve"> - A substance or recognized plant nutrient, element or compound that is used or sold for its plant nutritive content or its claimed nutritive value for use in growing crops. The term includes, but is not limited to, livestock and poultry manures, compost, commercially manufactured chemical fertilizers, sewage sludge, residuals or combinations of these.</w:t>
      </w:r>
    </w:p>
    <w:p w14:paraId="4B18090C"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741FF7B5"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8</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FSA HEL compliance plan</w:t>
      </w:r>
      <w:r w:rsidR="00E25118" w:rsidRPr="00B76C9A">
        <w:rPr>
          <w:color w:val="000000"/>
          <w:sz w:val="22"/>
          <w:szCs w:val="22"/>
        </w:rPr>
        <w:t xml:space="preserve"> - A </w:t>
      </w:r>
      <w:r w:rsidR="00E25118" w:rsidRPr="002E172A">
        <w:rPr>
          <w:i/>
          <w:color w:val="000000"/>
          <w:sz w:val="22"/>
          <w:szCs w:val="22"/>
        </w:rPr>
        <w:t>Food Security Act, Highly Erodible Land Plan</w:t>
      </w:r>
      <w:r w:rsidR="00E25118" w:rsidRPr="00B76C9A">
        <w:rPr>
          <w:color w:val="000000"/>
          <w:sz w:val="22"/>
          <w:szCs w:val="22"/>
        </w:rPr>
        <w:t xml:space="preserve"> used by farmers to control soil erosion on highly erodible land and maintain their eligibility for USDA programs.</w:t>
      </w:r>
    </w:p>
    <w:p w14:paraId="096EDF9B"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7D84F2BB"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9</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 xml:space="preserve">Livestock </w:t>
      </w:r>
      <w:r w:rsidR="001531FB" w:rsidRPr="002B4EE3">
        <w:rPr>
          <w:b/>
          <w:color w:val="000000"/>
          <w:sz w:val="22"/>
          <w:szCs w:val="22"/>
        </w:rPr>
        <w:t>F</w:t>
      </w:r>
      <w:r w:rsidR="00E25118" w:rsidRPr="002B4EE3">
        <w:rPr>
          <w:b/>
          <w:color w:val="000000"/>
          <w:sz w:val="22"/>
          <w:szCs w:val="22"/>
        </w:rPr>
        <w:t>arm</w:t>
      </w:r>
      <w:r w:rsidR="00E25118" w:rsidRPr="00B76C9A">
        <w:rPr>
          <w:color w:val="000000"/>
          <w:sz w:val="22"/>
          <w:szCs w:val="22"/>
        </w:rPr>
        <w:t xml:space="preserve"> - A farm or farming operation that raises livestock or poultry and does not meet the definition of a crop farm.</w:t>
      </w:r>
    </w:p>
    <w:p w14:paraId="7060DD54"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4F17C0D9"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20</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 xml:space="preserve">Nutrient </w:t>
      </w:r>
      <w:r w:rsidR="001531FB" w:rsidRPr="002B4EE3">
        <w:rPr>
          <w:b/>
          <w:color w:val="000000"/>
          <w:sz w:val="22"/>
          <w:szCs w:val="22"/>
        </w:rPr>
        <w:t>M</w:t>
      </w:r>
      <w:r w:rsidR="00E25118" w:rsidRPr="002B4EE3">
        <w:rPr>
          <w:b/>
          <w:color w:val="000000"/>
          <w:sz w:val="22"/>
          <w:szCs w:val="22"/>
        </w:rPr>
        <w:t xml:space="preserve">anagement </w:t>
      </w:r>
      <w:r w:rsidR="001531FB" w:rsidRPr="002B4EE3">
        <w:rPr>
          <w:b/>
          <w:color w:val="000000"/>
          <w:sz w:val="22"/>
          <w:szCs w:val="22"/>
        </w:rPr>
        <w:t>P</w:t>
      </w:r>
      <w:r w:rsidR="00E25118" w:rsidRPr="002B4EE3">
        <w:rPr>
          <w:b/>
          <w:color w:val="000000"/>
          <w:sz w:val="22"/>
          <w:szCs w:val="22"/>
        </w:rPr>
        <w:t>lan (NMP)</w:t>
      </w:r>
      <w:r w:rsidR="00E25118" w:rsidRPr="00B76C9A">
        <w:rPr>
          <w:color w:val="000000"/>
          <w:sz w:val="22"/>
          <w:szCs w:val="22"/>
        </w:rPr>
        <w:t xml:space="preserve"> - A written document that outlines how farm nutrients are stored, managed, and utilized on the farm for which the plan is written.</w:t>
      </w:r>
    </w:p>
    <w:p w14:paraId="5D4E1CDF"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18B68143" w14:textId="77777777" w:rsidR="00E25118" w:rsidRPr="00B76C9A" w:rsidRDefault="002C31AA" w:rsidP="002B4EE3">
      <w:pPr>
        <w:pStyle w:val="Rules"/>
        <w:tabs>
          <w:tab w:val="left" w:pos="720"/>
          <w:tab w:val="left" w:pos="1440"/>
          <w:tab w:val="left" w:pos="2160"/>
          <w:tab w:val="left" w:pos="2880"/>
          <w:tab w:val="left" w:pos="3600"/>
        </w:tabs>
        <w:ind w:left="1440" w:right="-270" w:hanging="720"/>
        <w:rPr>
          <w:color w:val="000000"/>
          <w:sz w:val="22"/>
          <w:szCs w:val="22"/>
        </w:rPr>
      </w:pPr>
      <w:r>
        <w:rPr>
          <w:color w:val="000000"/>
          <w:sz w:val="22"/>
          <w:szCs w:val="22"/>
        </w:rPr>
        <w:t>21</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Nutrient Management Review Board</w:t>
      </w:r>
      <w:r w:rsidR="00E25118" w:rsidRPr="00B76C9A">
        <w:rPr>
          <w:color w:val="000000"/>
          <w:sz w:val="22"/>
          <w:szCs w:val="22"/>
        </w:rPr>
        <w:t xml:space="preserve"> - The board established pursuant to 7 M.R.S. §4203.</w:t>
      </w:r>
    </w:p>
    <w:p w14:paraId="2C89B08C"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3946B018" w14:textId="77777777"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22</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Off-</w:t>
      </w:r>
      <w:r w:rsidR="00F21BED" w:rsidRPr="002B4EE3">
        <w:rPr>
          <w:b/>
          <w:color w:val="000000"/>
          <w:sz w:val="22"/>
          <w:szCs w:val="22"/>
        </w:rPr>
        <w:t>F</w:t>
      </w:r>
      <w:r w:rsidR="00E25118" w:rsidRPr="002B4EE3">
        <w:rPr>
          <w:b/>
          <w:color w:val="000000"/>
          <w:sz w:val="22"/>
          <w:szCs w:val="22"/>
        </w:rPr>
        <w:t xml:space="preserve">arm </w:t>
      </w:r>
      <w:r w:rsidR="00F21BED" w:rsidRPr="002B4EE3">
        <w:rPr>
          <w:b/>
          <w:color w:val="000000"/>
          <w:sz w:val="22"/>
          <w:szCs w:val="22"/>
        </w:rPr>
        <w:t>N</w:t>
      </w:r>
      <w:r w:rsidR="00E25118" w:rsidRPr="002B4EE3">
        <w:rPr>
          <w:b/>
          <w:color w:val="000000"/>
          <w:sz w:val="22"/>
          <w:szCs w:val="22"/>
        </w:rPr>
        <w:t>utrients</w:t>
      </w:r>
      <w:r w:rsidR="00E25118" w:rsidRPr="00B76C9A">
        <w:rPr>
          <w:color w:val="000000"/>
          <w:sz w:val="22"/>
          <w:szCs w:val="22"/>
        </w:rPr>
        <w:t xml:space="preserve"> - Nutrients not generated by the farm.</w:t>
      </w:r>
    </w:p>
    <w:p w14:paraId="67DE5C43"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5886647C" w14:textId="77777777" w:rsidR="00462CBC" w:rsidRPr="00462CBC" w:rsidRDefault="002C31AA" w:rsidP="002B4EE3">
      <w:pPr>
        <w:pStyle w:val="Rules"/>
        <w:tabs>
          <w:tab w:val="left" w:pos="720"/>
          <w:tab w:val="left" w:pos="1440"/>
          <w:tab w:val="left" w:pos="2160"/>
          <w:tab w:val="left" w:pos="2880"/>
          <w:tab w:val="left" w:pos="3600"/>
        </w:tabs>
        <w:ind w:left="1440" w:right="-90" w:hanging="720"/>
        <w:rPr>
          <w:color w:val="000000"/>
          <w:sz w:val="22"/>
          <w:szCs w:val="22"/>
        </w:rPr>
      </w:pPr>
      <w:r>
        <w:rPr>
          <w:color w:val="000000"/>
          <w:sz w:val="22"/>
          <w:szCs w:val="22"/>
        </w:rPr>
        <w:t>23</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 xml:space="preserve">Regulated </w:t>
      </w:r>
      <w:r w:rsidR="00F21BED" w:rsidRPr="002B4EE3">
        <w:rPr>
          <w:b/>
          <w:color w:val="000000"/>
          <w:sz w:val="22"/>
          <w:szCs w:val="22"/>
        </w:rPr>
        <w:t>R</w:t>
      </w:r>
      <w:r w:rsidR="00E25118" w:rsidRPr="002B4EE3">
        <w:rPr>
          <w:b/>
          <w:color w:val="000000"/>
          <w:sz w:val="22"/>
          <w:szCs w:val="22"/>
        </w:rPr>
        <w:t>esiduals</w:t>
      </w:r>
      <w:r w:rsidR="00E25118" w:rsidRPr="00B76C9A">
        <w:rPr>
          <w:color w:val="000000"/>
          <w:sz w:val="22"/>
          <w:szCs w:val="22"/>
        </w:rPr>
        <w:t xml:space="preserve"> - A residual whose application to land is regulated by the </w:t>
      </w:r>
      <w:r w:rsidR="002E172A">
        <w:rPr>
          <w:color w:val="000000"/>
          <w:sz w:val="22"/>
          <w:szCs w:val="22"/>
        </w:rPr>
        <w:t>DEP</w:t>
      </w:r>
      <w:r w:rsidR="00E25118" w:rsidRPr="00B76C9A">
        <w:rPr>
          <w:color w:val="000000"/>
          <w:sz w:val="22"/>
          <w:szCs w:val="22"/>
        </w:rPr>
        <w:t xml:space="preserve"> pursuant to Title 38, Chapter 13, and that is primarily used for its nitrogen and phosphorus value as determined by the Department. Wood ash</w:t>
      </w:r>
      <w:r w:rsidR="00964E3A">
        <w:rPr>
          <w:color w:val="000000"/>
          <w:sz w:val="22"/>
          <w:szCs w:val="22"/>
        </w:rPr>
        <w:t xml:space="preserve">, </w:t>
      </w:r>
      <w:r w:rsidR="00462CBC">
        <w:rPr>
          <w:color w:val="000000"/>
          <w:sz w:val="22"/>
          <w:szCs w:val="22"/>
        </w:rPr>
        <w:t>and</w:t>
      </w:r>
      <w:r w:rsidR="00E25118" w:rsidRPr="00B76C9A">
        <w:rPr>
          <w:color w:val="000000"/>
          <w:sz w:val="22"/>
          <w:szCs w:val="22"/>
        </w:rPr>
        <w:t xml:space="preserve"> compost</w:t>
      </w:r>
      <w:r w:rsidR="00684309">
        <w:rPr>
          <w:color w:val="000000"/>
          <w:sz w:val="22"/>
          <w:szCs w:val="22"/>
        </w:rPr>
        <w:t xml:space="preserve"> applied to land at an annual rate of less than 100 tons,</w:t>
      </w:r>
      <w:r w:rsidR="00E25118" w:rsidRPr="00B76C9A">
        <w:rPr>
          <w:color w:val="000000"/>
          <w:sz w:val="22"/>
          <w:szCs w:val="22"/>
        </w:rPr>
        <w:t xml:space="preserve"> are not considered to be regulated residuals under these </w:t>
      </w:r>
      <w:r w:rsidR="00F21BED">
        <w:rPr>
          <w:color w:val="000000"/>
          <w:sz w:val="22"/>
          <w:szCs w:val="22"/>
        </w:rPr>
        <w:t>R</w:t>
      </w:r>
      <w:r w:rsidR="00E25118" w:rsidRPr="00B76C9A">
        <w:rPr>
          <w:color w:val="000000"/>
          <w:sz w:val="22"/>
          <w:szCs w:val="22"/>
        </w:rPr>
        <w:t>ules</w:t>
      </w:r>
      <w:r w:rsidR="002C46BD">
        <w:rPr>
          <w:color w:val="000000"/>
          <w:sz w:val="22"/>
          <w:szCs w:val="22"/>
        </w:rPr>
        <w:t>.</w:t>
      </w:r>
      <w:r w:rsidR="00462CBC" w:rsidRPr="00462CBC">
        <w:rPr>
          <w:color w:val="000000"/>
          <w:sz w:val="22"/>
          <w:szCs w:val="22"/>
        </w:rPr>
        <w:t xml:space="preserve"> Algefiber</w:t>
      </w:r>
      <w:r w:rsidR="00F21BED">
        <w:rPr>
          <w:color w:val="000000"/>
          <w:sz w:val="22"/>
          <w:szCs w:val="22"/>
        </w:rPr>
        <w:t>, a by-product of extracting carrageenan from red seaweed, and containing organic matter and perlite,</w:t>
      </w:r>
      <w:r w:rsidR="00462CBC" w:rsidRPr="00462CBC">
        <w:rPr>
          <w:color w:val="000000"/>
          <w:sz w:val="22"/>
          <w:szCs w:val="22"/>
        </w:rPr>
        <w:t xml:space="preserve"> is not considered a </w:t>
      </w:r>
      <w:r w:rsidR="00F21BED">
        <w:rPr>
          <w:color w:val="000000"/>
          <w:sz w:val="22"/>
          <w:szCs w:val="22"/>
        </w:rPr>
        <w:t>regulated residual under these Ru</w:t>
      </w:r>
      <w:r w:rsidR="00462CBC" w:rsidRPr="00462CBC">
        <w:rPr>
          <w:color w:val="000000"/>
          <w:sz w:val="22"/>
          <w:szCs w:val="22"/>
        </w:rPr>
        <w:t>les, and does not require the development of an NMP; however, if an NMP otherwise is required to be developed for a farm or farming operation, then the nitrogen and phosphorus contribution of the Algefiber must be part of the calculation that determines the amount of those nutrients</w:t>
      </w:r>
      <w:r w:rsidR="00F94C97">
        <w:rPr>
          <w:color w:val="000000"/>
          <w:sz w:val="22"/>
          <w:szCs w:val="22"/>
        </w:rPr>
        <w:t xml:space="preserve"> </w:t>
      </w:r>
      <w:r w:rsidR="00462CBC" w:rsidRPr="00462CBC">
        <w:rPr>
          <w:color w:val="000000"/>
          <w:sz w:val="22"/>
          <w:szCs w:val="22"/>
        </w:rPr>
        <w:t xml:space="preserve">that will be available </w:t>
      </w:r>
      <w:r w:rsidR="00F94C97">
        <w:rPr>
          <w:color w:val="000000"/>
          <w:sz w:val="22"/>
          <w:szCs w:val="22"/>
        </w:rPr>
        <w:t>from all sources</w:t>
      </w:r>
      <w:r w:rsidR="00F94C97" w:rsidRPr="00462CBC">
        <w:rPr>
          <w:color w:val="000000"/>
          <w:sz w:val="22"/>
          <w:szCs w:val="22"/>
        </w:rPr>
        <w:t xml:space="preserve"> </w:t>
      </w:r>
      <w:r w:rsidR="00462CBC" w:rsidRPr="00462CBC">
        <w:rPr>
          <w:color w:val="000000"/>
          <w:sz w:val="22"/>
          <w:szCs w:val="22"/>
        </w:rPr>
        <w:t xml:space="preserve">for crop production. </w:t>
      </w:r>
    </w:p>
    <w:p w14:paraId="36C9C356"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75578F5C"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2</w:t>
      </w:r>
      <w:r w:rsidR="002C31AA">
        <w:rPr>
          <w:color w:val="000000"/>
          <w:sz w:val="22"/>
          <w:szCs w:val="22"/>
        </w:rPr>
        <w:t>4</w:t>
      </w:r>
      <w:r w:rsidRPr="00B76C9A">
        <w:rPr>
          <w:color w:val="000000"/>
          <w:sz w:val="22"/>
          <w:szCs w:val="22"/>
        </w:rPr>
        <w:t>.</w:t>
      </w:r>
      <w:r w:rsidRPr="00B76C9A">
        <w:rPr>
          <w:color w:val="000000"/>
          <w:sz w:val="22"/>
          <w:szCs w:val="22"/>
        </w:rPr>
        <w:tab/>
      </w:r>
      <w:r w:rsidRPr="002B4EE3">
        <w:rPr>
          <w:b/>
          <w:color w:val="000000"/>
          <w:sz w:val="22"/>
          <w:szCs w:val="22"/>
        </w:rPr>
        <w:t>Residual</w:t>
      </w:r>
      <w:r w:rsidRPr="00B76C9A">
        <w:rPr>
          <w:color w:val="000000"/>
          <w:sz w:val="22"/>
          <w:szCs w:val="22"/>
        </w:rPr>
        <w:t xml:space="preserve"> - Any material generated as a byproduct of a nonagricultural production or treatment process that has value as a source of crop nutrients or soil amendments.</w:t>
      </w:r>
    </w:p>
    <w:p w14:paraId="3B23A373"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61424353"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2</w:t>
      </w:r>
      <w:r w:rsidR="002C31AA">
        <w:rPr>
          <w:color w:val="000000"/>
          <w:sz w:val="22"/>
          <w:szCs w:val="22"/>
        </w:rPr>
        <w:t>5</w:t>
      </w:r>
      <w:r w:rsidRPr="00B76C9A">
        <w:rPr>
          <w:color w:val="000000"/>
          <w:sz w:val="22"/>
          <w:szCs w:val="22"/>
        </w:rPr>
        <w:t>.</w:t>
      </w:r>
      <w:r w:rsidRPr="00B76C9A">
        <w:rPr>
          <w:color w:val="000000"/>
          <w:sz w:val="22"/>
          <w:szCs w:val="22"/>
        </w:rPr>
        <w:tab/>
      </w:r>
      <w:r w:rsidRPr="002B4EE3">
        <w:rPr>
          <w:b/>
          <w:color w:val="000000"/>
          <w:sz w:val="22"/>
          <w:szCs w:val="22"/>
        </w:rPr>
        <w:t xml:space="preserve">Right to </w:t>
      </w:r>
      <w:r w:rsidR="00B4365E" w:rsidRPr="002B4EE3">
        <w:rPr>
          <w:b/>
          <w:color w:val="000000"/>
          <w:sz w:val="22"/>
          <w:szCs w:val="22"/>
        </w:rPr>
        <w:t>F</w:t>
      </w:r>
      <w:r w:rsidRPr="002B4EE3">
        <w:rPr>
          <w:b/>
          <w:color w:val="000000"/>
          <w:sz w:val="22"/>
          <w:szCs w:val="22"/>
        </w:rPr>
        <w:t xml:space="preserve">arm </w:t>
      </w:r>
      <w:r w:rsidR="00B4365E" w:rsidRPr="002B4EE3">
        <w:rPr>
          <w:b/>
          <w:color w:val="000000"/>
          <w:sz w:val="22"/>
          <w:szCs w:val="22"/>
        </w:rPr>
        <w:t>L</w:t>
      </w:r>
      <w:r w:rsidRPr="002B4EE3">
        <w:rPr>
          <w:b/>
          <w:color w:val="000000"/>
          <w:sz w:val="22"/>
          <w:szCs w:val="22"/>
        </w:rPr>
        <w:t>aw</w:t>
      </w:r>
      <w:r w:rsidRPr="00B76C9A">
        <w:rPr>
          <w:color w:val="000000"/>
          <w:sz w:val="22"/>
          <w:szCs w:val="22"/>
        </w:rPr>
        <w:t xml:space="preserve"> </w:t>
      </w:r>
      <w:r w:rsidR="003A7FA2">
        <w:rPr>
          <w:color w:val="000000"/>
          <w:sz w:val="22"/>
          <w:szCs w:val="22"/>
        </w:rPr>
        <w:t>–</w:t>
      </w:r>
      <w:r w:rsidRPr="00B76C9A">
        <w:rPr>
          <w:color w:val="000000"/>
          <w:sz w:val="22"/>
          <w:szCs w:val="22"/>
        </w:rPr>
        <w:t xml:space="preserve"> </w:t>
      </w:r>
      <w:r w:rsidR="003A7FA2">
        <w:rPr>
          <w:color w:val="000000"/>
          <w:sz w:val="22"/>
          <w:szCs w:val="22"/>
        </w:rPr>
        <w:t xml:space="preserve">The </w:t>
      </w:r>
      <w:r w:rsidR="003A7FA2" w:rsidRPr="002E172A">
        <w:rPr>
          <w:i/>
          <w:color w:val="000000"/>
          <w:sz w:val="22"/>
          <w:szCs w:val="22"/>
        </w:rPr>
        <w:t>Maine Agriculture Protection Act</w:t>
      </w:r>
      <w:r w:rsidR="003A7FA2">
        <w:rPr>
          <w:color w:val="000000"/>
          <w:sz w:val="22"/>
          <w:szCs w:val="22"/>
        </w:rPr>
        <w:t xml:space="preserve"> - </w:t>
      </w:r>
      <w:r w:rsidRPr="00B76C9A">
        <w:rPr>
          <w:color w:val="000000"/>
          <w:sz w:val="22"/>
          <w:szCs w:val="22"/>
        </w:rPr>
        <w:t>7 M</w:t>
      </w:r>
      <w:r w:rsidR="00F21BED">
        <w:rPr>
          <w:color w:val="000000"/>
          <w:sz w:val="22"/>
          <w:szCs w:val="22"/>
        </w:rPr>
        <w:t>.</w:t>
      </w:r>
      <w:r w:rsidRPr="00B76C9A">
        <w:rPr>
          <w:color w:val="000000"/>
          <w:sz w:val="22"/>
          <w:szCs w:val="22"/>
        </w:rPr>
        <w:t>R</w:t>
      </w:r>
      <w:r w:rsidR="00F21BED">
        <w:rPr>
          <w:color w:val="000000"/>
          <w:sz w:val="22"/>
          <w:szCs w:val="22"/>
        </w:rPr>
        <w:t>.</w:t>
      </w:r>
      <w:r w:rsidRPr="00B76C9A">
        <w:rPr>
          <w:color w:val="000000"/>
          <w:sz w:val="22"/>
          <w:szCs w:val="22"/>
        </w:rPr>
        <w:t>S</w:t>
      </w:r>
      <w:r w:rsidR="00F21BED">
        <w:rPr>
          <w:color w:val="000000"/>
          <w:sz w:val="22"/>
          <w:szCs w:val="22"/>
        </w:rPr>
        <w:t>.</w:t>
      </w:r>
      <w:r w:rsidR="00CC16FE">
        <w:rPr>
          <w:color w:val="000000"/>
          <w:sz w:val="22"/>
          <w:szCs w:val="22"/>
        </w:rPr>
        <w:t xml:space="preserve"> Chapter 6.</w:t>
      </w:r>
    </w:p>
    <w:p w14:paraId="461DAB1B"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7B3A107C"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2</w:t>
      </w:r>
      <w:r w:rsidR="008A60D4">
        <w:rPr>
          <w:color w:val="000000"/>
          <w:sz w:val="22"/>
          <w:szCs w:val="22"/>
        </w:rPr>
        <w:t>6</w:t>
      </w:r>
      <w:r w:rsidRPr="00B76C9A">
        <w:rPr>
          <w:color w:val="000000"/>
          <w:sz w:val="22"/>
          <w:szCs w:val="22"/>
        </w:rPr>
        <w:t>.</w:t>
      </w:r>
      <w:r w:rsidRPr="00B76C9A">
        <w:rPr>
          <w:color w:val="000000"/>
          <w:sz w:val="22"/>
          <w:szCs w:val="22"/>
        </w:rPr>
        <w:tab/>
      </w:r>
      <w:r w:rsidRPr="002B4EE3">
        <w:rPr>
          <w:b/>
          <w:color w:val="000000"/>
          <w:sz w:val="22"/>
          <w:szCs w:val="22"/>
        </w:rPr>
        <w:t>SWCD</w:t>
      </w:r>
      <w:r w:rsidRPr="00B76C9A">
        <w:rPr>
          <w:color w:val="000000"/>
          <w:sz w:val="22"/>
          <w:szCs w:val="22"/>
        </w:rPr>
        <w:t xml:space="preserve"> - A Soil and Water Conservation District.</w:t>
      </w:r>
    </w:p>
    <w:p w14:paraId="7D97518A"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31201BF0" w14:textId="77777777" w:rsidR="00E25118" w:rsidRPr="00B76C9A" w:rsidRDefault="00B76C9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2</w:t>
      </w:r>
      <w:r w:rsidR="008A60D4">
        <w:rPr>
          <w:color w:val="000000"/>
          <w:sz w:val="22"/>
          <w:szCs w:val="22"/>
        </w:rPr>
        <w:t>7</w:t>
      </w:r>
      <w:r>
        <w:rPr>
          <w:color w:val="000000"/>
          <w:sz w:val="22"/>
          <w:szCs w:val="22"/>
        </w:rPr>
        <w:t>.</w:t>
      </w:r>
      <w:r>
        <w:rPr>
          <w:color w:val="000000"/>
          <w:sz w:val="22"/>
          <w:szCs w:val="22"/>
        </w:rPr>
        <w:tab/>
      </w:r>
      <w:r w:rsidR="00E25118" w:rsidRPr="002B4EE3">
        <w:rPr>
          <w:b/>
          <w:color w:val="000000"/>
          <w:sz w:val="22"/>
          <w:szCs w:val="22"/>
        </w:rPr>
        <w:t>Undue Hardship</w:t>
      </w:r>
      <w:r w:rsidR="00E25118" w:rsidRPr="00B76C9A">
        <w:rPr>
          <w:color w:val="000000"/>
          <w:sz w:val="22"/>
          <w:szCs w:val="22"/>
        </w:rPr>
        <w:t xml:space="preserve"> - An exceptional financial or operational burden that, in the judgment of the Commissioner, requires a departure from strict compliance with a requirement of these </w:t>
      </w:r>
      <w:r w:rsidR="002C46BD">
        <w:rPr>
          <w:color w:val="000000"/>
          <w:sz w:val="22"/>
          <w:szCs w:val="22"/>
        </w:rPr>
        <w:t>R</w:t>
      </w:r>
      <w:r w:rsidR="00E25118" w:rsidRPr="00B76C9A">
        <w:rPr>
          <w:color w:val="000000"/>
          <w:sz w:val="22"/>
          <w:szCs w:val="22"/>
        </w:rPr>
        <w:t>ules, provided that the hardship is based upon unusual circumstances of a particular farming operation that have not been caused by the action or neglect of the owner or operator.</w:t>
      </w:r>
    </w:p>
    <w:p w14:paraId="37DC82F5"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2198B065"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2</w:t>
      </w:r>
      <w:r w:rsidR="008A60D4">
        <w:rPr>
          <w:color w:val="000000"/>
          <w:sz w:val="22"/>
          <w:szCs w:val="22"/>
        </w:rPr>
        <w:t>8</w:t>
      </w:r>
      <w:r w:rsidRPr="00B76C9A">
        <w:rPr>
          <w:color w:val="000000"/>
          <w:sz w:val="22"/>
          <w:szCs w:val="22"/>
        </w:rPr>
        <w:t>.</w:t>
      </w:r>
      <w:r w:rsidRPr="00B76C9A">
        <w:rPr>
          <w:color w:val="000000"/>
          <w:sz w:val="22"/>
          <w:szCs w:val="22"/>
        </w:rPr>
        <w:tab/>
      </w:r>
      <w:r w:rsidRPr="002B4EE3">
        <w:rPr>
          <w:b/>
          <w:color w:val="000000"/>
          <w:sz w:val="22"/>
          <w:szCs w:val="22"/>
        </w:rPr>
        <w:t>UMCE</w:t>
      </w:r>
      <w:r w:rsidRPr="00B76C9A">
        <w:rPr>
          <w:color w:val="000000"/>
          <w:sz w:val="22"/>
          <w:szCs w:val="22"/>
        </w:rPr>
        <w:t xml:space="preserve"> - University of Maine Cooperative Extension</w:t>
      </w:r>
    </w:p>
    <w:p w14:paraId="79B3DFCA"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049D4511" w14:textId="77777777" w:rsidR="00E25118" w:rsidRPr="00B76C9A" w:rsidRDefault="008A60D4">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2</w:t>
      </w:r>
      <w:r>
        <w:rPr>
          <w:color w:val="000000"/>
          <w:sz w:val="22"/>
          <w:szCs w:val="22"/>
        </w:rPr>
        <w:t>9</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USDA/NRCS</w:t>
      </w:r>
      <w:r w:rsidR="00E25118" w:rsidRPr="00B76C9A">
        <w:rPr>
          <w:color w:val="000000"/>
          <w:sz w:val="22"/>
          <w:szCs w:val="22"/>
        </w:rPr>
        <w:t xml:space="preserve"> - United States Department of Agriculture/Natural Resources Conservation Service.</w:t>
      </w:r>
    </w:p>
    <w:p w14:paraId="206F5A3F"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6AE5D7C9" w14:textId="77777777" w:rsidR="00E25118" w:rsidRDefault="008A60D4">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30</w:t>
      </w:r>
      <w:r w:rsidR="00E25118" w:rsidRPr="00B76C9A">
        <w:rPr>
          <w:color w:val="000000"/>
          <w:sz w:val="22"/>
          <w:szCs w:val="22"/>
        </w:rPr>
        <w:t>.</w:t>
      </w:r>
      <w:r w:rsidR="00E25118" w:rsidRPr="00B76C9A">
        <w:rPr>
          <w:color w:val="000000"/>
          <w:sz w:val="22"/>
          <w:szCs w:val="22"/>
        </w:rPr>
        <w:tab/>
      </w:r>
      <w:r w:rsidR="00E25118" w:rsidRPr="002B4EE3">
        <w:rPr>
          <w:i/>
          <w:color w:val="000000"/>
          <w:sz w:val="22"/>
          <w:szCs w:val="22"/>
        </w:rPr>
        <w:t xml:space="preserve">Verified </w:t>
      </w:r>
      <w:r w:rsidR="00F21BED" w:rsidRPr="002B4EE3">
        <w:rPr>
          <w:i/>
          <w:color w:val="000000"/>
          <w:sz w:val="22"/>
          <w:szCs w:val="22"/>
        </w:rPr>
        <w:t>C</w:t>
      </w:r>
      <w:r w:rsidR="00E25118" w:rsidRPr="002B4EE3">
        <w:rPr>
          <w:i/>
          <w:color w:val="000000"/>
          <w:sz w:val="22"/>
          <w:szCs w:val="22"/>
        </w:rPr>
        <w:t xml:space="preserve">omplaint of </w:t>
      </w:r>
      <w:r w:rsidR="00F21BED" w:rsidRPr="002B4EE3">
        <w:rPr>
          <w:i/>
          <w:color w:val="000000"/>
          <w:sz w:val="22"/>
          <w:szCs w:val="22"/>
        </w:rPr>
        <w:t>I</w:t>
      </w:r>
      <w:r w:rsidR="00E25118" w:rsidRPr="002B4EE3">
        <w:rPr>
          <w:i/>
          <w:color w:val="000000"/>
          <w:sz w:val="22"/>
          <w:szCs w:val="22"/>
        </w:rPr>
        <w:t xml:space="preserve">mproper </w:t>
      </w:r>
      <w:r w:rsidR="00F21BED" w:rsidRPr="002B4EE3">
        <w:rPr>
          <w:i/>
          <w:color w:val="000000"/>
          <w:sz w:val="22"/>
          <w:szCs w:val="22"/>
        </w:rPr>
        <w:t>M</w:t>
      </w:r>
      <w:r w:rsidR="00E25118" w:rsidRPr="002B4EE3">
        <w:rPr>
          <w:i/>
          <w:color w:val="000000"/>
          <w:sz w:val="22"/>
          <w:szCs w:val="22"/>
        </w:rPr>
        <w:t xml:space="preserve">anure </w:t>
      </w:r>
      <w:r w:rsidR="00F21BED" w:rsidRPr="002B4EE3">
        <w:rPr>
          <w:i/>
          <w:color w:val="000000"/>
          <w:sz w:val="22"/>
          <w:szCs w:val="22"/>
        </w:rPr>
        <w:t>H</w:t>
      </w:r>
      <w:r w:rsidR="00E25118" w:rsidRPr="002B4EE3">
        <w:rPr>
          <w:i/>
          <w:color w:val="000000"/>
          <w:sz w:val="22"/>
          <w:szCs w:val="22"/>
        </w:rPr>
        <w:t>andling</w:t>
      </w:r>
      <w:r w:rsidR="00E25118" w:rsidRPr="00B76C9A">
        <w:rPr>
          <w:color w:val="000000"/>
          <w:sz w:val="22"/>
          <w:szCs w:val="22"/>
        </w:rPr>
        <w:t xml:space="preserve"> - A complaint of improper manure handling investigated in accordance with Title 17, </w:t>
      </w:r>
      <w:r w:rsidR="00F21BED">
        <w:rPr>
          <w:color w:val="000000"/>
          <w:sz w:val="22"/>
          <w:szCs w:val="22"/>
        </w:rPr>
        <w:t>§</w:t>
      </w:r>
      <w:r w:rsidR="00E25118" w:rsidRPr="00B76C9A">
        <w:rPr>
          <w:color w:val="000000"/>
          <w:sz w:val="22"/>
          <w:szCs w:val="22"/>
        </w:rPr>
        <w:t xml:space="preserve">2701-B </w:t>
      </w:r>
      <w:r w:rsidR="001946FC">
        <w:rPr>
          <w:color w:val="000000"/>
          <w:sz w:val="22"/>
          <w:szCs w:val="22"/>
        </w:rPr>
        <w:t>or</w:t>
      </w:r>
      <w:r w:rsidR="00EB1806">
        <w:rPr>
          <w:color w:val="000000"/>
          <w:sz w:val="22"/>
          <w:szCs w:val="22"/>
        </w:rPr>
        <w:t xml:space="preserve"> the 01-001 Chapter 10</w:t>
      </w:r>
      <w:r w:rsidR="00CC16FE">
        <w:rPr>
          <w:color w:val="000000"/>
          <w:sz w:val="22"/>
          <w:szCs w:val="22"/>
        </w:rPr>
        <w:t>,</w:t>
      </w:r>
      <w:r w:rsidR="00EB1806">
        <w:rPr>
          <w:color w:val="000000"/>
          <w:sz w:val="22"/>
          <w:szCs w:val="22"/>
        </w:rPr>
        <w:t xml:space="preserve"> </w:t>
      </w:r>
      <w:r w:rsidR="002C46BD">
        <w:rPr>
          <w:color w:val="000000"/>
          <w:sz w:val="22"/>
          <w:szCs w:val="22"/>
        </w:rPr>
        <w:t>“</w:t>
      </w:r>
      <w:r w:rsidR="00F21BED" w:rsidRPr="002C46BD">
        <w:rPr>
          <w:color w:val="000000"/>
          <w:sz w:val="22"/>
          <w:szCs w:val="22"/>
        </w:rPr>
        <w:t>Rules for the Agricultural Com</w:t>
      </w:r>
      <w:r w:rsidR="00EB1806" w:rsidRPr="002C46BD">
        <w:rPr>
          <w:color w:val="000000"/>
          <w:sz w:val="22"/>
          <w:szCs w:val="22"/>
        </w:rPr>
        <w:t>pliance Program</w:t>
      </w:r>
      <w:r w:rsidR="002C46BD">
        <w:rPr>
          <w:color w:val="000000"/>
          <w:sz w:val="22"/>
          <w:szCs w:val="22"/>
        </w:rPr>
        <w:t>”</w:t>
      </w:r>
      <w:r w:rsidR="00EB1806">
        <w:rPr>
          <w:color w:val="000000"/>
          <w:sz w:val="22"/>
          <w:szCs w:val="22"/>
        </w:rPr>
        <w:t xml:space="preserve">, </w:t>
      </w:r>
      <w:r w:rsidR="00E25118" w:rsidRPr="00B76C9A">
        <w:rPr>
          <w:color w:val="000000"/>
          <w:sz w:val="22"/>
          <w:szCs w:val="22"/>
        </w:rPr>
        <w:t>and resulting in a determination by the Commissioner that the manure has been stored or handled in a manner that does not conform with best management practices.</w:t>
      </w:r>
    </w:p>
    <w:p w14:paraId="0E941D01" w14:textId="77777777" w:rsidR="002E2154" w:rsidRDefault="002E2154">
      <w:pPr>
        <w:pStyle w:val="Rules"/>
        <w:tabs>
          <w:tab w:val="left" w:pos="720"/>
          <w:tab w:val="left" w:pos="1440"/>
          <w:tab w:val="left" w:pos="2160"/>
          <w:tab w:val="left" w:pos="2880"/>
          <w:tab w:val="left" w:pos="3600"/>
        </w:tabs>
        <w:ind w:left="1440" w:hanging="720"/>
        <w:rPr>
          <w:color w:val="000000"/>
          <w:sz w:val="22"/>
          <w:szCs w:val="22"/>
        </w:rPr>
      </w:pPr>
    </w:p>
    <w:p w14:paraId="632960E4" w14:textId="77777777" w:rsidR="002E2154" w:rsidRDefault="002E2154" w:rsidP="002E2154">
      <w:pPr>
        <w:pStyle w:val="Rules"/>
        <w:tabs>
          <w:tab w:val="left" w:pos="720"/>
          <w:tab w:val="left" w:pos="1440"/>
          <w:tab w:val="left" w:pos="2160"/>
          <w:tab w:val="left" w:pos="2880"/>
          <w:tab w:val="left" w:pos="3600"/>
        </w:tabs>
        <w:ind w:left="1440" w:hanging="720"/>
        <w:rPr>
          <w:color w:val="000000"/>
          <w:sz w:val="22"/>
          <w:szCs w:val="22"/>
        </w:rPr>
      </w:pPr>
      <w:r w:rsidRPr="00845ED5">
        <w:rPr>
          <w:color w:val="000000"/>
          <w:sz w:val="22"/>
          <w:szCs w:val="22"/>
        </w:rPr>
        <w:t>31.</w:t>
      </w:r>
      <w:r w:rsidRPr="00845ED5">
        <w:rPr>
          <w:color w:val="000000"/>
          <w:sz w:val="22"/>
          <w:szCs w:val="22"/>
        </w:rPr>
        <w:tab/>
      </w:r>
      <w:r w:rsidRPr="002B4EE3">
        <w:rPr>
          <w:b/>
          <w:color w:val="000000"/>
          <w:sz w:val="22"/>
          <w:szCs w:val="22"/>
        </w:rPr>
        <w:t>Waters of the State</w:t>
      </w:r>
      <w:r w:rsidRPr="00845ED5">
        <w:rPr>
          <w:color w:val="000000"/>
          <w:sz w:val="22"/>
          <w:szCs w:val="22"/>
        </w:rPr>
        <w:t xml:space="preserve"> - Waters of the State means any and all surface and subsurface waters that are contained within, fl</w:t>
      </w:r>
      <w:r w:rsidRPr="005B1142">
        <w:rPr>
          <w:color w:val="000000"/>
          <w:sz w:val="22"/>
          <w:szCs w:val="22"/>
        </w:rPr>
        <w:t>ow through, or under or border upon this State or any portion of the State, including the marginal and high seas, except such waters as are confined and retained completely upon the property of one person and do not drain into or connect with any other waters of the State, but not excluding waters susceptible to use in interstate or foreign commerce, or whose use, degradation or destruction would affect interstate or foreign commerce.</w:t>
      </w:r>
    </w:p>
    <w:p w14:paraId="4576E724" w14:textId="77777777"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14:paraId="7D8E2186" w14:textId="77777777" w:rsidR="00E25118" w:rsidRPr="00B76C9A" w:rsidRDefault="008A60D4">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3</w:t>
      </w:r>
      <w:r w:rsidR="002E2154">
        <w:rPr>
          <w:color w:val="000000"/>
          <w:sz w:val="22"/>
          <w:szCs w:val="22"/>
        </w:rPr>
        <w:t>2</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Waterway</w:t>
      </w:r>
      <w:r w:rsidR="00E25118" w:rsidRPr="00B76C9A">
        <w:rPr>
          <w:color w:val="000000"/>
          <w:sz w:val="22"/>
          <w:szCs w:val="22"/>
        </w:rPr>
        <w:t xml:space="preserve"> - A</w:t>
      </w:r>
      <w:r w:rsidR="00E25118" w:rsidRPr="00B76C9A">
        <w:rPr>
          <w:i/>
          <w:color w:val="000000"/>
          <w:sz w:val="22"/>
          <w:szCs w:val="22"/>
        </w:rPr>
        <w:t xml:space="preserve"> </w:t>
      </w:r>
      <w:r w:rsidR="00E25118" w:rsidRPr="00B76C9A">
        <w:rPr>
          <w:color w:val="000000"/>
          <w:sz w:val="22"/>
          <w:szCs w:val="22"/>
        </w:rPr>
        <w:t>vegetated natural or constructed drainage way in a field that carries water during and after rainfall or snow melt.</w:t>
      </w:r>
    </w:p>
    <w:p w14:paraId="50A8FC87" w14:textId="77777777" w:rsidR="00D16F4F" w:rsidRDefault="00D16F4F">
      <w:pPr>
        <w:pStyle w:val="Rules"/>
        <w:tabs>
          <w:tab w:val="left" w:pos="720"/>
          <w:tab w:val="left" w:pos="1440"/>
          <w:tab w:val="left" w:pos="2160"/>
          <w:tab w:val="left" w:pos="2880"/>
          <w:tab w:val="left" w:pos="3600"/>
        </w:tabs>
        <w:rPr>
          <w:color w:val="000000"/>
          <w:sz w:val="22"/>
          <w:szCs w:val="22"/>
        </w:rPr>
      </w:pPr>
    </w:p>
    <w:p w14:paraId="7DECA1C7" w14:textId="77777777" w:rsidR="00DC6A56" w:rsidRPr="00B76C9A" w:rsidRDefault="00DC6A56">
      <w:pPr>
        <w:pStyle w:val="Rules"/>
        <w:tabs>
          <w:tab w:val="left" w:pos="720"/>
          <w:tab w:val="left" w:pos="1440"/>
          <w:tab w:val="left" w:pos="2160"/>
          <w:tab w:val="left" w:pos="2880"/>
          <w:tab w:val="left" w:pos="3600"/>
        </w:tabs>
        <w:rPr>
          <w:color w:val="000000"/>
          <w:sz w:val="22"/>
          <w:szCs w:val="22"/>
        </w:rPr>
      </w:pPr>
    </w:p>
    <w:p w14:paraId="7A074E38" w14:textId="77777777" w:rsidR="00E25118" w:rsidRPr="00B76C9A" w:rsidRDefault="00E25118">
      <w:pPr>
        <w:pStyle w:val="Rules"/>
        <w:tabs>
          <w:tab w:val="left" w:pos="720"/>
          <w:tab w:val="left" w:pos="1440"/>
          <w:tab w:val="left" w:pos="2160"/>
          <w:tab w:val="left" w:pos="2880"/>
          <w:tab w:val="left" w:pos="3600"/>
        </w:tabs>
        <w:rPr>
          <w:b/>
          <w:color w:val="000000"/>
          <w:sz w:val="22"/>
          <w:szCs w:val="22"/>
        </w:rPr>
      </w:pPr>
      <w:r w:rsidRPr="00B76C9A">
        <w:rPr>
          <w:b/>
          <w:color w:val="000000"/>
          <w:sz w:val="22"/>
          <w:szCs w:val="22"/>
        </w:rPr>
        <w:t>§4.</w:t>
      </w:r>
      <w:r w:rsidRPr="00B76C9A">
        <w:rPr>
          <w:b/>
          <w:color w:val="000000"/>
          <w:sz w:val="22"/>
          <w:szCs w:val="22"/>
        </w:rPr>
        <w:tab/>
      </w:r>
      <w:r w:rsidR="00F21BED">
        <w:rPr>
          <w:b/>
          <w:color w:val="000000"/>
          <w:sz w:val="22"/>
          <w:szCs w:val="22"/>
        </w:rPr>
        <w:t>Farms Required to Have an NMP</w:t>
      </w:r>
    </w:p>
    <w:p w14:paraId="0550AF29" w14:textId="77777777" w:rsidR="00E25118" w:rsidRDefault="00E25118">
      <w:pPr>
        <w:pStyle w:val="Rules"/>
        <w:tabs>
          <w:tab w:val="left" w:pos="720"/>
          <w:tab w:val="left" w:pos="1440"/>
          <w:tab w:val="left" w:pos="2160"/>
          <w:tab w:val="left" w:pos="2880"/>
          <w:tab w:val="left" w:pos="3600"/>
        </w:tabs>
        <w:rPr>
          <w:color w:val="000000"/>
          <w:sz w:val="22"/>
          <w:szCs w:val="22"/>
        </w:rPr>
      </w:pPr>
    </w:p>
    <w:p w14:paraId="035C7245" w14:textId="77777777" w:rsidR="001D4B0D" w:rsidRPr="00845ED5" w:rsidRDefault="001D4B0D" w:rsidP="00FF2FE3">
      <w:pPr>
        <w:pStyle w:val="Rules"/>
        <w:tabs>
          <w:tab w:val="left" w:pos="720"/>
          <w:tab w:val="left" w:pos="1440"/>
          <w:tab w:val="left" w:pos="2160"/>
          <w:tab w:val="left" w:pos="2880"/>
          <w:tab w:val="left" w:pos="3600"/>
        </w:tabs>
        <w:ind w:left="1440" w:hanging="1440"/>
        <w:rPr>
          <w:color w:val="000000"/>
          <w:sz w:val="22"/>
          <w:szCs w:val="22"/>
        </w:rPr>
      </w:pPr>
      <w:r>
        <w:rPr>
          <w:color w:val="000000"/>
          <w:sz w:val="22"/>
          <w:szCs w:val="22"/>
        </w:rPr>
        <w:tab/>
      </w:r>
      <w:r w:rsidRPr="00845ED5">
        <w:rPr>
          <w:color w:val="000000"/>
          <w:sz w:val="22"/>
          <w:szCs w:val="22"/>
        </w:rPr>
        <w:t>1.</w:t>
      </w:r>
      <w:r w:rsidRPr="00845ED5">
        <w:rPr>
          <w:color w:val="000000"/>
          <w:sz w:val="22"/>
          <w:szCs w:val="22"/>
        </w:rPr>
        <w:tab/>
      </w:r>
      <w:r w:rsidR="00F21BED">
        <w:rPr>
          <w:color w:val="000000"/>
          <w:sz w:val="22"/>
          <w:szCs w:val="22"/>
        </w:rPr>
        <w:t>An</w:t>
      </w:r>
      <w:r w:rsidRPr="00845ED5">
        <w:rPr>
          <w:color w:val="000000"/>
          <w:sz w:val="22"/>
          <w:szCs w:val="22"/>
        </w:rPr>
        <w:t xml:space="preserve"> </w:t>
      </w:r>
      <w:r w:rsidR="00F21BED">
        <w:rPr>
          <w:color w:val="000000"/>
          <w:sz w:val="22"/>
          <w:szCs w:val="22"/>
        </w:rPr>
        <w:t>NMP</w:t>
      </w:r>
      <w:r w:rsidRPr="00845ED5">
        <w:rPr>
          <w:color w:val="000000"/>
          <w:sz w:val="22"/>
          <w:szCs w:val="22"/>
        </w:rPr>
        <w:t xml:space="preserve"> is required for farms that meet one or more of the following criteria:</w:t>
      </w:r>
    </w:p>
    <w:p w14:paraId="0C98614A" w14:textId="77777777" w:rsidR="001D4B0D" w:rsidRPr="00845ED5" w:rsidRDefault="001D4B0D" w:rsidP="00FF2FE3">
      <w:pPr>
        <w:pStyle w:val="Rules"/>
        <w:tabs>
          <w:tab w:val="left" w:pos="720"/>
          <w:tab w:val="left" w:pos="1440"/>
          <w:tab w:val="left" w:pos="2160"/>
          <w:tab w:val="left" w:pos="2880"/>
          <w:tab w:val="left" w:pos="3600"/>
        </w:tabs>
        <w:ind w:left="1440" w:hanging="1440"/>
        <w:rPr>
          <w:color w:val="000000"/>
          <w:sz w:val="22"/>
          <w:szCs w:val="22"/>
        </w:rPr>
      </w:pPr>
    </w:p>
    <w:p w14:paraId="4CD90B67" w14:textId="77777777" w:rsidR="00E25118" w:rsidRPr="00845ED5" w:rsidRDefault="00E25118">
      <w:pPr>
        <w:pStyle w:val="OutlineIndented"/>
        <w:tabs>
          <w:tab w:val="left" w:pos="720"/>
          <w:tab w:val="left" w:pos="1440"/>
          <w:tab w:val="left" w:pos="2160"/>
          <w:tab w:val="left" w:pos="2880"/>
          <w:tab w:val="left" w:pos="3600"/>
        </w:tabs>
        <w:ind w:left="720"/>
        <w:rPr>
          <w:color w:val="000000"/>
          <w:sz w:val="22"/>
          <w:szCs w:val="22"/>
        </w:rPr>
      </w:pPr>
      <w:r w:rsidRPr="00845ED5">
        <w:rPr>
          <w:color w:val="000000"/>
          <w:sz w:val="22"/>
          <w:szCs w:val="22"/>
        </w:rPr>
        <w:tab/>
      </w:r>
      <w:r w:rsidR="001D4B0D" w:rsidRPr="00845ED5">
        <w:rPr>
          <w:color w:val="000000"/>
          <w:sz w:val="22"/>
          <w:szCs w:val="22"/>
        </w:rPr>
        <w:t>A.</w:t>
      </w:r>
      <w:r w:rsidR="001D4B0D" w:rsidRPr="00845ED5">
        <w:rPr>
          <w:color w:val="000000"/>
          <w:sz w:val="22"/>
          <w:szCs w:val="22"/>
        </w:rPr>
        <w:tab/>
      </w:r>
      <w:r w:rsidRPr="00845ED5">
        <w:rPr>
          <w:color w:val="000000"/>
          <w:sz w:val="22"/>
          <w:szCs w:val="22"/>
        </w:rPr>
        <w:t>The farm confines and feeds 50 or more animal units at any one time;</w:t>
      </w:r>
      <w:r w:rsidRPr="00845ED5">
        <w:rPr>
          <w:rStyle w:val="FootnoteReference"/>
          <w:sz w:val="22"/>
          <w:szCs w:val="22"/>
        </w:rPr>
        <w:footnoteReference w:id="1"/>
      </w:r>
    </w:p>
    <w:p w14:paraId="3D975F1C" w14:textId="77777777" w:rsidR="00E25118" w:rsidRPr="005B1142" w:rsidRDefault="00E25118">
      <w:pPr>
        <w:pStyle w:val="OutlineIndented"/>
        <w:tabs>
          <w:tab w:val="left" w:pos="720"/>
          <w:tab w:val="left" w:pos="1440"/>
          <w:tab w:val="left" w:pos="2160"/>
          <w:tab w:val="left" w:pos="2880"/>
          <w:tab w:val="left" w:pos="3600"/>
        </w:tabs>
        <w:ind w:left="720"/>
        <w:rPr>
          <w:color w:val="000000"/>
          <w:sz w:val="22"/>
          <w:szCs w:val="22"/>
        </w:rPr>
      </w:pPr>
    </w:p>
    <w:p w14:paraId="73289634" w14:textId="77777777" w:rsidR="00E25118" w:rsidRPr="00845ED5" w:rsidRDefault="00E25118" w:rsidP="00D16F4F">
      <w:pPr>
        <w:pStyle w:val="OutlineIndented"/>
        <w:tabs>
          <w:tab w:val="left" w:pos="720"/>
          <w:tab w:val="left" w:pos="1440"/>
          <w:tab w:val="left" w:pos="2160"/>
          <w:tab w:val="left" w:pos="2880"/>
          <w:tab w:val="left" w:pos="3600"/>
        </w:tabs>
        <w:ind w:left="2160" w:hanging="1440"/>
        <w:rPr>
          <w:color w:val="000000"/>
          <w:sz w:val="22"/>
          <w:szCs w:val="22"/>
        </w:rPr>
      </w:pPr>
      <w:r w:rsidRPr="00845ED5">
        <w:rPr>
          <w:color w:val="000000"/>
          <w:sz w:val="22"/>
          <w:szCs w:val="22"/>
        </w:rPr>
        <w:tab/>
      </w:r>
      <w:r w:rsidR="001D4B0D" w:rsidRPr="00845ED5">
        <w:rPr>
          <w:color w:val="000000"/>
          <w:sz w:val="22"/>
          <w:szCs w:val="22"/>
        </w:rPr>
        <w:t>B.</w:t>
      </w:r>
      <w:r w:rsidR="001D4B0D" w:rsidRPr="00845ED5">
        <w:rPr>
          <w:color w:val="000000"/>
          <w:sz w:val="22"/>
          <w:szCs w:val="22"/>
        </w:rPr>
        <w:tab/>
      </w:r>
      <w:r w:rsidRPr="00845ED5">
        <w:rPr>
          <w:color w:val="000000"/>
          <w:sz w:val="22"/>
          <w:szCs w:val="22"/>
        </w:rPr>
        <w:t xml:space="preserve">The farm </w:t>
      </w:r>
      <w:r w:rsidR="00EB1806" w:rsidRPr="00845ED5">
        <w:rPr>
          <w:color w:val="000000"/>
          <w:sz w:val="22"/>
          <w:szCs w:val="22"/>
        </w:rPr>
        <w:t xml:space="preserve">stores or </w:t>
      </w:r>
      <w:r w:rsidRPr="00845ED5">
        <w:rPr>
          <w:color w:val="000000"/>
          <w:sz w:val="22"/>
          <w:szCs w:val="22"/>
        </w:rPr>
        <w:t>utilizes more than 100 tons of</w:t>
      </w:r>
      <w:r w:rsidR="00494904" w:rsidRPr="00845ED5">
        <w:rPr>
          <w:color w:val="000000"/>
          <w:sz w:val="22"/>
          <w:szCs w:val="22"/>
        </w:rPr>
        <w:t xml:space="preserve"> solid</w:t>
      </w:r>
      <w:r w:rsidRPr="00845ED5">
        <w:rPr>
          <w:color w:val="000000"/>
          <w:sz w:val="22"/>
          <w:szCs w:val="22"/>
        </w:rPr>
        <w:t xml:space="preserve"> manure</w:t>
      </w:r>
      <w:r w:rsidR="004479F4" w:rsidRPr="00845ED5">
        <w:rPr>
          <w:color w:val="000000"/>
          <w:sz w:val="22"/>
          <w:szCs w:val="22"/>
        </w:rPr>
        <w:t xml:space="preserve"> </w:t>
      </w:r>
      <w:r w:rsidR="000E1E3A" w:rsidRPr="00845ED5">
        <w:rPr>
          <w:color w:val="000000"/>
          <w:sz w:val="22"/>
          <w:szCs w:val="22"/>
        </w:rPr>
        <w:t>or 25</w:t>
      </w:r>
      <w:r w:rsidR="00705BEC" w:rsidRPr="00845ED5">
        <w:rPr>
          <w:color w:val="000000"/>
          <w:sz w:val="22"/>
          <w:szCs w:val="22"/>
        </w:rPr>
        <w:t>,0</w:t>
      </w:r>
      <w:r w:rsidR="00F92CB6" w:rsidRPr="00845ED5">
        <w:rPr>
          <w:color w:val="000000"/>
          <w:sz w:val="22"/>
          <w:szCs w:val="22"/>
        </w:rPr>
        <w:t>00 gallons of liquid cow manure</w:t>
      </w:r>
      <w:r w:rsidR="00AE09F3" w:rsidRPr="00845ED5">
        <w:rPr>
          <w:color w:val="000000"/>
          <w:sz w:val="22"/>
          <w:szCs w:val="22"/>
        </w:rPr>
        <w:t>,</w:t>
      </w:r>
      <w:r w:rsidR="00EB1806" w:rsidRPr="00845ED5">
        <w:rPr>
          <w:color w:val="000000"/>
          <w:sz w:val="22"/>
          <w:szCs w:val="22"/>
        </w:rPr>
        <w:t xml:space="preserve"> </w:t>
      </w:r>
      <w:r w:rsidRPr="00845ED5">
        <w:rPr>
          <w:color w:val="000000"/>
          <w:sz w:val="22"/>
          <w:szCs w:val="22"/>
        </w:rPr>
        <w:t>per year</w:t>
      </w:r>
      <w:r w:rsidR="00CC16FE" w:rsidRPr="00845ED5">
        <w:rPr>
          <w:color w:val="000000"/>
          <w:sz w:val="22"/>
          <w:szCs w:val="22"/>
        </w:rPr>
        <w:t>,</w:t>
      </w:r>
      <w:r w:rsidRPr="00845ED5">
        <w:rPr>
          <w:color w:val="000000"/>
          <w:sz w:val="22"/>
          <w:szCs w:val="22"/>
        </w:rPr>
        <w:t xml:space="preserve"> not generated on that farm;</w:t>
      </w:r>
    </w:p>
    <w:p w14:paraId="77172B58" w14:textId="77777777" w:rsidR="00E25118" w:rsidRPr="00845ED5" w:rsidRDefault="00A407BE">
      <w:pPr>
        <w:pStyle w:val="OutlineIndented"/>
        <w:tabs>
          <w:tab w:val="left" w:pos="720"/>
          <w:tab w:val="left" w:pos="1440"/>
          <w:tab w:val="left" w:pos="2160"/>
          <w:tab w:val="left" w:pos="2880"/>
          <w:tab w:val="left" w:pos="3600"/>
        </w:tabs>
        <w:ind w:left="720"/>
        <w:rPr>
          <w:color w:val="000000"/>
          <w:sz w:val="22"/>
          <w:szCs w:val="22"/>
        </w:rPr>
      </w:pPr>
      <w:r w:rsidRPr="00FF2FE3">
        <w:rPr>
          <w:color w:val="000000"/>
          <w:sz w:val="22"/>
          <w:szCs w:val="22"/>
        </w:rPr>
        <w:t xml:space="preserve">  </w:t>
      </w:r>
    </w:p>
    <w:p w14:paraId="4EE6C2E2" w14:textId="77777777" w:rsidR="00E25118" w:rsidRPr="00845ED5" w:rsidRDefault="00E25118">
      <w:pPr>
        <w:pStyle w:val="OutlineIndented"/>
        <w:tabs>
          <w:tab w:val="left" w:pos="720"/>
          <w:tab w:val="left" w:pos="1440"/>
          <w:tab w:val="left" w:pos="2160"/>
          <w:tab w:val="left" w:pos="2880"/>
          <w:tab w:val="left" w:pos="3600"/>
        </w:tabs>
        <w:ind w:left="720"/>
        <w:rPr>
          <w:color w:val="000000"/>
          <w:sz w:val="22"/>
          <w:szCs w:val="22"/>
        </w:rPr>
      </w:pPr>
      <w:r w:rsidRPr="00845ED5">
        <w:rPr>
          <w:color w:val="000000"/>
          <w:sz w:val="22"/>
          <w:szCs w:val="22"/>
        </w:rPr>
        <w:tab/>
      </w:r>
      <w:r w:rsidR="001D4B0D" w:rsidRPr="00845ED5">
        <w:rPr>
          <w:color w:val="000000"/>
          <w:sz w:val="22"/>
          <w:szCs w:val="22"/>
        </w:rPr>
        <w:t>C.</w:t>
      </w:r>
      <w:r w:rsidR="001D4B0D" w:rsidRPr="00845ED5">
        <w:rPr>
          <w:color w:val="000000"/>
          <w:sz w:val="22"/>
          <w:szCs w:val="22"/>
        </w:rPr>
        <w:tab/>
      </w:r>
      <w:r w:rsidRPr="00845ED5">
        <w:rPr>
          <w:color w:val="000000"/>
          <w:sz w:val="22"/>
          <w:szCs w:val="22"/>
        </w:rPr>
        <w:t>The farm is the subject of a verified complaint of improper manure handling</w:t>
      </w:r>
      <w:r w:rsidRPr="00845ED5">
        <w:rPr>
          <w:rStyle w:val="FootnoteReference"/>
          <w:sz w:val="22"/>
          <w:szCs w:val="22"/>
        </w:rPr>
        <w:footnoteReference w:id="2"/>
      </w:r>
      <w:r w:rsidRPr="00845ED5">
        <w:rPr>
          <w:color w:val="000000"/>
          <w:sz w:val="22"/>
          <w:szCs w:val="22"/>
        </w:rPr>
        <w:t>;</w:t>
      </w:r>
    </w:p>
    <w:p w14:paraId="05CF31F2" w14:textId="77777777" w:rsidR="00E25118" w:rsidRPr="00AD1B1F" w:rsidRDefault="00E25118">
      <w:pPr>
        <w:pStyle w:val="OutlineIndented"/>
        <w:tabs>
          <w:tab w:val="left" w:pos="720"/>
          <w:tab w:val="left" w:pos="1440"/>
          <w:tab w:val="left" w:pos="2160"/>
          <w:tab w:val="left" w:pos="2880"/>
          <w:tab w:val="left" w:pos="3600"/>
        </w:tabs>
        <w:ind w:left="720"/>
        <w:rPr>
          <w:color w:val="000000"/>
          <w:sz w:val="22"/>
          <w:szCs w:val="22"/>
        </w:rPr>
      </w:pPr>
    </w:p>
    <w:p w14:paraId="78BBBC38" w14:textId="77777777" w:rsidR="00E25118" w:rsidRPr="00845ED5" w:rsidRDefault="00E25118">
      <w:pPr>
        <w:pStyle w:val="OutlineIndented"/>
        <w:tabs>
          <w:tab w:val="left" w:pos="720"/>
          <w:tab w:val="left" w:pos="1440"/>
          <w:tab w:val="left" w:pos="2160"/>
          <w:tab w:val="left" w:pos="2880"/>
          <w:tab w:val="left" w:pos="3600"/>
        </w:tabs>
        <w:ind w:left="720"/>
        <w:rPr>
          <w:color w:val="000000"/>
          <w:sz w:val="22"/>
          <w:szCs w:val="22"/>
        </w:rPr>
      </w:pPr>
      <w:r w:rsidRPr="00845ED5">
        <w:rPr>
          <w:color w:val="000000"/>
          <w:sz w:val="22"/>
          <w:szCs w:val="22"/>
        </w:rPr>
        <w:tab/>
      </w:r>
      <w:r w:rsidR="001D4B0D" w:rsidRPr="00845ED5">
        <w:rPr>
          <w:color w:val="000000"/>
          <w:sz w:val="22"/>
          <w:szCs w:val="22"/>
        </w:rPr>
        <w:t>D.</w:t>
      </w:r>
      <w:r w:rsidR="001D4B0D" w:rsidRPr="00845ED5">
        <w:rPr>
          <w:color w:val="000000"/>
          <w:sz w:val="22"/>
          <w:szCs w:val="22"/>
        </w:rPr>
        <w:tab/>
      </w:r>
      <w:r w:rsidRPr="00845ED5">
        <w:rPr>
          <w:color w:val="000000"/>
          <w:sz w:val="22"/>
          <w:szCs w:val="22"/>
        </w:rPr>
        <w:t>The farm stores or utilizes regulated residuals.</w:t>
      </w:r>
    </w:p>
    <w:p w14:paraId="5530B018" w14:textId="77777777" w:rsidR="009F69B1" w:rsidRDefault="009F69B1">
      <w:pPr>
        <w:pStyle w:val="OutlineIndented"/>
        <w:tabs>
          <w:tab w:val="left" w:pos="720"/>
          <w:tab w:val="left" w:pos="1440"/>
          <w:tab w:val="left" w:pos="2160"/>
          <w:tab w:val="left" w:pos="2880"/>
          <w:tab w:val="left" w:pos="3600"/>
        </w:tabs>
        <w:ind w:left="720" w:right="-180" w:hanging="720"/>
        <w:rPr>
          <w:color w:val="000000"/>
          <w:sz w:val="22"/>
          <w:szCs w:val="22"/>
        </w:rPr>
      </w:pPr>
    </w:p>
    <w:p w14:paraId="47E07D62" w14:textId="77777777" w:rsidR="009F69B1" w:rsidRDefault="009F69B1" w:rsidP="007C2D13">
      <w:pPr>
        <w:pStyle w:val="OutlineIndented"/>
        <w:tabs>
          <w:tab w:val="left" w:pos="720"/>
          <w:tab w:val="left" w:pos="1440"/>
          <w:tab w:val="left" w:pos="2160"/>
          <w:tab w:val="left" w:pos="2880"/>
          <w:tab w:val="left" w:pos="3600"/>
        </w:tabs>
        <w:ind w:left="1440" w:right="-180" w:hanging="1440"/>
        <w:rPr>
          <w:color w:val="000000"/>
          <w:sz w:val="22"/>
          <w:szCs w:val="22"/>
        </w:rPr>
      </w:pPr>
      <w:r>
        <w:rPr>
          <w:color w:val="000000"/>
          <w:sz w:val="22"/>
          <w:szCs w:val="22"/>
        </w:rPr>
        <w:tab/>
        <w:t>2.</w:t>
      </w:r>
      <w:r>
        <w:rPr>
          <w:color w:val="000000"/>
          <w:sz w:val="22"/>
          <w:szCs w:val="22"/>
        </w:rPr>
        <w:tab/>
        <w:t>A person who owns or operates a farm shall implement an approved NMP for that farm, unless exempted by statute or §4.4 of these Rules.</w:t>
      </w:r>
    </w:p>
    <w:p w14:paraId="0A36EB53" w14:textId="77777777" w:rsidR="009F69B1" w:rsidRDefault="009F69B1">
      <w:pPr>
        <w:pStyle w:val="OutlineIndented"/>
        <w:tabs>
          <w:tab w:val="left" w:pos="720"/>
          <w:tab w:val="left" w:pos="1440"/>
          <w:tab w:val="left" w:pos="2160"/>
          <w:tab w:val="left" w:pos="2880"/>
          <w:tab w:val="left" w:pos="3600"/>
        </w:tabs>
        <w:ind w:left="720" w:right="-180" w:hanging="720"/>
        <w:rPr>
          <w:color w:val="000000"/>
          <w:sz w:val="22"/>
          <w:szCs w:val="22"/>
        </w:rPr>
      </w:pPr>
    </w:p>
    <w:p w14:paraId="77EE9701" w14:textId="77777777" w:rsidR="009F69B1" w:rsidRDefault="009F69B1" w:rsidP="007C2D13">
      <w:pPr>
        <w:pStyle w:val="OutlineIndented"/>
        <w:tabs>
          <w:tab w:val="left" w:pos="720"/>
          <w:tab w:val="left" w:pos="1440"/>
          <w:tab w:val="left" w:pos="2160"/>
          <w:tab w:val="left" w:pos="2880"/>
          <w:tab w:val="left" w:pos="3600"/>
        </w:tabs>
        <w:ind w:left="1440" w:right="-180" w:hanging="1440"/>
        <w:rPr>
          <w:color w:val="000000"/>
          <w:sz w:val="22"/>
          <w:szCs w:val="22"/>
        </w:rPr>
      </w:pPr>
      <w:r>
        <w:rPr>
          <w:color w:val="000000"/>
          <w:sz w:val="22"/>
          <w:szCs w:val="22"/>
        </w:rPr>
        <w:tab/>
        <w:t>3.</w:t>
      </w:r>
      <w:r>
        <w:rPr>
          <w:color w:val="000000"/>
          <w:sz w:val="22"/>
          <w:szCs w:val="22"/>
        </w:rPr>
        <w:tab/>
      </w:r>
      <w:r w:rsidRPr="00845ED5">
        <w:rPr>
          <w:color w:val="000000"/>
          <w:sz w:val="22"/>
          <w:szCs w:val="22"/>
        </w:rPr>
        <w:t xml:space="preserve">The </w:t>
      </w:r>
      <w:r>
        <w:rPr>
          <w:color w:val="000000"/>
          <w:sz w:val="22"/>
          <w:szCs w:val="22"/>
        </w:rPr>
        <w:t>NMP</w:t>
      </w:r>
      <w:r w:rsidRPr="00845ED5">
        <w:rPr>
          <w:color w:val="000000"/>
          <w:sz w:val="22"/>
          <w:szCs w:val="22"/>
        </w:rPr>
        <w:t xml:space="preserve"> must be prepared and signed by a certified NMP specialist or approved </w:t>
      </w:r>
      <w:r>
        <w:rPr>
          <w:color w:val="000000"/>
          <w:sz w:val="22"/>
          <w:szCs w:val="22"/>
        </w:rPr>
        <w:t xml:space="preserve">and </w:t>
      </w:r>
      <w:r w:rsidRPr="00845ED5">
        <w:rPr>
          <w:color w:val="000000"/>
          <w:sz w:val="22"/>
          <w:szCs w:val="22"/>
        </w:rPr>
        <w:t>signed by a certified NMP specialist, pursuant to the provisions of §</w:t>
      </w:r>
      <w:r w:rsidRPr="00FF2FE3">
        <w:rPr>
          <w:color w:val="000000"/>
          <w:sz w:val="22"/>
          <w:szCs w:val="22"/>
        </w:rPr>
        <w:t>7</w:t>
      </w:r>
      <w:r w:rsidRPr="00845ED5">
        <w:rPr>
          <w:color w:val="000000"/>
          <w:sz w:val="22"/>
          <w:szCs w:val="22"/>
        </w:rPr>
        <w:t xml:space="preserve"> of these </w:t>
      </w:r>
      <w:r>
        <w:rPr>
          <w:color w:val="000000"/>
          <w:sz w:val="22"/>
          <w:szCs w:val="22"/>
        </w:rPr>
        <w:t>R</w:t>
      </w:r>
      <w:r w:rsidRPr="00845ED5">
        <w:rPr>
          <w:color w:val="000000"/>
          <w:sz w:val="22"/>
          <w:szCs w:val="22"/>
        </w:rPr>
        <w:t>ules.</w:t>
      </w:r>
    </w:p>
    <w:p w14:paraId="172408FC" w14:textId="77777777" w:rsidR="001D4B0D" w:rsidRPr="00FF2FE3" w:rsidRDefault="001D4B0D">
      <w:pPr>
        <w:pStyle w:val="OutlineIndented"/>
        <w:tabs>
          <w:tab w:val="left" w:pos="720"/>
          <w:tab w:val="left" w:pos="1440"/>
          <w:tab w:val="left" w:pos="2160"/>
          <w:tab w:val="left" w:pos="2880"/>
          <w:tab w:val="left" w:pos="3600"/>
        </w:tabs>
        <w:ind w:left="720" w:right="-180" w:hanging="720"/>
        <w:rPr>
          <w:color w:val="000000"/>
          <w:sz w:val="22"/>
          <w:szCs w:val="22"/>
          <w:highlight w:val="yellow"/>
        </w:rPr>
      </w:pPr>
    </w:p>
    <w:p w14:paraId="5C797CB1" w14:textId="77777777" w:rsidR="001D4B0D" w:rsidRPr="00845ED5" w:rsidRDefault="001D4B0D">
      <w:pPr>
        <w:pStyle w:val="OutlineIndented"/>
        <w:tabs>
          <w:tab w:val="left" w:pos="720"/>
          <w:tab w:val="left" w:pos="1440"/>
          <w:tab w:val="left" w:pos="2160"/>
          <w:tab w:val="left" w:pos="2880"/>
          <w:tab w:val="left" w:pos="3600"/>
        </w:tabs>
        <w:ind w:left="720" w:right="-180" w:hanging="720"/>
        <w:rPr>
          <w:color w:val="000000"/>
          <w:sz w:val="22"/>
          <w:szCs w:val="22"/>
        </w:rPr>
      </w:pPr>
      <w:r w:rsidRPr="00845ED5">
        <w:rPr>
          <w:color w:val="000000"/>
          <w:sz w:val="22"/>
          <w:szCs w:val="22"/>
        </w:rPr>
        <w:tab/>
      </w:r>
      <w:r w:rsidR="009F69B1">
        <w:rPr>
          <w:color w:val="000000"/>
          <w:sz w:val="22"/>
          <w:szCs w:val="22"/>
        </w:rPr>
        <w:t>4</w:t>
      </w:r>
      <w:r w:rsidRPr="00845ED5">
        <w:rPr>
          <w:color w:val="000000"/>
          <w:sz w:val="22"/>
          <w:szCs w:val="22"/>
        </w:rPr>
        <w:t>.</w:t>
      </w:r>
      <w:r w:rsidRPr="00845ED5">
        <w:rPr>
          <w:color w:val="000000"/>
          <w:sz w:val="22"/>
          <w:szCs w:val="22"/>
        </w:rPr>
        <w:tab/>
        <w:t>Farms</w:t>
      </w:r>
      <w:r w:rsidR="00181D02" w:rsidRPr="00FF2FE3">
        <w:rPr>
          <w:color w:val="000000"/>
          <w:sz w:val="22"/>
          <w:szCs w:val="22"/>
        </w:rPr>
        <w:t>/operations</w:t>
      </w:r>
      <w:r w:rsidR="009F69B1">
        <w:rPr>
          <w:color w:val="000000"/>
          <w:sz w:val="22"/>
          <w:szCs w:val="22"/>
        </w:rPr>
        <w:t xml:space="preserve"> that are</w:t>
      </w:r>
      <w:r w:rsidRPr="00845ED5">
        <w:rPr>
          <w:color w:val="000000"/>
          <w:sz w:val="22"/>
          <w:szCs w:val="22"/>
        </w:rPr>
        <w:t xml:space="preserve"> not require</w:t>
      </w:r>
      <w:r w:rsidR="009F69B1">
        <w:rPr>
          <w:color w:val="000000"/>
          <w:sz w:val="22"/>
          <w:szCs w:val="22"/>
        </w:rPr>
        <w:t>d</w:t>
      </w:r>
      <w:r w:rsidR="00817868" w:rsidRPr="00845ED5">
        <w:rPr>
          <w:color w:val="000000"/>
          <w:sz w:val="22"/>
          <w:szCs w:val="22"/>
        </w:rPr>
        <w:t xml:space="preserve"> </w:t>
      </w:r>
      <w:r w:rsidR="009F69B1">
        <w:rPr>
          <w:color w:val="000000"/>
          <w:sz w:val="22"/>
          <w:szCs w:val="22"/>
        </w:rPr>
        <w:t>to develop</w:t>
      </w:r>
      <w:r w:rsidRPr="00845ED5">
        <w:rPr>
          <w:color w:val="000000"/>
          <w:sz w:val="22"/>
          <w:szCs w:val="22"/>
        </w:rPr>
        <w:t xml:space="preserve"> a</w:t>
      </w:r>
      <w:r w:rsidR="009F69B1">
        <w:rPr>
          <w:color w:val="000000"/>
          <w:sz w:val="22"/>
          <w:szCs w:val="22"/>
        </w:rPr>
        <w:t>n</w:t>
      </w:r>
      <w:r w:rsidRPr="00845ED5">
        <w:rPr>
          <w:color w:val="000000"/>
          <w:sz w:val="22"/>
          <w:szCs w:val="22"/>
        </w:rPr>
        <w:t xml:space="preserve"> </w:t>
      </w:r>
      <w:r w:rsidR="009F69B1">
        <w:rPr>
          <w:color w:val="000000"/>
          <w:sz w:val="22"/>
          <w:szCs w:val="22"/>
        </w:rPr>
        <w:t>NMP</w:t>
      </w:r>
      <w:r w:rsidRPr="00845ED5">
        <w:rPr>
          <w:color w:val="000000"/>
          <w:sz w:val="22"/>
          <w:szCs w:val="22"/>
        </w:rPr>
        <w:t>:</w:t>
      </w:r>
    </w:p>
    <w:p w14:paraId="3BB187A4" w14:textId="77777777" w:rsidR="001D4B0D" w:rsidRPr="00FF2FE3" w:rsidRDefault="001D4B0D">
      <w:pPr>
        <w:pStyle w:val="OutlineIndented"/>
        <w:tabs>
          <w:tab w:val="left" w:pos="720"/>
          <w:tab w:val="left" w:pos="1440"/>
          <w:tab w:val="left" w:pos="2160"/>
          <w:tab w:val="left" w:pos="2880"/>
          <w:tab w:val="left" w:pos="3600"/>
        </w:tabs>
        <w:ind w:left="720" w:right="-180" w:hanging="720"/>
        <w:rPr>
          <w:color w:val="000000"/>
          <w:sz w:val="22"/>
          <w:szCs w:val="22"/>
          <w:highlight w:val="yellow"/>
        </w:rPr>
      </w:pPr>
    </w:p>
    <w:p w14:paraId="24AD634A" w14:textId="77777777" w:rsidR="001D4B0D" w:rsidRPr="00845ED5" w:rsidRDefault="001D4B0D" w:rsidP="00817868">
      <w:pPr>
        <w:pStyle w:val="OutlineIndented"/>
        <w:tabs>
          <w:tab w:val="left" w:pos="720"/>
          <w:tab w:val="left" w:pos="1440"/>
          <w:tab w:val="left" w:pos="2160"/>
          <w:tab w:val="left" w:pos="2880"/>
          <w:tab w:val="left" w:pos="3600"/>
        </w:tabs>
        <w:ind w:left="2160" w:right="-180" w:hanging="2160"/>
        <w:rPr>
          <w:color w:val="000000"/>
          <w:sz w:val="22"/>
          <w:szCs w:val="22"/>
        </w:rPr>
      </w:pPr>
      <w:r w:rsidRPr="00845ED5">
        <w:rPr>
          <w:color w:val="000000"/>
          <w:sz w:val="22"/>
          <w:szCs w:val="22"/>
        </w:rPr>
        <w:tab/>
      </w:r>
      <w:r w:rsidRPr="00845ED5">
        <w:rPr>
          <w:color w:val="000000"/>
          <w:sz w:val="22"/>
          <w:szCs w:val="22"/>
        </w:rPr>
        <w:tab/>
        <w:t>A.</w:t>
      </w:r>
      <w:r w:rsidRPr="00845ED5">
        <w:rPr>
          <w:color w:val="000000"/>
          <w:sz w:val="22"/>
          <w:szCs w:val="22"/>
        </w:rPr>
        <w:tab/>
        <w:t>Crop farms storing and/or utilizing commercially manufactured chemical fertilizers are not required to develop and implement a</w:t>
      </w:r>
      <w:r w:rsidR="009F69B1">
        <w:rPr>
          <w:color w:val="000000"/>
          <w:sz w:val="22"/>
          <w:szCs w:val="22"/>
        </w:rPr>
        <w:t>n</w:t>
      </w:r>
      <w:r w:rsidRPr="00845ED5">
        <w:rPr>
          <w:color w:val="000000"/>
          <w:sz w:val="22"/>
          <w:szCs w:val="22"/>
        </w:rPr>
        <w:t xml:space="preserve"> </w:t>
      </w:r>
      <w:r w:rsidR="009F69B1">
        <w:rPr>
          <w:color w:val="000000"/>
          <w:sz w:val="22"/>
          <w:szCs w:val="22"/>
        </w:rPr>
        <w:t>NMP</w:t>
      </w:r>
      <w:r w:rsidRPr="00845ED5">
        <w:rPr>
          <w:color w:val="000000"/>
          <w:sz w:val="22"/>
          <w:szCs w:val="22"/>
        </w:rPr>
        <w:t xml:space="preserve"> unless the farm is storing and/or utilizing manure or regulated residuals.</w:t>
      </w:r>
    </w:p>
    <w:p w14:paraId="2AC6D704" w14:textId="77777777" w:rsidR="00817868" w:rsidRPr="00FF2FE3" w:rsidRDefault="00817868" w:rsidP="00817868">
      <w:pPr>
        <w:pStyle w:val="OutlineIndented"/>
        <w:tabs>
          <w:tab w:val="left" w:pos="720"/>
          <w:tab w:val="left" w:pos="1440"/>
          <w:tab w:val="left" w:pos="2160"/>
          <w:tab w:val="left" w:pos="2880"/>
          <w:tab w:val="left" w:pos="3600"/>
        </w:tabs>
        <w:ind w:left="2160" w:right="-180" w:hanging="2160"/>
        <w:rPr>
          <w:color w:val="000000"/>
          <w:sz w:val="22"/>
          <w:szCs w:val="22"/>
          <w:highlight w:val="yellow"/>
        </w:rPr>
      </w:pPr>
    </w:p>
    <w:p w14:paraId="293372B8" w14:textId="77777777" w:rsidR="00817868" w:rsidRPr="00845ED5" w:rsidRDefault="00817868" w:rsidP="00FF2FE3">
      <w:pPr>
        <w:pStyle w:val="Rules"/>
        <w:tabs>
          <w:tab w:val="left" w:pos="720"/>
          <w:tab w:val="left" w:pos="1440"/>
          <w:tab w:val="left" w:pos="2160"/>
          <w:tab w:val="left" w:pos="2880"/>
          <w:tab w:val="left" w:pos="3600"/>
        </w:tabs>
        <w:ind w:left="2160" w:hanging="2160"/>
        <w:rPr>
          <w:color w:val="000000"/>
          <w:sz w:val="22"/>
          <w:szCs w:val="22"/>
        </w:rPr>
      </w:pPr>
      <w:r w:rsidRPr="00845ED5">
        <w:rPr>
          <w:color w:val="000000"/>
          <w:sz w:val="22"/>
          <w:szCs w:val="22"/>
        </w:rPr>
        <w:tab/>
      </w:r>
      <w:r w:rsidRPr="00845ED5">
        <w:rPr>
          <w:color w:val="000000"/>
          <w:sz w:val="22"/>
          <w:szCs w:val="22"/>
        </w:rPr>
        <w:tab/>
        <w:t>B.</w:t>
      </w:r>
      <w:r w:rsidRPr="00845ED5">
        <w:rPr>
          <w:color w:val="000000"/>
          <w:sz w:val="22"/>
          <w:szCs w:val="22"/>
        </w:rPr>
        <w:tab/>
        <w:t xml:space="preserve">For crop farms, only the land on which manure, or regulated residual are applied must be covered by the NMP. </w:t>
      </w:r>
    </w:p>
    <w:p w14:paraId="35C4D483" w14:textId="77777777" w:rsidR="00817868" w:rsidRPr="005B1142" w:rsidRDefault="00817868" w:rsidP="00817868">
      <w:pPr>
        <w:pStyle w:val="OutlineIndented"/>
        <w:tabs>
          <w:tab w:val="left" w:pos="720"/>
          <w:tab w:val="left" w:pos="1440"/>
          <w:tab w:val="left" w:pos="2160"/>
          <w:tab w:val="left" w:pos="2880"/>
          <w:tab w:val="left" w:pos="3600"/>
        </w:tabs>
        <w:ind w:left="2160" w:right="-180" w:hanging="2160"/>
        <w:rPr>
          <w:color w:val="000000"/>
          <w:sz w:val="22"/>
          <w:szCs w:val="22"/>
        </w:rPr>
      </w:pPr>
    </w:p>
    <w:p w14:paraId="5B196CFF" w14:textId="77777777" w:rsidR="00181D02" w:rsidRPr="00845ED5" w:rsidRDefault="002E2154" w:rsidP="00FF2FE3">
      <w:pPr>
        <w:pStyle w:val="Rules"/>
        <w:tabs>
          <w:tab w:val="left" w:pos="720"/>
          <w:tab w:val="left" w:pos="1440"/>
          <w:tab w:val="left" w:pos="2160"/>
          <w:tab w:val="left" w:pos="2880"/>
          <w:tab w:val="left" w:pos="3600"/>
        </w:tabs>
        <w:ind w:left="2160" w:hanging="2160"/>
        <w:rPr>
          <w:color w:val="000000"/>
          <w:sz w:val="22"/>
          <w:szCs w:val="22"/>
        </w:rPr>
      </w:pPr>
      <w:r w:rsidRPr="005B1142">
        <w:rPr>
          <w:color w:val="000000"/>
          <w:sz w:val="22"/>
          <w:szCs w:val="22"/>
        </w:rPr>
        <w:tab/>
      </w:r>
      <w:r w:rsidR="00FF2FE3">
        <w:rPr>
          <w:color w:val="000000"/>
          <w:sz w:val="22"/>
          <w:szCs w:val="22"/>
        </w:rPr>
        <w:tab/>
      </w:r>
      <w:r w:rsidRPr="00684309">
        <w:rPr>
          <w:color w:val="000000"/>
          <w:sz w:val="22"/>
          <w:szCs w:val="22"/>
        </w:rPr>
        <w:t xml:space="preserve">C. </w:t>
      </w:r>
      <w:r w:rsidRPr="00684309">
        <w:rPr>
          <w:color w:val="000000"/>
          <w:sz w:val="22"/>
          <w:szCs w:val="22"/>
        </w:rPr>
        <w:tab/>
        <w:t>Small on-farm poultry or livestock/dairy product processing or vegetable processing operations generati</w:t>
      </w:r>
      <w:r w:rsidRPr="00785BA8">
        <w:rPr>
          <w:color w:val="000000"/>
          <w:sz w:val="22"/>
          <w:szCs w:val="22"/>
        </w:rPr>
        <w:t xml:space="preserve">ng and disposing of small volumes of process waste water annually from these activities, and which are not required to develop </w:t>
      </w:r>
      <w:r w:rsidRPr="00845ED5">
        <w:rPr>
          <w:color w:val="000000"/>
          <w:sz w:val="22"/>
          <w:szCs w:val="22"/>
        </w:rPr>
        <w:t xml:space="preserve">and implement a nutrient management plan under §4 of these Rules, may implement </w:t>
      </w:r>
      <w:r w:rsidR="007C2D13">
        <w:rPr>
          <w:color w:val="000000"/>
          <w:sz w:val="22"/>
          <w:szCs w:val="22"/>
        </w:rPr>
        <w:t>BMPs</w:t>
      </w:r>
      <w:r w:rsidRPr="00845ED5">
        <w:rPr>
          <w:color w:val="000000"/>
          <w:sz w:val="22"/>
          <w:szCs w:val="22"/>
        </w:rPr>
        <w:t>, approved by the Department, in lieu of developing and implementing a</w:t>
      </w:r>
      <w:r w:rsidR="00055D72">
        <w:rPr>
          <w:color w:val="000000"/>
          <w:sz w:val="22"/>
          <w:szCs w:val="22"/>
        </w:rPr>
        <w:t>n</w:t>
      </w:r>
      <w:r w:rsidRPr="00845ED5">
        <w:rPr>
          <w:color w:val="000000"/>
          <w:sz w:val="22"/>
          <w:szCs w:val="22"/>
        </w:rPr>
        <w:t xml:space="preserve"> </w:t>
      </w:r>
      <w:r w:rsidR="00055D72">
        <w:rPr>
          <w:color w:val="000000"/>
          <w:sz w:val="22"/>
          <w:szCs w:val="22"/>
        </w:rPr>
        <w:t>NMP</w:t>
      </w:r>
      <w:r w:rsidRPr="00845ED5">
        <w:rPr>
          <w:color w:val="000000"/>
          <w:sz w:val="22"/>
          <w:szCs w:val="22"/>
        </w:rPr>
        <w:t>.</w:t>
      </w:r>
    </w:p>
    <w:p w14:paraId="79775072" w14:textId="77777777" w:rsidR="00181D02" w:rsidRPr="00845ED5" w:rsidRDefault="00181D02" w:rsidP="00FF2FE3">
      <w:pPr>
        <w:pStyle w:val="Rules"/>
        <w:tabs>
          <w:tab w:val="left" w:pos="720"/>
          <w:tab w:val="left" w:pos="1440"/>
          <w:tab w:val="left" w:pos="2160"/>
          <w:tab w:val="left" w:pos="2880"/>
          <w:tab w:val="left" w:pos="3600"/>
        </w:tabs>
        <w:ind w:left="2160" w:hanging="2160"/>
        <w:rPr>
          <w:color w:val="000000"/>
          <w:sz w:val="22"/>
          <w:szCs w:val="22"/>
        </w:rPr>
      </w:pPr>
    </w:p>
    <w:p w14:paraId="71560F23" w14:textId="77777777" w:rsidR="00181D02" w:rsidRDefault="00FF2FE3" w:rsidP="00FF2FE3">
      <w:pPr>
        <w:pStyle w:val="Rules"/>
        <w:tabs>
          <w:tab w:val="left" w:pos="720"/>
          <w:tab w:val="left" w:pos="1440"/>
          <w:tab w:val="left" w:pos="2160"/>
          <w:tab w:val="left" w:pos="2880"/>
          <w:tab w:val="left" w:pos="3600"/>
        </w:tabs>
        <w:ind w:left="2160" w:hanging="2160"/>
        <w:rPr>
          <w:color w:val="000000"/>
          <w:sz w:val="22"/>
          <w:szCs w:val="22"/>
        </w:rPr>
      </w:pPr>
      <w:r>
        <w:rPr>
          <w:color w:val="000000"/>
          <w:sz w:val="22"/>
          <w:szCs w:val="22"/>
        </w:rPr>
        <w:tab/>
      </w:r>
      <w:r w:rsidR="00181D02" w:rsidRPr="00845ED5">
        <w:rPr>
          <w:color w:val="000000"/>
          <w:sz w:val="22"/>
          <w:szCs w:val="22"/>
        </w:rPr>
        <w:tab/>
        <w:t>D.</w:t>
      </w:r>
      <w:r w:rsidR="00181D02" w:rsidRPr="00845ED5">
        <w:rPr>
          <w:color w:val="000000"/>
          <w:sz w:val="22"/>
          <w:szCs w:val="22"/>
        </w:rPr>
        <w:tab/>
        <w:t xml:space="preserve">An entity to which manure is transferred, which is not a farm or farming operation as defined by these Rules, e.g., a commercial composting operation that is regulated by the </w:t>
      </w:r>
      <w:r w:rsidR="00055D72">
        <w:rPr>
          <w:color w:val="000000"/>
          <w:sz w:val="22"/>
          <w:szCs w:val="22"/>
        </w:rPr>
        <w:t>DEP</w:t>
      </w:r>
      <w:r w:rsidR="00181D02" w:rsidRPr="00845ED5">
        <w:rPr>
          <w:color w:val="000000"/>
          <w:sz w:val="22"/>
          <w:szCs w:val="22"/>
        </w:rPr>
        <w:t>, is not required to develop and implement a</w:t>
      </w:r>
      <w:r w:rsidR="00055D72">
        <w:rPr>
          <w:color w:val="000000"/>
          <w:sz w:val="22"/>
          <w:szCs w:val="22"/>
        </w:rPr>
        <w:t>n</w:t>
      </w:r>
      <w:r w:rsidR="00181D02" w:rsidRPr="00845ED5">
        <w:rPr>
          <w:color w:val="000000"/>
          <w:sz w:val="22"/>
          <w:szCs w:val="22"/>
        </w:rPr>
        <w:t xml:space="preserve"> </w:t>
      </w:r>
      <w:r w:rsidR="00055D72">
        <w:rPr>
          <w:color w:val="000000"/>
          <w:sz w:val="22"/>
          <w:szCs w:val="22"/>
        </w:rPr>
        <w:t>NMP</w:t>
      </w:r>
      <w:r w:rsidR="00181D02" w:rsidRPr="00845ED5">
        <w:rPr>
          <w:color w:val="000000"/>
          <w:sz w:val="22"/>
          <w:szCs w:val="22"/>
        </w:rPr>
        <w:t>.</w:t>
      </w:r>
    </w:p>
    <w:p w14:paraId="0D8F96F2" w14:textId="77777777" w:rsidR="00181D02" w:rsidRDefault="00181D02" w:rsidP="00181D02">
      <w:pPr>
        <w:pStyle w:val="Rules"/>
        <w:tabs>
          <w:tab w:val="left" w:pos="720"/>
          <w:tab w:val="left" w:pos="1440"/>
          <w:tab w:val="left" w:pos="2160"/>
          <w:tab w:val="left" w:pos="2880"/>
          <w:tab w:val="left" w:pos="3600"/>
        </w:tabs>
        <w:ind w:left="2880" w:hanging="2880"/>
        <w:rPr>
          <w:color w:val="000000"/>
          <w:sz w:val="22"/>
          <w:szCs w:val="22"/>
        </w:rPr>
      </w:pPr>
    </w:p>
    <w:p w14:paraId="589E84AD" w14:textId="77777777" w:rsidR="00181D02" w:rsidRPr="008B6487" w:rsidRDefault="00181D02" w:rsidP="00FF2FE3">
      <w:pPr>
        <w:pStyle w:val="Rules"/>
        <w:tabs>
          <w:tab w:val="left" w:pos="720"/>
          <w:tab w:val="left" w:pos="1440"/>
          <w:tab w:val="left" w:pos="2160"/>
          <w:tab w:val="left" w:pos="2880"/>
          <w:tab w:val="left" w:pos="3600"/>
        </w:tabs>
        <w:ind w:left="2160" w:hanging="2160"/>
        <w:rPr>
          <w:color w:val="000000"/>
          <w:sz w:val="22"/>
          <w:szCs w:val="22"/>
        </w:rPr>
      </w:pPr>
    </w:p>
    <w:p w14:paraId="5454B49E" w14:textId="77777777" w:rsidR="00E25118" w:rsidRPr="00B76C9A" w:rsidRDefault="00E25118">
      <w:pPr>
        <w:pStyle w:val="OutlineIndented"/>
        <w:tabs>
          <w:tab w:val="left" w:pos="720"/>
          <w:tab w:val="left" w:pos="1440"/>
          <w:tab w:val="left" w:pos="2160"/>
          <w:tab w:val="left" w:pos="2880"/>
          <w:tab w:val="left" w:pos="3600"/>
        </w:tabs>
        <w:ind w:left="720" w:hanging="720"/>
        <w:rPr>
          <w:b/>
          <w:color w:val="000000"/>
          <w:sz w:val="22"/>
          <w:szCs w:val="22"/>
        </w:rPr>
      </w:pPr>
      <w:r w:rsidRPr="00B76C9A">
        <w:rPr>
          <w:b/>
          <w:color w:val="000000"/>
          <w:sz w:val="22"/>
          <w:szCs w:val="22"/>
        </w:rPr>
        <w:t>§5.</w:t>
      </w:r>
      <w:r w:rsidRPr="00B76C9A">
        <w:rPr>
          <w:b/>
          <w:color w:val="000000"/>
          <w:sz w:val="22"/>
          <w:szCs w:val="22"/>
        </w:rPr>
        <w:tab/>
        <w:t>Winter Manure Spreading Ban</w:t>
      </w:r>
    </w:p>
    <w:p w14:paraId="50A1EE16" w14:textId="77777777" w:rsidR="00E25118" w:rsidRPr="00B76C9A" w:rsidRDefault="00E25118">
      <w:pPr>
        <w:pStyle w:val="OutlineIndented"/>
        <w:tabs>
          <w:tab w:val="left" w:pos="720"/>
          <w:tab w:val="left" w:pos="1440"/>
          <w:tab w:val="left" w:pos="2160"/>
          <w:tab w:val="left" w:pos="2880"/>
          <w:tab w:val="left" w:pos="3600"/>
        </w:tabs>
        <w:ind w:left="720" w:hanging="720"/>
        <w:rPr>
          <w:b/>
          <w:color w:val="000000"/>
          <w:sz w:val="22"/>
          <w:szCs w:val="22"/>
        </w:rPr>
      </w:pPr>
    </w:p>
    <w:p w14:paraId="6F378FEA" w14:textId="77777777" w:rsidR="00E25118" w:rsidRPr="00B76C9A" w:rsidRDefault="00E25118">
      <w:pPr>
        <w:pStyle w:val="OutlineIndented"/>
        <w:tabs>
          <w:tab w:val="left" w:pos="720"/>
          <w:tab w:val="left" w:pos="1440"/>
          <w:tab w:val="left" w:pos="2160"/>
          <w:tab w:val="left" w:pos="2880"/>
          <w:tab w:val="left" w:pos="3600"/>
        </w:tabs>
        <w:ind w:left="720" w:right="-360" w:hanging="720"/>
        <w:rPr>
          <w:color w:val="000000"/>
          <w:sz w:val="22"/>
          <w:szCs w:val="22"/>
        </w:rPr>
      </w:pPr>
      <w:r w:rsidRPr="00B76C9A">
        <w:rPr>
          <w:color w:val="000000"/>
          <w:sz w:val="22"/>
          <w:szCs w:val="22"/>
        </w:rPr>
        <w:tab/>
        <w:t>In accordance with 7 M</w:t>
      </w:r>
      <w:r w:rsidR="00055D72">
        <w:rPr>
          <w:color w:val="000000"/>
          <w:sz w:val="22"/>
          <w:szCs w:val="22"/>
        </w:rPr>
        <w:t>.</w:t>
      </w:r>
      <w:r w:rsidRPr="00B76C9A">
        <w:rPr>
          <w:color w:val="000000"/>
          <w:sz w:val="22"/>
          <w:szCs w:val="22"/>
        </w:rPr>
        <w:t>R</w:t>
      </w:r>
      <w:r w:rsidR="00055D72">
        <w:rPr>
          <w:color w:val="000000"/>
          <w:sz w:val="22"/>
          <w:szCs w:val="22"/>
        </w:rPr>
        <w:t>.</w:t>
      </w:r>
      <w:r w:rsidRPr="00B76C9A">
        <w:rPr>
          <w:color w:val="000000"/>
          <w:sz w:val="22"/>
          <w:szCs w:val="22"/>
        </w:rPr>
        <w:t>S</w:t>
      </w:r>
      <w:r w:rsidR="00055D72">
        <w:rPr>
          <w:color w:val="000000"/>
          <w:sz w:val="22"/>
          <w:szCs w:val="22"/>
        </w:rPr>
        <w:t>.</w:t>
      </w:r>
      <w:r w:rsidRPr="00B76C9A">
        <w:rPr>
          <w:color w:val="000000"/>
          <w:sz w:val="22"/>
          <w:szCs w:val="22"/>
        </w:rPr>
        <w:t xml:space="preserve"> §4207, a person may not spread manure on agricultural fields </w:t>
      </w:r>
      <w:r w:rsidR="00F062D3">
        <w:rPr>
          <w:color w:val="000000"/>
          <w:sz w:val="22"/>
          <w:szCs w:val="22"/>
        </w:rPr>
        <w:t>from</w:t>
      </w:r>
      <w:r w:rsidR="00F062D3" w:rsidRPr="00B76C9A">
        <w:rPr>
          <w:color w:val="000000"/>
          <w:sz w:val="22"/>
          <w:szCs w:val="22"/>
        </w:rPr>
        <w:t xml:space="preserve"> </w:t>
      </w:r>
      <w:r w:rsidRPr="007570C1">
        <w:rPr>
          <w:color w:val="000000"/>
          <w:sz w:val="22"/>
          <w:szCs w:val="22"/>
        </w:rPr>
        <w:t xml:space="preserve">December 1 of a calendar year </w:t>
      </w:r>
      <w:r w:rsidR="00F062D3" w:rsidRPr="00240F16">
        <w:rPr>
          <w:color w:val="000000"/>
          <w:sz w:val="22"/>
          <w:szCs w:val="22"/>
        </w:rPr>
        <w:t>through</w:t>
      </w:r>
      <w:r w:rsidR="00F062D3" w:rsidRPr="007570C1">
        <w:rPr>
          <w:color w:val="000000"/>
          <w:sz w:val="22"/>
          <w:szCs w:val="22"/>
        </w:rPr>
        <w:t xml:space="preserve"> </w:t>
      </w:r>
      <w:r w:rsidRPr="007570C1">
        <w:rPr>
          <w:color w:val="000000"/>
          <w:sz w:val="22"/>
          <w:szCs w:val="22"/>
        </w:rPr>
        <w:t>March 15</w:t>
      </w:r>
      <w:r w:rsidRPr="00B76C9A">
        <w:rPr>
          <w:color w:val="000000"/>
          <w:sz w:val="22"/>
          <w:szCs w:val="22"/>
        </w:rPr>
        <w:t xml:space="preserve"> of the following calendar year.</w:t>
      </w:r>
    </w:p>
    <w:p w14:paraId="4199009D"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25B96393" w14:textId="77777777" w:rsidR="00E25118" w:rsidRPr="00B76C9A" w:rsidRDefault="00E25118" w:rsidP="00C24BA0">
      <w:pPr>
        <w:pStyle w:val="OutlineIndented"/>
        <w:tabs>
          <w:tab w:val="left" w:pos="720"/>
          <w:tab w:val="left" w:pos="1440"/>
          <w:tab w:val="left" w:pos="2160"/>
          <w:tab w:val="left" w:pos="2880"/>
          <w:tab w:val="left" w:pos="3600"/>
        </w:tabs>
        <w:ind w:left="1440" w:right="-270" w:hanging="1440"/>
        <w:rPr>
          <w:color w:val="000000"/>
          <w:sz w:val="22"/>
          <w:szCs w:val="22"/>
        </w:rPr>
      </w:pPr>
      <w:r w:rsidRPr="00B76C9A">
        <w:rPr>
          <w:color w:val="000000"/>
          <w:sz w:val="22"/>
          <w:szCs w:val="22"/>
        </w:rPr>
        <w:tab/>
        <w:t>1.</w:t>
      </w:r>
      <w:r w:rsidRPr="00B76C9A">
        <w:rPr>
          <w:color w:val="000000"/>
          <w:sz w:val="22"/>
          <w:szCs w:val="22"/>
        </w:rPr>
        <w:tab/>
      </w:r>
      <w:r w:rsidRPr="00DC6A56">
        <w:rPr>
          <w:b/>
          <w:color w:val="000000"/>
          <w:sz w:val="22"/>
          <w:szCs w:val="22"/>
        </w:rPr>
        <w:t>Variance</w:t>
      </w:r>
      <w:r w:rsidRPr="00B76C9A">
        <w:rPr>
          <w:color w:val="000000"/>
          <w:sz w:val="22"/>
          <w:szCs w:val="22"/>
        </w:rPr>
        <w:t>. The Commissioner may grant a variance on the Winter Manure Spreading Ban.</w:t>
      </w:r>
    </w:p>
    <w:p w14:paraId="542DBE64"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79EDE0CF" w14:textId="77777777" w:rsidR="00E25118" w:rsidRPr="00B76C9A" w:rsidRDefault="00E25118">
      <w:pPr>
        <w:pStyle w:val="OutlineIndented"/>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00055D72" w:rsidRPr="00DC6A56">
        <w:rPr>
          <w:b/>
          <w:color w:val="000000"/>
          <w:sz w:val="22"/>
          <w:szCs w:val="22"/>
        </w:rPr>
        <w:t>Variance Request Criteria</w:t>
      </w:r>
      <w:r w:rsidRPr="00B76C9A">
        <w:rPr>
          <w:color w:val="000000"/>
          <w:sz w:val="22"/>
          <w:szCs w:val="22"/>
        </w:rPr>
        <w:t>. A person requesting a variance shall submit a written request to the Commissioner</w:t>
      </w:r>
      <w:r w:rsidR="00055D72">
        <w:rPr>
          <w:color w:val="000000"/>
          <w:sz w:val="22"/>
          <w:szCs w:val="22"/>
        </w:rPr>
        <w:t xml:space="preserve"> that</w:t>
      </w:r>
      <w:r w:rsidRPr="00B76C9A">
        <w:rPr>
          <w:color w:val="000000"/>
          <w:sz w:val="22"/>
          <w:szCs w:val="22"/>
        </w:rPr>
        <w:t>t include</w:t>
      </w:r>
      <w:r w:rsidR="00055D72">
        <w:rPr>
          <w:color w:val="000000"/>
          <w:sz w:val="22"/>
          <w:szCs w:val="22"/>
        </w:rPr>
        <w:t>s</w:t>
      </w:r>
      <w:r w:rsidRPr="00B76C9A">
        <w:rPr>
          <w:color w:val="000000"/>
          <w:sz w:val="22"/>
          <w:szCs w:val="22"/>
        </w:rPr>
        <w:t>:</w:t>
      </w:r>
    </w:p>
    <w:p w14:paraId="35D66747"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7D44CEDA"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operation</w:t>
      </w:r>
      <w:r w:rsidR="00055D72">
        <w:rPr>
          <w:color w:val="000000"/>
          <w:sz w:val="22"/>
          <w:szCs w:val="22"/>
        </w:rPr>
        <w:t xml:space="preserve"> location</w:t>
      </w:r>
      <w:r w:rsidRPr="00B76C9A">
        <w:rPr>
          <w:color w:val="000000"/>
          <w:sz w:val="22"/>
          <w:szCs w:val="22"/>
        </w:rPr>
        <w:t>;</w:t>
      </w:r>
    </w:p>
    <w:p w14:paraId="53C08D03"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1CEE83D5"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reason(s); and</w:t>
      </w:r>
    </w:p>
    <w:p w14:paraId="054450C2"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28DAD5CE"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Any relevant information supporting the request.</w:t>
      </w:r>
    </w:p>
    <w:p w14:paraId="6E490392"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021AD9AD" w14:textId="77777777" w:rsidR="00E25118" w:rsidRDefault="00E25118">
      <w:pPr>
        <w:pStyle w:val="OutlineIndented"/>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DC6A56">
        <w:rPr>
          <w:b/>
          <w:color w:val="000000"/>
          <w:sz w:val="22"/>
          <w:szCs w:val="22"/>
        </w:rPr>
        <w:t>Emergency</w:t>
      </w:r>
      <w:r w:rsidR="00DC6A56">
        <w:rPr>
          <w:color w:val="000000"/>
          <w:sz w:val="22"/>
          <w:szCs w:val="22"/>
        </w:rPr>
        <w:t xml:space="preserve">. </w:t>
      </w:r>
      <w:r w:rsidR="00055D72">
        <w:rPr>
          <w:color w:val="000000"/>
          <w:sz w:val="22"/>
          <w:szCs w:val="22"/>
        </w:rPr>
        <w:t>A</w:t>
      </w:r>
      <w:r w:rsidRPr="00B76C9A">
        <w:rPr>
          <w:color w:val="000000"/>
          <w:sz w:val="22"/>
          <w:szCs w:val="22"/>
        </w:rPr>
        <w:t xml:space="preserve">n emergency request </w:t>
      </w:r>
      <w:r w:rsidR="007C2D13">
        <w:rPr>
          <w:color w:val="000000"/>
          <w:sz w:val="22"/>
          <w:szCs w:val="22"/>
        </w:rPr>
        <w:t>may</w:t>
      </w:r>
      <w:r w:rsidR="007C2D13" w:rsidRPr="00B76C9A">
        <w:rPr>
          <w:color w:val="000000"/>
          <w:sz w:val="22"/>
          <w:szCs w:val="22"/>
        </w:rPr>
        <w:t xml:space="preserve"> </w:t>
      </w:r>
      <w:r w:rsidRPr="00B76C9A">
        <w:rPr>
          <w:color w:val="000000"/>
          <w:sz w:val="22"/>
          <w:szCs w:val="22"/>
        </w:rPr>
        <w:t>be made verbally to the Commissioner (or designee), followed by a written request application to the Commissioner within 10 days of the verbal request.</w:t>
      </w:r>
    </w:p>
    <w:p w14:paraId="5B1D6909" w14:textId="77777777" w:rsidR="00571BB5" w:rsidRDefault="00571BB5">
      <w:pPr>
        <w:pStyle w:val="OutlineIndented"/>
        <w:tabs>
          <w:tab w:val="left" w:pos="720"/>
          <w:tab w:val="left" w:pos="1440"/>
          <w:tab w:val="left" w:pos="2160"/>
          <w:tab w:val="left" w:pos="2880"/>
          <w:tab w:val="left" w:pos="3600"/>
        </w:tabs>
        <w:ind w:left="2160" w:hanging="2160"/>
        <w:rPr>
          <w:color w:val="000000"/>
          <w:sz w:val="22"/>
          <w:szCs w:val="22"/>
        </w:rPr>
      </w:pPr>
    </w:p>
    <w:p w14:paraId="1253580A" w14:textId="77777777" w:rsidR="00571BB5" w:rsidRDefault="00571BB5">
      <w:pPr>
        <w:pStyle w:val="OutlineIndented"/>
        <w:tabs>
          <w:tab w:val="left" w:pos="720"/>
          <w:tab w:val="left" w:pos="1440"/>
          <w:tab w:val="left" w:pos="2160"/>
          <w:tab w:val="left" w:pos="2880"/>
          <w:tab w:val="left" w:pos="3600"/>
        </w:tabs>
        <w:ind w:left="2160" w:hanging="2160"/>
        <w:rPr>
          <w:color w:val="000000"/>
          <w:sz w:val="22"/>
          <w:szCs w:val="22"/>
        </w:rPr>
      </w:pPr>
      <w:r>
        <w:rPr>
          <w:color w:val="000000"/>
          <w:sz w:val="22"/>
          <w:szCs w:val="22"/>
        </w:rPr>
        <w:tab/>
      </w:r>
      <w:r>
        <w:rPr>
          <w:color w:val="000000"/>
          <w:sz w:val="22"/>
          <w:szCs w:val="22"/>
        </w:rPr>
        <w:tab/>
        <w:t>C.</w:t>
      </w:r>
      <w:r>
        <w:rPr>
          <w:color w:val="000000"/>
          <w:sz w:val="22"/>
          <w:szCs w:val="22"/>
        </w:rPr>
        <w:tab/>
        <w:t xml:space="preserve">Farms or farming operations </w:t>
      </w:r>
      <w:r w:rsidR="006115D5">
        <w:rPr>
          <w:color w:val="000000"/>
          <w:sz w:val="22"/>
          <w:szCs w:val="22"/>
        </w:rPr>
        <w:t>that</w:t>
      </w:r>
      <w:r w:rsidR="009B0604">
        <w:rPr>
          <w:color w:val="000000"/>
          <w:sz w:val="22"/>
          <w:szCs w:val="22"/>
        </w:rPr>
        <w:t xml:space="preserve"> do not have</w:t>
      </w:r>
      <w:r w:rsidR="00F77460">
        <w:rPr>
          <w:color w:val="000000"/>
          <w:sz w:val="22"/>
          <w:szCs w:val="22"/>
        </w:rPr>
        <w:t xml:space="preserve"> a current, certified</w:t>
      </w:r>
      <w:r w:rsidR="00055D72">
        <w:rPr>
          <w:color w:val="000000"/>
          <w:sz w:val="22"/>
          <w:szCs w:val="22"/>
        </w:rPr>
        <w:t xml:space="preserve"> NMP</w:t>
      </w:r>
      <w:r w:rsidR="00F77460">
        <w:rPr>
          <w:color w:val="000000"/>
          <w:sz w:val="22"/>
          <w:szCs w:val="22"/>
        </w:rPr>
        <w:t>,</w:t>
      </w:r>
      <w:r w:rsidR="009B0604">
        <w:rPr>
          <w:color w:val="000000"/>
          <w:sz w:val="22"/>
          <w:szCs w:val="22"/>
        </w:rPr>
        <w:t xml:space="preserve"> and</w:t>
      </w:r>
      <w:r w:rsidR="00F77460">
        <w:rPr>
          <w:color w:val="000000"/>
          <w:sz w:val="22"/>
          <w:szCs w:val="22"/>
        </w:rPr>
        <w:t xml:space="preserve"> </w:t>
      </w:r>
      <w:r w:rsidR="006115D5">
        <w:rPr>
          <w:color w:val="000000"/>
          <w:sz w:val="22"/>
          <w:szCs w:val="22"/>
        </w:rPr>
        <w:t>which</w:t>
      </w:r>
      <w:r w:rsidR="00F77460">
        <w:rPr>
          <w:color w:val="000000"/>
          <w:sz w:val="22"/>
          <w:szCs w:val="22"/>
        </w:rPr>
        <w:t xml:space="preserve"> are granted a variance, shall conduct spreading operations in conformance with current </w:t>
      </w:r>
      <w:r w:rsidR="00055D72">
        <w:rPr>
          <w:color w:val="000000"/>
          <w:sz w:val="22"/>
          <w:szCs w:val="22"/>
        </w:rPr>
        <w:t>BMPs</w:t>
      </w:r>
      <w:r w:rsidR="00F77460">
        <w:rPr>
          <w:color w:val="000000"/>
          <w:sz w:val="22"/>
          <w:szCs w:val="22"/>
        </w:rPr>
        <w:t xml:space="preserve"> as </w:t>
      </w:r>
      <w:r w:rsidR="00F9501F">
        <w:rPr>
          <w:color w:val="000000"/>
          <w:sz w:val="22"/>
          <w:szCs w:val="22"/>
        </w:rPr>
        <w:t>determined</w:t>
      </w:r>
      <w:r w:rsidR="00F77460">
        <w:rPr>
          <w:color w:val="000000"/>
          <w:sz w:val="22"/>
          <w:szCs w:val="22"/>
        </w:rPr>
        <w:t xml:space="preserve"> by the Department. </w:t>
      </w:r>
      <w:r w:rsidR="00E43111">
        <w:rPr>
          <w:color w:val="000000"/>
          <w:sz w:val="22"/>
          <w:szCs w:val="22"/>
        </w:rPr>
        <w:t>Farms or farming operations that are granted a variance under this paragraph</w:t>
      </w:r>
      <w:r w:rsidR="00DF08BD">
        <w:rPr>
          <w:color w:val="000000"/>
          <w:sz w:val="22"/>
          <w:szCs w:val="22"/>
        </w:rPr>
        <w:t xml:space="preserve"> for </w:t>
      </w:r>
      <w:r w:rsidR="00FE1F9D">
        <w:rPr>
          <w:color w:val="000000"/>
          <w:sz w:val="22"/>
          <w:szCs w:val="22"/>
        </w:rPr>
        <w:t>two</w:t>
      </w:r>
      <w:r w:rsidR="008A60D4">
        <w:rPr>
          <w:color w:val="000000"/>
          <w:sz w:val="22"/>
          <w:szCs w:val="22"/>
        </w:rPr>
        <w:t xml:space="preserve"> </w:t>
      </w:r>
      <w:r w:rsidR="001C15EB">
        <w:rPr>
          <w:color w:val="000000"/>
          <w:sz w:val="22"/>
          <w:szCs w:val="22"/>
        </w:rPr>
        <w:t>or more</w:t>
      </w:r>
      <w:r w:rsidR="00DF08BD">
        <w:rPr>
          <w:color w:val="000000"/>
          <w:sz w:val="22"/>
          <w:szCs w:val="22"/>
        </w:rPr>
        <w:t xml:space="preserve"> consecutive</w:t>
      </w:r>
      <w:r w:rsidR="006115D5">
        <w:rPr>
          <w:color w:val="000000"/>
          <w:sz w:val="22"/>
          <w:szCs w:val="22"/>
        </w:rPr>
        <w:t xml:space="preserve"> calendar</w:t>
      </w:r>
      <w:r w:rsidR="00DF08BD">
        <w:rPr>
          <w:color w:val="000000"/>
          <w:sz w:val="22"/>
          <w:szCs w:val="22"/>
        </w:rPr>
        <w:t xml:space="preserve"> years</w:t>
      </w:r>
      <w:r w:rsidR="00E43111">
        <w:rPr>
          <w:color w:val="000000"/>
          <w:sz w:val="22"/>
          <w:szCs w:val="22"/>
        </w:rPr>
        <w:t xml:space="preserve"> shall develop and implemen</w:t>
      </w:r>
      <w:r w:rsidR="00A721DF">
        <w:rPr>
          <w:color w:val="000000"/>
          <w:sz w:val="22"/>
          <w:szCs w:val="22"/>
        </w:rPr>
        <w:t>t a</w:t>
      </w:r>
      <w:r w:rsidR="00055D72">
        <w:rPr>
          <w:color w:val="000000"/>
          <w:sz w:val="22"/>
          <w:szCs w:val="22"/>
        </w:rPr>
        <w:t>n NMP</w:t>
      </w:r>
      <w:r w:rsidR="00A721DF">
        <w:rPr>
          <w:color w:val="000000"/>
          <w:sz w:val="22"/>
          <w:szCs w:val="22"/>
        </w:rPr>
        <w:t xml:space="preserve">, consistent with </w:t>
      </w:r>
      <w:r w:rsidR="00A721DF" w:rsidRPr="00D67757">
        <w:rPr>
          <w:color w:val="000000"/>
          <w:sz w:val="22"/>
          <w:szCs w:val="22"/>
        </w:rPr>
        <w:t>§</w:t>
      </w:r>
      <w:r w:rsidR="00DF08BD" w:rsidRPr="00D67757">
        <w:rPr>
          <w:color w:val="000000"/>
          <w:sz w:val="22"/>
          <w:szCs w:val="22"/>
        </w:rPr>
        <w:t>6</w:t>
      </w:r>
      <w:r w:rsidR="00A721DF">
        <w:rPr>
          <w:color w:val="000000"/>
          <w:sz w:val="22"/>
          <w:szCs w:val="22"/>
        </w:rPr>
        <w:t xml:space="preserve"> of these Rules, </w:t>
      </w:r>
      <w:r w:rsidR="00DF08BD">
        <w:rPr>
          <w:color w:val="000000"/>
          <w:sz w:val="22"/>
          <w:szCs w:val="22"/>
        </w:rPr>
        <w:t xml:space="preserve">within </w:t>
      </w:r>
      <w:r w:rsidR="00FE1F9D">
        <w:rPr>
          <w:color w:val="000000"/>
          <w:sz w:val="22"/>
          <w:szCs w:val="22"/>
        </w:rPr>
        <w:t xml:space="preserve">eight consecutive months </w:t>
      </w:r>
      <w:r w:rsidR="00DF08BD">
        <w:rPr>
          <w:color w:val="000000"/>
          <w:sz w:val="22"/>
          <w:szCs w:val="22"/>
        </w:rPr>
        <w:t xml:space="preserve">of the </w:t>
      </w:r>
      <w:r w:rsidR="002D1BBF">
        <w:rPr>
          <w:color w:val="000000"/>
          <w:sz w:val="22"/>
          <w:szCs w:val="22"/>
        </w:rPr>
        <w:t xml:space="preserve">second </w:t>
      </w:r>
      <w:r w:rsidR="00DF08BD">
        <w:rPr>
          <w:color w:val="000000"/>
          <w:sz w:val="22"/>
          <w:szCs w:val="22"/>
        </w:rPr>
        <w:t>approved variance date.</w:t>
      </w:r>
    </w:p>
    <w:p w14:paraId="226532FA"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1F617544" w14:textId="77777777" w:rsidR="00E25118" w:rsidRPr="00B76C9A" w:rsidRDefault="00E25118">
      <w:pPr>
        <w:pStyle w:val="OutlineIndented"/>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r>
      <w:r w:rsidR="00571BB5">
        <w:rPr>
          <w:color w:val="000000"/>
          <w:sz w:val="22"/>
          <w:szCs w:val="22"/>
        </w:rPr>
        <w:t>D</w:t>
      </w:r>
      <w:r w:rsidRPr="00B76C9A">
        <w:rPr>
          <w:color w:val="000000"/>
          <w:sz w:val="22"/>
          <w:szCs w:val="22"/>
        </w:rPr>
        <w:t>.</w:t>
      </w:r>
      <w:r w:rsidRPr="00B76C9A">
        <w:rPr>
          <w:color w:val="000000"/>
          <w:sz w:val="22"/>
          <w:szCs w:val="22"/>
        </w:rPr>
        <w:tab/>
      </w:r>
      <w:r w:rsidRPr="00DC6A56">
        <w:rPr>
          <w:b/>
          <w:color w:val="000000"/>
          <w:sz w:val="22"/>
          <w:szCs w:val="22"/>
        </w:rPr>
        <w:t>Decision</w:t>
      </w:r>
      <w:r w:rsidRPr="00B76C9A">
        <w:rPr>
          <w:color w:val="000000"/>
          <w:sz w:val="22"/>
          <w:szCs w:val="22"/>
        </w:rPr>
        <w:t>. Upon receipt of a variance request, the Commissioner shall make a decision</w:t>
      </w:r>
      <w:r w:rsidRPr="00B76C9A">
        <w:rPr>
          <w:rStyle w:val="FootnoteReference"/>
          <w:sz w:val="22"/>
          <w:szCs w:val="22"/>
        </w:rPr>
        <w:footnoteReference w:id="3"/>
      </w:r>
      <w:r w:rsidRPr="00B76C9A">
        <w:rPr>
          <w:color w:val="000000"/>
          <w:sz w:val="22"/>
          <w:szCs w:val="22"/>
        </w:rPr>
        <w:t xml:space="preserve"> and shall notify the person</w:t>
      </w:r>
      <w:r w:rsidR="00B76C9A">
        <w:rPr>
          <w:color w:val="000000"/>
          <w:sz w:val="22"/>
          <w:szCs w:val="22"/>
        </w:rPr>
        <w:t xml:space="preserve"> requesting the variance in wri</w:t>
      </w:r>
      <w:r w:rsidRPr="00B76C9A">
        <w:rPr>
          <w:color w:val="000000"/>
          <w:sz w:val="22"/>
          <w:szCs w:val="22"/>
        </w:rPr>
        <w:t>ting, within 7</w:t>
      </w:r>
      <w:r w:rsidR="00B76C9A">
        <w:rPr>
          <w:color w:val="000000"/>
          <w:sz w:val="22"/>
          <w:szCs w:val="22"/>
        </w:rPr>
        <w:t> </w:t>
      </w:r>
      <w:r w:rsidRPr="00B76C9A">
        <w:rPr>
          <w:color w:val="000000"/>
          <w:sz w:val="22"/>
          <w:szCs w:val="22"/>
        </w:rPr>
        <w:t>days. In time sensitive situations, the Commissioner (or designee) may verbally inform the person making the request of the decision, followed by a decision in writing as indicated.</w:t>
      </w:r>
    </w:p>
    <w:p w14:paraId="78DC8060"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3E35D870" w14:textId="77777777" w:rsidR="00E25118" w:rsidRPr="00B76C9A" w:rsidRDefault="00E25118">
      <w:pPr>
        <w:pStyle w:val="OutlineIndented"/>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r>
      <w:r w:rsidR="00571BB5">
        <w:rPr>
          <w:color w:val="000000"/>
          <w:sz w:val="22"/>
          <w:szCs w:val="22"/>
        </w:rPr>
        <w:t>E</w:t>
      </w:r>
      <w:r w:rsidR="00DC6A56">
        <w:rPr>
          <w:color w:val="000000"/>
          <w:sz w:val="22"/>
          <w:szCs w:val="22"/>
        </w:rPr>
        <w:t>.</w:t>
      </w:r>
      <w:r w:rsidR="00DC6A56">
        <w:rPr>
          <w:color w:val="000000"/>
          <w:sz w:val="22"/>
          <w:szCs w:val="22"/>
        </w:rPr>
        <w:tab/>
      </w:r>
      <w:r w:rsidR="00534807" w:rsidRPr="00DC6A56">
        <w:rPr>
          <w:b/>
          <w:color w:val="000000"/>
          <w:sz w:val="22"/>
          <w:szCs w:val="22"/>
        </w:rPr>
        <w:t>V</w:t>
      </w:r>
      <w:r w:rsidRPr="00DC6A56">
        <w:rPr>
          <w:b/>
          <w:color w:val="000000"/>
          <w:sz w:val="22"/>
          <w:szCs w:val="22"/>
        </w:rPr>
        <w:t xml:space="preserve">ariance </w:t>
      </w:r>
      <w:r w:rsidR="00534807" w:rsidRPr="00DC6A56">
        <w:rPr>
          <w:b/>
          <w:color w:val="000000"/>
          <w:sz w:val="22"/>
          <w:szCs w:val="22"/>
        </w:rPr>
        <w:t>D</w:t>
      </w:r>
      <w:r w:rsidRPr="00DC6A56">
        <w:rPr>
          <w:b/>
          <w:color w:val="000000"/>
          <w:sz w:val="22"/>
          <w:szCs w:val="22"/>
        </w:rPr>
        <w:t>enial</w:t>
      </w:r>
      <w:r w:rsidRPr="00B76C9A">
        <w:rPr>
          <w:color w:val="000000"/>
          <w:sz w:val="22"/>
          <w:szCs w:val="22"/>
        </w:rPr>
        <w:t xml:space="preserve">. When the Commissioner denies a variance, the </w:t>
      </w:r>
      <w:r w:rsidR="00534807">
        <w:rPr>
          <w:color w:val="000000"/>
          <w:sz w:val="22"/>
          <w:szCs w:val="22"/>
        </w:rPr>
        <w:t xml:space="preserve">applicant must receive </w:t>
      </w:r>
      <w:r w:rsidRPr="00B76C9A">
        <w:rPr>
          <w:color w:val="000000"/>
          <w:sz w:val="22"/>
          <w:szCs w:val="22"/>
        </w:rPr>
        <w:t xml:space="preserve">notice </w:t>
      </w:r>
      <w:r w:rsidR="00534807">
        <w:rPr>
          <w:color w:val="000000"/>
          <w:sz w:val="22"/>
          <w:szCs w:val="22"/>
        </w:rPr>
        <w:t>that</w:t>
      </w:r>
      <w:r w:rsidR="00534807" w:rsidRPr="00B76C9A">
        <w:rPr>
          <w:color w:val="000000"/>
          <w:sz w:val="22"/>
          <w:szCs w:val="22"/>
        </w:rPr>
        <w:t xml:space="preserve"> </w:t>
      </w:r>
      <w:r w:rsidRPr="00B76C9A">
        <w:rPr>
          <w:color w:val="000000"/>
          <w:sz w:val="22"/>
          <w:szCs w:val="22"/>
        </w:rPr>
        <w:t>include</w:t>
      </w:r>
      <w:r w:rsidR="00534807">
        <w:rPr>
          <w:color w:val="000000"/>
          <w:sz w:val="22"/>
          <w:szCs w:val="22"/>
        </w:rPr>
        <w:t>s</w:t>
      </w:r>
      <w:r w:rsidRPr="00B76C9A">
        <w:rPr>
          <w:color w:val="000000"/>
          <w:sz w:val="22"/>
          <w:szCs w:val="22"/>
        </w:rPr>
        <w:t>:</w:t>
      </w:r>
    </w:p>
    <w:p w14:paraId="32BD1A61"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1BA9BEFA" w14:textId="77777777" w:rsidR="00E25118" w:rsidRPr="00B76C9A" w:rsidRDefault="00E25118">
      <w:pPr>
        <w:pStyle w:val="OutlineIndented"/>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name and address of the person whose request for a variance has been denied;</w:t>
      </w:r>
    </w:p>
    <w:p w14:paraId="5A103816"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3B4497D5"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A statement or list of reason(s) why the variance is denied; and</w:t>
      </w:r>
    </w:p>
    <w:p w14:paraId="5181992D"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73DE222B"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A reminder of the Winter Spreading Manure Ban effective dates.</w:t>
      </w:r>
    </w:p>
    <w:p w14:paraId="2BD1CF1F"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2B03A9B6" w14:textId="77777777" w:rsidR="00E25118" w:rsidRPr="00B76C9A" w:rsidRDefault="00E25118">
      <w:pPr>
        <w:pStyle w:val="OutlineIndented"/>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r>
      <w:r w:rsidR="00571BB5">
        <w:rPr>
          <w:color w:val="000000"/>
          <w:sz w:val="22"/>
          <w:szCs w:val="22"/>
        </w:rPr>
        <w:t>F</w:t>
      </w:r>
      <w:r w:rsidR="00DC6A56">
        <w:rPr>
          <w:color w:val="000000"/>
          <w:sz w:val="22"/>
          <w:szCs w:val="22"/>
        </w:rPr>
        <w:t>.</w:t>
      </w:r>
      <w:r w:rsidR="00DC6A56">
        <w:rPr>
          <w:color w:val="000000"/>
          <w:sz w:val="22"/>
          <w:szCs w:val="22"/>
        </w:rPr>
        <w:tab/>
      </w:r>
      <w:r w:rsidR="00534807" w:rsidRPr="00DC6A56">
        <w:rPr>
          <w:b/>
          <w:color w:val="000000"/>
          <w:sz w:val="22"/>
          <w:szCs w:val="22"/>
        </w:rPr>
        <w:t>V</w:t>
      </w:r>
      <w:r w:rsidRPr="00DC6A56">
        <w:rPr>
          <w:b/>
          <w:color w:val="000000"/>
          <w:sz w:val="22"/>
          <w:szCs w:val="22"/>
        </w:rPr>
        <w:t>ariance</w:t>
      </w:r>
      <w:r w:rsidR="00534807" w:rsidRPr="00DC6A56">
        <w:rPr>
          <w:b/>
          <w:color w:val="000000"/>
          <w:sz w:val="22"/>
          <w:szCs w:val="22"/>
        </w:rPr>
        <w:t xml:space="preserve"> Duration</w:t>
      </w:r>
      <w:r w:rsidRPr="00B76C9A">
        <w:rPr>
          <w:color w:val="000000"/>
          <w:sz w:val="22"/>
          <w:szCs w:val="22"/>
        </w:rPr>
        <w:t>. All variances issued by the Commissioner for a specific calendar year shall be valid for the dates specified by the Commissioner, and as requested for each calendar year.</w:t>
      </w:r>
    </w:p>
    <w:p w14:paraId="46926F9A"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7AD04188" w14:textId="77777777" w:rsidR="00E25118" w:rsidRPr="00B76C9A" w:rsidRDefault="00E25118">
      <w:pPr>
        <w:pStyle w:val="Rules"/>
        <w:tabs>
          <w:tab w:val="left" w:pos="720"/>
          <w:tab w:val="left" w:pos="1440"/>
          <w:tab w:val="left" w:pos="2160"/>
          <w:tab w:val="left" w:pos="2880"/>
          <w:tab w:val="left" w:pos="3600"/>
        </w:tabs>
        <w:rPr>
          <w:b/>
          <w:color w:val="000000"/>
          <w:sz w:val="22"/>
          <w:szCs w:val="22"/>
        </w:rPr>
      </w:pPr>
      <w:r w:rsidRPr="00B76C9A">
        <w:rPr>
          <w:b/>
          <w:color w:val="000000"/>
          <w:sz w:val="22"/>
          <w:szCs w:val="22"/>
        </w:rPr>
        <w:t>§6.</w:t>
      </w:r>
      <w:r w:rsidRPr="00B76C9A">
        <w:rPr>
          <w:b/>
          <w:color w:val="000000"/>
          <w:sz w:val="22"/>
          <w:szCs w:val="22"/>
        </w:rPr>
        <w:tab/>
        <w:t>Nutrient Management Plans</w:t>
      </w:r>
    </w:p>
    <w:p w14:paraId="226EEF6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4E2F29A"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t>1.</w:t>
      </w:r>
      <w:r w:rsidRPr="00B76C9A">
        <w:rPr>
          <w:color w:val="000000"/>
          <w:sz w:val="22"/>
          <w:szCs w:val="22"/>
        </w:rPr>
        <w:tab/>
      </w:r>
      <w:r w:rsidRPr="00E075FA">
        <w:rPr>
          <w:b/>
          <w:color w:val="000000"/>
          <w:sz w:val="22"/>
          <w:szCs w:val="22"/>
        </w:rPr>
        <w:t>Standards</w:t>
      </w:r>
      <w:r w:rsidRPr="00B76C9A">
        <w:rPr>
          <w:color w:val="000000"/>
          <w:sz w:val="22"/>
          <w:szCs w:val="22"/>
        </w:rPr>
        <w:t xml:space="preserve"> </w:t>
      </w:r>
    </w:p>
    <w:p w14:paraId="6181A98D"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6527B7C" w14:textId="77777777"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E075FA">
        <w:rPr>
          <w:b/>
          <w:color w:val="000000"/>
          <w:sz w:val="22"/>
          <w:szCs w:val="22"/>
        </w:rPr>
        <w:t>Contents and Requirements</w:t>
      </w:r>
      <w:r w:rsidRPr="00B76C9A">
        <w:rPr>
          <w:color w:val="000000"/>
          <w:sz w:val="22"/>
          <w:szCs w:val="22"/>
        </w:rPr>
        <w:t xml:space="preserve"> </w:t>
      </w:r>
    </w:p>
    <w:p w14:paraId="6558282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2092D6C"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NMP must include</w:t>
      </w:r>
      <w:r w:rsidR="00534807">
        <w:rPr>
          <w:color w:val="000000"/>
          <w:sz w:val="22"/>
          <w:szCs w:val="22"/>
        </w:rPr>
        <w:t xml:space="preserve"> and address</w:t>
      </w:r>
      <w:r w:rsidRPr="00B76C9A">
        <w:rPr>
          <w:color w:val="000000"/>
          <w:sz w:val="22"/>
          <w:szCs w:val="22"/>
        </w:rPr>
        <w:t xml:space="preserve"> all nutrients produced on or brought onto the farm</w:t>
      </w:r>
      <w:r w:rsidR="00534807">
        <w:rPr>
          <w:color w:val="000000"/>
          <w:sz w:val="22"/>
          <w:szCs w:val="22"/>
        </w:rPr>
        <w:t xml:space="preserve"> and con</w:t>
      </w:r>
      <w:r w:rsidR="002C46BD">
        <w:rPr>
          <w:color w:val="000000"/>
          <w:sz w:val="22"/>
          <w:szCs w:val="22"/>
        </w:rPr>
        <w:t>tain the following at a minimum:</w:t>
      </w:r>
    </w:p>
    <w:p w14:paraId="35204620"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22F14D1"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r>
      <w:r w:rsidR="00534807" w:rsidRPr="00E075FA">
        <w:rPr>
          <w:b/>
          <w:color w:val="000000"/>
          <w:sz w:val="22"/>
          <w:szCs w:val="22"/>
        </w:rPr>
        <w:t>L</w:t>
      </w:r>
      <w:r w:rsidRPr="00E075FA">
        <w:rPr>
          <w:b/>
          <w:color w:val="000000"/>
          <w:sz w:val="22"/>
          <w:szCs w:val="22"/>
        </w:rPr>
        <w:t xml:space="preserve">ivestock </w:t>
      </w:r>
      <w:r w:rsidR="00534807" w:rsidRPr="00E075FA">
        <w:rPr>
          <w:b/>
          <w:color w:val="000000"/>
          <w:sz w:val="22"/>
          <w:szCs w:val="22"/>
        </w:rPr>
        <w:t>F</w:t>
      </w:r>
      <w:r w:rsidRPr="00E075FA">
        <w:rPr>
          <w:b/>
          <w:color w:val="000000"/>
          <w:sz w:val="22"/>
          <w:szCs w:val="22"/>
        </w:rPr>
        <w:t>arms</w:t>
      </w:r>
      <w:r w:rsidR="002C46BD">
        <w:rPr>
          <w:color w:val="000000"/>
          <w:sz w:val="22"/>
          <w:szCs w:val="22"/>
        </w:rPr>
        <w:t>.</w:t>
      </w:r>
      <w:r w:rsidRPr="00B76C9A">
        <w:rPr>
          <w:color w:val="000000"/>
          <w:sz w:val="22"/>
          <w:szCs w:val="22"/>
        </w:rPr>
        <w:t xml:space="preserve"> storage and utilization of manure and off</w:t>
      </w:r>
      <w:r w:rsidR="008A5BC0">
        <w:rPr>
          <w:color w:val="000000"/>
          <w:sz w:val="22"/>
          <w:szCs w:val="22"/>
        </w:rPr>
        <w:t>-</w:t>
      </w:r>
      <w:r w:rsidRPr="00B76C9A">
        <w:rPr>
          <w:color w:val="000000"/>
          <w:sz w:val="22"/>
          <w:szCs w:val="22"/>
        </w:rPr>
        <w:t>farm nutrients on all land including leased and/or rented land</w:t>
      </w:r>
      <w:r w:rsidR="00534807">
        <w:rPr>
          <w:color w:val="000000"/>
          <w:sz w:val="22"/>
          <w:szCs w:val="22"/>
        </w:rPr>
        <w:t>;</w:t>
      </w:r>
    </w:p>
    <w:p w14:paraId="533E6294"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B589AA4" w14:textId="77777777" w:rsidR="00E25118"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r>
      <w:r w:rsidR="00534807" w:rsidRPr="00E075FA">
        <w:rPr>
          <w:b/>
          <w:color w:val="000000"/>
          <w:sz w:val="22"/>
          <w:szCs w:val="22"/>
        </w:rPr>
        <w:t>C</w:t>
      </w:r>
      <w:r w:rsidRPr="00E075FA">
        <w:rPr>
          <w:b/>
          <w:color w:val="000000"/>
          <w:sz w:val="22"/>
          <w:szCs w:val="22"/>
        </w:rPr>
        <w:t xml:space="preserve">rop </w:t>
      </w:r>
      <w:r w:rsidR="00534807" w:rsidRPr="00E075FA">
        <w:rPr>
          <w:b/>
          <w:color w:val="000000"/>
          <w:sz w:val="22"/>
          <w:szCs w:val="22"/>
        </w:rPr>
        <w:t>F</w:t>
      </w:r>
      <w:r w:rsidRPr="00E075FA">
        <w:rPr>
          <w:b/>
          <w:color w:val="000000"/>
          <w:sz w:val="22"/>
          <w:szCs w:val="22"/>
        </w:rPr>
        <w:t>arms</w:t>
      </w:r>
      <w:r w:rsidR="002C46BD">
        <w:rPr>
          <w:color w:val="000000"/>
          <w:sz w:val="22"/>
          <w:szCs w:val="22"/>
        </w:rPr>
        <w:t>.</w:t>
      </w:r>
      <w:r w:rsidRPr="00B76C9A">
        <w:rPr>
          <w:color w:val="000000"/>
          <w:sz w:val="22"/>
          <w:szCs w:val="22"/>
        </w:rPr>
        <w:t xml:space="preserve"> storage and utilization of manure and off</w:t>
      </w:r>
      <w:r w:rsidR="00C86FBB">
        <w:rPr>
          <w:color w:val="000000"/>
          <w:sz w:val="22"/>
          <w:szCs w:val="22"/>
        </w:rPr>
        <w:t>-</w:t>
      </w:r>
      <w:r w:rsidRPr="00B76C9A">
        <w:rPr>
          <w:color w:val="000000"/>
          <w:sz w:val="22"/>
          <w:szCs w:val="22"/>
        </w:rPr>
        <w:t xml:space="preserve">farm nutrients </w:t>
      </w:r>
      <w:r w:rsidRPr="00A91115">
        <w:rPr>
          <w:color w:val="000000"/>
          <w:sz w:val="22"/>
          <w:szCs w:val="22"/>
        </w:rPr>
        <w:t>on land</w:t>
      </w:r>
      <w:r w:rsidRPr="00B76C9A">
        <w:rPr>
          <w:color w:val="000000"/>
          <w:sz w:val="22"/>
          <w:szCs w:val="22"/>
        </w:rPr>
        <w:t xml:space="preserve"> to which regulated </w:t>
      </w:r>
      <w:r w:rsidRPr="0065470F">
        <w:rPr>
          <w:color w:val="000000"/>
          <w:sz w:val="22"/>
          <w:szCs w:val="22"/>
        </w:rPr>
        <w:t>residuals or more than 100 tons of manure</w:t>
      </w:r>
      <w:r w:rsidR="00261116" w:rsidRPr="00240F16">
        <w:rPr>
          <w:color w:val="000000"/>
          <w:sz w:val="22"/>
          <w:szCs w:val="22"/>
        </w:rPr>
        <w:t xml:space="preserve"> or compost</w:t>
      </w:r>
      <w:r w:rsidRPr="0065470F">
        <w:rPr>
          <w:color w:val="000000"/>
          <w:sz w:val="22"/>
          <w:szCs w:val="22"/>
        </w:rPr>
        <w:t xml:space="preserve"> in any one calendar</w:t>
      </w:r>
      <w:r w:rsidRPr="00B76C9A">
        <w:rPr>
          <w:color w:val="000000"/>
          <w:sz w:val="22"/>
          <w:szCs w:val="22"/>
        </w:rPr>
        <w:t xml:space="preserve"> year are applied</w:t>
      </w:r>
      <w:r w:rsidR="00323061">
        <w:rPr>
          <w:color w:val="000000"/>
          <w:sz w:val="22"/>
          <w:szCs w:val="22"/>
        </w:rPr>
        <w:t>;</w:t>
      </w:r>
    </w:p>
    <w:p w14:paraId="31313502" w14:textId="77777777" w:rsidR="00323061" w:rsidRDefault="00323061">
      <w:pPr>
        <w:pStyle w:val="Rules"/>
        <w:tabs>
          <w:tab w:val="left" w:pos="720"/>
          <w:tab w:val="left" w:pos="1440"/>
          <w:tab w:val="left" w:pos="2160"/>
          <w:tab w:val="left" w:pos="2880"/>
          <w:tab w:val="left" w:pos="3600"/>
        </w:tabs>
        <w:ind w:left="3600" w:hanging="3600"/>
        <w:rPr>
          <w:color w:val="000000"/>
          <w:sz w:val="22"/>
          <w:szCs w:val="22"/>
        </w:rPr>
      </w:pPr>
    </w:p>
    <w:p w14:paraId="47CB66BE" w14:textId="77777777" w:rsidR="00323061" w:rsidRDefault="00323061">
      <w:pPr>
        <w:pStyle w:val="Rules"/>
        <w:tabs>
          <w:tab w:val="left" w:pos="720"/>
          <w:tab w:val="left" w:pos="1440"/>
          <w:tab w:val="left" w:pos="2160"/>
          <w:tab w:val="left" w:pos="2880"/>
          <w:tab w:val="left" w:pos="3600"/>
        </w:tabs>
        <w:ind w:left="3600" w:hanging="360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(c)</w:t>
      </w:r>
      <w:r>
        <w:rPr>
          <w:color w:val="000000"/>
          <w:sz w:val="22"/>
          <w:szCs w:val="22"/>
        </w:rPr>
        <w:tab/>
      </w:r>
      <w:r w:rsidR="005F3242" w:rsidRPr="00E075FA">
        <w:rPr>
          <w:b/>
          <w:color w:val="000000"/>
          <w:sz w:val="22"/>
          <w:szCs w:val="22"/>
        </w:rPr>
        <w:t>Calculation of crop nutrient needs</w:t>
      </w:r>
      <w:r w:rsidR="005F3242" w:rsidRPr="00B76C9A">
        <w:rPr>
          <w:color w:val="000000"/>
          <w:sz w:val="22"/>
          <w:szCs w:val="22"/>
        </w:rPr>
        <w:t>. The calculation of nutrients to be applied must be based on soil tests, manure tests, crop to be grown</w:t>
      </w:r>
      <w:r w:rsidR="005F3242">
        <w:rPr>
          <w:color w:val="000000"/>
          <w:sz w:val="22"/>
          <w:szCs w:val="22"/>
        </w:rPr>
        <w:t>,</w:t>
      </w:r>
      <w:r w:rsidR="005F3242" w:rsidRPr="00B76C9A">
        <w:rPr>
          <w:color w:val="000000"/>
          <w:sz w:val="22"/>
          <w:szCs w:val="22"/>
        </w:rPr>
        <w:t xml:space="preserve"> and realistic yield goals. A realistic yield goal must be no more than 130% of the state average for the crop in question as determined by the Commissioner, unless the producer can demonstrate that in at least 2 out of 5 years yields have been greater than 130% of the state average, in which case nutrients may be recalculated to meet the higher yields actually experienced. Each field must have its own calculation. The calculation of nutrient needs must take into account the mineralization of organic nitrogen in the soil and in the nutrient material to be applied as well as inorganic nitrogen, following procedures approved by the Commissioner.</w:t>
      </w:r>
      <w:r w:rsidR="005F3242" w:rsidRPr="00B76C9A">
        <w:rPr>
          <w:rStyle w:val="FootnoteReference"/>
          <w:sz w:val="22"/>
          <w:szCs w:val="22"/>
        </w:rPr>
        <w:footnoteReference w:id="4"/>
      </w:r>
      <w:r w:rsidR="005F3242">
        <w:rPr>
          <w:color w:val="000000"/>
          <w:sz w:val="22"/>
          <w:szCs w:val="22"/>
        </w:rPr>
        <w:t xml:space="preserve"> </w:t>
      </w:r>
      <w:r w:rsidR="005F3242" w:rsidRPr="00ED7A1B">
        <w:rPr>
          <w:color w:val="000000"/>
          <w:sz w:val="22"/>
          <w:szCs w:val="22"/>
        </w:rPr>
        <w:t>New farms and farming operations that are developing an initial</w:t>
      </w:r>
      <w:r w:rsidR="002C46BD">
        <w:rPr>
          <w:color w:val="000000"/>
          <w:sz w:val="22"/>
          <w:szCs w:val="22"/>
        </w:rPr>
        <w:t xml:space="preserve"> NMP</w:t>
      </w:r>
      <w:r w:rsidR="005F3242" w:rsidRPr="00ED7A1B">
        <w:rPr>
          <w:color w:val="000000"/>
          <w:sz w:val="22"/>
          <w:szCs w:val="22"/>
        </w:rPr>
        <w:t xml:space="preserve">, </w:t>
      </w:r>
      <w:r w:rsidR="005F3242">
        <w:rPr>
          <w:color w:val="000000"/>
          <w:sz w:val="22"/>
          <w:szCs w:val="22"/>
        </w:rPr>
        <w:t>which</w:t>
      </w:r>
      <w:r w:rsidR="005F3242" w:rsidRPr="00ED7A1B">
        <w:rPr>
          <w:color w:val="000000"/>
          <w:sz w:val="22"/>
          <w:szCs w:val="22"/>
        </w:rPr>
        <w:t xml:space="preserve"> do not have a </w:t>
      </w:r>
      <w:r w:rsidR="005F3242">
        <w:rPr>
          <w:color w:val="000000"/>
          <w:sz w:val="22"/>
          <w:szCs w:val="22"/>
        </w:rPr>
        <w:t xml:space="preserve">crop or livestock </w:t>
      </w:r>
      <w:r w:rsidR="005F3242" w:rsidRPr="00ED7A1B">
        <w:rPr>
          <w:color w:val="000000"/>
          <w:sz w:val="22"/>
          <w:szCs w:val="22"/>
        </w:rPr>
        <w:t>production history, may estimate crop nutrient requirements and</w:t>
      </w:r>
      <w:r w:rsidR="005F3242">
        <w:rPr>
          <w:color w:val="000000"/>
          <w:sz w:val="22"/>
          <w:szCs w:val="22"/>
        </w:rPr>
        <w:t xml:space="preserve"> the</w:t>
      </w:r>
      <w:r w:rsidR="005F3242" w:rsidRPr="00ED7A1B">
        <w:rPr>
          <w:color w:val="000000"/>
          <w:sz w:val="22"/>
          <w:szCs w:val="22"/>
        </w:rPr>
        <w:t xml:space="preserve"> nutrient values to be derived from manure by utilizing data from current edition</w:t>
      </w:r>
      <w:r w:rsidR="005F3242">
        <w:rPr>
          <w:color w:val="000000"/>
          <w:sz w:val="22"/>
          <w:szCs w:val="22"/>
        </w:rPr>
        <w:t>s</w:t>
      </w:r>
      <w:r w:rsidR="005F3242" w:rsidRPr="00ED7A1B">
        <w:rPr>
          <w:color w:val="000000"/>
          <w:sz w:val="22"/>
          <w:szCs w:val="22"/>
        </w:rPr>
        <w:t xml:space="preserve"> of the </w:t>
      </w:r>
      <w:r w:rsidR="005F3242">
        <w:rPr>
          <w:color w:val="000000"/>
          <w:sz w:val="22"/>
          <w:szCs w:val="22"/>
        </w:rPr>
        <w:t>“</w:t>
      </w:r>
      <w:r w:rsidR="005F3242" w:rsidRPr="0065470F">
        <w:rPr>
          <w:color w:val="000000"/>
          <w:sz w:val="22"/>
          <w:szCs w:val="22"/>
        </w:rPr>
        <w:t>New England Vegetable Management Guide</w:t>
      </w:r>
      <w:r w:rsidR="005F3242">
        <w:rPr>
          <w:color w:val="000000"/>
          <w:sz w:val="22"/>
          <w:szCs w:val="22"/>
        </w:rPr>
        <w:t>”</w:t>
      </w:r>
      <w:r w:rsidR="005F3242" w:rsidRPr="0065470F">
        <w:rPr>
          <w:color w:val="000000"/>
          <w:sz w:val="22"/>
          <w:szCs w:val="22"/>
        </w:rPr>
        <w:t xml:space="preserve"> or </w:t>
      </w:r>
      <w:r w:rsidR="005F3242">
        <w:rPr>
          <w:color w:val="000000"/>
          <w:sz w:val="22"/>
          <w:szCs w:val="22"/>
        </w:rPr>
        <w:t xml:space="preserve"> the publication “Nutrient Recommendations for Field Crops in Vermont”;</w:t>
      </w:r>
      <w:r w:rsidR="005F3242" w:rsidRPr="001019F9">
        <w:rPr>
          <w:color w:val="000000"/>
          <w:sz w:val="22"/>
          <w:szCs w:val="22"/>
        </w:rPr>
        <w:t xml:space="preserve">  </w:t>
      </w:r>
    </w:p>
    <w:p w14:paraId="613158C5" w14:textId="77777777" w:rsidR="00323061" w:rsidRDefault="00323061">
      <w:pPr>
        <w:pStyle w:val="Rules"/>
        <w:tabs>
          <w:tab w:val="left" w:pos="720"/>
          <w:tab w:val="left" w:pos="1440"/>
          <w:tab w:val="left" w:pos="2160"/>
          <w:tab w:val="left" w:pos="2880"/>
          <w:tab w:val="left" w:pos="3600"/>
        </w:tabs>
        <w:ind w:left="3600" w:hanging="3600"/>
        <w:rPr>
          <w:color w:val="000000"/>
          <w:sz w:val="22"/>
          <w:szCs w:val="22"/>
        </w:rPr>
      </w:pPr>
    </w:p>
    <w:p w14:paraId="3D275DED" w14:textId="77777777" w:rsidR="00D61962" w:rsidRPr="00D61962" w:rsidRDefault="00E25118" w:rsidP="007C2D13">
      <w:pPr>
        <w:pStyle w:val="Rules"/>
        <w:tabs>
          <w:tab w:val="left" w:pos="720"/>
          <w:tab w:val="left" w:pos="1440"/>
          <w:tab w:val="left" w:pos="2160"/>
          <w:tab w:val="left" w:pos="2880"/>
          <w:tab w:val="left" w:pos="3600"/>
        </w:tabs>
        <w:ind w:left="360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5F3242">
        <w:rPr>
          <w:color w:val="000000"/>
          <w:sz w:val="22"/>
          <w:szCs w:val="22"/>
        </w:rPr>
        <w:t>d</w:t>
      </w:r>
      <w:r w:rsidRPr="00B76C9A">
        <w:rPr>
          <w:color w:val="000000"/>
          <w:sz w:val="22"/>
          <w:szCs w:val="22"/>
        </w:rPr>
        <w:t>)</w:t>
      </w:r>
      <w:r w:rsidRPr="00B76C9A">
        <w:rPr>
          <w:color w:val="000000"/>
          <w:sz w:val="22"/>
          <w:szCs w:val="22"/>
        </w:rPr>
        <w:tab/>
      </w:r>
      <w:r w:rsidR="005F3242">
        <w:rPr>
          <w:color w:val="000000"/>
          <w:sz w:val="22"/>
          <w:szCs w:val="22"/>
        </w:rPr>
        <w:t>E</w:t>
      </w:r>
      <w:r w:rsidRPr="00B76C9A">
        <w:rPr>
          <w:color w:val="000000"/>
          <w:sz w:val="22"/>
          <w:szCs w:val="22"/>
        </w:rPr>
        <w:t xml:space="preserve">ach field must show the calculation of nutrients required </w:t>
      </w:r>
      <w:r w:rsidRPr="00845ED5">
        <w:rPr>
          <w:color w:val="000000"/>
          <w:sz w:val="22"/>
          <w:szCs w:val="22"/>
        </w:rPr>
        <w:t xml:space="preserve">to grow a crop in accordance with procedures approved by the </w:t>
      </w:r>
      <w:r w:rsidRPr="005B1142">
        <w:rPr>
          <w:color w:val="000000"/>
          <w:sz w:val="22"/>
          <w:szCs w:val="22"/>
        </w:rPr>
        <w:t>Commissioner</w:t>
      </w:r>
      <w:r w:rsidR="003041DB" w:rsidRPr="005B1142">
        <w:rPr>
          <w:color w:val="000000"/>
          <w:sz w:val="22"/>
          <w:szCs w:val="22"/>
        </w:rPr>
        <w:t>.</w:t>
      </w:r>
      <w:r w:rsidR="002420F8" w:rsidRPr="00684309">
        <w:rPr>
          <w:color w:val="000000"/>
          <w:sz w:val="22"/>
          <w:szCs w:val="22"/>
        </w:rPr>
        <w:t xml:space="preserve"> </w:t>
      </w:r>
      <w:r w:rsidR="00D61962" w:rsidRPr="00684309">
        <w:rPr>
          <w:color w:val="000000"/>
          <w:sz w:val="22"/>
          <w:szCs w:val="22"/>
        </w:rPr>
        <w:t>The NMP must include a Field Spreading Summ</w:t>
      </w:r>
      <w:r w:rsidR="00447EA1" w:rsidRPr="00684309">
        <w:rPr>
          <w:color w:val="000000"/>
          <w:sz w:val="22"/>
          <w:szCs w:val="22"/>
        </w:rPr>
        <w:t xml:space="preserve">ary Sheet indicating the </w:t>
      </w:r>
      <w:r w:rsidR="00223415" w:rsidRPr="00785BA8">
        <w:rPr>
          <w:color w:val="000000"/>
          <w:sz w:val="22"/>
          <w:szCs w:val="22"/>
        </w:rPr>
        <w:t>rate of material to be applied on each field</w:t>
      </w:r>
      <w:r w:rsidR="005F3242">
        <w:rPr>
          <w:color w:val="000000"/>
          <w:sz w:val="22"/>
          <w:szCs w:val="22"/>
        </w:rPr>
        <w:t>;</w:t>
      </w:r>
      <w:r w:rsidR="00D61962" w:rsidRPr="00D61962">
        <w:rPr>
          <w:color w:val="000000"/>
          <w:sz w:val="22"/>
          <w:szCs w:val="22"/>
        </w:rPr>
        <w:t xml:space="preserve"> </w:t>
      </w:r>
    </w:p>
    <w:p w14:paraId="2A4B1734"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DC5F205" w14:textId="77777777" w:rsidR="00E25118" w:rsidRPr="00B76C9A" w:rsidRDefault="00E25118" w:rsidP="00781305">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005F3242">
        <w:rPr>
          <w:color w:val="000000"/>
          <w:sz w:val="22"/>
          <w:szCs w:val="22"/>
        </w:rPr>
        <w:tab/>
      </w:r>
      <w:r w:rsidRPr="00B76C9A">
        <w:rPr>
          <w:color w:val="000000"/>
          <w:sz w:val="22"/>
          <w:szCs w:val="22"/>
        </w:rPr>
        <w:t>(</w:t>
      </w:r>
      <w:r w:rsidR="005F3242">
        <w:rPr>
          <w:color w:val="000000"/>
          <w:sz w:val="22"/>
          <w:szCs w:val="22"/>
        </w:rPr>
        <w:t>e</w:t>
      </w:r>
      <w:r w:rsidRPr="00B76C9A">
        <w:rPr>
          <w:color w:val="000000"/>
          <w:sz w:val="22"/>
          <w:szCs w:val="22"/>
        </w:rPr>
        <w:t>)</w:t>
      </w:r>
      <w:r w:rsidRPr="00B76C9A">
        <w:rPr>
          <w:color w:val="000000"/>
          <w:sz w:val="22"/>
          <w:szCs w:val="22"/>
        </w:rPr>
        <w:tab/>
        <w:t>The number of each type of animal and an estimate of the number of corresponding animal units on the farm at the time the NMP is prepare</w:t>
      </w:r>
      <w:r w:rsidR="005F3242">
        <w:rPr>
          <w:color w:val="000000"/>
          <w:sz w:val="22"/>
          <w:szCs w:val="22"/>
        </w:rPr>
        <w:t>d;</w:t>
      </w:r>
      <w:r w:rsidR="00E075FA">
        <w:rPr>
          <w:color w:val="000000"/>
          <w:sz w:val="22"/>
          <w:szCs w:val="22"/>
        </w:rPr>
        <w:t xml:space="preserve"> </w:t>
      </w:r>
    </w:p>
    <w:p w14:paraId="4DE2724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346B3B6" w14:textId="77777777" w:rsidR="00E25118" w:rsidRPr="00B76C9A" w:rsidRDefault="00E25118" w:rsidP="00781305">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00FE2243">
        <w:rPr>
          <w:color w:val="000000"/>
          <w:sz w:val="22"/>
          <w:szCs w:val="22"/>
        </w:rPr>
        <w:tab/>
      </w:r>
      <w:r w:rsidRPr="00845ED5">
        <w:rPr>
          <w:color w:val="000000"/>
          <w:sz w:val="22"/>
          <w:szCs w:val="22"/>
        </w:rPr>
        <w:t>(</w:t>
      </w:r>
      <w:r w:rsidR="00FE2243">
        <w:rPr>
          <w:color w:val="000000"/>
          <w:sz w:val="22"/>
          <w:szCs w:val="22"/>
        </w:rPr>
        <w:t>f</w:t>
      </w:r>
      <w:r w:rsidRPr="00845ED5">
        <w:rPr>
          <w:color w:val="000000"/>
          <w:sz w:val="22"/>
          <w:szCs w:val="22"/>
        </w:rPr>
        <w:t>)</w:t>
      </w:r>
      <w:r w:rsidRPr="00845ED5">
        <w:rPr>
          <w:color w:val="000000"/>
          <w:sz w:val="22"/>
          <w:szCs w:val="22"/>
        </w:rPr>
        <w:tab/>
        <w:t>A soil erosion control plan for land used for growing annual crops. This plan must have been</w:t>
      </w:r>
      <w:r w:rsidR="00264FDB" w:rsidRPr="005B1142">
        <w:rPr>
          <w:color w:val="000000"/>
          <w:sz w:val="22"/>
          <w:szCs w:val="22"/>
        </w:rPr>
        <w:t xml:space="preserve"> designed or</w:t>
      </w:r>
      <w:r w:rsidRPr="005B1142">
        <w:rPr>
          <w:color w:val="000000"/>
          <w:sz w:val="22"/>
          <w:szCs w:val="22"/>
        </w:rPr>
        <w:t xml:space="preserve"> approve</w:t>
      </w:r>
      <w:r w:rsidRPr="00684309">
        <w:rPr>
          <w:color w:val="000000"/>
          <w:sz w:val="22"/>
          <w:szCs w:val="22"/>
        </w:rPr>
        <w:t>d by</w:t>
      </w:r>
      <w:r w:rsidR="00DB568B" w:rsidRPr="00684309">
        <w:rPr>
          <w:color w:val="000000"/>
          <w:sz w:val="22"/>
          <w:szCs w:val="22"/>
        </w:rPr>
        <w:t xml:space="preserve"> </w:t>
      </w:r>
      <w:r w:rsidR="00223415" w:rsidRPr="00684309">
        <w:rPr>
          <w:color w:val="000000"/>
          <w:sz w:val="22"/>
          <w:szCs w:val="22"/>
        </w:rPr>
        <w:t>a certified professional in erosion and sediment control, a</w:t>
      </w:r>
      <w:r w:rsidR="007F5B40" w:rsidRPr="00FF2FE3">
        <w:rPr>
          <w:color w:val="000000"/>
          <w:sz w:val="22"/>
          <w:szCs w:val="22"/>
        </w:rPr>
        <w:t xml:space="preserve"> qualified</w:t>
      </w:r>
      <w:r w:rsidR="00223415" w:rsidRPr="00845ED5">
        <w:rPr>
          <w:color w:val="000000"/>
          <w:sz w:val="22"/>
          <w:szCs w:val="22"/>
        </w:rPr>
        <w:t xml:space="preserve"> certified crop advisor, </w:t>
      </w:r>
      <w:r w:rsidR="00DB568B" w:rsidRPr="00845ED5">
        <w:rPr>
          <w:color w:val="000000"/>
          <w:sz w:val="22"/>
          <w:szCs w:val="22"/>
        </w:rPr>
        <w:t>qualified personnel of</w:t>
      </w:r>
      <w:r w:rsidRPr="00845ED5">
        <w:rPr>
          <w:color w:val="000000"/>
          <w:sz w:val="22"/>
          <w:szCs w:val="22"/>
        </w:rPr>
        <w:t xml:space="preserve"> an SWCD</w:t>
      </w:r>
      <w:r w:rsidR="000955DD">
        <w:rPr>
          <w:color w:val="000000"/>
          <w:sz w:val="22"/>
          <w:szCs w:val="22"/>
        </w:rPr>
        <w:t>,</w:t>
      </w:r>
      <w:r w:rsidR="00DB568B" w:rsidRPr="00845ED5">
        <w:rPr>
          <w:color w:val="000000"/>
          <w:sz w:val="22"/>
          <w:szCs w:val="22"/>
        </w:rPr>
        <w:t xml:space="preserve"> </w:t>
      </w:r>
      <w:r w:rsidR="00BA59D3" w:rsidRPr="00845ED5">
        <w:rPr>
          <w:color w:val="000000"/>
          <w:sz w:val="22"/>
          <w:szCs w:val="22"/>
        </w:rPr>
        <w:t xml:space="preserve"> </w:t>
      </w:r>
      <w:r w:rsidRPr="00845ED5">
        <w:rPr>
          <w:color w:val="000000"/>
          <w:sz w:val="22"/>
          <w:szCs w:val="22"/>
        </w:rPr>
        <w:t xml:space="preserve"> </w:t>
      </w:r>
      <w:r w:rsidR="00DB568B" w:rsidRPr="00AD1B1F">
        <w:rPr>
          <w:color w:val="000000"/>
          <w:sz w:val="22"/>
          <w:szCs w:val="22"/>
        </w:rPr>
        <w:t>a qualified</w:t>
      </w:r>
      <w:r w:rsidRPr="005B1142">
        <w:rPr>
          <w:color w:val="000000"/>
          <w:sz w:val="22"/>
          <w:szCs w:val="22"/>
        </w:rPr>
        <w:t xml:space="preserve"> NRCS</w:t>
      </w:r>
      <w:r w:rsidR="00DB568B" w:rsidRPr="00684309">
        <w:rPr>
          <w:color w:val="000000"/>
          <w:sz w:val="22"/>
          <w:szCs w:val="22"/>
        </w:rPr>
        <w:t xml:space="preserve"> employee</w:t>
      </w:r>
      <w:r w:rsidRPr="00684309">
        <w:rPr>
          <w:color w:val="000000"/>
          <w:sz w:val="22"/>
          <w:szCs w:val="22"/>
        </w:rPr>
        <w:t xml:space="preserve">, or be a privately developed plan utilizing one or </w:t>
      </w:r>
      <w:r w:rsidRPr="00785BA8">
        <w:rPr>
          <w:color w:val="000000"/>
          <w:sz w:val="22"/>
          <w:szCs w:val="22"/>
        </w:rPr>
        <w:t>more</w:t>
      </w:r>
      <w:r w:rsidR="00DC274E" w:rsidRPr="00785BA8">
        <w:rPr>
          <w:color w:val="000000"/>
          <w:sz w:val="22"/>
          <w:szCs w:val="22"/>
        </w:rPr>
        <w:t xml:space="preserve"> </w:t>
      </w:r>
      <w:r w:rsidRPr="00785BA8">
        <w:rPr>
          <w:color w:val="000000"/>
          <w:sz w:val="22"/>
          <w:szCs w:val="22"/>
        </w:rPr>
        <w:t>erosion control BMPs</w:t>
      </w:r>
      <w:r w:rsidR="005A4097">
        <w:rPr>
          <w:color w:val="000000"/>
          <w:sz w:val="22"/>
          <w:szCs w:val="22"/>
        </w:rPr>
        <w:t>,</w:t>
      </w:r>
      <w:r w:rsidR="002C46BD">
        <w:rPr>
          <w:color w:val="000000"/>
          <w:sz w:val="22"/>
          <w:szCs w:val="22"/>
        </w:rPr>
        <w:t xml:space="preserve"> </w:t>
      </w:r>
      <w:r w:rsidR="00264FDB" w:rsidRPr="00845ED5">
        <w:rPr>
          <w:color w:val="000000"/>
          <w:sz w:val="22"/>
          <w:szCs w:val="22"/>
        </w:rPr>
        <w:t>that are in conformance with Department standards,</w:t>
      </w:r>
      <w:r w:rsidRPr="00845ED5">
        <w:rPr>
          <w:color w:val="000000"/>
          <w:sz w:val="22"/>
          <w:szCs w:val="22"/>
        </w:rPr>
        <w:t xml:space="preserve"> to minimize </w:t>
      </w:r>
      <w:r w:rsidR="00223415" w:rsidRPr="00845ED5">
        <w:rPr>
          <w:color w:val="000000"/>
          <w:sz w:val="22"/>
          <w:szCs w:val="22"/>
        </w:rPr>
        <w:t xml:space="preserve">erosion and </w:t>
      </w:r>
      <w:r w:rsidRPr="00845ED5">
        <w:rPr>
          <w:color w:val="000000"/>
          <w:sz w:val="22"/>
          <w:szCs w:val="22"/>
        </w:rPr>
        <w:t xml:space="preserve"> phosphorus transport to the maximum extent feasible</w:t>
      </w:r>
      <w:r w:rsidR="005F3242">
        <w:rPr>
          <w:color w:val="000000"/>
          <w:sz w:val="22"/>
          <w:szCs w:val="22"/>
        </w:rPr>
        <w:t>;</w:t>
      </w:r>
    </w:p>
    <w:p w14:paraId="4A68FD2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8C45ED8" w14:textId="77777777" w:rsidR="00E25118" w:rsidRDefault="005E2252" w:rsidP="00E075FA">
      <w:pPr>
        <w:pStyle w:val="Rules"/>
        <w:tabs>
          <w:tab w:val="left" w:pos="720"/>
          <w:tab w:val="left" w:pos="1440"/>
          <w:tab w:val="left" w:pos="2160"/>
          <w:tab w:val="left" w:pos="2880"/>
          <w:tab w:val="left" w:pos="3600"/>
        </w:tabs>
        <w:ind w:left="3600" w:right="-270" w:hanging="3600"/>
        <w:rPr>
          <w:color w:val="000000"/>
          <w:sz w:val="22"/>
          <w:szCs w:val="22"/>
        </w:rPr>
      </w:pPr>
      <w:r>
        <w:rPr>
          <w:color w:val="000000"/>
          <w:sz w:val="22"/>
          <w:szCs w:val="22"/>
        </w:rPr>
        <w:t xml:space="preserve"> </w:t>
      </w:r>
      <w:r w:rsidR="00F459BB">
        <w:rPr>
          <w:color w:val="000000"/>
          <w:sz w:val="22"/>
          <w:szCs w:val="22"/>
        </w:rPr>
        <w:t xml:space="preserve"> </w:t>
      </w:r>
      <w:r w:rsidR="00E25118" w:rsidRPr="00B76C9A">
        <w:rPr>
          <w:color w:val="000000"/>
          <w:sz w:val="22"/>
          <w:szCs w:val="22"/>
        </w:rPr>
        <w:tab/>
      </w:r>
      <w:r w:rsidR="00E25118" w:rsidRPr="00B76C9A">
        <w:rPr>
          <w:color w:val="000000"/>
          <w:sz w:val="22"/>
          <w:szCs w:val="22"/>
        </w:rPr>
        <w:tab/>
      </w:r>
      <w:r w:rsidR="00E25118" w:rsidRPr="00B76C9A">
        <w:rPr>
          <w:color w:val="000000"/>
          <w:sz w:val="22"/>
          <w:szCs w:val="22"/>
        </w:rPr>
        <w:tab/>
      </w:r>
      <w:r w:rsidR="00FE2243">
        <w:rPr>
          <w:color w:val="000000"/>
          <w:sz w:val="22"/>
          <w:szCs w:val="22"/>
        </w:rPr>
        <w:tab/>
      </w:r>
      <w:r w:rsidR="00E25118" w:rsidRPr="00B76C9A">
        <w:rPr>
          <w:color w:val="000000"/>
          <w:sz w:val="22"/>
          <w:szCs w:val="22"/>
        </w:rPr>
        <w:t>(</w:t>
      </w:r>
      <w:r w:rsidR="00FE2243">
        <w:rPr>
          <w:color w:val="000000"/>
          <w:sz w:val="22"/>
          <w:szCs w:val="22"/>
        </w:rPr>
        <w:t>g</w:t>
      </w:r>
      <w:r w:rsidR="00E075FA">
        <w:rPr>
          <w:color w:val="000000"/>
          <w:sz w:val="22"/>
          <w:szCs w:val="22"/>
        </w:rPr>
        <w:t>)</w:t>
      </w:r>
      <w:r w:rsidR="00E075FA">
        <w:rPr>
          <w:color w:val="000000"/>
          <w:sz w:val="22"/>
          <w:szCs w:val="22"/>
        </w:rPr>
        <w:tab/>
      </w:r>
      <w:r w:rsidR="00FE2243">
        <w:rPr>
          <w:color w:val="000000"/>
          <w:sz w:val="22"/>
          <w:szCs w:val="22"/>
        </w:rPr>
        <w:t>S</w:t>
      </w:r>
      <w:r w:rsidR="00E25118" w:rsidRPr="00B76C9A">
        <w:rPr>
          <w:color w:val="000000"/>
          <w:sz w:val="22"/>
          <w:szCs w:val="22"/>
        </w:rPr>
        <w:t xml:space="preserve">oil tests for each </w:t>
      </w:r>
      <w:r w:rsidR="00E25118" w:rsidRPr="00D643A5">
        <w:rPr>
          <w:color w:val="000000"/>
          <w:sz w:val="22"/>
          <w:szCs w:val="22"/>
        </w:rPr>
        <w:t>field where manure or other crop nutrients will be applied.</w:t>
      </w:r>
      <w:r w:rsidR="00E25118" w:rsidRPr="00B76C9A">
        <w:rPr>
          <w:color w:val="000000"/>
          <w:sz w:val="22"/>
          <w:szCs w:val="22"/>
        </w:rPr>
        <w:t xml:space="preserve"> Soil testing must be repeated for each field at least </w:t>
      </w:r>
      <w:r w:rsidR="00E25118" w:rsidRPr="00C83D53">
        <w:rPr>
          <w:color w:val="000000"/>
          <w:sz w:val="22"/>
          <w:szCs w:val="22"/>
        </w:rPr>
        <w:t>every 5 years</w:t>
      </w:r>
      <w:r w:rsidR="00E25118" w:rsidRPr="00B76C9A">
        <w:rPr>
          <w:color w:val="000000"/>
          <w:sz w:val="22"/>
          <w:szCs w:val="22"/>
        </w:rPr>
        <w:t xml:space="preserve">. More frequent testing is recommended for fields with soil </w:t>
      </w:r>
      <w:r w:rsidR="00E25118" w:rsidRPr="00845ED5">
        <w:rPr>
          <w:color w:val="000000"/>
          <w:sz w:val="22"/>
          <w:szCs w:val="22"/>
        </w:rPr>
        <w:t xml:space="preserve">phosphorus levels above 40 lb./ac. </w:t>
      </w:r>
      <w:r w:rsidR="00BF2532" w:rsidRPr="00845ED5">
        <w:rPr>
          <w:color w:val="000000"/>
          <w:sz w:val="22"/>
          <w:szCs w:val="22"/>
        </w:rPr>
        <w:t xml:space="preserve">Soil tests must be conducted by an </w:t>
      </w:r>
      <w:r w:rsidR="005B4E6B" w:rsidRPr="00845ED5">
        <w:rPr>
          <w:color w:val="000000"/>
          <w:sz w:val="22"/>
          <w:szCs w:val="22"/>
        </w:rPr>
        <w:t xml:space="preserve">appropriately </w:t>
      </w:r>
      <w:r w:rsidR="00BF2532" w:rsidRPr="00845ED5">
        <w:rPr>
          <w:color w:val="000000"/>
          <w:sz w:val="22"/>
          <w:szCs w:val="22"/>
        </w:rPr>
        <w:t>accredited laboratory</w:t>
      </w:r>
      <w:r w:rsidR="00FE2243">
        <w:rPr>
          <w:color w:val="000000"/>
          <w:sz w:val="22"/>
          <w:szCs w:val="22"/>
        </w:rPr>
        <w:t>;</w:t>
      </w:r>
    </w:p>
    <w:p w14:paraId="60774C40" w14:textId="77777777" w:rsidR="00E075FA" w:rsidRPr="00B76C9A" w:rsidRDefault="00E075FA" w:rsidP="00E075FA">
      <w:pPr>
        <w:pStyle w:val="Rules"/>
        <w:tabs>
          <w:tab w:val="left" w:pos="720"/>
          <w:tab w:val="left" w:pos="1440"/>
          <w:tab w:val="left" w:pos="2160"/>
          <w:tab w:val="left" w:pos="2880"/>
          <w:tab w:val="left" w:pos="3600"/>
        </w:tabs>
        <w:ind w:left="3600" w:right="-270" w:hanging="3600"/>
        <w:rPr>
          <w:color w:val="000000"/>
          <w:sz w:val="22"/>
          <w:szCs w:val="22"/>
        </w:rPr>
      </w:pPr>
    </w:p>
    <w:p w14:paraId="5BB50D8A" w14:textId="77777777" w:rsidR="00E25118" w:rsidRDefault="00E25118" w:rsidP="00E075FA">
      <w:pPr>
        <w:pStyle w:val="Rules"/>
        <w:tabs>
          <w:tab w:val="left" w:pos="720"/>
          <w:tab w:val="left" w:pos="1440"/>
          <w:tab w:val="left" w:pos="2160"/>
          <w:tab w:val="left" w:pos="2880"/>
          <w:tab w:val="left" w:pos="3600"/>
        </w:tabs>
        <w:ind w:left="3600" w:right="-18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00FE2243">
        <w:rPr>
          <w:color w:val="000000"/>
          <w:sz w:val="22"/>
          <w:szCs w:val="22"/>
        </w:rPr>
        <w:tab/>
      </w:r>
      <w:r w:rsidRPr="00B76C9A">
        <w:rPr>
          <w:color w:val="000000"/>
          <w:sz w:val="22"/>
          <w:szCs w:val="22"/>
        </w:rPr>
        <w:t>(</w:t>
      </w:r>
      <w:r w:rsidR="00FE2243">
        <w:rPr>
          <w:color w:val="000000"/>
          <w:sz w:val="22"/>
          <w:szCs w:val="22"/>
        </w:rPr>
        <w:t>h</w:t>
      </w:r>
      <w:r w:rsidRPr="00B76C9A">
        <w:rPr>
          <w:color w:val="000000"/>
          <w:sz w:val="22"/>
          <w:szCs w:val="22"/>
        </w:rPr>
        <w:t>)</w:t>
      </w:r>
      <w:r w:rsidRPr="00B76C9A">
        <w:rPr>
          <w:color w:val="000000"/>
          <w:sz w:val="22"/>
          <w:szCs w:val="22"/>
        </w:rPr>
        <w:tab/>
      </w:r>
      <w:r w:rsidR="00FE2243">
        <w:rPr>
          <w:color w:val="000000"/>
          <w:sz w:val="22"/>
          <w:szCs w:val="22"/>
        </w:rPr>
        <w:t>I</w:t>
      </w:r>
      <w:r w:rsidRPr="00B76C9A">
        <w:rPr>
          <w:color w:val="000000"/>
          <w:sz w:val="22"/>
          <w:szCs w:val="22"/>
        </w:rPr>
        <w:t>dentif</w:t>
      </w:r>
      <w:r w:rsidR="00FE2243">
        <w:rPr>
          <w:color w:val="000000"/>
          <w:sz w:val="22"/>
          <w:szCs w:val="22"/>
        </w:rPr>
        <w:t>ication</w:t>
      </w:r>
      <w:r w:rsidRPr="00B76C9A">
        <w:rPr>
          <w:color w:val="000000"/>
          <w:sz w:val="22"/>
          <w:szCs w:val="22"/>
        </w:rPr>
        <w:t xml:space="preserve"> </w:t>
      </w:r>
      <w:r w:rsidR="00FE2243">
        <w:rPr>
          <w:color w:val="000000"/>
          <w:sz w:val="22"/>
          <w:szCs w:val="22"/>
        </w:rPr>
        <w:t xml:space="preserve">of </w:t>
      </w:r>
      <w:r w:rsidRPr="00B76C9A">
        <w:rPr>
          <w:color w:val="000000"/>
          <w:sz w:val="22"/>
          <w:szCs w:val="22"/>
        </w:rPr>
        <w:t xml:space="preserve">the limiting nutrient for determining nutrient </w:t>
      </w:r>
      <w:r w:rsidRPr="00C83D53">
        <w:rPr>
          <w:color w:val="000000"/>
          <w:sz w:val="22"/>
          <w:szCs w:val="22"/>
        </w:rPr>
        <w:t xml:space="preserve">application rates that are environmentally sound, using the decision matrix included in Attachment A, “N and P </w:t>
      </w:r>
      <w:r w:rsidR="00732CF0" w:rsidRPr="00D643A5">
        <w:rPr>
          <w:color w:val="000000"/>
          <w:sz w:val="22"/>
          <w:szCs w:val="22"/>
        </w:rPr>
        <w:t>M</w:t>
      </w:r>
      <w:r w:rsidRPr="00D643A5">
        <w:rPr>
          <w:color w:val="000000"/>
          <w:sz w:val="22"/>
          <w:szCs w:val="22"/>
        </w:rPr>
        <w:t>anure</w:t>
      </w:r>
      <w:r w:rsidRPr="00C83D53">
        <w:rPr>
          <w:color w:val="000000"/>
          <w:sz w:val="22"/>
          <w:szCs w:val="22"/>
        </w:rPr>
        <w:t xml:space="preserve"> </w:t>
      </w:r>
      <w:r w:rsidR="00732CF0">
        <w:rPr>
          <w:color w:val="000000"/>
          <w:sz w:val="22"/>
          <w:szCs w:val="22"/>
        </w:rPr>
        <w:t>P</w:t>
      </w:r>
      <w:r w:rsidRPr="00C83D53">
        <w:rPr>
          <w:color w:val="000000"/>
          <w:sz w:val="22"/>
          <w:szCs w:val="22"/>
        </w:rPr>
        <w:t xml:space="preserve">riority </w:t>
      </w:r>
      <w:r w:rsidR="00732CF0" w:rsidRPr="00845ED5">
        <w:rPr>
          <w:color w:val="000000"/>
          <w:sz w:val="22"/>
          <w:szCs w:val="22"/>
        </w:rPr>
        <w:t>M</w:t>
      </w:r>
      <w:r w:rsidRPr="00845ED5">
        <w:rPr>
          <w:color w:val="000000"/>
          <w:sz w:val="22"/>
          <w:szCs w:val="22"/>
        </w:rPr>
        <w:t>atrix”</w:t>
      </w:r>
      <w:r w:rsidR="008264E6" w:rsidRPr="00845ED5">
        <w:rPr>
          <w:color w:val="000000"/>
          <w:sz w:val="22"/>
          <w:szCs w:val="22"/>
        </w:rPr>
        <w:t>, or</w:t>
      </w:r>
      <w:r w:rsidR="00FE2243">
        <w:rPr>
          <w:color w:val="000000"/>
          <w:sz w:val="22"/>
          <w:szCs w:val="22"/>
        </w:rPr>
        <w:t xml:space="preserve"> a current</w:t>
      </w:r>
      <w:r w:rsidR="00441C73" w:rsidRPr="00845ED5">
        <w:rPr>
          <w:color w:val="000000"/>
          <w:sz w:val="22"/>
          <w:szCs w:val="22"/>
        </w:rPr>
        <w:t xml:space="preserve"> phosphorus index</w:t>
      </w:r>
      <w:r w:rsidR="00FE2243">
        <w:rPr>
          <w:color w:val="000000"/>
          <w:sz w:val="22"/>
          <w:szCs w:val="22"/>
        </w:rPr>
        <w:t xml:space="preserve"> approved</w:t>
      </w:r>
      <w:r w:rsidR="000955DD">
        <w:rPr>
          <w:color w:val="000000"/>
          <w:sz w:val="22"/>
          <w:szCs w:val="22"/>
        </w:rPr>
        <w:t xml:space="preserve"> </w:t>
      </w:r>
      <w:r w:rsidR="00FE2243">
        <w:rPr>
          <w:color w:val="000000"/>
          <w:sz w:val="22"/>
          <w:szCs w:val="22"/>
        </w:rPr>
        <w:t>for Maine;</w:t>
      </w:r>
    </w:p>
    <w:p w14:paraId="4BD53C40" w14:textId="77777777" w:rsidR="00E075FA" w:rsidRDefault="00E075FA">
      <w:pPr>
        <w:rPr>
          <w:color w:val="000000"/>
          <w:sz w:val="22"/>
          <w:szCs w:val="22"/>
        </w:rPr>
      </w:pPr>
      <w:r>
        <w:rPr>
          <w:color w:val="000000"/>
          <w:sz w:val="22"/>
          <w:szCs w:val="22"/>
        </w:rPr>
        <w:br w:type="page"/>
      </w:r>
    </w:p>
    <w:p w14:paraId="4E754A47" w14:textId="77777777" w:rsidR="00E25118" w:rsidRPr="00B76C9A" w:rsidRDefault="00E25118" w:rsidP="00E075FA">
      <w:pPr>
        <w:pStyle w:val="Rules"/>
        <w:tabs>
          <w:tab w:val="left" w:pos="720"/>
          <w:tab w:val="left" w:pos="1440"/>
          <w:tab w:val="left" w:pos="2160"/>
          <w:tab w:val="left" w:pos="2880"/>
          <w:tab w:val="left" w:pos="3600"/>
        </w:tabs>
        <w:rPr>
          <w:color w:val="000000"/>
          <w:sz w:val="22"/>
          <w:szCs w:val="22"/>
        </w:rPr>
      </w:pPr>
    </w:p>
    <w:p w14:paraId="04AF5645" w14:textId="77777777" w:rsidR="00E25118" w:rsidRPr="00B76C9A" w:rsidRDefault="00E25118" w:rsidP="00E075FA">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00FE2243">
        <w:rPr>
          <w:color w:val="000000"/>
          <w:sz w:val="22"/>
          <w:szCs w:val="22"/>
        </w:rPr>
        <w:tab/>
      </w:r>
      <w:r w:rsidRPr="00845ED5">
        <w:rPr>
          <w:color w:val="000000"/>
          <w:sz w:val="22"/>
          <w:szCs w:val="22"/>
        </w:rPr>
        <w:t>(</w:t>
      </w:r>
      <w:r w:rsidR="00FE2243">
        <w:rPr>
          <w:color w:val="000000"/>
          <w:sz w:val="22"/>
          <w:szCs w:val="22"/>
        </w:rPr>
        <w:t>i</w:t>
      </w:r>
      <w:r w:rsidRPr="00845ED5">
        <w:rPr>
          <w:color w:val="000000"/>
          <w:sz w:val="22"/>
          <w:szCs w:val="22"/>
        </w:rPr>
        <w:t>)</w:t>
      </w:r>
      <w:r w:rsidRPr="00845ED5">
        <w:rPr>
          <w:color w:val="000000"/>
          <w:sz w:val="22"/>
          <w:szCs w:val="22"/>
        </w:rPr>
        <w:tab/>
        <w:t xml:space="preserve">Where constructed </w:t>
      </w:r>
      <w:r w:rsidR="007033F9" w:rsidRPr="00845ED5">
        <w:rPr>
          <w:color w:val="000000"/>
          <w:sz w:val="22"/>
          <w:szCs w:val="22"/>
        </w:rPr>
        <w:t>Vegetated T</w:t>
      </w:r>
      <w:r w:rsidR="007033F9" w:rsidRPr="00AD1B1F">
        <w:rPr>
          <w:color w:val="000000"/>
          <w:sz w:val="22"/>
          <w:szCs w:val="22"/>
        </w:rPr>
        <w:t>reatment A</w:t>
      </w:r>
      <w:r w:rsidR="009F073E" w:rsidRPr="00AD1B1F">
        <w:rPr>
          <w:color w:val="000000"/>
          <w:sz w:val="22"/>
          <w:szCs w:val="22"/>
        </w:rPr>
        <w:t>reas</w:t>
      </w:r>
      <w:r w:rsidR="007033F9" w:rsidRPr="00AD1B1F">
        <w:rPr>
          <w:color w:val="000000"/>
          <w:sz w:val="22"/>
          <w:szCs w:val="22"/>
        </w:rPr>
        <w:t xml:space="preserve"> and/or F</w:t>
      </w:r>
      <w:r w:rsidR="007033F9" w:rsidRPr="005B1142">
        <w:rPr>
          <w:color w:val="000000"/>
          <w:sz w:val="22"/>
          <w:szCs w:val="22"/>
        </w:rPr>
        <w:t>ilter S</w:t>
      </w:r>
      <w:r w:rsidR="00D643A5" w:rsidRPr="005B1142">
        <w:rPr>
          <w:color w:val="000000"/>
          <w:sz w:val="22"/>
          <w:szCs w:val="22"/>
        </w:rPr>
        <w:t>trips</w:t>
      </w:r>
      <w:r w:rsidRPr="005B1142">
        <w:rPr>
          <w:color w:val="000000"/>
          <w:sz w:val="22"/>
          <w:szCs w:val="22"/>
        </w:rPr>
        <w:t xml:space="preserve"> are included as part of the plan, the specifications outlined in </w:t>
      </w:r>
      <w:r w:rsidR="007033F9" w:rsidRPr="002B26C9">
        <w:rPr>
          <w:color w:val="000000"/>
          <w:sz w:val="22"/>
          <w:szCs w:val="22"/>
        </w:rPr>
        <w:t xml:space="preserve">the </w:t>
      </w:r>
      <w:r w:rsidR="007033F9" w:rsidRPr="00845ED5">
        <w:rPr>
          <w:color w:val="000000"/>
          <w:sz w:val="22"/>
          <w:szCs w:val="22"/>
        </w:rPr>
        <w:t xml:space="preserve">corresponding NRCS practice standards (635 and 393 - see </w:t>
      </w:r>
      <w:r w:rsidRPr="00845ED5">
        <w:rPr>
          <w:color w:val="000000"/>
          <w:sz w:val="22"/>
          <w:szCs w:val="22"/>
        </w:rPr>
        <w:t>Attachment B</w:t>
      </w:r>
      <w:r w:rsidR="007033F9" w:rsidRPr="00845ED5">
        <w:rPr>
          <w:color w:val="000000"/>
          <w:sz w:val="22"/>
          <w:szCs w:val="22"/>
        </w:rPr>
        <w:t>)</w:t>
      </w:r>
      <w:r w:rsidRPr="004A6511">
        <w:rPr>
          <w:color w:val="000000"/>
          <w:sz w:val="22"/>
          <w:szCs w:val="22"/>
        </w:rPr>
        <w:t xml:space="preserve"> must</w:t>
      </w:r>
      <w:r w:rsidRPr="00B76C9A">
        <w:rPr>
          <w:color w:val="000000"/>
          <w:sz w:val="22"/>
          <w:szCs w:val="22"/>
        </w:rPr>
        <w:t xml:space="preserve"> be followed unless otherwise approved by the </w:t>
      </w:r>
      <w:r w:rsidRPr="00D643A5">
        <w:rPr>
          <w:color w:val="000000"/>
          <w:sz w:val="22"/>
          <w:szCs w:val="22"/>
        </w:rPr>
        <w:t xml:space="preserve">Commissioner. </w:t>
      </w:r>
      <w:r w:rsidR="00162688" w:rsidRPr="00D643A5">
        <w:rPr>
          <w:color w:val="000000"/>
          <w:sz w:val="22"/>
          <w:szCs w:val="22"/>
        </w:rPr>
        <w:t>V</w:t>
      </w:r>
      <w:r w:rsidR="00217FC8">
        <w:rPr>
          <w:color w:val="000000"/>
          <w:sz w:val="22"/>
          <w:szCs w:val="22"/>
        </w:rPr>
        <w:t>egetated treatment areas</w:t>
      </w:r>
      <w:r w:rsidR="00D643A5">
        <w:rPr>
          <w:color w:val="000000"/>
          <w:sz w:val="22"/>
          <w:szCs w:val="22"/>
        </w:rPr>
        <w:t xml:space="preserve"> and filter strips</w:t>
      </w:r>
      <w:r w:rsidRPr="00B76C9A">
        <w:rPr>
          <w:color w:val="000000"/>
          <w:sz w:val="22"/>
          <w:szCs w:val="22"/>
        </w:rPr>
        <w:t xml:space="preserve"> must be inspected and repaired each year. Phosphorus must not be added within these areas except as necessary to maintain adequate plant growth.</w:t>
      </w:r>
    </w:p>
    <w:p w14:paraId="558D4BB0"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89D88BD" w14:textId="77777777" w:rsidR="00E25118" w:rsidRDefault="00E25118" w:rsidP="00FE2243">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00FE2243">
        <w:rPr>
          <w:color w:val="000000"/>
          <w:sz w:val="22"/>
          <w:szCs w:val="22"/>
        </w:rPr>
        <w:tab/>
      </w:r>
      <w:r w:rsidRPr="00B76C9A">
        <w:rPr>
          <w:color w:val="000000"/>
          <w:sz w:val="22"/>
          <w:szCs w:val="22"/>
        </w:rPr>
        <w:t>(</w:t>
      </w:r>
      <w:r w:rsidR="00FE2243">
        <w:rPr>
          <w:color w:val="000000"/>
          <w:sz w:val="22"/>
          <w:szCs w:val="22"/>
        </w:rPr>
        <w:t>j</w:t>
      </w:r>
      <w:r w:rsidRPr="00B76C9A">
        <w:rPr>
          <w:color w:val="000000"/>
          <w:sz w:val="22"/>
          <w:szCs w:val="22"/>
        </w:rPr>
        <w:t>)</w:t>
      </w:r>
      <w:r w:rsidRPr="00B76C9A">
        <w:rPr>
          <w:color w:val="000000"/>
          <w:sz w:val="22"/>
          <w:szCs w:val="22"/>
        </w:rPr>
        <w:tab/>
      </w:r>
      <w:r w:rsidR="00FE2243">
        <w:rPr>
          <w:color w:val="000000"/>
          <w:sz w:val="22"/>
          <w:szCs w:val="22"/>
        </w:rPr>
        <w:t>S</w:t>
      </w:r>
      <w:r w:rsidRPr="00B76C9A">
        <w:rPr>
          <w:color w:val="000000"/>
          <w:sz w:val="22"/>
          <w:szCs w:val="22"/>
        </w:rPr>
        <w:t>ite-specific dates recommended for the spreading of manure</w:t>
      </w:r>
      <w:r w:rsidR="00D61962">
        <w:rPr>
          <w:color w:val="000000"/>
          <w:sz w:val="22"/>
          <w:szCs w:val="22"/>
        </w:rPr>
        <w:t xml:space="preserve"> and other farm nutrients,</w:t>
      </w:r>
      <w:r w:rsidRPr="00B76C9A">
        <w:rPr>
          <w:color w:val="000000"/>
          <w:sz w:val="22"/>
          <w:szCs w:val="22"/>
        </w:rPr>
        <w:t xml:space="preserve"> and spraying or irrigation of liquid manure. Recommended spreading must comply with §5 of these</w:t>
      </w:r>
      <w:r w:rsidR="00E075FA">
        <w:rPr>
          <w:color w:val="000000"/>
          <w:sz w:val="22"/>
          <w:szCs w:val="22"/>
        </w:rPr>
        <w:t> </w:t>
      </w:r>
      <w:r w:rsidR="00781305">
        <w:rPr>
          <w:color w:val="000000"/>
          <w:sz w:val="22"/>
          <w:szCs w:val="22"/>
        </w:rPr>
        <w:t>R</w:t>
      </w:r>
      <w:r w:rsidRPr="00B76C9A">
        <w:rPr>
          <w:color w:val="000000"/>
          <w:sz w:val="22"/>
          <w:szCs w:val="22"/>
        </w:rPr>
        <w:t>ules</w:t>
      </w:r>
      <w:r w:rsidR="00FE2243">
        <w:rPr>
          <w:color w:val="000000"/>
          <w:sz w:val="22"/>
          <w:szCs w:val="22"/>
        </w:rPr>
        <w:t>;</w:t>
      </w:r>
    </w:p>
    <w:p w14:paraId="3E93806B" w14:textId="77777777" w:rsidR="00A83E92" w:rsidRDefault="00A83E92">
      <w:pPr>
        <w:pStyle w:val="Rules"/>
        <w:tabs>
          <w:tab w:val="left" w:pos="720"/>
          <w:tab w:val="left" w:pos="1440"/>
          <w:tab w:val="left" w:pos="2160"/>
          <w:tab w:val="left" w:pos="2880"/>
          <w:tab w:val="left" w:pos="3600"/>
        </w:tabs>
        <w:ind w:left="2880" w:hanging="2880"/>
        <w:rPr>
          <w:color w:val="000000"/>
          <w:sz w:val="22"/>
          <w:szCs w:val="22"/>
        </w:rPr>
      </w:pPr>
    </w:p>
    <w:p w14:paraId="3BB266D5" w14:textId="77777777" w:rsidR="00A83E92" w:rsidRPr="00D62177" w:rsidRDefault="00A83E92" w:rsidP="00466E91">
      <w:pPr>
        <w:pStyle w:val="Rules"/>
        <w:tabs>
          <w:tab w:val="left" w:pos="720"/>
          <w:tab w:val="left" w:pos="1440"/>
          <w:tab w:val="left" w:pos="2160"/>
          <w:tab w:val="left" w:pos="2880"/>
          <w:tab w:val="left" w:pos="3600"/>
        </w:tabs>
        <w:ind w:left="3600" w:hanging="3600"/>
        <w:rPr>
          <w:color w:val="000000"/>
          <w:sz w:val="22"/>
          <w:szCs w:val="22"/>
        </w:rPr>
      </w:pPr>
      <w:r>
        <w:rPr>
          <w:color w:val="000000"/>
          <w:sz w:val="22"/>
          <w:szCs w:val="22"/>
        </w:rPr>
        <w:tab/>
      </w:r>
      <w:r>
        <w:rPr>
          <w:color w:val="000000"/>
          <w:sz w:val="22"/>
          <w:szCs w:val="22"/>
        </w:rPr>
        <w:tab/>
      </w:r>
      <w:r>
        <w:rPr>
          <w:color w:val="000000"/>
          <w:sz w:val="22"/>
          <w:szCs w:val="22"/>
        </w:rPr>
        <w:tab/>
      </w:r>
      <w:r w:rsidR="00466E91">
        <w:rPr>
          <w:color w:val="000000"/>
          <w:sz w:val="22"/>
          <w:szCs w:val="22"/>
        </w:rPr>
        <w:tab/>
      </w:r>
      <w:r>
        <w:rPr>
          <w:color w:val="000000"/>
          <w:sz w:val="22"/>
          <w:szCs w:val="22"/>
        </w:rPr>
        <w:t>(</w:t>
      </w:r>
      <w:r w:rsidR="00FE2243">
        <w:rPr>
          <w:color w:val="000000"/>
          <w:sz w:val="22"/>
          <w:szCs w:val="22"/>
        </w:rPr>
        <w:t>k</w:t>
      </w:r>
      <w:r>
        <w:rPr>
          <w:color w:val="000000"/>
          <w:sz w:val="22"/>
          <w:szCs w:val="22"/>
        </w:rPr>
        <w:t>)</w:t>
      </w:r>
      <w:r>
        <w:rPr>
          <w:color w:val="000000"/>
          <w:sz w:val="22"/>
          <w:szCs w:val="22"/>
        </w:rPr>
        <w:tab/>
      </w:r>
      <w:r w:rsidR="00FE2243">
        <w:rPr>
          <w:color w:val="000000"/>
          <w:sz w:val="22"/>
          <w:szCs w:val="22"/>
        </w:rPr>
        <w:t xml:space="preserve">A </w:t>
      </w:r>
      <w:r>
        <w:rPr>
          <w:color w:val="000000"/>
          <w:sz w:val="22"/>
          <w:szCs w:val="22"/>
        </w:rPr>
        <w:t>site-specific animal carcass disposal plan, which is consistent with the requirements specified in the</w:t>
      </w:r>
      <w:r w:rsidR="00466E91">
        <w:rPr>
          <w:color w:val="000000"/>
          <w:sz w:val="22"/>
          <w:szCs w:val="22"/>
        </w:rPr>
        <w:t xml:space="preserve"> Department’s</w:t>
      </w:r>
      <w:r>
        <w:rPr>
          <w:color w:val="000000"/>
          <w:sz w:val="22"/>
          <w:szCs w:val="22"/>
        </w:rPr>
        <w:t xml:space="preserve"> Chapter 211 </w:t>
      </w:r>
      <w:r w:rsidR="008D70C6">
        <w:rPr>
          <w:color w:val="000000"/>
          <w:sz w:val="22"/>
          <w:szCs w:val="22"/>
        </w:rPr>
        <w:t>“</w:t>
      </w:r>
      <w:r w:rsidRPr="002100E0">
        <w:rPr>
          <w:color w:val="000000"/>
          <w:sz w:val="22"/>
          <w:szCs w:val="22"/>
        </w:rPr>
        <w:t>Rules for the Disposal of Animal Carcasses</w:t>
      </w:r>
      <w:r w:rsidR="00CA04DE" w:rsidRPr="00240F16">
        <w:rPr>
          <w:color w:val="000000"/>
          <w:sz w:val="22"/>
          <w:szCs w:val="22"/>
        </w:rPr>
        <w:t>,</w:t>
      </w:r>
      <w:r w:rsidR="008D70C6">
        <w:rPr>
          <w:color w:val="000000"/>
          <w:sz w:val="22"/>
          <w:szCs w:val="22"/>
        </w:rPr>
        <w:t>”</w:t>
      </w:r>
      <w:r w:rsidR="00CA04DE" w:rsidRPr="00240F16">
        <w:rPr>
          <w:color w:val="000000"/>
          <w:sz w:val="22"/>
          <w:szCs w:val="22"/>
        </w:rPr>
        <w:t xml:space="preserve"> </w:t>
      </w:r>
      <w:r w:rsidR="00D62177" w:rsidRPr="00240F16">
        <w:rPr>
          <w:color w:val="000000"/>
          <w:sz w:val="22"/>
          <w:szCs w:val="22"/>
        </w:rPr>
        <w:t xml:space="preserve">or as determined by the </w:t>
      </w:r>
      <w:r w:rsidR="002100E0">
        <w:rPr>
          <w:color w:val="000000"/>
          <w:sz w:val="22"/>
          <w:szCs w:val="22"/>
        </w:rPr>
        <w:t>C</w:t>
      </w:r>
      <w:r w:rsidR="00D62177" w:rsidRPr="00240F16">
        <w:rPr>
          <w:color w:val="000000"/>
          <w:sz w:val="22"/>
          <w:szCs w:val="22"/>
        </w:rPr>
        <w:t>ommissioner</w:t>
      </w:r>
      <w:r w:rsidRPr="00D62177">
        <w:rPr>
          <w:color w:val="000000"/>
          <w:sz w:val="22"/>
          <w:szCs w:val="22"/>
        </w:rPr>
        <w:t>.</w:t>
      </w:r>
    </w:p>
    <w:p w14:paraId="461FCAAD" w14:textId="77777777" w:rsidR="008B6487" w:rsidRPr="00D62177" w:rsidRDefault="008B6487">
      <w:pPr>
        <w:pStyle w:val="Rules"/>
        <w:tabs>
          <w:tab w:val="left" w:pos="720"/>
          <w:tab w:val="left" w:pos="1440"/>
          <w:tab w:val="left" w:pos="2160"/>
          <w:tab w:val="left" w:pos="2880"/>
          <w:tab w:val="left" w:pos="3600"/>
        </w:tabs>
        <w:ind w:left="2880" w:hanging="2880"/>
        <w:rPr>
          <w:color w:val="000000"/>
          <w:sz w:val="22"/>
          <w:szCs w:val="22"/>
        </w:rPr>
      </w:pPr>
    </w:p>
    <w:p w14:paraId="4CAF2BC2" w14:textId="77777777" w:rsidR="00A95D51" w:rsidRDefault="008B6487" w:rsidP="00466E91">
      <w:pPr>
        <w:pStyle w:val="Rules"/>
        <w:tabs>
          <w:tab w:val="left" w:pos="720"/>
          <w:tab w:val="left" w:pos="1440"/>
          <w:tab w:val="left" w:pos="2160"/>
          <w:tab w:val="left" w:pos="2880"/>
          <w:tab w:val="left" w:pos="3600"/>
        </w:tabs>
        <w:ind w:left="3600" w:hanging="3600"/>
        <w:rPr>
          <w:color w:val="000000"/>
          <w:sz w:val="22"/>
          <w:szCs w:val="22"/>
        </w:rPr>
      </w:pPr>
      <w:r>
        <w:rPr>
          <w:color w:val="000000"/>
          <w:sz w:val="22"/>
          <w:szCs w:val="22"/>
        </w:rPr>
        <w:tab/>
      </w:r>
      <w:r>
        <w:rPr>
          <w:color w:val="000000"/>
          <w:sz w:val="22"/>
          <w:szCs w:val="22"/>
        </w:rPr>
        <w:tab/>
      </w:r>
      <w:r>
        <w:rPr>
          <w:color w:val="000000"/>
          <w:sz w:val="22"/>
          <w:szCs w:val="22"/>
        </w:rPr>
        <w:tab/>
      </w:r>
      <w:r w:rsidR="00466E91">
        <w:rPr>
          <w:color w:val="000000"/>
          <w:sz w:val="22"/>
          <w:szCs w:val="22"/>
        </w:rPr>
        <w:tab/>
      </w:r>
      <w:r w:rsidRPr="00845ED5">
        <w:rPr>
          <w:color w:val="000000"/>
          <w:sz w:val="22"/>
          <w:szCs w:val="22"/>
        </w:rPr>
        <w:t>(</w:t>
      </w:r>
      <w:r w:rsidR="00466E91">
        <w:rPr>
          <w:color w:val="000000"/>
          <w:sz w:val="22"/>
          <w:szCs w:val="22"/>
        </w:rPr>
        <w:t>l</w:t>
      </w:r>
      <w:r w:rsidR="00217FC8" w:rsidRPr="00845ED5">
        <w:rPr>
          <w:color w:val="000000"/>
          <w:sz w:val="22"/>
          <w:szCs w:val="22"/>
        </w:rPr>
        <w:t>)</w:t>
      </w:r>
      <w:r w:rsidR="00217FC8" w:rsidRPr="00845ED5">
        <w:rPr>
          <w:color w:val="000000"/>
          <w:sz w:val="22"/>
          <w:szCs w:val="22"/>
        </w:rPr>
        <w:tab/>
      </w:r>
      <w:r w:rsidR="00466E91">
        <w:rPr>
          <w:color w:val="000000"/>
          <w:sz w:val="22"/>
          <w:szCs w:val="22"/>
        </w:rPr>
        <w:t>A</w:t>
      </w:r>
      <w:r w:rsidR="00217FC8" w:rsidRPr="00845ED5">
        <w:rPr>
          <w:color w:val="000000"/>
          <w:sz w:val="22"/>
          <w:szCs w:val="22"/>
        </w:rPr>
        <w:t xml:space="preserve"> </w:t>
      </w:r>
      <w:r w:rsidR="00466E91">
        <w:rPr>
          <w:color w:val="000000"/>
          <w:sz w:val="22"/>
          <w:szCs w:val="22"/>
        </w:rPr>
        <w:t>plan</w:t>
      </w:r>
      <w:r w:rsidR="00217FC8" w:rsidRPr="00845ED5">
        <w:rPr>
          <w:color w:val="000000"/>
          <w:sz w:val="22"/>
          <w:szCs w:val="22"/>
        </w:rPr>
        <w:t xml:space="preserve"> </w:t>
      </w:r>
      <w:r w:rsidR="00466E91">
        <w:rPr>
          <w:color w:val="000000"/>
          <w:sz w:val="22"/>
          <w:szCs w:val="22"/>
        </w:rPr>
        <w:t>detailing how livestock will be excluded</w:t>
      </w:r>
      <w:r w:rsidR="00217FC8" w:rsidRPr="00845ED5">
        <w:rPr>
          <w:color w:val="000000"/>
          <w:sz w:val="22"/>
          <w:szCs w:val="22"/>
        </w:rPr>
        <w:t xml:space="preserve"> from </w:t>
      </w:r>
      <w:r w:rsidR="00217FC8" w:rsidRPr="005B1142">
        <w:rPr>
          <w:color w:val="000000"/>
          <w:sz w:val="22"/>
          <w:szCs w:val="22"/>
        </w:rPr>
        <w:t>“</w:t>
      </w:r>
      <w:r w:rsidR="00A95D51" w:rsidRPr="005B1142">
        <w:rPr>
          <w:color w:val="000000"/>
          <w:sz w:val="22"/>
          <w:szCs w:val="22"/>
        </w:rPr>
        <w:t>Waters of the S</w:t>
      </w:r>
      <w:r w:rsidR="00217FC8" w:rsidRPr="00684309">
        <w:rPr>
          <w:color w:val="000000"/>
          <w:sz w:val="22"/>
          <w:szCs w:val="22"/>
        </w:rPr>
        <w:t>tat</w:t>
      </w:r>
      <w:r w:rsidR="005F7397" w:rsidRPr="00684309">
        <w:rPr>
          <w:color w:val="000000"/>
          <w:sz w:val="22"/>
          <w:szCs w:val="22"/>
        </w:rPr>
        <w:t>e”</w:t>
      </w:r>
      <w:r w:rsidR="00A15F49" w:rsidRPr="00684309">
        <w:rPr>
          <w:color w:val="000000"/>
          <w:sz w:val="22"/>
          <w:szCs w:val="22"/>
        </w:rPr>
        <w:t>, as defined in the DEP Chapter 520</w:t>
      </w:r>
      <w:r w:rsidR="00856C04" w:rsidRPr="00684309">
        <w:rPr>
          <w:color w:val="000000"/>
          <w:sz w:val="22"/>
          <w:szCs w:val="22"/>
        </w:rPr>
        <w:t xml:space="preserve"> “Definitions </w:t>
      </w:r>
      <w:r w:rsidR="00856C04" w:rsidRPr="002B26C9">
        <w:rPr>
          <w:color w:val="000000"/>
          <w:sz w:val="22"/>
          <w:szCs w:val="22"/>
        </w:rPr>
        <w:t>for the Waste Discharge Permitting Program”</w:t>
      </w:r>
      <w:r w:rsidR="00466E91">
        <w:rPr>
          <w:color w:val="000000"/>
          <w:sz w:val="22"/>
          <w:szCs w:val="22"/>
        </w:rPr>
        <w:t xml:space="preserve"> Ru</w:t>
      </w:r>
      <w:r w:rsidR="00856C04" w:rsidRPr="00785BA8">
        <w:rPr>
          <w:color w:val="000000"/>
          <w:sz w:val="22"/>
          <w:szCs w:val="22"/>
        </w:rPr>
        <w:t>le</w:t>
      </w:r>
      <w:r w:rsidR="00217FC8" w:rsidRPr="00785BA8">
        <w:rPr>
          <w:color w:val="000000"/>
          <w:sz w:val="22"/>
          <w:szCs w:val="22"/>
        </w:rPr>
        <w:t xml:space="preserve">. </w:t>
      </w:r>
    </w:p>
    <w:p w14:paraId="772E944E" w14:textId="77777777" w:rsidR="00466E91" w:rsidRDefault="00466E91" w:rsidP="00466E91">
      <w:pPr>
        <w:pStyle w:val="Rules"/>
        <w:tabs>
          <w:tab w:val="left" w:pos="720"/>
          <w:tab w:val="left" w:pos="1440"/>
          <w:tab w:val="left" w:pos="2160"/>
          <w:tab w:val="left" w:pos="2880"/>
          <w:tab w:val="left" w:pos="3600"/>
        </w:tabs>
        <w:ind w:left="3600" w:hanging="3600"/>
        <w:rPr>
          <w:color w:val="000000"/>
          <w:sz w:val="22"/>
          <w:szCs w:val="22"/>
        </w:rPr>
      </w:pPr>
    </w:p>
    <w:p w14:paraId="50FC6494" w14:textId="77777777" w:rsidR="00466E91" w:rsidRPr="00B76C9A" w:rsidRDefault="00466E91" w:rsidP="00466E91">
      <w:pPr>
        <w:pStyle w:val="Rules"/>
        <w:tabs>
          <w:tab w:val="left" w:pos="720"/>
          <w:tab w:val="left" w:pos="1440"/>
          <w:tab w:val="left" w:pos="2160"/>
          <w:tab w:val="left" w:pos="2880"/>
          <w:tab w:val="left" w:pos="3600"/>
        </w:tabs>
        <w:ind w:left="3600" w:right="-540" w:hanging="360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(m)</w:t>
      </w:r>
      <w:r>
        <w:rPr>
          <w:color w:val="000000"/>
          <w:sz w:val="22"/>
          <w:szCs w:val="22"/>
        </w:rPr>
        <w:tab/>
        <w:t xml:space="preserve">A </w:t>
      </w:r>
      <w:r w:rsidRPr="00B76C9A">
        <w:rPr>
          <w:color w:val="000000"/>
          <w:sz w:val="22"/>
          <w:szCs w:val="22"/>
        </w:rPr>
        <w:t>timetable for implementing the plan.</w:t>
      </w:r>
      <w:r>
        <w:rPr>
          <w:color w:val="000000"/>
          <w:sz w:val="22"/>
          <w:szCs w:val="22"/>
        </w:rPr>
        <w:t xml:space="preserve"> New farms and farms coming under new ownership must develop the NMP before the farm becomes operational</w:t>
      </w:r>
      <w:r w:rsidR="000955DD">
        <w:rPr>
          <w:color w:val="000000"/>
          <w:sz w:val="22"/>
          <w:szCs w:val="22"/>
        </w:rPr>
        <w:t>;</w:t>
      </w:r>
      <w:r w:rsidRPr="00B76C9A">
        <w:rPr>
          <w:rStyle w:val="FootnoteReference"/>
          <w:sz w:val="22"/>
          <w:szCs w:val="22"/>
        </w:rPr>
        <w:footnoteReference w:id="5"/>
      </w:r>
      <w:r w:rsidR="000955DD">
        <w:rPr>
          <w:color w:val="000000"/>
          <w:sz w:val="22"/>
          <w:szCs w:val="22"/>
        </w:rPr>
        <w:t xml:space="preserve"> </w:t>
      </w:r>
      <w:r>
        <w:rPr>
          <w:color w:val="000000"/>
          <w:sz w:val="22"/>
          <w:szCs w:val="22"/>
        </w:rPr>
        <w:t>and</w:t>
      </w:r>
    </w:p>
    <w:p w14:paraId="7DAB5F7F" w14:textId="77777777" w:rsidR="00466E91" w:rsidRPr="00845ED5" w:rsidRDefault="00466E91" w:rsidP="00466E91">
      <w:pPr>
        <w:pStyle w:val="Rules"/>
        <w:tabs>
          <w:tab w:val="left" w:pos="720"/>
          <w:tab w:val="left" w:pos="1440"/>
          <w:tab w:val="left" w:pos="2160"/>
          <w:tab w:val="left" w:pos="2880"/>
          <w:tab w:val="left" w:pos="3600"/>
        </w:tabs>
        <w:ind w:left="3600" w:hanging="3600"/>
        <w:rPr>
          <w:color w:val="000000"/>
          <w:sz w:val="22"/>
          <w:szCs w:val="22"/>
        </w:rPr>
      </w:pPr>
    </w:p>
    <w:p w14:paraId="327B9442" w14:textId="77777777" w:rsidR="00187E87" w:rsidRPr="00187E87" w:rsidRDefault="00466E91" w:rsidP="00E84136">
      <w:pPr>
        <w:pStyle w:val="Rules"/>
        <w:tabs>
          <w:tab w:val="left" w:pos="720"/>
          <w:tab w:val="left" w:pos="1440"/>
          <w:tab w:val="left" w:pos="2160"/>
          <w:tab w:val="left" w:pos="2880"/>
          <w:tab w:val="left" w:pos="3600"/>
        </w:tabs>
        <w:ind w:left="3600" w:hanging="3600"/>
        <w:rPr>
          <w:color w:val="000000"/>
          <w:sz w:val="22"/>
          <w:szCs w:val="22"/>
        </w:rPr>
      </w:pPr>
      <w:r>
        <w:rPr>
          <w:color w:val="000000"/>
          <w:sz w:val="22"/>
          <w:szCs w:val="22"/>
        </w:rPr>
        <w:tab/>
      </w:r>
      <w:r w:rsidR="003B01A3" w:rsidRPr="00845ED5">
        <w:rPr>
          <w:color w:val="000000"/>
          <w:sz w:val="22"/>
          <w:szCs w:val="22"/>
        </w:rPr>
        <w:tab/>
      </w:r>
      <w:r w:rsidR="003B01A3" w:rsidRPr="00845ED5">
        <w:rPr>
          <w:color w:val="000000"/>
          <w:sz w:val="22"/>
          <w:szCs w:val="22"/>
        </w:rPr>
        <w:tab/>
      </w:r>
      <w:r w:rsidR="003B01A3" w:rsidRPr="00845ED5">
        <w:rPr>
          <w:color w:val="000000"/>
          <w:sz w:val="22"/>
          <w:szCs w:val="22"/>
        </w:rPr>
        <w:tab/>
      </w:r>
      <w:r w:rsidR="003B01A3" w:rsidRPr="00FF2FE3">
        <w:rPr>
          <w:color w:val="000000"/>
          <w:sz w:val="22"/>
          <w:szCs w:val="22"/>
        </w:rPr>
        <w:t>(</w:t>
      </w:r>
      <w:r>
        <w:rPr>
          <w:color w:val="000000"/>
          <w:sz w:val="22"/>
          <w:szCs w:val="22"/>
        </w:rPr>
        <w:t>n</w:t>
      </w:r>
      <w:r w:rsidR="00187E87" w:rsidRPr="00FF2FE3">
        <w:rPr>
          <w:color w:val="000000"/>
          <w:sz w:val="22"/>
          <w:szCs w:val="22"/>
        </w:rPr>
        <w:t>)</w:t>
      </w:r>
      <w:r w:rsidR="00187E87" w:rsidRPr="00FF2FE3">
        <w:rPr>
          <w:color w:val="000000"/>
          <w:sz w:val="22"/>
          <w:szCs w:val="22"/>
        </w:rPr>
        <w:tab/>
      </w:r>
      <w:r w:rsidR="0087316E" w:rsidRPr="00FF2FE3">
        <w:rPr>
          <w:color w:val="000000"/>
          <w:sz w:val="22"/>
          <w:szCs w:val="22"/>
        </w:rPr>
        <w:t>Any</w:t>
      </w:r>
      <w:r w:rsidR="00187E87" w:rsidRPr="00FF2FE3">
        <w:rPr>
          <w:color w:val="000000"/>
          <w:sz w:val="22"/>
          <w:szCs w:val="22"/>
        </w:rPr>
        <w:t xml:space="preserve"> proposed </w:t>
      </w:r>
      <w:r w:rsidR="003B01A3" w:rsidRPr="00FF2FE3">
        <w:rPr>
          <w:color w:val="000000"/>
          <w:sz w:val="22"/>
          <w:szCs w:val="22"/>
        </w:rPr>
        <w:t>increase</w:t>
      </w:r>
      <w:r w:rsidR="00187E87" w:rsidRPr="00FF2FE3">
        <w:rPr>
          <w:color w:val="000000"/>
          <w:sz w:val="22"/>
          <w:szCs w:val="22"/>
        </w:rPr>
        <w:t xml:space="preserve"> </w:t>
      </w:r>
      <w:r w:rsidR="008E188A" w:rsidRPr="00FF2FE3">
        <w:rPr>
          <w:color w:val="000000"/>
          <w:sz w:val="22"/>
          <w:szCs w:val="22"/>
        </w:rPr>
        <w:t>in</w:t>
      </w:r>
      <w:r w:rsidR="00187E87" w:rsidRPr="00FF2FE3">
        <w:rPr>
          <w:color w:val="000000"/>
          <w:sz w:val="22"/>
          <w:szCs w:val="22"/>
        </w:rPr>
        <w:t xml:space="preserve"> an operation</w:t>
      </w:r>
      <w:r w:rsidR="003B01A3" w:rsidRPr="00FF2FE3">
        <w:rPr>
          <w:color w:val="000000"/>
          <w:sz w:val="22"/>
          <w:szCs w:val="22"/>
        </w:rPr>
        <w:t xml:space="preserve">’s animal units </w:t>
      </w:r>
      <w:r w:rsidR="00111CCE" w:rsidRPr="00FF2FE3">
        <w:rPr>
          <w:color w:val="000000"/>
          <w:sz w:val="22"/>
          <w:szCs w:val="22"/>
        </w:rPr>
        <w:t>that conforms wit</w:t>
      </w:r>
      <w:r>
        <w:rPr>
          <w:color w:val="000000"/>
          <w:sz w:val="22"/>
          <w:szCs w:val="22"/>
        </w:rPr>
        <w:t>h the requirements in §6.1(E) of these R</w:t>
      </w:r>
      <w:r w:rsidR="00111CCE" w:rsidRPr="00FF2FE3">
        <w:rPr>
          <w:color w:val="000000"/>
          <w:sz w:val="22"/>
          <w:szCs w:val="22"/>
        </w:rPr>
        <w:t>ules must be</w:t>
      </w:r>
      <w:r w:rsidR="003B01A3" w:rsidRPr="00FF2FE3">
        <w:rPr>
          <w:color w:val="000000"/>
          <w:sz w:val="22"/>
          <w:szCs w:val="22"/>
        </w:rPr>
        <w:t xml:space="preserve"> </w:t>
      </w:r>
      <w:r w:rsidR="00111CCE" w:rsidRPr="00FF2FE3">
        <w:rPr>
          <w:color w:val="000000"/>
          <w:sz w:val="22"/>
          <w:szCs w:val="22"/>
        </w:rPr>
        <w:t>evaluated</w:t>
      </w:r>
      <w:r w:rsidR="003B01A3" w:rsidRPr="00FF2FE3">
        <w:rPr>
          <w:color w:val="000000"/>
          <w:sz w:val="22"/>
          <w:szCs w:val="22"/>
        </w:rPr>
        <w:t xml:space="preserve"> by</w:t>
      </w:r>
      <w:r w:rsidR="008E188A" w:rsidRPr="00FF2FE3">
        <w:rPr>
          <w:color w:val="000000"/>
          <w:sz w:val="22"/>
          <w:szCs w:val="22"/>
        </w:rPr>
        <w:t xml:space="preserve"> </w:t>
      </w:r>
      <w:r w:rsidR="003B01A3" w:rsidRPr="00FF2FE3">
        <w:rPr>
          <w:color w:val="000000"/>
          <w:sz w:val="22"/>
          <w:szCs w:val="22"/>
        </w:rPr>
        <w:t>a certi</w:t>
      </w:r>
      <w:r>
        <w:rPr>
          <w:color w:val="000000"/>
          <w:sz w:val="22"/>
          <w:szCs w:val="22"/>
        </w:rPr>
        <w:t>fied nutrient management planning specialist</w:t>
      </w:r>
      <w:r w:rsidR="003B01A3" w:rsidRPr="00FF2FE3">
        <w:rPr>
          <w:color w:val="000000"/>
          <w:sz w:val="22"/>
          <w:szCs w:val="22"/>
        </w:rPr>
        <w:t xml:space="preserve"> to </w:t>
      </w:r>
      <w:r w:rsidR="00C40C31" w:rsidRPr="00FF2FE3">
        <w:rPr>
          <w:color w:val="000000"/>
          <w:sz w:val="22"/>
          <w:szCs w:val="22"/>
        </w:rPr>
        <w:t>determine</w:t>
      </w:r>
      <w:r w:rsidR="003B01A3" w:rsidRPr="00FF2FE3">
        <w:rPr>
          <w:color w:val="000000"/>
          <w:sz w:val="22"/>
          <w:szCs w:val="22"/>
        </w:rPr>
        <w:t xml:space="preserve"> </w:t>
      </w:r>
      <w:r w:rsidR="00C40C31" w:rsidRPr="00FF2FE3">
        <w:rPr>
          <w:color w:val="000000"/>
          <w:sz w:val="22"/>
          <w:szCs w:val="22"/>
        </w:rPr>
        <w:t>if</w:t>
      </w:r>
      <w:r w:rsidR="003B01A3" w:rsidRPr="00FF2FE3">
        <w:rPr>
          <w:color w:val="000000"/>
          <w:sz w:val="22"/>
          <w:szCs w:val="22"/>
        </w:rPr>
        <w:t xml:space="preserve"> an update t</w:t>
      </w:r>
      <w:r w:rsidR="00C40C31" w:rsidRPr="00FF2FE3">
        <w:rPr>
          <w:color w:val="000000"/>
          <w:sz w:val="22"/>
          <w:szCs w:val="22"/>
        </w:rPr>
        <w:t xml:space="preserve">o the </w:t>
      </w:r>
      <w:r>
        <w:rPr>
          <w:color w:val="000000"/>
          <w:sz w:val="22"/>
          <w:szCs w:val="22"/>
        </w:rPr>
        <w:t>NMP</w:t>
      </w:r>
      <w:r w:rsidR="00C40C31" w:rsidRPr="00FF2FE3">
        <w:rPr>
          <w:color w:val="000000"/>
          <w:sz w:val="22"/>
          <w:szCs w:val="22"/>
        </w:rPr>
        <w:t xml:space="preserve"> is required.</w:t>
      </w:r>
      <w:r w:rsidR="005A4097">
        <w:rPr>
          <w:color w:val="000000"/>
          <w:sz w:val="22"/>
          <w:szCs w:val="22"/>
        </w:rPr>
        <w:t xml:space="preserve"> </w:t>
      </w:r>
      <w:r w:rsidR="003B01A3" w:rsidRPr="00FF2FE3">
        <w:rPr>
          <w:color w:val="000000"/>
          <w:sz w:val="22"/>
          <w:szCs w:val="22"/>
        </w:rPr>
        <w:t xml:space="preserve">The </w:t>
      </w:r>
      <w:r w:rsidR="008E188A" w:rsidRPr="00FF2FE3">
        <w:rPr>
          <w:color w:val="000000"/>
          <w:sz w:val="22"/>
          <w:szCs w:val="22"/>
        </w:rPr>
        <w:t>evaluation</w:t>
      </w:r>
      <w:r w:rsidR="003B01A3" w:rsidRPr="00FF2FE3">
        <w:rPr>
          <w:color w:val="000000"/>
          <w:sz w:val="22"/>
          <w:szCs w:val="22"/>
        </w:rPr>
        <w:t xml:space="preserve"> </w:t>
      </w:r>
      <w:r w:rsidR="00C40C31" w:rsidRPr="00FF2FE3">
        <w:rPr>
          <w:color w:val="000000"/>
          <w:sz w:val="22"/>
          <w:szCs w:val="22"/>
        </w:rPr>
        <w:t xml:space="preserve">also must </w:t>
      </w:r>
      <w:r w:rsidR="003B01A3" w:rsidRPr="00FF2FE3">
        <w:rPr>
          <w:color w:val="000000"/>
          <w:sz w:val="22"/>
          <w:szCs w:val="22"/>
        </w:rPr>
        <w:t xml:space="preserve">determine if the operation requires expansion of its manure storage facilities, </w:t>
      </w:r>
      <w:r w:rsidR="008E188A" w:rsidRPr="00FF2FE3">
        <w:rPr>
          <w:color w:val="000000"/>
          <w:sz w:val="22"/>
          <w:szCs w:val="22"/>
        </w:rPr>
        <w:t xml:space="preserve">and/or </w:t>
      </w:r>
      <w:r w:rsidR="003B01A3" w:rsidRPr="00FF2FE3">
        <w:rPr>
          <w:color w:val="000000"/>
          <w:sz w:val="22"/>
          <w:szCs w:val="22"/>
        </w:rPr>
        <w:t>expansion of its land base for spreading, and if</w:t>
      </w:r>
      <w:r w:rsidR="008E188A" w:rsidRPr="00FF2FE3">
        <w:rPr>
          <w:color w:val="000000"/>
          <w:sz w:val="22"/>
          <w:szCs w:val="22"/>
        </w:rPr>
        <w:t xml:space="preserve"> the operation requires</w:t>
      </w:r>
      <w:r w:rsidR="003B01A3" w:rsidRPr="00FF2FE3">
        <w:rPr>
          <w:color w:val="000000"/>
          <w:sz w:val="22"/>
          <w:szCs w:val="22"/>
        </w:rPr>
        <w:t xml:space="preserve"> </w:t>
      </w:r>
      <w:r w:rsidR="008E188A" w:rsidRPr="00FF2FE3">
        <w:rPr>
          <w:color w:val="000000"/>
          <w:sz w:val="22"/>
          <w:szCs w:val="22"/>
        </w:rPr>
        <w:t>the development of a Livestock Operations Permit</w:t>
      </w:r>
      <w:r w:rsidR="00F1348B">
        <w:rPr>
          <w:color w:val="000000"/>
          <w:sz w:val="22"/>
          <w:szCs w:val="22"/>
        </w:rPr>
        <w:t xml:space="preserve"> (LOP)</w:t>
      </w:r>
      <w:r w:rsidR="008E188A" w:rsidRPr="00FF2FE3">
        <w:rPr>
          <w:color w:val="000000"/>
          <w:sz w:val="22"/>
          <w:szCs w:val="22"/>
        </w:rPr>
        <w:t>.</w:t>
      </w:r>
      <w:r w:rsidR="008E188A" w:rsidRPr="00187E87">
        <w:rPr>
          <w:color w:val="000000"/>
          <w:sz w:val="22"/>
          <w:szCs w:val="22"/>
        </w:rPr>
        <w:t xml:space="preserve"> </w:t>
      </w:r>
    </w:p>
    <w:p w14:paraId="49F36B09"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A5E27EA"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00F1348B" w:rsidRPr="00E075FA">
        <w:rPr>
          <w:b/>
          <w:color w:val="000000"/>
          <w:sz w:val="22"/>
          <w:szCs w:val="22"/>
        </w:rPr>
        <w:t>Additional NMP</w:t>
      </w:r>
      <w:r w:rsidRPr="00E075FA">
        <w:rPr>
          <w:b/>
          <w:color w:val="000000"/>
          <w:sz w:val="22"/>
          <w:szCs w:val="22"/>
        </w:rPr>
        <w:t xml:space="preserve"> Provisions That Apply to Nutrients Other than Regulated Residuals</w:t>
      </w:r>
      <w:r w:rsidRPr="00B76C9A">
        <w:rPr>
          <w:color w:val="000000"/>
          <w:sz w:val="22"/>
          <w:szCs w:val="22"/>
        </w:rPr>
        <w:t>.</w:t>
      </w:r>
      <w:r w:rsidR="00F1348B" w:rsidRPr="00B76C9A" w:rsidDel="00F1348B">
        <w:rPr>
          <w:color w:val="000000"/>
          <w:sz w:val="22"/>
          <w:szCs w:val="22"/>
        </w:rPr>
        <w:t xml:space="preserve"> </w:t>
      </w:r>
      <w:r w:rsidR="00F1348B">
        <w:rPr>
          <w:color w:val="000000"/>
          <w:sz w:val="22"/>
          <w:szCs w:val="22"/>
        </w:rPr>
        <w:t>The NMP</w:t>
      </w:r>
      <w:r w:rsidRPr="00B76C9A">
        <w:rPr>
          <w:color w:val="000000"/>
          <w:sz w:val="22"/>
          <w:szCs w:val="22"/>
        </w:rPr>
        <w:t xml:space="preserve"> must contain the following provisions that apply to manure storage, management and use:</w:t>
      </w:r>
    </w:p>
    <w:p w14:paraId="292E083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5FDCF0A" w14:textId="77777777" w:rsidR="00E84136" w:rsidRDefault="00E075FA">
      <w:pPr>
        <w:pStyle w:val="Rules"/>
        <w:tabs>
          <w:tab w:val="left" w:pos="720"/>
          <w:tab w:val="left" w:pos="1440"/>
          <w:tab w:val="left" w:pos="2160"/>
          <w:tab w:val="left" w:pos="2880"/>
          <w:tab w:val="left" w:pos="3600"/>
        </w:tabs>
        <w:ind w:left="2880" w:right="-90" w:hanging="2880"/>
        <w:rPr>
          <w:color w:val="000000"/>
          <w:sz w:val="22"/>
          <w:szCs w:val="22"/>
        </w:rPr>
      </w:pPr>
      <w:r>
        <w:rPr>
          <w:color w:val="000000"/>
          <w:sz w:val="22"/>
          <w:szCs w:val="22"/>
        </w:rPr>
        <w:tab/>
      </w:r>
      <w:r>
        <w:rPr>
          <w:color w:val="000000"/>
          <w:sz w:val="22"/>
          <w:szCs w:val="22"/>
        </w:rPr>
        <w:tab/>
      </w:r>
      <w:r>
        <w:rPr>
          <w:color w:val="000000"/>
          <w:sz w:val="22"/>
          <w:szCs w:val="22"/>
        </w:rPr>
        <w:tab/>
        <w:t>(1)</w:t>
      </w:r>
      <w:r>
        <w:rPr>
          <w:color w:val="000000"/>
          <w:sz w:val="22"/>
          <w:szCs w:val="22"/>
        </w:rPr>
        <w:tab/>
      </w:r>
      <w:r w:rsidR="00F1348B">
        <w:rPr>
          <w:color w:val="000000"/>
          <w:sz w:val="22"/>
          <w:szCs w:val="22"/>
        </w:rPr>
        <w:t>M</w:t>
      </w:r>
      <w:r w:rsidR="00E25118" w:rsidRPr="00B76C9A">
        <w:rPr>
          <w:color w:val="000000"/>
          <w:sz w:val="22"/>
          <w:szCs w:val="22"/>
        </w:rPr>
        <w:t xml:space="preserve">anure testing at least every </w:t>
      </w:r>
      <w:r w:rsidR="00E25118" w:rsidRPr="0089727B">
        <w:rPr>
          <w:color w:val="000000"/>
          <w:sz w:val="22"/>
          <w:szCs w:val="22"/>
        </w:rPr>
        <w:t>5</w:t>
      </w:r>
      <w:r w:rsidR="00E25118" w:rsidRPr="00B76C9A">
        <w:rPr>
          <w:color w:val="000000"/>
          <w:sz w:val="22"/>
          <w:szCs w:val="22"/>
        </w:rPr>
        <w:t xml:space="preserve"> years or when a significant management change will affect manure nutrient values (for example, changing from a solid manure handling system to a liquid manure handling system, or changing the type of bedding used from sawdust to shredded paper, or changing the source of manure that is used</w:t>
      </w:r>
      <w:r w:rsidR="005A4097">
        <w:rPr>
          <w:color w:val="000000"/>
          <w:sz w:val="22"/>
          <w:szCs w:val="22"/>
        </w:rPr>
        <w:t>)</w:t>
      </w:r>
      <w:r w:rsidR="00E25118" w:rsidRPr="00B76C9A">
        <w:rPr>
          <w:color w:val="000000"/>
          <w:sz w:val="22"/>
          <w:szCs w:val="22"/>
        </w:rPr>
        <w:t xml:space="preserve">. </w:t>
      </w:r>
    </w:p>
    <w:p w14:paraId="54FCA127" w14:textId="77777777" w:rsidR="000955DD" w:rsidRDefault="000955DD">
      <w:pPr>
        <w:pStyle w:val="Rules"/>
        <w:tabs>
          <w:tab w:val="left" w:pos="720"/>
          <w:tab w:val="left" w:pos="1440"/>
          <w:tab w:val="left" w:pos="2160"/>
          <w:tab w:val="left" w:pos="2880"/>
          <w:tab w:val="left" w:pos="3600"/>
        </w:tabs>
        <w:ind w:left="2880" w:right="-90" w:hanging="2880"/>
        <w:rPr>
          <w:color w:val="000000"/>
          <w:sz w:val="22"/>
          <w:szCs w:val="22"/>
        </w:rPr>
      </w:pPr>
    </w:p>
    <w:p w14:paraId="7ABF2BEF" w14:textId="77777777" w:rsidR="005A4097" w:rsidRDefault="005A4097">
      <w:pPr>
        <w:pStyle w:val="Rules"/>
        <w:tabs>
          <w:tab w:val="left" w:pos="720"/>
          <w:tab w:val="left" w:pos="1440"/>
          <w:tab w:val="left" w:pos="2160"/>
          <w:tab w:val="left" w:pos="2880"/>
          <w:tab w:val="left" w:pos="3600"/>
        </w:tabs>
        <w:ind w:left="2880" w:right="-90" w:hanging="2880"/>
        <w:rPr>
          <w:color w:val="000000"/>
          <w:sz w:val="22"/>
          <w:szCs w:val="22"/>
        </w:rPr>
      </w:pPr>
    </w:p>
    <w:p w14:paraId="130556B4" w14:textId="77777777" w:rsidR="00E25118" w:rsidRDefault="00E84136" w:rsidP="006B3DCB">
      <w:pPr>
        <w:pStyle w:val="Rules"/>
        <w:tabs>
          <w:tab w:val="left" w:pos="720"/>
          <w:tab w:val="left" w:pos="1440"/>
          <w:tab w:val="left" w:pos="2160"/>
          <w:tab w:val="left" w:pos="2880"/>
          <w:tab w:val="left" w:pos="3600"/>
        </w:tabs>
        <w:ind w:left="3600" w:right="270" w:hanging="3420"/>
        <w:rPr>
          <w:color w:val="000000"/>
          <w:sz w:val="22"/>
          <w:szCs w:val="22"/>
        </w:rPr>
      </w:pPr>
      <w:r>
        <w:rPr>
          <w:sz w:val="22"/>
          <w:szCs w:val="22"/>
        </w:rPr>
        <w:tab/>
      </w:r>
      <w:r>
        <w:rPr>
          <w:sz w:val="22"/>
          <w:szCs w:val="22"/>
        </w:rPr>
        <w:tab/>
      </w:r>
      <w:r>
        <w:rPr>
          <w:sz w:val="22"/>
          <w:szCs w:val="22"/>
        </w:rPr>
        <w:tab/>
      </w:r>
      <w:r>
        <w:rPr>
          <w:sz w:val="22"/>
          <w:szCs w:val="22"/>
        </w:rPr>
        <w:tab/>
        <w:t>(a)</w:t>
      </w:r>
      <w:r>
        <w:rPr>
          <w:sz w:val="22"/>
          <w:szCs w:val="22"/>
        </w:rPr>
        <w:tab/>
      </w:r>
      <w:r w:rsidR="0089727B">
        <w:rPr>
          <w:sz w:val="22"/>
          <w:szCs w:val="22"/>
        </w:rPr>
        <w:t>The Department may</w:t>
      </w:r>
      <w:r w:rsidR="002100E0">
        <w:rPr>
          <w:sz w:val="22"/>
          <w:szCs w:val="22"/>
        </w:rPr>
        <w:t>, when appropriate,</w:t>
      </w:r>
      <w:r w:rsidR="0089727B">
        <w:rPr>
          <w:sz w:val="22"/>
          <w:szCs w:val="22"/>
        </w:rPr>
        <w:t xml:space="preserve"> require</w:t>
      </w:r>
      <w:r w:rsidR="00CC0C15">
        <w:rPr>
          <w:sz w:val="22"/>
          <w:szCs w:val="22"/>
        </w:rPr>
        <w:t xml:space="preserve"> more frequent </w:t>
      </w:r>
      <w:r w:rsidR="0089727B">
        <w:rPr>
          <w:sz w:val="22"/>
          <w:szCs w:val="22"/>
        </w:rPr>
        <w:t xml:space="preserve">manure testing than every 5 years in certain cases. </w:t>
      </w:r>
      <w:r w:rsidR="00E25118" w:rsidRPr="00B76C9A">
        <w:rPr>
          <w:color w:val="000000"/>
          <w:sz w:val="22"/>
          <w:szCs w:val="22"/>
        </w:rPr>
        <w:t xml:space="preserve">Manure must, at a minimum, be analyzed for </w:t>
      </w:r>
      <w:r w:rsidR="00FA0D8A">
        <w:rPr>
          <w:color w:val="000000"/>
          <w:sz w:val="22"/>
          <w:szCs w:val="22"/>
        </w:rPr>
        <w:t>total</w:t>
      </w:r>
      <w:r w:rsidR="00C10D7C">
        <w:rPr>
          <w:color w:val="000000"/>
          <w:sz w:val="22"/>
          <w:szCs w:val="22"/>
        </w:rPr>
        <w:t xml:space="preserve"> n</w:t>
      </w:r>
      <w:r w:rsidR="00E25118" w:rsidRPr="00B76C9A">
        <w:rPr>
          <w:color w:val="000000"/>
          <w:sz w:val="22"/>
          <w:szCs w:val="22"/>
        </w:rPr>
        <w:t xml:space="preserve">itrogen, </w:t>
      </w:r>
      <w:r w:rsidR="00FA0D8A">
        <w:rPr>
          <w:color w:val="000000"/>
          <w:sz w:val="22"/>
          <w:szCs w:val="22"/>
        </w:rPr>
        <w:t>ammonium nitrogen, total</w:t>
      </w:r>
      <w:r w:rsidR="00C10D7C">
        <w:rPr>
          <w:color w:val="000000"/>
          <w:sz w:val="22"/>
          <w:szCs w:val="22"/>
        </w:rPr>
        <w:t xml:space="preserve"> p</w:t>
      </w:r>
      <w:r w:rsidR="00E25118" w:rsidRPr="00B76C9A">
        <w:rPr>
          <w:color w:val="000000"/>
          <w:sz w:val="22"/>
          <w:szCs w:val="22"/>
        </w:rPr>
        <w:t xml:space="preserve">hosphorus, </w:t>
      </w:r>
      <w:r w:rsidR="00FA0D8A">
        <w:rPr>
          <w:color w:val="000000"/>
          <w:sz w:val="22"/>
          <w:szCs w:val="22"/>
        </w:rPr>
        <w:t xml:space="preserve">total </w:t>
      </w:r>
      <w:r w:rsidR="00C10D7C">
        <w:rPr>
          <w:color w:val="000000"/>
          <w:sz w:val="22"/>
          <w:szCs w:val="22"/>
        </w:rPr>
        <w:t>p</w:t>
      </w:r>
      <w:r w:rsidR="00E25118" w:rsidRPr="00B76C9A">
        <w:rPr>
          <w:color w:val="000000"/>
          <w:sz w:val="22"/>
          <w:szCs w:val="22"/>
        </w:rPr>
        <w:t>otassium</w:t>
      </w:r>
      <w:r w:rsidR="00C10D7C">
        <w:rPr>
          <w:color w:val="000000"/>
          <w:sz w:val="22"/>
          <w:szCs w:val="22"/>
        </w:rPr>
        <w:t>,</w:t>
      </w:r>
      <w:r w:rsidR="00E25118" w:rsidRPr="00B76C9A">
        <w:rPr>
          <w:color w:val="000000"/>
          <w:sz w:val="22"/>
          <w:szCs w:val="22"/>
        </w:rPr>
        <w:t xml:space="preserve"> and moisture content</w:t>
      </w:r>
      <w:r w:rsidR="00062351">
        <w:rPr>
          <w:color w:val="000000"/>
          <w:sz w:val="22"/>
          <w:szCs w:val="22"/>
        </w:rPr>
        <w:t xml:space="preserve"> according to the national methods manual “Recommended Methods of </w:t>
      </w:r>
      <w:r w:rsidR="00062351" w:rsidRPr="00225B76">
        <w:rPr>
          <w:color w:val="000000"/>
          <w:sz w:val="22"/>
          <w:szCs w:val="22"/>
        </w:rPr>
        <w:t>Manure Analysis</w:t>
      </w:r>
      <w:r w:rsidR="0038698E" w:rsidRPr="00781305">
        <w:rPr>
          <w:color w:val="000000"/>
          <w:sz w:val="22"/>
          <w:szCs w:val="22"/>
        </w:rPr>
        <w:t>, 2003</w:t>
      </w:r>
      <w:r w:rsidR="00062351" w:rsidRPr="00225B76">
        <w:rPr>
          <w:color w:val="000000"/>
          <w:sz w:val="22"/>
          <w:szCs w:val="22"/>
        </w:rPr>
        <w:t>”</w:t>
      </w:r>
      <w:r w:rsidR="00225B76">
        <w:rPr>
          <w:color w:val="000000"/>
          <w:sz w:val="22"/>
          <w:szCs w:val="22"/>
        </w:rPr>
        <w:t xml:space="preserve">, University of Wisconsin  Publication A3769, </w:t>
      </w:r>
      <w:hyperlink r:id="rId8" w:history="1">
        <w:r w:rsidR="00225B76" w:rsidRPr="00225B76">
          <w:rPr>
            <w:rStyle w:val="Hyperlink"/>
            <w:sz w:val="22"/>
            <w:szCs w:val="22"/>
          </w:rPr>
          <w:t>http://learningstore.uwex.edu/assets/pdfs/A3769.pdf</w:t>
        </w:r>
      </w:hyperlink>
      <w:r w:rsidR="00225B76">
        <w:rPr>
          <w:color w:val="000000"/>
          <w:sz w:val="22"/>
          <w:szCs w:val="22"/>
        </w:rPr>
        <w:t xml:space="preserve">. </w:t>
      </w:r>
    </w:p>
    <w:p w14:paraId="4EDBFA00" w14:textId="77777777" w:rsidR="00C158E8" w:rsidRDefault="00C158E8" w:rsidP="006B3DCB">
      <w:pPr>
        <w:pStyle w:val="Rules"/>
        <w:tabs>
          <w:tab w:val="left" w:pos="720"/>
          <w:tab w:val="left" w:pos="1440"/>
          <w:tab w:val="left" w:pos="2160"/>
          <w:tab w:val="left" w:pos="2880"/>
          <w:tab w:val="left" w:pos="3600"/>
        </w:tabs>
        <w:ind w:left="3600" w:right="-90" w:hanging="2880"/>
        <w:rPr>
          <w:color w:val="000000"/>
          <w:sz w:val="22"/>
          <w:szCs w:val="22"/>
        </w:rPr>
      </w:pPr>
    </w:p>
    <w:p w14:paraId="6812BE32" w14:textId="77777777" w:rsidR="00C158E8" w:rsidRPr="00B76C9A" w:rsidRDefault="00C158E8" w:rsidP="006B3DCB">
      <w:pPr>
        <w:pStyle w:val="Rules"/>
        <w:tabs>
          <w:tab w:val="left" w:pos="720"/>
          <w:tab w:val="left" w:pos="1440"/>
          <w:tab w:val="left" w:pos="2160"/>
          <w:tab w:val="left" w:pos="2880"/>
          <w:tab w:val="left" w:pos="3600"/>
        </w:tabs>
        <w:ind w:left="3600" w:right="-90" w:hanging="3420"/>
        <w:rPr>
          <w:color w:val="000000"/>
          <w:sz w:val="22"/>
          <w:szCs w:val="22"/>
        </w:rPr>
      </w:pPr>
      <w:r>
        <w:rPr>
          <w:color w:val="000000"/>
          <w:sz w:val="22"/>
          <w:szCs w:val="22"/>
        </w:rPr>
        <w:tab/>
      </w:r>
      <w:r>
        <w:rPr>
          <w:color w:val="000000"/>
          <w:sz w:val="22"/>
          <w:szCs w:val="22"/>
        </w:rPr>
        <w:tab/>
      </w:r>
      <w:r>
        <w:rPr>
          <w:color w:val="000000"/>
          <w:sz w:val="22"/>
          <w:szCs w:val="22"/>
        </w:rPr>
        <w:tab/>
      </w:r>
      <w:r w:rsidR="00E84136">
        <w:rPr>
          <w:color w:val="000000"/>
          <w:sz w:val="22"/>
          <w:szCs w:val="22"/>
        </w:rPr>
        <w:tab/>
      </w:r>
      <w:r w:rsidR="0038698E">
        <w:rPr>
          <w:color w:val="000000"/>
          <w:sz w:val="22"/>
          <w:szCs w:val="22"/>
        </w:rPr>
        <w:t>(b</w:t>
      </w:r>
      <w:r w:rsidRPr="00845ED5">
        <w:rPr>
          <w:color w:val="000000"/>
          <w:sz w:val="22"/>
          <w:szCs w:val="22"/>
        </w:rPr>
        <w:t>)</w:t>
      </w:r>
      <w:r w:rsidRPr="00845ED5">
        <w:rPr>
          <w:color w:val="000000"/>
          <w:sz w:val="22"/>
          <w:szCs w:val="22"/>
        </w:rPr>
        <w:tab/>
      </w:r>
      <w:r w:rsidRPr="00845ED5">
        <w:rPr>
          <w:sz w:val="22"/>
          <w:szCs w:val="22"/>
        </w:rPr>
        <w:t xml:space="preserve">The </w:t>
      </w:r>
      <w:r w:rsidR="0038698E">
        <w:rPr>
          <w:sz w:val="22"/>
          <w:szCs w:val="22"/>
        </w:rPr>
        <w:t>Commissioner</w:t>
      </w:r>
      <w:r w:rsidRPr="00845ED5">
        <w:rPr>
          <w:sz w:val="22"/>
          <w:szCs w:val="22"/>
        </w:rPr>
        <w:t xml:space="preserve"> ma</w:t>
      </w:r>
      <w:r w:rsidR="0038698E">
        <w:rPr>
          <w:sz w:val="22"/>
          <w:szCs w:val="22"/>
        </w:rPr>
        <w:t xml:space="preserve">y </w:t>
      </w:r>
      <w:r w:rsidRPr="00845ED5">
        <w:rPr>
          <w:sz w:val="22"/>
          <w:szCs w:val="22"/>
        </w:rPr>
        <w:t xml:space="preserve">waive the manure testing requirement in site-specific situations involving operations that have small numbers of </w:t>
      </w:r>
      <w:r w:rsidRPr="005B1142">
        <w:rPr>
          <w:sz w:val="22"/>
          <w:szCs w:val="22"/>
        </w:rPr>
        <w:t>livestock, and the operation is not subject to developing and implementing a</w:t>
      </w:r>
      <w:r w:rsidR="0038698E">
        <w:rPr>
          <w:sz w:val="22"/>
          <w:szCs w:val="22"/>
        </w:rPr>
        <w:t>n</w:t>
      </w:r>
      <w:r w:rsidRPr="005B1142">
        <w:rPr>
          <w:sz w:val="22"/>
          <w:szCs w:val="22"/>
        </w:rPr>
        <w:t xml:space="preserve"> </w:t>
      </w:r>
      <w:r w:rsidR="0038698E">
        <w:rPr>
          <w:sz w:val="22"/>
          <w:szCs w:val="22"/>
        </w:rPr>
        <w:t>NMP</w:t>
      </w:r>
      <w:r w:rsidRPr="005B1142">
        <w:rPr>
          <w:sz w:val="22"/>
          <w:szCs w:val="22"/>
        </w:rPr>
        <w:t xml:space="preserve"> under </w:t>
      </w:r>
      <w:r w:rsidR="0038698E">
        <w:rPr>
          <w:sz w:val="22"/>
          <w:szCs w:val="22"/>
        </w:rPr>
        <w:t>§</w:t>
      </w:r>
      <w:r w:rsidRPr="005B1142">
        <w:rPr>
          <w:sz w:val="22"/>
          <w:szCs w:val="22"/>
        </w:rPr>
        <w:t>4 of these Rules, or if the manure is exported to another entity having small numbers of livestock.</w:t>
      </w:r>
    </w:p>
    <w:p w14:paraId="32176918"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7278AE5" w14:textId="77777777" w:rsidR="00C072CB" w:rsidRPr="00B76C9A" w:rsidRDefault="00E25118" w:rsidP="00C072CB">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38698E">
        <w:rPr>
          <w:color w:val="000000"/>
          <w:sz w:val="22"/>
          <w:szCs w:val="22"/>
        </w:rPr>
        <w:t>2</w:t>
      </w:r>
      <w:r w:rsidRPr="00B76C9A">
        <w:rPr>
          <w:color w:val="000000"/>
          <w:sz w:val="22"/>
          <w:szCs w:val="22"/>
        </w:rPr>
        <w:t>)</w:t>
      </w:r>
      <w:r w:rsidRPr="00B76C9A">
        <w:rPr>
          <w:color w:val="000000"/>
          <w:sz w:val="22"/>
          <w:szCs w:val="22"/>
        </w:rPr>
        <w:tab/>
      </w:r>
      <w:r w:rsidR="00582A1B">
        <w:rPr>
          <w:color w:val="000000"/>
          <w:sz w:val="22"/>
          <w:szCs w:val="22"/>
        </w:rPr>
        <w:t>Si</w:t>
      </w:r>
      <w:r w:rsidR="00684309">
        <w:rPr>
          <w:color w:val="000000"/>
          <w:sz w:val="22"/>
          <w:szCs w:val="22"/>
        </w:rPr>
        <w:t>te-specific</w:t>
      </w:r>
      <w:r w:rsidRPr="00B76C9A">
        <w:rPr>
          <w:color w:val="000000"/>
          <w:sz w:val="22"/>
          <w:szCs w:val="22"/>
        </w:rPr>
        <w:t xml:space="preserve"> setbacks</w:t>
      </w:r>
      <w:r w:rsidR="00684309">
        <w:rPr>
          <w:color w:val="000000"/>
          <w:sz w:val="22"/>
          <w:szCs w:val="22"/>
        </w:rPr>
        <w:t xml:space="preserve"> and siting standards</w:t>
      </w:r>
      <w:r w:rsidRPr="00B76C9A">
        <w:rPr>
          <w:color w:val="000000"/>
          <w:sz w:val="22"/>
          <w:szCs w:val="22"/>
        </w:rPr>
        <w:t xml:space="preserve"> for spreading</w:t>
      </w:r>
      <w:r w:rsidR="00FC2984">
        <w:rPr>
          <w:color w:val="000000"/>
          <w:sz w:val="22"/>
          <w:szCs w:val="22"/>
        </w:rPr>
        <w:t xml:space="preserve"> manure</w:t>
      </w:r>
      <w:r w:rsidRPr="00B76C9A">
        <w:rPr>
          <w:color w:val="000000"/>
          <w:sz w:val="22"/>
          <w:szCs w:val="22"/>
        </w:rPr>
        <w:t xml:space="preserve">, </w:t>
      </w:r>
      <w:r w:rsidR="00FC2984">
        <w:rPr>
          <w:color w:val="000000"/>
          <w:sz w:val="22"/>
          <w:szCs w:val="22"/>
        </w:rPr>
        <w:t xml:space="preserve">and for long-term and temporary storage of manure in the farm production area and on field </w:t>
      </w:r>
      <w:r w:rsidRPr="00B76C9A">
        <w:rPr>
          <w:color w:val="000000"/>
          <w:sz w:val="22"/>
          <w:szCs w:val="22"/>
        </w:rPr>
        <w:t>stacking</w:t>
      </w:r>
      <w:r w:rsidR="00FC2984">
        <w:rPr>
          <w:color w:val="000000"/>
          <w:sz w:val="22"/>
          <w:szCs w:val="22"/>
        </w:rPr>
        <w:t xml:space="preserve"> facilities, that will minimize nuisance complaints and threats to surface and ground water</w:t>
      </w:r>
      <w:r w:rsidR="005A4097">
        <w:rPr>
          <w:color w:val="000000"/>
          <w:sz w:val="22"/>
          <w:szCs w:val="22"/>
        </w:rPr>
        <w:t>;</w:t>
      </w:r>
      <w:r w:rsidRPr="00B76C9A">
        <w:rPr>
          <w:color w:val="000000"/>
          <w:sz w:val="22"/>
          <w:szCs w:val="22"/>
        </w:rPr>
        <w:t xml:space="preserve"> </w:t>
      </w:r>
    </w:p>
    <w:p w14:paraId="5308507A" w14:textId="77777777" w:rsidR="00207057" w:rsidRDefault="00207057" w:rsidP="0065470F">
      <w:pPr>
        <w:pStyle w:val="Rules"/>
        <w:tabs>
          <w:tab w:val="left" w:pos="720"/>
          <w:tab w:val="left" w:pos="1440"/>
          <w:tab w:val="left" w:pos="2160"/>
          <w:tab w:val="left" w:pos="2880"/>
          <w:tab w:val="left" w:pos="3600"/>
        </w:tabs>
        <w:ind w:right="-630"/>
        <w:rPr>
          <w:color w:val="000000"/>
          <w:sz w:val="22"/>
          <w:szCs w:val="22"/>
        </w:rPr>
      </w:pPr>
    </w:p>
    <w:p w14:paraId="010437A2" w14:textId="77777777" w:rsidR="00207057" w:rsidRPr="00781305" w:rsidRDefault="00582A1B" w:rsidP="006B3DCB">
      <w:pPr>
        <w:pStyle w:val="Footnote"/>
        <w:numPr>
          <w:ilvl w:val="0"/>
          <w:numId w:val="3"/>
        </w:numPr>
        <w:ind w:left="3600" w:hanging="720"/>
        <w:rPr>
          <w:sz w:val="22"/>
          <w:szCs w:val="22"/>
        </w:rPr>
      </w:pPr>
      <w:r>
        <w:rPr>
          <w:color w:val="000000"/>
          <w:sz w:val="22"/>
          <w:szCs w:val="22"/>
        </w:rPr>
        <w:t>Site-specific</w:t>
      </w:r>
      <w:r w:rsidRPr="00B76C9A">
        <w:rPr>
          <w:color w:val="000000"/>
          <w:sz w:val="22"/>
          <w:szCs w:val="22"/>
        </w:rPr>
        <w:t xml:space="preserve"> setback</w:t>
      </w:r>
      <w:r>
        <w:rPr>
          <w:color w:val="000000"/>
          <w:sz w:val="22"/>
          <w:szCs w:val="22"/>
        </w:rPr>
        <w:t>s must be prescribed by a qualified professional. Qualified professionals include qualified NRCS, SWCD, or Department employees, Maine certified nutrient management planning specialists, or Maine certified professional soil scientists, who have expertise for making these determinations.</w:t>
      </w:r>
    </w:p>
    <w:p w14:paraId="19D6F721" w14:textId="77777777" w:rsidR="00582A1B" w:rsidRPr="00781305" w:rsidRDefault="00582A1B" w:rsidP="006B3DCB">
      <w:pPr>
        <w:pStyle w:val="Footnote"/>
        <w:ind w:left="3600" w:hanging="720"/>
        <w:rPr>
          <w:sz w:val="22"/>
          <w:szCs w:val="22"/>
        </w:rPr>
      </w:pPr>
    </w:p>
    <w:p w14:paraId="66D36615" w14:textId="77777777" w:rsidR="00582A1B" w:rsidRDefault="00582A1B" w:rsidP="006B3DCB">
      <w:pPr>
        <w:pStyle w:val="Footnote"/>
        <w:numPr>
          <w:ilvl w:val="0"/>
          <w:numId w:val="3"/>
        </w:numPr>
        <w:ind w:left="3600" w:hanging="720"/>
        <w:rPr>
          <w:sz w:val="22"/>
          <w:szCs w:val="22"/>
        </w:rPr>
      </w:pPr>
      <w:r w:rsidRPr="00B76C9A">
        <w:rPr>
          <w:color w:val="000000"/>
          <w:sz w:val="22"/>
          <w:szCs w:val="22"/>
        </w:rPr>
        <w:t>Justification for the site specific setbacks</w:t>
      </w:r>
      <w:r>
        <w:rPr>
          <w:color w:val="000000"/>
          <w:sz w:val="22"/>
          <w:szCs w:val="22"/>
        </w:rPr>
        <w:t xml:space="preserve"> utilized</w:t>
      </w:r>
      <w:r w:rsidRPr="00B76C9A">
        <w:rPr>
          <w:color w:val="000000"/>
          <w:sz w:val="22"/>
          <w:szCs w:val="22"/>
        </w:rPr>
        <w:t xml:space="preserve"> must be provided</w:t>
      </w:r>
      <w:r>
        <w:rPr>
          <w:color w:val="000000"/>
          <w:sz w:val="22"/>
          <w:szCs w:val="22"/>
        </w:rPr>
        <w:t xml:space="preserve"> if the setback recommendations are less stringent than those recommended in the Department’s “Manure Utilization Guidelines”</w:t>
      </w:r>
      <w:r w:rsidR="000955DD">
        <w:rPr>
          <w:color w:val="000000"/>
          <w:sz w:val="22"/>
          <w:szCs w:val="22"/>
        </w:rPr>
        <w:t>.</w:t>
      </w:r>
      <w:r>
        <w:rPr>
          <w:rStyle w:val="FootnoteReference"/>
          <w:sz w:val="22"/>
          <w:szCs w:val="22"/>
        </w:rPr>
        <w:t>9</w:t>
      </w:r>
    </w:p>
    <w:p w14:paraId="570028B4" w14:textId="77777777" w:rsidR="00582A1B" w:rsidRDefault="00582A1B" w:rsidP="006B3DCB">
      <w:pPr>
        <w:pStyle w:val="ListParagraph"/>
        <w:ind w:left="3600" w:hanging="720"/>
        <w:rPr>
          <w:sz w:val="22"/>
          <w:szCs w:val="22"/>
        </w:rPr>
      </w:pPr>
    </w:p>
    <w:p w14:paraId="3C26674B" w14:textId="77777777" w:rsidR="00582A1B" w:rsidRDefault="0019051F" w:rsidP="006B3DCB">
      <w:pPr>
        <w:pStyle w:val="Footnote"/>
        <w:numPr>
          <w:ilvl w:val="0"/>
          <w:numId w:val="3"/>
        </w:numPr>
        <w:ind w:left="3600" w:hanging="720"/>
        <w:rPr>
          <w:sz w:val="22"/>
          <w:szCs w:val="22"/>
        </w:rPr>
      </w:pPr>
      <w:r>
        <w:rPr>
          <w:sz w:val="22"/>
          <w:szCs w:val="22"/>
        </w:rPr>
        <w:t>Temporary manure storage sites where manure is stacked on the natural soil surface for less than two weeks must meet setbacks in the Department’s “Manure Utilization Guidelines” and separation distances in the table “Minimum Separation Distances from Ground Features for Manure Stacking Sites”</w:t>
      </w:r>
      <w:r w:rsidR="005A4097">
        <w:rPr>
          <w:sz w:val="22"/>
          <w:szCs w:val="22"/>
        </w:rPr>
        <w:t>.</w:t>
      </w:r>
      <w:r w:rsidR="000229CF">
        <w:rPr>
          <w:rStyle w:val="FootnoteReference"/>
          <w:sz w:val="22"/>
          <w:szCs w:val="22"/>
        </w:rPr>
        <w:footnoteReference w:id="6"/>
      </w:r>
    </w:p>
    <w:p w14:paraId="28558349" w14:textId="77777777" w:rsidR="000229CF" w:rsidRDefault="000229CF" w:rsidP="006F7878">
      <w:pPr>
        <w:pStyle w:val="ListParagraph"/>
        <w:rPr>
          <w:sz w:val="22"/>
          <w:szCs w:val="22"/>
        </w:rPr>
      </w:pPr>
    </w:p>
    <w:p w14:paraId="739A5598" w14:textId="77777777" w:rsidR="000229CF" w:rsidRPr="00C24BA0" w:rsidRDefault="000229CF" w:rsidP="006B3DCB">
      <w:pPr>
        <w:pStyle w:val="Footnote"/>
        <w:numPr>
          <w:ilvl w:val="0"/>
          <w:numId w:val="3"/>
        </w:numPr>
        <w:ind w:left="3600" w:hanging="720"/>
        <w:rPr>
          <w:sz w:val="22"/>
          <w:szCs w:val="22"/>
        </w:rPr>
      </w:pPr>
      <w:r w:rsidRPr="00B76C9A">
        <w:rPr>
          <w:color w:val="000000"/>
          <w:sz w:val="22"/>
          <w:szCs w:val="22"/>
        </w:rPr>
        <w:t>Setbacks for manure application sites, storages and stacking sites to drinking water wells must be a minimum of 100 feet</w:t>
      </w:r>
      <w:r w:rsidR="005A4097">
        <w:rPr>
          <w:color w:val="000000"/>
          <w:sz w:val="22"/>
          <w:szCs w:val="22"/>
        </w:rPr>
        <w:t>;</w:t>
      </w:r>
    </w:p>
    <w:p w14:paraId="02D28C6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260F959" w14:textId="77777777" w:rsidR="00C072CB" w:rsidRDefault="00E25118">
      <w:pPr>
        <w:pStyle w:val="Rules"/>
        <w:tabs>
          <w:tab w:val="left" w:pos="720"/>
          <w:tab w:val="left" w:pos="1440"/>
          <w:tab w:val="left" w:pos="2160"/>
          <w:tab w:val="left" w:pos="2880"/>
          <w:tab w:val="left" w:pos="3600"/>
        </w:tabs>
        <w:ind w:left="2880" w:hanging="2880"/>
        <w:rPr>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19051F">
        <w:rPr>
          <w:color w:val="000000"/>
          <w:sz w:val="22"/>
          <w:szCs w:val="22"/>
        </w:rPr>
        <w:t>3</w:t>
      </w:r>
      <w:r w:rsidRPr="00B76C9A">
        <w:rPr>
          <w:color w:val="000000"/>
          <w:sz w:val="22"/>
          <w:szCs w:val="22"/>
        </w:rPr>
        <w:t>)</w:t>
      </w:r>
      <w:r w:rsidRPr="00B76C9A">
        <w:rPr>
          <w:color w:val="000000"/>
          <w:sz w:val="22"/>
          <w:szCs w:val="22"/>
        </w:rPr>
        <w:tab/>
        <w:t>180 day</w:t>
      </w:r>
      <w:r w:rsidR="0019051F">
        <w:rPr>
          <w:color w:val="000000"/>
          <w:sz w:val="22"/>
          <w:szCs w:val="22"/>
        </w:rPr>
        <w:t xml:space="preserve"> minimum manure storage</w:t>
      </w:r>
      <w:r w:rsidRPr="00B76C9A">
        <w:rPr>
          <w:color w:val="000000"/>
          <w:sz w:val="22"/>
          <w:szCs w:val="22"/>
        </w:rPr>
        <w:t xml:space="preserve">, </w:t>
      </w:r>
      <w:r w:rsidR="00D468F2">
        <w:rPr>
          <w:color w:val="000000"/>
          <w:sz w:val="22"/>
          <w:szCs w:val="22"/>
        </w:rPr>
        <w:t>beginning December 1</w:t>
      </w:r>
      <w:r w:rsidR="00D468F2" w:rsidRPr="0065470F">
        <w:rPr>
          <w:color w:val="000000"/>
          <w:sz w:val="22"/>
          <w:szCs w:val="22"/>
          <w:vertAlign w:val="superscript"/>
        </w:rPr>
        <w:t>st</w:t>
      </w:r>
      <w:r w:rsidR="00D468F2">
        <w:rPr>
          <w:color w:val="000000"/>
          <w:sz w:val="22"/>
          <w:szCs w:val="22"/>
        </w:rPr>
        <w:t xml:space="preserve"> of each year, </w:t>
      </w:r>
      <w:r w:rsidRPr="00B76C9A">
        <w:rPr>
          <w:color w:val="000000"/>
          <w:sz w:val="22"/>
          <w:szCs w:val="22"/>
        </w:rPr>
        <w:t>using containment structure(s) and/or stacking site(s) approved by</w:t>
      </w:r>
      <w:r w:rsidR="00883250">
        <w:rPr>
          <w:color w:val="000000"/>
          <w:sz w:val="22"/>
          <w:szCs w:val="22"/>
        </w:rPr>
        <w:t xml:space="preserve"> </w:t>
      </w:r>
      <w:r w:rsidR="00AF220E">
        <w:rPr>
          <w:color w:val="000000"/>
          <w:sz w:val="22"/>
          <w:szCs w:val="22"/>
        </w:rPr>
        <w:t>a qualified</w:t>
      </w:r>
      <w:r w:rsidR="00883250" w:rsidRPr="00B76C9A">
        <w:rPr>
          <w:color w:val="000000"/>
          <w:sz w:val="22"/>
          <w:szCs w:val="22"/>
        </w:rPr>
        <w:t>NRCS</w:t>
      </w:r>
      <w:r w:rsidR="0081061A">
        <w:rPr>
          <w:color w:val="000000"/>
          <w:sz w:val="22"/>
          <w:szCs w:val="22"/>
        </w:rPr>
        <w:t>,</w:t>
      </w:r>
      <w:r w:rsidR="00AF220E">
        <w:rPr>
          <w:color w:val="000000"/>
          <w:sz w:val="22"/>
          <w:szCs w:val="22"/>
        </w:rPr>
        <w:t xml:space="preserve"> SWCD</w:t>
      </w:r>
      <w:r w:rsidR="005F50AB">
        <w:rPr>
          <w:color w:val="000000"/>
          <w:sz w:val="22"/>
          <w:szCs w:val="22"/>
        </w:rPr>
        <w:t xml:space="preserve"> or Department employee.</w:t>
      </w:r>
      <w:r w:rsidR="00AF220E">
        <w:rPr>
          <w:color w:val="000000"/>
          <w:sz w:val="22"/>
          <w:szCs w:val="22"/>
        </w:rPr>
        <w:t xml:space="preserve"> </w:t>
      </w:r>
      <w:r w:rsidR="00E512EC">
        <w:rPr>
          <w:color w:val="000000"/>
          <w:sz w:val="22"/>
          <w:szCs w:val="22"/>
        </w:rPr>
        <w:t>Manure</w:t>
      </w:r>
      <w:r w:rsidR="00CE18C8">
        <w:rPr>
          <w:color w:val="000000"/>
          <w:sz w:val="22"/>
          <w:szCs w:val="22"/>
        </w:rPr>
        <w:t xml:space="preserve"> storage/</w:t>
      </w:r>
      <w:r w:rsidR="006B3DCB">
        <w:rPr>
          <w:color w:val="000000"/>
          <w:sz w:val="22"/>
          <w:szCs w:val="22"/>
        </w:rPr>
        <w:t xml:space="preserve"> </w:t>
      </w:r>
      <w:r w:rsidR="00E512EC">
        <w:rPr>
          <w:color w:val="000000"/>
          <w:sz w:val="22"/>
          <w:szCs w:val="22"/>
        </w:rPr>
        <w:t>containment structures must</w:t>
      </w:r>
      <w:r w:rsidR="00A742E4">
        <w:rPr>
          <w:color w:val="000000"/>
          <w:sz w:val="22"/>
          <w:szCs w:val="22"/>
        </w:rPr>
        <w:t xml:space="preserve"> </w:t>
      </w:r>
      <w:r w:rsidR="002B53E1">
        <w:rPr>
          <w:color w:val="000000"/>
          <w:sz w:val="22"/>
          <w:szCs w:val="22"/>
        </w:rPr>
        <w:t xml:space="preserve">be in </w:t>
      </w:r>
      <w:r w:rsidR="00A742E4">
        <w:rPr>
          <w:color w:val="000000"/>
          <w:sz w:val="22"/>
          <w:szCs w:val="22"/>
        </w:rPr>
        <w:t>conform</w:t>
      </w:r>
      <w:r w:rsidR="002B53E1">
        <w:rPr>
          <w:color w:val="000000"/>
          <w:sz w:val="22"/>
          <w:szCs w:val="22"/>
        </w:rPr>
        <w:t>ance</w:t>
      </w:r>
      <w:r w:rsidR="00A742E4">
        <w:rPr>
          <w:color w:val="000000"/>
          <w:sz w:val="22"/>
          <w:szCs w:val="22"/>
        </w:rPr>
        <w:t xml:space="preserve"> </w:t>
      </w:r>
      <w:r w:rsidR="002B53E1">
        <w:rPr>
          <w:color w:val="000000"/>
          <w:sz w:val="22"/>
          <w:szCs w:val="22"/>
        </w:rPr>
        <w:t>with</w:t>
      </w:r>
      <w:r w:rsidR="00A742E4">
        <w:rPr>
          <w:color w:val="000000"/>
          <w:sz w:val="22"/>
          <w:szCs w:val="22"/>
        </w:rPr>
        <w:t xml:space="preserve"> NRCS </w:t>
      </w:r>
      <w:r w:rsidR="008D51B6">
        <w:rPr>
          <w:color w:val="000000"/>
          <w:sz w:val="22"/>
          <w:szCs w:val="22"/>
        </w:rPr>
        <w:t>conservation practice standard 313, Waste Storage Facilities (refer to Attachment C or to the NRCS website for the current version of the standard)</w:t>
      </w:r>
      <w:r w:rsidR="005A4097">
        <w:rPr>
          <w:color w:val="000000"/>
          <w:sz w:val="22"/>
          <w:szCs w:val="22"/>
        </w:rPr>
        <w:t>;</w:t>
      </w:r>
      <w:r w:rsidR="00883250" w:rsidRPr="001D23D6">
        <w:rPr>
          <w:sz w:val="22"/>
          <w:szCs w:val="22"/>
        </w:rPr>
        <w:t xml:space="preserve"> </w:t>
      </w:r>
    </w:p>
    <w:p w14:paraId="3D4AB270" w14:textId="77777777" w:rsidR="006B3DCB" w:rsidRPr="001D23D6" w:rsidRDefault="006B3DCB">
      <w:pPr>
        <w:pStyle w:val="Rules"/>
        <w:tabs>
          <w:tab w:val="left" w:pos="720"/>
          <w:tab w:val="left" w:pos="1440"/>
          <w:tab w:val="left" w:pos="2160"/>
          <w:tab w:val="left" w:pos="2880"/>
          <w:tab w:val="left" w:pos="3600"/>
        </w:tabs>
        <w:ind w:left="2880" w:hanging="2880"/>
        <w:rPr>
          <w:sz w:val="22"/>
          <w:szCs w:val="22"/>
        </w:rPr>
      </w:pPr>
    </w:p>
    <w:p w14:paraId="75AC3AC4" w14:textId="77777777" w:rsidR="00E25118" w:rsidRDefault="006B3DCB" w:rsidP="006B3DCB">
      <w:pPr>
        <w:pStyle w:val="Rules"/>
        <w:tabs>
          <w:tab w:val="left" w:pos="720"/>
          <w:tab w:val="left" w:pos="1440"/>
          <w:tab w:val="left" w:pos="2160"/>
          <w:tab w:val="left" w:pos="2880"/>
          <w:tab w:val="left" w:pos="3600"/>
        </w:tabs>
        <w:ind w:left="2880" w:hanging="720"/>
        <w:rPr>
          <w:color w:val="000000"/>
          <w:sz w:val="22"/>
          <w:szCs w:val="22"/>
        </w:rPr>
      </w:pPr>
      <w:r>
        <w:rPr>
          <w:color w:val="000000"/>
          <w:sz w:val="22"/>
          <w:szCs w:val="22"/>
        </w:rPr>
        <w:t>(</w:t>
      </w:r>
      <w:r w:rsidR="0019051F">
        <w:rPr>
          <w:color w:val="000000"/>
          <w:sz w:val="22"/>
          <w:szCs w:val="22"/>
        </w:rPr>
        <w:t>4</w:t>
      </w:r>
      <w:r w:rsidR="00E25118" w:rsidRPr="00B76C9A">
        <w:rPr>
          <w:color w:val="000000"/>
          <w:sz w:val="22"/>
          <w:szCs w:val="22"/>
        </w:rPr>
        <w:t>)</w:t>
      </w:r>
      <w:r w:rsidR="00E25118" w:rsidRPr="00B76C9A">
        <w:rPr>
          <w:color w:val="000000"/>
          <w:sz w:val="22"/>
          <w:szCs w:val="22"/>
        </w:rPr>
        <w:tab/>
      </w:r>
      <w:r w:rsidR="0019051F">
        <w:rPr>
          <w:color w:val="000000"/>
          <w:sz w:val="22"/>
          <w:szCs w:val="22"/>
        </w:rPr>
        <w:t>E</w:t>
      </w:r>
      <w:r w:rsidR="00E25118" w:rsidRPr="00B76C9A">
        <w:rPr>
          <w:color w:val="000000"/>
          <w:sz w:val="22"/>
          <w:szCs w:val="22"/>
        </w:rPr>
        <w:t>ffective odor and insect control associated with manure storage, management and utilization at the facility and at landspreading sites.</w:t>
      </w:r>
      <w:r w:rsidR="00E25118" w:rsidRPr="00B76C9A">
        <w:rPr>
          <w:rStyle w:val="FootnoteReference"/>
          <w:sz w:val="22"/>
          <w:szCs w:val="22"/>
        </w:rPr>
        <w:footnoteReference w:id="7"/>
      </w:r>
    </w:p>
    <w:p w14:paraId="6B57675D" w14:textId="77777777" w:rsidR="00F4295D" w:rsidRDefault="00F4295D">
      <w:pPr>
        <w:pStyle w:val="Rules"/>
        <w:tabs>
          <w:tab w:val="left" w:pos="720"/>
          <w:tab w:val="left" w:pos="1440"/>
          <w:tab w:val="left" w:pos="2160"/>
          <w:tab w:val="left" w:pos="2880"/>
          <w:tab w:val="left" w:pos="3600"/>
        </w:tabs>
        <w:ind w:left="2880" w:hanging="2880"/>
        <w:rPr>
          <w:color w:val="000000"/>
          <w:sz w:val="22"/>
          <w:szCs w:val="22"/>
        </w:rPr>
      </w:pPr>
    </w:p>
    <w:p w14:paraId="132545DC" w14:textId="77777777" w:rsidR="00C01C1B" w:rsidRDefault="00F4295D" w:rsidP="00BE207D">
      <w:pPr>
        <w:pStyle w:val="Rules"/>
        <w:tabs>
          <w:tab w:val="left" w:pos="720"/>
          <w:tab w:val="left" w:pos="1440"/>
          <w:tab w:val="left" w:pos="2160"/>
          <w:tab w:val="left" w:pos="2880"/>
          <w:tab w:val="left" w:pos="3600"/>
        </w:tabs>
        <w:ind w:left="2880" w:hanging="2880"/>
        <w:rPr>
          <w:color w:val="000000"/>
          <w:sz w:val="22"/>
          <w:szCs w:val="22"/>
        </w:rPr>
      </w:pPr>
      <w:r>
        <w:rPr>
          <w:color w:val="000000"/>
          <w:sz w:val="22"/>
          <w:szCs w:val="22"/>
        </w:rPr>
        <w:tab/>
      </w:r>
      <w:r>
        <w:rPr>
          <w:color w:val="000000"/>
          <w:sz w:val="22"/>
          <w:szCs w:val="22"/>
        </w:rPr>
        <w:tab/>
      </w:r>
      <w:r>
        <w:rPr>
          <w:color w:val="000000"/>
          <w:sz w:val="22"/>
          <w:szCs w:val="22"/>
        </w:rPr>
        <w:tab/>
      </w:r>
      <w:r w:rsidR="00CC2A80">
        <w:rPr>
          <w:color w:val="000000"/>
          <w:sz w:val="22"/>
          <w:szCs w:val="22"/>
        </w:rPr>
        <w:t>(5</w:t>
      </w:r>
      <w:r>
        <w:rPr>
          <w:color w:val="000000"/>
          <w:sz w:val="22"/>
          <w:szCs w:val="22"/>
        </w:rPr>
        <w:t>)</w:t>
      </w:r>
      <w:r>
        <w:rPr>
          <w:color w:val="000000"/>
          <w:sz w:val="22"/>
          <w:szCs w:val="22"/>
        </w:rPr>
        <w:tab/>
      </w:r>
      <w:r w:rsidRPr="006B3DCB">
        <w:rPr>
          <w:b/>
          <w:color w:val="000000"/>
          <w:sz w:val="22"/>
          <w:szCs w:val="22"/>
        </w:rPr>
        <w:t>Manure Transfer and Ownership</w:t>
      </w:r>
      <w:r w:rsidRPr="00264FDB">
        <w:rPr>
          <w:color w:val="000000"/>
          <w:sz w:val="22"/>
          <w:szCs w:val="22"/>
        </w:rPr>
        <w:t>.</w:t>
      </w:r>
    </w:p>
    <w:p w14:paraId="17F5D221" w14:textId="77777777" w:rsidR="00C01C1B" w:rsidRDefault="00C01C1B" w:rsidP="00BE207D">
      <w:pPr>
        <w:pStyle w:val="Rules"/>
        <w:tabs>
          <w:tab w:val="left" w:pos="720"/>
          <w:tab w:val="left" w:pos="1440"/>
          <w:tab w:val="left" w:pos="2160"/>
          <w:tab w:val="left" w:pos="2880"/>
          <w:tab w:val="left" w:pos="3600"/>
        </w:tabs>
        <w:ind w:left="2880" w:hanging="2880"/>
        <w:rPr>
          <w:color w:val="000000"/>
          <w:sz w:val="22"/>
          <w:szCs w:val="22"/>
        </w:rPr>
      </w:pPr>
    </w:p>
    <w:p w14:paraId="4C8B0139" w14:textId="77777777" w:rsidR="00C01C1B" w:rsidRDefault="00C01C1B" w:rsidP="006B3DCB">
      <w:pPr>
        <w:pStyle w:val="Rules"/>
        <w:numPr>
          <w:ilvl w:val="0"/>
          <w:numId w:val="2"/>
        </w:numPr>
        <w:tabs>
          <w:tab w:val="left" w:pos="720"/>
          <w:tab w:val="left" w:pos="1440"/>
          <w:tab w:val="left" w:pos="2160"/>
          <w:tab w:val="left" w:pos="2880"/>
          <w:tab w:val="left" w:pos="3600"/>
        </w:tabs>
        <w:ind w:left="3600" w:hanging="720"/>
        <w:rPr>
          <w:color w:val="000000"/>
          <w:sz w:val="22"/>
          <w:szCs w:val="22"/>
        </w:rPr>
      </w:pPr>
      <w:r w:rsidRPr="00BE207D">
        <w:rPr>
          <w:color w:val="000000"/>
          <w:sz w:val="22"/>
          <w:szCs w:val="22"/>
        </w:rPr>
        <w:t xml:space="preserve">Manure that is produced by a farm or farming operation that is transferred to another </w:t>
      </w:r>
      <w:r w:rsidR="00675EEE">
        <w:rPr>
          <w:color w:val="000000"/>
          <w:sz w:val="22"/>
          <w:szCs w:val="22"/>
        </w:rPr>
        <w:t xml:space="preserve">farm or </w:t>
      </w:r>
      <w:r w:rsidRPr="00BE207D">
        <w:rPr>
          <w:color w:val="000000"/>
          <w:sz w:val="22"/>
          <w:szCs w:val="22"/>
        </w:rPr>
        <w:t>farming operation by the entity that produced the manure is</w:t>
      </w:r>
      <w:r w:rsidR="004C0BC8">
        <w:rPr>
          <w:color w:val="000000"/>
          <w:sz w:val="22"/>
          <w:szCs w:val="22"/>
        </w:rPr>
        <w:t xml:space="preserve"> </w:t>
      </w:r>
      <w:r w:rsidRPr="00BE207D">
        <w:rPr>
          <w:color w:val="000000"/>
          <w:sz w:val="22"/>
          <w:szCs w:val="22"/>
        </w:rPr>
        <w:t>the responsibility</w:t>
      </w:r>
      <w:r w:rsidR="004C0BC8">
        <w:rPr>
          <w:color w:val="000000"/>
          <w:sz w:val="22"/>
          <w:szCs w:val="22"/>
        </w:rPr>
        <w:t xml:space="preserve"> and ownership</w:t>
      </w:r>
      <w:r w:rsidRPr="00BE207D">
        <w:rPr>
          <w:color w:val="000000"/>
          <w:sz w:val="22"/>
          <w:szCs w:val="22"/>
        </w:rPr>
        <w:t xml:space="preserve"> of the recipient upon </w:t>
      </w:r>
      <w:r w:rsidR="004C0BC8">
        <w:rPr>
          <w:color w:val="000000"/>
          <w:sz w:val="22"/>
          <w:szCs w:val="22"/>
        </w:rPr>
        <w:t>unloading of the manure</w:t>
      </w:r>
      <w:r w:rsidRPr="00BE207D">
        <w:rPr>
          <w:color w:val="000000"/>
          <w:sz w:val="22"/>
          <w:szCs w:val="22"/>
        </w:rPr>
        <w:t>.</w:t>
      </w:r>
    </w:p>
    <w:p w14:paraId="0BBABB41" w14:textId="77777777" w:rsidR="00C01C1B" w:rsidRDefault="00C01C1B" w:rsidP="006B3DCB">
      <w:pPr>
        <w:pStyle w:val="Rules"/>
        <w:tabs>
          <w:tab w:val="left" w:pos="720"/>
          <w:tab w:val="left" w:pos="1440"/>
          <w:tab w:val="left" w:pos="2160"/>
          <w:tab w:val="left" w:pos="2880"/>
          <w:tab w:val="left" w:pos="3600"/>
        </w:tabs>
        <w:ind w:left="3600" w:hanging="720"/>
        <w:rPr>
          <w:color w:val="000000"/>
          <w:sz w:val="22"/>
          <w:szCs w:val="22"/>
        </w:rPr>
      </w:pPr>
    </w:p>
    <w:p w14:paraId="15AE7466" w14:textId="77777777" w:rsidR="00C01C1B" w:rsidRDefault="00C01C1B" w:rsidP="006B3DCB">
      <w:pPr>
        <w:pStyle w:val="Rules"/>
        <w:numPr>
          <w:ilvl w:val="0"/>
          <w:numId w:val="2"/>
        </w:numPr>
        <w:tabs>
          <w:tab w:val="left" w:pos="720"/>
          <w:tab w:val="left" w:pos="1440"/>
          <w:tab w:val="left" w:pos="2160"/>
          <w:tab w:val="left" w:pos="2880"/>
          <w:tab w:val="left" w:pos="3600"/>
        </w:tabs>
        <w:ind w:left="3600" w:hanging="720"/>
        <w:rPr>
          <w:color w:val="000000"/>
          <w:sz w:val="22"/>
          <w:szCs w:val="22"/>
        </w:rPr>
      </w:pPr>
      <w:r w:rsidRPr="00BE207D">
        <w:rPr>
          <w:color w:val="000000"/>
          <w:sz w:val="22"/>
          <w:szCs w:val="22"/>
        </w:rPr>
        <w:t xml:space="preserve">Manure that is produced by a farm or farming operation that is transferred to another farm or farming operation by a third party, e. g., a contractor hired by the entity that produced the manure, is the responsibility of the contractor until delivered </w:t>
      </w:r>
      <w:r w:rsidR="004C0BC8">
        <w:rPr>
          <w:color w:val="000000"/>
          <w:sz w:val="22"/>
          <w:szCs w:val="22"/>
        </w:rPr>
        <w:t xml:space="preserve">and unloaded </w:t>
      </w:r>
      <w:r w:rsidRPr="00BE207D">
        <w:rPr>
          <w:color w:val="000000"/>
          <w:sz w:val="22"/>
          <w:szCs w:val="22"/>
        </w:rPr>
        <w:t>to the recipient</w:t>
      </w:r>
      <w:r w:rsidR="001B0065">
        <w:rPr>
          <w:color w:val="000000"/>
          <w:sz w:val="22"/>
          <w:szCs w:val="22"/>
        </w:rPr>
        <w:t>, unless an alternative, written agreement has been established between the contractor and the recipient</w:t>
      </w:r>
      <w:r w:rsidRPr="00BE207D">
        <w:rPr>
          <w:color w:val="000000"/>
          <w:sz w:val="22"/>
          <w:szCs w:val="22"/>
        </w:rPr>
        <w:t xml:space="preserve">. Any recipient </w:t>
      </w:r>
      <w:r w:rsidR="00E512EC">
        <w:rPr>
          <w:color w:val="000000"/>
          <w:sz w:val="22"/>
          <w:szCs w:val="22"/>
        </w:rPr>
        <w:t>s</w:t>
      </w:r>
      <w:r w:rsidR="004C0BC8">
        <w:rPr>
          <w:color w:val="000000"/>
          <w:sz w:val="22"/>
          <w:szCs w:val="22"/>
        </w:rPr>
        <w:t>elf-hauling</w:t>
      </w:r>
      <w:r w:rsidRPr="00BE207D">
        <w:rPr>
          <w:color w:val="000000"/>
          <w:sz w:val="22"/>
          <w:szCs w:val="22"/>
        </w:rPr>
        <w:t xml:space="preserve"> manure</w:t>
      </w:r>
      <w:r w:rsidR="00E31FD1">
        <w:rPr>
          <w:color w:val="000000"/>
          <w:sz w:val="22"/>
          <w:szCs w:val="22"/>
        </w:rPr>
        <w:t xml:space="preserve"> from</w:t>
      </w:r>
      <w:r w:rsidRPr="00BE207D">
        <w:rPr>
          <w:color w:val="000000"/>
          <w:sz w:val="22"/>
          <w:szCs w:val="22"/>
        </w:rPr>
        <w:t xml:space="preserve"> the farm of origin assumes responsibility</w:t>
      </w:r>
      <w:r w:rsidR="004C0BC8">
        <w:rPr>
          <w:color w:val="000000"/>
          <w:sz w:val="22"/>
          <w:szCs w:val="22"/>
        </w:rPr>
        <w:t xml:space="preserve"> and ownership</w:t>
      </w:r>
      <w:r w:rsidRPr="00BE207D">
        <w:rPr>
          <w:color w:val="000000"/>
          <w:sz w:val="22"/>
          <w:szCs w:val="22"/>
        </w:rPr>
        <w:t xml:space="preserve"> for that manure </w:t>
      </w:r>
      <w:r>
        <w:rPr>
          <w:color w:val="000000"/>
          <w:sz w:val="22"/>
          <w:szCs w:val="22"/>
        </w:rPr>
        <w:t>after</w:t>
      </w:r>
      <w:r w:rsidRPr="00BE207D">
        <w:rPr>
          <w:color w:val="000000"/>
          <w:sz w:val="22"/>
          <w:szCs w:val="22"/>
        </w:rPr>
        <w:t xml:space="preserve"> the manure has been loaded on the recipient’s vehicle or trailer.</w:t>
      </w:r>
    </w:p>
    <w:p w14:paraId="60B420FA" w14:textId="77777777" w:rsidR="00C01C1B" w:rsidRDefault="00C01C1B" w:rsidP="006B3DCB">
      <w:pPr>
        <w:pStyle w:val="ListParagraph"/>
        <w:ind w:left="3600" w:hanging="720"/>
        <w:rPr>
          <w:color w:val="000000"/>
          <w:sz w:val="22"/>
          <w:szCs w:val="22"/>
        </w:rPr>
      </w:pPr>
    </w:p>
    <w:p w14:paraId="7962124D" w14:textId="77777777" w:rsidR="00C01C1B" w:rsidRDefault="00C01C1B" w:rsidP="006B3DCB">
      <w:pPr>
        <w:pStyle w:val="Rules"/>
        <w:numPr>
          <w:ilvl w:val="0"/>
          <w:numId w:val="2"/>
        </w:numPr>
        <w:tabs>
          <w:tab w:val="left" w:pos="720"/>
          <w:tab w:val="left" w:pos="1440"/>
          <w:tab w:val="left" w:pos="2160"/>
          <w:tab w:val="left" w:pos="2880"/>
          <w:tab w:val="left" w:pos="3600"/>
        </w:tabs>
        <w:ind w:left="3600" w:hanging="720"/>
        <w:rPr>
          <w:color w:val="000000"/>
          <w:sz w:val="22"/>
          <w:szCs w:val="22"/>
        </w:rPr>
      </w:pPr>
      <w:r w:rsidRPr="00BE207D">
        <w:rPr>
          <w:color w:val="000000"/>
          <w:sz w:val="22"/>
          <w:szCs w:val="22"/>
        </w:rPr>
        <w:t>Manure that is produced by a farm or farming operation that is transferred to a temporary storage site</w:t>
      </w:r>
      <w:r w:rsidR="00CF259B">
        <w:rPr>
          <w:color w:val="000000"/>
          <w:sz w:val="22"/>
          <w:szCs w:val="22"/>
        </w:rPr>
        <w:t xml:space="preserve"> that</w:t>
      </w:r>
      <w:r w:rsidRPr="00BE207D">
        <w:rPr>
          <w:color w:val="000000"/>
          <w:sz w:val="22"/>
          <w:szCs w:val="22"/>
        </w:rPr>
        <w:t xml:space="preserve"> is not owned by the entity that produced the manure, and the ultimate utilization of the manure will accrue to the producer of the manure, is the responsibility of the entity that produced the manure while the manure is in temporary storage.</w:t>
      </w:r>
    </w:p>
    <w:p w14:paraId="4264FB00" w14:textId="77777777" w:rsidR="00C01C1B" w:rsidRDefault="00C01C1B" w:rsidP="0065470F">
      <w:pPr>
        <w:pStyle w:val="Rules"/>
        <w:tabs>
          <w:tab w:val="left" w:pos="720"/>
          <w:tab w:val="left" w:pos="1440"/>
          <w:tab w:val="left" w:pos="2160"/>
          <w:tab w:val="left" w:pos="2880"/>
          <w:tab w:val="left" w:pos="3600"/>
        </w:tabs>
        <w:ind w:left="3960"/>
        <w:rPr>
          <w:color w:val="000000"/>
          <w:sz w:val="22"/>
          <w:szCs w:val="22"/>
        </w:rPr>
      </w:pPr>
    </w:p>
    <w:p w14:paraId="36FDFF8C" w14:textId="77777777" w:rsidR="006B3DCB" w:rsidRDefault="006B3DCB">
      <w:pPr>
        <w:rPr>
          <w:color w:val="000000"/>
          <w:sz w:val="22"/>
          <w:szCs w:val="22"/>
        </w:rPr>
      </w:pPr>
      <w:r>
        <w:rPr>
          <w:color w:val="000000"/>
          <w:sz w:val="22"/>
          <w:szCs w:val="22"/>
        </w:rPr>
        <w:br w:type="page"/>
      </w:r>
    </w:p>
    <w:p w14:paraId="494181D0" w14:textId="77777777" w:rsidR="009F0597" w:rsidRPr="006B3DCB" w:rsidRDefault="009F0597" w:rsidP="00BE207D">
      <w:pPr>
        <w:pStyle w:val="Rules"/>
        <w:tabs>
          <w:tab w:val="left" w:pos="720"/>
          <w:tab w:val="left" w:pos="1440"/>
          <w:tab w:val="left" w:pos="2160"/>
          <w:tab w:val="left" w:pos="2880"/>
          <w:tab w:val="left" w:pos="3600"/>
        </w:tabs>
        <w:ind w:left="2880" w:hanging="2880"/>
        <w:rPr>
          <w:b/>
          <w:color w:val="000000"/>
          <w:sz w:val="22"/>
          <w:szCs w:val="22"/>
        </w:rPr>
      </w:pPr>
      <w:r>
        <w:rPr>
          <w:color w:val="000000"/>
          <w:sz w:val="22"/>
          <w:szCs w:val="22"/>
        </w:rPr>
        <w:tab/>
      </w:r>
      <w:r>
        <w:rPr>
          <w:color w:val="000000"/>
          <w:sz w:val="22"/>
          <w:szCs w:val="22"/>
        </w:rPr>
        <w:tab/>
      </w:r>
      <w:r>
        <w:rPr>
          <w:color w:val="000000"/>
          <w:sz w:val="22"/>
          <w:szCs w:val="22"/>
        </w:rPr>
        <w:tab/>
        <w:t>(</w:t>
      </w:r>
      <w:r w:rsidR="00CC2A80">
        <w:rPr>
          <w:color w:val="000000"/>
          <w:sz w:val="22"/>
          <w:szCs w:val="22"/>
        </w:rPr>
        <w:t>6</w:t>
      </w:r>
      <w:r>
        <w:rPr>
          <w:color w:val="000000"/>
          <w:sz w:val="22"/>
          <w:szCs w:val="22"/>
        </w:rPr>
        <w:t>)</w:t>
      </w:r>
      <w:r>
        <w:rPr>
          <w:color w:val="000000"/>
          <w:sz w:val="22"/>
          <w:szCs w:val="22"/>
        </w:rPr>
        <w:tab/>
      </w:r>
      <w:r w:rsidRPr="006B3DCB">
        <w:rPr>
          <w:b/>
          <w:color w:val="000000"/>
          <w:sz w:val="22"/>
          <w:szCs w:val="22"/>
        </w:rPr>
        <w:t xml:space="preserve">Carcass </w:t>
      </w:r>
      <w:r w:rsidR="00344321" w:rsidRPr="006B3DCB">
        <w:rPr>
          <w:b/>
          <w:color w:val="000000"/>
          <w:sz w:val="22"/>
          <w:szCs w:val="22"/>
        </w:rPr>
        <w:t xml:space="preserve">Management and </w:t>
      </w:r>
      <w:r w:rsidRPr="006B3DCB">
        <w:rPr>
          <w:b/>
          <w:color w:val="000000"/>
          <w:sz w:val="22"/>
          <w:szCs w:val="22"/>
        </w:rPr>
        <w:t xml:space="preserve">Disposal </w:t>
      </w:r>
    </w:p>
    <w:p w14:paraId="711DEE3D" w14:textId="77777777" w:rsidR="00CC2A80" w:rsidRDefault="00CC2A80" w:rsidP="00BE207D">
      <w:pPr>
        <w:pStyle w:val="Rules"/>
        <w:tabs>
          <w:tab w:val="left" w:pos="720"/>
          <w:tab w:val="left" w:pos="1440"/>
          <w:tab w:val="left" w:pos="2160"/>
          <w:tab w:val="left" w:pos="2880"/>
          <w:tab w:val="left" w:pos="3600"/>
        </w:tabs>
        <w:ind w:left="2880" w:hanging="2880"/>
        <w:rPr>
          <w:color w:val="000000"/>
          <w:sz w:val="22"/>
          <w:szCs w:val="22"/>
        </w:rPr>
      </w:pPr>
    </w:p>
    <w:p w14:paraId="244986A9" w14:textId="77777777" w:rsidR="00CC2A80" w:rsidRDefault="00CC2A80" w:rsidP="006B3DCB">
      <w:pPr>
        <w:pStyle w:val="Rules"/>
        <w:numPr>
          <w:ilvl w:val="0"/>
          <w:numId w:val="4"/>
        </w:numPr>
        <w:tabs>
          <w:tab w:val="left" w:pos="720"/>
          <w:tab w:val="left" w:pos="1440"/>
          <w:tab w:val="left" w:pos="2160"/>
          <w:tab w:val="left" w:pos="2880"/>
          <w:tab w:val="left" w:pos="3600"/>
        </w:tabs>
        <w:ind w:left="3600" w:hanging="720"/>
        <w:rPr>
          <w:color w:val="000000"/>
          <w:sz w:val="22"/>
          <w:szCs w:val="22"/>
        </w:rPr>
      </w:pPr>
      <w:r>
        <w:rPr>
          <w:color w:val="000000"/>
          <w:sz w:val="22"/>
          <w:szCs w:val="22"/>
        </w:rPr>
        <w:t>All NMPs must include a plan for routine carcass disposal.</w:t>
      </w:r>
      <w:r>
        <w:rPr>
          <w:rStyle w:val="FootnoteReference"/>
          <w:color w:val="000000"/>
          <w:sz w:val="22"/>
          <w:szCs w:val="22"/>
        </w:rPr>
        <w:footnoteReference w:id="8"/>
      </w:r>
    </w:p>
    <w:p w14:paraId="33BFB579" w14:textId="77777777" w:rsidR="00344321" w:rsidRDefault="00344321" w:rsidP="00BE207D">
      <w:pPr>
        <w:pStyle w:val="Rules"/>
        <w:tabs>
          <w:tab w:val="left" w:pos="720"/>
          <w:tab w:val="left" w:pos="1440"/>
          <w:tab w:val="left" w:pos="2160"/>
          <w:tab w:val="left" w:pos="2880"/>
          <w:tab w:val="left" w:pos="3600"/>
        </w:tabs>
        <w:ind w:left="2880" w:hanging="2880"/>
        <w:rPr>
          <w:color w:val="000000"/>
          <w:sz w:val="22"/>
          <w:szCs w:val="22"/>
        </w:rPr>
      </w:pPr>
    </w:p>
    <w:p w14:paraId="5CA19FA6" w14:textId="77777777" w:rsidR="00344321" w:rsidRDefault="00344321" w:rsidP="007B3460">
      <w:pPr>
        <w:pStyle w:val="Rules"/>
        <w:numPr>
          <w:ilvl w:val="0"/>
          <w:numId w:val="4"/>
        </w:numPr>
        <w:tabs>
          <w:tab w:val="left" w:pos="720"/>
          <w:tab w:val="left" w:pos="1440"/>
          <w:tab w:val="left" w:pos="2160"/>
          <w:tab w:val="left" w:pos="2880"/>
          <w:tab w:val="left" w:pos="3600"/>
        </w:tabs>
        <w:ind w:left="3600" w:hanging="720"/>
        <w:rPr>
          <w:color w:val="000000"/>
          <w:sz w:val="22"/>
          <w:szCs w:val="22"/>
        </w:rPr>
      </w:pPr>
      <w:r>
        <w:rPr>
          <w:color w:val="000000"/>
          <w:sz w:val="22"/>
          <w:szCs w:val="22"/>
        </w:rPr>
        <w:t xml:space="preserve">Carcass </w:t>
      </w:r>
      <w:r w:rsidR="00C31E49">
        <w:rPr>
          <w:color w:val="000000"/>
          <w:sz w:val="22"/>
          <w:szCs w:val="22"/>
        </w:rPr>
        <w:t xml:space="preserve">management and </w:t>
      </w:r>
      <w:r>
        <w:rPr>
          <w:color w:val="000000"/>
          <w:sz w:val="22"/>
          <w:szCs w:val="22"/>
        </w:rPr>
        <w:t xml:space="preserve">disposal </w:t>
      </w:r>
      <w:r w:rsidR="00D17553">
        <w:rPr>
          <w:color w:val="000000"/>
          <w:sz w:val="22"/>
          <w:szCs w:val="22"/>
        </w:rPr>
        <w:t>must</w:t>
      </w:r>
      <w:r>
        <w:rPr>
          <w:color w:val="000000"/>
          <w:sz w:val="22"/>
          <w:szCs w:val="22"/>
        </w:rPr>
        <w:t xml:space="preserve"> be consistent with </w:t>
      </w:r>
      <w:r w:rsidR="0050344C">
        <w:rPr>
          <w:color w:val="000000"/>
          <w:sz w:val="22"/>
          <w:szCs w:val="22"/>
        </w:rPr>
        <w:t xml:space="preserve">the Department’s Chapter </w:t>
      </w:r>
      <w:r w:rsidR="0050344C" w:rsidRPr="00675EEE">
        <w:rPr>
          <w:color w:val="000000"/>
          <w:sz w:val="22"/>
          <w:szCs w:val="22"/>
        </w:rPr>
        <w:t xml:space="preserve">211 </w:t>
      </w:r>
      <w:r w:rsidR="008D70C6">
        <w:rPr>
          <w:color w:val="000000"/>
          <w:sz w:val="22"/>
          <w:szCs w:val="22"/>
        </w:rPr>
        <w:t>“</w:t>
      </w:r>
      <w:r w:rsidR="0050344C" w:rsidRPr="00675EEE">
        <w:rPr>
          <w:color w:val="000000"/>
          <w:sz w:val="22"/>
          <w:szCs w:val="22"/>
        </w:rPr>
        <w:t>Rules for the</w:t>
      </w:r>
      <w:r w:rsidR="0050344C" w:rsidRPr="0065470F">
        <w:rPr>
          <w:color w:val="000000"/>
          <w:sz w:val="22"/>
          <w:szCs w:val="22"/>
        </w:rPr>
        <w:t xml:space="preserve"> </w:t>
      </w:r>
      <w:r w:rsidR="0050344C" w:rsidRPr="00675EEE">
        <w:rPr>
          <w:color w:val="000000"/>
          <w:sz w:val="22"/>
          <w:szCs w:val="22"/>
        </w:rPr>
        <w:t>Disposal of Animal Carcasses</w:t>
      </w:r>
      <w:r w:rsidR="008D70C6">
        <w:rPr>
          <w:color w:val="000000"/>
          <w:sz w:val="22"/>
          <w:szCs w:val="22"/>
        </w:rPr>
        <w:t>”</w:t>
      </w:r>
      <w:r w:rsidR="00675EEE">
        <w:rPr>
          <w:color w:val="000000"/>
          <w:sz w:val="22"/>
          <w:szCs w:val="22"/>
        </w:rPr>
        <w:t>.</w:t>
      </w:r>
    </w:p>
    <w:p w14:paraId="3F768217" w14:textId="77777777" w:rsidR="009F0597" w:rsidRDefault="009F0597" w:rsidP="007B3460">
      <w:pPr>
        <w:pStyle w:val="Rules"/>
        <w:tabs>
          <w:tab w:val="left" w:pos="720"/>
          <w:tab w:val="left" w:pos="1440"/>
          <w:tab w:val="left" w:pos="2160"/>
          <w:tab w:val="left" w:pos="2880"/>
          <w:tab w:val="left" w:pos="3600"/>
        </w:tabs>
        <w:ind w:left="3600" w:hanging="720"/>
        <w:rPr>
          <w:color w:val="000000"/>
          <w:sz w:val="22"/>
          <w:szCs w:val="22"/>
        </w:rPr>
      </w:pPr>
    </w:p>
    <w:p w14:paraId="40697D94" w14:textId="77777777" w:rsidR="009F0597" w:rsidRDefault="00CC2A80" w:rsidP="007B3460">
      <w:pPr>
        <w:pStyle w:val="Rules"/>
        <w:numPr>
          <w:ilvl w:val="0"/>
          <w:numId w:val="4"/>
        </w:numPr>
        <w:tabs>
          <w:tab w:val="left" w:pos="720"/>
          <w:tab w:val="left" w:pos="1440"/>
          <w:tab w:val="left" w:pos="2160"/>
          <w:tab w:val="left" w:pos="3600"/>
          <w:tab w:val="left" w:pos="3960"/>
        </w:tabs>
        <w:ind w:left="3600" w:right="-270" w:hanging="720"/>
        <w:rPr>
          <w:color w:val="000000"/>
          <w:sz w:val="22"/>
          <w:szCs w:val="22"/>
        </w:rPr>
      </w:pPr>
      <w:r>
        <w:rPr>
          <w:color w:val="000000"/>
          <w:sz w:val="22"/>
          <w:szCs w:val="22"/>
        </w:rPr>
        <w:t>NMPs</w:t>
      </w:r>
      <w:r w:rsidR="009F0597" w:rsidRPr="00AD1B1F">
        <w:rPr>
          <w:color w:val="000000"/>
          <w:sz w:val="22"/>
          <w:szCs w:val="22"/>
        </w:rPr>
        <w:t xml:space="preserve"> </w:t>
      </w:r>
      <w:r w:rsidR="00344321" w:rsidRPr="00AD1B1F">
        <w:rPr>
          <w:color w:val="000000"/>
          <w:sz w:val="22"/>
          <w:szCs w:val="22"/>
        </w:rPr>
        <w:t>covering</w:t>
      </w:r>
      <w:r w:rsidR="009F0597" w:rsidRPr="005B1142">
        <w:rPr>
          <w:color w:val="000000"/>
          <w:sz w:val="22"/>
          <w:szCs w:val="22"/>
        </w:rPr>
        <w:t xml:space="preserve"> </w:t>
      </w:r>
      <w:r w:rsidR="009F0597" w:rsidRPr="00684309">
        <w:rPr>
          <w:color w:val="000000"/>
          <w:sz w:val="22"/>
          <w:szCs w:val="22"/>
        </w:rPr>
        <w:t>300</w:t>
      </w:r>
      <w:r w:rsidR="0031735B" w:rsidRPr="002B26C9">
        <w:rPr>
          <w:color w:val="000000"/>
          <w:sz w:val="22"/>
          <w:szCs w:val="22"/>
        </w:rPr>
        <w:t xml:space="preserve"> or more</w:t>
      </w:r>
      <w:r w:rsidR="009F0597" w:rsidRPr="005F50AB">
        <w:rPr>
          <w:color w:val="000000"/>
          <w:sz w:val="22"/>
          <w:szCs w:val="22"/>
        </w:rPr>
        <w:t xml:space="preserve"> animal units</w:t>
      </w:r>
      <w:r w:rsidR="00344321" w:rsidRPr="00845ED5">
        <w:rPr>
          <w:color w:val="000000"/>
          <w:sz w:val="22"/>
          <w:szCs w:val="22"/>
        </w:rPr>
        <w:t xml:space="preserve"> must include a written</w:t>
      </w:r>
      <w:r w:rsidR="00403B43" w:rsidRPr="00845ED5">
        <w:rPr>
          <w:color w:val="000000"/>
          <w:sz w:val="22"/>
          <w:szCs w:val="22"/>
        </w:rPr>
        <w:t xml:space="preserve"> catastrophic</w:t>
      </w:r>
      <w:r w:rsidR="00344321" w:rsidRPr="00845ED5">
        <w:rPr>
          <w:color w:val="000000"/>
          <w:sz w:val="22"/>
          <w:szCs w:val="22"/>
        </w:rPr>
        <w:t xml:space="preserve"> carcass disposal plan</w:t>
      </w:r>
      <w:r w:rsidR="00F952C6" w:rsidRPr="00845ED5">
        <w:rPr>
          <w:color w:val="000000"/>
          <w:sz w:val="22"/>
          <w:szCs w:val="22"/>
        </w:rPr>
        <w:t xml:space="preserve"> that is consistent with the Department’s Chapter 211 “Rules for the Disposal of Animal Carcasses”, and which has been</w:t>
      </w:r>
      <w:r w:rsidR="00344321" w:rsidRPr="00845ED5">
        <w:rPr>
          <w:color w:val="000000"/>
          <w:sz w:val="22"/>
          <w:szCs w:val="22"/>
        </w:rPr>
        <w:t xml:space="preserve"> approved by a</w:t>
      </w:r>
      <w:r w:rsidR="00A76E5A" w:rsidRPr="00845ED5">
        <w:rPr>
          <w:color w:val="000000"/>
          <w:sz w:val="22"/>
          <w:szCs w:val="22"/>
        </w:rPr>
        <w:t xml:space="preserve"> Maine</w:t>
      </w:r>
      <w:r w:rsidR="00344321" w:rsidRPr="00845ED5">
        <w:rPr>
          <w:color w:val="000000"/>
          <w:sz w:val="22"/>
          <w:szCs w:val="22"/>
        </w:rPr>
        <w:t xml:space="preserve"> certified nutrient management planning specialist.</w:t>
      </w:r>
      <w:r w:rsidR="00F952C6" w:rsidRPr="00845ED5">
        <w:rPr>
          <w:color w:val="000000"/>
          <w:sz w:val="22"/>
          <w:szCs w:val="22"/>
        </w:rPr>
        <w:t xml:space="preserve"> </w:t>
      </w:r>
      <w:r w:rsidR="009B7593" w:rsidRPr="00845ED5">
        <w:rPr>
          <w:color w:val="000000"/>
          <w:sz w:val="22"/>
          <w:szCs w:val="22"/>
        </w:rPr>
        <w:t>Soil evaluations related to catastrophic</w:t>
      </w:r>
      <w:r w:rsidR="009B7593" w:rsidRPr="00F52A41">
        <w:rPr>
          <w:color w:val="000000"/>
          <w:sz w:val="22"/>
          <w:szCs w:val="22"/>
        </w:rPr>
        <w:t xml:space="preserve"> carcass disposal sites must have been conducted by a Maine licensed professonal soil scientist</w:t>
      </w:r>
      <w:r w:rsidR="00F52A41" w:rsidRPr="00F52A41">
        <w:rPr>
          <w:color w:val="000000"/>
          <w:sz w:val="22"/>
          <w:szCs w:val="22"/>
        </w:rPr>
        <w:t xml:space="preserve"> or an NRCS soil scientist</w:t>
      </w:r>
      <w:r w:rsidR="009B7593" w:rsidRPr="00F52A41">
        <w:rPr>
          <w:color w:val="000000"/>
          <w:sz w:val="22"/>
          <w:szCs w:val="22"/>
        </w:rPr>
        <w:t>.</w:t>
      </w:r>
    </w:p>
    <w:p w14:paraId="2A036CB6" w14:textId="77777777" w:rsidR="00344321" w:rsidRDefault="00344321" w:rsidP="007B3460">
      <w:pPr>
        <w:pStyle w:val="Rules"/>
        <w:tabs>
          <w:tab w:val="left" w:pos="720"/>
          <w:tab w:val="left" w:pos="1440"/>
          <w:tab w:val="left" w:pos="2160"/>
          <w:tab w:val="left" w:pos="3600"/>
          <w:tab w:val="left" w:pos="3960"/>
        </w:tabs>
        <w:ind w:left="3600" w:hanging="720"/>
        <w:rPr>
          <w:color w:val="000000"/>
          <w:sz w:val="22"/>
          <w:szCs w:val="22"/>
        </w:rPr>
      </w:pPr>
    </w:p>
    <w:p w14:paraId="606E42B4" w14:textId="77777777" w:rsidR="00344321" w:rsidRDefault="00CD0981" w:rsidP="007B3460">
      <w:pPr>
        <w:pStyle w:val="Rules"/>
        <w:numPr>
          <w:ilvl w:val="0"/>
          <w:numId w:val="4"/>
        </w:numPr>
        <w:tabs>
          <w:tab w:val="left" w:pos="720"/>
          <w:tab w:val="left" w:pos="1440"/>
          <w:tab w:val="left" w:pos="2160"/>
          <w:tab w:val="left" w:pos="3600"/>
          <w:tab w:val="left" w:pos="3960"/>
        </w:tabs>
        <w:ind w:left="3600" w:hanging="720"/>
        <w:rPr>
          <w:color w:val="000000"/>
          <w:sz w:val="22"/>
          <w:szCs w:val="22"/>
        </w:rPr>
      </w:pPr>
      <w:r>
        <w:rPr>
          <w:color w:val="000000"/>
          <w:sz w:val="22"/>
          <w:szCs w:val="22"/>
        </w:rPr>
        <w:t>A person who develop</w:t>
      </w:r>
      <w:r w:rsidR="00884909">
        <w:rPr>
          <w:color w:val="000000"/>
          <w:sz w:val="22"/>
          <w:szCs w:val="22"/>
        </w:rPr>
        <w:t>s</w:t>
      </w:r>
      <w:r w:rsidR="00344321" w:rsidRPr="0065470F">
        <w:rPr>
          <w:strike/>
          <w:color w:val="000000"/>
          <w:sz w:val="22"/>
          <w:szCs w:val="22"/>
        </w:rPr>
        <w:t xml:space="preserve"> </w:t>
      </w:r>
      <w:r w:rsidR="00344321">
        <w:rPr>
          <w:color w:val="000000"/>
          <w:sz w:val="22"/>
          <w:szCs w:val="22"/>
        </w:rPr>
        <w:t>a catastrophic carcass disposal/</w:t>
      </w:r>
      <w:r w:rsidR="00332204">
        <w:rPr>
          <w:color w:val="000000"/>
          <w:sz w:val="22"/>
          <w:szCs w:val="22"/>
        </w:rPr>
        <w:t xml:space="preserve"> </w:t>
      </w:r>
      <w:r w:rsidR="00344321">
        <w:rPr>
          <w:color w:val="000000"/>
          <w:sz w:val="22"/>
          <w:szCs w:val="22"/>
        </w:rPr>
        <w:t xml:space="preserve">management plan </w:t>
      </w:r>
      <w:r>
        <w:rPr>
          <w:color w:val="000000"/>
          <w:sz w:val="22"/>
          <w:szCs w:val="22"/>
        </w:rPr>
        <w:t xml:space="preserve">must </w:t>
      </w:r>
      <w:r w:rsidR="00CC2A80">
        <w:rPr>
          <w:color w:val="000000"/>
          <w:sz w:val="22"/>
          <w:szCs w:val="22"/>
        </w:rPr>
        <w:t xml:space="preserve">provide the Department </w:t>
      </w:r>
      <w:r w:rsidR="0072675B">
        <w:rPr>
          <w:color w:val="000000"/>
          <w:sz w:val="22"/>
          <w:szCs w:val="22"/>
        </w:rPr>
        <w:t>with a copy of the plan</w:t>
      </w:r>
      <w:r w:rsidR="00CC2A80">
        <w:rPr>
          <w:color w:val="000000"/>
          <w:sz w:val="22"/>
          <w:szCs w:val="22"/>
        </w:rPr>
        <w:t xml:space="preserve">, and </w:t>
      </w:r>
      <w:r>
        <w:rPr>
          <w:color w:val="000000"/>
          <w:sz w:val="22"/>
          <w:szCs w:val="22"/>
        </w:rPr>
        <w:t xml:space="preserve">send a signed notification to the Department </w:t>
      </w:r>
      <w:r w:rsidR="00884909">
        <w:rPr>
          <w:color w:val="000000"/>
          <w:sz w:val="22"/>
          <w:szCs w:val="22"/>
        </w:rPr>
        <w:t>certifying</w:t>
      </w:r>
      <w:r>
        <w:rPr>
          <w:color w:val="000000"/>
          <w:sz w:val="22"/>
          <w:szCs w:val="22"/>
        </w:rPr>
        <w:t xml:space="preserve"> that the plan meets the requirements of the</w:t>
      </w:r>
      <w:r w:rsidR="00884909">
        <w:rPr>
          <w:color w:val="000000"/>
          <w:sz w:val="22"/>
          <w:szCs w:val="22"/>
        </w:rPr>
        <w:t xml:space="preserve">se </w:t>
      </w:r>
      <w:r w:rsidR="00CC2A80">
        <w:rPr>
          <w:color w:val="000000"/>
          <w:sz w:val="22"/>
          <w:szCs w:val="22"/>
        </w:rPr>
        <w:t>Ru</w:t>
      </w:r>
      <w:r>
        <w:rPr>
          <w:color w:val="000000"/>
          <w:sz w:val="22"/>
          <w:szCs w:val="22"/>
        </w:rPr>
        <w:t>les. The notification must</w:t>
      </w:r>
      <w:r w:rsidR="00852CC0">
        <w:rPr>
          <w:color w:val="000000"/>
          <w:sz w:val="22"/>
          <w:szCs w:val="22"/>
        </w:rPr>
        <w:t xml:space="preserve"> be on a form provided by the Department for that purpose and must</w:t>
      </w:r>
      <w:r>
        <w:rPr>
          <w:color w:val="000000"/>
          <w:sz w:val="22"/>
          <w:szCs w:val="22"/>
        </w:rPr>
        <w:t xml:space="preserve"> include the name and address of the owner or operator of the </w:t>
      </w:r>
      <w:r w:rsidR="00341971">
        <w:rPr>
          <w:color w:val="000000"/>
          <w:sz w:val="22"/>
          <w:szCs w:val="22"/>
        </w:rPr>
        <w:t>farm or farming operation</w:t>
      </w:r>
      <w:r>
        <w:rPr>
          <w:color w:val="000000"/>
          <w:sz w:val="22"/>
          <w:szCs w:val="22"/>
        </w:rPr>
        <w:t xml:space="preserve">, the location and address of the </w:t>
      </w:r>
      <w:r w:rsidR="00884909">
        <w:rPr>
          <w:color w:val="000000"/>
          <w:sz w:val="22"/>
          <w:szCs w:val="22"/>
        </w:rPr>
        <w:t xml:space="preserve">composting </w:t>
      </w:r>
      <w:r>
        <w:rPr>
          <w:color w:val="000000"/>
          <w:sz w:val="22"/>
          <w:szCs w:val="22"/>
        </w:rPr>
        <w:t>s</w:t>
      </w:r>
      <w:r w:rsidR="00C24D6A">
        <w:rPr>
          <w:color w:val="000000"/>
          <w:sz w:val="22"/>
          <w:szCs w:val="22"/>
        </w:rPr>
        <w:t>ite</w:t>
      </w:r>
      <w:r w:rsidR="00341971">
        <w:rPr>
          <w:color w:val="000000"/>
          <w:sz w:val="22"/>
          <w:szCs w:val="22"/>
        </w:rPr>
        <w:t xml:space="preserve"> for which the plan was prepared or approved</w:t>
      </w:r>
      <w:r w:rsidR="00C24D6A">
        <w:rPr>
          <w:color w:val="000000"/>
          <w:sz w:val="22"/>
          <w:szCs w:val="22"/>
        </w:rPr>
        <w:t xml:space="preserve">, </w:t>
      </w:r>
      <w:r w:rsidR="00884909">
        <w:rPr>
          <w:color w:val="000000"/>
          <w:sz w:val="22"/>
          <w:szCs w:val="22"/>
        </w:rPr>
        <w:t>the species and number of animal units associated with the operation,</w:t>
      </w:r>
      <w:r w:rsidR="00C24D6A">
        <w:rPr>
          <w:color w:val="000000"/>
          <w:sz w:val="22"/>
          <w:szCs w:val="22"/>
        </w:rPr>
        <w:t xml:space="preserve"> </w:t>
      </w:r>
      <w:r w:rsidR="00884909">
        <w:rPr>
          <w:color w:val="000000"/>
          <w:sz w:val="22"/>
          <w:szCs w:val="22"/>
        </w:rPr>
        <w:t xml:space="preserve">the types </w:t>
      </w:r>
      <w:r w:rsidR="00341971">
        <w:rPr>
          <w:color w:val="000000"/>
          <w:sz w:val="22"/>
          <w:szCs w:val="22"/>
        </w:rPr>
        <w:t xml:space="preserve">and </w:t>
      </w:r>
      <w:r w:rsidR="00884909">
        <w:rPr>
          <w:color w:val="000000"/>
          <w:sz w:val="22"/>
          <w:szCs w:val="22"/>
        </w:rPr>
        <w:t>sources of</w:t>
      </w:r>
      <w:r w:rsidR="00C24D6A">
        <w:rPr>
          <w:color w:val="000000"/>
          <w:sz w:val="22"/>
          <w:szCs w:val="22"/>
        </w:rPr>
        <w:t xml:space="preserve"> </w:t>
      </w:r>
      <w:r w:rsidR="00C24D6A" w:rsidRPr="00845ED5">
        <w:rPr>
          <w:color w:val="000000"/>
          <w:sz w:val="22"/>
          <w:szCs w:val="22"/>
        </w:rPr>
        <w:t>feedstocks</w:t>
      </w:r>
      <w:r w:rsidR="00884909" w:rsidRPr="00845ED5">
        <w:rPr>
          <w:color w:val="000000"/>
          <w:sz w:val="22"/>
          <w:szCs w:val="22"/>
        </w:rPr>
        <w:t xml:space="preserve"> to be used for composting</w:t>
      </w:r>
      <w:r w:rsidR="00341971" w:rsidRPr="00845ED5">
        <w:rPr>
          <w:color w:val="000000"/>
          <w:sz w:val="22"/>
          <w:szCs w:val="22"/>
        </w:rPr>
        <w:t xml:space="preserve">, and any other information </w:t>
      </w:r>
      <w:r w:rsidR="00852CC0" w:rsidRPr="00845ED5">
        <w:rPr>
          <w:color w:val="000000"/>
          <w:sz w:val="22"/>
          <w:szCs w:val="22"/>
        </w:rPr>
        <w:t xml:space="preserve">required by the </w:t>
      </w:r>
      <w:r w:rsidR="007314C8">
        <w:rPr>
          <w:color w:val="000000"/>
          <w:sz w:val="22"/>
          <w:szCs w:val="22"/>
        </w:rPr>
        <w:t>C</w:t>
      </w:r>
      <w:r w:rsidR="00FC5AAE" w:rsidRPr="00845ED5">
        <w:rPr>
          <w:color w:val="000000"/>
          <w:sz w:val="22"/>
          <w:szCs w:val="22"/>
        </w:rPr>
        <w:t>ommissioner.</w:t>
      </w:r>
    </w:p>
    <w:p w14:paraId="0101E343" w14:textId="77777777" w:rsidR="00114992" w:rsidRPr="00114992" w:rsidRDefault="00114992" w:rsidP="00114992">
      <w:pPr>
        <w:pStyle w:val="Rules"/>
        <w:tabs>
          <w:tab w:val="left" w:pos="720"/>
          <w:tab w:val="left" w:pos="1440"/>
          <w:tab w:val="left" w:pos="2160"/>
          <w:tab w:val="left" w:pos="2880"/>
          <w:tab w:val="left" w:pos="3600"/>
        </w:tabs>
        <w:ind w:left="2880" w:hanging="2880"/>
        <w:rPr>
          <w:color w:val="000000"/>
          <w:sz w:val="22"/>
          <w:szCs w:val="22"/>
        </w:rPr>
      </w:pPr>
    </w:p>
    <w:p w14:paraId="40783C15" w14:textId="77777777" w:rsidR="00E25118" w:rsidRPr="00B76C9A" w:rsidRDefault="00E25118" w:rsidP="00C24BA0">
      <w:pPr>
        <w:pStyle w:val="Rules"/>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7B3460">
        <w:rPr>
          <w:b/>
          <w:color w:val="000000"/>
          <w:sz w:val="22"/>
          <w:szCs w:val="22"/>
        </w:rPr>
        <w:t>Nutrient Management Plan Provisions That Apply to Regulated Residuals</w:t>
      </w:r>
      <w:r w:rsidRPr="00B76C9A">
        <w:rPr>
          <w:color w:val="000000"/>
          <w:sz w:val="22"/>
          <w:szCs w:val="22"/>
        </w:rPr>
        <w:t xml:space="preserve">. In addition to compliance </w:t>
      </w:r>
      <w:r w:rsidRPr="00B64B6E">
        <w:rPr>
          <w:color w:val="000000"/>
          <w:sz w:val="22"/>
          <w:szCs w:val="22"/>
        </w:rPr>
        <w:t>with §6.1(A)</w:t>
      </w:r>
      <w:r w:rsidR="007314C8">
        <w:rPr>
          <w:color w:val="000000"/>
          <w:sz w:val="22"/>
          <w:szCs w:val="22"/>
        </w:rPr>
        <w:t xml:space="preserve"> of these Rules</w:t>
      </w:r>
      <w:r w:rsidRPr="00B64B6E">
        <w:rPr>
          <w:color w:val="000000"/>
          <w:sz w:val="22"/>
          <w:szCs w:val="22"/>
        </w:rPr>
        <w:t>, if</w:t>
      </w:r>
      <w:r w:rsidRPr="00B76C9A">
        <w:rPr>
          <w:color w:val="000000"/>
          <w:sz w:val="22"/>
          <w:szCs w:val="22"/>
        </w:rPr>
        <w:t xml:space="preserve"> the NMP contemplates the use of regulated residuals</w:t>
      </w:r>
      <w:r w:rsidR="00933936">
        <w:rPr>
          <w:color w:val="000000"/>
          <w:sz w:val="22"/>
          <w:szCs w:val="22"/>
        </w:rPr>
        <w:t>,</w:t>
      </w:r>
      <w:r w:rsidRPr="00B76C9A">
        <w:rPr>
          <w:color w:val="000000"/>
          <w:sz w:val="22"/>
          <w:szCs w:val="22"/>
        </w:rPr>
        <w:t xml:space="preserve"> the plans for setbacks, stacking sites, storage facilities, limitations on use based on constituents in the regulated residual and other provisions in the plan that apply to regulated residuals</w:t>
      </w:r>
      <w:r w:rsidR="00933936">
        <w:rPr>
          <w:color w:val="000000"/>
          <w:sz w:val="22"/>
          <w:szCs w:val="22"/>
        </w:rPr>
        <w:t xml:space="preserve">, </w:t>
      </w:r>
      <w:r w:rsidRPr="00B76C9A">
        <w:rPr>
          <w:color w:val="000000"/>
          <w:sz w:val="22"/>
          <w:szCs w:val="22"/>
        </w:rPr>
        <w:t xml:space="preserve"> must comply with rules adopted by the </w:t>
      </w:r>
      <w:r w:rsidR="007314C8">
        <w:rPr>
          <w:color w:val="000000"/>
          <w:sz w:val="22"/>
          <w:szCs w:val="22"/>
        </w:rPr>
        <w:t>DEP</w:t>
      </w:r>
      <w:r w:rsidRPr="00B76C9A">
        <w:rPr>
          <w:color w:val="000000"/>
          <w:sz w:val="22"/>
          <w:szCs w:val="22"/>
        </w:rPr>
        <w:t xml:space="preserve"> concerning the agronomic utilization of residuals and other legal requirements.</w:t>
      </w:r>
    </w:p>
    <w:p w14:paraId="5FA5DB0D" w14:textId="77777777" w:rsidR="00ED7A1B" w:rsidRPr="00ED7A1B" w:rsidRDefault="00ED7A1B" w:rsidP="00E075FA">
      <w:pPr>
        <w:pStyle w:val="Rules"/>
        <w:tabs>
          <w:tab w:val="left" w:pos="720"/>
          <w:tab w:val="left" w:pos="1440"/>
          <w:tab w:val="left" w:pos="2160"/>
          <w:tab w:val="left" w:pos="2880"/>
          <w:tab w:val="left" w:pos="3600"/>
        </w:tabs>
        <w:rPr>
          <w:color w:val="000000"/>
          <w:sz w:val="22"/>
          <w:szCs w:val="22"/>
        </w:rPr>
      </w:pPr>
    </w:p>
    <w:p w14:paraId="78D17CD4" w14:textId="77777777" w:rsidR="00E25118" w:rsidRDefault="00E25118" w:rsidP="00B86D7E">
      <w:pPr>
        <w:pStyle w:val="Rules"/>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r>
      <w:r w:rsidR="007314C8">
        <w:rPr>
          <w:color w:val="000000"/>
          <w:sz w:val="22"/>
          <w:szCs w:val="22"/>
        </w:rPr>
        <w:t>D</w:t>
      </w:r>
      <w:r w:rsidRPr="00B76C9A">
        <w:rPr>
          <w:color w:val="000000"/>
          <w:sz w:val="22"/>
          <w:szCs w:val="22"/>
        </w:rPr>
        <w:t>.</w:t>
      </w:r>
      <w:r w:rsidRPr="00B76C9A">
        <w:rPr>
          <w:color w:val="000000"/>
          <w:sz w:val="22"/>
          <w:szCs w:val="22"/>
        </w:rPr>
        <w:tab/>
      </w:r>
      <w:r w:rsidRPr="007B3460">
        <w:rPr>
          <w:b/>
          <w:color w:val="000000"/>
          <w:sz w:val="22"/>
          <w:szCs w:val="22"/>
        </w:rPr>
        <w:t>Record Keeping</w:t>
      </w:r>
      <w:r w:rsidRPr="00B76C9A">
        <w:rPr>
          <w:color w:val="000000"/>
          <w:sz w:val="22"/>
          <w:szCs w:val="22"/>
        </w:rPr>
        <w:t xml:space="preserve">. Record keeping, as provided in the NMP must, at a minimum, address the amount of manure applied to each field, </w:t>
      </w:r>
      <w:r w:rsidR="00BB7C7F">
        <w:rPr>
          <w:color w:val="000000"/>
          <w:sz w:val="22"/>
          <w:szCs w:val="22"/>
        </w:rPr>
        <w:t>date</w:t>
      </w:r>
      <w:r w:rsidR="00034CCA">
        <w:rPr>
          <w:color w:val="000000"/>
          <w:sz w:val="22"/>
          <w:szCs w:val="22"/>
        </w:rPr>
        <w:t>s</w:t>
      </w:r>
      <w:r w:rsidR="00BB7C7F">
        <w:rPr>
          <w:color w:val="000000"/>
          <w:sz w:val="22"/>
          <w:szCs w:val="22"/>
        </w:rPr>
        <w:t xml:space="preserve"> of application, </w:t>
      </w:r>
      <w:r w:rsidRPr="00B76C9A">
        <w:rPr>
          <w:color w:val="000000"/>
          <w:sz w:val="22"/>
          <w:szCs w:val="22"/>
        </w:rPr>
        <w:t>amount of other nutrient sources applied to each field, results of soil and manure tests and yields at end of each harvest season.</w:t>
      </w:r>
      <w:r w:rsidR="00B86D7E">
        <w:rPr>
          <w:color w:val="000000"/>
          <w:sz w:val="22"/>
          <w:szCs w:val="22"/>
        </w:rPr>
        <w:t xml:space="preserve"> </w:t>
      </w:r>
      <w:r w:rsidR="00B86D7E" w:rsidRPr="00B86D7E">
        <w:rPr>
          <w:color w:val="000000"/>
          <w:sz w:val="22"/>
          <w:szCs w:val="22"/>
        </w:rPr>
        <w:t>The farm or farming operation must maintain records that account for all manure transferred to other farms or to non-farm entities,</w:t>
      </w:r>
      <w:r w:rsidR="009F50F1">
        <w:rPr>
          <w:color w:val="000000"/>
          <w:sz w:val="22"/>
          <w:szCs w:val="22"/>
        </w:rPr>
        <w:t xml:space="preserve"> which</w:t>
      </w:r>
      <w:r w:rsidR="00B86D7E" w:rsidRPr="00B86D7E">
        <w:rPr>
          <w:color w:val="000000"/>
          <w:sz w:val="22"/>
          <w:szCs w:val="22"/>
        </w:rPr>
        <w:t xml:space="preserve"> include the date, amount of manure transferred, the name of the recipient and the address to which the manure was transferred.</w:t>
      </w:r>
      <w:r w:rsidR="00B86D7E">
        <w:rPr>
          <w:color w:val="000000"/>
          <w:sz w:val="22"/>
          <w:szCs w:val="22"/>
        </w:rPr>
        <w:t xml:space="preserve"> </w:t>
      </w:r>
      <w:r w:rsidRPr="00B76C9A">
        <w:rPr>
          <w:color w:val="000000"/>
          <w:sz w:val="22"/>
          <w:szCs w:val="22"/>
        </w:rPr>
        <w:t>These records must be</w:t>
      </w:r>
      <w:r w:rsidR="005E76D5">
        <w:rPr>
          <w:color w:val="000000"/>
          <w:sz w:val="22"/>
          <w:szCs w:val="22"/>
        </w:rPr>
        <w:t xml:space="preserve"> </w:t>
      </w:r>
      <w:r w:rsidR="00A76E5A">
        <w:rPr>
          <w:color w:val="000000"/>
          <w:sz w:val="22"/>
          <w:szCs w:val="22"/>
        </w:rPr>
        <w:t>maintained for at least three years from the date</w:t>
      </w:r>
      <w:r w:rsidR="005E76D5">
        <w:rPr>
          <w:color w:val="000000"/>
          <w:sz w:val="22"/>
          <w:szCs w:val="22"/>
        </w:rPr>
        <w:t xml:space="preserve"> of application or transfer, and must be</w:t>
      </w:r>
      <w:r w:rsidRPr="00B76C9A">
        <w:rPr>
          <w:color w:val="000000"/>
          <w:sz w:val="22"/>
          <w:szCs w:val="22"/>
        </w:rPr>
        <w:t xml:space="preserve"> provided to the Department on request.</w:t>
      </w:r>
    </w:p>
    <w:p w14:paraId="17AEBB91" w14:textId="77777777" w:rsidR="00383E5B" w:rsidRDefault="00383E5B" w:rsidP="00B86D7E">
      <w:pPr>
        <w:pStyle w:val="Rules"/>
        <w:tabs>
          <w:tab w:val="left" w:pos="720"/>
          <w:tab w:val="left" w:pos="1440"/>
          <w:tab w:val="left" w:pos="2160"/>
          <w:tab w:val="left" w:pos="2880"/>
          <w:tab w:val="left" w:pos="3600"/>
        </w:tabs>
        <w:ind w:left="2160" w:right="-180" w:hanging="2160"/>
        <w:rPr>
          <w:color w:val="000000"/>
          <w:sz w:val="22"/>
          <w:szCs w:val="22"/>
        </w:rPr>
      </w:pPr>
    </w:p>
    <w:p w14:paraId="255E688B" w14:textId="77777777" w:rsidR="007B3460" w:rsidRDefault="007B3460">
      <w:pPr>
        <w:rPr>
          <w:color w:val="000000"/>
          <w:sz w:val="22"/>
          <w:szCs w:val="22"/>
        </w:rPr>
      </w:pPr>
      <w:r>
        <w:rPr>
          <w:color w:val="000000"/>
          <w:sz w:val="22"/>
          <w:szCs w:val="22"/>
        </w:rPr>
        <w:br w:type="page"/>
      </w:r>
    </w:p>
    <w:p w14:paraId="31DD5F2F" w14:textId="77777777" w:rsidR="00383E5B" w:rsidRDefault="00383E5B" w:rsidP="00383E5B">
      <w:pPr>
        <w:pStyle w:val="Rules"/>
        <w:tabs>
          <w:tab w:val="left" w:pos="720"/>
          <w:tab w:val="left" w:pos="1440"/>
          <w:tab w:val="left" w:pos="2160"/>
          <w:tab w:val="left" w:pos="2880"/>
          <w:tab w:val="left" w:pos="3600"/>
        </w:tabs>
        <w:ind w:left="1440" w:right="-180" w:hanging="1440"/>
        <w:rPr>
          <w:color w:val="000000"/>
          <w:sz w:val="22"/>
          <w:szCs w:val="22"/>
        </w:rPr>
      </w:pPr>
      <w:r>
        <w:rPr>
          <w:color w:val="000000"/>
          <w:sz w:val="22"/>
          <w:szCs w:val="22"/>
        </w:rPr>
        <w:tab/>
      </w:r>
      <w:r>
        <w:rPr>
          <w:color w:val="000000"/>
          <w:sz w:val="22"/>
          <w:szCs w:val="22"/>
        </w:rPr>
        <w:tab/>
        <w:t>E.</w:t>
      </w:r>
      <w:r>
        <w:rPr>
          <w:color w:val="000000"/>
          <w:sz w:val="22"/>
          <w:szCs w:val="22"/>
        </w:rPr>
        <w:tab/>
      </w:r>
      <w:r w:rsidRPr="007B3460">
        <w:rPr>
          <w:b/>
          <w:color w:val="000000"/>
          <w:sz w:val="22"/>
          <w:szCs w:val="22"/>
        </w:rPr>
        <w:t>Update Frequency Requirement</w:t>
      </w:r>
      <w:r>
        <w:rPr>
          <w:color w:val="000000"/>
          <w:sz w:val="22"/>
          <w:szCs w:val="22"/>
        </w:rPr>
        <w:t>. The NMP must be:</w:t>
      </w:r>
    </w:p>
    <w:p w14:paraId="14995AE1" w14:textId="77777777" w:rsidR="00383E5B" w:rsidRDefault="00383E5B" w:rsidP="00383E5B">
      <w:pPr>
        <w:pStyle w:val="Rules"/>
        <w:tabs>
          <w:tab w:val="left" w:pos="720"/>
          <w:tab w:val="left" w:pos="1440"/>
          <w:tab w:val="left" w:pos="2160"/>
          <w:tab w:val="left" w:pos="2880"/>
          <w:tab w:val="left" w:pos="3600"/>
        </w:tabs>
        <w:ind w:left="1440" w:right="-180" w:hanging="1440"/>
        <w:rPr>
          <w:color w:val="000000"/>
          <w:sz w:val="22"/>
          <w:szCs w:val="22"/>
        </w:rPr>
      </w:pPr>
    </w:p>
    <w:p w14:paraId="5A40242E" w14:textId="77777777" w:rsidR="00383E5B" w:rsidRDefault="00383E5B" w:rsidP="00383E5B">
      <w:pPr>
        <w:pStyle w:val="Rules"/>
        <w:tabs>
          <w:tab w:val="left" w:pos="720"/>
          <w:tab w:val="left" w:pos="1800"/>
          <w:tab w:val="left" w:pos="2160"/>
          <w:tab w:val="left" w:pos="2880"/>
          <w:tab w:val="left" w:pos="3600"/>
        </w:tabs>
        <w:ind w:right="-180"/>
        <w:rPr>
          <w:color w:val="000000"/>
          <w:sz w:val="22"/>
          <w:szCs w:val="22"/>
        </w:rPr>
      </w:pPr>
      <w:r>
        <w:rPr>
          <w:color w:val="000000"/>
          <w:sz w:val="22"/>
          <w:szCs w:val="22"/>
        </w:rPr>
        <w:tab/>
      </w:r>
      <w:r>
        <w:rPr>
          <w:color w:val="000000"/>
          <w:sz w:val="22"/>
          <w:szCs w:val="22"/>
        </w:rPr>
        <w:tab/>
      </w:r>
      <w:r>
        <w:rPr>
          <w:color w:val="000000"/>
          <w:sz w:val="22"/>
          <w:szCs w:val="22"/>
        </w:rPr>
        <w:tab/>
        <w:t>(1)</w:t>
      </w:r>
      <w:r>
        <w:rPr>
          <w:color w:val="000000"/>
          <w:sz w:val="22"/>
          <w:szCs w:val="22"/>
        </w:rPr>
        <w:tab/>
        <w:t>Updated at least once each yea</w:t>
      </w:r>
      <w:r w:rsidR="0072675B">
        <w:rPr>
          <w:color w:val="000000"/>
          <w:sz w:val="22"/>
          <w:szCs w:val="22"/>
        </w:rPr>
        <w:t>r;</w:t>
      </w:r>
    </w:p>
    <w:p w14:paraId="69B8EC9F" w14:textId="77777777" w:rsidR="00383E5B" w:rsidRDefault="00383E5B" w:rsidP="00383E5B">
      <w:pPr>
        <w:pStyle w:val="Rules"/>
        <w:tabs>
          <w:tab w:val="left" w:pos="720"/>
          <w:tab w:val="left" w:pos="1800"/>
          <w:tab w:val="left" w:pos="2160"/>
          <w:tab w:val="left" w:pos="2880"/>
          <w:tab w:val="left" w:pos="3600"/>
        </w:tabs>
        <w:ind w:left="1620" w:right="-180"/>
        <w:rPr>
          <w:color w:val="000000"/>
          <w:sz w:val="22"/>
          <w:szCs w:val="22"/>
        </w:rPr>
      </w:pPr>
    </w:p>
    <w:p w14:paraId="765A8FE3" w14:textId="77777777" w:rsidR="00383E5B" w:rsidRDefault="00383E5B" w:rsidP="00383E5B">
      <w:pPr>
        <w:pStyle w:val="Rules"/>
        <w:tabs>
          <w:tab w:val="left" w:pos="720"/>
          <w:tab w:val="left" w:pos="1800"/>
          <w:tab w:val="left" w:pos="2160"/>
          <w:tab w:val="left" w:pos="2880"/>
          <w:tab w:val="left" w:pos="3600"/>
        </w:tabs>
        <w:ind w:right="-180"/>
        <w:rPr>
          <w:color w:val="000000"/>
          <w:sz w:val="22"/>
          <w:szCs w:val="22"/>
        </w:rPr>
      </w:pPr>
      <w:r>
        <w:rPr>
          <w:color w:val="000000"/>
          <w:sz w:val="22"/>
          <w:szCs w:val="22"/>
        </w:rPr>
        <w:tab/>
      </w:r>
      <w:r>
        <w:rPr>
          <w:color w:val="000000"/>
          <w:sz w:val="22"/>
          <w:szCs w:val="22"/>
        </w:rPr>
        <w:tab/>
      </w:r>
      <w:r>
        <w:rPr>
          <w:color w:val="000000"/>
          <w:sz w:val="22"/>
          <w:szCs w:val="22"/>
        </w:rPr>
        <w:tab/>
        <w:t>(2)</w:t>
      </w:r>
      <w:r>
        <w:rPr>
          <w:color w:val="000000"/>
          <w:sz w:val="22"/>
          <w:szCs w:val="22"/>
        </w:rPr>
        <w:tab/>
        <w:t>Approved by a certified NMP sp</w:t>
      </w:r>
      <w:r w:rsidR="0072675B">
        <w:rPr>
          <w:color w:val="000000"/>
          <w:sz w:val="22"/>
          <w:szCs w:val="22"/>
        </w:rPr>
        <w:t>ecialist at least every 5 years; and</w:t>
      </w:r>
      <w:r>
        <w:rPr>
          <w:color w:val="000000"/>
          <w:sz w:val="22"/>
          <w:szCs w:val="22"/>
        </w:rPr>
        <w:t xml:space="preserve"> </w:t>
      </w:r>
    </w:p>
    <w:p w14:paraId="0B4EE889" w14:textId="77777777" w:rsidR="00383E5B" w:rsidRDefault="00383E5B" w:rsidP="00383E5B">
      <w:pPr>
        <w:pStyle w:val="ListParagraph"/>
        <w:rPr>
          <w:rFonts w:ascii="Times New Roman" w:hAnsi="Times New Roman"/>
          <w:color w:val="000000"/>
          <w:sz w:val="22"/>
          <w:szCs w:val="22"/>
        </w:rPr>
      </w:pPr>
    </w:p>
    <w:p w14:paraId="6D3B86FD" w14:textId="77777777" w:rsidR="00383E5B" w:rsidRDefault="00383E5B" w:rsidP="00383E5B">
      <w:pPr>
        <w:pStyle w:val="Rules"/>
        <w:tabs>
          <w:tab w:val="left" w:pos="720"/>
          <w:tab w:val="left" w:pos="1800"/>
          <w:tab w:val="left" w:pos="2160"/>
          <w:tab w:val="left" w:pos="2880"/>
          <w:tab w:val="left" w:pos="3600"/>
        </w:tabs>
        <w:ind w:right="-180"/>
        <w:rPr>
          <w:color w:val="000000"/>
          <w:sz w:val="22"/>
          <w:szCs w:val="22"/>
        </w:rPr>
      </w:pPr>
      <w:r>
        <w:rPr>
          <w:color w:val="000000"/>
          <w:sz w:val="22"/>
          <w:szCs w:val="22"/>
        </w:rPr>
        <w:tab/>
      </w:r>
      <w:r>
        <w:rPr>
          <w:color w:val="000000"/>
          <w:sz w:val="22"/>
          <w:szCs w:val="22"/>
        </w:rPr>
        <w:tab/>
      </w:r>
      <w:r>
        <w:rPr>
          <w:color w:val="000000"/>
          <w:sz w:val="22"/>
          <w:szCs w:val="22"/>
        </w:rPr>
        <w:tab/>
        <w:t>(3)</w:t>
      </w:r>
      <w:r>
        <w:rPr>
          <w:color w:val="000000"/>
          <w:sz w:val="22"/>
          <w:szCs w:val="22"/>
        </w:rPr>
        <w:tab/>
        <w:t>Updated and approved sooner if:</w:t>
      </w:r>
    </w:p>
    <w:p w14:paraId="1FB69318" w14:textId="77777777" w:rsidR="00383E5B" w:rsidRDefault="00383E5B" w:rsidP="00383E5B">
      <w:pPr>
        <w:pStyle w:val="Rules"/>
        <w:tabs>
          <w:tab w:val="left" w:pos="720"/>
          <w:tab w:val="left" w:pos="1440"/>
          <w:tab w:val="left" w:pos="2160"/>
          <w:tab w:val="left" w:pos="2880"/>
          <w:tab w:val="left" w:pos="3600"/>
        </w:tabs>
        <w:rPr>
          <w:color w:val="000000"/>
          <w:sz w:val="22"/>
          <w:szCs w:val="22"/>
        </w:rPr>
      </w:pPr>
    </w:p>
    <w:p w14:paraId="3A35CADF" w14:textId="77777777" w:rsidR="00383E5B" w:rsidRDefault="00383E5B" w:rsidP="00A125CA">
      <w:pPr>
        <w:pStyle w:val="Rules"/>
        <w:numPr>
          <w:ilvl w:val="0"/>
          <w:numId w:val="5"/>
        </w:numPr>
        <w:tabs>
          <w:tab w:val="left" w:pos="720"/>
          <w:tab w:val="left" w:pos="1440"/>
          <w:tab w:val="left" w:pos="2160"/>
          <w:tab w:val="left" w:pos="2880"/>
          <w:tab w:val="left" w:pos="3600"/>
        </w:tabs>
        <w:ind w:left="3600" w:hanging="720"/>
        <w:rPr>
          <w:color w:val="000000"/>
          <w:sz w:val="22"/>
          <w:szCs w:val="22"/>
        </w:rPr>
      </w:pPr>
      <w:r>
        <w:rPr>
          <w:color w:val="000000"/>
          <w:sz w:val="22"/>
          <w:szCs w:val="22"/>
        </w:rPr>
        <w:t>There is an increase of 15 % or more in the number of animal units shown in the current plan;</w:t>
      </w:r>
    </w:p>
    <w:p w14:paraId="3CB4ADF8" w14:textId="77777777" w:rsidR="00383E5B" w:rsidRDefault="00383E5B" w:rsidP="00A125CA">
      <w:pPr>
        <w:pStyle w:val="Rules"/>
        <w:tabs>
          <w:tab w:val="left" w:pos="720"/>
          <w:tab w:val="left" w:pos="1440"/>
          <w:tab w:val="left" w:pos="2160"/>
          <w:tab w:val="left" w:pos="2880"/>
          <w:tab w:val="left" w:pos="3600"/>
        </w:tabs>
        <w:ind w:left="3600" w:hanging="720"/>
        <w:rPr>
          <w:color w:val="000000"/>
          <w:sz w:val="22"/>
          <w:szCs w:val="22"/>
        </w:rPr>
      </w:pPr>
    </w:p>
    <w:p w14:paraId="7A82DE94" w14:textId="77777777" w:rsidR="00383E5B" w:rsidRDefault="00383E5B" w:rsidP="00A125CA">
      <w:pPr>
        <w:pStyle w:val="Rules"/>
        <w:numPr>
          <w:ilvl w:val="0"/>
          <w:numId w:val="5"/>
        </w:numPr>
        <w:tabs>
          <w:tab w:val="left" w:pos="720"/>
          <w:tab w:val="left" w:pos="1440"/>
          <w:tab w:val="left" w:pos="2160"/>
          <w:tab w:val="left" w:pos="2880"/>
          <w:tab w:val="left" w:pos="3600"/>
        </w:tabs>
        <w:ind w:left="3600" w:hanging="720"/>
        <w:rPr>
          <w:color w:val="000000"/>
          <w:sz w:val="22"/>
          <w:szCs w:val="22"/>
        </w:rPr>
      </w:pPr>
      <w:r>
        <w:rPr>
          <w:color w:val="000000"/>
          <w:sz w:val="22"/>
          <w:szCs w:val="22"/>
        </w:rPr>
        <w:t>There is a change greater than 15% in the acreage upon which nutrients are to be spread;</w:t>
      </w:r>
      <w:r>
        <w:rPr>
          <w:i/>
          <w:color w:val="000000"/>
          <w:sz w:val="22"/>
          <w:szCs w:val="22"/>
        </w:rPr>
        <w:t xml:space="preserve"> </w:t>
      </w:r>
      <w:r>
        <w:rPr>
          <w:color w:val="000000"/>
          <w:sz w:val="22"/>
          <w:szCs w:val="22"/>
        </w:rPr>
        <w:t>or</w:t>
      </w:r>
    </w:p>
    <w:p w14:paraId="09A1CBA8" w14:textId="77777777" w:rsidR="00383E5B" w:rsidRDefault="00383E5B" w:rsidP="00A125CA">
      <w:pPr>
        <w:pStyle w:val="Rules"/>
        <w:tabs>
          <w:tab w:val="left" w:pos="720"/>
          <w:tab w:val="left" w:pos="1440"/>
          <w:tab w:val="left" w:pos="2160"/>
          <w:tab w:val="left" w:pos="2880"/>
          <w:tab w:val="left" w:pos="3600"/>
        </w:tabs>
        <w:ind w:left="3600" w:hanging="720"/>
        <w:rPr>
          <w:color w:val="000000"/>
          <w:sz w:val="22"/>
          <w:szCs w:val="22"/>
        </w:rPr>
      </w:pPr>
    </w:p>
    <w:p w14:paraId="1F0E9120" w14:textId="77777777" w:rsidR="00383E5B" w:rsidRDefault="00383E5B" w:rsidP="00A125CA">
      <w:pPr>
        <w:pStyle w:val="Rules"/>
        <w:numPr>
          <w:ilvl w:val="0"/>
          <w:numId w:val="5"/>
        </w:numPr>
        <w:tabs>
          <w:tab w:val="left" w:pos="720"/>
          <w:tab w:val="left" w:pos="1440"/>
          <w:tab w:val="left" w:pos="2160"/>
          <w:tab w:val="left" w:pos="2880"/>
          <w:tab w:val="left" w:pos="3600"/>
        </w:tabs>
        <w:ind w:left="3600" w:hanging="720"/>
        <w:rPr>
          <w:color w:val="000000"/>
          <w:sz w:val="22"/>
          <w:szCs w:val="22"/>
        </w:rPr>
      </w:pPr>
      <w:r>
        <w:rPr>
          <w:color w:val="000000"/>
          <w:sz w:val="22"/>
          <w:szCs w:val="22"/>
        </w:rPr>
        <w:t>There is any other significant change in the operation that renders the existing NMP no longer relevant.</w:t>
      </w:r>
    </w:p>
    <w:p w14:paraId="0CE228BB" w14:textId="77777777" w:rsidR="00383E5B" w:rsidRDefault="00383E5B" w:rsidP="00383E5B">
      <w:pPr>
        <w:pStyle w:val="Rules"/>
        <w:tabs>
          <w:tab w:val="left" w:pos="720"/>
          <w:tab w:val="left" w:pos="1440"/>
          <w:tab w:val="left" w:pos="2160"/>
          <w:tab w:val="left" w:pos="2880"/>
          <w:tab w:val="left" w:pos="3600"/>
        </w:tabs>
        <w:ind w:left="2790" w:hanging="2160"/>
        <w:rPr>
          <w:color w:val="000000"/>
          <w:sz w:val="22"/>
          <w:szCs w:val="22"/>
        </w:rPr>
      </w:pPr>
    </w:p>
    <w:p w14:paraId="5B4158EF" w14:textId="77777777" w:rsidR="00383E5B" w:rsidRDefault="00383E5B" w:rsidP="00383E5B">
      <w:pPr>
        <w:pStyle w:val="Rules"/>
        <w:tabs>
          <w:tab w:val="left" w:pos="720"/>
          <w:tab w:val="left" w:pos="1440"/>
          <w:tab w:val="left" w:pos="2160"/>
          <w:tab w:val="left" w:pos="2880"/>
          <w:tab w:val="left" w:pos="3600"/>
        </w:tabs>
        <w:ind w:left="2790" w:hanging="2160"/>
        <w:rPr>
          <w:color w:val="000000"/>
          <w:sz w:val="22"/>
          <w:szCs w:val="22"/>
        </w:rPr>
      </w:pPr>
      <w:r>
        <w:rPr>
          <w:color w:val="000000"/>
          <w:sz w:val="22"/>
          <w:szCs w:val="22"/>
        </w:rPr>
        <w:tab/>
      </w:r>
      <w:r>
        <w:rPr>
          <w:color w:val="000000"/>
          <w:sz w:val="22"/>
          <w:szCs w:val="22"/>
        </w:rPr>
        <w:tab/>
      </w:r>
      <w:r>
        <w:rPr>
          <w:color w:val="000000"/>
          <w:sz w:val="22"/>
          <w:szCs w:val="22"/>
        </w:rPr>
        <w:tab/>
        <w:t>(4)</w:t>
      </w:r>
      <w:r>
        <w:rPr>
          <w:color w:val="000000"/>
          <w:sz w:val="22"/>
          <w:szCs w:val="22"/>
        </w:rPr>
        <w:tab/>
        <w:t>The farm owner or operator may request that a certified nutrient management planning specialist update or revise the plan anytime conditions on the farm warrant a change.</w:t>
      </w:r>
    </w:p>
    <w:p w14:paraId="74FDC23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6104EFC" w14:textId="77777777" w:rsidR="00E25118" w:rsidRPr="00845ED5" w:rsidRDefault="00E25118" w:rsidP="00A125CA">
      <w:pPr>
        <w:pStyle w:val="Rules"/>
        <w:tabs>
          <w:tab w:val="left" w:pos="720"/>
          <w:tab w:val="left" w:pos="1440"/>
          <w:tab w:val="left" w:pos="2160"/>
          <w:tab w:val="left" w:pos="2880"/>
          <w:tab w:val="left" w:pos="3600"/>
        </w:tabs>
        <w:ind w:left="2160" w:hanging="2070"/>
        <w:rPr>
          <w:color w:val="000000"/>
          <w:sz w:val="22"/>
          <w:szCs w:val="22"/>
        </w:rPr>
      </w:pPr>
      <w:r w:rsidRPr="00B76C9A">
        <w:rPr>
          <w:color w:val="000000"/>
          <w:sz w:val="22"/>
          <w:szCs w:val="22"/>
        </w:rPr>
        <w:tab/>
      </w:r>
      <w:r w:rsidRPr="00B76C9A">
        <w:rPr>
          <w:color w:val="000000"/>
          <w:sz w:val="22"/>
          <w:szCs w:val="22"/>
        </w:rPr>
        <w:tab/>
      </w:r>
      <w:r w:rsidR="00383E5B">
        <w:rPr>
          <w:color w:val="000000"/>
          <w:sz w:val="22"/>
          <w:szCs w:val="22"/>
        </w:rPr>
        <w:t>F.</w:t>
      </w:r>
      <w:r w:rsidR="00383E5B">
        <w:rPr>
          <w:color w:val="000000"/>
          <w:sz w:val="22"/>
          <w:szCs w:val="22"/>
        </w:rPr>
        <w:tab/>
      </w:r>
      <w:r w:rsidRPr="00B76C9A">
        <w:rPr>
          <w:color w:val="000000"/>
          <w:sz w:val="22"/>
          <w:szCs w:val="22"/>
        </w:rPr>
        <w:t>The Department must be notified</w:t>
      </w:r>
      <w:r w:rsidR="00BB7C7F">
        <w:rPr>
          <w:color w:val="000000"/>
          <w:sz w:val="22"/>
          <w:szCs w:val="22"/>
        </w:rPr>
        <w:t xml:space="preserve"> by means of a standard form developed by the </w:t>
      </w:r>
      <w:r w:rsidR="00BB7C7F" w:rsidRPr="00845ED5">
        <w:rPr>
          <w:color w:val="000000"/>
          <w:sz w:val="22"/>
          <w:szCs w:val="22"/>
        </w:rPr>
        <w:t>Department</w:t>
      </w:r>
      <w:r w:rsidRPr="00845ED5">
        <w:rPr>
          <w:color w:val="000000"/>
          <w:sz w:val="22"/>
          <w:szCs w:val="22"/>
        </w:rPr>
        <w:t xml:space="preserve"> </w:t>
      </w:r>
      <w:r w:rsidRPr="00AD1B1F">
        <w:rPr>
          <w:color w:val="000000"/>
          <w:sz w:val="22"/>
          <w:szCs w:val="22"/>
        </w:rPr>
        <w:t>anytime an update is done for the above reasons</w:t>
      </w:r>
      <w:r w:rsidR="00E13809" w:rsidRPr="005B1142">
        <w:rPr>
          <w:color w:val="000000"/>
          <w:sz w:val="22"/>
          <w:szCs w:val="22"/>
        </w:rPr>
        <w:t>, which include</w:t>
      </w:r>
      <w:r w:rsidR="00E13809" w:rsidRPr="00684309">
        <w:rPr>
          <w:color w:val="000000"/>
          <w:sz w:val="22"/>
          <w:szCs w:val="22"/>
        </w:rPr>
        <w:t>s the effective date of the plan</w:t>
      </w:r>
      <w:r w:rsidRPr="005F50AB">
        <w:rPr>
          <w:color w:val="000000"/>
          <w:sz w:val="22"/>
          <w:szCs w:val="22"/>
        </w:rPr>
        <w:t>.</w:t>
      </w:r>
      <w:r w:rsidR="00B64B6E" w:rsidRPr="00785BA8">
        <w:rPr>
          <w:color w:val="000000"/>
          <w:sz w:val="22"/>
          <w:szCs w:val="22"/>
        </w:rPr>
        <w:t xml:space="preserve"> The notification must be provided to the Department within 30</w:t>
      </w:r>
      <w:r w:rsidR="00F52A41" w:rsidRPr="00FF2FE3">
        <w:rPr>
          <w:color w:val="000000"/>
          <w:sz w:val="22"/>
          <w:szCs w:val="22"/>
        </w:rPr>
        <w:t xml:space="preserve"> </w:t>
      </w:r>
      <w:r w:rsidR="00B64B6E" w:rsidRPr="00FF2FE3">
        <w:rPr>
          <w:color w:val="000000"/>
          <w:sz w:val="22"/>
          <w:szCs w:val="22"/>
        </w:rPr>
        <w:t>days of the effective date of the plan.</w:t>
      </w:r>
    </w:p>
    <w:p w14:paraId="7AB2EA64"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CD6FE28" w14:textId="77777777" w:rsidR="00E25118" w:rsidRPr="00B76C9A" w:rsidRDefault="00E25118">
      <w:pPr>
        <w:pStyle w:val="OutlineIndented"/>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r>
      <w:r w:rsidR="00225B76">
        <w:rPr>
          <w:color w:val="000000"/>
          <w:sz w:val="22"/>
          <w:szCs w:val="22"/>
        </w:rPr>
        <w:t>2</w:t>
      </w:r>
      <w:r w:rsidRPr="00B76C9A">
        <w:rPr>
          <w:color w:val="000000"/>
          <w:sz w:val="22"/>
          <w:szCs w:val="22"/>
        </w:rPr>
        <w:t>.</w:t>
      </w:r>
      <w:r w:rsidRPr="00B76C9A">
        <w:rPr>
          <w:color w:val="000000"/>
          <w:sz w:val="22"/>
          <w:szCs w:val="22"/>
        </w:rPr>
        <w:tab/>
      </w:r>
      <w:r w:rsidRPr="00A125CA">
        <w:rPr>
          <w:b/>
          <w:color w:val="000000"/>
          <w:sz w:val="22"/>
          <w:szCs w:val="22"/>
        </w:rPr>
        <w:t>Variances</w:t>
      </w:r>
      <w:r w:rsidRPr="00B76C9A">
        <w:rPr>
          <w:color w:val="000000"/>
          <w:sz w:val="22"/>
          <w:szCs w:val="22"/>
        </w:rPr>
        <w:t xml:space="preserve">. The Commissioner may grant a variance from the dates for the preparation and/or the implementation of </w:t>
      </w:r>
      <w:r w:rsidR="00225B76">
        <w:rPr>
          <w:color w:val="000000"/>
          <w:sz w:val="22"/>
          <w:szCs w:val="22"/>
        </w:rPr>
        <w:t>NMPs</w:t>
      </w:r>
      <w:r w:rsidRPr="00B76C9A">
        <w:rPr>
          <w:color w:val="000000"/>
          <w:sz w:val="22"/>
          <w:szCs w:val="22"/>
        </w:rPr>
        <w:t xml:space="preserve"> under the </w:t>
      </w:r>
      <w:r w:rsidRPr="00912A19">
        <w:rPr>
          <w:i/>
          <w:color w:val="000000"/>
          <w:sz w:val="22"/>
          <w:szCs w:val="22"/>
        </w:rPr>
        <w:t>Nutrient Management Law</w:t>
      </w:r>
      <w:r w:rsidRPr="00B76C9A">
        <w:rPr>
          <w:color w:val="000000"/>
          <w:sz w:val="22"/>
          <w:szCs w:val="22"/>
        </w:rPr>
        <w:t xml:space="preserve">, (7 M.R.S. §4204 subsection </w:t>
      </w:r>
      <w:r w:rsidRPr="0065470F">
        <w:rPr>
          <w:color w:val="000000"/>
          <w:sz w:val="22"/>
          <w:szCs w:val="22"/>
        </w:rPr>
        <w:t>4 to 7)</w:t>
      </w:r>
      <w:r w:rsidRPr="00B76C9A">
        <w:rPr>
          <w:color w:val="000000"/>
          <w:sz w:val="22"/>
          <w:szCs w:val="22"/>
        </w:rPr>
        <w:t xml:space="preserve"> when the Commissioner finds undue hardship.</w:t>
      </w:r>
    </w:p>
    <w:p w14:paraId="1EE119E0"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3CAA7BF2" w14:textId="77777777" w:rsidR="00E25118" w:rsidRPr="00B76C9A" w:rsidRDefault="00A125CA">
      <w:pPr>
        <w:pStyle w:val="OutlineIndented"/>
        <w:tabs>
          <w:tab w:val="left" w:pos="720"/>
          <w:tab w:val="left" w:pos="1440"/>
          <w:tab w:val="left" w:pos="2160"/>
          <w:tab w:val="left" w:pos="2880"/>
          <w:tab w:val="left" w:pos="3600"/>
        </w:tabs>
        <w:ind w:left="2160" w:hanging="2160"/>
        <w:rPr>
          <w:color w:val="000000"/>
          <w:sz w:val="22"/>
          <w:szCs w:val="22"/>
        </w:rPr>
      </w:pPr>
      <w:r>
        <w:rPr>
          <w:color w:val="000000"/>
          <w:sz w:val="22"/>
          <w:szCs w:val="22"/>
        </w:rPr>
        <w:tab/>
      </w:r>
      <w:r>
        <w:rPr>
          <w:color w:val="000000"/>
          <w:sz w:val="22"/>
          <w:szCs w:val="22"/>
        </w:rPr>
        <w:tab/>
        <w:t>A.</w:t>
      </w:r>
      <w:r>
        <w:rPr>
          <w:color w:val="000000"/>
          <w:sz w:val="22"/>
          <w:szCs w:val="22"/>
        </w:rPr>
        <w:tab/>
      </w:r>
      <w:r w:rsidR="00225B76" w:rsidRPr="00A125CA">
        <w:rPr>
          <w:b/>
          <w:color w:val="000000"/>
          <w:sz w:val="22"/>
          <w:szCs w:val="22"/>
        </w:rPr>
        <w:t>V</w:t>
      </w:r>
      <w:r w:rsidR="00E25118" w:rsidRPr="00A125CA">
        <w:rPr>
          <w:b/>
          <w:color w:val="000000"/>
          <w:sz w:val="22"/>
          <w:szCs w:val="22"/>
        </w:rPr>
        <w:t>ariance</w:t>
      </w:r>
      <w:r w:rsidR="00225B76" w:rsidRPr="00A125CA">
        <w:rPr>
          <w:b/>
          <w:color w:val="000000"/>
          <w:sz w:val="22"/>
          <w:szCs w:val="22"/>
        </w:rPr>
        <w:t xml:space="preserve"> Request</w:t>
      </w:r>
      <w:r w:rsidR="00E25118" w:rsidRPr="00B76C9A">
        <w:rPr>
          <w:color w:val="000000"/>
          <w:sz w:val="22"/>
          <w:szCs w:val="22"/>
        </w:rPr>
        <w:t>. A  variance</w:t>
      </w:r>
      <w:r w:rsidR="00225B76">
        <w:rPr>
          <w:color w:val="000000"/>
          <w:sz w:val="22"/>
          <w:szCs w:val="22"/>
        </w:rPr>
        <w:t xml:space="preserve"> request</w:t>
      </w:r>
      <w:r w:rsidR="00E25118" w:rsidRPr="00B76C9A">
        <w:rPr>
          <w:color w:val="000000"/>
          <w:sz w:val="22"/>
          <w:szCs w:val="22"/>
        </w:rPr>
        <w:t xml:space="preserve"> </w:t>
      </w:r>
      <w:r w:rsidR="00225B76">
        <w:rPr>
          <w:color w:val="000000"/>
          <w:sz w:val="22"/>
          <w:szCs w:val="22"/>
        </w:rPr>
        <w:t>must be</w:t>
      </w:r>
      <w:r w:rsidR="00225B76" w:rsidRPr="00B76C9A">
        <w:rPr>
          <w:color w:val="000000"/>
          <w:sz w:val="22"/>
          <w:szCs w:val="22"/>
        </w:rPr>
        <w:t xml:space="preserve"> </w:t>
      </w:r>
      <w:r w:rsidR="00E25118" w:rsidRPr="00B76C9A">
        <w:rPr>
          <w:color w:val="000000"/>
          <w:sz w:val="22"/>
          <w:szCs w:val="22"/>
        </w:rPr>
        <w:t>submit</w:t>
      </w:r>
      <w:r w:rsidR="00225B76">
        <w:rPr>
          <w:color w:val="000000"/>
          <w:sz w:val="22"/>
          <w:szCs w:val="22"/>
        </w:rPr>
        <w:t>ted</w:t>
      </w:r>
      <w:r w:rsidR="00912A19">
        <w:rPr>
          <w:color w:val="000000"/>
          <w:sz w:val="22"/>
          <w:szCs w:val="22"/>
        </w:rPr>
        <w:t>,</w:t>
      </w:r>
      <w:r w:rsidR="00E25118" w:rsidRPr="00B76C9A">
        <w:rPr>
          <w:color w:val="000000"/>
          <w:sz w:val="22"/>
          <w:szCs w:val="22"/>
        </w:rPr>
        <w:t xml:space="preserve"> in writing</w:t>
      </w:r>
      <w:r w:rsidR="00912A19">
        <w:rPr>
          <w:color w:val="000000"/>
          <w:sz w:val="22"/>
          <w:szCs w:val="22"/>
        </w:rPr>
        <w:t>,</w:t>
      </w:r>
      <w:r w:rsidR="00E25118" w:rsidRPr="00B76C9A">
        <w:rPr>
          <w:color w:val="000000"/>
          <w:sz w:val="22"/>
          <w:szCs w:val="22"/>
        </w:rPr>
        <w:t xml:space="preserve"> to the Commissioner</w:t>
      </w:r>
      <w:r w:rsidR="000955DD">
        <w:rPr>
          <w:color w:val="000000"/>
          <w:sz w:val="22"/>
          <w:szCs w:val="22"/>
        </w:rPr>
        <w:t xml:space="preserve">, </w:t>
      </w:r>
      <w:r w:rsidR="002B34AB">
        <w:rPr>
          <w:color w:val="000000"/>
          <w:sz w:val="22"/>
          <w:szCs w:val="22"/>
        </w:rPr>
        <w:t>and must</w:t>
      </w:r>
      <w:r w:rsidR="002B34AB" w:rsidRPr="00B76C9A">
        <w:rPr>
          <w:color w:val="000000"/>
          <w:sz w:val="22"/>
          <w:szCs w:val="22"/>
        </w:rPr>
        <w:t xml:space="preserve"> </w:t>
      </w:r>
      <w:r w:rsidR="00E25118" w:rsidRPr="00B76C9A">
        <w:rPr>
          <w:color w:val="000000"/>
          <w:sz w:val="22"/>
          <w:szCs w:val="22"/>
        </w:rPr>
        <w:t>include:</w:t>
      </w:r>
    </w:p>
    <w:p w14:paraId="7361B705"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06B73F4B"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operation for which the variance is sought;</w:t>
      </w:r>
    </w:p>
    <w:p w14:paraId="3F03D91E"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11AD2892"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reason(s) for the variance request; and</w:t>
      </w:r>
    </w:p>
    <w:p w14:paraId="3AFA2642"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299A74D0"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Any relevant information supporting the request.</w:t>
      </w:r>
    </w:p>
    <w:p w14:paraId="25802A4D"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40E3A48A" w14:textId="77777777" w:rsidR="00E25118" w:rsidRPr="00B76C9A" w:rsidRDefault="00E25118" w:rsidP="00A125CA">
      <w:pPr>
        <w:pStyle w:val="OutlineIndented"/>
        <w:tabs>
          <w:tab w:val="left" w:pos="720"/>
          <w:tab w:val="left" w:pos="2160"/>
          <w:tab w:val="left" w:pos="2880"/>
          <w:tab w:val="left" w:pos="3600"/>
        </w:tabs>
        <w:ind w:left="2160"/>
        <w:rPr>
          <w:color w:val="000000"/>
          <w:sz w:val="22"/>
          <w:szCs w:val="22"/>
        </w:rPr>
      </w:pPr>
      <w:r w:rsidRPr="00B76C9A">
        <w:rPr>
          <w:color w:val="000000"/>
          <w:sz w:val="22"/>
          <w:szCs w:val="22"/>
        </w:rPr>
        <w:t xml:space="preserve">The Commissioner may, as part of the decision-making process, ask for additional information or request a site visit from </w:t>
      </w:r>
      <w:r w:rsidR="00C84076" w:rsidRPr="00D512B9">
        <w:rPr>
          <w:color w:val="000000"/>
          <w:sz w:val="22"/>
          <w:szCs w:val="22"/>
        </w:rPr>
        <w:t>Department</w:t>
      </w:r>
      <w:r w:rsidR="00C84076">
        <w:rPr>
          <w:color w:val="000000"/>
          <w:sz w:val="22"/>
          <w:szCs w:val="22"/>
        </w:rPr>
        <w:t xml:space="preserve"> staff</w:t>
      </w:r>
      <w:r w:rsidRPr="00B76C9A">
        <w:rPr>
          <w:color w:val="000000"/>
          <w:sz w:val="22"/>
          <w:szCs w:val="22"/>
        </w:rPr>
        <w:t>.</w:t>
      </w:r>
    </w:p>
    <w:p w14:paraId="782C106E"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4D7F450B" w14:textId="77777777" w:rsidR="00E13809" w:rsidRPr="00845ED5" w:rsidRDefault="00E25118" w:rsidP="00E13809">
      <w:pPr>
        <w:pStyle w:val="OutlineIndented"/>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r>
      <w:r w:rsidR="002B34AB">
        <w:rPr>
          <w:color w:val="000000"/>
          <w:sz w:val="22"/>
          <w:szCs w:val="22"/>
        </w:rPr>
        <w:t>B</w:t>
      </w:r>
      <w:r w:rsidRPr="00845ED5">
        <w:rPr>
          <w:color w:val="000000"/>
          <w:sz w:val="22"/>
          <w:szCs w:val="22"/>
        </w:rPr>
        <w:t>.</w:t>
      </w:r>
      <w:r w:rsidRPr="00845ED5">
        <w:rPr>
          <w:color w:val="000000"/>
          <w:sz w:val="22"/>
          <w:szCs w:val="22"/>
        </w:rPr>
        <w:tab/>
      </w:r>
      <w:r w:rsidRPr="00A125CA">
        <w:rPr>
          <w:b/>
          <w:color w:val="000000"/>
          <w:sz w:val="22"/>
          <w:szCs w:val="22"/>
        </w:rPr>
        <w:t>Decision</w:t>
      </w:r>
      <w:r w:rsidRPr="00845ED5">
        <w:rPr>
          <w:color w:val="000000"/>
          <w:sz w:val="22"/>
          <w:szCs w:val="22"/>
        </w:rPr>
        <w:t xml:space="preserve">. The Commissioner shall make a decision whether undue hardship exists such as to justify a variance, and shall notify the person making the request in </w:t>
      </w:r>
      <w:r w:rsidR="00E13809" w:rsidRPr="00845ED5">
        <w:rPr>
          <w:color w:val="000000"/>
          <w:sz w:val="22"/>
          <w:szCs w:val="22"/>
        </w:rPr>
        <w:t>writing within 30 days of the decision. The Commissioner’s decision shall include, but not be limited t</w:t>
      </w:r>
      <w:r w:rsidR="00E13809" w:rsidRPr="005B1142">
        <w:rPr>
          <w:color w:val="000000"/>
          <w:sz w:val="22"/>
          <w:szCs w:val="22"/>
        </w:rPr>
        <w:t>o, consideration of such factors as protection of groundwater and surface water, cost of implementing the plan, availability of financial assistance, financial hardship or the variance applicant’s proposal when provided, and any public comments received.</w:t>
      </w:r>
      <w:r w:rsidR="003B7AED" w:rsidRPr="005F50AB">
        <w:rPr>
          <w:color w:val="000000"/>
          <w:sz w:val="22"/>
          <w:szCs w:val="22"/>
        </w:rPr>
        <w:t xml:space="preserve"> </w:t>
      </w:r>
      <w:r w:rsidR="002B34AB">
        <w:rPr>
          <w:color w:val="000000"/>
          <w:sz w:val="22"/>
          <w:szCs w:val="22"/>
        </w:rPr>
        <w:t xml:space="preserve">In determining the length of time for which a variance </w:t>
      </w:r>
      <w:r w:rsidR="00976253">
        <w:rPr>
          <w:color w:val="000000"/>
          <w:sz w:val="22"/>
          <w:szCs w:val="22"/>
        </w:rPr>
        <w:t>should be granted, the Commissioner may consult with the farm owner and/or the farm’s certified nutrient management planning specialist.</w:t>
      </w:r>
      <w:r w:rsidR="003B7AED" w:rsidRPr="005F50AB">
        <w:rPr>
          <w:color w:val="000000"/>
          <w:sz w:val="22"/>
          <w:szCs w:val="22"/>
        </w:rPr>
        <w:t>T</w:t>
      </w:r>
      <w:r w:rsidR="003B7AED" w:rsidRPr="00785BA8">
        <w:rPr>
          <w:color w:val="000000"/>
          <w:sz w:val="22"/>
          <w:szCs w:val="22"/>
        </w:rPr>
        <w:t xml:space="preserve">he written notice </w:t>
      </w:r>
      <w:r w:rsidR="00912A19">
        <w:rPr>
          <w:color w:val="000000"/>
          <w:sz w:val="22"/>
          <w:szCs w:val="22"/>
        </w:rPr>
        <w:t>must</w:t>
      </w:r>
      <w:r w:rsidR="003B7AED" w:rsidRPr="00785BA8">
        <w:rPr>
          <w:color w:val="000000"/>
          <w:sz w:val="22"/>
          <w:szCs w:val="22"/>
        </w:rPr>
        <w:t xml:space="preserve"> include:</w:t>
      </w:r>
    </w:p>
    <w:p w14:paraId="2688A538"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6337103C" w14:textId="77777777" w:rsidR="00E25118" w:rsidRPr="00B76C9A" w:rsidRDefault="00E25118">
      <w:pPr>
        <w:pStyle w:val="OutlineIndented"/>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name and address of the person whose variance has been granted or</w:t>
      </w:r>
      <w:r w:rsidR="00A125CA">
        <w:rPr>
          <w:color w:val="000000"/>
          <w:sz w:val="22"/>
          <w:szCs w:val="22"/>
        </w:rPr>
        <w:t> </w:t>
      </w:r>
      <w:r w:rsidRPr="00B76C9A">
        <w:rPr>
          <w:color w:val="000000"/>
          <w:sz w:val="22"/>
          <w:szCs w:val="22"/>
        </w:rPr>
        <w:t>denied;</w:t>
      </w:r>
    </w:p>
    <w:p w14:paraId="5276C528"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317676EF"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A statement of why the variance is granted or denied;</w:t>
      </w:r>
    </w:p>
    <w:p w14:paraId="28BD7BC7"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084249AD"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The effective date of implementation; and</w:t>
      </w:r>
    </w:p>
    <w:p w14:paraId="72113727"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197DD40C" w14:textId="77777777" w:rsidR="00E25118" w:rsidRPr="00B76C9A" w:rsidRDefault="00E25118">
      <w:pPr>
        <w:pStyle w:val="OutlineIndented"/>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The right to appeal the Commissioner’s decision to the Nutrient Management Review Board in accordance with §</w:t>
      </w:r>
      <w:r w:rsidR="00FF6FA3">
        <w:rPr>
          <w:color w:val="000000"/>
          <w:sz w:val="22"/>
          <w:szCs w:val="22"/>
        </w:rPr>
        <w:t>1</w:t>
      </w:r>
      <w:r w:rsidR="00976253">
        <w:rPr>
          <w:color w:val="000000"/>
          <w:sz w:val="22"/>
          <w:szCs w:val="22"/>
        </w:rPr>
        <w:t>1</w:t>
      </w:r>
      <w:r w:rsidRPr="00B76C9A">
        <w:rPr>
          <w:color w:val="000000"/>
          <w:sz w:val="22"/>
          <w:szCs w:val="22"/>
        </w:rPr>
        <w:t xml:space="preserve"> of these </w:t>
      </w:r>
      <w:r w:rsidR="00976253">
        <w:rPr>
          <w:color w:val="000000"/>
          <w:sz w:val="22"/>
          <w:szCs w:val="22"/>
        </w:rPr>
        <w:t>R</w:t>
      </w:r>
      <w:r w:rsidRPr="00B76C9A">
        <w:rPr>
          <w:color w:val="000000"/>
          <w:sz w:val="22"/>
          <w:szCs w:val="22"/>
        </w:rPr>
        <w:t>ules.</w:t>
      </w:r>
    </w:p>
    <w:p w14:paraId="0B3C9406" w14:textId="77777777" w:rsidR="00E25118" w:rsidRPr="00B76C9A" w:rsidRDefault="00E25118">
      <w:pPr>
        <w:pStyle w:val="OutlineIndented"/>
        <w:tabs>
          <w:tab w:val="left" w:pos="720"/>
          <w:tab w:val="left" w:pos="1440"/>
          <w:tab w:val="left" w:pos="2160"/>
          <w:tab w:val="left" w:pos="2880"/>
          <w:tab w:val="left" w:pos="3600"/>
        </w:tabs>
        <w:ind w:left="2160" w:hanging="2160"/>
        <w:rPr>
          <w:color w:val="000000"/>
          <w:sz w:val="22"/>
          <w:szCs w:val="22"/>
        </w:rPr>
      </w:pPr>
    </w:p>
    <w:p w14:paraId="2E075E7B" w14:textId="77777777" w:rsidR="00E25118" w:rsidRPr="00A125CA" w:rsidRDefault="00E25118">
      <w:pPr>
        <w:pStyle w:val="OutlineIndented"/>
        <w:tabs>
          <w:tab w:val="left" w:pos="720"/>
          <w:tab w:val="left" w:pos="1440"/>
          <w:tab w:val="left" w:pos="2160"/>
          <w:tab w:val="left" w:pos="2880"/>
          <w:tab w:val="left" w:pos="3600"/>
        </w:tabs>
        <w:ind w:left="720" w:hanging="720"/>
        <w:rPr>
          <w:b/>
          <w:color w:val="000000"/>
          <w:sz w:val="22"/>
          <w:szCs w:val="22"/>
        </w:rPr>
      </w:pPr>
      <w:r w:rsidRPr="00A125CA">
        <w:rPr>
          <w:b/>
          <w:color w:val="000000"/>
          <w:sz w:val="22"/>
          <w:szCs w:val="22"/>
        </w:rPr>
        <w:t>§7.</w:t>
      </w:r>
      <w:r w:rsidRPr="00A125CA">
        <w:rPr>
          <w:b/>
          <w:color w:val="000000"/>
          <w:sz w:val="22"/>
          <w:szCs w:val="22"/>
        </w:rPr>
        <w:tab/>
        <w:t>Certifi</w:t>
      </w:r>
      <w:r w:rsidR="00912A19" w:rsidRPr="00A125CA">
        <w:rPr>
          <w:b/>
          <w:color w:val="000000"/>
          <w:sz w:val="22"/>
          <w:szCs w:val="22"/>
        </w:rPr>
        <w:t>ed</w:t>
      </w:r>
      <w:r w:rsidR="003208BE" w:rsidRPr="00A125CA">
        <w:rPr>
          <w:b/>
          <w:color w:val="000000"/>
          <w:sz w:val="22"/>
          <w:szCs w:val="22"/>
        </w:rPr>
        <w:t xml:space="preserve"> Nutrient Management</w:t>
      </w:r>
      <w:r w:rsidR="00976253" w:rsidRPr="00A125CA">
        <w:rPr>
          <w:b/>
          <w:color w:val="000000"/>
          <w:sz w:val="22"/>
          <w:szCs w:val="22"/>
        </w:rPr>
        <w:t xml:space="preserve"> Planning Specialist Requirement</w:t>
      </w:r>
      <w:r w:rsidR="003208BE" w:rsidRPr="00A125CA">
        <w:rPr>
          <w:b/>
          <w:color w:val="000000"/>
          <w:sz w:val="22"/>
          <w:szCs w:val="22"/>
        </w:rPr>
        <w:t xml:space="preserve"> </w:t>
      </w:r>
    </w:p>
    <w:p w14:paraId="6BC06647" w14:textId="77777777" w:rsidR="00E25118" w:rsidRPr="00B76C9A" w:rsidRDefault="00E25118">
      <w:pPr>
        <w:pStyle w:val="OutlineIndented"/>
        <w:tabs>
          <w:tab w:val="left" w:pos="720"/>
          <w:tab w:val="left" w:pos="1440"/>
          <w:tab w:val="left" w:pos="2160"/>
          <w:tab w:val="left" w:pos="2880"/>
          <w:tab w:val="left" w:pos="3600"/>
        </w:tabs>
        <w:ind w:left="720" w:hanging="720"/>
        <w:rPr>
          <w:color w:val="000000"/>
          <w:sz w:val="22"/>
          <w:szCs w:val="22"/>
        </w:rPr>
      </w:pPr>
    </w:p>
    <w:p w14:paraId="4F20AA94" w14:textId="77777777" w:rsidR="00E25118" w:rsidRPr="00B76C9A" w:rsidRDefault="00E25118">
      <w:pPr>
        <w:pStyle w:val="OutlineIndented"/>
        <w:tabs>
          <w:tab w:val="left" w:pos="720"/>
          <w:tab w:val="left" w:pos="1440"/>
          <w:tab w:val="left" w:pos="2160"/>
          <w:tab w:val="left" w:pos="2880"/>
          <w:tab w:val="left" w:pos="3600"/>
        </w:tabs>
        <w:ind w:left="720" w:hanging="720"/>
        <w:rPr>
          <w:color w:val="000000"/>
          <w:sz w:val="22"/>
          <w:szCs w:val="22"/>
        </w:rPr>
      </w:pPr>
      <w:r w:rsidRPr="00B76C9A">
        <w:rPr>
          <w:color w:val="000000"/>
          <w:sz w:val="22"/>
          <w:szCs w:val="22"/>
        </w:rPr>
        <w:tab/>
        <w:t xml:space="preserve">All </w:t>
      </w:r>
      <w:r w:rsidR="00976253">
        <w:rPr>
          <w:color w:val="000000"/>
          <w:sz w:val="22"/>
          <w:szCs w:val="22"/>
        </w:rPr>
        <w:t>NMPs</w:t>
      </w:r>
      <w:r w:rsidRPr="00B76C9A">
        <w:rPr>
          <w:color w:val="000000"/>
          <w:sz w:val="22"/>
          <w:szCs w:val="22"/>
        </w:rPr>
        <w:t xml:space="preserve"> must be prepared and approved or reviewed and approved by a person who has been certified by the Commissioner (7 M</w:t>
      </w:r>
      <w:r w:rsidR="00976253">
        <w:rPr>
          <w:color w:val="000000"/>
          <w:sz w:val="22"/>
          <w:szCs w:val="22"/>
        </w:rPr>
        <w:t>.</w:t>
      </w:r>
      <w:r w:rsidRPr="00B76C9A">
        <w:rPr>
          <w:color w:val="000000"/>
          <w:sz w:val="22"/>
          <w:szCs w:val="22"/>
        </w:rPr>
        <w:t>R</w:t>
      </w:r>
      <w:r w:rsidR="00976253">
        <w:rPr>
          <w:color w:val="000000"/>
          <w:sz w:val="22"/>
          <w:szCs w:val="22"/>
        </w:rPr>
        <w:t>.</w:t>
      </w:r>
      <w:r w:rsidRPr="00B76C9A">
        <w:rPr>
          <w:color w:val="000000"/>
          <w:sz w:val="22"/>
          <w:szCs w:val="22"/>
        </w:rPr>
        <w:t>S</w:t>
      </w:r>
      <w:r w:rsidR="00976253">
        <w:rPr>
          <w:color w:val="000000"/>
          <w:sz w:val="22"/>
          <w:szCs w:val="22"/>
        </w:rPr>
        <w:t>.</w:t>
      </w:r>
      <w:r w:rsidRPr="00B76C9A">
        <w:rPr>
          <w:color w:val="000000"/>
          <w:sz w:val="22"/>
          <w:szCs w:val="22"/>
        </w:rPr>
        <w:t xml:space="preserve"> §4204)</w:t>
      </w:r>
      <w:r w:rsidR="00976253">
        <w:rPr>
          <w:color w:val="000000"/>
          <w:sz w:val="22"/>
          <w:szCs w:val="22"/>
        </w:rPr>
        <w:t>.</w:t>
      </w:r>
      <w:r w:rsidRPr="00B76C9A">
        <w:rPr>
          <w:color w:val="000000"/>
          <w:sz w:val="22"/>
          <w:szCs w:val="22"/>
        </w:rPr>
        <w:t xml:space="preserve"> Certification of persons </w:t>
      </w:r>
      <w:r w:rsidR="00976253">
        <w:rPr>
          <w:color w:val="000000"/>
          <w:sz w:val="22"/>
          <w:szCs w:val="22"/>
        </w:rPr>
        <w:t>is</w:t>
      </w:r>
      <w:r w:rsidRPr="00B76C9A">
        <w:rPr>
          <w:color w:val="000000"/>
          <w:sz w:val="22"/>
          <w:szCs w:val="22"/>
        </w:rPr>
        <w:t xml:space="preserve"> for a five year period starting from the date when the certification is awarded.</w:t>
      </w:r>
    </w:p>
    <w:p w14:paraId="333CC21D"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3CEF9DEA" w14:textId="77777777"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1.</w:t>
      </w:r>
      <w:r w:rsidRPr="00B76C9A">
        <w:rPr>
          <w:color w:val="000000"/>
          <w:sz w:val="22"/>
          <w:szCs w:val="22"/>
        </w:rPr>
        <w:tab/>
      </w:r>
      <w:r w:rsidRPr="00292D5A">
        <w:rPr>
          <w:b/>
          <w:color w:val="000000"/>
          <w:sz w:val="22"/>
          <w:szCs w:val="22"/>
        </w:rPr>
        <w:t>Categories for Certification</w:t>
      </w:r>
      <w:r w:rsidRPr="00B76C9A">
        <w:rPr>
          <w:color w:val="000000"/>
          <w:sz w:val="22"/>
          <w:szCs w:val="22"/>
        </w:rPr>
        <w:t>. Persons may become certified in one of two certification categories. These are:</w:t>
      </w:r>
    </w:p>
    <w:p w14:paraId="4F89E982"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8CFEF59"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292D5A">
        <w:rPr>
          <w:b/>
          <w:color w:val="000000"/>
          <w:sz w:val="22"/>
          <w:szCs w:val="22"/>
        </w:rPr>
        <w:t>Commercial/Public NMP specialist</w:t>
      </w:r>
      <w:r w:rsidRPr="00B76C9A">
        <w:rPr>
          <w:color w:val="000000"/>
          <w:sz w:val="22"/>
          <w:szCs w:val="22"/>
        </w:rPr>
        <w:t xml:space="preserve"> - A person who may develop and approve NMPs for another and may approve NMPs prepared by another. </w:t>
      </w:r>
    </w:p>
    <w:p w14:paraId="5C1E225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B184AEF"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292D5A">
        <w:rPr>
          <w:b/>
          <w:color w:val="000000"/>
          <w:sz w:val="22"/>
          <w:szCs w:val="22"/>
        </w:rPr>
        <w:t>Private NMP specialist</w:t>
      </w:r>
      <w:r w:rsidRPr="00B76C9A">
        <w:rPr>
          <w:color w:val="000000"/>
          <w:sz w:val="22"/>
          <w:szCs w:val="22"/>
        </w:rPr>
        <w:t xml:space="preserve"> - A person who may develop and approve a</w:t>
      </w:r>
      <w:r w:rsidR="00CB4A6A">
        <w:rPr>
          <w:color w:val="000000"/>
          <w:sz w:val="22"/>
          <w:szCs w:val="22"/>
        </w:rPr>
        <w:t>n</w:t>
      </w:r>
      <w:r w:rsidRPr="00B76C9A">
        <w:rPr>
          <w:color w:val="000000"/>
          <w:sz w:val="22"/>
          <w:szCs w:val="22"/>
        </w:rPr>
        <w:t xml:space="preserve"> NMP only for his or her own operation.</w:t>
      </w:r>
    </w:p>
    <w:p w14:paraId="3DFF78CF"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CCA69B4" w14:textId="77777777"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2.</w:t>
      </w:r>
      <w:r w:rsidRPr="00B76C9A">
        <w:rPr>
          <w:color w:val="000000"/>
          <w:sz w:val="22"/>
          <w:szCs w:val="22"/>
        </w:rPr>
        <w:tab/>
      </w:r>
      <w:r w:rsidRPr="00292D5A">
        <w:rPr>
          <w:b/>
          <w:color w:val="000000"/>
          <w:sz w:val="22"/>
          <w:szCs w:val="22"/>
        </w:rPr>
        <w:t>Education and Training Requirements</w:t>
      </w:r>
      <w:r w:rsidRPr="00D512B9">
        <w:rPr>
          <w:color w:val="000000"/>
          <w:sz w:val="22"/>
          <w:szCs w:val="22"/>
        </w:rPr>
        <w:t>. Persons</w:t>
      </w:r>
      <w:r w:rsidRPr="00B76C9A">
        <w:rPr>
          <w:color w:val="000000"/>
          <w:sz w:val="22"/>
          <w:szCs w:val="22"/>
        </w:rPr>
        <w:t xml:space="preserve"> seeking to become Certified Nutrient Management Planning Specialists must meet the education and training requirements outlined in either A or B below:</w:t>
      </w:r>
    </w:p>
    <w:p w14:paraId="4C45E353"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02EC530"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t>Persons seeking certification as Nutrient Management Planning Specialists shall provide proof of certification by a national certifying program for nutrient management planning approved by the Commissioner</w:t>
      </w:r>
      <w:r w:rsidR="00FF6FA3">
        <w:rPr>
          <w:color w:val="000000"/>
          <w:sz w:val="22"/>
          <w:szCs w:val="22"/>
        </w:rPr>
        <w:t>,</w:t>
      </w:r>
      <w:r w:rsidRPr="00B76C9A">
        <w:rPr>
          <w:color w:val="000000"/>
          <w:sz w:val="22"/>
          <w:szCs w:val="22"/>
        </w:rPr>
        <w:t xml:space="preserve"> such as:</w:t>
      </w:r>
    </w:p>
    <w:p w14:paraId="0D4F9AB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1EEC42E"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National Alliance of Independent Crop Consultants</w:t>
      </w:r>
      <w:r w:rsidR="00DE36D5">
        <w:rPr>
          <w:color w:val="000000"/>
          <w:sz w:val="22"/>
          <w:szCs w:val="22"/>
        </w:rPr>
        <w:t>; or</w:t>
      </w:r>
    </w:p>
    <w:p w14:paraId="7FE8FBEA"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8152CBB"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American Society of Agronomy</w:t>
      </w:r>
      <w:r w:rsidR="00DE36D5">
        <w:rPr>
          <w:color w:val="000000"/>
          <w:sz w:val="22"/>
          <w:szCs w:val="22"/>
        </w:rPr>
        <w:t>.</w:t>
      </w:r>
    </w:p>
    <w:p w14:paraId="4F61CAFD"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5B52991" w14:textId="77777777" w:rsidR="00E25118" w:rsidRPr="00B76C9A" w:rsidRDefault="00E25118">
      <w:pPr>
        <w:pStyle w:val="Rules"/>
        <w:tabs>
          <w:tab w:val="left" w:pos="720"/>
          <w:tab w:val="left" w:pos="1440"/>
          <w:tab w:val="left" w:pos="2160"/>
          <w:tab w:val="left" w:pos="2880"/>
          <w:tab w:val="left" w:pos="3600"/>
        </w:tabs>
        <w:ind w:left="2160" w:right="-3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t xml:space="preserve">Persons seeking certification may become certified through a Maine state training and certification program approved by the Commissioner. All persons seeking certification through a Maine state program </w:t>
      </w:r>
      <w:r w:rsidRPr="00D512B9">
        <w:rPr>
          <w:color w:val="000000"/>
          <w:sz w:val="22"/>
          <w:szCs w:val="22"/>
        </w:rPr>
        <w:t xml:space="preserve">must </w:t>
      </w:r>
      <w:r w:rsidRPr="00E741AF">
        <w:rPr>
          <w:color w:val="000000"/>
          <w:sz w:val="22"/>
          <w:szCs w:val="22"/>
        </w:rPr>
        <w:t>pass the appropriate Nutrient Management Planning Certification Test</w:t>
      </w:r>
      <w:r w:rsidR="00947350" w:rsidRPr="00E741AF">
        <w:rPr>
          <w:color w:val="000000"/>
          <w:sz w:val="22"/>
          <w:szCs w:val="22"/>
        </w:rPr>
        <w:t>,</w:t>
      </w:r>
      <w:r w:rsidRPr="00E741AF">
        <w:rPr>
          <w:color w:val="000000"/>
          <w:sz w:val="22"/>
          <w:szCs w:val="22"/>
        </w:rPr>
        <w:t xml:space="preserve"> and have</w:t>
      </w:r>
      <w:r w:rsidRPr="00B76C9A">
        <w:rPr>
          <w:color w:val="000000"/>
          <w:sz w:val="22"/>
          <w:szCs w:val="22"/>
        </w:rPr>
        <w:t xml:space="preserve"> either:</w:t>
      </w:r>
    </w:p>
    <w:p w14:paraId="4208A1D4"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035091F" w14:textId="77777777" w:rsidR="00E25118" w:rsidRPr="00B76C9A" w:rsidRDefault="00E25118" w:rsidP="003208BE">
      <w:pPr>
        <w:pStyle w:val="Rules"/>
        <w:tabs>
          <w:tab w:val="left" w:pos="720"/>
          <w:tab w:val="left" w:pos="1440"/>
          <w:tab w:val="left" w:pos="2160"/>
          <w:tab w:val="left" w:pos="2880"/>
          <w:tab w:val="left" w:pos="3600"/>
        </w:tabs>
        <w:ind w:left="2880" w:right="-1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Successfully completed a pre-certification training workshop offered by the Department, UMCE or other agency approved by the Commissioner</w:t>
      </w:r>
      <w:r w:rsidR="00947350">
        <w:rPr>
          <w:color w:val="000000"/>
          <w:sz w:val="22"/>
          <w:szCs w:val="22"/>
        </w:rPr>
        <w:t xml:space="preserve"> and passed </w:t>
      </w:r>
      <w:r w:rsidR="00CB4A6A">
        <w:rPr>
          <w:color w:val="000000"/>
          <w:sz w:val="22"/>
          <w:szCs w:val="22"/>
        </w:rPr>
        <w:t>the</w:t>
      </w:r>
      <w:r w:rsidR="00947350">
        <w:rPr>
          <w:color w:val="000000"/>
          <w:sz w:val="22"/>
          <w:szCs w:val="22"/>
        </w:rPr>
        <w:t xml:space="preserve"> test</w:t>
      </w:r>
      <w:r w:rsidR="00DA427E">
        <w:rPr>
          <w:color w:val="000000"/>
          <w:sz w:val="22"/>
          <w:szCs w:val="22"/>
        </w:rPr>
        <w:t xml:space="preserve"> approved by the Commissioner for this purpose</w:t>
      </w:r>
      <w:r w:rsidR="00DE36D5">
        <w:rPr>
          <w:color w:val="000000"/>
          <w:sz w:val="22"/>
          <w:szCs w:val="22"/>
        </w:rPr>
        <w:t>;</w:t>
      </w:r>
      <w:r w:rsidR="00947350">
        <w:rPr>
          <w:color w:val="000000"/>
          <w:sz w:val="22"/>
          <w:szCs w:val="22"/>
        </w:rPr>
        <w:t xml:space="preserve"> </w:t>
      </w:r>
      <w:r w:rsidRPr="00B76C9A">
        <w:rPr>
          <w:color w:val="000000"/>
          <w:sz w:val="22"/>
          <w:szCs w:val="22"/>
        </w:rPr>
        <w:t>or</w:t>
      </w:r>
    </w:p>
    <w:p w14:paraId="6DABD28F"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3B9B228" w14:textId="77777777" w:rsidR="00292D5A" w:rsidRDefault="00292D5A">
      <w:pPr>
        <w:rPr>
          <w:color w:val="000000"/>
          <w:sz w:val="22"/>
          <w:szCs w:val="22"/>
        </w:rPr>
      </w:pPr>
      <w:r>
        <w:rPr>
          <w:color w:val="000000"/>
          <w:sz w:val="22"/>
          <w:szCs w:val="22"/>
        </w:rPr>
        <w:br w:type="page"/>
      </w:r>
    </w:p>
    <w:p w14:paraId="35F48C43"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Demonstrated a good understanding of agricultural subjects including soil</w:t>
      </w:r>
      <w:r w:rsidR="00947350">
        <w:rPr>
          <w:color w:val="000000"/>
          <w:sz w:val="22"/>
          <w:szCs w:val="22"/>
        </w:rPr>
        <w:t xml:space="preserve"> health and</w:t>
      </w:r>
      <w:r w:rsidRPr="00B76C9A">
        <w:rPr>
          <w:color w:val="000000"/>
          <w:sz w:val="22"/>
          <w:szCs w:val="22"/>
        </w:rPr>
        <w:t xml:space="preserve"> fertility, crop management and manure management from past education, training and/or experience</w:t>
      </w:r>
      <w:r w:rsidR="00947350">
        <w:rPr>
          <w:color w:val="000000"/>
          <w:sz w:val="22"/>
          <w:szCs w:val="22"/>
        </w:rPr>
        <w:t>, and pertinent Maine nutrient management</w:t>
      </w:r>
      <w:r w:rsidR="009A04CF">
        <w:rPr>
          <w:color w:val="000000"/>
          <w:sz w:val="22"/>
          <w:szCs w:val="22"/>
        </w:rPr>
        <w:t>-related</w:t>
      </w:r>
      <w:r w:rsidR="00947350">
        <w:rPr>
          <w:color w:val="000000"/>
          <w:sz w:val="22"/>
          <w:szCs w:val="22"/>
        </w:rPr>
        <w:t xml:space="preserve"> statutes and rules,</w:t>
      </w:r>
      <w:r w:rsidRPr="00B76C9A">
        <w:rPr>
          <w:color w:val="000000"/>
          <w:sz w:val="22"/>
          <w:szCs w:val="22"/>
        </w:rPr>
        <w:t xml:space="preserve"> by passing a test approved by the Commissioner for this purpose.</w:t>
      </w:r>
    </w:p>
    <w:p w14:paraId="01B5B731"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34185E7" w14:textId="77777777"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3.</w:t>
      </w:r>
      <w:r w:rsidRPr="00B76C9A">
        <w:rPr>
          <w:color w:val="000000"/>
          <w:sz w:val="22"/>
          <w:szCs w:val="22"/>
        </w:rPr>
        <w:tab/>
      </w:r>
      <w:r w:rsidRPr="00292D5A">
        <w:rPr>
          <w:b/>
          <w:color w:val="000000"/>
          <w:sz w:val="22"/>
          <w:szCs w:val="22"/>
        </w:rPr>
        <w:t>Submission Requirements</w:t>
      </w:r>
      <w:r w:rsidRPr="00B76C9A">
        <w:rPr>
          <w:color w:val="000000"/>
          <w:sz w:val="22"/>
          <w:szCs w:val="22"/>
        </w:rPr>
        <w:t>. Applicants meeting the above requirements shall submit an application for certification on a form approved by the Commissioner, proof that the above requirements have been met and a $35 certification fee</w:t>
      </w:r>
      <w:r w:rsidR="008769D2">
        <w:rPr>
          <w:color w:val="000000"/>
          <w:sz w:val="22"/>
          <w:szCs w:val="22"/>
        </w:rPr>
        <w:t>, if applicable,</w:t>
      </w:r>
      <w:r w:rsidRPr="00B76C9A">
        <w:rPr>
          <w:color w:val="000000"/>
          <w:sz w:val="22"/>
          <w:szCs w:val="22"/>
        </w:rPr>
        <w:t xml:space="preserve"> to the Department.</w:t>
      </w:r>
    </w:p>
    <w:p w14:paraId="73BAC41C"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F026B2B"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t>4.</w:t>
      </w:r>
      <w:r w:rsidRPr="00B76C9A">
        <w:rPr>
          <w:color w:val="000000"/>
          <w:sz w:val="22"/>
          <w:szCs w:val="22"/>
        </w:rPr>
        <w:tab/>
      </w:r>
      <w:r w:rsidRPr="00292D5A">
        <w:rPr>
          <w:b/>
          <w:color w:val="000000"/>
          <w:sz w:val="22"/>
          <w:szCs w:val="22"/>
        </w:rPr>
        <w:t>Certified Persons</w:t>
      </w:r>
      <w:r w:rsidR="00DE36D5" w:rsidRPr="00292D5A">
        <w:rPr>
          <w:b/>
          <w:color w:val="000000"/>
          <w:sz w:val="22"/>
          <w:szCs w:val="22"/>
        </w:rPr>
        <w:t xml:space="preserve"> Requirements</w:t>
      </w:r>
    </w:p>
    <w:p w14:paraId="7AD63A5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7892720"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t xml:space="preserve">A certified person must comply with the standards and requirements provided in these </w:t>
      </w:r>
      <w:r w:rsidR="005A4097">
        <w:rPr>
          <w:color w:val="000000"/>
          <w:sz w:val="22"/>
          <w:szCs w:val="22"/>
        </w:rPr>
        <w:t>R</w:t>
      </w:r>
      <w:r w:rsidRPr="00B76C9A">
        <w:rPr>
          <w:color w:val="000000"/>
          <w:sz w:val="22"/>
          <w:szCs w:val="22"/>
        </w:rPr>
        <w:t xml:space="preserve">ules and in the enabling statute when preparing </w:t>
      </w:r>
      <w:r w:rsidR="00DE36D5">
        <w:rPr>
          <w:color w:val="000000"/>
          <w:sz w:val="22"/>
          <w:szCs w:val="22"/>
        </w:rPr>
        <w:t>NMPs</w:t>
      </w:r>
      <w:r w:rsidRPr="00B76C9A">
        <w:rPr>
          <w:color w:val="000000"/>
          <w:sz w:val="22"/>
          <w:szCs w:val="22"/>
        </w:rPr>
        <w:t xml:space="preserve"> required under these </w:t>
      </w:r>
      <w:r w:rsidR="00DE36D5">
        <w:rPr>
          <w:color w:val="000000"/>
          <w:sz w:val="22"/>
          <w:szCs w:val="22"/>
        </w:rPr>
        <w:t>R</w:t>
      </w:r>
      <w:r w:rsidRPr="00B76C9A">
        <w:rPr>
          <w:color w:val="000000"/>
          <w:sz w:val="22"/>
          <w:szCs w:val="22"/>
        </w:rPr>
        <w:t>ules.</w:t>
      </w:r>
    </w:p>
    <w:p w14:paraId="33AEB27E"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0026AA2" w14:textId="77777777" w:rsidR="00E25118"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t xml:space="preserve">A certified person must send a signed notification to the Department of all </w:t>
      </w:r>
      <w:r w:rsidR="00DE36D5">
        <w:rPr>
          <w:color w:val="000000"/>
          <w:sz w:val="22"/>
          <w:szCs w:val="22"/>
        </w:rPr>
        <w:t>NMPs</w:t>
      </w:r>
      <w:r w:rsidRPr="00B76C9A">
        <w:rPr>
          <w:color w:val="000000"/>
          <w:sz w:val="22"/>
          <w:szCs w:val="22"/>
        </w:rPr>
        <w:t xml:space="preserve"> prepared or reviewed and approved by that person as meeting the requirements of these </w:t>
      </w:r>
      <w:r w:rsidR="00DE36D5">
        <w:rPr>
          <w:color w:val="000000"/>
          <w:sz w:val="22"/>
          <w:szCs w:val="22"/>
        </w:rPr>
        <w:t>R</w:t>
      </w:r>
      <w:r w:rsidRPr="00B76C9A">
        <w:rPr>
          <w:color w:val="000000"/>
          <w:sz w:val="22"/>
          <w:szCs w:val="22"/>
        </w:rPr>
        <w:t>ules. The notification must include the name and address of the owner and, if different, the operator of the farm, the location and address of the farm for which the plan was prepared or approved, the number of animal units on the farm</w:t>
      </w:r>
      <w:r w:rsidR="00CC6677">
        <w:rPr>
          <w:color w:val="000000"/>
          <w:sz w:val="22"/>
          <w:szCs w:val="22"/>
        </w:rPr>
        <w:t xml:space="preserve"> and the acreage </w:t>
      </w:r>
      <w:r w:rsidR="00947350">
        <w:rPr>
          <w:color w:val="000000"/>
          <w:sz w:val="22"/>
          <w:szCs w:val="22"/>
        </w:rPr>
        <w:t>of</w:t>
      </w:r>
      <w:r w:rsidR="00CC6677">
        <w:rPr>
          <w:color w:val="000000"/>
          <w:sz w:val="22"/>
          <w:szCs w:val="22"/>
        </w:rPr>
        <w:t xml:space="preserve"> the farm for which the NMP </w:t>
      </w:r>
      <w:r w:rsidR="00680132">
        <w:rPr>
          <w:color w:val="000000"/>
          <w:sz w:val="22"/>
          <w:szCs w:val="22"/>
        </w:rPr>
        <w:t>has been</w:t>
      </w:r>
      <w:r w:rsidR="00CC6677">
        <w:rPr>
          <w:color w:val="000000"/>
          <w:sz w:val="22"/>
          <w:szCs w:val="22"/>
        </w:rPr>
        <w:t xml:space="preserve"> developed</w:t>
      </w:r>
      <w:r w:rsidRPr="00B76C9A">
        <w:rPr>
          <w:color w:val="000000"/>
          <w:sz w:val="22"/>
          <w:szCs w:val="22"/>
        </w:rPr>
        <w:t>, the name and address of the certified NMP specialist</w:t>
      </w:r>
      <w:r w:rsidR="00CC6677">
        <w:rPr>
          <w:color w:val="000000"/>
          <w:sz w:val="22"/>
          <w:szCs w:val="22"/>
        </w:rPr>
        <w:t>,</w:t>
      </w:r>
      <w:r w:rsidRPr="00B76C9A">
        <w:rPr>
          <w:color w:val="000000"/>
          <w:sz w:val="22"/>
          <w:szCs w:val="22"/>
        </w:rPr>
        <w:t xml:space="preserve"> a signed statement that the plan is in conformity with these </w:t>
      </w:r>
      <w:r w:rsidR="00DE36D5">
        <w:rPr>
          <w:color w:val="000000"/>
          <w:sz w:val="22"/>
          <w:szCs w:val="22"/>
        </w:rPr>
        <w:t>R</w:t>
      </w:r>
      <w:r w:rsidRPr="00B76C9A">
        <w:rPr>
          <w:color w:val="000000"/>
          <w:sz w:val="22"/>
          <w:szCs w:val="22"/>
        </w:rPr>
        <w:t>ules</w:t>
      </w:r>
      <w:r w:rsidR="00CC6677">
        <w:rPr>
          <w:color w:val="000000"/>
          <w:sz w:val="22"/>
          <w:szCs w:val="22"/>
        </w:rPr>
        <w:t>, and any other information requested on the notification form</w:t>
      </w:r>
      <w:r w:rsidRPr="00B76C9A">
        <w:rPr>
          <w:color w:val="000000"/>
          <w:sz w:val="22"/>
          <w:szCs w:val="22"/>
        </w:rPr>
        <w:t>.</w:t>
      </w:r>
    </w:p>
    <w:p w14:paraId="07C1A10C"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A4BF4D2" w14:textId="77777777" w:rsidR="00E25118"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r>
      <w:r w:rsidR="000A3E28">
        <w:rPr>
          <w:color w:val="000000"/>
          <w:sz w:val="22"/>
          <w:szCs w:val="22"/>
        </w:rPr>
        <w:t>C</w:t>
      </w:r>
      <w:r w:rsidRPr="00B76C9A">
        <w:rPr>
          <w:color w:val="000000"/>
          <w:sz w:val="22"/>
          <w:szCs w:val="22"/>
        </w:rPr>
        <w:t>.</w:t>
      </w:r>
      <w:r w:rsidRPr="00B76C9A">
        <w:rPr>
          <w:color w:val="000000"/>
          <w:sz w:val="22"/>
          <w:szCs w:val="22"/>
        </w:rPr>
        <w:tab/>
        <w:t>Persons certified under §7.2(A)</w:t>
      </w:r>
      <w:r w:rsidR="00DE36D5">
        <w:rPr>
          <w:color w:val="000000"/>
          <w:sz w:val="22"/>
          <w:szCs w:val="22"/>
        </w:rPr>
        <w:t xml:space="preserve"> of these Rules</w:t>
      </w:r>
      <w:r w:rsidRPr="00B76C9A">
        <w:rPr>
          <w:color w:val="000000"/>
          <w:sz w:val="22"/>
          <w:szCs w:val="22"/>
        </w:rPr>
        <w:t xml:space="preserve"> must maintain certification through the appropriate national certifying programs.</w:t>
      </w:r>
    </w:p>
    <w:p w14:paraId="3EFBDD41" w14:textId="77777777" w:rsidR="00E741AF" w:rsidRDefault="00E741AF">
      <w:pPr>
        <w:pStyle w:val="Rules"/>
        <w:tabs>
          <w:tab w:val="left" w:pos="720"/>
          <w:tab w:val="left" w:pos="1440"/>
          <w:tab w:val="left" w:pos="2160"/>
          <w:tab w:val="left" w:pos="2880"/>
          <w:tab w:val="left" w:pos="3600"/>
        </w:tabs>
        <w:ind w:left="2160" w:hanging="2160"/>
        <w:rPr>
          <w:color w:val="000000"/>
          <w:sz w:val="22"/>
          <w:szCs w:val="22"/>
        </w:rPr>
      </w:pPr>
    </w:p>
    <w:p w14:paraId="5F63CC98" w14:textId="77777777" w:rsidR="00CC6677" w:rsidRDefault="00CC6677" w:rsidP="0065470F">
      <w:pPr>
        <w:pStyle w:val="Rules"/>
        <w:tabs>
          <w:tab w:val="left" w:pos="720"/>
          <w:tab w:val="left" w:pos="1440"/>
          <w:tab w:val="left" w:pos="2160"/>
          <w:tab w:val="left" w:pos="2250"/>
          <w:tab w:val="left" w:pos="2340"/>
          <w:tab w:val="left" w:pos="2880"/>
          <w:tab w:val="left" w:pos="3600"/>
        </w:tabs>
        <w:ind w:left="2880" w:hanging="2880"/>
        <w:rPr>
          <w:color w:val="000000"/>
          <w:sz w:val="22"/>
          <w:szCs w:val="22"/>
        </w:rPr>
      </w:pPr>
      <w:r>
        <w:rPr>
          <w:color w:val="000000"/>
          <w:sz w:val="22"/>
          <w:szCs w:val="22"/>
        </w:rPr>
        <w:tab/>
      </w:r>
      <w:r>
        <w:rPr>
          <w:color w:val="000000"/>
          <w:sz w:val="22"/>
          <w:szCs w:val="22"/>
        </w:rPr>
        <w:tab/>
      </w:r>
      <w:r>
        <w:rPr>
          <w:color w:val="000000"/>
          <w:sz w:val="22"/>
          <w:szCs w:val="22"/>
        </w:rPr>
        <w:tab/>
        <w:t>(1)</w:t>
      </w:r>
      <w:r>
        <w:rPr>
          <w:color w:val="000000"/>
          <w:sz w:val="22"/>
          <w:szCs w:val="22"/>
        </w:rPr>
        <w:tab/>
      </w:r>
      <w:r w:rsidR="006F148A">
        <w:rPr>
          <w:color w:val="000000"/>
          <w:sz w:val="22"/>
          <w:szCs w:val="22"/>
        </w:rPr>
        <w:t>If a</w:t>
      </w:r>
      <w:r w:rsidR="00FC6FF7">
        <w:rPr>
          <w:color w:val="000000"/>
          <w:sz w:val="22"/>
          <w:szCs w:val="22"/>
        </w:rPr>
        <w:t xml:space="preserve"> </w:t>
      </w:r>
      <w:r w:rsidR="006F148A">
        <w:rPr>
          <w:color w:val="000000"/>
          <w:sz w:val="22"/>
          <w:szCs w:val="22"/>
        </w:rPr>
        <w:t>person’s certification by a national certifying program lapses, that person’s</w:t>
      </w:r>
      <w:r w:rsidR="00FC6FF7">
        <w:rPr>
          <w:color w:val="000000"/>
          <w:sz w:val="22"/>
          <w:szCs w:val="22"/>
        </w:rPr>
        <w:t xml:space="preserve"> Maine</w:t>
      </w:r>
      <w:r w:rsidR="006F148A">
        <w:rPr>
          <w:color w:val="000000"/>
          <w:sz w:val="22"/>
          <w:szCs w:val="22"/>
        </w:rPr>
        <w:t xml:space="preserve"> certification will </w:t>
      </w:r>
      <w:r w:rsidR="000B411F">
        <w:rPr>
          <w:color w:val="000000"/>
          <w:sz w:val="22"/>
          <w:szCs w:val="22"/>
        </w:rPr>
        <w:t>remain</w:t>
      </w:r>
      <w:r w:rsidR="006F148A">
        <w:rPr>
          <w:color w:val="000000"/>
          <w:sz w:val="22"/>
          <w:szCs w:val="22"/>
        </w:rPr>
        <w:t xml:space="preserve"> </w:t>
      </w:r>
      <w:r w:rsidR="00E741AF">
        <w:rPr>
          <w:color w:val="000000"/>
          <w:sz w:val="22"/>
          <w:szCs w:val="22"/>
        </w:rPr>
        <w:t>in effect</w:t>
      </w:r>
      <w:r w:rsidR="006F148A">
        <w:rPr>
          <w:color w:val="000000"/>
          <w:sz w:val="22"/>
          <w:szCs w:val="22"/>
        </w:rPr>
        <w:t xml:space="preserve"> until the expiration</w:t>
      </w:r>
      <w:r w:rsidR="000B411F">
        <w:rPr>
          <w:color w:val="000000"/>
          <w:sz w:val="22"/>
          <w:szCs w:val="22"/>
        </w:rPr>
        <w:t xml:space="preserve"> date</w:t>
      </w:r>
      <w:r w:rsidR="006F148A">
        <w:rPr>
          <w:color w:val="000000"/>
          <w:sz w:val="22"/>
          <w:szCs w:val="22"/>
        </w:rPr>
        <w:t xml:space="preserve"> of the</w:t>
      </w:r>
      <w:r w:rsidR="00B4365E">
        <w:rPr>
          <w:color w:val="000000"/>
          <w:sz w:val="22"/>
          <w:szCs w:val="22"/>
        </w:rPr>
        <w:t xml:space="preserve"> current</w:t>
      </w:r>
      <w:r w:rsidR="006F148A">
        <w:rPr>
          <w:color w:val="000000"/>
          <w:sz w:val="22"/>
          <w:szCs w:val="22"/>
        </w:rPr>
        <w:t xml:space="preserve"> five-year Maine certification</w:t>
      </w:r>
      <w:r w:rsidR="00FC6FF7">
        <w:rPr>
          <w:color w:val="000000"/>
          <w:sz w:val="22"/>
          <w:szCs w:val="22"/>
        </w:rPr>
        <w:t>, unless the certification by the national certifying program was revoked</w:t>
      </w:r>
      <w:r w:rsidR="007E6731">
        <w:rPr>
          <w:color w:val="000000"/>
          <w:sz w:val="22"/>
          <w:szCs w:val="22"/>
        </w:rPr>
        <w:t xml:space="preserve">, </w:t>
      </w:r>
      <w:r w:rsidR="00DE36D5">
        <w:rPr>
          <w:color w:val="000000"/>
          <w:sz w:val="22"/>
          <w:szCs w:val="22"/>
        </w:rPr>
        <w:t>or</w:t>
      </w:r>
      <w:r w:rsidR="007E6731">
        <w:rPr>
          <w:color w:val="000000"/>
          <w:sz w:val="22"/>
          <w:szCs w:val="22"/>
        </w:rPr>
        <w:t xml:space="preserve"> unless the requirements of </w:t>
      </w:r>
      <w:r w:rsidR="00C34AB1">
        <w:rPr>
          <w:color w:val="000000"/>
          <w:sz w:val="22"/>
          <w:szCs w:val="22"/>
        </w:rPr>
        <w:t>§7.4</w:t>
      </w:r>
      <w:r w:rsidR="007E6731" w:rsidRPr="00020900">
        <w:rPr>
          <w:color w:val="000000"/>
          <w:sz w:val="22"/>
          <w:szCs w:val="22"/>
        </w:rPr>
        <w:t>(A)</w:t>
      </w:r>
      <w:r w:rsidR="00912A19">
        <w:rPr>
          <w:color w:val="000000"/>
          <w:sz w:val="22"/>
          <w:szCs w:val="22"/>
        </w:rPr>
        <w:t xml:space="preserve"> of these Rules</w:t>
      </w:r>
      <w:r w:rsidR="007E6731" w:rsidRPr="00020900">
        <w:rPr>
          <w:color w:val="000000"/>
          <w:sz w:val="22"/>
          <w:szCs w:val="22"/>
        </w:rPr>
        <w:t xml:space="preserve"> have</w:t>
      </w:r>
      <w:r w:rsidR="007E6731">
        <w:rPr>
          <w:color w:val="000000"/>
          <w:sz w:val="22"/>
          <w:szCs w:val="22"/>
        </w:rPr>
        <w:t xml:space="preserve"> not been met</w:t>
      </w:r>
      <w:r w:rsidR="006F148A">
        <w:rPr>
          <w:color w:val="000000"/>
          <w:sz w:val="22"/>
          <w:szCs w:val="22"/>
        </w:rPr>
        <w:t>.</w:t>
      </w:r>
    </w:p>
    <w:p w14:paraId="12ACD616" w14:textId="77777777" w:rsidR="003571C9" w:rsidRPr="00B76C9A" w:rsidRDefault="003571C9">
      <w:pPr>
        <w:pStyle w:val="Rules"/>
        <w:tabs>
          <w:tab w:val="left" w:pos="720"/>
          <w:tab w:val="left" w:pos="1440"/>
          <w:tab w:val="left" w:pos="2160"/>
          <w:tab w:val="left" w:pos="2880"/>
          <w:tab w:val="left" w:pos="3600"/>
        </w:tabs>
        <w:ind w:left="2160" w:hanging="2160"/>
        <w:rPr>
          <w:color w:val="000000"/>
          <w:sz w:val="22"/>
          <w:szCs w:val="22"/>
        </w:rPr>
      </w:pPr>
    </w:p>
    <w:p w14:paraId="0B9DCEEE" w14:textId="77777777" w:rsidR="00E25118" w:rsidRDefault="006F148A" w:rsidP="0065470F">
      <w:pPr>
        <w:pStyle w:val="Rules"/>
        <w:tabs>
          <w:tab w:val="left" w:pos="720"/>
          <w:tab w:val="left" w:pos="1440"/>
          <w:tab w:val="left" w:pos="2160"/>
          <w:tab w:val="left" w:pos="2250"/>
          <w:tab w:val="left" w:pos="2340"/>
          <w:tab w:val="left" w:pos="2880"/>
          <w:tab w:val="left" w:pos="3600"/>
        </w:tabs>
        <w:ind w:left="2880" w:hanging="2880"/>
        <w:rPr>
          <w:color w:val="000000"/>
          <w:sz w:val="22"/>
          <w:szCs w:val="22"/>
        </w:rPr>
      </w:pPr>
      <w:r>
        <w:rPr>
          <w:color w:val="000000"/>
          <w:sz w:val="22"/>
          <w:szCs w:val="22"/>
        </w:rPr>
        <w:tab/>
      </w:r>
      <w:r>
        <w:rPr>
          <w:color w:val="000000"/>
          <w:sz w:val="22"/>
          <w:szCs w:val="22"/>
        </w:rPr>
        <w:tab/>
      </w:r>
      <w:r>
        <w:rPr>
          <w:color w:val="000000"/>
          <w:sz w:val="22"/>
          <w:szCs w:val="22"/>
        </w:rPr>
        <w:tab/>
        <w:t>(2)</w:t>
      </w:r>
      <w:r>
        <w:rPr>
          <w:color w:val="000000"/>
          <w:sz w:val="22"/>
          <w:szCs w:val="22"/>
        </w:rPr>
        <w:tab/>
        <w:t xml:space="preserve">In order to maintain </w:t>
      </w:r>
      <w:r w:rsidR="00980CF1">
        <w:rPr>
          <w:color w:val="000000"/>
          <w:sz w:val="22"/>
          <w:szCs w:val="22"/>
        </w:rPr>
        <w:t xml:space="preserve">the </w:t>
      </w:r>
      <w:r>
        <w:rPr>
          <w:color w:val="000000"/>
          <w:sz w:val="22"/>
          <w:szCs w:val="22"/>
        </w:rPr>
        <w:t>Maine certification, a person must have</w:t>
      </w:r>
      <w:r w:rsidR="00E741AF">
        <w:rPr>
          <w:color w:val="000000"/>
          <w:sz w:val="22"/>
          <w:szCs w:val="22"/>
        </w:rPr>
        <w:t xml:space="preserve"> met conditions under</w:t>
      </w:r>
      <w:r>
        <w:rPr>
          <w:color w:val="000000"/>
          <w:sz w:val="22"/>
          <w:szCs w:val="22"/>
        </w:rPr>
        <w:t xml:space="preserve"> </w:t>
      </w:r>
      <w:r w:rsidR="003561E1">
        <w:rPr>
          <w:color w:val="000000"/>
          <w:sz w:val="22"/>
          <w:szCs w:val="22"/>
        </w:rPr>
        <w:t>§7</w:t>
      </w:r>
      <w:r w:rsidR="00680132">
        <w:rPr>
          <w:color w:val="000000"/>
          <w:sz w:val="22"/>
          <w:szCs w:val="22"/>
        </w:rPr>
        <w:t>.6</w:t>
      </w:r>
      <w:r w:rsidR="00DE36D5">
        <w:rPr>
          <w:color w:val="000000"/>
          <w:sz w:val="22"/>
          <w:szCs w:val="22"/>
        </w:rPr>
        <w:t xml:space="preserve"> of these Ru</w:t>
      </w:r>
      <w:r w:rsidR="00680132">
        <w:rPr>
          <w:color w:val="000000"/>
          <w:sz w:val="22"/>
          <w:szCs w:val="22"/>
        </w:rPr>
        <w:t>les</w:t>
      </w:r>
      <w:r w:rsidR="00980CF1">
        <w:rPr>
          <w:color w:val="000000"/>
          <w:sz w:val="22"/>
          <w:szCs w:val="22"/>
        </w:rPr>
        <w:t xml:space="preserve"> prior to</w:t>
      </w:r>
      <w:r w:rsidR="00B4365E">
        <w:rPr>
          <w:color w:val="000000"/>
          <w:sz w:val="22"/>
          <w:szCs w:val="22"/>
        </w:rPr>
        <w:t xml:space="preserve"> the</w:t>
      </w:r>
      <w:r w:rsidR="00980CF1">
        <w:rPr>
          <w:color w:val="000000"/>
          <w:sz w:val="22"/>
          <w:szCs w:val="22"/>
        </w:rPr>
        <w:t xml:space="preserve"> expiration</w:t>
      </w:r>
      <w:r w:rsidR="000B411F">
        <w:rPr>
          <w:color w:val="000000"/>
          <w:sz w:val="22"/>
          <w:szCs w:val="22"/>
        </w:rPr>
        <w:t xml:space="preserve"> date</w:t>
      </w:r>
      <w:r w:rsidR="00980CF1">
        <w:rPr>
          <w:color w:val="000000"/>
          <w:sz w:val="22"/>
          <w:szCs w:val="22"/>
        </w:rPr>
        <w:t xml:space="preserve"> of the </w:t>
      </w:r>
      <w:r w:rsidR="00680132">
        <w:rPr>
          <w:color w:val="000000"/>
          <w:sz w:val="22"/>
          <w:szCs w:val="22"/>
        </w:rPr>
        <w:t xml:space="preserve">Maine </w:t>
      </w:r>
      <w:r w:rsidR="00980CF1">
        <w:rPr>
          <w:color w:val="000000"/>
          <w:sz w:val="22"/>
          <w:szCs w:val="22"/>
        </w:rPr>
        <w:t>certification.</w:t>
      </w:r>
      <w:r>
        <w:rPr>
          <w:color w:val="000000"/>
          <w:sz w:val="22"/>
          <w:szCs w:val="22"/>
        </w:rPr>
        <w:t xml:space="preserve"> </w:t>
      </w:r>
    </w:p>
    <w:p w14:paraId="40183822" w14:textId="77777777" w:rsidR="000A3E28" w:rsidRDefault="000A3E28" w:rsidP="0065470F">
      <w:pPr>
        <w:pStyle w:val="Rules"/>
        <w:tabs>
          <w:tab w:val="left" w:pos="720"/>
          <w:tab w:val="left" w:pos="1440"/>
          <w:tab w:val="left" w:pos="2160"/>
          <w:tab w:val="left" w:pos="2880"/>
          <w:tab w:val="left" w:pos="3600"/>
        </w:tabs>
        <w:ind w:left="2160" w:hanging="2160"/>
        <w:rPr>
          <w:color w:val="000000"/>
          <w:sz w:val="22"/>
          <w:szCs w:val="22"/>
        </w:rPr>
      </w:pPr>
    </w:p>
    <w:p w14:paraId="7C2E489D" w14:textId="77777777" w:rsidR="00E25118" w:rsidRPr="00B76C9A" w:rsidRDefault="00292D5A">
      <w:pPr>
        <w:pStyle w:val="Rules"/>
        <w:tabs>
          <w:tab w:val="left" w:pos="720"/>
          <w:tab w:val="left" w:pos="1440"/>
          <w:tab w:val="left" w:pos="2160"/>
          <w:tab w:val="left" w:pos="2880"/>
          <w:tab w:val="left" w:pos="3600"/>
        </w:tabs>
        <w:rPr>
          <w:color w:val="000000"/>
          <w:sz w:val="22"/>
          <w:szCs w:val="22"/>
        </w:rPr>
      </w:pPr>
      <w:r>
        <w:rPr>
          <w:color w:val="000000"/>
          <w:sz w:val="22"/>
          <w:szCs w:val="22"/>
        </w:rPr>
        <w:tab/>
        <w:t>5.</w:t>
      </w:r>
      <w:r>
        <w:rPr>
          <w:color w:val="000000"/>
          <w:sz w:val="22"/>
          <w:szCs w:val="22"/>
        </w:rPr>
        <w:tab/>
      </w:r>
      <w:r w:rsidR="00712878" w:rsidRPr="00292D5A">
        <w:rPr>
          <w:b/>
          <w:color w:val="000000"/>
          <w:sz w:val="22"/>
          <w:szCs w:val="22"/>
        </w:rPr>
        <w:t>Certification</w:t>
      </w:r>
      <w:r w:rsidR="00DE36D5" w:rsidRPr="00292D5A">
        <w:rPr>
          <w:b/>
          <w:color w:val="000000"/>
          <w:sz w:val="22"/>
          <w:szCs w:val="22"/>
        </w:rPr>
        <w:t xml:space="preserve"> Revocation</w:t>
      </w:r>
    </w:p>
    <w:p w14:paraId="16A4AE31"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6BB4AB8"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292D5A">
        <w:rPr>
          <w:b/>
          <w:color w:val="000000"/>
          <w:sz w:val="22"/>
          <w:szCs w:val="22"/>
        </w:rPr>
        <w:t>Basis for revoking certification</w:t>
      </w:r>
      <w:r w:rsidRPr="00B76C9A">
        <w:rPr>
          <w:color w:val="000000"/>
          <w:sz w:val="22"/>
          <w:szCs w:val="22"/>
        </w:rPr>
        <w:t xml:space="preserve">. The Commissioner may revoke certification to prepare and approve </w:t>
      </w:r>
      <w:r w:rsidR="00DE36D5">
        <w:rPr>
          <w:color w:val="000000"/>
          <w:sz w:val="22"/>
          <w:szCs w:val="22"/>
        </w:rPr>
        <w:t>NMPs</w:t>
      </w:r>
      <w:r w:rsidRPr="00B76C9A">
        <w:rPr>
          <w:color w:val="000000"/>
          <w:sz w:val="22"/>
          <w:szCs w:val="22"/>
        </w:rPr>
        <w:t xml:space="preserve"> if the certificate holder:</w:t>
      </w:r>
    </w:p>
    <w:p w14:paraId="1A2E422C"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BAD56D7" w14:textId="77777777" w:rsidR="00E25118" w:rsidRPr="00B76C9A" w:rsidRDefault="00E25118">
      <w:pPr>
        <w:pStyle w:val="Rules"/>
        <w:tabs>
          <w:tab w:val="left" w:pos="720"/>
          <w:tab w:val="left" w:pos="1440"/>
          <w:tab w:val="left" w:pos="2160"/>
          <w:tab w:val="left" w:pos="2880"/>
          <w:tab w:val="left" w:pos="3600"/>
        </w:tabs>
        <w:rPr>
          <w:strike/>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Is no longer qualified;</w:t>
      </w:r>
    </w:p>
    <w:p w14:paraId="43E97389" w14:textId="77777777" w:rsidR="00E25118" w:rsidRPr="00B76C9A" w:rsidRDefault="00E25118">
      <w:pPr>
        <w:pStyle w:val="Rules"/>
        <w:tabs>
          <w:tab w:val="left" w:pos="720"/>
          <w:tab w:val="left" w:pos="1440"/>
          <w:tab w:val="left" w:pos="2160"/>
          <w:tab w:val="left" w:pos="2880"/>
          <w:tab w:val="left" w:pos="3600"/>
        </w:tabs>
        <w:rPr>
          <w:strike/>
          <w:color w:val="000000"/>
          <w:sz w:val="22"/>
          <w:szCs w:val="22"/>
        </w:rPr>
      </w:pPr>
    </w:p>
    <w:p w14:paraId="6E022B4E"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 xml:space="preserve">Fails to comply with these </w:t>
      </w:r>
      <w:r w:rsidR="00DE36D5">
        <w:rPr>
          <w:color w:val="000000"/>
          <w:sz w:val="22"/>
          <w:szCs w:val="22"/>
        </w:rPr>
        <w:t>R</w:t>
      </w:r>
      <w:r w:rsidRPr="00B76C9A">
        <w:rPr>
          <w:color w:val="000000"/>
          <w:sz w:val="22"/>
          <w:szCs w:val="22"/>
        </w:rPr>
        <w:t>ules;</w:t>
      </w:r>
    </w:p>
    <w:p w14:paraId="644435B0"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7CC7F93"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Fails to notify the Department after a plan is developed or approved; or</w:t>
      </w:r>
    </w:p>
    <w:p w14:paraId="6B46EDB0"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B195720"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Fails to use appropriate BMPs to minimize contamination of ground and surface water.</w:t>
      </w:r>
    </w:p>
    <w:p w14:paraId="3630268A"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04353A5"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292D5A">
        <w:rPr>
          <w:b/>
          <w:color w:val="000000"/>
          <w:sz w:val="22"/>
          <w:szCs w:val="22"/>
        </w:rPr>
        <w:t>Notice</w:t>
      </w:r>
      <w:r w:rsidRPr="00B76C9A">
        <w:rPr>
          <w:color w:val="000000"/>
          <w:sz w:val="22"/>
          <w:szCs w:val="22"/>
        </w:rPr>
        <w:t>. When the Commissioner decides to revoke a certification, the certificate holder</w:t>
      </w:r>
      <w:r w:rsidR="0053187B">
        <w:rPr>
          <w:color w:val="000000"/>
          <w:sz w:val="22"/>
          <w:szCs w:val="22"/>
        </w:rPr>
        <w:t xml:space="preserve"> </w:t>
      </w:r>
      <w:r w:rsidR="008749FA">
        <w:rPr>
          <w:color w:val="000000"/>
          <w:sz w:val="22"/>
          <w:szCs w:val="22"/>
        </w:rPr>
        <w:t>must</w:t>
      </w:r>
      <w:r w:rsidR="0053187B">
        <w:rPr>
          <w:color w:val="000000"/>
          <w:sz w:val="22"/>
          <w:szCs w:val="22"/>
        </w:rPr>
        <w:t xml:space="preserve"> receive</w:t>
      </w:r>
      <w:r w:rsidRPr="00B76C9A">
        <w:rPr>
          <w:color w:val="000000"/>
          <w:sz w:val="22"/>
          <w:szCs w:val="22"/>
        </w:rPr>
        <w:t xml:space="preserve"> a written notice of the certification revocation immediately following the decision. The notice </w:t>
      </w:r>
      <w:r w:rsidR="008749FA">
        <w:rPr>
          <w:color w:val="000000"/>
          <w:sz w:val="22"/>
          <w:szCs w:val="22"/>
        </w:rPr>
        <w:t>must</w:t>
      </w:r>
      <w:r w:rsidR="008749FA" w:rsidRPr="00B76C9A">
        <w:rPr>
          <w:color w:val="000000"/>
          <w:sz w:val="22"/>
          <w:szCs w:val="22"/>
        </w:rPr>
        <w:t xml:space="preserve"> </w:t>
      </w:r>
      <w:r w:rsidRPr="00B76C9A">
        <w:rPr>
          <w:color w:val="000000"/>
          <w:sz w:val="22"/>
          <w:szCs w:val="22"/>
        </w:rPr>
        <w:t>be sent by certified mail, return receipt requested, and must include:</w:t>
      </w:r>
    </w:p>
    <w:p w14:paraId="61ECE723"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86C0FD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name and address of the person whose certification is revoked;</w:t>
      </w:r>
    </w:p>
    <w:p w14:paraId="44A89B0C"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3510370"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certification number being revoked;</w:t>
      </w:r>
    </w:p>
    <w:p w14:paraId="25FD9EA1"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DBB502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The effective date of certification revocation;</w:t>
      </w:r>
    </w:p>
    <w:p w14:paraId="65FE641F"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B53DA71" w14:textId="77777777" w:rsidR="00E25118" w:rsidRPr="00B76C9A" w:rsidRDefault="00E25118">
      <w:pPr>
        <w:pStyle w:val="Rules"/>
        <w:tabs>
          <w:tab w:val="left" w:pos="720"/>
          <w:tab w:val="left" w:pos="1440"/>
          <w:tab w:val="left" w:pos="2160"/>
          <w:tab w:val="left" w:pos="2880"/>
          <w:tab w:val="left" w:pos="3600"/>
        </w:tabs>
        <w:ind w:left="2880" w:right="-36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A statement or list of reason(s) why certification is being revoked; and</w:t>
      </w:r>
    </w:p>
    <w:p w14:paraId="0AF01172"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6DA0793"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(5)</w:t>
      </w:r>
      <w:r w:rsidRPr="00B76C9A">
        <w:rPr>
          <w:color w:val="000000"/>
          <w:sz w:val="22"/>
          <w:szCs w:val="22"/>
        </w:rPr>
        <w:tab/>
        <w:t xml:space="preserve">Notice of the right to request a hearing in accordance with </w:t>
      </w:r>
      <w:r w:rsidRPr="00020900">
        <w:rPr>
          <w:color w:val="000000"/>
          <w:sz w:val="22"/>
          <w:szCs w:val="22"/>
        </w:rPr>
        <w:t xml:space="preserve">Section </w:t>
      </w:r>
      <w:r w:rsidRPr="00843D7F">
        <w:rPr>
          <w:color w:val="000000"/>
          <w:sz w:val="22"/>
          <w:szCs w:val="22"/>
        </w:rPr>
        <w:t>7.5(C)</w:t>
      </w:r>
      <w:r w:rsidRPr="00B76C9A">
        <w:rPr>
          <w:color w:val="000000"/>
          <w:sz w:val="22"/>
          <w:szCs w:val="22"/>
        </w:rPr>
        <w:t xml:space="preserve"> of these </w:t>
      </w:r>
      <w:r w:rsidR="0053187B">
        <w:rPr>
          <w:color w:val="000000"/>
          <w:sz w:val="22"/>
          <w:szCs w:val="22"/>
        </w:rPr>
        <w:t>R</w:t>
      </w:r>
      <w:r w:rsidRPr="00B76C9A">
        <w:rPr>
          <w:color w:val="000000"/>
          <w:sz w:val="22"/>
          <w:szCs w:val="22"/>
        </w:rPr>
        <w:t>ules.</w:t>
      </w:r>
    </w:p>
    <w:p w14:paraId="65615EFA"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3858F1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00712878" w:rsidRPr="00292D5A">
        <w:rPr>
          <w:b/>
          <w:color w:val="000000"/>
          <w:sz w:val="22"/>
          <w:szCs w:val="22"/>
        </w:rPr>
        <w:t>Certification Revocation</w:t>
      </w:r>
      <w:r w:rsidR="0053187B" w:rsidRPr="00292D5A">
        <w:rPr>
          <w:b/>
          <w:color w:val="000000"/>
          <w:sz w:val="22"/>
          <w:szCs w:val="22"/>
        </w:rPr>
        <w:t xml:space="preserve"> Hearing</w:t>
      </w:r>
    </w:p>
    <w:p w14:paraId="15CF18E9"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4FB54EC" w14:textId="77777777" w:rsidR="00E25118" w:rsidRPr="00B76C9A" w:rsidRDefault="00E25118" w:rsidP="00292D5A">
      <w:pPr>
        <w:pStyle w:val="Rules"/>
        <w:tabs>
          <w:tab w:val="left" w:pos="720"/>
          <w:tab w:val="left" w:pos="1440"/>
          <w:tab w:val="left" w:pos="2160"/>
          <w:tab w:val="left" w:pos="2880"/>
          <w:tab w:val="left" w:pos="3600"/>
        </w:tabs>
        <w:ind w:left="2880" w:right="-1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Commissioner shall hold a hearing on a certification revocation when:</w:t>
      </w:r>
    </w:p>
    <w:p w14:paraId="78F5B700"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57A6FF8"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t>A person receiving a notice of revocation requests a hearing in writing to the Commissioner</w:t>
      </w:r>
      <w:r w:rsidR="00E316DA">
        <w:rPr>
          <w:color w:val="000000"/>
          <w:sz w:val="22"/>
          <w:szCs w:val="22"/>
        </w:rPr>
        <w:t>;</w:t>
      </w:r>
      <w:r w:rsidR="002D2174">
        <w:rPr>
          <w:color w:val="000000"/>
          <w:sz w:val="22"/>
          <w:szCs w:val="22"/>
        </w:rPr>
        <w:t xml:space="preserve"> and</w:t>
      </w:r>
    </w:p>
    <w:p w14:paraId="45261F09"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28180F9" w14:textId="77777777" w:rsidR="00E25118" w:rsidRPr="00B76C9A" w:rsidRDefault="00E25118" w:rsidP="003208BE">
      <w:pPr>
        <w:pStyle w:val="Rules"/>
        <w:tabs>
          <w:tab w:val="left" w:pos="720"/>
          <w:tab w:val="left" w:pos="1440"/>
          <w:tab w:val="left" w:pos="2160"/>
          <w:tab w:val="left" w:pos="2880"/>
          <w:tab w:val="left" w:pos="3600"/>
        </w:tabs>
        <w:ind w:left="3600" w:right="-36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t xml:space="preserve">The request for a hearing is made no later than 30 days after receipt of the revocation notice required under §7.5 (B) of these </w:t>
      </w:r>
      <w:r w:rsidR="008749FA">
        <w:rPr>
          <w:color w:val="000000"/>
          <w:sz w:val="22"/>
          <w:szCs w:val="22"/>
        </w:rPr>
        <w:t>R</w:t>
      </w:r>
      <w:r w:rsidRPr="00B76C9A">
        <w:rPr>
          <w:color w:val="000000"/>
          <w:sz w:val="22"/>
          <w:szCs w:val="22"/>
        </w:rPr>
        <w:t>ules.</w:t>
      </w:r>
    </w:p>
    <w:p w14:paraId="1D3DAF18"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272EF01"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Commissioner shall notify the person requesting a hearing in writing of the date, time and location of the hearing.</w:t>
      </w:r>
    </w:p>
    <w:p w14:paraId="6E47D78C"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524FC10"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The hearing shall be held in accordance with the requirements of 5</w:t>
      </w:r>
      <w:r w:rsidR="00292D5A">
        <w:rPr>
          <w:color w:val="000000"/>
          <w:sz w:val="22"/>
          <w:szCs w:val="22"/>
        </w:rPr>
        <w:t> </w:t>
      </w:r>
      <w:r w:rsidRPr="00B76C9A">
        <w:rPr>
          <w:color w:val="000000"/>
          <w:sz w:val="22"/>
          <w:szCs w:val="22"/>
        </w:rPr>
        <w:t xml:space="preserve">M.R.S. </w:t>
      </w:r>
      <w:r w:rsidR="002D2174">
        <w:rPr>
          <w:color w:val="000000"/>
          <w:sz w:val="22"/>
          <w:szCs w:val="22"/>
        </w:rPr>
        <w:t>C</w:t>
      </w:r>
      <w:r w:rsidRPr="00B76C9A">
        <w:rPr>
          <w:color w:val="000000"/>
          <w:sz w:val="22"/>
          <w:szCs w:val="22"/>
        </w:rPr>
        <w:t>hapter 375, subchapter IV (</w:t>
      </w:r>
      <w:r w:rsidRPr="00292D5A">
        <w:rPr>
          <w:i/>
          <w:color w:val="000000"/>
          <w:sz w:val="22"/>
          <w:szCs w:val="22"/>
        </w:rPr>
        <w:t>Administrative Procedure Act</w:t>
      </w:r>
      <w:r w:rsidRPr="00B76C9A">
        <w:rPr>
          <w:color w:val="000000"/>
          <w:sz w:val="22"/>
          <w:szCs w:val="22"/>
        </w:rPr>
        <w:t>). Evidence may be presented at the hearing that might justify reinstatement of the certification.</w:t>
      </w:r>
    </w:p>
    <w:p w14:paraId="06E6C25D"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DBB2760"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D.</w:t>
      </w:r>
      <w:r w:rsidRPr="00B76C9A">
        <w:rPr>
          <w:color w:val="000000"/>
          <w:sz w:val="22"/>
          <w:szCs w:val="22"/>
        </w:rPr>
        <w:tab/>
      </w:r>
      <w:r w:rsidRPr="00292D5A">
        <w:rPr>
          <w:b/>
          <w:color w:val="000000"/>
          <w:sz w:val="22"/>
          <w:szCs w:val="22"/>
        </w:rPr>
        <w:t>Decision</w:t>
      </w:r>
      <w:r w:rsidRPr="00B76C9A">
        <w:rPr>
          <w:color w:val="000000"/>
          <w:sz w:val="22"/>
          <w:szCs w:val="22"/>
        </w:rPr>
        <w:t xml:space="preserve">. If the Commissioner finds the certificate holder has complied with §7.4 of these </w:t>
      </w:r>
      <w:r w:rsidR="008749FA">
        <w:rPr>
          <w:color w:val="000000"/>
          <w:sz w:val="22"/>
          <w:szCs w:val="22"/>
        </w:rPr>
        <w:t>R</w:t>
      </w:r>
      <w:r w:rsidRPr="00B76C9A">
        <w:rPr>
          <w:color w:val="000000"/>
          <w:sz w:val="22"/>
          <w:szCs w:val="22"/>
        </w:rPr>
        <w:t xml:space="preserve">ules, the certification shall be reinstated. The Commissioner shall notify the certificate holder of the decision, in writing, within 30 days of the decision. The written notice </w:t>
      </w:r>
      <w:r w:rsidR="00245091">
        <w:rPr>
          <w:color w:val="000000"/>
          <w:sz w:val="22"/>
          <w:szCs w:val="22"/>
        </w:rPr>
        <w:t>must</w:t>
      </w:r>
      <w:r w:rsidR="00245091" w:rsidRPr="00B76C9A">
        <w:rPr>
          <w:color w:val="000000"/>
          <w:sz w:val="22"/>
          <w:szCs w:val="22"/>
        </w:rPr>
        <w:t xml:space="preserve"> </w:t>
      </w:r>
      <w:r w:rsidRPr="00B76C9A">
        <w:rPr>
          <w:color w:val="000000"/>
          <w:sz w:val="22"/>
          <w:szCs w:val="22"/>
        </w:rPr>
        <w:t xml:space="preserve">be sent by certified mail, return receipt requested, and </w:t>
      </w:r>
      <w:r w:rsidR="00245091">
        <w:rPr>
          <w:color w:val="000000"/>
          <w:sz w:val="22"/>
          <w:szCs w:val="22"/>
        </w:rPr>
        <w:t>must</w:t>
      </w:r>
      <w:r w:rsidR="00245091" w:rsidRPr="00B76C9A">
        <w:rPr>
          <w:color w:val="000000"/>
          <w:sz w:val="22"/>
          <w:szCs w:val="22"/>
        </w:rPr>
        <w:t xml:space="preserve"> </w:t>
      </w:r>
      <w:r w:rsidRPr="00B76C9A">
        <w:rPr>
          <w:color w:val="000000"/>
          <w:sz w:val="22"/>
          <w:szCs w:val="22"/>
        </w:rPr>
        <w:t xml:space="preserve">contain notice of the right to appeal the Commissioner’s decision to the Nutrient Management Review Board in accordance with </w:t>
      </w:r>
      <w:r w:rsidRPr="00845ED5">
        <w:rPr>
          <w:color w:val="000000"/>
          <w:sz w:val="22"/>
          <w:szCs w:val="22"/>
        </w:rPr>
        <w:t>§</w:t>
      </w:r>
      <w:r w:rsidR="00171557" w:rsidRPr="00845ED5">
        <w:rPr>
          <w:color w:val="000000"/>
          <w:sz w:val="22"/>
          <w:szCs w:val="22"/>
        </w:rPr>
        <w:t>1</w:t>
      </w:r>
      <w:r w:rsidR="00D308C7" w:rsidRPr="00AD1B1F">
        <w:rPr>
          <w:color w:val="000000"/>
          <w:sz w:val="22"/>
          <w:szCs w:val="22"/>
        </w:rPr>
        <w:t>1</w:t>
      </w:r>
      <w:r w:rsidR="00171557" w:rsidRPr="00AD1B1F">
        <w:rPr>
          <w:color w:val="000000"/>
          <w:sz w:val="22"/>
          <w:szCs w:val="22"/>
        </w:rPr>
        <w:t xml:space="preserve"> </w:t>
      </w:r>
      <w:r w:rsidRPr="00AD1B1F">
        <w:rPr>
          <w:color w:val="000000"/>
          <w:sz w:val="22"/>
          <w:szCs w:val="22"/>
        </w:rPr>
        <w:t xml:space="preserve">of these </w:t>
      </w:r>
      <w:r w:rsidR="008872F5">
        <w:rPr>
          <w:color w:val="000000"/>
          <w:sz w:val="22"/>
          <w:szCs w:val="22"/>
        </w:rPr>
        <w:t>R</w:t>
      </w:r>
      <w:r w:rsidRPr="00AD1B1F">
        <w:rPr>
          <w:color w:val="000000"/>
          <w:sz w:val="22"/>
          <w:szCs w:val="22"/>
        </w:rPr>
        <w:t>ules.</w:t>
      </w:r>
    </w:p>
    <w:p w14:paraId="6FE2738D"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D77D4B8" w14:textId="77777777" w:rsidR="00E25118" w:rsidRPr="00B76C9A" w:rsidRDefault="00E25118">
      <w:pPr>
        <w:pStyle w:val="Rules"/>
        <w:tabs>
          <w:tab w:val="left" w:pos="720"/>
          <w:tab w:val="left" w:pos="1440"/>
          <w:tab w:val="left" w:pos="2160"/>
          <w:tab w:val="left" w:pos="2880"/>
          <w:tab w:val="left" w:pos="3600"/>
        </w:tabs>
        <w:ind w:left="2160" w:right="-360" w:hanging="2160"/>
        <w:rPr>
          <w:color w:val="000000"/>
          <w:sz w:val="22"/>
          <w:szCs w:val="22"/>
        </w:rPr>
      </w:pPr>
      <w:r w:rsidRPr="00B76C9A">
        <w:rPr>
          <w:color w:val="000000"/>
          <w:sz w:val="22"/>
          <w:szCs w:val="22"/>
        </w:rPr>
        <w:tab/>
      </w:r>
      <w:r w:rsidRPr="00B76C9A">
        <w:rPr>
          <w:color w:val="000000"/>
          <w:sz w:val="22"/>
          <w:szCs w:val="22"/>
        </w:rPr>
        <w:tab/>
        <w:t>E.</w:t>
      </w:r>
      <w:r w:rsidRPr="00B76C9A">
        <w:rPr>
          <w:color w:val="000000"/>
          <w:sz w:val="22"/>
          <w:szCs w:val="22"/>
        </w:rPr>
        <w:tab/>
      </w:r>
      <w:r w:rsidR="00245091" w:rsidRPr="00292D5A">
        <w:rPr>
          <w:b/>
          <w:color w:val="000000"/>
          <w:sz w:val="22"/>
          <w:szCs w:val="22"/>
        </w:rPr>
        <w:t>Waiver of Hearing</w:t>
      </w:r>
      <w:r w:rsidR="00245091">
        <w:rPr>
          <w:color w:val="000000"/>
          <w:sz w:val="22"/>
          <w:szCs w:val="22"/>
        </w:rPr>
        <w:t xml:space="preserve">. </w:t>
      </w:r>
      <w:r w:rsidRPr="00B76C9A">
        <w:rPr>
          <w:color w:val="000000"/>
          <w:sz w:val="22"/>
          <w:szCs w:val="22"/>
        </w:rPr>
        <w:t xml:space="preserve">A certificate holder aggrieved by the decision of the Commissioner to revoke a certification may waive the hearing before the Commissioner and may appeal the decision directly to the Nutrient Management Review Board in accordance </w:t>
      </w:r>
      <w:r w:rsidRPr="00845ED5">
        <w:rPr>
          <w:color w:val="000000"/>
          <w:sz w:val="22"/>
          <w:szCs w:val="22"/>
        </w:rPr>
        <w:t>with §</w:t>
      </w:r>
      <w:r w:rsidR="00030CE4" w:rsidRPr="00845ED5">
        <w:rPr>
          <w:color w:val="000000"/>
          <w:sz w:val="22"/>
          <w:szCs w:val="22"/>
        </w:rPr>
        <w:t>1</w:t>
      </w:r>
      <w:r w:rsidR="00D308C7" w:rsidRPr="00AD1B1F">
        <w:rPr>
          <w:color w:val="000000"/>
          <w:sz w:val="22"/>
          <w:szCs w:val="22"/>
        </w:rPr>
        <w:t>1</w:t>
      </w:r>
      <w:r w:rsidRPr="00B76C9A">
        <w:rPr>
          <w:color w:val="000000"/>
          <w:sz w:val="22"/>
          <w:szCs w:val="22"/>
        </w:rPr>
        <w:t xml:space="preserve"> of these </w:t>
      </w:r>
      <w:r w:rsidR="002D2174">
        <w:rPr>
          <w:color w:val="000000"/>
          <w:sz w:val="22"/>
          <w:szCs w:val="22"/>
        </w:rPr>
        <w:t>R</w:t>
      </w:r>
      <w:r w:rsidRPr="00B76C9A">
        <w:rPr>
          <w:color w:val="000000"/>
          <w:sz w:val="22"/>
          <w:szCs w:val="22"/>
        </w:rPr>
        <w:t>ules. A waiver of the hearing before the Commissioner must be in writing and must be signed by the certificate holder.</w:t>
      </w:r>
    </w:p>
    <w:p w14:paraId="59287148"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F8EBA35" w14:textId="77777777" w:rsidR="00E25118" w:rsidRPr="00B76C9A" w:rsidRDefault="00712878">
      <w:pPr>
        <w:pStyle w:val="Rules"/>
        <w:tabs>
          <w:tab w:val="left" w:pos="720"/>
          <w:tab w:val="left" w:pos="1440"/>
          <w:tab w:val="left" w:pos="2160"/>
          <w:tab w:val="left" w:pos="2880"/>
          <w:tab w:val="left" w:pos="3600"/>
        </w:tabs>
        <w:rPr>
          <w:color w:val="000000"/>
          <w:sz w:val="22"/>
          <w:szCs w:val="22"/>
        </w:rPr>
      </w:pPr>
      <w:r>
        <w:rPr>
          <w:color w:val="000000"/>
          <w:sz w:val="22"/>
          <w:szCs w:val="22"/>
        </w:rPr>
        <w:tab/>
        <w:t>6.</w:t>
      </w:r>
      <w:r>
        <w:rPr>
          <w:color w:val="000000"/>
          <w:sz w:val="22"/>
          <w:szCs w:val="22"/>
        </w:rPr>
        <w:tab/>
      </w:r>
      <w:r w:rsidRPr="00292D5A">
        <w:rPr>
          <w:b/>
          <w:color w:val="000000"/>
          <w:sz w:val="22"/>
          <w:szCs w:val="22"/>
        </w:rPr>
        <w:t>Recertification</w:t>
      </w:r>
    </w:p>
    <w:p w14:paraId="218A886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A9FA8B7" w14:textId="77777777" w:rsidR="00E25118" w:rsidRPr="00B76C9A" w:rsidRDefault="00E25118">
      <w:pPr>
        <w:pStyle w:val="Rules"/>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t xml:space="preserve">Unless certification has been revoked in accordance with these </w:t>
      </w:r>
      <w:r w:rsidR="00245091">
        <w:rPr>
          <w:color w:val="000000"/>
          <w:sz w:val="22"/>
          <w:szCs w:val="22"/>
        </w:rPr>
        <w:t>R</w:t>
      </w:r>
      <w:r w:rsidRPr="00B76C9A">
        <w:rPr>
          <w:color w:val="000000"/>
          <w:sz w:val="22"/>
          <w:szCs w:val="22"/>
        </w:rPr>
        <w:t>ules, recertification will be granted upon appropriate application every five years based on the applicant’s obtaining the necessary requisites for recertification and submittal of the $35 recertification fee</w:t>
      </w:r>
      <w:r w:rsidR="00A26101">
        <w:rPr>
          <w:color w:val="000000"/>
          <w:sz w:val="22"/>
          <w:szCs w:val="22"/>
        </w:rPr>
        <w:t>, if applicable</w:t>
      </w:r>
      <w:r w:rsidRPr="00B76C9A">
        <w:rPr>
          <w:color w:val="000000"/>
          <w:sz w:val="22"/>
          <w:szCs w:val="22"/>
        </w:rPr>
        <w:t>. In order to obtain the necessary requisites for recertification, the applicant must either:</w:t>
      </w:r>
    </w:p>
    <w:p w14:paraId="3A185164"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1F74C28"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Retake the certification exam;</w:t>
      </w:r>
    </w:p>
    <w:p w14:paraId="17318AC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2A5AB83"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3208BE">
        <w:rPr>
          <w:color w:val="000000"/>
          <w:sz w:val="22"/>
          <w:szCs w:val="22"/>
        </w:rPr>
        <w:t>2)</w:t>
      </w:r>
      <w:r w:rsidR="003208BE">
        <w:rPr>
          <w:color w:val="000000"/>
          <w:sz w:val="22"/>
          <w:szCs w:val="22"/>
        </w:rPr>
        <w:tab/>
        <w:t>Earn credits at workshops, courses or</w:t>
      </w:r>
      <w:r w:rsidRPr="00B76C9A">
        <w:rPr>
          <w:color w:val="000000"/>
          <w:sz w:val="22"/>
          <w:szCs w:val="22"/>
        </w:rPr>
        <w:t xml:space="preserve"> seminars</w:t>
      </w:r>
      <w:r w:rsidR="00030CE4">
        <w:rPr>
          <w:color w:val="000000"/>
          <w:sz w:val="22"/>
          <w:szCs w:val="22"/>
        </w:rPr>
        <w:t xml:space="preserve"> designated for this purpose by the Commissioner.</w:t>
      </w:r>
      <w:r w:rsidRPr="00B76C9A">
        <w:rPr>
          <w:color w:val="000000"/>
          <w:sz w:val="22"/>
          <w:szCs w:val="22"/>
        </w:rPr>
        <w:t xml:space="preserve"> </w:t>
      </w:r>
      <w:r w:rsidR="003208BE">
        <w:rPr>
          <w:color w:val="000000"/>
          <w:sz w:val="22"/>
          <w:szCs w:val="22"/>
        </w:rPr>
        <w:t xml:space="preserve"> The number of credits </w:t>
      </w:r>
      <w:r w:rsidR="003208BE" w:rsidRPr="00020900">
        <w:rPr>
          <w:color w:val="000000"/>
          <w:sz w:val="22"/>
          <w:szCs w:val="22"/>
        </w:rPr>
        <w:t xml:space="preserve">needed </w:t>
      </w:r>
      <w:r w:rsidR="003208BE" w:rsidRPr="00843D7F">
        <w:rPr>
          <w:color w:val="000000"/>
          <w:sz w:val="22"/>
          <w:szCs w:val="22"/>
        </w:rPr>
        <w:t>are:</w:t>
      </w:r>
    </w:p>
    <w:p w14:paraId="08B1BBC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57D6616"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r>
      <w:r w:rsidRPr="00332204">
        <w:rPr>
          <w:b/>
          <w:color w:val="000000"/>
          <w:sz w:val="22"/>
          <w:szCs w:val="22"/>
        </w:rPr>
        <w:t>Commercial/ Public NMP Specialist</w:t>
      </w:r>
      <w:r w:rsidRPr="00B76C9A">
        <w:rPr>
          <w:color w:val="000000"/>
          <w:sz w:val="22"/>
          <w:szCs w:val="22"/>
        </w:rPr>
        <w:t xml:space="preserve"> - </w:t>
      </w:r>
      <w:r w:rsidRPr="006C1E4C">
        <w:rPr>
          <w:color w:val="000000"/>
          <w:sz w:val="22"/>
          <w:szCs w:val="22"/>
        </w:rPr>
        <w:t>10</w:t>
      </w:r>
      <w:r w:rsidRPr="00B76C9A">
        <w:rPr>
          <w:color w:val="000000"/>
          <w:sz w:val="22"/>
          <w:szCs w:val="22"/>
        </w:rPr>
        <w:t xml:space="preserve"> credits per 5 year recertification interval</w:t>
      </w:r>
      <w:r w:rsidR="00245091">
        <w:rPr>
          <w:color w:val="000000"/>
          <w:sz w:val="22"/>
          <w:szCs w:val="22"/>
        </w:rPr>
        <w:t>;</w:t>
      </w:r>
    </w:p>
    <w:p w14:paraId="56C2149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E9C99FA"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r>
      <w:r w:rsidRPr="00332204">
        <w:rPr>
          <w:b/>
          <w:color w:val="000000"/>
          <w:sz w:val="22"/>
          <w:szCs w:val="22"/>
        </w:rPr>
        <w:t>Private NMP Specialist</w:t>
      </w:r>
      <w:r w:rsidRPr="00B76C9A">
        <w:rPr>
          <w:color w:val="000000"/>
          <w:sz w:val="22"/>
          <w:szCs w:val="22"/>
        </w:rPr>
        <w:t xml:space="preserve"> - 6 credits per 5 year recertification interval; or</w:t>
      </w:r>
    </w:p>
    <w:p w14:paraId="08CC03B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5B70236"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r>
      <w:r w:rsidR="00245091">
        <w:rPr>
          <w:color w:val="000000"/>
          <w:sz w:val="22"/>
          <w:szCs w:val="22"/>
        </w:rPr>
        <w:t>Maintain their</w:t>
      </w:r>
      <w:r w:rsidRPr="00B76C9A">
        <w:rPr>
          <w:color w:val="000000"/>
          <w:sz w:val="22"/>
          <w:szCs w:val="22"/>
        </w:rPr>
        <w:t xml:space="preserve"> certifi</w:t>
      </w:r>
      <w:r w:rsidR="008872F5">
        <w:rPr>
          <w:color w:val="000000"/>
          <w:sz w:val="22"/>
          <w:szCs w:val="22"/>
        </w:rPr>
        <w:t>cation</w:t>
      </w:r>
      <w:r w:rsidRPr="00B76C9A">
        <w:rPr>
          <w:color w:val="000000"/>
          <w:sz w:val="22"/>
          <w:szCs w:val="22"/>
        </w:rPr>
        <w:t xml:space="preserve"> </w:t>
      </w:r>
      <w:r w:rsidR="00245091">
        <w:rPr>
          <w:color w:val="000000"/>
          <w:sz w:val="22"/>
          <w:szCs w:val="22"/>
        </w:rPr>
        <w:t xml:space="preserve">through the appropriate national certifying program in the case of persons certified </w:t>
      </w:r>
      <w:r w:rsidR="001168A9">
        <w:rPr>
          <w:color w:val="000000"/>
          <w:sz w:val="22"/>
          <w:szCs w:val="22"/>
        </w:rPr>
        <w:t>i</w:t>
      </w:r>
      <w:r w:rsidRPr="00B76C9A">
        <w:rPr>
          <w:color w:val="000000"/>
          <w:sz w:val="22"/>
          <w:szCs w:val="22"/>
        </w:rPr>
        <w:t xml:space="preserve">n </w:t>
      </w:r>
      <w:r w:rsidRPr="002533F8">
        <w:rPr>
          <w:color w:val="000000"/>
          <w:sz w:val="22"/>
          <w:szCs w:val="22"/>
        </w:rPr>
        <w:t>accordance with §7.2(A)</w:t>
      </w:r>
      <w:r w:rsidRPr="00B76C9A">
        <w:rPr>
          <w:color w:val="000000"/>
          <w:sz w:val="22"/>
          <w:szCs w:val="22"/>
        </w:rPr>
        <w:t xml:space="preserve"> of these </w:t>
      </w:r>
      <w:r w:rsidR="00245091">
        <w:rPr>
          <w:color w:val="000000"/>
          <w:sz w:val="22"/>
          <w:szCs w:val="22"/>
        </w:rPr>
        <w:t>R</w:t>
      </w:r>
      <w:r w:rsidRPr="00B76C9A">
        <w:rPr>
          <w:color w:val="000000"/>
          <w:sz w:val="22"/>
          <w:szCs w:val="22"/>
        </w:rPr>
        <w:t>ules</w:t>
      </w:r>
      <w:r w:rsidR="00245091">
        <w:rPr>
          <w:color w:val="000000"/>
          <w:sz w:val="22"/>
          <w:szCs w:val="22"/>
        </w:rPr>
        <w:t>.</w:t>
      </w:r>
    </w:p>
    <w:p w14:paraId="28DC81B9"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696136"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t>B.</w:t>
      </w:r>
      <w:r w:rsidRPr="00B76C9A">
        <w:rPr>
          <w:rFonts w:ascii="Times New Roman" w:hAnsi="Times New Roman" w:cs="Times New Roman"/>
          <w:sz w:val="22"/>
          <w:szCs w:val="22"/>
        </w:rPr>
        <w:tab/>
      </w:r>
      <w:r w:rsidRPr="00292D5A">
        <w:rPr>
          <w:rFonts w:ascii="Times New Roman" w:hAnsi="Times New Roman" w:cs="Times New Roman"/>
          <w:b/>
          <w:sz w:val="22"/>
          <w:szCs w:val="22"/>
        </w:rPr>
        <w:t xml:space="preserve">Recertification </w:t>
      </w:r>
      <w:r w:rsidR="00245091" w:rsidRPr="00292D5A">
        <w:rPr>
          <w:rFonts w:ascii="Times New Roman" w:hAnsi="Times New Roman" w:cs="Times New Roman"/>
          <w:b/>
          <w:sz w:val="22"/>
          <w:szCs w:val="22"/>
        </w:rPr>
        <w:t>C</w:t>
      </w:r>
      <w:r w:rsidRPr="00292D5A">
        <w:rPr>
          <w:rFonts w:ascii="Times New Roman" w:hAnsi="Times New Roman" w:cs="Times New Roman"/>
          <w:b/>
          <w:sz w:val="22"/>
          <w:szCs w:val="22"/>
        </w:rPr>
        <w:t>redits</w:t>
      </w:r>
    </w:p>
    <w:p w14:paraId="1BC327A4"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D47BF2" w14:textId="77777777" w:rsidR="00E25118" w:rsidRPr="00B76C9A" w:rsidRDefault="00E25118">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F52A41">
        <w:rPr>
          <w:rFonts w:ascii="Times New Roman" w:hAnsi="Times New Roman" w:cs="Times New Roman"/>
          <w:sz w:val="22"/>
          <w:szCs w:val="22"/>
        </w:rPr>
        <w:t>(1)</w:t>
      </w:r>
      <w:r w:rsidRPr="00F52A41">
        <w:rPr>
          <w:rFonts w:ascii="Times New Roman" w:hAnsi="Times New Roman" w:cs="Times New Roman"/>
          <w:sz w:val="22"/>
          <w:szCs w:val="22"/>
        </w:rPr>
        <w:tab/>
        <w:t xml:space="preserve">Recertification credits will be available only </w:t>
      </w:r>
      <w:r w:rsidRPr="00845ED5">
        <w:rPr>
          <w:rFonts w:ascii="Times New Roman" w:hAnsi="Times New Roman" w:cs="Times New Roman"/>
          <w:sz w:val="22"/>
          <w:szCs w:val="22"/>
        </w:rPr>
        <w:t xml:space="preserve">through the </w:t>
      </w:r>
      <w:r w:rsidR="00A12120" w:rsidRPr="00845ED5">
        <w:rPr>
          <w:rFonts w:ascii="Times New Roman" w:hAnsi="Times New Roman" w:cs="Times New Roman"/>
          <w:sz w:val="22"/>
          <w:szCs w:val="22"/>
        </w:rPr>
        <w:t>documentation of</w:t>
      </w:r>
      <w:r w:rsidR="00A12120" w:rsidRPr="00F52A41">
        <w:rPr>
          <w:rFonts w:ascii="Times New Roman" w:hAnsi="Times New Roman" w:cs="Times New Roman"/>
          <w:sz w:val="22"/>
          <w:szCs w:val="22"/>
        </w:rPr>
        <w:t xml:space="preserve"> </w:t>
      </w:r>
      <w:r w:rsidRPr="00F52A41">
        <w:rPr>
          <w:rFonts w:ascii="Times New Roman" w:hAnsi="Times New Roman" w:cs="Times New Roman"/>
          <w:sz w:val="22"/>
          <w:szCs w:val="22"/>
        </w:rPr>
        <w:t xml:space="preserve">attendance </w:t>
      </w:r>
      <w:r w:rsidR="00A12120" w:rsidRPr="00F52A41">
        <w:rPr>
          <w:rFonts w:ascii="Times New Roman" w:hAnsi="Times New Roman" w:cs="Times New Roman"/>
          <w:sz w:val="22"/>
          <w:szCs w:val="22"/>
        </w:rPr>
        <w:t>at</w:t>
      </w:r>
      <w:r w:rsidR="00245091">
        <w:rPr>
          <w:rFonts w:ascii="Times New Roman" w:hAnsi="Times New Roman" w:cs="Times New Roman"/>
          <w:sz w:val="22"/>
          <w:szCs w:val="22"/>
        </w:rPr>
        <w:t xml:space="preserve"> Nutrient Management</w:t>
      </w:r>
      <w:r w:rsidR="00A12120" w:rsidRPr="00F52A41">
        <w:rPr>
          <w:rFonts w:ascii="Times New Roman" w:hAnsi="Times New Roman" w:cs="Times New Roman"/>
          <w:sz w:val="22"/>
          <w:szCs w:val="22"/>
        </w:rPr>
        <w:t xml:space="preserve"> </w:t>
      </w:r>
      <w:r w:rsidRPr="00F52A41">
        <w:rPr>
          <w:rFonts w:ascii="Times New Roman" w:hAnsi="Times New Roman" w:cs="Times New Roman"/>
          <w:sz w:val="22"/>
          <w:szCs w:val="22"/>
        </w:rPr>
        <w:t xml:space="preserve">workshops, </w:t>
      </w:r>
      <w:r w:rsidR="00A26101" w:rsidRPr="00F52A41">
        <w:rPr>
          <w:rFonts w:ascii="Times New Roman" w:hAnsi="Times New Roman" w:cs="Times New Roman"/>
          <w:sz w:val="22"/>
          <w:szCs w:val="22"/>
        </w:rPr>
        <w:t xml:space="preserve">webcasts, </w:t>
      </w:r>
      <w:r w:rsidRPr="00F52A41">
        <w:rPr>
          <w:rFonts w:ascii="Times New Roman" w:hAnsi="Times New Roman" w:cs="Times New Roman"/>
          <w:sz w:val="22"/>
          <w:szCs w:val="22"/>
        </w:rPr>
        <w:t xml:space="preserve">courses or seminars pre-approved by the </w:t>
      </w:r>
      <w:r w:rsidR="00245091">
        <w:rPr>
          <w:rFonts w:ascii="Times New Roman" w:hAnsi="Times New Roman" w:cs="Times New Roman"/>
          <w:sz w:val="22"/>
          <w:szCs w:val="22"/>
        </w:rPr>
        <w:t>Commissioner</w:t>
      </w:r>
      <w:r w:rsidRPr="00F52A41">
        <w:rPr>
          <w:rFonts w:ascii="Times New Roman" w:hAnsi="Times New Roman" w:cs="Times New Roman"/>
          <w:sz w:val="22"/>
          <w:szCs w:val="22"/>
        </w:rPr>
        <w:t>. The workshop, course or seminar must include the presentation of Nutrient Management topics.</w:t>
      </w:r>
    </w:p>
    <w:p w14:paraId="7AA3C3AF"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97096E" w14:textId="77777777" w:rsidR="00E25118" w:rsidRPr="00B76C9A" w:rsidRDefault="00E2511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(2)</w:t>
      </w:r>
      <w:r w:rsidRPr="00B76C9A">
        <w:rPr>
          <w:rFonts w:ascii="Times New Roman" w:hAnsi="Times New Roman" w:cs="Times New Roman"/>
          <w:sz w:val="22"/>
          <w:szCs w:val="22"/>
        </w:rPr>
        <w:tab/>
        <w:t xml:space="preserve">Nutrient Management topics include, but </w:t>
      </w:r>
      <w:r w:rsidR="00EB26D5">
        <w:rPr>
          <w:rFonts w:ascii="Times New Roman" w:hAnsi="Times New Roman" w:cs="Times New Roman"/>
          <w:sz w:val="22"/>
          <w:szCs w:val="22"/>
        </w:rPr>
        <w:t>are</w:t>
      </w:r>
      <w:r w:rsidR="00EB26D5" w:rsidRPr="00B76C9A">
        <w:rPr>
          <w:rFonts w:ascii="Times New Roman" w:hAnsi="Times New Roman" w:cs="Times New Roman"/>
          <w:sz w:val="22"/>
          <w:szCs w:val="22"/>
        </w:rPr>
        <w:t xml:space="preserve"> </w:t>
      </w:r>
      <w:r w:rsidRPr="00B76C9A">
        <w:rPr>
          <w:rFonts w:ascii="Times New Roman" w:hAnsi="Times New Roman" w:cs="Times New Roman"/>
          <w:sz w:val="22"/>
          <w:szCs w:val="22"/>
        </w:rPr>
        <w:t>not limited to:</w:t>
      </w:r>
    </w:p>
    <w:p w14:paraId="7851C0B6" w14:textId="77777777" w:rsidR="00E25118" w:rsidRPr="00B76C9A" w:rsidRDefault="00E2511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735AFAC7" w14:textId="77777777" w:rsidR="00E25118" w:rsidRPr="00B76C9A" w:rsidRDefault="00E2511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(a)</w:t>
      </w:r>
      <w:r w:rsidRPr="00B76C9A">
        <w:rPr>
          <w:rFonts w:ascii="Times New Roman" w:hAnsi="Times New Roman" w:cs="Times New Roman"/>
          <w:sz w:val="22"/>
          <w:szCs w:val="22"/>
        </w:rPr>
        <w:tab/>
        <w:t>Nutrient Management</w:t>
      </w:r>
    </w:p>
    <w:p w14:paraId="04539D75" w14:textId="77777777" w:rsidR="00E25118" w:rsidRPr="00B76C9A" w:rsidRDefault="00E2511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16CC3A0B"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(b)</w:t>
      </w:r>
      <w:r w:rsidRPr="00B76C9A">
        <w:rPr>
          <w:rFonts w:ascii="Times New Roman" w:hAnsi="Times New Roman" w:cs="Times New Roman"/>
          <w:sz w:val="22"/>
          <w:szCs w:val="22"/>
        </w:rPr>
        <w:tab/>
        <w:t>Applicable laws and regulations</w:t>
      </w:r>
    </w:p>
    <w:p w14:paraId="33DB75BD"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40A0EA"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(c)</w:t>
      </w:r>
      <w:r w:rsidRPr="00B76C9A">
        <w:rPr>
          <w:rFonts w:ascii="Times New Roman" w:hAnsi="Times New Roman" w:cs="Times New Roman"/>
          <w:sz w:val="22"/>
          <w:szCs w:val="22"/>
        </w:rPr>
        <w:tab/>
        <w:t>Water quality</w:t>
      </w:r>
    </w:p>
    <w:p w14:paraId="1B69EEE7"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FEC8BE"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(d)</w:t>
      </w:r>
      <w:r w:rsidRPr="00B76C9A">
        <w:rPr>
          <w:rFonts w:ascii="Times New Roman" w:hAnsi="Times New Roman" w:cs="Times New Roman"/>
          <w:sz w:val="22"/>
          <w:szCs w:val="22"/>
        </w:rPr>
        <w:tab/>
        <w:t>Soil</w:t>
      </w:r>
      <w:r w:rsidR="0068397A">
        <w:rPr>
          <w:rFonts w:ascii="Times New Roman" w:hAnsi="Times New Roman" w:cs="Times New Roman"/>
          <w:sz w:val="22"/>
          <w:szCs w:val="22"/>
        </w:rPr>
        <w:t xml:space="preserve"> health and</w:t>
      </w:r>
      <w:r w:rsidRPr="00B76C9A">
        <w:rPr>
          <w:rFonts w:ascii="Times New Roman" w:hAnsi="Times New Roman" w:cs="Times New Roman"/>
          <w:sz w:val="22"/>
          <w:szCs w:val="22"/>
        </w:rPr>
        <w:t xml:space="preserve"> management</w:t>
      </w:r>
    </w:p>
    <w:p w14:paraId="4E67FD09"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631E36"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(e)</w:t>
      </w:r>
      <w:r w:rsidRPr="00B76C9A">
        <w:rPr>
          <w:rFonts w:ascii="Times New Roman" w:hAnsi="Times New Roman" w:cs="Times New Roman"/>
          <w:sz w:val="22"/>
          <w:szCs w:val="22"/>
        </w:rPr>
        <w:tab/>
        <w:t>Erosion control</w:t>
      </w:r>
    </w:p>
    <w:p w14:paraId="238AAC3A"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FDDFCD"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(f)</w:t>
      </w:r>
      <w:r w:rsidRPr="00B76C9A">
        <w:rPr>
          <w:rFonts w:ascii="Times New Roman" w:hAnsi="Times New Roman" w:cs="Times New Roman"/>
          <w:sz w:val="22"/>
          <w:szCs w:val="22"/>
        </w:rPr>
        <w:tab/>
        <w:t xml:space="preserve">Agricultural </w:t>
      </w:r>
      <w:r w:rsidR="00B6648E">
        <w:rPr>
          <w:rFonts w:ascii="Times New Roman" w:hAnsi="Times New Roman" w:cs="Times New Roman"/>
          <w:sz w:val="22"/>
          <w:szCs w:val="22"/>
        </w:rPr>
        <w:t>b</w:t>
      </w:r>
      <w:r w:rsidRPr="00B76C9A">
        <w:rPr>
          <w:rFonts w:ascii="Times New Roman" w:hAnsi="Times New Roman" w:cs="Times New Roman"/>
          <w:sz w:val="22"/>
          <w:szCs w:val="22"/>
        </w:rPr>
        <w:t xml:space="preserve">est </w:t>
      </w:r>
      <w:r w:rsidR="00B6648E">
        <w:rPr>
          <w:rFonts w:ascii="Times New Roman" w:hAnsi="Times New Roman" w:cs="Times New Roman"/>
          <w:sz w:val="22"/>
          <w:szCs w:val="22"/>
        </w:rPr>
        <w:t>m</w:t>
      </w:r>
      <w:r w:rsidRPr="00B76C9A">
        <w:rPr>
          <w:rFonts w:ascii="Times New Roman" w:hAnsi="Times New Roman" w:cs="Times New Roman"/>
          <w:sz w:val="22"/>
          <w:szCs w:val="22"/>
        </w:rPr>
        <w:t xml:space="preserve">anagement </w:t>
      </w:r>
      <w:r w:rsidR="00B6648E">
        <w:rPr>
          <w:rFonts w:ascii="Times New Roman" w:hAnsi="Times New Roman" w:cs="Times New Roman"/>
          <w:sz w:val="22"/>
          <w:szCs w:val="22"/>
        </w:rPr>
        <w:t>p</w:t>
      </w:r>
      <w:r w:rsidRPr="00B76C9A">
        <w:rPr>
          <w:rFonts w:ascii="Times New Roman" w:hAnsi="Times New Roman" w:cs="Times New Roman"/>
          <w:sz w:val="22"/>
          <w:szCs w:val="22"/>
        </w:rPr>
        <w:t>ractices</w:t>
      </w:r>
    </w:p>
    <w:p w14:paraId="3B7F6DD3"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A513E4"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(g)</w:t>
      </w:r>
      <w:r w:rsidRPr="00B76C9A">
        <w:rPr>
          <w:rFonts w:ascii="Times New Roman" w:hAnsi="Times New Roman" w:cs="Times New Roman"/>
          <w:sz w:val="22"/>
          <w:szCs w:val="22"/>
        </w:rPr>
        <w:tab/>
        <w:t>Composting of farm material or regulated residuals</w:t>
      </w:r>
    </w:p>
    <w:p w14:paraId="31F8DC4F"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3288B4E" w14:textId="77777777" w:rsidR="00E25118" w:rsidRPr="00B76C9A" w:rsidRDefault="00E25118">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(3)</w:t>
      </w:r>
      <w:r w:rsidRPr="00B76C9A">
        <w:rPr>
          <w:rFonts w:ascii="Times New Roman" w:hAnsi="Times New Roman" w:cs="Times New Roman"/>
          <w:sz w:val="22"/>
          <w:szCs w:val="22"/>
        </w:rPr>
        <w:tab/>
      </w:r>
      <w:r w:rsidRPr="00292D5A">
        <w:rPr>
          <w:rFonts w:ascii="Times New Roman" w:hAnsi="Times New Roman" w:cs="Times New Roman"/>
          <w:b/>
          <w:sz w:val="22"/>
          <w:szCs w:val="22"/>
        </w:rPr>
        <w:t>Approval</w:t>
      </w:r>
      <w:r w:rsidR="00A723B7">
        <w:rPr>
          <w:rFonts w:ascii="Times New Roman" w:hAnsi="Times New Roman" w:cs="Times New Roman"/>
          <w:sz w:val="22"/>
          <w:szCs w:val="22"/>
        </w:rPr>
        <w:t>.</w:t>
      </w:r>
      <w:r w:rsidRPr="00B76C9A">
        <w:rPr>
          <w:rFonts w:ascii="Times New Roman" w:hAnsi="Times New Roman" w:cs="Times New Roman"/>
          <w:sz w:val="22"/>
          <w:szCs w:val="22"/>
        </w:rPr>
        <w:t xml:space="preserve"> To qualify for </w:t>
      </w:r>
      <w:r w:rsidR="00A723B7">
        <w:rPr>
          <w:rFonts w:ascii="Times New Roman" w:hAnsi="Times New Roman" w:cs="Times New Roman"/>
          <w:sz w:val="22"/>
          <w:szCs w:val="22"/>
        </w:rPr>
        <w:t>Commissioner</w:t>
      </w:r>
      <w:r w:rsidR="00A723B7" w:rsidRPr="00B76C9A">
        <w:rPr>
          <w:rFonts w:ascii="Times New Roman" w:hAnsi="Times New Roman" w:cs="Times New Roman"/>
          <w:sz w:val="22"/>
          <w:szCs w:val="22"/>
        </w:rPr>
        <w:t xml:space="preserve"> </w:t>
      </w:r>
      <w:r w:rsidRPr="00B76C9A">
        <w:rPr>
          <w:rFonts w:ascii="Times New Roman" w:hAnsi="Times New Roman" w:cs="Times New Roman"/>
          <w:sz w:val="22"/>
          <w:szCs w:val="22"/>
        </w:rPr>
        <w:t>approval of recertification credits, the following minimum requirements must be met:</w:t>
      </w:r>
    </w:p>
    <w:p w14:paraId="3575098D"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FC345F" w14:textId="77777777" w:rsidR="00292D5A" w:rsidRDefault="00292D5A">
      <w:pPr>
        <w:rPr>
          <w:noProof w:val="0"/>
          <w:sz w:val="22"/>
          <w:szCs w:val="22"/>
        </w:rPr>
      </w:pPr>
      <w:r>
        <w:rPr>
          <w:sz w:val="22"/>
          <w:szCs w:val="22"/>
        </w:rPr>
        <w:br w:type="page"/>
      </w:r>
    </w:p>
    <w:p w14:paraId="17720BA9" w14:textId="77777777" w:rsidR="00E25118" w:rsidRPr="00B76C9A" w:rsidRDefault="00E2511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(a)</w:t>
      </w:r>
      <w:r w:rsidRPr="00B76C9A">
        <w:rPr>
          <w:rFonts w:ascii="Times New Roman" w:hAnsi="Times New Roman" w:cs="Times New Roman"/>
          <w:sz w:val="22"/>
          <w:szCs w:val="22"/>
        </w:rPr>
        <w:tab/>
        <w:t>A syllabus or outline of the seminar, course</w:t>
      </w:r>
      <w:r w:rsidR="00A723B7">
        <w:rPr>
          <w:rFonts w:ascii="Times New Roman" w:hAnsi="Times New Roman" w:cs="Times New Roman"/>
          <w:sz w:val="22"/>
          <w:szCs w:val="22"/>
        </w:rPr>
        <w:t>, webcast</w:t>
      </w:r>
      <w:r w:rsidRPr="00B76C9A">
        <w:rPr>
          <w:rFonts w:ascii="Times New Roman" w:hAnsi="Times New Roman" w:cs="Times New Roman"/>
          <w:sz w:val="22"/>
          <w:szCs w:val="22"/>
        </w:rPr>
        <w:t xml:space="preserve"> or workshop must be provided to the Department in advance and must, at a minimum, identify the length of the program, the nutrient management topics to be discussed and the presenter(s); </w:t>
      </w:r>
    </w:p>
    <w:p w14:paraId="0D36227F"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0D61C47" w14:textId="77777777" w:rsidR="00E25118" w:rsidRPr="00B76C9A" w:rsidRDefault="00E25118">
      <w:pPr>
        <w:pStyle w:val="PlainText"/>
        <w:tabs>
          <w:tab w:val="left" w:pos="720"/>
          <w:tab w:val="left" w:pos="1440"/>
          <w:tab w:val="left" w:pos="2160"/>
          <w:tab w:val="left" w:pos="2880"/>
          <w:tab w:val="left" w:pos="3600"/>
        </w:tabs>
        <w:ind w:left="3600" w:right="-18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(b)</w:t>
      </w:r>
      <w:r w:rsidRPr="00B76C9A">
        <w:rPr>
          <w:rFonts w:ascii="Times New Roman" w:hAnsi="Times New Roman" w:cs="Times New Roman"/>
          <w:sz w:val="22"/>
          <w:szCs w:val="22"/>
        </w:rPr>
        <w:tab/>
        <w:t>"Recertification Attendance and Credit Form(s)", available from the Department</w:t>
      </w:r>
      <w:r w:rsidR="00A723B7">
        <w:rPr>
          <w:rFonts w:ascii="Times New Roman" w:hAnsi="Times New Roman" w:cs="Times New Roman"/>
          <w:sz w:val="22"/>
          <w:szCs w:val="22"/>
        </w:rPr>
        <w:t>’s</w:t>
      </w:r>
      <w:r w:rsidRPr="00B76C9A">
        <w:rPr>
          <w:rFonts w:ascii="Times New Roman" w:hAnsi="Times New Roman" w:cs="Times New Roman"/>
          <w:sz w:val="22"/>
          <w:szCs w:val="22"/>
        </w:rPr>
        <w:t xml:space="preserve"> </w:t>
      </w:r>
      <w:r w:rsidR="006C1E4C">
        <w:rPr>
          <w:rFonts w:ascii="Times New Roman" w:hAnsi="Times New Roman" w:cs="Times New Roman"/>
          <w:sz w:val="22"/>
          <w:szCs w:val="22"/>
        </w:rPr>
        <w:t>Nutrient Management</w:t>
      </w:r>
      <w:r w:rsidR="00302ABD">
        <w:rPr>
          <w:rFonts w:ascii="Times New Roman" w:hAnsi="Times New Roman" w:cs="Times New Roman"/>
          <w:sz w:val="22"/>
          <w:szCs w:val="22"/>
        </w:rPr>
        <w:t xml:space="preserve"> Program</w:t>
      </w:r>
      <w:r w:rsidR="006C1E4C">
        <w:rPr>
          <w:rFonts w:ascii="Times New Roman" w:hAnsi="Times New Roman" w:cs="Times New Roman"/>
          <w:sz w:val="22"/>
          <w:szCs w:val="22"/>
        </w:rPr>
        <w:t xml:space="preserve"> Office</w:t>
      </w:r>
      <w:r w:rsidRPr="00B76C9A">
        <w:rPr>
          <w:rFonts w:ascii="Times New Roman" w:hAnsi="Times New Roman" w:cs="Times New Roman"/>
          <w:sz w:val="22"/>
          <w:szCs w:val="22"/>
        </w:rPr>
        <w:t>, must be obtained for distribution at the seminar, course</w:t>
      </w:r>
      <w:r w:rsidR="004B383D">
        <w:rPr>
          <w:rFonts w:ascii="Times New Roman" w:hAnsi="Times New Roman" w:cs="Times New Roman"/>
          <w:sz w:val="22"/>
          <w:szCs w:val="22"/>
        </w:rPr>
        <w:t>, webcast</w:t>
      </w:r>
      <w:r w:rsidRPr="00B76C9A">
        <w:rPr>
          <w:rFonts w:ascii="Times New Roman" w:hAnsi="Times New Roman" w:cs="Times New Roman"/>
          <w:sz w:val="22"/>
          <w:szCs w:val="22"/>
        </w:rPr>
        <w:t xml:space="preserve"> or workshop. The attendees should be told before the seminar, course</w:t>
      </w:r>
      <w:r w:rsidR="004B383D">
        <w:rPr>
          <w:rFonts w:ascii="Times New Roman" w:hAnsi="Times New Roman" w:cs="Times New Roman"/>
          <w:sz w:val="22"/>
          <w:szCs w:val="22"/>
        </w:rPr>
        <w:t>, webcast</w:t>
      </w:r>
      <w:r w:rsidRPr="00B76C9A">
        <w:rPr>
          <w:rFonts w:ascii="Times New Roman" w:hAnsi="Times New Roman" w:cs="Times New Roman"/>
          <w:sz w:val="22"/>
          <w:szCs w:val="22"/>
        </w:rPr>
        <w:t xml:space="preserve"> or workshop that credits are being offered toward recertification. The forms should be distributed at the end of the seminar, course</w:t>
      </w:r>
      <w:r w:rsidR="004B383D">
        <w:rPr>
          <w:rFonts w:ascii="Times New Roman" w:hAnsi="Times New Roman" w:cs="Times New Roman"/>
          <w:sz w:val="22"/>
          <w:szCs w:val="22"/>
        </w:rPr>
        <w:t>, webcast</w:t>
      </w:r>
      <w:r w:rsidRPr="00B76C9A">
        <w:rPr>
          <w:rFonts w:ascii="Times New Roman" w:hAnsi="Times New Roman" w:cs="Times New Roman"/>
          <w:sz w:val="22"/>
          <w:szCs w:val="22"/>
        </w:rPr>
        <w:t xml:space="preserve"> or workshop; and</w:t>
      </w:r>
    </w:p>
    <w:p w14:paraId="6107CE32"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7E3E7E" w14:textId="77777777" w:rsidR="00E25118" w:rsidRPr="00B76C9A" w:rsidRDefault="00E2511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(c)</w:t>
      </w:r>
      <w:r w:rsidRPr="00B76C9A">
        <w:rPr>
          <w:rFonts w:ascii="Times New Roman" w:hAnsi="Times New Roman" w:cs="Times New Roman"/>
          <w:sz w:val="22"/>
          <w:szCs w:val="22"/>
        </w:rPr>
        <w:tab/>
        <w:t>The organizer of a qualified seminar, course</w:t>
      </w:r>
      <w:r w:rsidR="00A53671">
        <w:rPr>
          <w:rFonts w:ascii="Times New Roman" w:hAnsi="Times New Roman" w:cs="Times New Roman"/>
          <w:sz w:val="22"/>
          <w:szCs w:val="22"/>
        </w:rPr>
        <w:t>, webcast</w:t>
      </w:r>
      <w:r w:rsidRPr="00B76C9A">
        <w:rPr>
          <w:rFonts w:ascii="Times New Roman" w:hAnsi="Times New Roman" w:cs="Times New Roman"/>
          <w:sz w:val="22"/>
          <w:szCs w:val="22"/>
        </w:rPr>
        <w:t xml:space="preserve"> or workshop must provide an attendance report to the Department.</w:t>
      </w:r>
    </w:p>
    <w:p w14:paraId="1D301196"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1F689B" w14:textId="77777777" w:rsidR="00E25118" w:rsidRPr="00B76C9A" w:rsidRDefault="00E2511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(d)</w:t>
      </w:r>
      <w:r w:rsidRPr="00B76C9A">
        <w:rPr>
          <w:rFonts w:ascii="Times New Roman" w:hAnsi="Times New Roman" w:cs="Times New Roman"/>
          <w:sz w:val="22"/>
          <w:szCs w:val="22"/>
        </w:rPr>
        <w:tab/>
        <w:t>The Department will review the seminar, course</w:t>
      </w:r>
      <w:r w:rsidR="00A53671">
        <w:rPr>
          <w:rFonts w:ascii="Times New Roman" w:hAnsi="Times New Roman" w:cs="Times New Roman"/>
          <w:sz w:val="22"/>
          <w:szCs w:val="22"/>
        </w:rPr>
        <w:t>, webcast</w:t>
      </w:r>
      <w:r w:rsidRPr="00B76C9A">
        <w:rPr>
          <w:rFonts w:ascii="Times New Roman" w:hAnsi="Times New Roman" w:cs="Times New Roman"/>
          <w:sz w:val="22"/>
          <w:szCs w:val="22"/>
        </w:rPr>
        <w:t xml:space="preserve"> or workshop agenda/curriculum and</w:t>
      </w:r>
      <w:r w:rsidR="006C1E4C">
        <w:rPr>
          <w:rFonts w:ascii="Times New Roman" w:hAnsi="Times New Roman" w:cs="Times New Roman"/>
          <w:sz w:val="22"/>
          <w:szCs w:val="22"/>
        </w:rPr>
        <w:t>,</w:t>
      </w:r>
      <w:r w:rsidRPr="00B76C9A">
        <w:rPr>
          <w:rFonts w:ascii="Times New Roman" w:hAnsi="Times New Roman" w:cs="Times New Roman"/>
          <w:sz w:val="22"/>
          <w:szCs w:val="22"/>
        </w:rPr>
        <w:t xml:space="preserve"> if it qualifies, will assign a credit value. The Department may send a copy of the submitted form to the person requesting the credits, with information such as </w:t>
      </w:r>
      <w:r w:rsidRPr="00845ED5">
        <w:rPr>
          <w:rFonts w:ascii="Times New Roman" w:hAnsi="Times New Roman" w:cs="Times New Roman"/>
          <w:sz w:val="22"/>
          <w:szCs w:val="22"/>
        </w:rPr>
        <w:t xml:space="preserve">qualification of the event and </w:t>
      </w:r>
      <w:r w:rsidR="003D7C56" w:rsidRPr="00845ED5">
        <w:rPr>
          <w:rFonts w:ascii="Times New Roman" w:hAnsi="Times New Roman" w:cs="Times New Roman"/>
          <w:sz w:val="22"/>
          <w:szCs w:val="22"/>
        </w:rPr>
        <w:t xml:space="preserve">the number </w:t>
      </w:r>
      <w:r w:rsidRPr="00845ED5">
        <w:rPr>
          <w:rFonts w:ascii="Times New Roman" w:hAnsi="Times New Roman" w:cs="Times New Roman"/>
          <w:sz w:val="22"/>
          <w:szCs w:val="22"/>
        </w:rPr>
        <w:t>of credits</w:t>
      </w:r>
      <w:r w:rsidR="00292D5A">
        <w:rPr>
          <w:rFonts w:ascii="Times New Roman" w:hAnsi="Times New Roman" w:cs="Times New Roman"/>
          <w:sz w:val="22"/>
          <w:szCs w:val="22"/>
        </w:rPr>
        <w:t xml:space="preserve"> </w:t>
      </w:r>
      <w:r w:rsidRPr="00B76C9A">
        <w:rPr>
          <w:rFonts w:ascii="Times New Roman" w:hAnsi="Times New Roman" w:cs="Times New Roman"/>
          <w:sz w:val="22"/>
          <w:szCs w:val="22"/>
        </w:rPr>
        <w:t>awarded.</w:t>
      </w:r>
    </w:p>
    <w:p w14:paraId="47FCD63A"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B359B1" w14:textId="77777777" w:rsidR="00E25118" w:rsidRPr="00B76C9A" w:rsidRDefault="00292D5A">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sidR="00A723B7" w:rsidRPr="00292D5A">
        <w:rPr>
          <w:rFonts w:ascii="Times New Roman" w:hAnsi="Times New Roman" w:cs="Times New Roman"/>
          <w:b/>
          <w:sz w:val="22"/>
          <w:szCs w:val="22"/>
        </w:rPr>
        <w:t>A</w:t>
      </w:r>
      <w:r w:rsidR="00E25118" w:rsidRPr="00292D5A">
        <w:rPr>
          <w:rFonts w:ascii="Times New Roman" w:hAnsi="Times New Roman" w:cs="Times New Roman"/>
          <w:b/>
          <w:sz w:val="22"/>
          <w:szCs w:val="22"/>
        </w:rPr>
        <w:t xml:space="preserve">ttendee </w:t>
      </w:r>
      <w:r w:rsidR="00A723B7" w:rsidRPr="00292D5A">
        <w:rPr>
          <w:rFonts w:ascii="Times New Roman" w:hAnsi="Times New Roman" w:cs="Times New Roman"/>
          <w:b/>
          <w:sz w:val="22"/>
          <w:szCs w:val="22"/>
        </w:rPr>
        <w:t>Qualification</w:t>
      </w:r>
      <w:r w:rsidR="00E25118" w:rsidRPr="00292D5A">
        <w:rPr>
          <w:rFonts w:ascii="Times New Roman" w:hAnsi="Times New Roman" w:cs="Times New Roman"/>
          <w:b/>
          <w:sz w:val="22"/>
          <w:szCs w:val="22"/>
        </w:rPr>
        <w:t>s</w:t>
      </w:r>
      <w:r w:rsidR="00E25118" w:rsidRPr="00B76C9A">
        <w:rPr>
          <w:rFonts w:ascii="Times New Roman" w:hAnsi="Times New Roman" w:cs="Times New Roman"/>
          <w:sz w:val="22"/>
          <w:szCs w:val="22"/>
        </w:rPr>
        <w:t xml:space="preserve">. To qualify for Departmental approval of recertification credits awarded at </w:t>
      </w:r>
      <w:r w:rsidR="002814C7">
        <w:rPr>
          <w:rFonts w:ascii="Times New Roman" w:hAnsi="Times New Roman" w:cs="Times New Roman"/>
          <w:sz w:val="22"/>
          <w:szCs w:val="22"/>
        </w:rPr>
        <w:t xml:space="preserve">a </w:t>
      </w:r>
      <w:r w:rsidR="00E25118" w:rsidRPr="00B76C9A">
        <w:rPr>
          <w:rFonts w:ascii="Times New Roman" w:hAnsi="Times New Roman" w:cs="Times New Roman"/>
          <w:sz w:val="22"/>
          <w:szCs w:val="22"/>
        </w:rPr>
        <w:t xml:space="preserve">qualifying seminar, </w:t>
      </w:r>
      <w:r w:rsidR="004B383D" w:rsidRPr="00B76C9A">
        <w:rPr>
          <w:rFonts w:ascii="Times New Roman" w:hAnsi="Times New Roman" w:cs="Times New Roman"/>
          <w:sz w:val="22"/>
          <w:szCs w:val="22"/>
        </w:rPr>
        <w:t>course</w:t>
      </w:r>
      <w:r w:rsidR="004B383D">
        <w:rPr>
          <w:rFonts w:ascii="Times New Roman" w:hAnsi="Times New Roman" w:cs="Times New Roman"/>
          <w:sz w:val="22"/>
          <w:szCs w:val="22"/>
        </w:rPr>
        <w:t xml:space="preserve">, webcast, </w:t>
      </w:r>
      <w:r w:rsidR="00E25118" w:rsidRPr="00B76C9A">
        <w:rPr>
          <w:rFonts w:ascii="Times New Roman" w:hAnsi="Times New Roman" w:cs="Times New Roman"/>
          <w:sz w:val="22"/>
          <w:szCs w:val="22"/>
        </w:rPr>
        <w:t>or workshop, attendees must:</w:t>
      </w:r>
    </w:p>
    <w:p w14:paraId="0084C75A"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E07854" w14:textId="77777777" w:rsidR="00E25118" w:rsidRPr="00B76C9A" w:rsidRDefault="00E25118">
      <w:pPr>
        <w:pStyle w:val="PlainText"/>
        <w:tabs>
          <w:tab w:val="left" w:pos="720"/>
          <w:tab w:val="left" w:pos="1440"/>
          <w:tab w:val="left" w:pos="2160"/>
          <w:tab w:val="left" w:pos="2880"/>
          <w:tab w:val="left" w:pos="3600"/>
        </w:tabs>
        <w:ind w:left="3600" w:right="-9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(a)</w:t>
      </w:r>
      <w:r w:rsidRPr="00B76C9A">
        <w:rPr>
          <w:rFonts w:ascii="Times New Roman" w:hAnsi="Times New Roman" w:cs="Times New Roman"/>
          <w:sz w:val="22"/>
          <w:szCs w:val="22"/>
        </w:rPr>
        <w:tab/>
        <w:t xml:space="preserve">Complete a "Recertification </w:t>
      </w:r>
      <w:r w:rsidR="002814C7">
        <w:rPr>
          <w:rFonts w:ascii="Times New Roman" w:hAnsi="Times New Roman" w:cs="Times New Roman"/>
          <w:sz w:val="22"/>
          <w:szCs w:val="22"/>
        </w:rPr>
        <w:t>A</w:t>
      </w:r>
      <w:r w:rsidRPr="00B76C9A">
        <w:rPr>
          <w:rFonts w:ascii="Times New Roman" w:hAnsi="Times New Roman" w:cs="Times New Roman"/>
          <w:sz w:val="22"/>
          <w:szCs w:val="22"/>
        </w:rPr>
        <w:t xml:space="preserve">ttendance and </w:t>
      </w:r>
      <w:r w:rsidR="002814C7">
        <w:rPr>
          <w:rFonts w:ascii="Times New Roman" w:hAnsi="Times New Roman" w:cs="Times New Roman"/>
          <w:sz w:val="22"/>
          <w:szCs w:val="22"/>
        </w:rPr>
        <w:t>C</w:t>
      </w:r>
      <w:r w:rsidRPr="00B76C9A">
        <w:rPr>
          <w:rFonts w:ascii="Times New Roman" w:hAnsi="Times New Roman" w:cs="Times New Roman"/>
          <w:sz w:val="22"/>
          <w:szCs w:val="22"/>
        </w:rPr>
        <w:t xml:space="preserve">redit </w:t>
      </w:r>
      <w:r w:rsidR="002814C7">
        <w:rPr>
          <w:rFonts w:ascii="Times New Roman" w:hAnsi="Times New Roman" w:cs="Times New Roman"/>
          <w:sz w:val="22"/>
          <w:szCs w:val="22"/>
        </w:rPr>
        <w:t>F</w:t>
      </w:r>
      <w:r w:rsidRPr="00B76C9A">
        <w:rPr>
          <w:rFonts w:ascii="Times New Roman" w:hAnsi="Times New Roman" w:cs="Times New Roman"/>
          <w:sz w:val="22"/>
          <w:szCs w:val="22"/>
        </w:rPr>
        <w:t>orm(s)" pr</w:t>
      </w:r>
      <w:r w:rsidR="003208BE">
        <w:rPr>
          <w:rFonts w:ascii="Times New Roman" w:hAnsi="Times New Roman" w:cs="Times New Roman"/>
          <w:sz w:val="22"/>
          <w:szCs w:val="22"/>
        </w:rPr>
        <w:t>ovided at the seminar, course</w:t>
      </w:r>
      <w:r w:rsidR="00A53671">
        <w:rPr>
          <w:rFonts w:ascii="Times New Roman" w:hAnsi="Times New Roman" w:cs="Times New Roman"/>
          <w:sz w:val="22"/>
          <w:szCs w:val="22"/>
        </w:rPr>
        <w:t>, webcast</w:t>
      </w:r>
      <w:r w:rsidR="003208BE">
        <w:rPr>
          <w:rFonts w:ascii="Times New Roman" w:hAnsi="Times New Roman" w:cs="Times New Roman"/>
          <w:sz w:val="22"/>
          <w:szCs w:val="22"/>
        </w:rPr>
        <w:t xml:space="preserve"> or</w:t>
      </w:r>
      <w:r w:rsidRPr="00B76C9A">
        <w:rPr>
          <w:rFonts w:ascii="Times New Roman" w:hAnsi="Times New Roman" w:cs="Times New Roman"/>
          <w:sz w:val="22"/>
          <w:szCs w:val="22"/>
        </w:rPr>
        <w:t xml:space="preserve"> workshop. If the seminar, course</w:t>
      </w:r>
      <w:r w:rsidR="00A53671">
        <w:rPr>
          <w:rFonts w:ascii="Times New Roman" w:hAnsi="Times New Roman" w:cs="Times New Roman"/>
          <w:sz w:val="22"/>
          <w:szCs w:val="22"/>
        </w:rPr>
        <w:t>, webcast</w:t>
      </w:r>
      <w:r w:rsidRPr="00B76C9A">
        <w:rPr>
          <w:rFonts w:ascii="Times New Roman" w:hAnsi="Times New Roman" w:cs="Times New Roman"/>
          <w:sz w:val="22"/>
          <w:szCs w:val="22"/>
        </w:rPr>
        <w:t xml:space="preserve"> or workshop is given over several days, the attendee must fill out one form for each day he/she has attended</w:t>
      </w:r>
      <w:r w:rsidR="00AA1088">
        <w:rPr>
          <w:rFonts w:ascii="Times New Roman" w:hAnsi="Times New Roman" w:cs="Times New Roman"/>
          <w:sz w:val="22"/>
          <w:szCs w:val="22"/>
        </w:rPr>
        <w:t xml:space="preserve">, unless </w:t>
      </w:r>
      <w:r w:rsidR="004B383D">
        <w:rPr>
          <w:rFonts w:ascii="Times New Roman" w:hAnsi="Times New Roman" w:cs="Times New Roman"/>
          <w:sz w:val="22"/>
          <w:szCs w:val="22"/>
        </w:rPr>
        <w:t xml:space="preserve">daily submissions are </w:t>
      </w:r>
      <w:r w:rsidR="00A723B7">
        <w:rPr>
          <w:rFonts w:ascii="Times New Roman" w:hAnsi="Times New Roman" w:cs="Times New Roman"/>
          <w:sz w:val="22"/>
          <w:szCs w:val="22"/>
        </w:rPr>
        <w:t>waived by the Co</w:t>
      </w:r>
      <w:r w:rsidR="00AA1088">
        <w:rPr>
          <w:rFonts w:ascii="Times New Roman" w:hAnsi="Times New Roman" w:cs="Times New Roman"/>
          <w:sz w:val="22"/>
          <w:szCs w:val="22"/>
        </w:rPr>
        <w:t>mmissioner or designee</w:t>
      </w:r>
      <w:r w:rsidR="00800632">
        <w:rPr>
          <w:rFonts w:ascii="Times New Roman" w:hAnsi="Times New Roman" w:cs="Times New Roman"/>
          <w:sz w:val="22"/>
          <w:szCs w:val="22"/>
        </w:rPr>
        <w:t>;</w:t>
      </w:r>
    </w:p>
    <w:p w14:paraId="3E74DD92"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4651214" w14:textId="77777777" w:rsidR="00E25118" w:rsidRPr="00B76C9A" w:rsidRDefault="00E2511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(b)</w:t>
      </w:r>
      <w:r w:rsidRPr="00B76C9A">
        <w:rPr>
          <w:rFonts w:ascii="Times New Roman" w:hAnsi="Times New Roman" w:cs="Times New Roman"/>
          <w:sz w:val="22"/>
          <w:szCs w:val="22"/>
        </w:rPr>
        <w:tab/>
        <w:t xml:space="preserve">Attach a certificate of successful completion or any other valid proof of successful completion to the form, if none was submitted </w:t>
      </w:r>
      <w:r w:rsidRPr="00843D7F">
        <w:rPr>
          <w:rFonts w:ascii="Times New Roman" w:hAnsi="Times New Roman" w:cs="Times New Roman"/>
          <w:sz w:val="22"/>
          <w:szCs w:val="22"/>
        </w:rPr>
        <w:t>under §7.6</w:t>
      </w:r>
      <w:r w:rsidR="00A723B7">
        <w:rPr>
          <w:rFonts w:ascii="Times New Roman" w:hAnsi="Times New Roman" w:cs="Times New Roman"/>
          <w:sz w:val="22"/>
          <w:szCs w:val="22"/>
        </w:rPr>
        <w:t>(</w:t>
      </w:r>
      <w:r w:rsidRPr="00843D7F">
        <w:rPr>
          <w:rFonts w:ascii="Times New Roman" w:hAnsi="Times New Roman" w:cs="Times New Roman"/>
          <w:sz w:val="22"/>
          <w:szCs w:val="22"/>
        </w:rPr>
        <w:t>B</w:t>
      </w:r>
      <w:r w:rsidR="00A723B7">
        <w:rPr>
          <w:rFonts w:ascii="Times New Roman" w:hAnsi="Times New Roman" w:cs="Times New Roman"/>
          <w:sz w:val="22"/>
          <w:szCs w:val="22"/>
        </w:rPr>
        <w:t>)</w:t>
      </w:r>
      <w:r w:rsidR="00C12362">
        <w:rPr>
          <w:rFonts w:ascii="Times New Roman" w:hAnsi="Times New Roman" w:cs="Times New Roman"/>
          <w:sz w:val="22"/>
          <w:szCs w:val="22"/>
        </w:rPr>
        <w:t xml:space="preserve"> </w:t>
      </w:r>
      <w:r w:rsidRPr="00843D7F">
        <w:rPr>
          <w:rFonts w:ascii="Times New Roman" w:hAnsi="Times New Roman" w:cs="Times New Roman"/>
          <w:sz w:val="22"/>
          <w:szCs w:val="22"/>
        </w:rPr>
        <w:t>3(c)</w:t>
      </w:r>
      <w:r w:rsidR="00800632">
        <w:rPr>
          <w:rFonts w:ascii="Times New Roman" w:hAnsi="Times New Roman" w:cs="Times New Roman"/>
          <w:sz w:val="22"/>
          <w:szCs w:val="22"/>
        </w:rPr>
        <w:t>; and</w:t>
      </w:r>
    </w:p>
    <w:p w14:paraId="547340F0"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8F0F73" w14:textId="77777777" w:rsidR="00E25118" w:rsidRPr="00B76C9A" w:rsidRDefault="00E2511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(c)</w:t>
      </w:r>
      <w:r w:rsidRPr="00B76C9A">
        <w:rPr>
          <w:rFonts w:ascii="Times New Roman" w:hAnsi="Times New Roman" w:cs="Times New Roman"/>
          <w:sz w:val="22"/>
          <w:szCs w:val="22"/>
        </w:rPr>
        <w:tab/>
        <w:t>Submit the completed form and proof of successful completion to the Department</w:t>
      </w:r>
      <w:r w:rsidR="002814C7">
        <w:rPr>
          <w:rFonts w:ascii="Times New Roman" w:hAnsi="Times New Roman" w:cs="Times New Roman"/>
          <w:sz w:val="22"/>
          <w:szCs w:val="22"/>
        </w:rPr>
        <w:t>’s Nutrient Management</w:t>
      </w:r>
      <w:r w:rsidR="004B383D">
        <w:rPr>
          <w:rFonts w:ascii="Times New Roman" w:hAnsi="Times New Roman" w:cs="Times New Roman"/>
          <w:sz w:val="22"/>
          <w:szCs w:val="22"/>
        </w:rPr>
        <w:t xml:space="preserve"> Program</w:t>
      </w:r>
      <w:r w:rsidR="002814C7">
        <w:rPr>
          <w:rFonts w:ascii="Times New Roman" w:hAnsi="Times New Roman" w:cs="Times New Roman"/>
          <w:sz w:val="22"/>
          <w:szCs w:val="22"/>
        </w:rPr>
        <w:t xml:space="preserve"> Office</w:t>
      </w:r>
      <w:r w:rsidR="008872F5">
        <w:rPr>
          <w:rFonts w:ascii="Times New Roman" w:hAnsi="Times New Roman" w:cs="Times New Roman"/>
          <w:sz w:val="22"/>
          <w:szCs w:val="22"/>
        </w:rPr>
        <w:t>.</w:t>
      </w:r>
      <w:r w:rsidR="002814C7">
        <w:rPr>
          <w:rFonts w:ascii="Times New Roman" w:hAnsi="Times New Roman" w:cs="Times New Roman"/>
          <w:sz w:val="22"/>
          <w:szCs w:val="22"/>
        </w:rPr>
        <w:t xml:space="preserve"> </w:t>
      </w:r>
    </w:p>
    <w:p w14:paraId="5F50ADEE"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2D66AB" w14:textId="77777777" w:rsidR="00E25118" w:rsidRPr="00B76C9A" w:rsidRDefault="00E25118">
      <w:pPr>
        <w:pStyle w:val="PlainText"/>
        <w:tabs>
          <w:tab w:val="left" w:pos="720"/>
          <w:tab w:val="left" w:pos="1440"/>
          <w:tab w:val="left" w:pos="2160"/>
          <w:tab w:val="left" w:pos="2880"/>
          <w:tab w:val="left" w:pos="3600"/>
        </w:tabs>
        <w:ind w:left="2880" w:right="-270" w:hanging="288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(5)</w:t>
      </w:r>
      <w:r w:rsidRPr="00B76C9A">
        <w:rPr>
          <w:rFonts w:ascii="Times New Roman" w:hAnsi="Times New Roman" w:cs="Times New Roman"/>
          <w:sz w:val="22"/>
          <w:szCs w:val="22"/>
        </w:rPr>
        <w:tab/>
        <w:t>An individual who conducts or presents at a seminar, course</w:t>
      </w:r>
      <w:r w:rsidR="004B383D">
        <w:rPr>
          <w:rFonts w:ascii="Times New Roman" w:hAnsi="Times New Roman" w:cs="Times New Roman"/>
          <w:sz w:val="22"/>
          <w:szCs w:val="22"/>
        </w:rPr>
        <w:t>, webcast</w:t>
      </w:r>
      <w:r w:rsidRPr="00B76C9A">
        <w:rPr>
          <w:rFonts w:ascii="Times New Roman" w:hAnsi="Times New Roman" w:cs="Times New Roman"/>
          <w:sz w:val="22"/>
          <w:szCs w:val="22"/>
        </w:rPr>
        <w:t xml:space="preserve"> or workshop for which the Department assigns credits may be eligible for extra credits for each hour-long presentation on appropriate topics.</w:t>
      </w:r>
    </w:p>
    <w:p w14:paraId="29C8747B" w14:textId="77777777"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295BAB" w14:textId="77777777" w:rsidR="00E25118" w:rsidRDefault="00E25118">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(6)</w:t>
      </w:r>
      <w:r w:rsidRPr="00B76C9A">
        <w:rPr>
          <w:rFonts w:ascii="Times New Roman" w:hAnsi="Times New Roman" w:cs="Times New Roman"/>
          <w:sz w:val="22"/>
          <w:szCs w:val="22"/>
        </w:rPr>
        <w:tab/>
        <w:t>A person who fails to accumulate the necessary credits shall re-apply to take the exam required for</w:t>
      </w:r>
      <w:r w:rsidR="00C12362">
        <w:rPr>
          <w:rFonts w:ascii="Times New Roman" w:hAnsi="Times New Roman" w:cs="Times New Roman"/>
          <w:sz w:val="22"/>
          <w:szCs w:val="22"/>
        </w:rPr>
        <w:t xml:space="preserve"> the</w:t>
      </w:r>
      <w:r w:rsidRPr="00B76C9A">
        <w:rPr>
          <w:rFonts w:ascii="Times New Roman" w:hAnsi="Times New Roman" w:cs="Times New Roman"/>
          <w:sz w:val="22"/>
          <w:szCs w:val="22"/>
        </w:rPr>
        <w:t xml:space="preserve"> initial</w:t>
      </w:r>
      <w:r w:rsidR="00C12362">
        <w:rPr>
          <w:rFonts w:ascii="Times New Roman" w:hAnsi="Times New Roman" w:cs="Times New Roman"/>
          <w:sz w:val="22"/>
          <w:szCs w:val="22"/>
        </w:rPr>
        <w:t xml:space="preserve"> or previous</w:t>
      </w:r>
      <w:r w:rsidRPr="00B76C9A">
        <w:rPr>
          <w:rFonts w:ascii="Times New Roman" w:hAnsi="Times New Roman" w:cs="Times New Roman"/>
          <w:sz w:val="22"/>
          <w:szCs w:val="22"/>
        </w:rPr>
        <w:t xml:space="preserve"> certification.</w:t>
      </w:r>
    </w:p>
    <w:p w14:paraId="6FAE5F72" w14:textId="77777777" w:rsidR="00A4052E" w:rsidRDefault="00A4052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0F909EB0" w14:textId="77777777" w:rsidR="00A4052E" w:rsidRDefault="00A4052E" w:rsidP="0065470F">
      <w:pPr>
        <w:pStyle w:val="OutlineIndented"/>
        <w:tabs>
          <w:tab w:val="left" w:pos="720"/>
          <w:tab w:val="left" w:pos="1440"/>
          <w:tab w:val="left" w:pos="2160"/>
          <w:tab w:val="left" w:pos="2880"/>
          <w:tab w:val="left" w:pos="3600"/>
        </w:tabs>
        <w:rPr>
          <w:b/>
          <w:noProof w:val="0"/>
          <w:sz w:val="22"/>
          <w:szCs w:val="22"/>
        </w:rPr>
      </w:pPr>
      <w:r w:rsidRPr="00A4052E">
        <w:rPr>
          <w:sz w:val="22"/>
          <w:szCs w:val="22"/>
        </w:rPr>
        <w:t>§</w:t>
      </w:r>
      <w:r>
        <w:rPr>
          <w:sz w:val="22"/>
          <w:szCs w:val="22"/>
        </w:rPr>
        <w:t>8.</w:t>
      </w:r>
      <w:r>
        <w:rPr>
          <w:sz w:val="22"/>
          <w:szCs w:val="22"/>
        </w:rPr>
        <w:tab/>
      </w:r>
      <w:r w:rsidRPr="0065470F">
        <w:rPr>
          <w:b/>
          <w:color w:val="000000"/>
          <w:sz w:val="22"/>
          <w:szCs w:val="22"/>
        </w:rPr>
        <w:t>Compost</w:t>
      </w:r>
      <w:r w:rsidRPr="0065470F">
        <w:rPr>
          <w:b/>
          <w:noProof w:val="0"/>
          <w:sz w:val="22"/>
          <w:szCs w:val="22"/>
        </w:rPr>
        <w:t xml:space="preserve"> Management Plans</w:t>
      </w:r>
    </w:p>
    <w:p w14:paraId="3A248C98" w14:textId="77777777" w:rsidR="00C341F0" w:rsidRDefault="00C341F0" w:rsidP="0065470F">
      <w:pPr>
        <w:pStyle w:val="OutlineIndented"/>
        <w:tabs>
          <w:tab w:val="left" w:pos="720"/>
          <w:tab w:val="left" w:pos="1440"/>
          <w:tab w:val="left" w:pos="2160"/>
          <w:tab w:val="left" w:pos="2880"/>
          <w:tab w:val="left" w:pos="3600"/>
        </w:tabs>
        <w:rPr>
          <w:b/>
          <w:noProof w:val="0"/>
          <w:sz w:val="22"/>
          <w:szCs w:val="22"/>
        </w:rPr>
      </w:pPr>
    </w:p>
    <w:p w14:paraId="27328813" w14:textId="77777777" w:rsidR="00A4052E" w:rsidRPr="006E4775" w:rsidRDefault="00C341F0" w:rsidP="00FF2FE3">
      <w:pPr>
        <w:pStyle w:val="OutlineIndented"/>
        <w:tabs>
          <w:tab w:val="left" w:pos="720"/>
          <w:tab w:val="left" w:pos="1440"/>
          <w:tab w:val="left" w:pos="2160"/>
          <w:tab w:val="left" w:pos="2880"/>
          <w:tab w:val="left" w:pos="3600"/>
        </w:tabs>
        <w:ind w:left="720" w:hanging="720"/>
        <w:rPr>
          <w:noProof w:val="0"/>
          <w:sz w:val="22"/>
          <w:szCs w:val="22"/>
        </w:rPr>
      </w:pPr>
      <w:r w:rsidRPr="006E4775">
        <w:rPr>
          <w:noProof w:val="0"/>
          <w:sz w:val="22"/>
          <w:szCs w:val="22"/>
        </w:rPr>
        <w:tab/>
      </w:r>
      <w:r w:rsidRPr="00FF2FE3">
        <w:rPr>
          <w:noProof w:val="0"/>
          <w:sz w:val="22"/>
          <w:szCs w:val="22"/>
        </w:rPr>
        <w:t>Certain Agricultural Composting Operations may be exempt from licensing pursuant to</w:t>
      </w:r>
      <w:r w:rsidR="00E045FA" w:rsidRPr="00FF2FE3">
        <w:rPr>
          <w:noProof w:val="0"/>
          <w:sz w:val="22"/>
          <w:szCs w:val="22"/>
        </w:rPr>
        <w:t xml:space="preserve"> the</w:t>
      </w:r>
      <w:r w:rsidRPr="00FF2FE3">
        <w:rPr>
          <w:noProof w:val="0"/>
          <w:sz w:val="22"/>
          <w:szCs w:val="22"/>
        </w:rPr>
        <w:t xml:space="preserve"> Maine </w:t>
      </w:r>
      <w:r w:rsidR="006E4775" w:rsidRPr="00FF2FE3">
        <w:rPr>
          <w:noProof w:val="0"/>
          <w:sz w:val="22"/>
          <w:szCs w:val="22"/>
        </w:rPr>
        <w:t>DEP</w:t>
      </w:r>
      <w:r w:rsidRPr="00FF2FE3">
        <w:rPr>
          <w:noProof w:val="0"/>
          <w:sz w:val="22"/>
          <w:szCs w:val="22"/>
        </w:rPr>
        <w:t xml:space="preserve"> </w:t>
      </w:r>
      <w:r w:rsidR="00E045FA" w:rsidRPr="00FF2FE3">
        <w:rPr>
          <w:noProof w:val="0"/>
          <w:sz w:val="22"/>
          <w:szCs w:val="22"/>
        </w:rPr>
        <w:t xml:space="preserve">Chapter 410 “Composting Facilities” </w:t>
      </w:r>
      <w:r w:rsidR="00C12362">
        <w:rPr>
          <w:noProof w:val="0"/>
          <w:sz w:val="22"/>
          <w:szCs w:val="22"/>
        </w:rPr>
        <w:t>Ru</w:t>
      </w:r>
      <w:r w:rsidR="00E045FA" w:rsidRPr="00FF2FE3">
        <w:rPr>
          <w:noProof w:val="0"/>
          <w:sz w:val="22"/>
          <w:szCs w:val="22"/>
        </w:rPr>
        <w:t>le</w:t>
      </w:r>
      <w:r w:rsidR="00C12007" w:rsidRPr="00FF2FE3">
        <w:rPr>
          <w:noProof w:val="0"/>
          <w:sz w:val="22"/>
          <w:szCs w:val="22"/>
        </w:rPr>
        <w:t>, provided that the Agricultural Composting Operation develops and implements a Compost Management Plan (CMP)</w:t>
      </w:r>
      <w:r w:rsidR="00F52A41" w:rsidRPr="00FF2FE3">
        <w:rPr>
          <w:noProof w:val="0"/>
          <w:sz w:val="22"/>
          <w:szCs w:val="22"/>
        </w:rPr>
        <w:t>.</w:t>
      </w:r>
      <w:r w:rsidR="00C12007" w:rsidRPr="00FF2FE3">
        <w:rPr>
          <w:noProof w:val="0"/>
          <w:sz w:val="22"/>
          <w:szCs w:val="22"/>
        </w:rPr>
        <w:t xml:space="preserve"> </w:t>
      </w:r>
      <w:r w:rsidR="00E666E4" w:rsidRPr="00FF2FE3">
        <w:rPr>
          <w:rFonts w:eastAsiaTheme="minorHAnsi"/>
          <w:noProof w:val="0"/>
          <w:sz w:val="22"/>
          <w:szCs w:val="22"/>
        </w:rPr>
        <w:t>CMP</w:t>
      </w:r>
      <w:r w:rsidR="00C12007" w:rsidRPr="00FF2FE3">
        <w:rPr>
          <w:rFonts w:eastAsiaTheme="minorHAnsi"/>
          <w:noProof w:val="0"/>
          <w:sz w:val="22"/>
          <w:szCs w:val="22"/>
        </w:rPr>
        <w:t>s</w:t>
      </w:r>
      <w:r w:rsidR="00E666E4" w:rsidRPr="00FF2FE3">
        <w:rPr>
          <w:rFonts w:eastAsiaTheme="minorHAnsi"/>
          <w:noProof w:val="0"/>
          <w:sz w:val="22"/>
          <w:szCs w:val="22"/>
        </w:rPr>
        <w:t xml:space="preserve"> </w:t>
      </w:r>
      <w:r w:rsidR="00A4052E" w:rsidRPr="00FF2FE3">
        <w:rPr>
          <w:rFonts w:eastAsiaTheme="minorHAnsi"/>
          <w:noProof w:val="0"/>
          <w:sz w:val="22"/>
          <w:szCs w:val="22"/>
        </w:rPr>
        <w:t>utilized by Agricultural Composting Operations must be developed and implemented in accordance with the provisions</w:t>
      </w:r>
      <w:r w:rsidR="00C12362">
        <w:rPr>
          <w:rFonts w:eastAsiaTheme="minorHAnsi"/>
          <w:noProof w:val="0"/>
          <w:sz w:val="22"/>
          <w:szCs w:val="22"/>
        </w:rPr>
        <w:t xml:space="preserve"> in §8 of these R</w:t>
      </w:r>
      <w:r w:rsidR="006E4775" w:rsidRPr="00FF2FE3">
        <w:rPr>
          <w:rFonts w:eastAsiaTheme="minorHAnsi"/>
          <w:noProof w:val="0"/>
          <w:sz w:val="22"/>
          <w:szCs w:val="22"/>
        </w:rPr>
        <w:t>ules</w:t>
      </w:r>
      <w:r w:rsidR="00A4052E" w:rsidRPr="00FF2FE3">
        <w:rPr>
          <w:rFonts w:eastAsiaTheme="minorHAnsi"/>
          <w:noProof w:val="0"/>
          <w:sz w:val="22"/>
          <w:szCs w:val="22"/>
        </w:rPr>
        <w:t>:</w:t>
      </w:r>
    </w:p>
    <w:p w14:paraId="589B071C" w14:textId="77777777" w:rsidR="00A4052E" w:rsidRPr="0065470F" w:rsidRDefault="00A4052E" w:rsidP="00A4052E">
      <w:pPr>
        <w:rPr>
          <w:rFonts w:eastAsiaTheme="minorHAnsi"/>
          <w:noProof w:val="0"/>
          <w:sz w:val="22"/>
          <w:szCs w:val="22"/>
        </w:rPr>
      </w:pPr>
    </w:p>
    <w:p w14:paraId="4E6C9E94" w14:textId="77777777" w:rsidR="00A4052E" w:rsidRPr="00292D5A" w:rsidRDefault="00C12362" w:rsidP="00800632">
      <w:pPr>
        <w:pStyle w:val="ListParagraph"/>
        <w:numPr>
          <w:ilvl w:val="0"/>
          <w:numId w:val="6"/>
        </w:numPr>
        <w:rPr>
          <w:rFonts w:ascii="Times New Roman" w:hAnsi="Times New Roman"/>
          <w:b/>
          <w:sz w:val="22"/>
          <w:szCs w:val="22"/>
        </w:rPr>
      </w:pPr>
      <w:r w:rsidRPr="00292D5A">
        <w:rPr>
          <w:rFonts w:ascii="Times New Roman" w:hAnsi="Times New Roman"/>
          <w:b/>
          <w:sz w:val="22"/>
          <w:szCs w:val="22"/>
        </w:rPr>
        <w:t xml:space="preserve">Compost Management Plan Standards </w:t>
      </w:r>
    </w:p>
    <w:p w14:paraId="380C72B3" w14:textId="77777777" w:rsidR="00A4052E" w:rsidRPr="0065470F" w:rsidRDefault="00A4052E" w:rsidP="00A4052E">
      <w:pPr>
        <w:ind w:firstLine="720"/>
        <w:rPr>
          <w:rFonts w:eastAsiaTheme="minorHAnsi"/>
          <w:noProof w:val="0"/>
          <w:sz w:val="22"/>
          <w:szCs w:val="22"/>
        </w:rPr>
      </w:pPr>
    </w:p>
    <w:p w14:paraId="50991C30" w14:textId="77777777" w:rsidR="00A4052E" w:rsidRPr="0065470F" w:rsidRDefault="00A4052E" w:rsidP="00A4052E">
      <w:pPr>
        <w:ind w:left="720" w:firstLine="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r>
      <w:r w:rsidRPr="00292D5A">
        <w:rPr>
          <w:rFonts w:eastAsiaTheme="minorHAnsi"/>
          <w:b/>
          <w:noProof w:val="0"/>
          <w:sz w:val="22"/>
          <w:szCs w:val="22"/>
        </w:rPr>
        <w:t>Basic Components</w:t>
      </w:r>
      <w:r w:rsidRPr="0065470F">
        <w:rPr>
          <w:rFonts w:eastAsiaTheme="minorHAnsi"/>
          <w:noProof w:val="0"/>
          <w:sz w:val="22"/>
          <w:szCs w:val="22"/>
        </w:rPr>
        <w:t xml:space="preserve"> </w:t>
      </w:r>
    </w:p>
    <w:p w14:paraId="1CDB2B24" w14:textId="77777777" w:rsidR="00A4052E" w:rsidRPr="0065470F" w:rsidRDefault="00A4052E" w:rsidP="00A4052E">
      <w:pPr>
        <w:rPr>
          <w:rFonts w:eastAsiaTheme="minorHAnsi"/>
          <w:noProof w:val="0"/>
          <w:sz w:val="22"/>
          <w:szCs w:val="22"/>
        </w:rPr>
      </w:pPr>
    </w:p>
    <w:p w14:paraId="1F12C56B" w14:textId="77777777" w:rsidR="00A4052E" w:rsidRPr="0065470F" w:rsidRDefault="00A4052E" w:rsidP="00A4052E">
      <w:pPr>
        <w:ind w:left="1440" w:firstLine="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t>The CMP must include:</w:t>
      </w:r>
    </w:p>
    <w:p w14:paraId="2E2C5C55" w14:textId="77777777" w:rsidR="00A4052E" w:rsidRPr="0065470F" w:rsidRDefault="00A4052E" w:rsidP="00A4052E">
      <w:pPr>
        <w:ind w:left="1440" w:firstLine="720"/>
        <w:rPr>
          <w:rFonts w:eastAsiaTheme="minorHAnsi"/>
          <w:noProof w:val="0"/>
          <w:sz w:val="22"/>
          <w:szCs w:val="22"/>
        </w:rPr>
      </w:pPr>
    </w:p>
    <w:p w14:paraId="76DF0723" w14:textId="77777777" w:rsidR="00A4052E" w:rsidRPr="0065470F" w:rsidRDefault="00A4052E" w:rsidP="00A4052E">
      <w:pPr>
        <w:ind w:left="306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t>owner(s) name, address and contact information;</w:t>
      </w:r>
    </w:p>
    <w:p w14:paraId="6521B6E2" w14:textId="77777777" w:rsidR="00A4052E" w:rsidRPr="0065470F" w:rsidRDefault="00A4052E" w:rsidP="00A4052E">
      <w:pPr>
        <w:ind w:left="306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t>access control measures and hours of operation;</w:t>
      </w:r>
    </w:p>
    <w:p w14:paraId="5971EEF7" w14:textId="77777777" w:rsidR="00A4052E" w:rsidRPr="0065470F" w:rsidRDefault="00A4052E" w:rsidP="00292D5A">
      <w:pPr>
        <w:ind w:left="3600" w:right="270" w:hanging="540"/>
        <w:rPr>
          <w:rFonts w:eastAsiaTheme="minorHAnsi"/>
          <w:noProof w:val="0"/>
          <w:sz w:val="22"/>
          <w:szCs w:val="22"/>
        </w:rPr>
      </w:pPr>
      <w:r w:rsidRPr="0065470F">
        <w:rPr>
          <w:rFonts w:eastAsiaTheme="minorHAnsi"/>
          <w:noProof w:val="0"/>
          <w:sz w:val="22"/>
          <w:szCs w:val="22"/>
        </w:rPr>
        <w:t>c.</w:t>
      </w:r>
      <w:r w:rsidRPr="0065470F">
        <w:rPr>
          <w:rFonts w:eastAsiaTheme="minorHAnsi"/>
          <w:noProof w:val="0"/>
          <w:sz w:val="22"/>
          <w:szCs w:val="22"/>
        </w:rPr>
        <w:tab/>
        <w:t>description of the operation, including site layout, and a diagram showing windrow or pile arrangement, and orientation with respect to site topography;</w:t>
      </w:r>
    </w:p>
    <w:p w14:paraId="02E96508" w14:textId="77777777" w:rsidR="00A4052E" w:rsidRPr="0065470F" w:rsidRDefault="00C12362" w:rsidP="00A4052E">
      <w:pPr>
        <w:ind w:left="3600" w:hanging="540"/>
        <w:rPr>
          <w:rFonts w:eastAsiaTheme="minorHAnsi"/>
          <w:noProof w:val="0"/>
          <w:sz w:val="22"/>
          <w:szCs w:val="22"/>
        </w:rPr>
      </w:pPr>
      <w:r>
        <w:rPr>
          <w:rFonts w:eastAsiaTheme="minorHAnsi"/>
          <w:noProof w:val="0"/>
          <w:sz w:val="22"/>
          <w:szCs w:val="22"/>
        </w:rPr>
        <w:t>d.</w:t>
      </w:r>
      <w:r>
        <w:rPr>
          <w:rFonts w:eastAsiaTheme="minorHAnsi"/>
          <w:noProof w:val="0"/>
          <w:sz w:val="22"/>
          <w:szCs w:val="22"/>
        </w:rPr>
        <w:tab/>
      </w:r>
      <w:r w:rsidR="00A4052E" w:rsidRPr="0065470F">
        <w:rPr>
          <w:rFonts w:eastAsiaTheme="minorHAnsi"/>
          <w:noProof w:val="0"/>
          <w:sz w:val="22"/>
          <w:szCs w:val="22"/>
        </w:rPr>
        <w:t xml:space="preserve"> listing of the materials handling equipment available; </w:t>
      </w:r>
    </w:p>
    <w:p w14:paraId="4ED59B94" w14:textId="77777777" w:rsidR="00A4052E" w:rsidRPr="0065470F" w:rsidRDefault="00C12362" w:rsidP="00A4052E">
      <w:pPr>
        <w:ind w:left="3600" w:hanging="540"/>
        <w:rPr>
          <w:rFonts w:eastAsiaTheme="minorHAnsi"/>
          <w:noProof w:val="0"/>
          <w:sz w:val="22"/>
          <w:szCs w:val="22"/>
        </w:rPr>
      </w:pPr>
      <w:r>
        <w:rPr>
          <w:rFonts w:eastAsiaTheme="minorHAnsi"/>
          <w:noProof w:val="0"/>
          <w:sz w:val="22"/>
          <w:szCs w:val="22"/>
        </w:rPr>
        <w:t>e.</w:t>
      </w:r>
      <w:r>
        <w:rPr>
          <w:rFonts w:eastAsiaTheme="minorHAnsi"/>
          <w:noProof w:val="0"/>
          <w:sz w:val="22"/>
          <w:szCs w:val="22"/>
        </w:rPr>
        <w:tab/>
      </w:r>
      <w:r w:rsidR="00A4052E" w:rsidRPr="0065470F">
        <w:rPr>
          <w:rFonts w:eastAsiaTheme="minorHAnsi"/>
          <w:noProof w:val="0"/>
          <w:sz w:val="22"/>
          <w:szCs w:val="22"/>
        </w:rPr>
        <w:t xml:space="preserve"> description of the compost pile construction techniques, including general size and shape;</w:t>
      </w:r>
    </w:p>
    <w:p w14:paraId="73BE5508" w14:textId="77777777" w:rsidR="00A4052E" w:rsidRPr="0065470F" w:rsidRDefault="00A4052E" w:rsidP="00292D5A">
      <w:pPr>
        <w:ind w:left="3600" w:hanging="540"/>
        <w:rPr>
          <w:rFonts w:eastAsiaTheme="minorHAnsi"/>
          <w:noProof w:val="0"/>
          <w:sz w:val="22"/>
          <w:szCs w:val="22"/>
        </w:rPr>
      </w:pPr>
      <w:r w:rsidRPr="0065470F">
        <w:rPr>
          <w:rFonts w:eastAsiaTheme="minorHAnsi"/>
          <w:noProof w:val="0"/>
          <w:sz w:val="22"/>
          <w:szCs w:val="22"/>
        </w:rPr>
        <w:t>f.</w:t>
      </w:r>
      <w:r w:rsidRPr="0065470F">
        <w:rPr>
          <w:rFonts w:eastAsiaTheme="minorHAnsi"/>
          <w:noProof w:val="0"/>
          <w:sz w:val="22"/>
          <w:szCs w:val="22"/>
        </w:rPr>
        <w:tab/>
        <w:t>pile management techniques, including turning or aeration frequency, moisture control techniques, and temperature monitoring;</w:t>
      </w:r>
    </w:p>
    <w:p w14:paraId="67D103B2" w14:textId="77777777" w:rsidR="00A4052E" w:rsidRPr="0065470F" w:rsidRDefault="00A4052E" w:rsidP="00292D5A">
      <w:pPr>
        <w:ind w:left="3600" w:right="180" w:hanging="540"/>
        <w:rPr>
          <w:rFonts w:eastAsiaTheme="minorHAnsi"/>
          <w:noProof w:val="0"/>
          <w:sz w:val="22"/>
          <w:szCs w:val="22"/>
        </w:rPr>
      </w:pPr>
      <w:r w:rsidRPr="0065470F">
        <w:rPr>
          <w:rFonts w:eastAsiaTheme="minorHAnsi"/>
          <w:noProof w:val="0"/>
          <w:sz w:val="22"/>
          <w:szCs w:val="22"/>
        </w:rPr>
        <w:t>g.</w:t>
      </w:r>
      <w:r w:rsidRPr="0065470F">
        <w:rPr>
          <w:rFonts w:eastAsiaTheme="minorHAnsi"/>
          <w:noProof w:val="0"/>
          <w:sz w:val="22"/>
          <w:szCs w:val="22"/>
        </w:rPr>
        <w:tab/>
        <w:t>sources of ingredients, the method of receiving; ingredients, and a description of any pre-mixing to be done;</w:t>
      </w:r>
    </w:p>
    <w:p w14:paraId="5887C42A" w14:textId="77777777" w:rsidR="00A4052E" w:rsidRPr="0065470F" w:rsidRDefault="00A4052E" w:rsidP="00A4052E">
      <w:pPr>
        <w:ind w:left="3600" w:hanging="540"/>
        <w:rPr>
          <w:rFonts w:eastAsiaTheme="minorHAnsi"/>
          <w:noProof w:val="0"/>
          <w:sz w:val="22"/>
          <w:szCs w:val="22"/>
        </w:rPr>
      </w:pPr>
      <w:r w:rsidRPr="0065470F">
        <w:rPr>
          <w:rFonts w:eastAsiaTheme="minorHAnsi"/>
          <w:noProof w:val="0"/>
          <w:sz w:val="22"/>
          <w:szCs w:val="22"/>
        </w:rPr>
        <w:t>h.</w:t>
      </w:r>
      <w:r w:rsidRPr="0065470F">
        <w:rPr>
          <w:rFonts w:eastAsiaTheme="minorHAnsi"/>
          <w:noProof w:val="0"/>
          <w:sz w:val="22"/>
          <w:szCs w:val="22"/>
        </w:rPr>
        <w:tab/>
        <w:t>ingredient-specific recipes for materials to be composted, estimates of initial volumes of materials and final product volumes;</w:t>
      </w:r>
    </w:p>
    <w:p w14:paraId="6B7D6CCD" w14:textId="77777777" w:rsidR="00A4052E" w:rsidRPr="0065470F" w:rsidRDefault="00A4052E" w:rsidP="00A4052E">
      <w:pPr>
        <w:ind w:left="2340" w:firstLine="720"/>
        <w:rPr>
          <w:rFonts w:eastAsiaTheme="minorHAnsi"/>
          <w:noProof w:val="0"/>
          <w:sz w:val="22"/>
          <w:szCs w:val="22"/>
        </w:rPr>
      </w:pPr>
      <w:r w:rsidRPr="0065470F">
        <w:rPr>
          <w:rFonts w:eastAsiaTheme="minorHAnsi"/>
          <w:noProof w:val="0"/>
          <w:sz w:val="22"/>
          <w:szCs w:val="22"/>
        </w:rPr>
        <w:t>i.</w:t>
      </w:r>
      <w:r w:rsidRPr="0065470F">
        <w:rPr>
          <w:rFonts w:eastAsiaTheme="minorHAnsi"/>
          <w:noProof w:val="0"/>
          <w:sz w:val="22"/>
          <w:szCs w:val="22"/>
        </w:rPr>
        <w:tab/>
        <w:t>stormwater/leachate control provisions;</w:t>
      </w:r>
    </w:p>
    <w:p w14:paraId="45C3E3BE" w14:textId="77777777" w:rsidR="00A4052E" w:rsidRPr="0065470F" w:rsidRDefault="00A4052E" w:rsidP="00A4052E">
      <w:pPr>
        <w:ind w:left="2340" w:firstLine="720"/>
        <w:rPr>
          <w:rFonts w:eastAsiaTheme="minorHAnsi"/>
          <w:noProof w:val="0"/>
          <w:sz w:val="22"/>
          <w:szCs w:val="22"/>
        </w:rPr>
      </w:pPr>
      <w:r w:rsidRPr="0065470F">
        <w:rPr>
          <w:rFonts w:eastAsiaTheme="minorHAnsi"/>
          <w:noProof w:val="0"/>
          <w:sz w:val="22"/>
          <w:szCs w:val="22"/>
        </w:rPr>
        <w:t>j.</w:t>
      </w:r>
      <w:r w:rsidRPr="0065470F">
        <w:rPr>
          <w:rFonts w:eastAsiaTheme="minorHAnsi"/>
          <w:noProof w:val="0"/>
          <w:sz w:val="22"/>
          <w:szCs w:val="22"/>
        </w:rPr>
        <w:tab/>
        <w:t>odor, vector and dust control techniques;</w:t>
      </w:r>
    </w:p>
    <w:p w14:paraId="0704BFD3" w14:textId="77777777" w:rsidR="00A4052E" w:rsidRPr="0065470F" w:rsidRDefault="00A4052E" w:rsidP="00A4052E">
      <w:pPr>
        <w:ind w:left="2340" w:firstLine="720"/>
        <w:rPr>
          <w:rFonts w:eastAsiaTheme="minorHAnsi"/>
          <w:noProof w:val="0"/>
          <w:sz w:val="22"/>
          <w:szCs w:val="22"/>
        </w:rPr>
      </w:pPr>
      <w:r w:rsidRPr="0065470F">
        <w:rPr>
          <w:rFonts w:eastAsiaTheme="minorHAnsi"/>
          <w:noProof w:val="0"/>
          <w:sz w:val="22"/>
          <w:szCs w:val="22"/>
        </w:rPr>
        <w:t>k.</w:t>
      </w:r>
      <w:r w:rsidRPr="0065470F">
        <w:rPr>
          <w:rFonts w:eastAsiaTheme="minorHAnsi"/>
          <w:noProof w:val="0"/>
          <w:sz w:val="22"/>
          <w:szCs w:val="22"/>
        </w:rPr>
        <w:tab/>
        <w:t xml:space="preserve">provisions for maintaining site cleanliness; </w:t>
      </w:r>
    </w:p>
    <w:p w14:paraId="5C3FC649" w14:textId="77777777" w:rsidR="00A4052E" w:rsidRPr="0065470F" w:rsidRDefault="00A4052E" w:rsidP="00292D5A">
      <w:pPr>
        <w:ind w:left="3600" w:right="180" w:hanging="540"/>
        <w:rPr>
          <w:rFonts w:eastAsiaTheme="minorHAnsi"/>
          <w:noProof w:val="0"/>
          <w:sz w:val="22"/>
          <w:szCs w:val="22"/>
        </w:rPr>
      </w:pPr>
      <w:r w:rsidRPr="0065470F">
        <w:rPr>
          <w:rFonts w:eastAsiaTheme="minorHAnsi"/>
          <w:noProof w:val="0"/>
          <w:sz w:val="22"/>
          <w:szCs w:val="22"/>
        </w:rPr>
        <w:t>l.</w:t>
      </w:r>
      <w:r w:rsidRPr="0065470F">
        <w:rPr>
          <w:rFonts w:eastAsiaTheme="minorHAnsi"/>
          <w:noProof w:val="0"/>
          <w:sz w:val="22"/>
          <w:szCs w:val="22"/>
        </w:rPr>
        <w:tab/>
        <w:t>biosecurity provisions for preventing contamination of the final product by the raw ingredients; and</w:t>
      </w:r>
    </w:p>
    <w:p w14:paraId="15A6C70C" w14:textId="77777777" w:rsidR="00A4052E" w:rsidRPr="0065470F" w:rsidRDefault="00A4052E" w:rsidP="00A4052E">
      <w:pPr>
        <w:ind w:left="3600" w:hanging="540"/>
        <w:rPr>
          <w:rFonts w:eastAsiaTheme="minorHAnsi"/>
          <w:noProof w:val="0"/>
          <w:sz w:val="22"/>
          <w:szCs w:val="22"/>
        </w:rPr>
      </w:pPr>
      <w:r w:rsidRPr="0065470F">
        <w:rPr>
          <w:rFonts w:eastAsiaTheme="minorHAnsi"/>
          <w:noProof w:val="0"/>
          <w:sz w:val="22"/>
          <w:szCs w:val="22"/>
        </w:rPr>
        <w:t>m.</w:t>
      </w:r>
      <w:r w:rsidRPr="0065470F">
        <w:rPr>
          <w:rFonts w:eastAsiaTheme="minorHAnsi"/>
          <w:noProof w:val="0"/>
          <w:sz w:val="22"/>
          <w:szCs w:val="22"/>
        </w:rPr>
        <w:tab/>
        <w:t>a plan for sampling and testing original ingredients and final products.</w:t>
      </w:r>
    </w:p>
    <w:p w14:paraId="3A2ED9BF" w14:textId="77777777" w:rsidR="00A4052E" w:rsidRPr="0065470F" w:rsidRDefault="00A4052E" w:rsidP="00A4052E">
      <w:pPr>
        <w:rPr>
          <w:rFonts w:eastAsiaTheme="minorHAnsi"/>
          <w:noProof w:val="0"/>
          <w:sz w:val="22"/>
          <w:szCs w:val="22"/>
        </w:rPr>
      </w:pPr>
    </w:p>
    <w:p w14:paraId="32644BAE" w14:textId="77777777" w:rsidR="00A4052E" w:rsidRPr="0065470F" w:rsidRDefault="00A4052E" w:rsidP="00A4052E">
      <w:pPr>
        <w:ind w:left="720" w:firstLine="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r>
      <w:r w:rsidR="00C12362" w:rsidRPr="00386DC4">
        <w:rPr>
          <w:rFonts w:eastAsiaTheme="minorHAnsi"/>
          <w:b/>
          <w:noProof w:val="0"/>
          <w:sz w:val="22"/>
          <w:szCs w:val="22"/>
        </w:rPr>
        <w:t xml:space="preserve">CMP Certification </w:t>
      </w:r>
      <w:r w:rsidRPr="00386DC4">
        <w:rPr>
          <w:rFonts w:eastAsiaTheme="minorHAnsi"/>
          <w:b/>
          <w:noProof w:val="0"/>
          <w:sz w:val="22"/>
          <w:szCs w:val="22"/>
        </w:rPr>
        <w:t>Requirements</w:t>
      </w:r>
      <w:r w:rsidRPr="0065470F">
        <w:rPr>
          <w:rFonts w:eastAsiaTheme="minorHAnsi"/>
          <w:noProof w:val="0"/>
          <w:sz w:val="22"/>
          <w:szCs w:val="22"/>
        </w:rPr>
        <w:t xml:space="preserve"> </w:t>
      </w:r>
    </w:p>
    <w:p w14:paraId="4CB81D24" w14:textId="77777777" w:rsidR="00A4052E" w:rsidRPr="0065470F" w:rsidRDefault="00A4052E" w:rsidP="00A4052E">
      <w:pPr>
        <w:ind w:left="1440" w:firstLine="720"/>
        <w:rPr>
          <w:rFonts w:eastAsiaTheme="minorHAnsi"/>
          <w:noProof w:val="0"/>
          <w:sz w:val="22"/>
          <w:szCs w:val="22"/>
        </w:rPr>
      </w:pPr>
    </w:p>
    <w:p w14:paraId="4E42BA21"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r>
      <w:r w:rsidR="00E666E4">
        <w:rPr>
          <w:rFonts w:eastAsiaTheme="minorHAnsi"/>
          <w:noProof w:val="0"/>
          <w:sz w:val="22"/>
          <w:szCs w:val="22"/>
        </w:rPr>
        <w:t>CMPs</w:t>
      </w:r>
      <w:r w:rsidRPr="0065470F">
        <w:rPr>
          <w:rFonts w:eastAsiaTheme="minorHAnsi"/>
          <w:noProof w:val="0"/>
          <w:sz w:val="22"/>
          <w:szCs w:val="22"/>
        </w:rPr>
        <w:t xml:space="preserve"> must address and include all materials that are produced on or brought onto the farm that are intended to be composted.</w:t>
      </w:r>
    </w:p>
    <w:p w14:paraId="70EB6BD6" w14:textId="77777777" w:rsidR="00A4052E" w:rsidRPr="0065470F" w:rsidRDefault="00A4052E" w:rsidP="00A4052E">
      <w:pPr>
        <w:ind w:left="720"/>
        <w:rPr>
          <w:rFonts w:eastAsiaTheme="minorHAnsi"/>
          <w:noProof w:val="0"/>
          <w:sz w:val="22"/>
          <w:szCs w:val="22"/>
        </w:rPr>
      </w:pPr>
    </w:p>
    <w:p w14:paraId="1294E782" w14:textId="77777777" w:rsidR="00A4052E" w:rsidRPr="0065470F" w:rsidRDefault="00A4052E" w:rsidP="000D5616">
      <w:pPr>
        <w:ind w:left="2880" w:right="27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r>
      <w:r w:rsidRPr="00845ED5">
        <w:rPr>
          <w:rFonts w:eastAsiaTheme="minorHAnsi"/>
          <w:noProof w:val="0"/>
          <w:sz w:val="22"/>
          <w:szCs w:val="22"/>
        </w:rPr>
        <w:t xml:space="preserve">All </w:t>
      </w:r>
      <w:r w:rsidR="00490E06" w:rsidRPr="00845ED5">
        <w:rPr>
          <w:rFonts w:eastAsiaTheme="minorHAnsi"/>
          <w:noProof w:val="0"/>
          <w:sz w:val="22"/>
          <w:szCs w:val="22"/>
        </w:rPr>
        <w:t>new or up</w:t>
      </w:r>
      <w:r w:rsidR="00490E06" w:rsidRPr="00AD1B1F">
        <w:rPr>
          <w:rFonts w:eastAsiaTheme="minorHAnsi"/>
          <w:noProof w:val="0"/>
          <w:sz w:val="22"/>
          <w:szCs w:val="22"/>
        </w:rPr>
        <w:t xml:space="preserve">dated </w:t>
      </w:r>
      <w:r w:rsidRPr="00AD1B1F">
        <w:rPr>
          <w:rFonts w:eastAsiaTheme="minorHAnsi"/>
          <w:noProof w:val="0"/>
          <w:sz w:val="22"/>
          <w:szCs w:val="22"/>
        </w:rPr>
        <w:t>CMPs</w:t>
      </w:r>
      <w:r w:rsidRPr="0065470F">
        <w:rPr>
          <w:rFonts w:eastAsiaTheme="minorHAnsi"/>
          <w:noProof w:val="0"/>
          <w:sz w:val="22"/>
          <w:szCs w:val="22"/>
        </w:rPr>
        <w:t xml:space="preserve"> must be reviewed and approved in writing by the Department. The certification process must dete</w:t>
      </w:r>
      <w:r w:rsidR="00603494" w:rsidRPr="00603494">
        <w:rPr>
          <w:rFonts w:eastAsiaTheme="minorHAnsi"/>
          <w:noProof w:val="0"/>
          <w:sz w:val="22"/>
          <w:szCs w:val="22"/>
        </w:rPr>
        <w:t xml:space="preserve">rmine that the requirements in </w:t>
      </w:r>
      <w:r w:rsidR="00603494">
        <w:rPr>
          <w:rFonts w:eastAsiaTheme="minorHAnsi"/>
          <w:noProof w:val="0"/>
          <w:sz w:val="22"/>
          <w:szCs w:val="22"/>
        </w:rPr>
        <w:t>8</w:t>
      </w:r>
      <w:r w:rsidR="008872F5">
        <w:rPr>
          <w:rFonts w:eastAsiaTheme="minorHAnsi"/>
          <w:noProof w:val="0"/>
          <w:sz w:val="22"/>
          <w:szCs w:val="22"/>
        </w:rPr>
        <w:t>.1(</w:t>
      </w:r>
      <w:r w:rsidRPr="0065470F">
        <w:rPr>
          <w:rFonts w:eastAsiaTheme="minorHAnsi"/>
          <w:noProof w:val="0"/>
          <w:sz w:val="22"/>
          <w:szCs w:val="22"/>
        </w:rPr>
        <w:t>A</w:t>
      </w:r>
      <w:r w:rsidR="008872F5">
        <w:rPr>
          <w:rFonts w:eastAsiaTheme="minorHAnsi"/>
          <w:noProof w:val="0"/>
          <w:sz w:val="22"/>
          <w:szCs w:val="22"/>
        </w:rPr>
        <w:t>)</w:t>
      </w:r>
      <w:r w:rsidRPr="0065470F">
        <w:rPr>
          <w:rFonts w:eastAsiaTheme="minorHAnsi"/>
          <w:noProof w:val="0"/>
          <w:sz w:val="22"/>
          <w:szCs w:val="22"/>
        </w:rPr>
        <w:t xml:space="preserve"> (1) have been evaluated and incorporated in the CMP.</w:t>
      </w:r>
    </w:p>
    <w:p w14:paraId="758215F4" w14:textId="77777777" w:rsidR="00A4052E" w:rsidRPr="0065470F" w:rsidRDefault="00A4052E" w:rsidP="00A4052E">
      <w:pPr>
        <w:ind w:left="3600" w:hanging="720"/>
        <w:rPr>
          <w:rFonts w:eastAsiaTheme="minorHAnsi"/>
          <w:noProof w:val="0"/>
          <w:sz w:val="22"/>
          <w:szCs w:val="22"/>
        </w:rPr>
      </w:pPr>
    </w:p>
    <w:p w14:paraId="1A912688"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(3)</w:t>
      </w:r>
      <w:r w:rsidRPr="0065470F">
        <w:rPr>
          <w:rFonts w:eastAsiaTheme="minorHAnsi"/>
          <w:noProof w:val="0"/>
          <w:sz w:val="22"/>
          <w:szCs w:val="22"/>
        </w:rPr>
        <w:tab/>
        <w:t xml:space="preserve">Agricultural Composting Operations must comply with the Department’s Chapter 211 </w:t>
      </w:r>
      <w:r w:rsidR="008D70C6">
        <w:rPr>
          <w:rFonts w:eastAsiaTheme="minorHAnsi"/>
          <w:noProof w:val="0"/>
          <w:sz w:val="22"/>
          <w:szCs w:val="22"/>
        </w:rPr>
        <w:t>“</w:t>
      </w:r>
      <w:r w:rsidRPr="0065470F">
        <w:rPr>
          <w:rFonts w:eastAsiaTheme="minorHAnsi"/>
          <w:noProof w:val="0"/>
          <w:sz w:val="22"/>
          <w:szCs w:val="22"/>
        </w:rPr>
        <w:t>Rules for the Disposal of Animal Carcasses</w:t>
      </w:r>
      <w:r w:rsidR="00A12120">
        <w:rPr>
          <w:rFonts w:eastAsiaTheme="minorHAnsi"/>
          <w:noProof w:val="0"/>
          <w:sz w:val="22"/>
          <w:szCs w:val="22"/>
        </w:rPr>
        <w:t>”</w:t>
      </w:r>
      <w:r w:rsidRPr="0065470F">
        <w:rPr>
          <w:rFonts w:eastAsiaTheme="minorHAnsi"/>
          <w:noProof w:val="0"/>
          <w:sz w:val="22"/>
          <w:szCs w:val="22"/>
        </w:rPr>
        <w:t xml:space="preserve">, and </w:t>
      </w:r>
      <w:r w:rsidR="00A12120">
        <w:rPr>
          <w:rFonts w:eastAsiaTheme="minorHAnsi"/>
          <w:noProof w:val="0"/>
          <w:sz w:val="22"/>
          <w:szCs w:val="22"/>
        </w:rPr>
        <w:t>“</w:t>
      </w:r>
      <w:r w:rsidRPr="0065470F">
        <w:rPr>
          <w:rFonts w:eastAsiaTheme="minorHAnsi"/>
          <w:noProof w:val="0"/>
          <w:sz w:val="22"/>
          <w:szCs w:val="22"/>
        </w:rPr>
        <w:t>Best Management Practices for Animal Carcass Composting</w:t>
      </w:r>
      <w:r w:rsidR="008D70C6">
        <w:rPr>
          <w:rFonts w:eastAsiaTheme="minorHAnsi"/>
          <w:noProof w:val="0"/>
          <w:sz w:val="22"/>
          <w:szCs w:val="22"/>
        </w:rPr>
        <w:t>”</w:t>
      </w:r>
      <w:r w:rsidR="00C12362">
        <w:rPr>
          <w:rFonts w:eastAsiaTheme="minorHAnsi"/>
          <w:noProof w:val="0"/>
          <w:sz w:val="22"/>
          <w:szCs w:val="22"/>
        </w:rPr>
        <w:t xml:space="preserve"> (Attachment F)</w:t>
      </w:r>
      <w:r w:rsidRPr="0065470F">
        <w:rPr>
          <w:rFonts w:eastAsiaTheme="minorHAnsi"/>
          <w:i/>
          <w:noProof w:val="0"/>
          <w:sz w:val="22"/>
          <w:szCs w:val="22"/>
        </w:rPr>
        <w:t xml:space="preserve"> </w:t>
      </w:r>
      <w:r w:rsidRPr="0065470F">
        <w:rPr>
          <w:rFonts w:eastAsiaTheme="minorHAnsi"/>
          <w:noProof w:val="0"/>
          <w:sz w:val="22"/>
          <w:szCs w:val="22"/>
        </w:rPr>
        <w:t xml:space="preserve">when composting offal or animal carcasses. </w:t>
      </w:r>
    </w:p>
    <w:p w14:paraId="4D7FF0AB" w14:textId="77777777" w:rsidR="00A4052E" w:rsidRPr="0065470F" w:rsidRDefault="00A4052E" w:rsidP="00A4052E">
      <w:pPr>
        <w:rPr>
          <w:rFonts w:eastAsiaTheme="minorHAnsi"/>
          <w:noProof w:val="0"/>
          <w:sz w:val="22"/>
          <w:szCs w:val="22"/>
        </w:rPr>
      </w:pPr>
    </w:p>
    <w:p w14:paraId="4040B1FA" w14:textId="77777777" w:rsidR="000D5616" w:rsidRDefault="000D5616">
      <w:pPr>
        <w:rPr>
          <w:rFonts w:eastAsiaTheme="minorHAnsi"/>
          <w:noProof w:val="0"/>
          <w:sz w:val="22"/>
          <w:szCs w:val="22"/>
        </w:rPr>
      </w:pPr>
      <w:r>
        <w:rPr>
          <w:rFonts w:eastAsiaTheme="minorHAnsi"/>
          <w:noProof w:val="0"/>
          <w:sz w:val="22"/>
          <w:szCs w:val="22"/>
        </w:rPr>
        <w:br w:type="page"/>
      </w:r>
    </w:p>
    <w:p w14:paraId="0CF8A634" w14:textId="77777777" w:rsidR="00A4052E" w:rsidRPr="0065470F" w:rsidRDefault="00A4052E" w:rsidP="00A4052E">
      <w:pPr>
        <w:ind w:left="720" w:firstLine="720"/>
        <w:rPr>
          <w:rFonts w:eastAsiaTheme="minorHAnsi"/>
          <w:noProof w:val="0"/>
          <w:sz w:val="22"/>
          <w:szCs w:val="22"/>
        </w:rPr>
      </w:pPr>
      <w:r w:rsidRPr="0065470F">
        <w:rPr>
          <w:rFonts w:eastAsiaTheme="minorHAnsi"/>
          <w:noProof w:val="0"/>
          <w:sz w:val="22"/>
          <w:szCs w:val="22"/>
        </w:rPr>
        <w:t>C.</w:t>
      </w:r>
      <w:r w:rsidRPr="0065470F">
        <w:rPr>
          <w:rFonts w:eastAsiaTheme="minorHAnsi"/>
          <w:noProof w:val="0"/>
          <w:sz w:val="22"/>
          <w:szCs w:val="22"/>
        </w:rPr>
        <w:tab/>
      </w:r>
      <w:r w:rsidRPr="000D5616">
        <w:rPr>
          <w:rFonts w:eastAsiaTheme="minorHAnsi"/>
          <w:b/>
          <w:noProof w:val="0"/>
          <w:sz w:val="22"/>
          <w:szCs w:val="22"/>
        </w:rPr>
        <w:t>Development of Recipes for Materials to be Composted</w:t>
      </w:r>
    </w:p>
    <w:p w14:paraId="3A0CDF53" w14:textId="77777777" w:rsidR="00A4052E" w:rsidRPr="0065470F" w:rsidRDefault="00A4052E" w:rsidP="00A4052E">
      <w:pPr>
        <w:ind w:left="1440" w:firstLine="720"/>
        <w:rPr>
          <w:rFonts w:eastAsiaTheme="minorHAnsi"/>
          <w:noProof w:val="0"/>
          <w:sz w:val="22"/>
          <w:szCs w:val="22"/>
        </w:rPr>
      </w:pPr>
    </w:p>
    <w:p w14:paraId="1AE0431A" w14:textId="77777777" w:rsidR="00A4052E" w:rsidRDefault="00A4052E" w:rsidP="0065470F">
      <w:pPr>
        <w:ind w:left="2880" w:hanging="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t xml:space="preserve">Specific blends of compostable materials must be developed by determining the moisture content, bulk density, pH, volatile solids, and carbon:nitrogen ratio of the materials to be composted. </w:t>
      </w:r>
    </w:p>
    <w:p w14:paraId="287B0F05" w14:textId="77777777" w:rsidR="006E4775" w:rsidRPr="0065470F" w:rsidRDefault="006E4775" w:rsidP="0065470F">
      <w:pPr>
        <w:ind w:left="2880" w:hanging="720"/>
        <w:rPr>
          <w:rFonts w:eastAsiaTheme="minorHAnsi"/>
          <w:noProof w:val="0"/>
          <w:sz w:val="22"/>
          <w:szCs w:val="22"/>
        </w:rPr>
      </w:pPr>
    </w:p>
    <w:p w14:paraId="13FBECBD"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t>The blend of materials must facilitate thermophilic microbial activity during the composting process.</w:t>
      </w:r>
    </w:p>
    <w:p w14:paraId="42B5D1CC" w14:textId="77777777" w:rsidR="00A4052E" w:rsidRPr="0065470F" w:rsidRDefault="00A4052E" w:rsidP="00A4052E">
      <w:pPr>
        <w:ind w:left="3600" w:hanging="540"/>
        <w:rPr>
          <w:rFonts w:eastAsiaTheme="minorHAnsi"/>
          <w:noProof w:val="0"/>
          <w:sz w:val="22"/>
          <w:szCs w:val="22"/>
        </w:rPr>
      </w:pPr>
    </w:p>
    <w:p w14:paraId="543E4F5B" w14:textId="77777777"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r>
      <w:r w:rsidRPr="000D5616">
        <w:rPr>
          <w:rFonts w:eastAsiaTheme="minorHAnsi"/>
          <w:b/>
          <w:noProof w:val="0"/>
          <w:sz w:val="22"/>
          <w:szCs w:val="22"/>
        </w:rPr>
        <w:t xml:space="preserve">Sampling and Testing Ingredients </w:t>
      </w:r>
      <w:r w:rsidR="00910407" w:rsidRPr="000D5616">
        <w:rPr>
          <w:rFonts w:eastAsiaTheme="minorHAnsi"/>
          <w:b/>
          <w:noProof w:val="0"/>
          <w:sz w:val="22"/>
          <w:szCs w:val="22"/>
        </w:rPr>
        <w:t>Parameters</w:t>
      </w:r>
    </w:p>
    <w:p w14:paraId="75774480" w14:textId="77777777" w:rsidR="00A4052E" w:rsidRPr="0065470F" w:rsidRDefault="00A4052E" w:rsidP="00A4052E">
      <w:pPr>
        <w:ind w:left="2520"/>
        <w:contextualSpacing/>
        <w:rPr>
          <w:rFonts w:eastAsiaTheme="minorHAnsi"/>
          <w:noProof w:val="0"/>
          <w:sz w:val="22"/>
          <w:szCs w:val="22"/>
        </w:rPr>
      </w:pPr>
    </w:p>
    <w:p w14:paraId="7B8BD8A9"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t xml:space="preserve">Parameters to be used for sampling and testing </w:t>
      </w:r>
      <w:r w:rsidR="0056789A">
        <w:rPr>
          <w:rFonts w:eastAsiaTheme="minorHAnsi"/>
          <w:noProof w:val="0"/>
          <w:sz w:val="22"/>
          <w:szCs w:val="22"/>
        </w:rPr>
        <w:t>i</w:t>
      </w:r>
      <w:r w:rsidRPr="0065470F">
        <w:rPr>
          <w:rFonts w:eastAsiaTheme="minorHAnsi"/>
          <w:noProof w:val="0"/>
          <w:sz w:val="22"/>
          <w:szCs w:val="22"/>
        </w:rPr>
        <w:t>ngredients for any new bulking materials used in the compost recipe:</w:t>
      </w:r>
    </w:p>
    <w:p w14:paraId="3F03B678" w14:textId="77777777" w:rsidR="00A4052E" w:rsidRPr="0065470F" w:rsidRDefault="00A4052E" w:rsidP="00A4052E">
      <w:pPr>
        <w:ind w:left="2160" w:hanging="720"/>
        <w:rPr>
          <w:rFonts w:eastAsiaTheme="minorHAnsi"/>
          <w:noProof w:val="0"/>
          <w:sz w:val="22"/>
          <w:szCs w:val="22"/>
        </w:rPr>
      </w:pPr>
    </w:p>
    <w:p w14:paraId="0C7BE2CD"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t>Total nitrogen</w:t>
      </w:r>
    </w:p>
    <w:p w14:paraId="07B897B6"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t>Total carbon</w:t>
      </w:r>
    </w:p>
    <w:p w14:paraId="4FA0CE4C"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(3)</w:t>
      </w:r>
      <w:r w:rsidRPr="0065470F">
        <w:rPr>
          <w:rFonts w:eastAsiaTheme="minorHAnsi"/>
          <w:noProof w:val="0"/>
          <w:sz w:val="22"/>
          <w:szCs w:val="22"/>
        </w:rPr>
        <w:tab/>
        <w:t>Volatile solids (%)</w:t>
      </w:r>
    </w:p>
    <w:p w14:paraId="671727C0"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(4)</w:t>
      </w:r>
      <w:r w:rsidRPr="0065470F">
        <w:rPr>
          <w:rFonts w:eastAsiaTheme="minorHAnsi"/>
          <w:noProof w:val="0"/>
          <w:sz w:val="22"/>
          <w:szCs w:val="22"/>
        </w:rPr>
        <w:tab/>
        <w:t>Bulk density</w:t>
      </w:r>
    </w:p>
    <w:p w14:paraId="7E5CF166"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(5)</w:t>
      </w:r>
      <w:r w:rsidRPr="0065470F">
        <w:rPr>
          <w:rFonts w:eastAsiaTheme="minorHAnsi"/>
          <w:noProof w:val="0"/>
          <w:sz w:val="22"/>
          <w:szCs w:val="22"/>
        </w:rPr>
        <w:tab/>
        <w:t>Moisture content</w:t>
      </w:r>
    </w:p>
    <w:p w14:paraId="4EA5D189"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(6)</w:t>
      </w:r>
      <w:r w:rsidRPr="0065470F">
        <w:rPr>
          <w:rFonts w:eastAsiaTheme="minorHAnsi"/>
          <w:noProof w:val="0"/>
          <w:sz w:val="22"/>
          <w:szCs w:val="22"/>
        </w:rPr>
        <w:tab/>
        <w:t>Acidity or alkalinity (pH)</w:t>
      </w:r>
    </w:p>
    <w:p w14:paraId="4A645BCC" w14:textId="77777777" w:rsidR="00A4052E" w:rsidRPr="0065470F" w:rsidRDefault="00A4052E" w:rsidP="00A4052E">
      <w:pPr>
        <w:ind w:left="2520"/>
        <w:contextualSpacing/>
        <w:rPr>
          <w:rFonts w:eastAsiaTheme="minorHAnsi"/>
          <w:noProof w:val="0"/>
          <w:sz w:val="22"/>
          <w:szCs w:val="22"/>
        </w:rPr>
      </w:pPr>
    </w:p>
    <w:p w14:paraId="07227196"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t>Parameters to be used for testing ingredients for compost to be applied on the farm owner’s fields:</w:t>
      </w:r>
    </w:p>
    <w:p w14:paraId="4F6C3E1D" w14:textId="77777777" w:rsidR="00A4052E" w:rsidRPr="0065470F" w:rsidRDefault="00A4052E" w:rsidP="00A4052E">
      <w:pPr>
        <w:ind w:left="720" w:firstLine="720"/>
        <w:rPr>
          <w:rFonts w:eastAsiaTheme="minorHAnsi"/>
          <w:noProof w:val="0"/>
          <w:sz w:val="22"/>
          <w:szCs w:val="22"/>
        </w:rPr>
      </w:pPr>
    </w:p>
    <w:p w14:paraId="0697C856"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t>Total nitrogen</w:t>
      </w:r>
    </w:p>
    <w:p w14:paraId="07ED5101"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t>Organic nitrogen</w:t>
      </w:r>
    </w:p>
    <w:p w14:paraId="36494AF6"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(3)</w:t>
      </w:r>
      <w:r w:rsidRPr="0065470F">
        <w:rPr>
          <w:rFonts w:eastAsiaTheme="minorHAnsi"/>
          <w:noProof w:val="0"/>
          <w:sz w:val="22"/>
          <w:szCs w:val="22"/>
        </w:rPr>
        <w:tab/>
        <w:t>Total phosphorus</w:t>
      </w:r>
    </w:p>
    <w:p w14:paraId="34CD90AA"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(4)</w:t>
      </w:r>
      <w:r w:rsidRPr="0065470F">
        <w:rPr>
          <w:rFonts w:eastAsiaTheme="minorHAnsi"/>
          <w:noProof w:val="0"/>
          <w:sz w:val="22"/>
          <w:szCs w:val="22"/>
        </w:rPr>
        <w:tab/>
        <w:t>Total potassium</w:t>
      </w:r>
    </w:p>
    <w:p w14:paraId="4D33A6AB"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(5)</w:t>
      </w:r>
      <w:r w:rsidRPr="0065470F">
        <w:rPr>
          <w:rFonts w:eastAsiaTheme="minorHAnsi"/>
          <w:noProof w:val="0"/>
          <w:sz w:val="22"/>
          <w:szCs w:val="22"/>
        </w:rPr>
        <w:tab/>
        <w:t>Total calcium</w:t>
      </w:r>
    </w:p>
    <w:p w14:paraId="518DD0F3"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(6)</w:t>
      </w:r>
      <w:r w:rsidRPr="0065470F">
        <w:rPr>
          <w:rFonts w:eastAsiaTheme="minorHAnsi"/>
          <w:noProof w:val="0"/>
          <w:sz w:val="22"/>
          <w:szCs w:val="22"/>
        </w:rPr>
        <w:tab/>
        <w:t>Moisture content</w:t>
      </w:r>
    </w:p>
    <w:p w14:paraId="4895EA85"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(7)</w:t>
      </w:r>
      <w:r w:rsidRPr="0065470F">
        <w:rPr>
          <w:rFonts w:eastAsiaTheme="minorHAnsi"/>
          <w:noProof w:val="0"/>
          <w:sz w:val="22"/>
          <w:szCs w:val="22"/>
        </w:rPr>
        <w:tab/>
        <w:t>Acidity or alkalinity (pH)</w:t>
      </w:r>
    </w:p>
    <w:p w14:paraId="3A52CDE7" w14:textId="77777777" w:rsidR="00A4052E" w:rsidRPr="0065470F" w:rsidRDefault="00A4052E" w:rsidP="00A4052E">
      <w:pPr>
        <w:ind w:left="2520"/>
        <w:contextualSpacing/>
        <w:rPr>
          <w:rFonts w:eastAsiaTheme="minorHAnsi"/>
          <w:noProof w:val="0"/>
          <w:sz w:val="22"/>
          <w:szCs w:val="22"/>
        </w:rPr>
      </w:pPr>
    </w:p>
    <w:p w14:paraId="15B1EBBD"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C.</w:t>
      </w:r>
      <w:r w:rsidRPr="0065470F">
        <w:rPr>
          <w:rFonts w:eastAsiaTheme="minorHAnsi"/>
          <w:noProof w:val="0"/>
          <w:sz w:val="22"/>
          <w:szCs w:val="22"/>
        </w:rPr>
        <w:tab/>
        <w:t>Parameters to be used for compost products that may be distributed to the public, which must be used for making recommendations to purchasers for utilizing the compost(s). At least once annually, a representative sample of the compost must be sampled and analyzed for:</w:t>
      </w:r>
    </w:p>
    <w:p w14:paraId="65AD7CD0" w14:textId="77777777" w:rsidR="00A4052E" w:rsidRPr="0065470F" w:rsidRDefault="00A4052E" w:rsidP="00A4052E">
      <w:pPr>
        <w:ind w:left="990" w:firstLine="450"/>
        <w:rPr>
          <w:rFonts w:eastAsiaTheme="minorHAnsi"/>
          <w:noProof w:val="0"/>
          <w:sz w:val="22"/>
          <w:szCs w:val="22"/>
        </w:rPr>
      </w:pPr>
    </w:p>
    <w:p w14:paraId="4B9A1885"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t>Total nitrogen</w:t>
      </w:r>
    </w:p>
    <w:p w14:paraId="71AB81CD"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t>Ammonium</w:t>
      </w:r>
    </w:p>
    <w:p w14:paraId="5B9F8D5B"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(3)</w:t>
      </w:r>
      <w:r w:rsidRPr="0065470F">
        <w:rPr>
          <w:rFonts w:eastAsiaTheme="minorHAnsi"/>
          <w:noProof w:val="0"/>
          <w:sz w:val="22"/>
          <w:szCs w:val="22"/>
        </w:rPr>
        <w:tab/>
        <w:t>Total carbon</w:t>
      </w:r>
    </w:p>
    <w:p w14:paraId="12FECDE1"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(4)</w:t>
      </w:r>
      <w:r w:rsidRPr="0065470F">
        <w:rPr>
          <w:rFonts w:eastAsiaTheme="minorHAnsi"/>
          <w:noProof w:val="0"/>
          <w:sz w:val="22"/>
          <w:szCs w:val="22"/>
        </w:rPr>
        <w:tab/>
        <w:t>Volatile solids (%)</w:t>
      </w:r>
    </w:p>
    <w:p w14:paraId="542CE0D7"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(5)</w:t>
      </w:r>
      <w:r w:rsidRPr="0065470F">
        <w:rPr>
          <w:rFonts w:eastAsiaTheme="minorHAnsi"/>
          <w:noProof w:val="0"/>
          <w:sz w:val="22"/>
          <w:szCs w:val="22"/>
        </w:rPr>
        <w:tab/>
        <w:t>Bulk density</w:t>
      </w:r>
    </w:p>
    <w:p w14:paraId="58BA8979"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(6)</w:t>
      </w:r>
      <w:r w:rsidRPr="0065470F">
        <w:rPr>
          <w:rFonts w:eastAsiaTheme="minorHAnsi"/>
          <w:noProof w:val="0"/>
          <w:sz w:val="22"/>
          <w:szCs w:val="22"/>
        </w:rPr>
        <w:tab/>
        <w:t>Moisture content</w:t>
      </w:r>
    </w:p>
    <w:p w14:paraId="0738B9FB"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(7)</w:t>
      </w:r>
      <w:r w:rsidRPr="0065470F">
        <w:rPr>
          <w:rFonts w:eastAsiaTheme="minorHAnsi"/>
          <w:noProof w:val="0"/>
          <w:sz w:val="22"/>
          <w:szCs w:val="22"/>
        </w:rPr>
        <w:tab/>
        <w:t>Total phosphorus</w:t>
      </w:r>
    </w:p>
    <w:p w14:paraId="26438F8D"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(8)</w:t>
      </w:r>
      <w:r w:rsidRPr="0065470F">
        <w:rPr>
          <w:rFonts w:eastAsiaTheme="minorHAnsi"/>
          <w:noProof w:val="0"/>
          <w:sz w:val="22"/>
          <w:szCs w:val="22"/>
        </w:rPr>
        <w:tab/>
        <w:t>Total potassium</w:t>
      </w:r>
    </w:p>
    <w:p w14:paraId="08E6E500"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(9)</w:t>
      </w:r>
      <w:r w:rsidRPr="0065470F">
        <w:rPr>
          <w:rFonts w:eastAsiaTheme="minorHAnsi"/>
          <w:noProof w:val="0"/>
          <w:sz w:val="22"/>
          <w:szCs w:val="22"/>
        </w:rPr>
        <w:tab/>
        <w:t>Total calcium</w:t>
      </w:r>
    </w:p>
    <w:p w14:paraId="1CEBDD23"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(10)</w:t>
      </w:r>
      <w:r w:rsidRPr="0065470F">
        <w:rPr>
          <w:rFonts w:eastAsiaTheme="minorHAnsi"/>
          <w:noProof w:val="0"/>
          <w:sz w:val="22"/>
          <w:szCs w:val="22"/>
        </w:rPr>
        <w:tab/>
        <w:t>Conductivity</w:t>
      </w:r>
    </w:p>
    <w:p w14:paraId="1F8F3AAB"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(11)</w:t>
      </w:r>
      <w:r w:rsidRPr="0065470F">
        <w:rPr>
          <w:rFonts w:eastAsiaTheme="minorHAnsi"/>
          <w:noProof w:val="0"/>
          <w:sz w:val="22"/>
          <w:szCs w:val="22"/>
        </w:rPr>
        <w:tab/>
        <w:t>Maturity (Solvita or Dewar tests)</w:t>
      </w:r>
    </w:p>
    <w:p w14:paraId="54CA7961" w14:textId="77777777" w:rsidR="00A4052E" w:rsidRPr="0065470F" w:rsidRDefault="00A4052E" w:rsidP="00A4052E">
      <w:pPr>
        <w:rPr>
          <w:rFonts w:eastAsiaTheme="minorHAnsi"/>
          <w:noProof w:val="0"/>
          <w:sz w:val="22"/>
          <w:szCs w:val="22"/>
        </w:rPr>
      </w:pPr>
    </w:p>
    <w:p w14:paraId="769F4E1C" w14:textId="77777777" w:rsidR="000D5616" w:rsidRDefault="000D5616">
      <w:pPr>
        <w:rPr>
          <w:rFonts w:eastAsiaTheme="minorHAnsi"/>
          <w:noProof w:val="0"/>
          <w:sz w:val="22"/>
          <w:szCs w:val="22"/>
        </w:rPr>
      </w:pPr>
      <w:r>
        <w:rPr>
          <w:rFonts w:eastAsiaTheme="minorHAnsi"/>
          <w:noProof w:val="0"/>
          <w:sz w:val="22"/>
          <w:szCs w:val="22"/>
        </w:rPr>
        <w:br w:type="page"/>
      </w:r>
    </w:p>
    <w:p w14:paraId="58847A23"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D.</w:t>
      </w:r>
      <w:r w:rsidRPr="0065470F">
        <w:rPr>
          <w:rFonts w:eastAsiaTheme="minorHAnsi"/>
          <w:noProof w:val="0"/>
          <w:sz w:val="22"/>
          <w:szCs w:val="22"/>
        </w:rPr>
        <w:tab/>
      </w:r>
      <w:r w:rsidRPr="003537D6">
        <w:rPr>
          <w:rFonts w:eastAsiaTheme="minorHAnsi"/>
          <w:b/>
          <w:noProof w:val="0"/>
          <w:sz w:val="22"/>
          <w:szCs w:val="22"/>
        </w:rPr>
        <w:t>Composting Time and Temperature Standard to be used for compost products that may be distributed to the public</w:t>
      </w:r>
    </w:p>
    <w:p w14:paraId="6D4E7531" w14:textId="77777777" w:rsidR="00A4052E" w:rsidRPr="0065470F" w:rsidRDefault="00A4052E" w:rsidP="00A4052E">
      <w:pPr>
        <w:ind w:left="2160" w:hanging="720"/>
        <w:rPr>
          <w:rFonts w:eastAsiaTheme="minorHAnsi"/>
          <w:noProof w:val="0"/>
          <w:sz w:val="22"/>
          <w:szCs w:val="22"/>
        </w:rPr>
      </w:pPr>
    </w:p>
    <w:p w14:paraId="75F2C8E4" w14:textId="77777777" w:rsidR="00A4052E" w:rsidRPr="007F0E04" w:rsidRDefault="00A4052E" w:rsidP="008872F5">
      <w:pPr>
        <w:pStyle w:val="ListParagraph"/>
        <w:numPr>
          <w:ilvl w:val="0"/>
          <w:numId w:val="9"/>
        </w:numPr>
        <w:rPr>
          <w:rFonts w:ascii="Times New Roman" w:hAnsi="Times New Roman"/>
          <w:sz w:val="22"/>
          <w:szCs w:val="22"/>
        </w:rPr>
      </w:pPr>
      <w:r w:rsidRPr="007F0E04">
        <w:rPr>
          <w:rFonts w:ascii="Times New Roman" w:hAnsi="Times New Roman"/>
          <w:sz w:val="22"/>
          <w:szCs w:val="22"/>
        </w:rPr>
        <w:t>Compost must attain 131 degrees F. for at least 3 consecutive days</w:t>
      </w:r>
      <w:r w:rsidR="00D80E42" w:rsidRPr="007F0E04">
        <w:rPr>
          <w:rFonts w:ascii="Times New Roman" w:hAnsi="Times New Roman"/>
          <w:sz w:val="22"/>
          <w:szCs w:val="22"/>
        </w:rPr>
        <w:t xml:space="preserve"> as measured at the piles core or three feet from the surface, whichever is less,</w:t>
      </w:r>
      <w:r w:rsidRPr="007F0E04">
        <w:rPr>
          <w:rFonts w:ascii="Times New Roman" w:hAnsi="Times New Roman"/>
          <w:sz w:val="22"/>
          <w:szCs w:val="22"/>
        </w:rPr>
        <w:t xml:space="preserve"> for pathogen reduction for compost products that do not contain animal carcasses. </w:t>
      </w:r>
    </w:p>
    <w:p w14:paraId="7E11C8D6" w14:textId="77777777" w:rsidR="008872F5" w:rsidRPr="008872F5" w:rsidRDefault="008872F5" w:rsidP="008872F5">
      <w:pPr>
        <w:pStyle w:val="ListParagraph"/>
        <w:ind w:left="2880"/>
        <w:rPr>
          <w:sz w:val="22"/>
          <w:szCs w:val="22"/>
        </w:rPr>
      </w:pPr>
    </w:p>
    <w:p w14:paraId="0B52BD3F" w14:textId="77777777"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r>
      <w:r w:rsidR="00E87B7D" w:rsidRPr="00D80E42">
        <w:rPr>
          <w:rFonts w:eastAsiaTheme="minorHAnsi"/>
          <w:noProof w:val="0"/>
          <w:sz w:val="22"/>
          <w:szCs w:val="22"/>
        </w:rPr>
        <w:t xml:space="preserve">Compost </w:t>
      </w:r>
      <w:r w:rsidR="00394266" w:rsidRPr="00D80E42">
        <w:rPr>
          <w:rFonts w:eastAsiaTheme="minorHAnsi"/>
          <w:noProof w:val="0"/>
          <w:sz w:val="22"/>
          <w:szCs w:val="22"/>
        </w:rPr>
        <w:t>that contain</w:t>
      </w:r>
      <w:r w:rsidR="00EB26D5" w:rsidRPr="0065470F">
        <w:rPr>
          <w:rFonts w:eastAsiaTheme="minorHAnsi"/>
          <w:noProof w:val="0"/>
          <w:sz w:val="22"/>
          <w:szCs w:val="22"/>
        </w:rPr>
        <w:t>s</w:t>
      </w:r>
      <w:r w:rsidR="00394266" w:rsidRPr="00D80E42">
        <w:rPr>
          <w:rFonts w:eastAsiaTheme="minorHAnsi"/>
          <w:noProof w:val="0"/>
          <w:sz w:val="22"/>
          <w:szCs w:val="22"/>
        </w:rPr>
        <w:t xml:space="preserve"> animal carcasses must be produced consistent with the </w:t>
      </w:r>
      <w:r w:rsidR="00F428DC" w:rsidRPr="004E2A5E">
        <w:rPr>
          <w:rFonts w:eastAsiaTheme="minorHAnsi"/>
          <w:noProof w:val="0"/>
          <w:sz w:val="22"/>
          <w:szCs w:val="22"/>
        </w:rPr>
        <w:t xml:space="preserve">operational </w:t>
      </w:r>
      <w:r w:rsidR="00394266" w:rsidRPr="004E2A5E">
        <w:rPr>
          <w:rFonts w:eastAsiaTheme="minorHAnsi"/>
          <w:noProof w:val="0"/>
          <w:sz w:val="22"/>
          <w:szCs w:val="22"/>
        </w:rPr>
        <w:t>requirements</w:t>
      </w:r>
      <w:r w:rsidR="00F428DC" w:rsidRPr="00D80E42">
        <w:rPr>
          <w:rFonts w:eastAsiaTheme="minorHAnsi"/>
          <w:noProof w:val="0"/>
          <w:sz w:val="22"/>
          <w:szCs w:val="22"/>
        </w:rPr>
        <w:t xml:space="preserve"> for compost systems described in the Department’s </w:t>
      </w:r>
      <w:r w:rsidR="00F428DC" w:rsidRPr="0056789A">
        <w:rPr>
          <w:rFonts w:eastAsiaTheme="minorHAnsi"/>
          <w:noProof w:val="0"/>
          <w:sz w:val="22"/>
          <w:szCs w:val="22"/>
        </w:rPr>
        <w:t xml:space="preserve">Chapter 211 </w:t>
      </w:r>
      <w:r w:rsidR="0056789A">
        <w:rPr>
          <w:rFonts w:eastAsiaTheme="minorHAnsi"/>
          <w:noProof w:val="0"/>
          <w:sz w:val="22"/>
          <w:szCs w:val="22"/>
        </w:rPr>
        <w:t>“</w:t>
      </w:r>
      <w:r w:rsidR="00F428DC" w:rsidRPr="0056789A">
        <w:rPr>
          <w:rFonts w:eastAsiaTheme="minorHAnsi"/>
          <w:noProof w:val="0"/>
          <w:sz w:val="22"/>
          <w:szCs w:val="22"/>
        </w:rPr>
        <w:t>Rules for the Disposal of Animal Carcasses</w:t>
      </w:r>
      <w:r w:rsidR="0056789A">
        <w:rPr>
          <w:rFonts w:eastAsiaTheme="minorHAnsi"/>
          <w:noProof w:val="0"/>
          <w:sz w:val="22"/>
          <w:szCs w:val="22"/>
        </w:rPr>
        <w:t>”.</w:t>
      </w:r>
    </w:p>
    <w:p w14:paraId="0032C4FA" w14:textId="77777777" w:rsidR="00A4052E" w:rsidRPr="0065470F" w:rsidRDefault="00A4052E" w:rsidP="00A4052E">
      <w:pPr>
        <w:ind w:left="2520"/>
        <w:contextualSpacing/>
        <w:rPr>
          <w:rFonts w:eastAsiaTheme="minorHAnsi"/>
          <w:noProof w:val="0"/>
          <w:sz w:val="22"/>
          <w:szCs w:val="22"/>
        </w:rPr>
      </w:pPr>
    </w:p>
    <w:p w14:paraId="36BB48F1" w14:textId="77777777"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3.</w:t>
      </w:r>
      <w:r w:rsidRPr="0065470F">
        <w:rPr>
          <w:rFonts w:eastAsiaTheme="minorHAnsi"/>
          <w:noProof w:val="0"/>
          <w:sz w:val="22"/>
          <w:szCs w:val="22"/>
        </w:rPr>
        <w:tab/>
      </w:r>
      <w:r w:rsidR="00313D46" w:rsidRPr="000D5616">
        <w:rPr>
          <w:rFonts w:eastAsiaTheme="minorHAnsi"/>
          <w:b/>
          <w:noProof w:val="0"/>
          <w:sz w:val="22"/>
          <w:szCs w:val="22"/>
        </w:rPr>
        <w:t>Requirements</w:t>
      </w:r>
      <w:r w:rsidRPr="000D5616">
        <w:rPr>
          <w:rFonts w:eastAsiaTheme="minorHAnsi"/>
          <w:b/>
          <w:noProof w:val="0"/>
          <w:sz w:val="22"/>
          <w:szCs w:val="22"/>
        </w:rPr>
        <w:t xml:space="preserve"> </w:t>
      </w:r>
      <w:r w:rsidR="00313D46" w:rsidRPr="000D5616">
        <w:rPr>
          <w:rFonts w:eastAsiaTheme="minorHAnsi"/>
          <w:b/>
          <w:noProof w:val="0"/>
          <w:sz w:val="22"/>
          <w:szCs w:val="22"/>
        </w:rPr>
        <w:t>for</w:t>
      </w:r>
      <w:r w:rsidRPr="000D5616">
        <w:rPr>
          <w:rFonts w:eastAsiaTheme="minorHAnsi"/>
          <w:b/>
          <w:noProof w:val="0"/>
          <w:sz w:val="22"/>
          <w:szCs w:val="22"/>
        </w:rPr>
        <w:t xml:space="preserve"> Persons Writing Compost Management Plans</w:t>
      </w:r>
    </w:p>
    <w:p w14:paraId="49EA2024" w14:textId="77777777" w:rsidR="00A4052E" w:rsidRPr="0065470F" w:rsidRDefault="00A4052E" w:rsidP="00A4052E">
      <w:pPr>
        <w:rPr>
          <w:rFonts w:eastAsiaTheme="minorHAnsi"/>
          <w:noProof w:val="0"/>
          <w:sz w:val="22"/>
          <w:szCs w:val="22"/>
        </w:rPr>
      </w:pPr>
    </w:p>
    <w:p w14:paraId="35DFDE18"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r>
      <w:r w:rsidR="00A12120">
        <w:rPr>
          <w:rFonts w:eastAsiaTheme="minorHAnsi"/>
          <w:noProof w:val="0"/>
          <w:sz w:val="22"/>
          <w:szCs w:val="22"/>
        </w:rPr>
        <w:t>CMPs</w:t>
      </w:r>
      <w:r w:rsidRPr="0065470F">
        <w:rPr>
          <w:rFonts w:eastAsiaTheme="minorHAnsi"/>
          <w:noProof w:val="0"/>
          <w:sz w:val="22"/>
          <w:szCs w:val="22"/>
        </w:rPr>
        <w:t xml:space="preserve"> may be developed or updated by the owner or operator of an Agricultural Composting Operation, a Maine certified nutrient management planning specialist, or other qualified individual as determined by the </w:t>
      </w:r>
      <w:r w:rsidR="0056789A">
        <w:rPr>
          <w:rFonts w:eastAsiaTheme="minorHAnsi"/>
          <w:noProof w:val="0"/>
          <w:sz w:val="22"/>
          <w:szCs w:val="22"/>
        </w:rPr>
        <w:t>C</w:t>
      </w:r>
      <w:r w:rsidRPr="0065470F">
        <w:rPr>
          <w:rFonts w:eastAsiaTheme="minorHAnsi"/>
          <w:noProof w:val="0"/>
          <w:sz w:val="22"/>
          <w:szCs w:val="22"/>
        </w:rPr>
        <w:t>ommissioner.</w:t>
      </w:r>
    </w:p>
    <w:p w14:paraId="68581077" w14:textId="77777777" w:rsidR="00A4052E" w:rsidRPr="0065470F" w:rsidRDefault="00A4052E" w:rsidP="00A4052E">
      <w:pPr>
        <w:ind w:left="1440"/>
        <w:rPr>
          <w:rFonts w:eastAsiaTheme="minorHAnsi"/>
          <w:noProof w:val="0"/>
          <w:sz w:val="22"/>
          <w:szCs w:val="22"/>
        </w:rPr>
      </w:pPr>
    </w:p>
    <w:p w14:paraId="157C8597"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t xml:space="preserve">Training in a recognized </w:t>
      </w:r>
      <w:r w:rsidR="00A12120">
        <w:rPr>
          <w:rFonts w:eastAsiaTheme="minorHAnsi"/>
          <w:noProof w:val="0"/>
          <w:sz w:val="22"/>
          <w:szCs w:val="22"/>
        </w:rPr>
        <w:t>CMP</w:t>
      </w:r>
      <w:r w:rsidRPr="0065470F">
        <w:rPr>
          <w:rFonts w:eastAsiaTheme="minorHAnsi"/>
          <w:noProof w:val="0"/>
          <w:sz w:val="22"/>
          <w:szCs w:val="22"/>
        </w:rPr>
        <w:t xml:space="preserve"> development program may be accepted as a means to becoming a qualified individual. </w:t>
      </w:r>
    </w:p>
    <w:p w14:paraId="651DBBF5" w14:textId="77777777" w:rsidR="00A4052E" w:rsidRPr="0065470F" w:rsidRDefault="00A4052E" w:rsidP="00A4052E">
      <w:pPr>
        <w:ind w:left="1800"/>
        <w:contextualSpacing/>
        <w:rPr>
          <w:rFonts w:eastAsiaTheme="minorHAnsi"/>
          <w:noProof w:val="0"/>
          <w:sz w:val="22"/>
          <w:szCs w:val="22"/>
        </w:rPr>
      </w:pPr>
    </w:p>
    <w:p w14:paraId="40C0987F" w14:textId="77777777"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4.</w:t>
      </w:r>
      <w:r w:rsidRPr="0065470F">
        <w:rPr>
          <w:rFonts w:eastAsiaTheme="minorHAnsi"/>
          <w:noProof w:val="0"/>
          <w:sz w:val="22"/>
          <w:szCs w:val="22"/>
        </w:rPr>
        <w:tab/>
      </w:r>
      <w:r w:rsidRPr="000D5616">
        <w:rPr>
          <w:rFonts w:eastAsiaTheme="minorHAnsi"/>
          <w:b/>
          <w:noProof w:val="0"/>
          <w:sz w:val="22"/>
          <w:szCs w:val="22"/>
        </w:rPr>
        <w:t>Record Keeping</w:t>
      </w:r>
    </w:p>
    <w:p w14:paraId="37A70898" w14:textId="77777777" w:rsidR="00A4052E" w:rsidRPr="0065470F" w:rsidRDefault="00A4052E" w:rsidP="00A4052E">
      <w:pPr>
        <w:ind w:firstLine="720"/>
        <w:rPr>
          <w:rFonts w:eastAsiaTheme="minorHAnsi"/>
          <w:noProof w:val="0"/>
          <w:sz w:val="22"/>
          <w:szCs w:val="22"/>
        </w:rPr>
      </w:pPr>
    </w:p>
    <w:p w14:paraId="1E017B80"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t>A record must be kept by the owner or operator of the Agricultural Composting Operation of all feedstocks that are produced on or brought onto the farm that are intended to be composted, which includes the source, type and volume of the material, for at least one year.</w:t>
      </w:r>
    </w:p>
    <w:p w14:paraId="39EB8D88" w14:textId="77777777" w:rsidR="00A4052E" w:rsidRPr="0065470F" w:rsidRDefault="00A4052E" w:rsidP="00A4052E">
      <w:pPr>
        <w:ind w:left="1440"/>
        <w:rPr>
          <w:rFonts w:eastAsiaTheme="minorHAnsi"/>
          <w:noProof w:val="0"/>
          <w:sz w:val="22"/>
          <w:szCs w:val="22"/>
        </w:rPr>
      </w:pPr>
    </w:p>
    <w:p w14:paraId="1CA15E72"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t>A record must be kept by the owner or operator of the Agricultural Composting Operation of the volume of each compost produc</w:t>
      </w:r>
      <w:r w:rsidR="00A831A1" w:rsidRPr="00A831A1">
        <w:rPr>
          <w:rFonts w:eastAsiaTheme="minorHAnsi"/>
          <w:noProof w:val="0"/>
          <w:sz w:val="22"/>
          <w:szCs w:val="22"/>
        </w:rPr>
        <w:t>t sold or removed from the site</w:t>
      </w:r>
      <w:r w:rsidR="0056789A">
        <w:rPr>
          <w:rFonts w:eastAsiaTheme="minorHAnsi"/>
          <w:noProof w:val="0"/>
          <w:sz w:val="22"/>
          <w:szCs w:val="22"/>
        </w:rPr>
        <w:t>.  The record shall be kept</w:t>
      </w:r>
      <w:r w:rsidRPr="0065470F">
        <w:rPr>
          <w:rFonts w:eastAsiaTheme="minorHAnsi"/>
          <w:noProof w:val="0"/>
          <w:sz w:val="22"/>
          <w:szCs w:val="22"/>
        </w:rPr>
        <w:t xml:space="preserve"> for at least one year.</w:t>
      </w:r>
    </w:p>
    <w:p w14:paraId="75B0EC30" w14:textId="77777777" w:rsidR="00A4052E" w:rsidRPr="0065470F" w:rsidRDefault="00A4052E" w:rsidP="00A4052E">
      <w:pPr>
        <w:ind w:left="1440"/>
        <w:rPr>
          <w:rFonts w:eastAsiaTheme="minorHAnsi"/>
          <w:noProof w:val="0"/>
          <w:sz w:val="22"/>
          <w:szCs w:val="22"/>
        </w:rPr>
      </w:pPr>
    </w:p>
    <w:p w14:paraId="1F61F728"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C.</w:t>
      </w:r>
      <w:r w:rsidRPr="0065470F">
        <w:rPr>
          <w:rFonts w:eastAsiaTheme="minorHAnsi"/>
          <w:noProof w:val="0"/>
          <w:sz w:val="22"/>
          <w:szCs w:val="22"/>
        </w:rPr>
        <w:tab/>
        <w:t>Testing resu</w:t>
      </w:r>
      <w:r w:rsidR="00A831A1" w:rsidRPr="00A831A1">
        <w:rPr>
          <w:rFonts w:eastAsiaTheme="minorHAnsi"/>
          <w:noProof w:val="0"/>
          <w:sz w:val="22"/>
          <w:szCs w:val="22"/>
        </w:rPr>
        <w:t xml:space="preserve">lts, as required under </w:t>
      </w:r>
      <w:r w:rsidR="008872F5">
        <w:rPr>
          <w:rFonts w:eastAsiaTheme="minorHAnsi"/>
          <w:noProof w:val="0"/>
          <w:sz w:val="22"/>
          <w:szCs w:val="22"/>
        </w:rPr>
        <w:t>§</w:t>
      </w:r>
      <w:r w:rsidR="00D80E42">
        <w:rPr>
          <w:rFonts w:eastAsiaTheme="minorHAnsi"/>
          <w:noProof w:val="0"/>
          <w:sz w:val="22"/>
          <w:szCs w:val="22"/>
        </w:rPr>
        <w:t xml:space="preserve">8.2 </w:t>
      </w:r>
      <w:r w:rsidR="00D80E42" w:rsidRPr="00D80E42">
        <w:rPr>
          <w:rFonts w:eastAsiaTheme="minorHAnsi"/>
          <w:noProof w:val="0"/>
          <w:sz w:val="22"/>
          <w:szCs w:val="22"/>
        </w:rPr>
        <w:t>shall</w:t>
      </w:r>
      <w:r w:rsidRPr="0065470F">
        <w:rPr>
          <w:rFonts w:eastAsiaTheme="minorHAnsi"/>
          <w:noProof w:val="0"/>
          <w:sz w:val="22"/>
          <w:szCs w:val="22"/>
        </w:rPr>
        <w:t xml:space="preserve"> be maintained by the composter for at least one year after the product has been distributed.</w:t>
      </w:r>
    </w:p>
    <w:p w14:paraId="0C538DFB" w14:textId="77777777" w:rsidR="00A4052E" w:rsidRPr="0065470F" w:rsidRDefault="00A4052E" w:rsidP="00A4052E">
      <w:pPr>
        <w:ind w:left="1440"/>
        <w:rPr>
          <w:rFonts w:eastAsiaTheme="minorHAnsi"/>
          <w:noProof w:val="0"/>
          <w:sz w:val="22"/>
          <w:szCs w:val="22"/>
        </w:rPr>
      </w:pPr>
    </w:p>
    <w:p w14:paraId="7C7A7E7E"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D.</w:t>
      </w:r>
      <w:r w:rsidRPr="0065470F">
        <w:rPr>
          <w:rFonts w:eastAsiaTheme="minorHAnsi"/>
          <w:noProof w:val="0"/>
          <w:sz w:val="22"/>
          <w:szCs w:val="22"/>
        </w:rPr>
        <w:tab/>
        <w:t>Temperature charts for each windrow or pile shall be maintained by the composter for at least one year after the product has been distributed.</w:t>
      </w:r>
    </w:p>
    <w:p w14:paraId="02539D57" w14:textId="77777777" w:rsidR="00A4052E" w:rsidRPr="0065470F" w:rsidRDefault="00A4052E" w:rsidP="00A4052E">
      <w:pPr>
        <w:ind w:left="1440"/>
        <w:rPr>
          <w:rFonts w:eastAsiaTheme="minorHAnsi"/>
          <w:noProof w:val="0"/>
          <w:sz w:val="22"/>
          <w:szCs w:val="22"/>
        </w:rPr>
      </w:pPr>
    </w:p>
    <w:p w14:paraId="5CC7C5EE" w14:textId="77777777" w:rsidR="00A4052E" w:rsidRPr="0065470F" w:rsidRDefault="00A4052E" w:rsidP="00A4052E">
      <w:pPr>
        <w:ind w:left="1440"/>
        <w:rPr>
          <w:rFonts w:eastAsiaTheme="minorHAnsi"/>
          <w:noProof w:val="0"/>
          <w:sz w:val="22"/>
          <w:szCs w:val="22"/>
        </w:rPr>
      </w:pPr>
      <w:r w:rsidRPr="0065470F">
        <w:rPr>
          <w:rFonts w:eastAsiaTheme="minorHAnsi"/>
          <w:noProof w:val="0"/>
          <w:sz w:val="22"/>
          <w:szCs w:val="22"/>
        </w:rPr>
        <w:t>E.</w:t>
      </w:r>
      <w:r w:rsidRPr="0065470F">
        <w:rPr>
          <w:rFonts w:eastAsiaTheme="minorHAnsi"/>
          <w:noProof w:val="0"/>
          <w:sz w:val="22"/>
          <w:szCs w:val="22"/>
        </w:rPr>
        <w:tab/>
        <w:t>Records shall be provided to the Department on request.</w:t>
      </w:r>
    </w:p>
    <w:p w14:paraId="7701258F" w14:textId="77777777" w:rsidR="00A4052E" w:rsidRPr="0065470F" w:rsidRDefault="00A4052E" w:rsidP="00A4052E">
      <w:pPr>
        <w:rPr>
          <w:rFonts w:eastAsiaTheme="minorHAnsi"/>
          <w:noProof w:val="0"/>
          <w:sz w:val="22"/>
          <w:szCs w:val="22"/>
        </w:rPr>
      </w:pPr>
    </w:p>
    <w:p w14:paraId="020AD796" w14:textId="77777777"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5.</w:t>
      </w:r>
      <w:r w:rsidRPr="0065470F">
        <w:rPr>
          <w:rFonts w:eastAsiaTheme="minorHAnsi"/>
          <w:noProof w:val="0"/>
          <w:sz w:val="22"/>
          <w:szCs w:val="22"/>
        </w:rPr>
        <w:tab/>
      </w:r>
      <w:r w:rsidRPr="000D5616">
        <w:rPr>
          <w:rFonts w:eastAsiaTheme="minorHAnsi"/>
          <w:b/>
          <w:noProof w:val="0"/>
          <w:sz w:val="22"/>
          <w:szCs w:val="22"/>
        </w:rPr>
        <w:t>Term of Certification for Compost Management Plans</w:t>
      </w:r>
      <w:r w:rsidRPr="0065470F">
        <w:rPr>
          <w:rFonts w:eastAsiaTheme="minorHAnsi"/>
          <w:noProof w:val="0"/>
          <w:sz w:val="22"/>
          <w:szCs w:val="22"/>
        </w:rPr>
        <w:t xml:space="preserve"> </w:t>
      </w:r>
    </w:p>
    <w:p w14:paraId="74FD5A0C" w14:textId="77777777" w:rsidR="00A4052E" w:rsidRPr="0065470F" w:rsidRDefault="00A4052E" w:rsidP="00A4052E">
      <w:pPr>
        <w:ind w:firstLine="720"/>
        <w:rPr>
          <w:rFonts w:eastAsiaTheme="minorHAnsi"/>
          <w:noProof w:val="0"/>
          <w:sz w:val="22"/>
          <w:szCs w:val="22"/>
        </w:rPr>
      </w:pPr>
    </w:p>
    <w:p w14:paraId="36748648"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 xml:space="preserve">A. </w:t>
      </w:r>
      <w:r w:rsidRPr="0065470F">
        <w:rPr>
          <w:rFonts w:eastAsiaTheme="minorHAnsi"/>
          <w:noProof w:val="0"/>
          <w:sz w:val="22"/>
          <w:szCs w:val="22"/>
        </w:rPr>
        <w:tab/>
      </w:r>
      <w:r w:rsidR="00910407">
        <w:rPr>
          <w:rFonts w:eastAsiaTheme="minorHAnsi"/>
          <w:noProof w:val="0"/>
          <w:sz w:val="22"/>
          <w:szCs w:val="22"/>
        </w:rPr>
        <w:t>The</w:t>
      </w:r>
      <w:r w:rsidRPr="0065470F">
        <w:rPr>
          <w:rFonts w:eastAsiaTheme="minorHAnsi"/>
          <w:noProof w:val="0"/>
          <w:sz w:val="22"/>
          <w:szCs w:val="22"/>
        </w:rPr>
        <w:t xml:space="preserve"> </w:t>
      </w:r>
      <w:r w:rsidR="007D08DA">
        <w:rPr>
          <w:rFonts w:eastAsiaTheme="minorHAnsi"/>
          <w:noProof w:val="0"/>
          <w:sz w:val="22"/>
          <w:szCs w:val="22"/>
        </w:rPr>
        <w:t>CMP</w:t>
      </w:r>
      <w:r w:rsidR="00910407">
        <w:rPr>
          <w:rFonts w:eastAsiaTheme="minorHAnsi"/>
          <w:noProof w:val="0"/>
          <w:sz w:val="22"/>
          <w:szCs w:val="22"/>
        </w:rPr>
        <w:t xml:space="preserve"> certification authorizes the named Agricultural Composting Operation to operate at the location designated in the CMP</w:t>
      </w:r>
      <w:r w:rsidRPr="0065470F">
        <w:rPr>
          <w:rFonts w:eastAsiaTheme="minorHAnsi"/>
          <w:noProof w:val="0"/>
          <w:sz w:val="22"/>
          <w:szCs w:val="22"/>
        </w:rPr>
        <w:t xml:space="preserve"> for a term of 5 years from the issue date</w:t>
      </w:r>
      <w:r w:rsidR="00910407">
        <w:rPr>
          <w:rFonts w:eastAsiaTheme="minorHAnsi"/>
          <w:noProof w:val="0"/>
          <w:sz w:val="22"/>
          <w:szCs w:val="22"/>
        </w:rPr>
        <w:t xml:space="preserve"> under the conditions set forth in the CMP</w:t>
      </w:r>
      <w:r w:rsidRPr="0065470F">
        <w:rPr>
          <w:rFonts w:eastAsiaTheme="minorHAnsi"/>
          <w:noProof w:val="0"/>
          <w:sz w:val="22"/>
          <w:szCs w:val="22"/>
        </w:rPr>
        <w:t>,</w:t>
      </w:r>
      <w:r w:rsidR="00910407">
        <w:rPr>
          <w:rFonts w:eastAsiaTheme="minorHAnsi"/>
          <w:noProof w:val="0"/>
          <w:sz w:val="22"/>
          <w:szCs w:val="22"/>
        </w:rPr>
        <w:t xml:space="preserve"> with which the certification holder must comply.</w:t>
      </w:r>
      <w:r w:rsidRPr="0065470F">
        <w:rPr>
          <w:rFonts w:eastAsiaTheme="minorHAnsi"/>
          <w:noProof w:val="0"/>
          <w:sz w:val="22"/>
          <w:szCs w:val="22"/>
        </w:rPr>
        <w:t xml:space="preserve"> </w:t>
      </w:r>
    </w:p>
    <w:p w14:paraId="2F5055BE" w14:textId="77777777" w:rsidR="00A4052E" w:rsidRPr="0065470F" w:rsidRDefault="00A4052E" w:rsidP="00A4052E">
      <w:pPr>
        <w:rPr>
          <w:rFonts w:eastAsiaTheme="minorHAnsi"/>
          <w:noProof w:val="0"/>
          <w:sz w:val="22"/>
          <w:szCs w:val="22"/>
        </w:rPr>
      </w:pPr>
    </w:p>
    <w:p w14:paraId="37F62ED8" w14:textId="77777777" w:rsidR="00A4052E" w:rsidRPr="0065470F" w:rsidRDefault="00A4052E" w:rsidP="000D5616">
      <w:pPr>
        <w:ind w:left="2160" w:right="-9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t xml:space="preserve">The </w:t>
      </w:r>
      <w:r w:rsidR="00A12120">
        <w:rPr>
          <w:rFonts w:eastAsiaTheme="minorHAnsi"/>
          <w:noProof w:val="0"/>
          <w:sz w:val="22"/>
          <w:szCs w:val="22"/>
        </w:rPr>
        <w:t>CMP</w:t>
      </w:r>
      <w:r w:rsidRPr="0065470F">
        <w:rPr>
          <w:rFonts w:eastAsiaTheme="minorHAnsi"/>
          <w:noProof w:val="0"/>
          <w:sz w:val="22"/>
          <w:szCs w:val="22"/>
        </w:rPr>
        <w:t xml:space="preserve"> must be updated and re-certified by the Department every five years, or sooner, if there is any significant change in the operation that renders the existing </w:t>
      </w:r>
      <w:r w:rsidR="007D08DA">
        <w:rPr>
          <w:rFonts w:eastAsiaTheme="minorHAnsi"/>
          <w:noProof w:val="0"/>
          <w:sz w:val="22"/>
          <w:szCs w:val="22"/>
        </w:rPr>
        <w:t>CMP</w:t>
      </w:r>
      <w:r w:rsidRPr="0065470F">
        <w:rPr>
          <w:rFonts w:eastAsiaTheme="minorHAnsi"/>
          <w:noProof w:val="0"/>
          <w:sz w:val="22"/>
          <w:szCs w:val="22"/>
        </w:rPr>
        <w:t xml:space="preserve"> no longer relevant. Significant changes include, but are not limited to:</w:t>
      </w:r>
    </w:p>
    <w:p w14:paraId="7A6FDF9E" w14:textId="77777777" w:rsidR="00A4052E" w:rsidRPr="0065470F" w:rsidRDefault="00A4052E" w:rsidP="00A4052E">
      <w:pPr>
        <w:ind w:left="1440"/>
        <w:rPr>
          <w:rFonts w:eastAsiaTheme="minorHAnsi"/>
          <w:noProof w:val="0"/>
          <w:sz w:val="22"/>
          <w:szCs w:val="22"/>
        </w:rPr>
      </w:pPr>
    </w:p>
    <w:p w14:paraId="30E2B7B8" w14:textId="77777777" w:rsidR="00A4052E" w:rsidRPr="00800632" w:rsidRDefault="00A4052E" w:rsidP="00800632">
      <w:pPr>
        <w:pStyle w:val="ListParagraph"/>
        <w:numPr>
          <w:ilvl w:val="0"/>
          <w:numId w:val="7"/>
        </w:numPr>
        <w:rPr>
          <w:rFonts w:ascii="Times New Roman" w:hAnsi="Times New Roman"/>
          <w:sz w:val="22"/>
          <w:szCs w:val="22"/>
        </w:rPr>
      </w:pPr>
      <w:r w:rsidRPr="00800632">
        <w:rPr>
          <w:rFonts w:ascii="Times New Roman" w:hAnsi="Times New Roman"/>
          <w:sz w:val="22"/>
          <w:szCs w:val="22"/>
        </w:rPr>
        <w:t>An increase or decrease in the volume of materials to be composted by 15% or more;</w:t>
      </w:r>
    </w:p>
    <w:p w14:paraId="04AEE97C" w14:textId="77777777" w:rsidR="00910407" w:rsidRPr="00800632" w:rsidRDefault="00910407" w:rsidP="00800632">
      <w:pPr>
        <w:pStyle w:val="ListParagraph"/>
        <w:ind w:left="2880"/>
        <w:rPr>
          <w:rFonts w:ascii="Times New Roman" w:hAnsi="Times New Roman"/>
          <w:sz w:val="22"/>
          <w:szCs w:val="22"/>
        </w:rPr>
      </w:pPr>
    </w:p>
    <w:p w14:paraId="453FF324" w14:textId="77777777" w:rsidR="00A4052E" w:rsidRPr="00800632" w:rsidRDefault="00A4052E" w:rsidP="00800632">
      <w:pPr>
        <w:pStyle w:val="ListParagraph"/>
        <w:numPr>
          <w:ilvl w:val="0"/>
          <w:numId w:val="7"/>
        </w:numPr>
        <w:rPr>
          <w:rFonts w:ascii="Times New Roman" w:hAnsi="Times New Roman"/>
          <w:sz w:val="22"/>
          <w:szCs w:val="22"/>
        </w:rPr>
      </w:pPr>
      <w:r w:rsidRPr="00800632">
        <w:rPr>
          <w:rFonts w:ascii="Times New Roman" w:hAnsi="Times New Roman"/>
          <w:sz w:val="22"/>
          <w:szCs w:val="22"/>
        </w:rPr>
        <w:t xml:space="preserve">A change in the types of materials to be composted which would require an alteration of the ingredient-specific composting recipes; </w:t>
      </w:r>
    </w:p>
    <w:p w14:paraId="415F95A7" w14:textId="77777777" w:rsidR="00910407" w:rsidRPr="00800632" w:rsidRDefault="00910407" w:rsidP="00800632">
      <w:pPr>
        <w:pStyle w:val="ListParagraph"/>
        <w:rPr>
          <w:rFonts w:ascii="Times New Roman" w:hAnsi="Times New Roman"/>
          <w:sz w:val="22"/>
          <w:szCs w:val="22"/>
        </w:rPr>
      </w:pPr>
    </w:p>
    <w:p w14:paraId="0AFCFEE3" w14:textId="77777777" w:rsidR="008C2B2F" w:rsidRPr="00800632" w:rsidRDefault="008C2B2F" w:rsidP="00800632">
      <w:pPr>
        <w:pStyle w:val="ListParagraph"/>
        <w:numPr>
          <w:ilvl w:val="0"/>
          <w:numId w:val="7"/>
        </w:numPr>
        <w:rPr>
          <w:rFonts w:ascii="Times New Roman" w:hAnsi="Times New Roman"/>
          <w:sz w:val="22"/>
          <w:szCs w:val="22"/>
        </w:rPr>
      </w:pPr>
      <w:r w:rsidRPr="00800632">
        <w:rPr>
          <w:rFonts w:ascii="Times New Roman" w:hAnsi="Times New Roman"/>
          <w:sz w:val="22"/>
          <w:szCs w:val="22"/>
        </w:rPr>
        <w:t>A change in the basic type of composting system used, e.g., changing from a turned windrow system to an aerated static pile system;</w:t>
      </w:r>
    </w:p>
    <w:p w14:paraId="26CB0E6D" w14:textId="77777777" w:rsidR="00910407" w:rsidRPr="00800632" w:rsidRDefault="00910407" w:rsidP="00800632">
      <w:pPr>
        <w:pStyle w:val="ListParagraph"/>
        <w:ind w:left="2880"/>
        <w:rPr>
          <w:rFonts w:ascii="Times New Roman" w:hAnsi="Times New Roman"/>
          <w:sz w:val="22"/>
          <w:szCs w:val="22"/>
        </w:rPr>
      </w:pPr>
    </w:p>
    <w:p w14:paraId="56F53BC5" w14:textId="77777777" w:rsidR="00A4052E" w:rsidRPr="00800632" w:rsidRDefault="00A4052E" w:rsidP="00800632">
      <w:pPr>
        <w:pStyle w:val="ListParagraph"/>
        <w:numPr>
          <w:ilvl w:val="0"/>
          <w:numId w:val="7"/>
        </w:numPr>
        <w:rPr>
          <w:rFonts w:ascii="Times New Roman" w:hAnsi="Times New Roman"/>
          <w:sz w:val="22"/>
          <w:szCs w:val="22"/>
        </w:rPr>
      </w:pPr>
      <w:r w:rsidRPr="00800632">
        <w:rPr>
          <w:rFonts w:ascii="Times New Roman" w:hAnsi="Times New Roman"/>
          <w:sz w:val="22"/>
          <w:szCs w:val="22"/>
        </w:rPr>
        <w:t>A change in the location</w:t>
      </w:r>
      <w:r w:rsidR="008C2B2F" w:rsidRPr="00800632">
        <w:rPr>
          <w:rFonts w:ascii="Times New Roman" w:hAnsi="Times New Roman"/>
          <w:sz w:val="22"/>
          <w:szCs w:val="22"/>
        </w:rPr>
        <w:t xml:space="preserve"> of the composting operation; or</w:t>
      </w:r>
    </w:p>
    <w:p w14:paraId="1902DC0C" w14:textId="77777777" w:rsidR="00910407" w:rsidRPr="00800632" w:rsidRDefault="00910407" w:rsidP="00800632">
      <w:pPr>
        <w:pStyle w:val="ListParagraph"/>
        <w:rPr>
          <w:sz w:val="22"/>
          <w:szCs w:val="22"/>
        </w:rPr>
      </w:pPr>
    </w:p>
    <w:p w14:paraId="1DC065EB" w14:textId="77777777" w:rsidR="00A4052E" w:rsidRDefault="00A4052E" w:rsidP="00A4052E">
      <w:pPr>
        <w:ind w:left="2880" w:hanging="720"/>
        <w:rPr>
          <w:rFonts w:eastAsiaTheme="minorHAnsi"/>
          <w:noProof w:val="0"/>
          <w:sz w:val="22"/>
          <w:szCs w:val="22"/>
        </w:rPr>
      </w:pPr>
      <w:r w:rsidRPr="0065470F">
        <w:rPr>
          <w:rFonts w:eastAsiaTheme="minorHAnsi"/>
          <w:noProof w:val="0"/>
          <w:sz w:val="22"/>
          <w:szCs w:val="22"/>
        </w:rPr>
        <w:t>(</w:t>
      </w:r>
      <w:r w:rsidR="008C2B2F">
        <w:rPr>
          <w:rFonts w:eastAsiaTheme="minorHAnsi"/>
          <w:noProof w:val="0"/>
          <w:sz w:val="22"/>
          <w:szCs w:val="22"/>
        </w:rPr>
        <w:t>5</w:t>
      </w:r>
      <w:r w:rsidRPr="0065470F">
        <w:rPr>
          <w:rFonts w:eastAsiaTheme="minorHAnsi"/>
          <w:noProof w:val="0"/>
          <w:sz w:val="22"/>
          <w:szCs w:val="22"/>
        </w:rPr>
        <w:t>)</w:t>
      </w:r>
      <w:r w:rsidRPr="0065470F">
        <w:rPr>
          <w:rFonts w:eastAsiaTheme="minorHAnsi"/>
          <w:noProof w:val="0"/>
          <w:sz w:val="22"/>
          <w:szCs w:val="22"/>
        </w:rPr>
        <w:tab/>
        <w:t>Any other changes or aspects of the operation determined by the Department to be significant.</w:t>
      </w:r>
    </w:p>
    <w:p w14:paraId="7912ACA1" w14:textId="77777777" w:rsidR="00490E06" w:rsidRPr="0065470F" w:rsidRDefault="00490E06" w:rsidP="00A4052E">
      <w:pPr>
        <w:ind w:left="2880" w:hanging="720"/>
        <w:rPr>
          <w:rFonts w:eastAsiaTheme="minorHAnsi"/>
          <w:noProof w:val="0"/>
          <w:sz w:val="22"/>
          <w:szCs w:val="22"/>
        </w:rPr>
      </w:pPr>
    </w:p>
    <w:p w14:paraId="5C758889" w14:textId="77777777" w:rsidR="00A4052E" w:rsidRPr="0065470F" w:rsidRDefault="00A4052E" w:rsidP="00A4052E">
      <w:pPr>
        <w:ind w:left="2160" w:hanging="720"/>
        <w:rPr>
          <w:rFonts w:eastAsiaTheme="minorHAnsi"/>
          <w:noProof w:val="0"/>
          <w:sz w:val="22"/>
          <w:szCs w:val="22"/>
        </w:rPr>
      </w:pPr>
      <w:r w:rsidRPr="006146EF">
        <w:rPr>
          <w:rFonts w:eastAsiaTheme="minorHAnsi"/>
          <w:noProof w:val="0"/>
          <w:sz w:val="22"/>
          <w:szCs w:val="22"/>
        </w:rPr>
        <w:t>C.</w:t>
      </w:r>
      <w:r w:rsidRPr="006146EF">
        <w:rPr>
          <w:rFonts w:eastAsiaTheme="minorHAnsi"/>
          <w:noProof w:val="0"/>
          <w:sz w:val="22"/>
          <w:szCs w:val="22"/>
        </w:rPr>
        <w:tab/>
      </w:r>
      <w:r w:rsidR="007D08DA" w:rsidRPr="006146EF">
        <w:rPr>
          <w:rFonts w:eastAsiaTheme="minorHAnsi"/>
          <w:noProof w:val="0"/>
          <w:sz w:val="22"/>
          <w:szCs w:val="22"/>
        </w:rPr>
        <w:t>CMPs</w:t>
      </w:r>
      <w:r w:rsidRPr="006146EF">
        <w:rPr>
          <w:rFonts w:eastAsiaTheme="minorHAnsi"/>
          <w:noProof w:val="0"/>
          <w:sz w:val="22"/>
          <w:szCs w:val="22"/>
        </w:rPr>
        <w:t xml:space="preserve"> held by Agricultural Composting Operations that were developed prior to January 1, 2012 will </w:t>
      </w:r>
      <w:r w:rsidRPr="00845ED5">
        <w:rPr>
          <w:rFonts w:eastAsiaTheme="minorHAnsi"/>
          <w:noProof w:val="0"/>
          <w:sz w:val="22"/>
          <w:szCs w:val="22"/>
        </w:rPr>
        <w:t xml:space="preserve">expire one year </w:t>
      </w:r>
      <w:r w:rsidR="00D308C7" w:rsidRPr="00845ED5">
        <w:rPr>
          <w:rFonts w:eastAsiaTheme="minorHAnsi"/>
          <w:noProof w:val="0"/>
          <w:sz w:val="22"/>
          <w:szCs w:val="22"/>
        </w:rPr>
        <w:t>after</w:t>
      </w:r>
      <w:r w:rsidRPr="00845ED5">
        <w:rPr>
          <w:rFonts w:eastAsiaTheme="minorHAnsi"/>
          <w:noProof w:val="0"/>
          <w:sz w:val="22"/>
          <w:szCs w:val="22"/>
        </w:rPr>
        <w:t xml:space="preserve"> the effective date</w:t>
      </w:r>
      <w:r w:rsidRPr="00AD1B1F">
        <w:rPr>
          <w:rFonts w:eastAsiaTheme="minorHAnsi"/>
          <w:noProof w:val="0"/>
          <w:sz w:val="22"/>
          <w:szCs w:val="22"/>
        </w:rPr>
        <w:t xml:space="preserve"> of</w:t>
      </w:r>
      <w:r w:rsidRPr="006146EF">
        <w:rPr>
          <w:rFonts w:eastAsiaTheme="minorHAnsi"/>
          <w:noProof w:val="0"/>
          <w:sz w:val="22"/>
          <w:szCs w:val="22"/>
        </w:rPr>
        <w:t xml:space="preserve"> this </w:t>
      </w:r>
      <w:r w:rsidR="00421C54">
        <w:rPr>
          <w:rFonts w:eastAsiaTheme="minorHAnsi"/>
          <w:noProof w:val="0"/>
          <w:sz w:val="22"/>
          <w:szCs w:val="22"/>
        </w:rPr>
        <w:t>R</w:t>
      </w:r>
      <w:r w:rsidRPr="006146EF">
        <w:rPr>
          <w:rFonts w:eastAsiaTheme="minorHAnsi"/>
          <w:noProof w:val="0"/>
          <w:sz w:val="22"/>
          <w:szCs w:val="22"/>
        </w:rPr>
        <w:t xml:space="preserve">ule update unless re-certified in accordance with the provisions of </w:t>
      </w:r>
      <w:r w:rsidR="008872F5">
        <w:rPr>
          <w:rFonts w:eastAsiaTheme="minorHAnsi"/>
          <w:noProof w:val="0"/>
          <w:sz w:val="22"/>
          <w:szCs w:val="22"/>
        </w:rPr>
        <w:t>these</w:t>
      </w:r>
      <w:r w:rsidRPr="006146EF">
        <w:rPr>
          <w:rFonts w:eastAsiaTheme="minorHAnsi"/>
          <w:noProof w:val="0"/>
          <w:sz w:val="22"/>
          <w:szCs w:val="22"/>
        </w:rPr>
        <w:t xml:space="preserve"> </w:t>
      </w:r>
      <w:r w:rsidR="00421C54">
        <w:rPr>
          <w:rFonts w:eastAsiaTheme="minorHAnsi"/>
          <w:noProof w:val="0"/>
          <w:sz w:val="22"/>
          <w:szCs w:val="22"/>
        </w:rPr>
        <w:t>R</w:t>
      </w:r>
      <w:r w:rsidRPr="006146EF">
        <w:rPr>
          <w:rFonts w:eastAsiaTheme="minorHAnsi"/>
          <w:noProof w:val="0"/>
          <w:sz w:val="22"/>
          <w:szCs w:val="22"/>
        </w:rPr>
        <w:t>ule</w:t>
      </w:r>
      <w:r w:rsidR="008872F5">
        <w:rPr>
          <w:rFonts w:eastAsiaTheme="minorHAnsi"/>
          <w:noProof w:val="0"/>
          <w:sz w:val="22"/>
          <w:szCs w:val="22"/>
        </w:rPr>
        <w:t>s</w:t>
      </w:r>
      <w:r w:rsidRPr="006146EF">
        <w:rPr>
          <w:rFonts w:eastAsiaTheme="minorHAnsi"/>
          <w:noProof w:val="0"/>
          <w:sz w:val="22"/>
          <w:szCs w:val="22"/>
        </w:rPr>
        <w:t>.</w:t>
      </w:r>
    </w:p>
    <w:p w14:paraId="2403C6EA" w14:textId="77777777" w:rsidR="00A4052E" w:rsidRPr="0065470F" w:rsidRDefault="00A4052E" w:rsidP="00A4052E">
      <w:pPr>
        <w:ind w:left="2880" w:hanging="720"/>
        <w:rPr>
          <w:rFonts w:eastAsiaTheme="minorHAnsi"/>
          <w:noProof w:val="0"/>
          <w:sz w:val="22"/>
          <w:szCs w:val="22"/>
        </w:rPr>
      </w:pPr>
    </w:p>
    <w:p w14:paraId="3FF2BC00" w14:textId="77777777"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6.</w:t>
      </w:r>
      <w:r w:rsidRPr="0065470F">
        <w:rPr>
          <w:rFonts w:eastAsiaTheme="minorHAnsi"/>
          <w:noProof w:val="0"/>
          <w:sz w:val="22"/>
          <w:szCs w:val="22"/>
        </w:rPr>
        <w:tab/>
      </w:r>
      <w:r w:rsidRPr="000D5616">
        <w:rPr>
          <w:rFonts w:eastAsiaTheme="minorHAnsi"/>
          <w:b/>
          <w:noProof w:val="0"/>
          <w:sz w:val="22"/>
          <w:szCs w:val="22"/>
        </w:rPr>
        <w:t>Site Inspections by the Department</w:t>
      </w:r>
    </w:p>
    <w:p w14:paraId="5E23204B" w14:textId="77777777" w:rsidR="00A4052E" w:rsidRPr="0065470F" w:rsidRDefault="00A4052E" w:rsidP="00A4052E">
      <w:pPr>
        <w:rPr>
          <w:rFonts w:eastAsiaTheme="minorHAnsi"/>
          <w:noProof w:val="0"/>
          <w:sz w:val="22"/>
          <w:szCs w:val="22"/>
        </w:rPr>
      </w:pPr>
    </w:p>
    <w:p w14:paraId="049AC45A"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t xml:space="preserve">The owner or operator of an active Agricultural Composting Operation shall, upon reasonable notice, submit to inspections by the Department during normal business hours to ensure that the </w:t>
      </w:r>
      <w:r w:rsidR="007D08DA">
        <w:rPr>
          <w:rFonts w:eastAsiaTheme="minorHAnsi"/>
          <w:noProof w:val="0"/>
          <w:sz w:val="22"/>
          <w:szCs w:val="22"/>
        </w:rPr>
        <w:t>CMP</w:t>
      </w:r>
      <w:r w:rsidRPr="0065470F">
        <w:rPr>
          <w:rFonts w:eastAsiaTheme="minorHAnsi"/>
          <w:noProof w:val="0"/>
          <w:sz w:val="22"/>
          <w:szCs w:val="22"/>
        </w:rPr>
        <w:t xml:space="preserve"> holder’s operation is in compliance with the provisions of the </w:t>
      </w:r>
      <w:r w:rsidR="007D08DA">
        <w:rPr>
          <w:rFonts w:eastAsiaTheme="minorHAnsi"/>
          <w:noProof w:val="0"/>
          <w:sz w:val="22"/>
          <w:szCs w:val="22"/>
        </w:rPr>
        <w:t>CMP</w:t>
      </w:r>
      <w:r w:rsidRPr="0065470F">
        <w:rPr>
          <w:rFonts w:eastAsiaTheme="minorHAnsi"/>
          <w:noProof w:val="0"/>
          <w:sz w:val="22"/>
          <w:szCs w:val="22"/>
        </w:rPr>
        <w:t>.</w:t>
      </w:r>
    </w:p>
    <w:p w14:paraId="406B61C6" w14:textId="77777777" w:rsidR="00A4052E" w:rsidRPr="0065470F" w:rsidRDefault="00A4052E" w:rsidP="00A4052E">
      <w:pPr>
        <w:ind w:left="2160" w:hanging="720"/>
        <w:rPr>
          <w:rFonts w:eastAsiaTheme="minorHAnsi"/>
          <w:noProof w:val="0"/>
          <w:sz w:val="22"/>
          <w:szCs w:val="22"/>
        </w:rPr>
      </w:pPr>
    </w:p>
    <w:p w14:paraId="7292C1CB"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t xml:space="preserve">The Department must conduct a site inspection of the proposed composting site prior to the certification of any </w:t>
      </w:r>
      <w:r w:rsidR="007D08DA">
        <w:rPr>
          <w:rFonts w:eastAsiaTheme="minorHAnsi"/>
          <w:noProof w:val="0"/>
          <w:sz w:val="22"/>
          <w:szCs w:val="22"/>
        </w:rPr>
        <w:t>CMP</w:t>
      </w:r>
      <w:r w:rsidR="000D5616">
        <w:rPr>
          <w:rFonts w:eastAsiaTheme="minorHAnsi"/>
          <w:noProof w:val="0"/>
          <w:sz w:val="22"/>
          <w:szCs w:val="22"/>
        </w:rPr>
        <w:t xml:space="preserve">. </w:t>
      </w:r>
    </w:p>
    <w:p w14:paraId="032172EC" w14:textId="77777777" w:rsidR="00A4052E" w:rsidRPr="0065470F" w:rsidRDefault="00A4052E" w:rsidP="00A4052E">
      <w:pPr>
        <w:ind w:left="1800"/>
        <w:contextualSpacing/>
        <w:rPr>
          <w:rFonts w:eastAsiaTheme="minorHAnsi"/>
          <w:noProof w:val="0"/>
          <w:sz w:val="22"/>
          <w:szCs w:val="22"/>
        </w:rPr>
      </w:pPr>
    </w:p>
    <w:p w14:paraId="35428A0C" w14:textId="77777777"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7.</w:t>
      </w:r>
      <w:r w:rsidRPr="0065470F">
        <w:rPr>
          <w:rFonts w:eastAsiaTheme="minorHAnsi"/>
          <w:noProof w:val="0"/>
          <w:sz w:val="22"/>
          <w:szCs w:val="22"/>
        </w:rPr>
        <w:tab/>
      </w:r>
      <w:r w:rsidRPr="000D5616">
        <w:rPr>
          <w:rFonts w:eastAsiaTheme="minorHAnsi"/>
          <w:b/>
          <w:noProof w:val="0"/>
          <w:sz w:val="22"/>
          <w:szCs w:val="22"/>
        </w:rPr>
        <w:t>Revocation of Compost Management Plan Certification</w:t>
      </w:r>
    </w:p>
    <w:p w14:paraId="54B6BEAF" w14:textId="77777777" w:rsidR="00A4052E" w:rsidRPr="0065470F" w:rsidRDefault="00A4052E" w:rsidP="00A4052E">
      <w:pPr>
        <w:rPr>
          <w:rFonts w:eastAsiaTheme="minorHAnsi"/>
          <w:noProof w:val="0"/>
          <w:sz w:val="22"/>
          <w:szCs w:val="22"/>
        </w:rPr>
      </w:pPr>
    </w:p>
    <w:p w14:paraId="01BE25A1"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r>
      <w:r w:rsidRPr="000D5616">
        <w:rPr>
          <w:rFonts w:eastAsiaTheme="minorHAnsi"/>
          <w:b/>
          <w:noProof w:val="0"/>
          <w:sz w:val="22"/>
          <w:szCs w:val="22"/>
        </w:rPr>
        <w:t>Basis of certification revocation</w:t>
      </w:r>
      <w:r w:rsidRPr="0065470F">
        <w:rPr>
          <w:rFonts w:eastAsiaTheme="minorHAnsi"/>
          <w:noProof w:val="0"/>
          <w:sz w:val="22"/>
          <w:szCs w:val="22"/>
        </w:rPr>
        <w:t xml:space="preserve">. The </w:t>
      </w:r>
      <w:r w:rsidR="0056789A">
        <w:rPr>
          <w:rFonts w:eastAsiaTheme="minorHAnsi"/>
          <w:noProof w:val="0"/>
          <w:sz w:val="22"/>
          <w:szCs w:val="22"/>
        </w:rPr>
        <w:t>C</w:t>
      </w:r>
      <w:r w:rsidRPr="0065470F">
        <w:rPr>
          <w:rFonts w:eastAsiaTheme="minorHAnsi"/>
          <w:noProof w:val="0"/>
          <w:sz w:val="22"/>
          <w:szCs w:val="22"/>
        </w:rPr>
        <w:t xml:space="preserve">ommissioner may revoke certification of a </w:t>
      </w:r>
      <w:r w:rsidR="007D08DA">
        <w:rPr>
          <w:rFonts w:eastAsiaTheme="minorHAnsi"/>
          <w:noProof w:val="0"/>
          <w:sz w:val="22"/>
          <w:szCs w:val="22"/>
        </w:rPr>
        <w:t>CMP</w:t>
      </w:r>
      <w:r w:rsidRPr="0065470F">
        <w:rPr>
          <w:rFonts w:eastAsiaTheme="minorHAnsi"/>
          <w:noProof w:val="0"/>
          <w:sz w:val="22"/>
          <w:szCs w:val="22"/>
        </w:rPr>
        <w:t xml:space="preserve"> if the owner or operator of the Agricultural Composting Operation fails to comply with any of the </w:t>
      </w:r>
      <w:r w:rsidR="0056789A">
        <w:rPr>
          <w:rFonts w:eastAsiaTheme="minorHAnsi"/>
          <w:noProof w:val="0"/>
          <w:sz w:val="22"/>
          <w:szCs w:val="22"/>
        </w:rPr>
        <w:t>requirements</w:t>
      </w:r>
      <w:r w:rsidRPr="0065470F">
        <w:rPr>
          <w:rFonts w:eastAsiaTheme="minorHAnsi"/>
          <w:noProof w:val="0"/>
          <w:sz w:val="22"/>
          <w:szCs w:val="22"/>
        </w:rPr>
        <w:t xml:space="preserve"> of these </w:t>
      </w:r>
      <w:r w:rsidR="00421C54">
        <w:rPr>
          <w:rFonts w:eastAsiaTheme="minorHAnsi"/>
          <w:noProof w:val="0"/>
          <w:sz w:val="22"/>
          <w:szCs w:val="22"/>
        </w:rPr>
        <w:t>R</w:t>
      </w:r>
      <w:r w:rsidRPr="0065470F">
        <w:rPr>
          <w:rFonts w:eastAsiaTheme="minorHAnsi"/>
          <w:noProof w:val="0"/>
          <w:sz w:val="22"/>
          <w:szCs w:val="22"/>
        </w:rPr>
        <w:t>ules.</w:t>
      </w:r>
    </w:p>
    <w:p w14:paraId="76B65419" w14:textId="77777777" w:rsidR="00A4052E" w:rsidRPr="0065470F" w:rsidRDefault="00A4052E" w:rsidP="00A4052E">
      <w:pPr>
        <w:ind w:left="1440"/>
        <w:rPr>
          <w:rFonts w:eastAsiaTheme="minorHAnsi"/>
          <w:noProof w:val="0"/>
          <w:sz w:val="22"/>
          <w:szCs w:val="22"/>
        </w:rPr>
      </w:pPr>
    </w:p>
    <w:p w14:paraId="4BC52F48" w14:textId="77777777"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r>
      <w:r w:rsidRPr="000D5616">
        <w:rPr>
          <w:rFonts w:eastAsiaTheme="minorHAnsi"/>
          <w:b/>
          <w:noProof w:val="0"/>
          <w:sz w:val="22"/>
          <w:szCs w:val="22"/>
        </w:rPr>
        <w:t>Notice</w:t>
      </w:r>
      <w:r w:rsidRPr="0065470F">
        <w:rPr>
          <w:rFonts w:eastAsiaTheme="minorHAnsi"/>
          <w:noProof w:val="0"/>
          <w:sz w:val="22"/>
          <w:szCs w:val="22"/>
        </w:rPr>
        <w:t>. When the Commissioner decides to revoke a certification, he/she shall provide the certificate holder a written notice of the certification revocation immediately following the decision. The notice shall be sent by certified mail, return receipt requested, and must include:</w:t>
      </w:r>
    </w:p>
    <w:p w14:paraId="66B3B2CC" w14:textId="77777777" w:rsidR="00A4052E" w:rsidRPr="0065470F" w:rsidRDefault="00A4052E" w:rsidP="00A4052E">
      <w:pPr>
        <w:ind w:left="1800"/>
        <w:contextualSpacing/>
        <w:rPr>
          <w:rFonts w:eastAsiaTheme="minorHAnsi"/>
          <w:noProof w:val="0"/>
          <w:sz w:val="22"/>
          <w:szCs w:val="22"/>
        </w:rPr>
      </w:pPr>
    </w:p>
    <w:p w14:paraId="16DF2D8E" w14:textId="77777777" w:rsidR="00A4052E" w:rsidRPr="00800632" w:rsidRDefault="00A4052E" w:rsidP="00800632">
      <w:pPr>
        <w:pStyle w:val="ListParagraph"/>
        <w:numPr>
          <w:ilvl w:val="0"/>
          <w:numId w:val="8"/>
        </w:numPr>
        <w:rPr>
          <w:rFonts w:ascii="Times New Roman" w:hAnsi="Times New Roman"/>
          <w:sz w:val="22"/>
          <w:szCs w:val="22"/>
        </w:rPr>
      </w:pPr>
      <w:r w:rsidRPr="00800632">
        <w:rPr>
          <w:rFonts w:ascii="Times New Roman" w:hAnsi="Times New Roman"/>
          <w:sz w:val="22"/>
          <w:szCs w:val="22"/>
        </w:rPr>
        <w:t>The name and address of the owner/operator whose certification is being revoked;</w:t>
      </w:r>
    </w:p>
    <w:p w14:paraId="0AE35437" w14:textId="77777777" w:rsidR="00421C54" w:rsidRPr="00800632" w:rsidRDefault="00421C54" w:rsidP="00800632">
      <w:pPr>
        <w:pStyle w:val="ListParagraph"/>
        <w:ind w:left="2880"/>
        <w:rPr>
          <w:rFonts w:ascii="Times New Roman" w:hAnsi="Times New Roman"/>
          <w:sz w:val="22"/>
          <w:szCs w:val="22"/>
        </w:rPr>
      </w:pPr>
    </w:p>
    <w:p w14:paraId="4E227B3A" w14:textId="77777777" w:rsidR="00A4052E" w:rsidRPr="00800632" w:rsidRDefault="00A4052E" w:rsidP="00800632">
      <w:pPr>
        <w:pStyle w:val="ListParagraph"/>
        <w:numPr>
          <w:ilvl w:val="0"/>
          <w:numId w:val="8"/>
        </w:numPr>
        <w:rPr>
          <w:rFonts w:ascii="Times New Roman" w:hAnsi="Times New Roman"/>
          <w:sz w:val="22"/>
          <w:szCs w:val="22"/>
        </w:rPr>
      </w:pPr>
      <w:r w:rsidRPr="00800632">
        <w:rPr>
          <w:rFonts w:ascii="Times New Roman" w:hAnsi="Times New Roman"/>
          <w:sz w:val="22"/>
          <w:szCs w:val="22"/>
        </w:rPr>
        <w:t>The effective date of certification revocation;</w:t>
      </w:r>
    </w:p>
    <w:p w14:paraId="1BDE3138" w14:textId="77777777" w:rsidR="00421C54" w:rsidRPr="00800632" w:rsidRDefault="00421C54" w:rsidP="00800632">
      <w:pPr>
        <w:pStyle w:val="ListParagraph"/>
        <w:rPr>
          <w:rFonts w:ascii="Times New Roman" w:hAnsi="Times New Roman"/>
          <w:sz w:val="22"/>
          <w:szCs w:val="22"/>
        </w:rPr>
      </w:pPr>
    </w:p>
    <w:p w14:paraId="36130052" w14:textId="77777777" w:rsidR="00A4052E" w:rsidRPr="00800632" w:rsidRDefault="00A4052E" w:rsidP="00800632">
      <w:pPr>
        <w:pStyle w:val="ListParagraph"/>
        <w:numPr>
          <w:ilvl w:val="0"/>
          <w:numId w:val="8"/>
        </w:numPr>
        <w:rPr>
          <w:rFonts w:ascii="Times New Roman" w:hAnsi="Times New Roman"/>
          <w:sz w:val="22"/>
          <w:szCs w:val="22"/>
        </w:rPr>
      </w:pPr>
      <w:r w:rsidRPr="00800632">
        <w:rPr>
          <w:rFonts w:ascii="Times New Roman" w:hAnsi="Times New Roman"/>
          <w:sz w:val="22"/>
          <w:szCs w:val="22"/>
        </w:rPr>
        <w:t xml:space="preserve">A statement or list of reason(s) why certification is being revoked; and </w:t>
      </w:r>
    </w:p>
    <w:p w14:paraId="12000E80" w14:textId="77777777" w:rsidR="00421C54" w:rsidRPr="00800632" w:rsidRDefault="00421C54" w:rsidP="00800632">
      <w:pPr>
        <w:pStyle w:val="ListParagraph"/>
        <w:ind w:left="2880"/>
        <w:rPr>
          <w:sz w:val="22"/>
          <w:szCs w:val="22"/>
        </w:rPr>
      </w:pPr>
    </w:p>
    <w:p w14:paraId="27390DA2" w14:textId="77777777" w:rsidR="00A4052E" w:rsidRPr="0065470F" w:rsidRDefault="00A4052E" w:rsidP="00A4052E">
      <w:pPr>
        <w:ind w:left="2880" w:hanging="720"/>
        <w:rPr>
          <w:rFonts w:eastAsiaTheme="minorHAnsi"/>
          <w:noProof w:val="0"/>
          <w:sz w:val="22"/>
          <w:szCs w:val="22"/>
        </w:rPr>
      </w:pPr>
      <w:r w:rsidRPr="0065470F">
        <w:rPr>
          <w:rFonts w:eastAsiaTheme="minorHAnsi"/>
          <w:noProof w:val="0"/>
          <w:sz w:val="22"/>
          <w:szCs w:val="22"/>
        </w:rPr>
        <w:t>(4)</w:t>
      </w:r>
      <w:r w:rsidRPr="0065470F">
        <w:rPr>
          <w:rFonts w:eastAsiaTheme="minorHAnsi"/>
          <w:noProof w:val="0"/>
          <w:sz w:val="22"/>
          <w:szCs w:val="22"/>
        </w:rPr>
        <w:tab/>
        <w:t xml:space="preserve">Notice of the right to request a hearing in accordance with </w:t>
      </w:r>
      <w:r w:rsidR="00421C54">
        <w:rPr>
          <w:rFonts w:eastAsiaTheme="minorHAnsi"/>
          <w:noProof w:val="0"/>
          <w:sz w:val="22"/>
          <w:szCs w:val="22"/>
        </w:rPr>
        <w:t>§8</w:t>
      </w:r>
      <w:r w:rsidRPr="0065470F">
        <w:rPr>
          <w:rFonts w:eastAsiaTheme="minorHAnsi"/>
          <w:noProof w:val="0"/>
          <w:sz w:val="22"/>
          <w:szCs w:val="22"/>
        </w:rPr>
        <w:t>.</w:t>
      </w:r>
      <w:r w:rsidR="00421C54">
        <w:rPr>
          <w:rFonts w:eastAsiaTheme="minorHAnsi"/>
          <w:noProof w:val="0"/>
          <w:sz w:val="22"/>
          <w:szCs w:val="22"/>
        </w:rPr>
        <w:t>7</w:t>
      </w:r>
      <w:r w:rsidR="008872F5">
        <w:rPr>
          <w:rFonts w:eastAsiaTheme="minorHAnsi"/>
          <w:noProof w:val="0"/>
          <w:sz w:val="22"/>
          <w:szCs w:val="22"/>
        </w:rPr>
        <w:t xml:space="preserve">(C) </w:t>
      </w:r>
      <w:r w:rsidRPr="0065470F">
        <w:rPr>
          <w:rFonts w:eastAsiaTheme="minorHAnsi"/>
          <w:noProof w:val="0"/>
          <w:sz w:val="22"/>
          <w:szCs w:val="22"/>
        </w:rPr>
        <w:t xml:space="preserve">of these </w:t>
      </w:r>
      <w:r w:rsidR="00421C54">
        <w:rPr>
          <w:rFonts w:eastAsiaTheme="minorHAnsi"/>
          <w:noProof w:val="0"/>
          <w:sz w:val="22"/>
          <w:szCs w:val="22"/>
        </w:rPr>
        <w:t>R</w:t>
      </w:r>
      <w:r w:rsidRPr="0065470F">
        <w:rPr>
          <w:rFonts w:eastAsiaTheme="minorHAnsi"/>
          <w:noProof w:val="0"/>
          <w:sz w:val="22"/>
          <w:szCs w:val="22"/>
        </w:rPr>
        <w:t>ules.</w:t>
      </w:r>
    </w:p>
    <w:p w14:paraId="52CCBE1E" w14:textId="77777777" w:rsidR="00A4052E" w:rsidRPr="0065470F" w:rsidRDefault="00A4052E" w:rsidP="00A4052E">
      <w:pPr>
        <w:ind w:left="2160"/>
        <w:contextualSpacing/>
        <w:rPr>
          <w:rFonts w:eastAsiaTheme="minorHAnsi"/>
          <w:noProof w:val="0"/>
          <w:sz w:val="22"/>
          <w:szCs w:val="22"/>
        </w:rPr>
      </w:pPr>
    </w:p>
    <w:p w14:paraId="13A65C91" w14:textId="77777777" w:rsidR="000D5616" w:rsidRDefault="000D5616">
      <w:pPr>
        <w:rPr>
          <w:rFonts w:eastAsiaTheme="minorHAnsi"/>
          <w:noProof w:val="0"/>
          <w:sz w:val="22"/>
          <w:szCs w:val="22"/>
        </w:rPr>
      </w:pPr>
      <w:r>
        <w:rPr>
          <w:rFonts w:eastAsiaTheme="minorHAnsi"/>
          <w:noProof w:val="0"/>
          <w:sz w:val="22"/>
          <w:szCs w:val="22"/>
        </w:rPr>
        <w:br w:type="page"/>
      </w:r>
    </w:p>
    <w:p w14:paraId="7039EE14" w14:textId="77777777" w:rsidR="000D5616" w:rsidRPr="000D5616" w:rsidRDefault="00A4052E" w:rsidP="00A4052E">
      <w:pPr>
        <w:ind w:left="1440"/>
        <w:rPr>
          <w:rFonts w:eastAsiaTheme="minorHAnsi"/>
          <w:noProof w:val="0"/>
          <w:sz w:val="18"/>
          <w:szCs w:val="22"/>
        </w:rPr>
      </w:pPr>
      <w:r w:rsidRPr="0065470F">
        <w:rPr>
          <w:rFonts w:eastAsiaTheme="minorHAnsi"/>
          <w:noProof w:val="0"/>
          <w:sz w:val="22"/>
          <w:szCs w:val="22"/>
        </w:rPr>
        <w:t>C.</w:t>
      </w:r>
      <w:r w:rsidRPr="0065470F">
        <w:rPr>
          <w:rFonts w:eastAsiaTheme="minorHAnsi"/>
          <w:noProof w:val="0"/>
          <w:sz w:val="22"/>
          <w:szCs w:val="22"/>
        </w:rPr>
        <w:tab/>
      </w:r>
      <w:r w:rsidRPr="000D5616">
        <w:rPr>
          <w:rFonts w:eastAsiaTheme="minorHAnsi"/>
          <w:b/>
          <w:noProof w:val="0"/>
          <w:sz w:val="22"/>
          <w:szCs w:val="22"/>
        </w:rPr>
        <w:t>Hearing on Compost Management Plan Certification Revocation</w:t>
      </w:r>
    </w:p>
    <w:p w14:paraId="796F7970" w14:textId="77777777" w:rsidR="000D5616" w:rsidRPr="000D5616" w:rsidRDefault="000D5616" w:rsidP="00A4052E">
      <w:pPr>
        <w:ind w:left="1800"/>
        <w:contextualSpacing/>
        <w:rPr>
          <w:rFonts w:eastAsiaTheme="minorHAnsi"/>
          <w:noProof w:val="0"/>
          <w:sz w:val="18"/>
          <w:szCs w:val="22"/>
        </w:rPr>
      </w:pPr>
    </w:p>
    <w:p w14:paraId="4492A769" w14:textId="77777777" w:rsidR="000D5616" w:rsidRPr="000D5616" w:rsidRDefault="00A4052E" w:rsidP="00A4052E">
      <w:pPr>
        <w:ind w:left="2880" w:hanging="720"/>
        <w:rPr>
          <w:rFonts w:eastAsiaTheme="minorHAnsi"/>
          <w:noProof w:val="0"/>
          <w:sz w:val="18"/>
          <w:szCs w:val="22"/>
        </w:rPr>
      </w:pPr>
      <w:r w:rsidRPr="0065470F">
        <w:rPr>
          <w:rFonts w:eastAsiaTheme="minorHAnsi"/>
          <w:noProof w:val="0"/>
          <w:color w:val="000000"/>
          <w:sz w:val="22"/>
          <w:szCs w:val="22"/>
        </w:rPr>
        <w:t>(1)</w:t>
      </w:r>
      <w:r w:rsidRPr="0065470F">
        <w:rPr>
          <w:rFonts w:eastAsiaTheme="minorHAnsi"/>
          <w:noProof w:val="0"/>
          <w:color w:val="000000"/>
          <w:sz w:val="22"/>
          <w:szCs w:val="22"/>
        </w:rPr>
        <w:tab/>
        <w:t xml:space="preserve">The Commissioner shall hold a hearing on a </w:t>
      </w:r>
      <w:r w:rsidR="007D08DA">
        <w:rPr>
          <w:rFonts w:eastAsiaTheme="minorHAnsi"/>
          <w:noProof w:val="0"/>
          <w:color w:val="000000"/>
          <w:sz w:val="22"/>
          <w:szCs w:val="22"/>
        </w:rPr>
        <w:t>CMP</w:t>
      </w:r>
      <w:r w:rsidRPr="0065470F">
        <w:rPr>
          <w:rFonts w:eastAsiaTheme="minorHAnsi"/>
          <w:noProof w:val="0"/>
          <w:color w:val="000000"/>
          <w:sz w:val="22"/>
          <w:szCs w:val="22"/>
        </w:rPr>
        <w:t xml:space="preserve"> certification revocation when:</w:t>
      </w:r>
    </w:p>
    <w:p w14:paraId="492D4C5F" w14:textId="77777777" w:rsidR="000D5616" w:rsidRPr="000D5616" w:rsidRDefault="000D5616" w:rsidP="00A4052E">
      <w:pPr>
        <w:tabs>
          <w:tab w:val="left" w:pos="720"/>
          <w:tab w:val="left" w:pos="1440"/>
          <w:tab w:val="left" w:pos="2160"/>
          <w:tab w:val="left" w:pos="2880"/>
          <w:tab w:val="left" w:pos="3600"/>
        </w:tabs>
        <w:rPr>
          <w:color w:val="000000"/>
          <w:sz w:val="18"/>
          <w:szCs w:val="22"/>
        </w:rPr>
      </w:pPr>
    </w:p>
    <w:p w14:paraId="69D7C18F" w14:textId="77777777" w:rsidR="000D5616" w:rsidRPr="000D5616" w:rsidRDefault="00A4052E" w:rsidP="00A4052E">
      <w:pPr>
        <w:tabs>
          <w:tab w:val="left" w:pos="720"/>
          <w:tab w:val="left" w:pos="1440"/>
          <w:tab w:val="left" w:pos="2160"/>
          <w:tab w:val="left" w:pos="2880"/>
        </w:tabs>
        <w:ind w:left="3600" w:hanging="3600"/>
        <w:rPr>
          <w:color w:val="000000"/>
          <w:sz w:val="18"/>
          <w:szCs w:val="22"/>
        </w:rPr>
      </w:pPr>
      <w:r w:rsidRPr="0065470F">
        <w:rPr>
          <w:color w:val="000000"/>
          <w:sz w:val="22"/>
          <w:szCs w:val="22"/>
        </w:rPr>
        <w:tab/>
      </w:r>
      <w:r w:rsidRPr="0065470F">
        <w:rPr>
          <w:color w:val="000000"/>
          <w:sz w:val="22"/>
          <w:szCs w:val="22"/>
        </w:rPr>
        <w:tab/>
      </w:r>
      <w:r w:rsidRPr="0065470F">
        <w:rPr>
          <w:color w:val="000000"/>
          <w:sz w:val="22"/>
          <w:szCs w:val="22"/>
        </w:rPr>
        <w:tab/>
      </w:r>
      <w:r w:rsidRPr="0065470F">
        <w:rPr>
          <w:color w:val="000000"/>
          <w:sz w:val="22"/>
          <w:szCs w:val="22"/>
        </w:rPr>
        <w:tab/>
        <w:t>(a)</w:t>
      </w:r>
      <w:r w:rsidRPr="0065470F">
        <w:rPr>
          <w:color w:val="000000"/>
          <w:sz w:val="22"/>
          <w:szCs w:val="22"/>
        </w:rPr>
        <w:tab/>
        <w:t>A person receiving a notice of revocation requests a hearing in writing to the Commissioner;</w:t>
      </w:r>
      <w:r w:rsidR="00CD4909">
        <w:rPr>
          <w:color w:val="000000"/>
          <w:sz w:val="22"/>
          <w:szCs w:val="22"/>
        </w:rPr>
        <w:t xml:space="preserve"> and</w:t>
      </w:r>
    </w:p>
    <w:p w14:paraId="15297E1E" w14:textId="77777777" w:rsidR="000D5616" w:rsidRPr="000D5616" w:rsidRDefault="000D5616" w:rsidP="00A4052E">
      <w:pPr>
        <w:tabs>
          <w:tab w:val="left" w:pos="720"/>
          <w:tab w:val="left" w:pos="1440"/>
          <w:tab w:val="left" w:pos="2160"/>
          <w:tab w:val="left" w:pos="2880"/>
          <w:tab w:val="left" w:pos="3600"/>
        </w:tabs>
        <w:rPr>
          <w:color w:val="000000"/>
          <w:sz w:val="18"/>
          <w:szCs w:val="22"/>
        </w:rPr>
      </w:pPr>
    </w:p>
    <w:p w14:paraId="73D7FF57" w14:textId="77777777" w:rsidR="000D5616" w:rsidRPr="000D5616" w:rsidRDefault="00A4052E" w:rsidP="00A4052E">
      <w:pPr>
        <w:tabs>
          <w:tab w:val="left" w:pos="720"/>
          <w:tab w:val="left" w:pos="1440"/>
          <w:tab w:val="left" w:pos="2160"/>
          <w:tab w:val="left" w:pos="2880"/>
          <w:tab w:val="left" w:pos="3600"/>
        </w:tabs>
        <w:ind w:left="3600" w:right="-360" w:hanging="3600"/>
        <w:rPr>
          <w:color w:val="000000"/>
          <w:sz w:val="18"/>
          <w:szCs w:val="22"/>
        </w:rPr>
      </w:pPr>
      <w:r w:rsidRPr="0065470F">
        <w:rPr>
          <w:color w:val="000000"/>
          <w:sz w:val="22"/>
          <w:szCs w:val="22"/>
        </w:rPr>
        <w:tab/>
      </w:r>
      <w:r w:rsidRPr="0065470F">
        <w:rPr>
          <w:color w:val="000000"/>
          <w:sz w:val="22"/>
          <w:szCs w:val="22"/>
        </w:rPr>
        <w:tab/>
      </w:r>
      <w:r w:rsidRPr="0065470F">
        <w:rPr>
          <w:color w:val="000000"/>
          <w:sz w:val="22"/>
          <w:szCs w:val="22"/>
        </w:rPr>
        <w:tab/>
      </w:r>
      <w:r w:rsidRPr="0065470F">
        <w:rPr>
          <w:color w:val="000000"/>
          <w:sz w:val="22"/>
          <w:szCs w:val="22"/>
        </w:rPr>
        <w:tab/>
        <w:t>(b)</w:t>
      </w:r>
      <w:r w:rsidRPr="0065470F">
        <w:rPr>
          <w:color w:val="000000"/>
          <w:sz w:val="22"/>
          <w:szCs w:val="22"/>
        </w:rPr>
        <w:tab/>
        <w:t>The request for a hearing is made no later than 30 days after receipt of the revocation notice required under §</w:t>
      </w:r>
      <w:r w:rsidR="00421C54">
        <w:rPr>
          <w:color w:val="000000"/>
          <w:sz w:val="22"/>
          <w:szCs w:val="22"/>
        </w:rPr>
        <w:t>8.7 (B) of these Ru</w:t>
      </w:r>
      <w:r w:rsidRPr="0065470F">
        <w:rPr>
          <w:color w:val="000000"/>
          <w:sz w:val="22"/>
          <w:szCs w:val="22"/>
        </w:rPr>
        <w:t>les.</w:t>
      </w:r>
    </w:p>
    <w:p w14:paraId="406BA085" w14:textId="77777777" w:rsidR="000D5616" w:rsidRPr="000D5616" w:rsidRDefault="000D5616" w:rsidP="00A4052E">
      <w:pPr>
        <w:tabs>
          <w:tab w:val="left" w:pos="720"/>
          <w:tab w:val="left" w:pos="1440"/>
          <w:tab w:val="left" w:pos="2160"/>
          <w:tab w:val="left" w:pos="2880"/>
          <w:tab w:val="left" w:pos="3600"/>
        </w:tabs>
        <w:ind w:left="3600" w:hanging="3600"/>
        <w:rPr>
          <w:color w:val="000000"/>
          <w:sz w:val="18"/>
          <w:szCs w:val="22"/>
        </w:rPr>
      </w:pPr>
    </w:p>
    <w:p w14:paraId="7BF9E827" w14:textId="77777777" w:rsidR="000D5616" w:rsidRPr="000D5616" w:rsidRDefault="00A4052E" w:rsidP="00A4052E">
      <w:pPr>
        <w:ind w:left="2880" w:hanging="720"/>
        <w:rPr>
          <w:rFonts w:eastAsiaTheme="minorHAnsi"/>
          <w:noProof w:val="0"/>
          <w:color w:val="000000"/>
          <w:sz w:val="18"/>
          <w:szCs w:val="22"/>
        </w:rPr>
      </w:pPr>
      <w:r w:rsidRPr="0065470F">
        <w:rPr>
          <w:rFonts w:eastAsiaTheme="minorHAnsi"/>
          <w:noProof w:val="0"/>
          <w:color w:val="000000"/>
          <w:sz w:val="22"/>
          <w:szCs w:val="22"/>
        </w:rPr>
        <w:t>(2)</w:t>
      </w:r>
      <w:r w:rsidRPr="0065470F">
        <w:rPr>
          <w:rFonts w:eastAsiaTheme="minorHAnsi"/>
          <w:noProof w:val="0"/>
          <w:color w:val="000000"/>
          <w:sz w:val="22"/>
          <w:szCs w:val="22"/>
        </w:rPr>
        <w:tab/>
        <w:t>The Commissioner shall notify the person requesting a hearing in writing of the date, time and location of the hearing.</w:t>
      </w:r>
    </w:p>
    <w:p w14:paraId="3D4C1834" w14:textId="77777777" w:rsidR="000D5616" w:rsidRPr="000D5616" w:rsidRDefault="000D5616" w:rsidP="00A4052E">
      <w:pPr>
        <w:tabs>
          <w:tab w:val="left" w:pos="720"/>
          <w:tab w:val="left" w:pos="1440"/>
          <w:tab w:val="left" w:pos="2160"/>
          <w:tab w:val="left" w:pos="2880"/>
          <w:tab w:val="left" w:pos="3600"/>
        </w:tabs>
        <w:rPr>
          <w:color w:val="000000"/>
          <w:sz w:val="18"/>
          <w:szCs w:val="22"/>
        </w:rPr>
      </w:pPr>
    </w:p>
    <w:p w14:paraId="2B495C6E" w14:textId="77777777" w:rsidR="000D5616" w:rsidRPr="000D5616" w:rsidRDefault="00A4052E" w:rsidP="00A4052E">
      <w:pPr>
        <w:ind w:left="2880" w:hanging="720"/>
        <w:rPr>
          <w:rFonts w:eastAsiaTheme="minorHAnsi"/>
          <w:noProof w:val="0"/>
          <w:color w:val="000000"/>
          <w:sz w:val="18"/>
          <w:szCs w:val="22"/>
        </w:rPr>
      </w:pPr>
      <w:r w:rsidRPr="0065470F">
        <w:rPr>
          <w:rFonts w:eastAsiaTheme="minorHAnsi"/>
          <w:noProof w:val="0"/>
          <w:color w:val="000000"/>
          <w:sz w:val="22"/>
          <w:szCs w:val="22"/>
        </w:rPr>
        <w:t>(3)</w:t>
      </w:r>
      <w:r w:rsidRPr="0065470F">
        <w:rPr>
          <w:rFonts w:eastAsiaTheme="minorHAnsi"/>
          <w:noProof w:val="0"/>
          <w:color w:val="000000"/>
          <w:sz w:val="22"/>
          <w:szCs w:val="22"/>
        </w:rPr>
        <w:tab/>
        <w:t xml:space="preserve">The hearing shall be held in accordance with </w:t>
      </w:r>
      <w:r w:rsidR="00421C54">
        <w:rPr>
          <w:rFonts w:eastAsiaTheme="minorHAnsi"/>
          <w:noProof w:val="0"/>
          <w:color w:val="000000"/>
          <w:sz w:val="22"/>
          <w:szCs w:val="22"/>
        </w:rPr>
        <w:t>the requirements of 5 M.R.S</w:t>
      </w:r>
      <w:r w:rsidR="00AC7FA2" w:rsidRPr="00AC7FA2">
        <w:rPr>
          <w:rFonts w:eastAsiaTheme="minorHAnsi"/>
          <w:noProof w:val="0"/>
          <w:color w:val="000000"/>
          <w:sz w:val="22"/>
          <w:szCs w:val="22"/>
        </w:rPr>
        <w:t xml:space="preserve">. </w:t>
      </w:r>
      <w:r w:rsidR="00AC7FA2">
        <w:rPr>
          <w:rFonts w:eastAsiaTheme="minorHAnsi"/>
          <w:noProof w:val="0"/>
          <w:color w:val="000000"/>
          <w:sz w:val="22"/>
          <w:szCs w:val="22"/>
        </w:rPr>
        <w:t>C</w:t>
      </w:r>
      <w:r w:rsidRPr="0065470F">
        <w:rPr>
          <w:rFonts w:eastAsiaTheme="minorHAnsi"/>
          <w:noProof w:val="0"/>
          <w:color w:val="000000"/>
          <w:sz w:val="22"/>
          <w:szCs w:val="22"/>
        </w:rPr>
        <w:t>hapter 375, subchapter IV (</w:t>
      </w:r>
      <w:r w:rsidRPr="00C92A29">
        <w:rPr>
          <w:rFonts w:eastAsiaTheme="minorHAnsi"/>
          <w:i/>
          <w:noProof w:val="0"/>
          <w:color w:val="000000"/>
          <w:sz w:val="22"/>
          <w:szCs w:val="22"/>
        </w:rPr>
        <w:t>Administrative Procedure Act</w:t>
      </w:r>
      <w:r w:rsidRPr="0065470F">
        <w:rPr>
          <w:rFonts w:eastAsiaTheme="minorHAnsi"/>
          <w:noProof w:val="0"/>
          <w:color w:val="000000"/>
          <w:sz w:val="22"/>
          <w:szCs w:val="22"/>
        </w:rPr>
        <w:t>). Evidence may be presented at the hearing that might justify reinstatement of the certification.</w:t>
      </w:r>
    </w:p>
    <w:p w14:paraId="386BC420" w14:textId="77777777" w:rsidR="000D5616" w:rsidRPr="000D5616" w:rsidRDefault="000D5616" w:rsidP="00A4052E">
      <w:pPr>
        <w:tabs>
          <w:tab w:val="left" w:pos="720"/>
          <w:tab w:val="left" w:pos="1440"/>
          <w:tab w:val="left" w:pos="2160"/>
          <w:tab w:val="left" w:pos="2880"/>
          <w:tab w:val="left" w:pos="3600"/>
        </w:tabs>
        <w:rPr>
          <w:color w:val="000000"/>
          <w:sz w:val="18"/>
          <w:szCs w:val="22"/>
        </w:rPr>
      </w:pPr>
    </w:p>
    <w:p w14:paraId="194FC323" w14:textId="77777777" w:rsidR="000D5616" w:rsidRPr="000D5616" w:rsidRDefault="00A4052E" w:rsidP="00A4052E">
      <w:pPr>
        <w:tabs>
          <w:tab w:val="left" w:pos="720"/>
          <w:tab w:val="left" w:pos="1440"/>
          <w:tab w:val="left" w:pos="2160"/>
          <w:tab w:val="left" w:pos="2880"/>
          <w:tab w:val="left" w:pos="3600"/>
        </w:tabs>
        <w:ind w:left="2160" w:hanging="1440"/>
        <w:rPr>
          <w:color w:val="000000"/>
          <w:sz w:val="18"/>
          <w:szCs w:val="22"/>
        </w:rPr>
      </w:pPr>
      <w:r w:rsidRPr="0065470F">
        <w:rPr>
          <w:color w:val="000000"/>
          <w:sz w:val="22"/>
          <w:szCs w:val="22"/>
        </w:rPr>
        <w:tab/>
        <w:t>D.</w:t>
      </w:r>
      <w:r w:rsidRPr="0065470F">
        <w:rPr>
          <w:color w:val="000000"/>
          <w:sz w:val="22"/>
          <w:szCs w:val="22"/>
        </w:rPr>
        <w:tab/>
      </w:r>
      <w:r w:rsidRPr="000D5616">
        <w:rPr>
          <w:b/>
          <w:color w:val="000000"/>
          <w:sz w:val="22"/>
          <w:szCs w:val="22"/>
        </w:rPr>
        <w:t>Decision</w:t>
      </w:r>
      <w:r w:rsidRPr="0065470F">
        <w:rPr>
          <w:color w:val="000000"/>
          <w:sz w:val="22"/>
          <w:szCs w:val="22"/>
        </w:rPr>
        <w:t xml:space="preserve">. If the Commissioner finds that the certificate </w:t>
      </w:r>
      <w:r w:rsidR="00421C54">
        <w:rPr>
          <w:color w:val="000000"/>
          <w:sz w:val="22"/>
          <w:szCs w:val="22"/>
        </w:rPr>
        <w:t>holder has complied with these R</w:t>
      </w:r>
      <w:r w:rsidRPr="0065470F">
        <w:rPr>
          <w:color w:val="000000"/>
          <w:sz w:val="22"/>
          <w:szCs w:val="22"/>
        </w:rPr>
        <w:t>ules, the certification shall be reinstated. The Commissioner shall notify the certificate holder of the decision, in writing, within 30 days of the decision. The written notice shall be sent by certified mail, return receipt requested, and shall contain notice of the right to appeal the Commissioner’s decision to the Nutrient Management Rev</w:t>
      </w:r>
      <w:r w:rsidR="00891D8F">
        <w:rPr>
          <w:color w:val="000000"/>
          <w:sz w:val="22"/>
          <w:szCs w:val="22"/>
        </w:rPr>
        <w:t xml:space="preserve">iew Board in accordance </w:t>
      </w:r>
      <w:r w:rsidR="00891D8F" w:rsidRPr="00845ED5">
        <w:rPr>
          <w:color w:val="000000"/>
          <w:sz w:val="22"/>
          <w:szCs w:val="22"/>
        </w:rPr>
        <w:t>with §11</w:t>
      </w:r>
      <w:r w:rsidR="00421C54">
        <w:rPr>
          <w:color w:val="000000"/>
          <w:sz w:val="22"/>
          <w:szCs w:val="22"/>
        </w:rPr>
        <w:t xml:space="preserve"> of these R</w:t>
      </w:r>
      <w:r w:rsidRPr="0065470F">
        <w:rPr>
          <w:color w:val="000000"/>
          <w:sz w:val="22"/>
          <w:szCs w:val="22"/>
        </w:rPr>
        <w:t>ules.</w:t>
      </w:r>
    </w:p>
    <w:p w14:paraId="23FDE272" w14:textId="77777777" w:rsidR="000D5616" w:rsidRPr="000D5616" w:rsidRDefault="000D5616" w:rsidP="00A4052E">
      <w:pPr>
        <w:tabs>
          <w:tab w:val="left" w:pos="720"/>
          <w:tab w:val="left" w:pos="1440"/>
          <w:tab w:val="left" w:pos="2160"/>
          <w:tab w:val="left" w:pos="2880"/>
          <w:tab w:val="left" w:pos="3600"/>
        </w:tabs>
        <w:rPr>
          <w:color w:val="000000"/>
          <w:sz w:val="18"/>
          <w:szCs w:val="22"/>
        </w:rPr>
      </w:pPr>
    </w:p>
    <w:p w14:paraId="5DE4E2E3" w14:textId="77777777" w:rsidR="000D5616" w:rsidRPr="000D5616" w:rsidRDefault="00A4052E" w:rsidP="00A4052E">
      <w:pPr>
        <w:tabs>
          <w:tab w:val="left" w:pos="720"/>
          <w:tab w:val="left" w:pos="1440"/>
          <w:tab w:val="left" w:pos="2160"/>
          <w:tab w:val="left" w:pos="2880"/>
          <w:tab w:val="left" w:pos="3600"/>
        </w:tabs>
        <w:ind w:left="2160" w:right="-360" w:hanging="2160"/>
        <w:rPr>
          <w:rFonts w:asciiTheme="minorHAnsi" w:hAnsiTheme="minorHAnsi"/>
          <w:color w:val="000000"/>
          <w:sz w:val="18"/>
          <w:szCs w:val="22"/>
        </w:rPr>
      </w:pPr>
      <w:r w:rsidRPr="0065470F">
        <w:rPr>
          <w:color w:val="000000"/>
          <w:sz w:val="22"/>
          <w:szCs w:val="22"/>
        </w:rPr>
        <w:tab/>
      </w:r>
      <w:r w:rsidRPr="0065470F">
        <w:rPr>
          <w:color w:val="000000"/>
          <w:sz w:val="22"/>
          <w:szCs w:val="22"/>
        </w:rPr>
        <w:tab/>
        <w:t>E.</w:t>
      </w:r>
      <w:r w:rsidRPr="0065470F">
        <w:rPr>
          <w:color w:val="000000"/>
          <w:sz w:val="22"/>
          <w:szCs w:val="22"/>
        </w:rPr>
        <w:tab/>
      </w:r>
      <w:r w:rsidR="00421C54" w:rsidRPr="000D5616">
        <w:rPr>
          <w:b/>
          <w:color w:val="000000"/>
          <w:sz w:val="22"/>
          <w:szCs w:val="22"/>
        </w:rPr>
        <w:t>Waiver of Hearing</w:t>
      </w:r>
      <w:r w:rsidR="00421C54">
        <w:rPr>
          <w:color w:val="000000"/>
          <w:sz w:val="22"/>
          <w:szCs w:val="22"/>
        </w:rPr>
        <w:t xml:space="preserve">. </w:t>
      </w:r>
      <w:r w:rsidRPr="0065470F">
        <w:rPr>
          <w:color w:val="000000"/>
          <w:sz w:val="22"/>
          <w:szCs w:val="22"/>
        </w:rPr>
        <w:t xml:space="preserve">A certificate holder aggrieved by the decision of the Commissioner to revoke a certification may waive the hearing before the Commissioner and may appeal the decision directly to the Nutrient Management Review Board in </w:t>
      </w:r>
      <w:r w:rsidRPr="00845ED5">
        <w:rPr>
          <w:color w:val="000000"/>
          <w:sz w:val="22"/>
          <w:szCs w:val="22"/>
        </w:rPr>
        <w:t>accordance with §1</w:t>
      </w:r>
      <w:r w:rsidR="00891D8F" w:rsidRPr="00845ED5">
        <w:rPr>
          <w:color w:val="000000"/>
          <w:sz w:val="22"/>
          <w:szCs w:val="22"/>
        </w:rPr>
        <w:t>1</w:t>
      </w:r>
      <w:r w:rsidR="00421C54">
        <w:rPr>
          <w:color w:val="000000"/>
          <w:sz w:val="22"/>
          <w:szCs w:val="22"/>
        </w:rPr>
        <w:t xml:space="preserve"> of these R</w:t>
      </w:r>
      <w:r w:rsidRPr="0065470F">
        <w:rPr>
          <w:color w:val="000000"/>
          <w:sz w:val="22"/>
          <w:szCs w:val="22"/>
        </w:rPr>
        <w:t>ules. A waiver of the hearing before the Commissioner must be in writing and must be signed by the certificate holder.</w:t>
      </w:r>
    </w:p>
    <w:p w14:paraId="30E11680" w14:textId="77777777" w:rsidR="000D5616" w:rsidRPr="000D5616" w:rsidRDefault="000D5616">
      <w:pPr>
        <w:pStyle w:val="PlainText"/>
        <w:tabs>
          <w:tab w:val="left" w:pos="720"/>
          <w:tab w:val="left" w:pos="1440"/>
          <w:tab w:val="left" w:pos="2160"/>
          <w:tab w:val="left" w:pos="2880"/>
          <w:tab w:val="left" w:pos="3600"/>
        </w:tabs>
        <w:ind w:left="2880" w:hanging="2880"/>
        <w:rPr>
          <w:rFonts w:ascii="Times New Roman" w:hAnsi="Times New Roman" w:cs="Times New Roman"/>
          <w:sz w:val="18"/>
          <w:szCs w:val="22"/>
        </w:rPr>
      </w:pPr>
    </w:p>
    <w:p w14:paraId="462905E4" w14:textId="77777777" w:rsidR="000D5616" w:rsidRPr="000D5616" w:rsidRDefault="00E25118">
      <w:pPr>
        <w:pStyle w:val="OutlineIndented"/>
        <w:tabs>
          <w:tab w:val="left" w:pos="720"/>
          <w:tab w:val="left" w:pos="1440"/>
          <w:tab w:val="left" w:pos="2160"/>
          <w:tab w:val="left" w:pos="2880"/>
          <w:tab w:val="left" w:pos="3600"/>
        </w:tabs>
        <w:rPr>
          <w:b/>
          <w:color w:val="000000"/>
          <w:sz w:val="18"/>
          <w:szCs w:val="22"/>
        </w:rPr>
      </w:pPr>
      <w:r w:rsidRPr="003208BE">
        <w:rPr>
          <w:b/>
          <w:color w:val="000000"/>
          <w:sz w:val="22"/>
          <w:szCs w:val="22"/>
        </w:rPr>
        <w:t>§</w:t>
      </w:r>
      <w:r w:rsidR="00057A02">
        <w:rPr>
          <w:b/>
          <w:color w:val="000000"/>
          <w:sz w:val="22"/>
          <w:szCs w:val="22"/>
        </w:rPr>
        <w:t>9</w:t>
      </w:r>
      <w:r w:rsidRPr="003208BE">
        <w:rPr>
          <w:b/>
          <w:color w:val="000000"/>
          <w:sz w:val="22"/>
          <w:szCs w:val="22"/>
        </w:rPr>
        <w:t>.</w:t>
      </w:r>
      <w:r w:rsidRPr="003208BE">
        <w:rPr>
          <w:b/>
          <w:color w:val="000000"/>
          <w:sz w:val="22"/>
          <w:szCs w:val="22"/>
        </w:rPr>
        <w:tab/>
        <w:t>Livestock Operations Permits</w:t>
      </w:r>
    </w:p>
    <w:p w14:paraId="2ED3CA0E" w14:textId="77777777" w:rsidR="000D5616" w:rsidRPr="000D5616" w:rsidRDefault="000D5616">
      <w:pPr>
        <w:pStyle w:val="OutlineIndented"/>
        <w:tabs>
          <w:tab w:val="left" w:pos="720"/>
          <w:tab w:val="left" w:pos="1440"/>
          <w:tab w:val="left" w:pos="2160"/>
          <w:tab w:val="left" w:pos="2880"/>
          <w:tab w:val="left" w:pos="3600"/>
        </w:tabs>
        <w:rPr>
          <w:color w:val="000000"/>
          <w:sz w:val="18"/>
          <w:szCs w:val="22"/>
        </w:rPr>
      </w:pPr>
    </w:p>
    <w:p w14:paraId="0DFB46D8" w14:textId="77777777" w:rsidR="000D5616" w:rsidRPr="000D5616" w:rsidRDefault="00E25118">
      <w:pPr>
        <w:pStyle w:val="Rules"/>
        <w:tabs>
          <w:tab w:val="left" w:pos="720"/>
          <w:tab w:val="left" w:pos="1440"/>
          <w:tab w:val="left" w:pos="2160"/>
          <w:tab w:val="left" w:pos="2880"/>
          <w:tab w:val="left" w:pos="3600"/>
        </w:tabs>
        <w:rPr>
          <w:color w:val="000000"/>
          <w:sz w:val="18"/>
          <w:szCs w:val="22"/>
        </w:rPr>
      </w:pPr>
      <w:r w:rsidRPr="00B76C9A">
        <w:rPr>
          <w:color w:val="000000"/>
          <w:sz w:val="22"/>
          <w:szCs w:val="22"/>
        </w:rPr>
        <w:tab/>
        <w:t>1.</w:t>
      </w:r>
      <w:r w:rsidRPr="00B76C9A">
        <w:rPr>
          <w:color w:val="000000"/>
          <w:sz w:val="22"/>
          <w:szCs w:val="22"/>
        </w:rPr>
        <w:tab/>
      </w:r>
      <w:r w:rsidRPr="000D5616">
        <w:rPr>
          <w:b/>
          <w:color w:val="000000"/>
          <w:sz w:val="22"/>
          <w:szCs w:val="22"/>
        </w:rPr>
        <w:t xml:space="preserve">Operations </w:t>
      </w:r>
      <w:r w:rsidR="00D13C1D" w:rsidRPr="000D5616">
        <w:rPr>
          <w:b/>
          <w:color w:val="000000"/>
          <w:sz w:val="22"/>
          <w:szCs w:val="22"/>
        </w:rPr>
        <w:t>R</w:t>
      </w:r>
      <w:r w:rsidRPr="000D5616">
        <w:rPr>
          <w:b/>
          <w:color w:val="000000"/>
          <w:sz w:val="22"/>
          <w:szCs w:val="22"/>
        </w:rPr>
        <w:t xml:space="preserve">equiring a </w:t>
      </w:r>
      <w:r w:rsidR="00D13C1D" w:rsidRPr="000D5616">
        <w:rPr>
          <w:b/>
          <w:color w:val="000000"/>
          <w:sz w:val="22"/>
          <w:szCs w:val="22"/>
        </w:rPr>
        <w:t>P</w:t>
      </w:r>
      <w:r w:rsidRPr="000D5616">
        <w:rPr>
          <w:b/>
          <w:color w:val="000000"/>
          <w:sz w:val="22"/>
          <w:szCs w:val="22"/>
        </w:rPr>
        <w:t>ermit</w:t>
      </w:r>
    </w:p>
    <w:p w14:paraId="7BD97214" w14:textId="77777777" w:rsidR="000D5616" w:rsidRPr="000D5616" w:rsidRDefault="000D5616">
      <w:pPr>
        <w:pStyle w:val="Rules"/>
        <w:tabs>
          <w:tab w:val="left" w:pos="720"/>
          <w:tab w:val="left" w:pos="1440"/>
          <w:tab w:val="left" w:pos="2160"/>
          <w:tab w:val="left" w:pos="2880"/>
          <w:tab w:val="left" w:pos="3600"/>
        </w:tabs>
        <w:rPr>
          <w:color w:val="000000"/>
          <w:sz w:val="18"/>
          <w:szCs w:val="22"/>
        </w:rPr>
      </w:pPr>
    </w:p>
    <w:p w14:paraId="5FFA7082" w14:textId="77777777" w:rsidR="000D5616" w:rsidRPr="000D5616" w:rsidRDefault="00E25118">
      <w:pPr>
        <w:pStyle w:val="Rules"/>
        <w:tabs>
          <w:tab w:val="left" w:pos="720"/>
          <w:tab w:val="left" w:pos="1440"/>
          <w:tab w:val="left" w:pos="2160"/>
          <w:tab w:val="left" w:pos="2880"/>
          <w:tab w:val="left" w:pos="3600"/>
        </w:tabs>
        <w:ind w:left="2160" w:hanging="2160"/>
        <w:rPr>
          <w:color w:val="000000"/>
          <w:sz w:val="18"/>
          <w:szCs w:val="22"/>
        </w:rPr>
      </w:pPr>
      <w:r w:rsidRPr="00B76C9A">
        <w:rPr>
          <w:color w:val="000000"/>
          <w:sz w:val="22"/>
          <w:szCs w:val="22"/>
        </w:rPr>
        <w:tab/>
      </w:r>
      <w:r w:rsidRPr="00B76C9A">
        <w:rPr>
          <w:color w:val="000000"/>
          <w:sz w:val="22"/>
          <w:szCs w:val="22"/>
        </w:rPr>
        <w:tab/>
        <w:t>A.</w:t>
      </w:r>
      <w:r w:rsidRPr="00B76C9A">
        <w:rPr>
          <w:color w:val="000000"/>
          <w:sz w:val="22"/>
          <w:szCs w:val="22"/>
        </w:rPr>
        <w:tab/>
        <w:t xml:space="preserve">The owner or operator of a Concentrated Animal Feeding </w:t>
      </w:r>
      <w:r w:rsidR="00BC1A3C">
        <w:rPr>
          <w:color w:val="000000"/>
          <w:sz w:val="22"/>
          <w:szCs w:val="22"/>
        </w:rPr>
        <w:t>Operation</w:t>
      </w:r>
      <w:r w:rsidR="00D65E03">
        <w:rPr>
          <w:color w:val="000000"/>
          <w:sz w:val="22"/>
          <w:szCs w:val="22"/>
        </w:rPr>
        <w:t xml:space="preserve"> (CAFO)</w:t>
      </w:r>
      <w:r w:rsidR="008872F5">
        <w:rPr>
          <w:color w:val="000000"/>
          <w:sz w:val="22"/>
          <w:szCs w:val="22"/>
        </w:rPr>
        <w:t xml:space="preserve"> </w:t>
      </w:r>
      <w:r w:rsidRPr="00B76C9A">
        <w:rPr>
          <w:color w:val="000000"/>
          <w:sz w:val="22"/>
          <w:szCs w:val="22"/>
        </w:rPr>
        <w:t>shall obtain a Livestock Operations Permit</w:t>
      </w:r>
      <w:r w:rsidR="00D13C1D">
        <w:rPr>
          <w:color w:val="000000"/>
          <w:sz w:val="22"/>
          <w:szCs w:val="22"/>
        </w:rPr>
        <w:t xml:space="preserve"> (LOP)</w:t>
      </w:r>
      <w:r w:rsidRPr="00B76C9A">
        <w:rPr>
          <w:color w:val="000000"/>
          <w:sz w:val="22"/>
          <w:szCs w:val="22"/>
        </w:rPr>
        <w:t xml:space="preserve"> or a provisional </w:t>
      </w:r>
      <w:r w:rsidR="00D13C1D">
        <w:rPr>
          <w:color w:val="000000"/>
          <w:sz w:val="22"/>
          <w:szCs w:val="22"/>
        </w:rPr>
        <w:t>LOP</w:t>
      </w:r>
      <w:r w:rsidRPr="00B76C9A">
        <w:rPr>
          <w:color w:val="000000"/>
          <w:sz w:val="22"/>
          <w:szCs w:val="22"/>
        </w:rPr>
        <w:t xml:space="preserve"> from the Commissioner.</w:t>
      </w:r>
      <w:r w:rsidR="002B698E">
        <w:rPr>
          <w:color w:val="000000"/>
          <w:sz w:val="22"/>
          <w:szCs w:val="22"/>
        </w:rPr>
        <w:t xml:space="preserve"> </w:t>
      </w:r>
    </w:p>
    <w:p w14:paraId="25BB2630" w14:textId="77777777" w:rsidR="000D5616" w:rsidRPr="000D5616" w:rsidRDefault="000D5616">
      <w:pPr>
        <w:pStyle w:val="Rules"/>
        <w:tabs>
          <w:tab w:val="left" w:pos="720"/>
          <w:tab w:val="left" w:pos="1440"/>
          <w:tab w:val="left" w:pos="2160"/>
          <w:tab w:val="left" w:pos="2880"/>
          <w:tab w:val="left" w:pos="3600"/>
        </w:tabs>
        <w:rPr>
          <w:color w:val="000000"/>
          <w:sz w:val="18"/>
          <w:szCs w:val="22"/>
        </w:rPr>
      </w:pPr>
    </w:p>
    <w:p w14:paraId="17B4B5B0" w14:textId="77777777" w:rsidR="000D5616" w:rsidRPr="000D5616" w:rsidRDefault="00E25118">
      <w:pPr>
        <w:pStyle w:val="Rules"/>
        <w:tabs>
          <w:tab w:val="left" w:pos="720"/>
          <w:tab w:val="left" w:pos="1440"/>
          <w:tab w:val="left" w:pos="2160"/>
          <w:tab w:val="left" w:pos="2880"/>
          <w:tab w:val="left" w:pos="3600"/>
        </w:tabs>
        <w:ind w:left="2160" w:hanging="2160"/>
        <w:rPr>
          <w:color w:val="000000"/>
          <w:sz w:val="18"/>
          <w:szCs w:val="22"/>
        </w:rPr>
      </w:pPr>
      <w:r w:rsidRPr="00B76C9A">
        <w:rPr>
          <w:color w:val="000000"/>
          <w:sz w:val="22"/>
          <w:szCs w:val="22"/>
        </w:rPr>
        <w:tab/>
      </w:r>
      <w:r w:rsidRPr="00B76C9A">
        <w:rPr>
          <w:color w:val="000000"/>
          <w:sz w:val="22"/>
          <w:szCs w:val="22"/>
        </w:rPr>
        <w:tab/>
        <w:t>B.</w:t>
      </w:r>
      <w:r w:rsidRPr="00B76C9A">
        <w:rPr>
          <w:color w:val="000000"/>
          <w:sz w:val="22"/>
          <w:szCs w:val="22"/>
        </w:rPr>
        <w:tab/>
        <w:t>The owner or operator of any animal feeding operation</w:t>
      </w:r>
      <w:r w:rsidR="00AA667D">
        <w:rPr>
          <w:color w:val="000000"/>
          <w:sz w:val="22"/>
          <w:szCs w:val="22"/>
        </w:rPr>
        <w:t>, who confines and feeds</w:t>
      </w:r>
      <w:r w:rsidRPr="00B76C9A">
        <w:rPr>
          <w:color w:val="000000"/>
          <w:sz w:val="22"/>
          <w:szCs w:val="22"/>
        </w:rPr>
        <w:t xml:space="preserve">  300</w:t>
      </w:r>
      <w:r w:rsidR="00AA667D">
        <w:rPr>
          <w:color w:val="000000"/>
          <w:sz w:val="22"/>
          <w:szCs w:val="22"/>
        </w:rPr>
        <w:t xml:space="preserve"> or more</w:t>
      </w:r>
      <w:r w:rsidRPr="00B76C9A">
        <w:rPr>
          <w:color w:val="000000"/>
          <w:sz w:val="22"/>
          <w:szCs w:val="22"/>
        </w:rPr>
        <w:t xml:space="preserve"> animal units</w:t>
      </w:r>
      <w:r w:rsidR="00D65E03">
        <w:rPr>
          <w:color w:val="000000"/>
          <w:sz w:val="22"/>
          <w:szCs w:val="22"/>
        </w:rPr>
        <w:t xml:space="preserve"> at any time</w:t>
      </w:r>
      <w:r w:rsidR="00B3642D">
        <w:rPr>
          <w:color w:val="000000"/>
          <w:sz w:val="22"/>
          <w:szCs w:val="22"/>
        </w:rPr>
        <w:t xml:space="preserve"> during a year</w:t>
      </w:r>
      <w:r w:rsidR="00AA667D">
        <w:rPr>
          <w:color w:val="000000"/>
          <w:sz w:val="22"/>
          <w:szCs w:val="22"/>
        </w:rPr>
        <w:t>,</w:t>
      </w:r>
      <w:r w:rsidRPr="00B76C9A">
        <w:rPr>
          <w:color w:val="000000"/>
          <w:sz w:val="22"/>
          <w:szCs w:val="22"/>
        </w:rPr>
        <w:t xml:space="preserve"> shall obtain a</w:t>
      </w:r>
      <w:r w:rsidR="00D13C1D">
        <w:rPr>
          <w:color w:val="000000"/>
          <w:sz w:val="22"/>
          <w:szCs w:val="22"/>
        </w:rPr>
        <w:t>n</w:t>
      </w:r>
      <w:r w:rsidRPr="00B76C9A">
        <w:rPr>
          <w:color w:val="000000"/>
          <w:sz w:val="22"/>
          <w:szCs w:val="22"/>
        </w:rPr>
        <w:t xml:space="preserve"> </w:t>
      </w:r>
      <w:r w:rsidR="00D13C1D">
        <w:rPr>
          <w:color w:val="000000"/>
          <w:sz w:val="22"/>
          <w:szCs w:val="22"/>
        </w:rPr>
        <w:t>LOP</w:t>
      </w:r>
      <w:r w:rsidRPr="00B76C9A">
        <w:rPr>
          <w:color w:val="000000"/>
          <w:sz w:val="22"/>
          <w:szCs w:val="22"/>
        </w:rPr>
        <w:t xml:space="preserve"> or a provisional</w:t>
      </w:r>
      <w:r w:rsidR="00D13C1D">
        <w:rPr>
          <w:color w:val="000000"/>
          <w:sz w:val="22"/>
          <w:szCs w:val="22"/>
        </w:rPr>
        <w:t xml:space="preserve"> LOP</w:t>
      </w:r>
      <w:r w:rsidRPr="00B76C9A">
        <w:rPr>
          <w:color w:val="000000"/>
          <w:sz w:val="22"/>
          <w:szCs w:val="22"/>
        </w:rPr>
        <w:t xml:space="preserve"> from the Commissioner, </w:t>
      </w:r>
      <w:r w:rsidR="000A0D5B">
        <w:rPr>
          <w:color w:val="000000"/>
          <w:sz w:val="22"/>
          <w:szCs w:val="22"/>
        </w:rPr>
        <w:t>within 9</w:t>
      </w:r>
      <w:r w:rsidR="00851122">
        <w:rPr>
          <w:color w:val="000000"/>
          <w:sz w:val="22"/>
          <w:szCs w:val="22"/>
        </w:rPr>
        <w:t>0 days of having reached the 300 or more animal unit threshold,</w:t>
      </w:r>
      <w:r w:rsidR="00964608">
        <w:rPr>
          <w:color w:val="000000"/>
          <w:sz w:val="22"/>
          <w:szCs w:val="22"/>
        </w:rPr>
        <w:t xml:space="preserve"> </w:t>
      </w:r>
      <w:r w:rsidRPr="00B76C9A">
        <w:rPr>
          <w:color w:val="000000"/>
          <w:sz w:val="22"/>
          <w:szCs w:val="22"/>
        </w:rPr>
        <w:t>unless that operation confined and fed that same number of animal units prior to April 15, 1998.</w:t>
      </w:r>
      <w:r w:rsidRPr="00B76C9A">
        <w:rPr>
          <w:rStyle w:val="FootnoteReference"/>
          <w:sz w:val="22"/>
          <w:szCs w:val="22"/>
        </w:rPr>
        <w:footnoteReference w:id="9"/>
      </w:r>
      <w:r w:rsidR="006C47BE">
        <w:rPr>
          <w:color w:val="000000"/>
          <w:sz w:val="22"/>
          <w:szCs w:val="22"/>
        </w:rPr>
        <w:t xml:space="preserve"> </w:t>
      </w:r>
    </w:p>
    <w:p w14:paraId="0AAAE7E6" w14:textId="77777777" w:rsidR="00187E87" w:rsidRDefault="00187E87">
      <w:pPr>
        <w:pStyle w:val="Rules"/>
        <w:tabs>
          <w:tab w:val="left" w:pos="720"/>
          <w:tab w:val="left" w:pos="1440"/>
          <w:tab w:val="left" w:pos="2160"/>
          <w:tab w:val="left" w:pos="2880"/>
          <w:tab w:val="left" w:pos="3600"/>
        </w:tabs>
        <w:ind w:left="2160" w:hanging="2160"/>
        <w:rPr>
          <w:color w:val="000000"/>
          <w:sz w:val="22"/>
          <w:szCs w:val="22"/>
        </w:rPr>
      </w:pPr>
    </w:p>
    <w:p w14:paraId="598F168E" w14:textId="77777777" w:rsidR="00BE41D8" w:rsidRDefault="00BE41D8">
      <w:pPr>
        <w:pStyle w:val="Rules"/>
        <w:tabs>
          <w:tab w:val="left" w:pos="720"/>
          <w:tab w:val="left" w:pos="1440"/>
          <w:tab w:val="left" w:pos="2160"/>
          <w:tab w:val="left" w:pos="2880"/>
          <w:tab w:val="left" w:pos="3600"/>
        </w:tabs>
        <w:ind w:left="2160" w:hanging="2160"/>
        <w:rPr>
          <w:color w:val="000000"/>
          <w:sz w:val="22"/>
          <w:szCs w:val="22"/>
        </w:rPr>
      </w:pPr>
      <w:r>
        <w:rPr>
          <w:color w:val="000000"/>
          <w:sz w:val="22"/>
          <w:szCs w:val="22"/>
        </w:rPr>
        <w:tab/>
      </w:r>
      <w:r>
        <w:rPr>
          <w:color w:val="000000"/>
          <w:sz w:val="22"/>
          <w:szCs w:val="22"/>
        </w:rPr>
        <w:tab/>
      </w:r>
      <w:r w:rsidR="00187E87" w:rsidRPr="006146EF">
        <w:rPr>
          <w:color w:val="000000"/>
          <w:sz w:val="22"/>
          <w:szCs w:val="22"/>
        </w:rPr>
        <w:t>C</w:t>
      </w:r>
      <w:r w:rsidRPr="006146EF">
        <w:rPr>
          <w:color w:val="000000"/>
          <w:sz w:val="22"/>
          <w:szCs w:val="22"/>
        </w:rPr>
        <w:t>.</w:t>
      </w:r>
      <w:r w:rsidRPr="006146EF">
        <w:rPr>
          <w:color w:val="000000"/>
          <w:sz w:val="22"/>
          <w:szCs w:val="22"/>
        </w:rPr>
        <w:tab/>
        <w:t>The owner or operator of any animal feeding operation shall obtain a</w:t>
      </w:r>
      <w:r w:rsidR="00D13C1D">
        <w:rPr>
          <w:color w:val="000000"/>
          <w:sz w:val="22"/>
          <w:szCs w:val="22"/>
        </w:rPr>
        <w:t>n LOP</w:t>
      </w:r>
      <w:r w:rsidR="00C10CEE" w:rsidRPr="006146EF">
        <w:rPr>
          <w:color w:val="000000"/>
          <w:sz w:val="22"/>
          <w:szCs w:val="22"/>
        </w:rPr>
        <w:t xml:space="preserve"> or a P</w:t>
      </w:r>
      <w:r w:rsidRPr="006146EF">
        <w:rPr>
          <w:color w:val="000000"/>
          <w:sz w:val="22"/>
          <w:szCs w:val="22"/>
        </w:rPr>
        <w:t xml:space="preserve">rovisional </w:t>
      </w:r>
      <w:r w:rsidR="00D13C1D">
        <w:rPr>
          <w:color w:val="000000"/>
          <w:sz w:val="22"/>
          <w:szCs w:val="22"/>
        </w:rPr>
        <w:t>LOP</w:t>
      </w:r>
      <w:r w:rsidR="00241C7C" w:rsidRPr="006146EF">
        <w:rPr>
          <w:color w:val="000000"/>
          <w:sz w:val="22"/>
          <w:szCs w:val="22"/>
        </w:rPr>
        <w:t xml:space="preserve"> if,</w:t>
      </w:r>
      <w:r w:rsidR="00BE35CA" w:rsidRPr="006146EF">
        <w:rPr>
          <w:color w:val="000000"/>
          <w:sz w:val="22"/>
          <w:szCs w:val="22"/>
        </w:rPr>
        <w:t xml:space="preserve"> </w:t>
      </w:r>
      <w:r w:rsidRPr="006146EF">
        <w:rPr>
          <w:color w:val="000000"/>
          <w:sz w:val="22"/>
          <w:szCs w:val="22"/>
        </w:rPr>
        <w:t>based on an inspection of the operation by the Commissioner (or designee) and</w:t>
      </w:r>
      <w:r w:rsidR="00241C7C" w:rsidRPr="006146EF">
        <w:rPr>
          <w:color w:val="000000"/>
          <w:sz w:val="22"/>
          <w:szCs w:val="22"/>
        </w:rPr>
        <w:t>/or</w:t>
      </w:r>
      <w:r w:rsidRPr="006146EF">
        <w:rPr>
          <w:color w:val="000000"/>
          <w:sz w:val="22"/>
          <w:szCs w:val="22"/>
        </w:rPr>
        <w:t xml:space="preserve"> other relevent information,</w:t>
      </w:r>
      <w:r w:rsidR="007A2CEE" w:rsidRPr="006146EF">
        <w:rPr>
          <w:color w:val="000000"/>
          <w:sz w:val="22"/>
          <w:szCs w:val="22"/>
        </w:rPr>
        <w:t xml:space="preserve"> it </w:t>
      </w:r>
      <w:r w:rsidR="007A2CEE" w:rsidRPr="00845ED5">
        <w:rPr>
          <w:color w:val="000000"/>
          <w:sz w:val="22"/>
          <w:szCs w:val="22"/>
        </w:rPr>
        <w:t>is determined that</w:t>
      </w:r>
      <w:r w:rsidRPr="00845ED5">
        <w:rPr>
          <w:color w:val="000000"/>
          <w:sz w:val="22"/>
          <w:szCs w:val="22"/>
        </w:rPr>
        <w:t xml:space="preserve"> there are water qualit</w:t>
      </w:r>
      <w:r w:rsidR="00BE35CA" w:rsidRPr="00845ED5">
        <w:rPr>
          <w:color w:val="000000"/>
          <w:sz w:val="22"/>
          <w:szCs w:val="22"/>
        </w:rPr>
        <w:t>y or nu</w:t>
      </w:r>
      <w:r w:rsidRPr="00AD1B1F">
        <w:rPr>
          <w:color w:val="000000"/>
          <w:sz w:val="22"/>
          <w:szCs w:val="22"/>
        </w:rPr>
        <w:t>tient management</w:t>
      </w:r>
      <w:r w:rsidR="00972B31" w:rsidRPr="005B1142">
        <w:rPr>
          <w:color w:val="000000"/>
          <w:sz w:val="22"/>
          <w:szCs w:val="22"/>
        </w:rPr>
        <w:t xml:space="preserve"> deficiencies</w:t>
      </w:r>
      <w:r w:rsidRPr="005F50AB">
        <w:rPr>
          <w:color w:val="000000"/>
          <w:sz w:val="22"/>
          <w:szCs w:val="22"/>
        </w:rPr>
        <w:t>.</w:t>
      </w:r>
      <w:r w:rsidR="00BE35CA" w:rsidRPr="006146EF">
        <w:rPr>
          <w:color w:val="000000"/>
          <w:sz w:val="22"/>
          <w:szCs w:val="22"/>
        </w:rPr>
        <w:t xml:space="preserve"> </w:t>
      </w:r>
      <w:r w:rsidR="000A0D5B" w:rsidRPr="006146EF">
        <w:rPr>
          <w:color w:val="000000"/>
          <w:sz w:val="22"/>
          <w:szCs w:val="22"/>
        </w:rPr>
        <w:t>The Permit must be obtained within 90 days</w:t>
      </w:r>
      <w:r w:rsidR="00DE54FD" w:rsidRPr="006146EF">
        <w:rPr>
          <w:color w:val="000000"/>
          <w:sz w:val="22"/>
          <w:szCs w:val="22"/>
        </w:rPr>
        <w:t xml:space="preserve"> of the</w:t>
      </w:r>
      <w:r w:rsidR="00DE54FD">
        <w:rPr>
          <w:color w:val="000000"/>
          <w:sz w:val="22"/>
          <w:szCs w:val="22"/>
        </w:rPr>
        <w:t xml:space="preserve"> date on which the Commissioner determines that </w:t>
      </w:r>
      <w:r w:rsidR="00567B62">
        <w:rPr>
          <w:color w:val="000000"/>
          <w:sz w:val="22"/>
          <w:szCs w:val="22"/>
        </w:rPr>
        <w:t>a</w:t>
      </w:r>
      <w:r w:rsidR="00DE54FD">
        <w:rPr>
          <w:color w:val="000000"/>
          <w:sz w:val="22"/>
          <w:szCs w:val="22"/>
        </w:rPr>
        <w:t xml:space="preserve"> water quality or nutrient management issue</w:t>
      </w:r>
      <w:r w:rsidR="00567B62">
        <w:rPr>
          <w:color w:val="000000"/>
          <w:sz w:val="22"/>
          <w:szCs w:val="22"/>
        </w:rPr>
        <w:t xml:space="preserve"> exists.</w:t>
      </w:r>
      <w:r w:rsidR="00DE54FD">
        <w:rPr>
          <w:color w:val="000000"/>
          <w:sz w:val="22"/>
          <w:szCs w:val="22"/>
        </w:rPr>
        <w:t xml:space="preserve"> </w:t>
      </w:r>
      <w:r w:rsidR="00BE35CA">
        <w:rPr>
          <w:color w:val="000000"/>
          <w:sz w:val="22"/>
          <w:szCs w:val="22"/>
        </w:rPr>
        <w:t xml:space="preserve">The owner or operator shall </w:t>
      </w:r>
      <w:r w:rsidR="00763D11">
        <w:rPr>
          <w:color w:val="000000"/>
          <w:sz w:val="22"/>
          <w:szCs w:val="22"/>
        </w:rPr>
        <w:t>maintain</w:t>
      </w:r>
      <w:r w:rsidR="00BE35CA">
        <w:rPr>
          <w:color w:val="000000"/>
          <w:sz w:val="22"/>
          <w:szCs w:val="22"/>
        </w:rPr>
        <w:t xml:space="preserve"> a</w:t>
      </w:r>
      <w:r w:rsidR="00D13C1D">
        <w:rPr>
          <w:color w:val="000000"/>
          <w:sz w:val="22"/>
          <w:szCs w:val="22"/>
        </w:rPr>
        <w:t>n</w:t>
      </w:r>
      <w:r w:rsidR="00BE35CA">
        <w:rPr>
          <w:color w:val="000000"/>
          <w:sz w:val="22"/>
          <w:szCs w:val="22"/>
        </w:rPr>
        <w:t xml:space="preserve"> </w:t>
      </w:r>
      <w:r w:rsidR="00D13C1D">
        <w:rPr>
          <w:color w:val="000000"/>
          <w:sz w:val="22"/>
          <w:szCs w:val="22"/>
        </w:rPr>
        <w:t>LOP</w:t>
      </w:r>
      <w:r w:rsidR="00BE35CA">
        <w:rPr>
          <w:color w:val="000000"/>
          <w:sz w:val="22"/>
          <w:szCs w:val="22"/>
        </w:rPr>
        <w:t xml:space="preserve"> or a provisional </w:t>
      </w:r>
      <w:r w:rsidR="00D13C1D">
        <w:rPr>
          <w:color w:val="000000"/>
          <w:sz w:val="22"/>
          <w:szCs w:val="22"/>
        </w:rPr>
        <w:t>LOP</w:t>
      </w:r>
      <w:r w:rsidR="00241C7C">
        <w:rPr>
          <w:color w:val="000000"/>
          <w:sz w:val="22"/>
          <w:szCs w:val="22"/>
        </w:rPr>
        <w:t xml:space="preserve"> until the Commissioner determines that the matter(s)</w:t>
      </w:r>
      <w:r w:rsidR="007A2CEE">
        <w:rPr>
          <w:color w:val="000000"/>
          <w:sz w:val="22"/>
          <w:szCs w:val="22"/>
        </w:rPr>
        <w:t xml:space="preserve"> </w:t>
      </w:r>
      <w:r w:rsidR="00241C7C">
        <w:rPr>
          <w:color w:val="000000"/>
          <w:sz w:val="22"/>
          <w:szCs w:val="22"/>
        </w:rPr>
        <w:t xml:space="preserve"> have been resolved</w:t>
      </w:r>
      <w:r w:rsidR="00F80EA3">
        <w:rPr>
          <w:color w:val="000000"/>
          <w:sz w:val="22"/>
          <w:szCs w:val="22"/>
        </w:rPr>
        <w:t xml:space="preserve">. The Commissioner may </w:t>
      </w:r>
      <w:r w:rsidR="004F2CFE">
        <w:rPr>
          <w:color w:val="000000"/>
          <w:sz w:val="22"/>
          <w:szCs w:val="22"/>
        </w:rPr>
        <w:t>require</w:t>
      </w:r>
      <w:r w:rsidR="00F80EA3">
        <w:rPr>
          <w:color w:val="000000"/>
          <w:sz w:val="22"/>
          <w:szCs w:val="22"/>
        </w:rPr>
        <w:t xml:space="preserve"> </w:t>
      </w:r>
      <w:r w:rsidR="007A2CEE">
        <w:rPr>
          <w:color w:val="000000"/>
          <w:sz w:val="22"/>
          <w:szCs w:val="22"/>
        </w:rPr>
        <w:t xml:space="preserve">that </w:t>
      </w:r>
      <w:r w:rsidR="004F2CFE">
        <w:rPr>
          <w:color w:val="000000"/>
          <w:sz w:val="22"/>
          <w:szCs w:val="22"/>
        </w:rPr>
        <w:t>the operation  maintain</w:t>
      </w:r>
      <w:r w:rsidR="00F80EA3">
        <w:rPr>
          <w:color w:val="000000"/>
          <w:sz w:val="22"/>
          <w:szCs w:val="22"/>
        </w:rPr>
        <w:t xml:space="preserve"> a</w:t>
      </w:r>
      <w:r w:rsidR="00D13C1D">
        <w:rPr>
          <w:color w:val="000000"/>
          <w:sz w:val="22"/>
          <w:szCs w:val="22"/>
        </w:rPr>
        <w:t>n</w:t>
      </w:r>
      <w:r w:rsidR="00F80EA3">
        <w:rPr>
          <w:color w:val="000000"/>
          <w:sz w:val="22"/>
          <w:szCs w:val="22"/>
        </w:rPr>
        <w:t xml:space="preserve"> </w:t>
      </w:r>
      <w:r w:rsidR="00D13C1D">
        <w:rPr>
          <w:color w:val="000000"/>
          <w:sz w:val="22"/>
          <w:szCs w:val="22"/>
        </w:rPr>
        <w:t>LOP</w:t>
      </w:r>
      <w:r w:rsidR="004F2CFE">
        <w:rPr>
          <w:color w:val="000000"/>
          <w:sz w:val="22"/>
          <w:szCs w:val="22"/>
        </w:rPr>
        <w:t xml:space="preserve"> indefinitely</w:t>
      </w:r>
      <w:r w:rsidR="002B698E">
        <w:rPr>
          <w:color w:val="000000"/>
          <w:sz w:val="22"/>
          <w:szCs w:val="22"/>
        </w:rPr>
        <w:t xml:space="preserve"> according to the requi</w:t>
      </w:r>
      <w:r w:rsidR="00F428DC">
        <w:rPr>
          <w:color w:val="000000"/>
          <w:sz w:val="22"/>
          <w:szCs w:val="22"/>
        </w:rPr>
        <w:t>rements established in §</w:t>
      </w:r>
      <w:r w:rsidR="00936D2C">
        <w:rPr>
          <w:color w:val="000000"/>
          <w:sz w:val="22"/>
          <w:szCs w:val="22"/>
        </w:rPr>
        <w:t>9</w:t>
      </w:r>
      <w:r w:rsidR="004F2CFE">
        <w:rPr>
          <w:color w:val="000000"/>
          <w:sz w:val="22"/>
          <w:szCs w:val="22"/>
        </w:rPr>
        <w:t>.</w:t>
      </w:r>
      <w:r w:rsidR="00F428DC">
        <w:rPr>
          <w:color w:val="000000"/>
          <w:sz w:val="22"/>
          <w:szCs w:val="22"/>
        </w:rPr>
        <w:t>5</w:t>
      </w:r>
      <w:r w:rsidR="00D13C1D">
        <w:rPr>
          <w:color w:val="000000"/>
          <w:sz w:val="22"/>
          <w:szCs w:val="22"/>
        </w:rPr>
        <w:t xml:space="preserve"> of these Rules</w:t>
      </w:r>
      <w:r w:rsidR="002B698E">
        <w:rPr>
          <w:color w:val="000000"/>
          <w:sz w:val="22"/>
          <w:szCs w:val="22"/>
        </w:rPr>
        <w:t>.</w:t>
      </w:r>
      <w:r w:rsidR="00241C7C">
        <w:rPr>
          <w:color w:val="000000"/>
          <w:sz w:val="22"/>
          <w:szCs w:val="22"/>
        </w:rPr>
        <w:t xml:space="preserve"> </w:t>
      </w:r>
    </w:p>
    <w:p w14:paraId="616121AC" w14:textId="77777777" w:rsidR="000D5616" w:rsidRDefault="000D5616">
      <w:pPr>
        <w:pStyle w:val="Rules"/>
        <w:tabs>
          <w:tab w:val="left" w:pos="720"/>
          <w:tab w:val="left" w:pos="1440"/>
          <w:tab w:val="left" w:pos="2160"/>
          <w:tab w:val="left" w:pos="2880"/>
          <w:tab w:val="left" w:pos="3600"/>
        </w:tabs>
        <w:ind w:left="2160" w:hanging="2160"/>
        <w:rPr>
          <w:color w:val="000000"/>
          <w:sz w:val="22"/>
          <w:szCs w:val="22"/>
        </w:rPr>
      </w:pPr>
    </w:p>
    <w:p w14:paraId="6655A663" w14:textId="77777777"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2.</w:t>
      </w:r>
      <w:r w:rsidRPr="00B76C9A">
        <w:rPr>
          <w:color w:val="000000"/>
          <w:sz w:val="22"/>
          <w:szCs w:val="22"/>
        </w:rPr>
        <w:tab/>
      </w:r>
      <w:r w:rsidRPr="000D5616">
        <w:rPr>
          <w:b/>
          <w:color w:val="000000"/>
          <w:sz w:val="22"/>
          <w:szCs w:val="22"/>
        </w:rPr>
        <w:t xml:space="preserve">Submission </w:t>
      </w:r>
      <w:r w:rsidR="00D13C1D" w:rsidRPr="000D5616">
        <w:rPr>
          <w:b/>
          <w:color w:val="000000"/>
          <w:sz w:val="22"/>
          <w:szCs w:val="22"/>
        </w:rPr>
        <w:t>R</w:t>
      </w:r>
      <w:r w:rsidRPr="000D5616">
        <w:rPr>
          <w:b/>
          <w:color w:val="000000"/>
          <w:sz w:val="22"/>
          <w:szCs w:val="22"/>
        </w:rPr>
        <w:t>equirements</w:t>
      </w:r>
      <w:r w:rsidRPr="00B76C9A">
        <w:rPr>
          <w:color w:val="000000"/>
          <w:sz w:val="22"/>
          <w:szCs w:val="22"/>
        </w:rPr>
        <w:t xml:space="preserve"> - The owner or operator of an animal feeding operation seeking a</w:t>
      </w:r>
      <w:r w:rsidR="00D13C1D">
        <w:rPr>
          <w:color w:val="000000"/>
          <w:sz w:val="22"/>
          <w:szCs w:val="22"/>
        </w:rPr>
        <w:t>n</w:t>
      </w:r>
      <w:r w:rsidRPr="00B76C9A">
        <w:rPr>
          <w:color w:val="000000"/>
          <w:sz w:val="22"/>
          <w:szCs w:val="22"/>
        </w:rPr>
        <w:t xml:space="preserve"> </w:t>
      </w:r>
      <w:r w:rsidR="00D13C1D">
        <w:rPr>
          <w:color w:val="000000"/>
          <w:sz w:val="22"/>
          <w:szCs w:val="22"/>
        </w:rPr>
        <w:t>LOP</w:t>
      </w:r>
      <w:r w:rsidRPr="00B76C9A">
        <w:rPr>
          <w:color w:val="000000"/>
          <w:sz w:val="22"/>
          <w:szCs w:val="22"/>
        </w:rPr>
        <w:t xml:space="preserve"> shall submit the following to the Commissioner:</w:t>
      </w:r>
    </w:p>
    <w:p w14:paraId="7EDD1B2C"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36866D1" w14:textId="77777777" w:rsidR="00E25118" w:rsidRPr="00B76C9A" w:rsidRDefault="00E25118">
      <w:pPr>
        <w:pStyle w:val="Rules"/>
        <w:tabs>
          <w:tab w:val="left" w:pos="720"/>
          <w:tab w:val="left" w:pos="1440"/>
          <w:tab w:val="left" w:pos="2160"/>
          <w:tab w:val="left" w:pos="2880"/>
          <w:tab w:val="left" w:pos="3600"/>
        </w:tabs>
        <w:ind w:left="2160" w:right="-54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t xml:space="preserve">A copy of an approved </w:t>
      </w:r>
      <w:r w:rsidR="00D13C1D">
        <w:rPr>
          <w:color w:val="000000"/>
          <w:sz w:val="22"/>
          <w:szCs w:val="22"/>
        </w:rPr>
        <w:t>NMP</w:t>
      </w:r>
      <w:r w:rsidR="00BC4C5A">
        <w:rPr>
          <w:color w:val="000000"/>
          <w:sz w:val="22"/>
          <w:szCs w:val="22"/>
        </w:rPr>
        <w:t xml:space="preserve"> or</w:t>
      </w:r>
      <w:r w:rsidR="00D13C1D">
        <w:rPr>
          <w:color w:val="000000"/>
          <w:sz w:val="22"/>
          <w:szCs w:val="22"/>
        </w:rPr>
        <w:t xml:space="preserve"> CNMP</w:t>
      </w:r>
      <w:r w:rsidRPr="00B76C9A">
        <w:rPr>
          <w:color w:val="000000"/>
          <w:sz w:val="22"/>
          <w:szCs w:val="22"/>
        </w:rPr>
        <w:t xml:space="preserve"> for the operation for which a permit is being </w:t>
      </w:r>
      <w:r w:rsidRPr="00845ED5">
        <w:rPr>
          <w:color w:val="000000"/>
          <w:sz w:val="22"/>
          <w:szCs w:val="22"/>
        </w:rPr>
        <w:t>sough</w:t>
      </w:r>
      <w:r w:rsidRPr="00FF2FE3">
        <w:rPr>
          <w:color w:val="000000"/>
          <w:sz w:val="22"/>
          <w:szCs w:val="22"/>
        </w:rPr>
        <w:t>t.</w:t>
      </w:r>
      <w:r w:rsidRPr="00B76C9A">
        <w:rPr>
          <w:color w:val="000000"/>
          <w:sz w:val="22"/>
          <w:szCs w:val="22"/>
        </w:rPr>
        <w:t xml:space="preserve"> The </w:t>
      </w:r>
      <w:r w:rsidR="00D13C1D">
        <w:rPr>
          <w:color w:val="000000"/>
          <w:sz w:val="22"/>
          <w:szCs w:val="22"/>
        </w:rPr>
        <w:t>NMP</w:t>
      </w:r>
      <w:r w:rsidR="00BC4C5A">
        <w:rPr>
          <w:color w:val="000000"/>
          <w:sz w:val="22"/>
          <w:szCs w:val="22"/>
        </w:rPr>
        <w:t xml:space="preserve"> or </w:t>
      </w:r>
      <w:r w:rsidR="00D13C1D">
        <w:rPr>
          <w:color w:val="000000"/>
          <w:sz w:val="22"/>
          <w:szCs w:val="22"/>
        </w:rPr>
        <w:t>CNMP</w:t>
      </w:r>
      <w:r w:rsidRPr="00B76C9A">
        <w:rPr>
          <w:color w:val="000000"/>
          <w:sz w:val="22"/>
          <w:szCs w:val="22"/>
        </w:rPr>
        <w:t xml:space="preserve"> must meet the requirements established in §6.1 of these </w:t>
      </w:r>
      <w:r w:rsidR="00D13C1D">
        <w:rPr>
          <w:color w:val="000000"/>
          <w:sz w:val="22"/>
          <w:szCs w:val="22"/>
        </w:rPr>
        <w:t>R</w:t>
      </w:r>
      <w:r w:rsidRPr="00B76C9A">
        <w:rPr>
          <w:color w:val="000000"/>
          <w:sz w:val="22"/>
          <w:szCs w:val="22"/>
        </w:rPr>
        <w:t>ule</w:t>
      </w:r>
      <w:r w:rsidR="00C42C89">
        <w:rPr>
          <w:color w:val="000000"/>
          <w:sz w:val="22"/>
          <w:szCs w:val="22"/>
        </w:rPr>
        <w:t>s;</w:t>
      </w:r>
    </w:p>
    <w:p w14:paraId="573D0EE8"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C71AFD9"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A4553F">
        <w:rPr>
          <w:b/>
          <w:color w:val="000000"/>
          <w:sz w:val="22"/>
          <w:szCs w:val="22"/>
        </w:rPr>
        <w:t>Application Form</w:t>
      </w:r>
      <w:r w:rsidRPr="00B76C9A">
        <w:rPr>
          <w:color w:val="000000"/>
          <w:sz w:val="22"/>
          <w:szCs w:val="22"/>
        </w:rPr>
        <w:t>. A completed and signed copy of the</w:t>
      </w:r>
      <w:r w:rsidR="00D13C1D">
        <w:rPr>
          <w:color w:val="000000"/>
          <w:sz w:val="22"/>
          <w:szCs w:val="22"/>
        </w:rPr>
        <w:t xml:space="preserve"> LOP</w:t>
      </w:r>
      <w:r w:rsidRPr="00B76C9A">
        <w:rPr>
          <w:color w:val="000000"/>
          <w:sz w:val="22"/>
          <w:szCs w:val="22"/>
        </w:rPr>
        <w:t xml:space="preserve"> Application Form as prescribed by the Commissioner.</w:t>
      </w:r>
      <w:r w:rsidR="00295BAC">
        <w:rPr>
          <w:color w:val="000000"/>
          <w:sz w:val="22"/>
          <w:szCs w:val="22"/>
        </w:rPr>
        <w:t xml:space="preserve"> </w:t>
      </w:r>
      <w:r w:rsidR="00191D4D">
        <w:rPr>
          <w:color w:val="000000"/>
          <w:sz w:val="22"/>
          <w:szCs w:val="22"/>
        </w:rPr>
        <w:t xml:space="preserve">The </w:t>
      </w:r>
      <w:r w:rsidR="00763D11">
        <w:rPr>
          <w:color w:val="000000"/>
          <w:sz w:val="22"/>
          <w:szCs w:val="22"/>
        </w:rPr>
        <w:t>C</w:t>
      </w:r>
      <w:r w:rsidR="00191D4D">
        <w:rPr>
          <w:color w:val="000000"/>
          <w:sz w:val="22"/>
          <w:szCs w:val="22"/>
        </w:rPr>
        <w:t>ommissioner may request that a</w:t>
      </w:r>
      <w:r w:rsidR="00295BAC">
        <w:rPr>
          <w:color w:val="000000"/>
          <w:sz w:val="22"/>
          <w:szCs w:val="22"/>
        </w:rPr>
        <w:t>dditional information be submitted with</w:t>
      </w:r>
      <w:r w:rsidR="00E23E14">
        <w:rPr>
          <w:color w:val="000000"/>
          <w:sz w:val="22"/>
          <w:szCs w:val="22"/>
        </w:rPr>
        <w:t xml:space="preserve"> the</w:t>
      </w:r>
      <w:r w:rsidR="00295BAC">
        <w:rPr>
          <w:color w:val="000000"/>
          <w:sz w:val="22"/>
          <w:szCs w:val="22"/>
        </w:rPr>
        <w:t xml:space="preserve"> </w:t>
      </w:r>
      <w:r w:rsidR="003571C9">
        <w:rPr>
          <w:color w:val="000000"/>
          <w:sz w:val="22"/>
          <w:szCs w:val="22"/>
        </w:rPr>
        <w:t>a</w:t>
      </w:r>
      <w:r w:rsidR="00295BAC">
        <w:rPr>
          <w:color w:val="000000"/>
          <w:sz w:val="22"/>
          <w:szCs w:val="22"/>
        </w:rPr>
        <w:t>pplication</w:t>
      </w:r>
      <w:r w:rsidR="003571C9">
        <w:rPr>
          <w:color w:val="000000"/>
          <w:sz w:val="22"/>
          <w:szCs w:val="22"/>
        </w:rPr>
        <w:t xml:space="preserve"> f</w:t>
      </w:r>
      <w:r w:rsidR="00295BAC">
        <w:rPr>
          <w:color w:val="000000"/>
          <w:sz w:val="22"/>
          <w:szCs w:val="22"/>
        </w:rPr>
        <w:t>orm</w:t>
      </w:r>
      <w:r w:rsidR="00C42C89">
        <w:rPr>
          <w:color w:val="000000"/>
          <w:sz w:val="22"/>
          <w:szCs w:val="22"/>
        </w:rPr>
        <w:t>; and</w:t>
      </w:r>
    </w:p>
    <w:p w14:paraId="1074024F"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D894872"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A4553F">
        <w:rPr>
          <w:b/>
          <w:color w:val="000000"/>
          <w:sz w:val="22"/>
          <w:szCs w:val="22"/>
        </w:rPr>
        <w:t xml:space="preserve">Other </w:t>
      </w:r>
      <w:r w:rsidR="00C42C89" w:rsidRPr="00A4553F">
        <w:rPr>
          <w:b/>
          <w:color w:val="000000"/>
          <w:sz w:val="22"/>
          <w:szCs w:val="22"/>
        </w:rPr>
        <w:t>I</w:t>
      </w:r>
      <w:r w:rsidRPr="00A4553F">
        <w:rPr>
          <w:b/>
          <w:color w:val="000000"/>
          <w:sz w:val="22"/>
          <w:szCs w:val="22"/>
        </w:rPr>
        <w:t>nformation</w:t>
      </w:r>
      <w:r w:rsidRPr="00B76C9A">
        <w:rPr>
          <w:color w:val="000000"/>
          <w:sz w:val="22"/>
          <w:szCs w:val="22"/>
        </w:rPr>
        <w:t xml:space="preserve">. After the </w:t>
      </w:r>
      <w:r w:rsidR="00C42C89">
        <w:rPr>
          <w:color w:val="000000"/>
          <w:sz w:val="22"/>
          <w:szCs w:val="22"/>
        </w:rPr>
        <w:t>NMP</w:t>
      </w:r>
      <w:r w:rsidR="00295BAC">
        <w:rPr>
          <w:color w:val="000000"/>
          <w:sz w:val="22"/>
          <w:szCs w:val="22"/>
        </w:rPr>
        <w:t xml:space="preserve">, </w:t>
      </w:r>
      <w:r w:rsidRPr="00B76C9A">
        <w:rPr>
          <w:color w:val="000000"/>
          <w:sz w:val="22"/>
          <w:szCs w:val="22"/>
        </w:rPr>
        <w:t xml:space="preserve"> application form</w:t>
      </w:r>
      <w:r w:rsidR="00295BAC">
        <w:rPr>
          <w:color w:val="000000"/>
          <w:sz w:val="22"/>
          <w:szCs w:val="22"/>
        </w:rPr>
        <w:t xml:space="preserve">, and any other </w:t>
      </w:r>
      <w:r w:rsidR="00D426DF">
        <w:rPr>
          <w:color w:val="000000"/>
          <w:sz w:val="22"/>
          <w:szCs w:val="22"/>
        </w:rPr>
        <w:t>required</w:t>
      </w:r>
      <w:r w:rsidR="00295BAC">
        <w:rPr>
          <w:color w:val="000000"/>
          <w:sz w:val="22"/>
          <w:szCs w:val="22"/>
        </w:rPr>
        <w:t xml:space="preserve"> information </w:t>
      </w:r>
      <w:r w:rsidRPr="00B76C9A">
        <w:rPr>
          <w:color w:val="000000"/>
          <w:sz w:val="22"/>
          <w:szCs w:val="22"/>
        </w:rPr>
        <w:t>have been reviewed, the Commissioner may notify the applicant if additional information is necessary to make a determination on issuing the permit.</w:t>
      </w:r>
    </w:p>
    <w:p w14:paraId="26AD1CA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A30E0F9"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t>3.</w:t>
      </w:r>
      <w:r w:rsidRPr="00B76C9A">
        <w:rPr>
          <w:color w:val="000000"/>
          <w:sz w:val="22"/>
          <w:szCs w:val="22"/>
        </w:rPr>
        <w:tab/>
      </w:r>
      <w:r w:rsidRPr="00A4553F">
        <w:rPr>
          <w:b/>
          <w:color w:val="000000"/>
          <w:sz w:val="22"/>
          <w:szCs w:val="22"/>
        </w:rPr>
        <w:t>Inspection Requirements</w:t>
      </w:r>
    </w:p>
    <w:p w14:paraId="2033940A"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5C30677"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A4553F">
        <w:rPr>
          <w:b/>
          <w:color w:val="000000"/>
          <w:sz w:val="22"/>
          <w:szCs w:val="22"/>
        </w:rPr>
        <w:t>Inspection of Existing Farms</w:t>
      </w:r>
      <w:r w:rsidRPr="00B76C9A">
        <w:rPr>
          <w:color w:val="000000"/>
          <w:sz w:val="22"/>
          <w:szCs w:val="22"/>
        </w:rPr>
        <w:t>. Prior to issuing a</w:t>
      </w:r>
      <w:r w:rsidR="00C42C89">
        <w:rPr>
          <w:color w:val="000000"/>
          <w:sz w:val="22"/>
          <w:szCs w:val="22"/>
        </w:rPr>
        <w:t>n</w:t>
      </w:r>
      <w:r w:rsidRPr="00B76C9A">
        <w:rPr>
          <w:color w:val="000000"/>
          <w:sz w:val="22"/>
          <w:szCs w:val="22"/>
        </w:rPr>
        <w:t xml:space="preserve"> </w:t>
      </w:r>
      <w:r w:rsidR="00C42C89">
        <w:rPr>
          <w:color w:val="000000"/>
          <w:sz w:val="22"/>
          <w:szCs w:val="22"/>
        </w:rPr>
        <w:t>LOP</w:t>
      </w:r>
      <w:r w:rsidR="00C42C89" w:rsidRPr="00B76C9A">
        <w:rPr>
          <w:color w:val="000000"/>
          <w:sz w:val="22"/>
          <w:szCs w:val="22"/>
        </w:rPr>
        <w:t xml:space="preserve"> </w:t>
      </w:r>
      <w:r w:rsidRPr="00B76C9A">
        <w:rPr>
          <w:color w:val="000000"/>
          <w:sz w:val="22"/>
          <w:szCs w:val="22"/>
        </w:rPr>
        <w:t xml:space="preserve">or a provisional </w:t>
      </w:r>
      <w:r w:rsidR="00C42C89">
        <w:rPr>
          <w:color w:val="000000"/>
          <w:sz w:val="22"/>
          <w:szCs w:val="22"/>
        </w:rPr>
        <w:t>LOP</w:t>
      </w:r>
      <w:r w:rsidR="00C42C89" w:rsidRPr="00B76C9A">
        <w:rPr>
          <w:color w:val="000000"/>
          <w:sz w:val="22"/>
          <w:szCs w:val="22"/>
        </w:rPr>
        <w:t xml:space="preserve"> </w:t>
      </w:r>
      <w:r w:rsidRPr="00B76C9A">
        <w:rPr>
          <w:color w:val="000000"/>
          <w:sz w:val="22"/>
          <w:szCs w:val="22"/>
        </w:rPr>
        <w:t>to an existing operation, the Commissioner (or designee) shall inspect the livestock operation to determine that it has an adequate</w:t>
      </w:r>
      <w:r w:rsidR="00C42C89">
        <w:rPr>
          <w:color w:val="000000"/>
          <w:sz w:val="22"/>
          <w:szCs w:val="22"/>
        </w:rPr>
        <w:t xml:space="preserve"> NMP or CNMP</w:t>
      </w:r>
      <w:r w:rsidRPr="00B76C9A">
        <w:rPr>
          <w:color w:val="000000"/>
          <w:sz w:val="22"/>
          <w:szCs w:val="22"/>
        </w:rPr>
        <w:t xml:space="preserve"> and is following that plan</w:t>
      </w:r>
      <w:r w:rsidR="00032F05">
        <w:rPr>
          <w:color w:val="000000"/>
          <w:sz w:val="22"/>
          <w:szCs w:val="22"/>
        </w:rPr>
        <w:t>,</w:t>
      </w:r>
      <w:r w:rsidRPr="00B76C9A">
        <w:rPr>
          <w:color w:val="000000"/>
          <w:sz w:val="22"/>
          <w:szCs w:val="22"/>
        </w:rPr>
        <w:t xml:space="preserve"> and to insure that adequate provisions have otherwise been made for the storage, handling and spreading of all nutrients generated or used on the farm. The inspection may also determine if there are or may be impacts on the environment or other uses in the area associated with manure and other nutrient management on the farm.</w:t>
      </w:r>
    </w:p>
    <w:p w14:paraId="55DC045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49F0984"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A4553F">
        <w:rPr>
          <w:b/>
          <w:color w:val="000000"/>
          <w:sz w:val="22"/>
          <w:szCs w:val="22"/>
        </w:rPr>
        <w:t>Inspection of New Operations</w:t>
      </w:r>
      <w:r w:rsidRPr="00B76C9A">
        <w:rPr>
          <w:color w:val="000000"/>
          <w:sz w:val="22"/>
          <w:szCs w:val="22"/>
        </w:rPr>
        <w:t>. Prior to issuing a</w:t>
      </w:r>
      <w:r w:rsidR="00C42C89">
        <w:rPr>
          <w:color w:val="000000"/>
          <w:sz w:val="22"/>
          <w:szCs w:val="22"/>
        </w:rPr>
        <w:t>n</w:t>
      </w:r>
      <w:r w:rsidRPr="00B76C9A">
        <w:rPr>
          <w:color w:val="000000"/>
          <w:sz w:val="22"/>
          <w:szCs w:val="22"/>
        </w:rPr>
        <w:t xml:space="preserve"> </w:t>
      </w:r>
      <w:r w:rsidR="00C42C89">
        <w:rPr>
          <w:color w:val="000000"/>
          <w:sz w:val="22"/>
          <w:szCs w:val="22"/>
        </w:rPr>
        <w:t>LOP</w:t>
      </w:r>
      <w:r w:rsidR="00C42C89" w:rsidRPr="00B76C9A">
        <w:rPr>
          <w:color w:val="000000"/>
          <w:sz w:val="22"/>
          <w:szCs w:val="22"/>
        </w:rPr>
        <w:t xml:space="preserve"> </w:t>
      </w:r>
      <w:r w:rsidRPr="00B76C9A">
        <w:rPr>
          <w:color w:val="000000"/>
          <w:sz w:val="22"/>
          <w:szCs w:val="22"/>
        </w:rPr>
        <w:t xml:space="preserve">or a provisional </w:t>
      </w:r>
      <w:r w:rsidR="00C42C89">
        <w:rPr>
          <w:color w:val="000000"/>
          <w:sz w:val="22"/>
          <w:szCs w:val="22"/>
        </w:rPr>
        <w:t>LOP</w:t>
      </w:r>
      <w:r w:rsidR="00C42C89" w:rsidRPr="00B76C9A">
        <w:rPr>
          <w:color w:val="000000"/>
          <w:sz w:val="22"/>
          <w:szCs w:val="22"/>
        </w:rPr>
        <w:t xml:space="preserve"> </w:t>
      </w:r>
      <w:r w:rsidRPr="00B76C9A">
        <w:rPr>
          <w:color w:val="000000"/>
          <w:sz w:val="22"/>
          <w:szCs w:val="22"/>
        </w:rPr>
        <w:t xml:space="preserve">to a proposed new livestock operation, the Commissioner (or designee) shall make a site visit to the proposed location for the livestock operation to determine that the plans for the proposed operation will adequately deal with impacts on the environment and other uses in the area. After the facility has been constructed and </w:t>
      </w:r>
      <w:r w:rsidR="00BC4C5A">
        <w:rPr>
          <w:color w:val="000000"/>
          <w:sz w:val="22"/>
          <w:szCs w:val="22"/>
        </w:rPr>
        <w:t>has been</w:t>
      </w:r>
      <w:r w:rsidR="00BC4C5A" w:rsidRPr="00B76C9A">
        <w:rPr>
          <w:color w:val="000000"/>
          <w:sz w:val="22"/>
          <w:szCs w:val="22"/>
        </w:rPr>
        <w:t xml:space="preserve"> </w:t>
      </w:r>
      <w:r w:rsidRPr="00B76C9A">
        <w:rPr>
          <w:color w:val="000000"/>
          <w:sz w:val="22"/>
          <w:szCs w:val="22"/>
        </w:rPr>
        <w:t>in operation</w:t>
      </w:r>
      <w:r w:rsidR="00101233">
        <w:rPr>
          <w:color w:val="000000"/>
          <w:sz w:val="22"/>
          <w:szCs w:val="22"/>
        </w:rPr>
        <w:t xml:space="preserve"> for</w:t>
      </w:r>
      <w:r w:rsidR="00FC1698">
        <w:rPr>
          <w:color w:val="000000"/>
          <w:sz w:val="22"/>
          <w:szCs w:val="22"/>
        </w:rPr>
        <w:t xml:space="preserve"> at least</w:t>
      </w:r>
      <w:r w:rsidR="00101233">
        <w:rPr>
          <w:color w:val="000000"/>
          <w:sz w:val="22"/>
          <w:szCs w:val="22"/>
        </w:rPr>
        <w:t xml:space="preserve"> six months</w:t>
      </w:r>
      <w:r w:rsidRPr="00B76C9A">
        <w:rPr>
          <w:color w:val="000000"/>
          <w:sz w:val="22"/>
          <w:szCs w:val="22"/>
        </w:rPr>
        <w:t xml:space="preserve">, the Commissioner (or designee) shall inspect the operation to determine that it is being managed in accordance with the </w:t>
      </w:r>
      <w:r w:rsidR="00C42C89">
        <w:rPr>
          <w:color w:val="000000"/>
          <w:sz w:val="22"/>
          <w:szCs w:val="22"/>
        </w:rPr>
        <w:t>NMP or CNMP</w:t>
      </w:r>
      <w:r w:rsidRPr="00B76C9A">
        <w:rPr>
          <w:color w:val="000000"/>
          <w:sz w:val="22"/>
          <w:szCs w:val="22"/>
        </w:rPr>
        <w:t xml:space="preserve"> submitted to the Department and to determine that adequate provisions have been made for the storage, handling and spreading of all nutrients generated or used on the farm. The inspection may also determine if there are or may be impacts on the environment or other uses in the area associated with manure and other nutrient management on the farm.</w:t>
      </w:r>
    </w:p>
    <w:p w14:paraId="143D089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47F313F"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A4553F">
        <w:rPr>
          <w:b/>
          <w:color w:val="000000"/>
          <w:sz w:val="22"/>
          <w:szCs w:val="22"/>
        </w:rPr>
        <w:t>Inspection Items</w:t>
      </w:r>
      <w:r w:rsidRPr="00B76C9A">
        <w:rPr>
          <w:color w:val="000000"/>
          <w:sz w:val="22"/>
          <w:szCs w:val="22"/>
        </w:rPr>
        <w:t>. The inspector shall, at a minimum, examine:</w:t>
      </w:r>
    </w:p>
    <w:p w14:paraId="1E90EDB1"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8FB74CB"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 xml:space="preserve">The </w:t>
      </w:r>
      <w:r w:rsidR="00C42C89">
        <w:rPr>
          <w:color w:val="000000"/>
          <w:sz w:val="22"/>
          <w:szCs w:val="22"/>
        </w:rPr>
        <w:t>NMP or CNMP</w:t>
      </w:r>
      <w:r w:rsidRPr="00B76C9A">
        <w:rPr>
          <w:color w:val="000000"/>
          <w:sz w:val="22"/>
          <w:szCs w:val="22"/>
        </w:rPr>
        <w:t xml:space="preserve"> to determine if it is consistent with existing conditions on the farm at the time of inspection</w:t>
      </w:r>
      <w:r w:rsidR="00C42C89">
        <w:rPr>
          <w:color w:val="000000"/>
          <w:sz w:val="22"/>
          <w:szCs w:val="22"/>
        </w:rPr>
        <w:t>;</w:t>
      </w:r>
    </w:p>
    <w:p w14:paraId="21BC7341"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59E407B"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 xml:space="preserve">Records (or projections for new operations) </w:t>
      </w:r>
      <w:r w:rsidRPr="00AD1B1F">
        <w:rPr>
          <w:color w:val="000000"/>
          <w:sz w:val="22"/>
          <w:szCs w:val="22"/>
        </w:rPr>
        <w:t>of</w:t>
      </w:r>
      <w:r w:rsidR="005F69F9" w:rsidRPr="00AD1B1F">
        <w:rPr>
          <w:color w:val="000000"/>
          <w:sz w:val="22"/>
          <w:szCs w:val="22"/>
        </w:rPr>
        <w:t xml:space="preserve"> the</w:t>
      </w:r>
      <w:r w:rsidRPr="00B76C9A">
        <w:rPr>
          <w:color w:val="000000"/>
          <w:sz w:val="22"/>
          <w:szCs w:val="22"/>
        </w:rPr>
        <w:t xml:space="preserve"> amount of manure produced or brought on to the farm</w:t>
      </w:r>
      <w:r w:rsidR="00C42C89">
        <w:rPr>
          <w:color w:val="000000"/>
          <w:sz w:val="22"/>
          <w:szCs w:val="22"/>
        </w:rPr>
        <w:t>;</w:t>
      </w:r>
    </w:p>
    <w:p w14:paraId="331C8D8B"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96EE5AF"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 xml:space="preserve">Records (or projections for new operations) of </w:t>
      </w:r>
      <w:r w:rsidR="00C42C89">
        <w:rPr>
          <w:color w:val="000000"/>
          <w:sz w:val="22"/>
          <w:szCs w:val="22"/>
        </w:rPr>
        <w:t xml:space="preserve">the </w:t>
      </w:r>
      <w:r w:rsidRPr="00B76C9A">
        <w:rPr>
          <w:color w:val="000000"/>
          <w:sz w:val="22"/>
          <w:szCs w:val="22"/>
        </w:rPr>
        <w:t>amount of other nutrients produced or brought on to the farm</w:t>
      </w:r>
      <w:r w:rsidR="00C42C89">
        <w:rPr>
          <w:color w:val="000000"/>
          <w:sz w:val="22"/>
          <w:szCs w:val="22"/>
        </w:rPr>
        <w:t>;</w:t>
      </w:r>
    </w:p>
    <w:p w14:paraId="5E6E62C2"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BCF93CD"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Storage facilities</w:t>
      </w:r>
      <w:r w:rsidR="00C42C89">
        <w:rPr>
          <w:color w:val="000000"/>
          <w:sz w:val="22"/>
          <w:szCs w:val="22"/>
        </w:rPr>
        <w:t>;</w:t>
      </w:r>
    </w:p>
    <w:p w14:paraId="75660BD1"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6E043CA"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(5)</w:t>
      </w:r>
      <w:r w:rsidRPr="00B76C9A">
        <w:rPr>
          <w:color w:val="000000"/>
          <w:sz w:val="22"/>
          <w:szCs w:val="22"/>
        </w:rPr>
        <w:tab/>
        <w:t>Manure handling procedures and equipment</w:t>
      </w:r>
      <w:r w:rsidR="00C42C89">
        <w:rPr>
          <w:color w:val="000000"/>
          <w:sz w:val="22"/>
          <w:szCs w:val="22"/>
        </w:rPr>
        <w:t>;</w:t>
      </w:r>
    </w:p>
    <w:p w14:paraId="449587C1"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785DC1E"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(6)</w:t>
      </w:r>
      <w:r w:rsidRPr="00B76C9A">
        <w:rPr>
          <w:color w:val="000000"/>
          <w:sz w:val="22"/>
          <w:szCs w:val="22"/>
        </w:rPr>
        <w:tab/>
        <w:t>Spreading sites, including buffers and setbacks</w:t>
      </w:r>
      <w:r w:rsidR="00C42C89">
        <w:rPr>
          <w:color w:val="000000"/>
          <w:sz w:val="22"/>
          <w:szCs w:val="22"/>
        </w:rPr>
        <w:t>;</w:t>
      </w:r>
    </w:p>
    <w:p w14:paraId="255A3F0B"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231622A" w14:textId="77777777" w:rsidR="00E25118"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(7)</w:t>
      </w:r>
      <w:r w:rsidRPr="00B76C9A">
        <w:rPr>
          <w:color w:val="000000"/>
          <w:sz w:val="22"/>
          <w:szCs w:val="22"/>
        </w:rPr>
        <w:tab/>
        <w:t>Field stacking sites, if applicable</w:t>
      </w:r>
      <w:r w:rsidR="00C42C89">
        <w:rPr>
          <w:color w:val="000000"/>
          <w:sz w:val="22"/>
          <w:szCs w:val="22"/>
        </w:rPr>
        <w:t>;</w:t>
      </w:r>
    </w:p>
    <w:p w14:paraId="0B8F9E95" w14:textId="77777777" w:rsidR="00EF4E61" w:rsidRDefault="00EF4E61">
      <w:pPr>
        <w:pStyle w:val="Rules"/>
        <w:tabs>
          <w:tab w:val="left" w:pos="720"/>
          <w:tab w:val="left" w:pos="1440"/>
          <w:tab w:val="left" w:pos="2160"/>
          <w:tab w:val="left" w:pos="2880"/>
          <w:tab w:val="left" w:pos="3600"/>
        </w:tabs>
        <w:rPr>
          <w:color w:val="000000"/>
          <w:sz w:val="22"/>
          <w:szCs w:val="22"/>
        </w:rPr>
      </w:pPr>
    </w:p>
    <w:p w14:paraId="1FC36BE2" w14:textId="77777777" w:rsidR="00EF4E61" w:rsidRPr="00B76C9A" w:rsidRDefault="00EF4E61">
      <w:pPr>
        <w:pStyle w:val="Rules"/>
        <w:tabs>
          <w:tab w:val="left" w:pos="720"/>
          <w:tab w:val="left" w:pos="1440"/>
          <w:tab w:val="left" w:pos="2160"/>
          <w:tab w:val="left" w:pos="2880"/>
          <w:tab w:val="left" w:pos="3600"/>
        </w:tabs>
        <w:rPr>
          <w:color w:val="000000"/>
          <w:sz w:val="22"/>
          <w:szCs w:val="22"/>
        </w:rPr>
      </w:pPr>
      <w:r>
        <w:rPr>
          <w:color w:val="000000"/>
          <w:sz w:val="22"/>
          <w:szCs w:val="22"/>
        </w:rPr>
        <w:tab/>
      </w:r>
      <w:r>
        <w:rPr>
          <w:color w:val="000000"/>
          <w:sz w:val="22"/>
          <w:szCs w:val="22"/>
        </w:rPr>
        <w:tab/>
      </w:r>
      <w:r>
        <w:rPr>
          <w:color w:val="000000"/>
          <w:sz w:val="22"/>
          <w:szCs w:val="22"/>
        </w:rPr>
        <w:tab/>
        <w:t>(8)</w:t>
      </w:r>
      <w:r>
        <w:rPr>
          <w:color w:val="000000"/>
          <w:sz w:val="22"/>
          <w:szCs w:val="22"/>
        </w:rPr>
        <w:tab/>
        <w:t>Routine and catastrophic carcass disposal plans and sites</w:t>
      </w:r>
      <w:r w:rsidR="00C42C89">
        <w:rPr>
          <w:color w:val="000000"/>
          <w:sz w:val="22"/>
          <w:szCs w:val="22"/>
        </w:rPr>
        <w:t>; and</w:t>
      </w:r>
    </w:p>
    <w:p w14:paraId="270E87F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3828716"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EF4E61">
        <w:rPr>
          <w:color w:val="000000"/>
          <w:sz w:val="22"/>
          <w:szCs w:val="22"/>
        </w:rPr>
        <w:t>9</w:t>
      </w:r>
      <w:r w:rsidRPr="00B76C9A">
        <w:rPr>
          <w:color w:val="000000"/>
          <w:sz w:val="22"/>
          <w:szCs w:val="22"/>
        </w:rPr>
        <w:t>)</w:t>
      </w:r>
      <w:r w:rsidRPr="00B76C9A">
        <w:rPr>
          <w:color w:val="000000"/>
          <w:sz w:val="22"/>
          <w:szCs w:val="22"/>
        </w:rPr>
        <w:tab/>
        <w:t>Location of neighbors, water bodies, wetlands, wells and any other sensitive resources or activities</w:t>
      </w:r>
      <w:r w:rsidR="00C42C89">
        <w:rPr>
          <w:color w:val="000000"/>
          <w:sz w:val="22"/>
          <w:szCs w:val="22"/>
        </w:rPr>
        <w:t>.</w:t>
      </w:r>
    </w:p>
    <w:p w14:paraId="718542F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066CDD5" w14:textId="77777777" w:rsidR="00E25118" w:rsidRPr="00B76C9A" w:rsidRDefault="00E25118">
      <w:pPr>
        <w:pStyle w:val="Rules"/>
        <w:keepNext/>
        <w:keepLines/>
        <w:tabs>
          <w:tab w:val="left" w:pos="720"/>
          <w:tab w:val="left" w:pos="1440"/>
          <w:tab w:val="left" w:pos="2160"/>
          <w:tab w:val="left" w:pos="2880"/>
          <w:tab w:val="left" w:pos="3600"/>
        </w:tabs>
        <w:rPr>
          <w:color w:val="000000"/>
          <w:sz w:val="22"/>
          <w:szCs w:val="22"/>
        </w:rPr>
      </w:pPr>
      <w:r w:rsidRPr="00B76C9A">
        <w:rPr>
          <w:color w:val="000000"/>
          <w:sz w:val="22"/>
          <w:szCs w:val="22"/>
        </w:rPr>
        <w:tab/>
        <w:t>4.</w:t>
      </w:r>
      <w:r w:rsidRPr="00B76C9A">
        <w:rPr>
          <w:color w:val="000000"/>
          <w:sz w:val="22"/>
          <w:szCs w:val="22"/>
        </w:rPr>
        <w:tab/>
      </w:r>
      <w:r w:rsidRPr="00A4553F">
        <w:rPr>
          <w:b/>
          <w:color w:val="000000"/>
          <w:sz w:val="22"/>
          <w:szCs w:val="22"/>
        </w:rPr>
        <w:t>Applicat</w:t>
      </w:r>
      <w:r w:rsidR="00251BAC" w:rsidRPr="00A4553F">
        <w:rPr>
          <w:b/>
          <w:color w:val="000000"/>
          <w:sz w:val="22"/>
          <w:szCs w:val="22"/>
        </w:rPr>
        <w:t xml:space="preserve">ion </w:t>
      </w:r>
      <w:r w:rsidR="00C42C89" w:rsidRPr="00A4553F">
        <w:rPr>
          <w:b/>
          <w:color w:val="000000"/>
          <w:sz w:val="22"/>
          <w:szCs w:val="22"/>
        </w:rPr>
        <w:t>R</w:t>
      </w:r>
      <w:r w:rsidR="00251BAC" w:rsidRPr="00A4553F">
        <w:rPr>
          <w:b/>
          <w:color w:val="000000"/>
          <w:sz w:val="22"/>
          <w:szCs w:val="22"/>
        </w:rPr>
        <w:t xml:space="preserve">eview and </w:t>
      </w:r>
      <w:r w:rsidR="00C42C89" w:rsidRPr="00A4553F">
        <w:rPr>
          <w:b/>
          <w:color w:val="000000"/>
          <w:sz w:val="22"/>
          <w:szCs w:val="22"/>
        </w:rPr>
        <w:t>A</w:t>
      </w:r>
      <w:r w:rsidR="00251BAC" w:rsidRPr="00A4553F">
        <w:rPr>
          <w:b/>
          <w:color w:val="000000"/>
          <w:sz w:val="22"/>
          <w:szCs w:val="22"/>
        </w:rPr>
        <w:t xml:space="preserve">pproval </w:t>
      </w:r>
      <w:r w:rsidR="00C42C89" w:rsidRPr="00A4553F">
        <w:rPr>
          <w:b/>
          <w:color w:val="000000"/>
          <w:sz w:val="22"/>
          <w:szCs w:val="22"/>
        </w:rPr>
        <w:t>P</w:t>
      </w:r>
      <w:r w:rsidR="00251BAC" w:rsidRPr="00A4553F">
        <w:rPr>
          <w:b/>
          <w:color w:val="000000"/>
          <w:sz w:val="22"/>
          <w:szCs w:val="22"/>
        </w:rPr>
        <w:t>rocess</w:t>
      </w:r>
    </w:p>
    <w:p w14:paraId="22F31E9A" w14:textId="77777777" w:rsidR="00E25118" w:rsidRPr="00B76C9A" w:rsidRDefault="00E25118">
      <w:pPr>
        <w:pStyle w:val="Rules"/>
        <w:keepNext/>
        <w:keepLines/>
        <w:tabs>
          <w:tab w:val="left" w:pos="720"/>
          <w:tab w:val="left" w:pos="1440"/>
          <w:tab w:val="left" w:pos="2160"/>
          <w:tab w:val="left" w:pos="2880"/>
          <w:tab w:val="left" w:pos="3600"/>
        </w:tabs>
        <w:rPr>
          <w:color w:val="000000"/>
          <w:sz w:val="22"/>
          <w:szCs w:val="22"/>
        </w:rPr>
      </w:pPr>
    </w:p>
    <w:p w14:paraId="63E9B297" w14:textId="77777777" w:rsidR="00E25118" w:rsidRPr="00B76C9A" w:rsidRDefault="00E25118" w:rsidP="00A4553F">
      <w:pPr>
        <w:pStyle w:val="Rules"/>
        <w:keepNext/>
        <w:keepLines/>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00785BA8" w:rsidRPr="00A4553F">
        <w:rPr>
          <w:b/>
          <w:color w:val="000000"/>
          <w:sz w:val="22"/>
          <w:szCs w:val="22"/>
        </w:rPr>
        <w:t>Requirements for Review and Approval Process</w:t>
      </w:r>
      <w:r w:rsidR="00785BA8">
        <w:rPr>
          <w:color w:val="000000"/>
          <w:sz w:val="22"/>
          <w:szCs w:val="22"/>
        </w:rPr>
        <w:t xml:space="preserve">. </w:t>
      </w:r>
      <w:r w:rsidRPr="00B76C9A">
        <w:rPr>
          <w:color w:val="000000"/>
          <w:sz w:val="22"/>
          <w:szCs w:val="22"/>
        </w:rPr>
        <w:t>Upon receipt of an application</w:t>
      </w:r>
      <w:r w:rsidR="00EF4E61">
        <w:rPr>
          <w:color w:val="000000"/>
          <w:sz w:val="22"/>
          <w:szCs w:val="22"/>
        </w:rPr>
        <w:t>,</w:t>
      </w:r>
      <w:r w:rsidR="008B7C39">
        <w:rPr>
          <w:color w:val="000000"/>
          <w:sz w:val="22"/>
          <w:szCs w:val="22"/>
        </w:rPr>
        <w:t xml:space="preserve"> NMP</w:t>
      </w:r>
      <w:r w:rsidR="00C43A5E">
        <w:rPr>
          <w:color w:val="000000"/>
          <w:sz w:val="22"/>
          <w:szCs w:val="22"/>
        </w:rPr>
        <w:t xml:space="preserve"> or </w:t>
      </w:r>
      <w:r w:rsidR="008B7C39">
        <w:rPr>
          <w:color w:val="000000"/>
          <w:sz w:val="22"/>
          <w:szCs w:val="22"/>
        </w:rPr>
        <w:t>CNMP</w:t>
      </w:r>
      <w:r w:rsidR="00EF4E61">
        <w:rPr>
          <w:color w:val="000000"/>
          <w:sz w:val="22"/>
          <w:szCs w:val="22"/>
        </w:rPr>
        <w:t>, and other required information</w:t>
      </w:r>
      <w:r w:rsidR="00354775">
        <w:rPr>
          <w:color w:val="000000"/>
          <w:sz w:val="22"/>
          <w:szCs w:val="22"/>
        </w:rPr>
        <w:t>,</w:t>
      </w:r>
      <w:r w:rsidRPr="00B76C9A">
        <w:rPr>
          <w:color w:val="000000"/>
          <w:sz w:val="22"/>
          <w:szCs w:val="22"/>
        </w:rPr>
        <w:t xml:space="preserve"> the Department shall:</w:t>
      </w:r>
    </w:p>
    <w:p w14:paraId="177530FC"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5E4FD21"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r>
      <w:r w:rsidR="00EF4E61" w:rsidRPr="00B76C9A">
        <w:rPr>
          <w:color w:val="000000"/>
          <w:sz w:val="22"/>
          <w:szCs w:val="22"/>
        </w:rPr>
        <w:t>Review the application</w:t>
      </w:r>
      <w:r w:rsidR="00EF4E61">
        <w:rPr>
          <w:color w:val="000000"/>
          <w:sz w:val="22"/>
          <w:szCs w:val="22"/>
        </w:rPr>
        <w:t>,</w:t>
      </w:r>
      <w:r w:rsidR="008B7C39">
        <w:rPr>
          <w:color w:val="000000"/>
          <w:sz w:val="22"/>
          <w:szCs w:val="22"/>
        </w:rPr>
        <w:t xml:space="preserve"> NMP or CNMP</w:t>
      </w:r>
      <w:r w:rsidR="00EF4E61" w:rsidRPr="00B76C9A">
        <w:rPr>
          <w:color w:val="000000"/>
          <w:sz w:val="22"/>
          <w:szCs w:val="22"/>
        </w:rPr>
        <w:t xml:space="preserve"> </w:t>
      </w:r>
      <w:r w:rsidR="00EF4E61">
        <w:rPr>
          <w:color w:val="000000"/>
          <w:sz w:val="22"/>
          <w:szCs w:val="22"/>
        </w:rPr>
        <w:t>and other pertinent information as soon as practicable</w:t>
      </w:r>
      <w:r w:rsidR="008B7C39">
        <w:rPr>
          <w:color w:val="000000"/>
          <w:sz w:val="22"/>
          <w:szCs w:val="22"/>
        </w:rPr>
        <w:t>;</w:t>
      </w:r>
    </w:p>
    <w:p w14:paraId="3CCF9CB3"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3BB6456"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EF4E61">
        <w:rPr>
          <w:color w:val="000000"/>
          <w:sz w:val="22"/>
          <w:szCs w:val="22"/>
        </w:rPr>
        <w:t>2</w:t>
      </w:r>
      <w:r w:rsidRPr="00B76C9A">
        <w:rPr>
          <w:color w:val="000000"/>
          <w:sz w:val="22"/>
          <w:szCs w:val="22"/>
        </w:rPr>
        <w:t>)</w:t>
      </w:r>
      <w:r w:rsidRPr="00B76C9A">
        <w:rPr>
          <w:color w:val="000000"/>
          <w:sz w:val="22"/>
          <w:szCs w:val="22"/>
        </w:rPr>
        <w:tab/>
        <w:t>Notify the applicant in writing</w:t>
      </w:r>
      <w:r w:rsidR="009030A4">
        <w:rPr>
          <w:color w:val="000000"/>
          <w:sz w:val="22"/>
          <w:szCs w:val="22"/>
        </w:rPr>
        <w:t xml:space="preserve"> if the application is incomplete and additional information is required</w:t>
      </w:r>
      <w:r w:rsidR="008B7C39">
        <w:rPr>
          <w:color w:val="000000"/>
          <w:sz w:val="22"/>
          <w:szCs w:val="22"/>
        </w:rPr>
        <w:t>;</w:t>
      </w:r>
      <w:r w:rsidRPr="00B76C9A">
        <w:rPr>
          <w:color w:val="000000"/>
          <w:sz w:val="22"/>
          <w:szCs w:val="22"/>
        </w:rPr>
        <w:t xml:space="preserve"> </w:t>
      </w:r>
    </w:p>
    <w:p w14:paraId="4704DA89"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0408274"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9030A4">
        <w:rPr>
          <w:color w:val="000000"/>
          <w:sz w:val="22"/>
          <w:szCs w:val="22"/>
        </w:rPr>
        <w:t>3</w:t>
      </w:r>
      <w:r w:rsidRPr="00B76C9A">
        <w:rPr>
          <w:color w:val="000000"/>
          <w:sz w:val="22"/>
          <w:szCs w:val="22"/>
        </w:rPr>
        <w:t>)</w:t>
      </w:r>
      <w:r w:rsidRPr="00B76C9A">
        <w:rPr>
          <w:color w:val="000000"/>
          <w:sz w:val="22"/>
          <w:szCs w:val="22"/>
        </w:rPr>
        <w:tab/>
      </w:r>
      <w:r w:rsidR="009030A4">
        <w:rPr>
          <w:color w:val="000000"/>
          <w:sz w:val="22"/>
          <w:szCs w:val="22"/>
        </w:rPr>
        <w:t>Upon completion of the review, s</w:t>
      </w:r>
      <w:r w:rsidRPr="00B76C9A">
        <w:rPr>
          <w:color w:val="000000"/>
          <w:sz w:val="22"/>
          <w:szCs w:val="22"/>
        </w:rPr>
        <w:t>chedule a site review or facility inspection to be conducted within 30 days of the determination of completeness, weather and site conditions permitting. Note: Inspections may not be possible during the winter, thus delaying the scheduling of the site review or inspection</w:t>
      </w:r>
      <w:r w:rsidR="00354775">
        <w:rPr>
          <w:color w:val="000000"/>
          <w:sz w:val="22"/>
          <w:szCs w:val="22"/>
        </w:rPr>
        <w:t>;</w:t>
      </w:r>
    </w:p>
    <w:p w14:paraId="65D956F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DE9E565"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9030A4">
        <w:rPr>
          <w:color w:val="000000"/>
          <w:sz w:val="22"/>
          <w:szCs w:val="22"/>
        </w:rPr>
        <w:t>4</w:t>
      </w:r>
      <w:r w:rsidRPr="00B76C9A">
        <w:rPr>
          <w:color w:val="000000"/>
          <w:sz w:val="22"/>
          <w:szCs w:val="22"/>
        </w:rPr>
        <w:t>)</w:t>
      </w:r>
      <w:r w:rsidRPr="00B76C9A">
        <w:rPr>
          <w:color w:val="000000"/>
          <w:sz w:val="22"/>
          <w:szCs w:val="22"/>
        </w:rPr>
        <w:tab/>
        <w:t>Conduct</w:t>
      </w:r>
      <w:r w:rsidR="009030A4">
        <w:rPr>
          <w:color w:val="000000"/>
          <w:sz w:val="22"/>
          <w:szCs w:val="22"/>
        </w:rPr>
        <w:t xml:space="preserve"> the</w:t>
      </w:r>
      <w:r w:rsidRPr="00B76C9A">
        <w:rPr>
          <w:color w:val="000000"/>
          <w:sz w:val="22"/>
          <w:szCs w:val="22"/>
        </w:rPr>
        <w:t xml:space="preserve"> site review or facility inspection based on the inspection requirements in these </w:t>
      </w:r>
      <w:r w:rsidR="008B7C39">
        <w:rPr>
          <w:color w:val="000000"/>
          <w:sz w:val="22"/>
          <w:szCs w:val="22"/>
        </w:rPr>
        <w:t>R</w:t>
      </w:r>
      <w:r w:rsidRPr="00B76C9A">
        <w:rPr>
          <w:color w:val="000000"/>
          <w:sz w:val="22"/>
          <w:szCs w:val="22"/>
        </w:rPr>
        <w:t>ules</w:t>
      </w:r>
      <w:r w:rsidR="008B7C39">
        <w:rPr>
          <w:color w:val="000000"/>
          <w:sz w:val="22"/>
          <w:szCs w:val="22"/>
        </w:rPr>
        <w:t>; and</w:t>
      </w:r>
    </w:p>
    <w:p w14:paraId="71123F3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40FED8E"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9030A4">
        <w:rPr>
          <w:color w:val="000000"/>
          <w:sz w:val="22"/>
          <w:szCs w:val="22"/>
        </w:rPr>
        <w:t>5</w:t>
      </w:r>
      <w:r w:rsidRPr="00B76C9A">
        <w:rPr>
          <w:color w:val="000000"/>
          <w:sz w:val="22"/>
          <w:szCs w:val="22"/>
        </w:rPr>
        <w:t>)</w:t>
      </w:r>
      <w:r w:rsidRPr="00B76C9A">
        <w:rPr>
          <w:color w:val="000000"/>
          <w:sz w:val="22"/>
          <w:szCs w:val="22"/>
        </w:rPr>
        <w:tab/>
        <w:t>Make a determination within 30 days of site review or facility inspection, on whether to issue a</w:t>
      </w:r>
      <w:r w:rsidR="008B7C39">
        <w:rPr>
          <w:color w:val="000000"/>
          <w:sz w:val="22"/>
          <w:szCs w:val="22"/>
        </w:rPr>
        <w:t>n LOP</w:t>
      </w:r>
      <w:r w:rsidRPr="00B76C9A">
        <w:rPr>
          <w:color w:val="000000"/>
          <w:sz w:val="22"/>
          <w:szCs w:val="22"/>
        </w:rPr>
        <w:t xml:space="preserve"> and what conditions will be included in the permit. The Commissioner shall </w:t>
      </w:r>
      <w:r w:rsidRPr="00AD1B1F">
        <w:rPr>
          <w:color w:val="000000"/>
          <w:sz w:val="22"/>
          <w:szCs w:val="22"/>
        </w:rPr>
        <w:t>issue a</w:t>
      </w:r>
      <w:r w:rsidRPr="00B76C9A">
        <w:rPr>
          <w:color w:val="000000"/>
          <w:sz w:val="22"/>
          <w:szCs w:val="22"/>
        </w:rPr>
        <w:t xml:space="preserve"> permit if he finds that:</w:t>
      </w:r>
    </w:p>
    <w:p w14:paraId="52195300"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0920EDA"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t xml:space="preserve">The </w:t>
      </w:r>
      <w:r w:rsidR="008B7C39">
        <w:rPr>
          <w:color w:val="000000"/>
          <w:sz w:val="22"/>
          <w:szCs w:val="22"/>
        </w:rPr>
        <w:t>NMP</w:t>
      </w:r>
      <w:r w:rsidR="00567B62">
        <w:rPr>
          <w:color w:val="000000"/>
          <w:sz w:val="22"/>
          <w:szCs w:val="22"/>
        </w:rPr>
        <w:t xml:space="preserve"> or</w:t>
      </w:r>
      <w:r w:rsidR="008B7C39">
        <w:rPr>
          <w:color w:val="000000"/>
          <w:sz w:val="22"/>
          <w:szCs w:val="22"/>
        </w:rPr>
        <w:t xml:space="preserve"> CNMP</w:t>
      </w:r>
      <w:r w:rsidRPr="00B76C9A">
        <w:rPr>
          <w:color w:val="000000"/>
          <w:sz w:val="22"/>
          <w:szCs w:val="22"/>
        </w:rPr>
        <w:t xml:space="preserve"> is complete, correctly prepared and approved by a certified </w:t>
      </w:r>
      <w:r w:rsidR="001168A9">
        <w:rPr>
          <w:color w:val="000000"/>
          <w:sz w:val="22"/>
          <w:szCs w:val="22"/>
        </w:rPr>
        <w:t>n</w:t>
      </w:r>
      <w:r w:rsidRPr="00B76C9A">
        <w:rPr>
          <w:color w:val="000000"/>
          <w:sz w:val="22"/>
          <w:szCs w:val="22"/>
        </w:rPr>
        <w:t xml:space="preserve">utrient </w:t>
      </w:r>
      <w:r w:rsidR="001168A9">
        <w:rPr>
          <w:color w:val="000000"/>
          <w:sz w:val="22"/>
          <w:szCs w:val="22"/>
        </w:rPr>
        <w:t>m</w:t>
      </w:r>
      <w:r w:rsidRPr="00B76C9A">
        <w:rPr>
          <w:color w:val="000000"/>
          <w:sz w:val="22"/>
          <w:szCs w:val="22"/>
        </w:rPr>
        <w:t xml:space="preserve">anagement </w:t>
      </w:r>
      <w:r w:rsidR="001168A9">
        <w:rPr>
          <w:color w:val="000000"/>
          <w:sz w:val="22"/>
          <w:szCs w:val="22"/>
        </w:rPr>
        <w:t>p</w:t>
      </w:r>
      <w:r w:rsidRPr="00B76C9A">
        <w:rPr>
          <w:color w:val="000000"/>
          <w:sz w:val="22"/>
          <w:szCs w:val="22"/>
        </w:rPr>
        <w:t xml:space="preserve">lanning </w:t>
      </w:r>
      <w:r w:rsidR="001168A9">
        <w:rPr>
          <w:color w:val="000000"/>
          <w:sz w:val="22"/>
          <w:szCs w:val="22"/>
        </w:rPr>
        <w:t>s</w:t>
      </w:r>
      <w:r w:rsidRPr="00B76C9A">
        <w:rPr>
          <w:color w:val="000000"/>
          <w:sz w:val="22"/>
          <w:szCs w:val="22"/>
        </w:rPr>
        <w:t>pecialist;</w:t>
      </w:r>
    </w:p>
    <w:p w14:paraId="6E50919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3EE4A3D"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t>The operation has adequate storage capacity for the manure that will be generated or used on the farm during the permit period;</w:t>
      </w:r>
    </w:p>
    <w:p w14:paraId="07A2CDB8"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BBAD13B"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(c)</w:t>
      </w:r>
      <w:r w:rsidRPr="00B76C9A">
        <w:rPr>
          <w:color w:val="000000"/>
          <w:sz w:val="22"/>
          <w:szCs w:val="22"/>
        </w:rPr>
        <w:tab/>
        <w:t xml:space="preserve">The manure storage structure(s) and stacking sites conform to the requirements of these </w:t>
      </w:r>
      <w:r w:rsidR="008B7C39">
        <w:rPr>
          <w:color w:val="000000"/>
          <w:sz w:val="22"/>
          <w:szCs w:val="22"/>
        </w:rPr>
        <w:t>R</w:t>
      </w:r>
      <w:r w:rsidRPr="00B76C9A">
        <w:rPr>
          <w:color w:val="000000"/>
          <w:sz w:val="22"/>
          <w:szCs w:val="22"/>
        </w:rPr>
        <w:t>ules;</w:t>
      </w:r>
    </w:p>
    <w:p w14:paraId="18F97F8E"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69F2A20"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(d)</w:t>
      </w:r>
      <w:r w:rsidRPr="00B76C9A">
        <w:rPr>
          <w:color w:val="000000"/>
          <w:sz w:val="22"/>
          <w:szCs w:val="22"/>
        </w:rPr>
        <w:tab/>
        <w:t>The operation has adequate land base for the manure that will be generated or used on the farm during the permit period or that alternate uses have been identified for any surplus manure;</w:t>
      </w:r>
    </w:p>
    <w:p w14:paraId="131FE8AA"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A2D8FD5" w14:textId="77777777" w:rsidR="00E25118"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(e)</w:t>
      </w:r>
      <w:r w:rsidRPr="00B76C9A">
        <w:rPr>
          <w:color w:val="000000"/>
          <w:sz w:val="22"/>
          <w:szCs w:val="22"/>
        </w:rPr>
        <w:tab/>
        <w:t>The handling, storage and utilization of manure</w:t>
      </w:r>
      <w:r w:rsidR="006B1AA1">
        <w:rPr>
          <w:color w:val="000000"/>
          <w:sz w:val="22"/>
          <w:szCs w:val="22"/>
        </w:rPr>
        <w:t>, feed,</w:t>
      </w:r>
      <w:r w:rsidRPr="00B76C9A">
        <w:rPr>
          <w:color w:val="000000"/>
          <w:sz w:val="22"/>
          <w:szCs w:val="22"/>
        </w:rPr>
        <w:t xml:space="preserve"> other nutrients</w:t>
      </w:r>
      <w:r w:rsidR="006B1AA1">
        <w:rPr>
          <w:color w:val="000000"/>
          <w:sz w:val="22"/>
          <w:szCs w:val="22"/>
        </w:rPr>
        <w:t>, and milk room wastes</w:t>
      </w:r>
      <w:r w:rsidRPr="00B76C9A">
        <w:rPr>
          <w:color w:val="000000"/>
          <w:sz w:val="22"/>
          <w:szCs w:val="22"/>
        </w:rPr>
        <w:t xml:space="preserve"> will not cause an </w:t>
      </w:r>
      <w:r w:rsidR="009030A4">
        <w:rPr>
          <w:color w:val="000000"/>
          <w:sz w:val="22"/>
          <w:szCs w:val="22"/>
        </w:rPr>
        <w:t>undue</w:t>
      </w:r>
      <w:r w:rsidR="009030A4" w:rsidRPr="00B76C9A">
        <w:rPr>
          <w:color w:val="000000"/>
          <w:sz w:val="22"/>
          <w:szCs w:val="22"/>
        </w:rPr>
        <w:t xml:space="preserve"> </w:t>
      </w:r>
      <w:r w:rsidRPr="00B76C9A">
        <w:rPr>
          <w:color w:val="000000"/>
          <w:sz w:val="22"/>
          <w:szCs w:val="22"/>
        </w:rPr>
        <w:t xml:space="preserve">impact on the environment or existing uses in the area; </w:t>
      </w:r>
    </w:p>
    <w:p w14:paraId="50F3C28F" w14:textId="77777777" w:rsidR="006B1AA1" w:rsidRDefault="006B1AA1">
      <w:pPr>
        <w:pStyle w:val="Rules"/>
        <w:tabs>
          <w:tab w:val="left" w:pos="720"/>
          <w:tab w:val="left" w:pos="1440"/>
          <w:tab w:val="left" w:pos="2160"/>
          <w:tab w:val="left" w:pos="2880"/>
          <w:tab w:val="left" w:pos="3600"/>
        </w:tabs>
        <w:ind w:left="3600" w:hanging="3600"/>
        <w:rPr>
          <w:color w:val="000000"/>
          <w:sz w:val="22"/>
          <w:szCs w:val="22"/>
        </w:rPr>
      </w:pPr>
    </w:p>
    <w:p w14:paraId="327BBC2B" w14:textId="77777777" w:rsidR="006B1AA1" w:rsidRPr="00B76C9A" w:rsidRDefault="006B1AA1">
      <w:pPr>
        <w:pStyle w:val="Rules"/>
        <w:tabs>
          <w:tab w:val="left" w:pos="720"/>
          <w:tab w:val="left" w:pos="1440"/>
          <w:tab w:val="left" w:pos="2160"/>
          <w:tab w:val="left" w:pos="2880"/>
          <w:tab w:val="left" w:pos="3600"/>
        </w:tabs>
        <w:ind w:left="3600" w:hanging="360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(f)</w:t>
      </w:r>
      <w:r>
        <w:rPr>
          <w:color w:val="000000"/>
          <w:sz w:val="22"/>
          <w:szCs w:val="22"/>
        </w:rPr>
        <w:tab/>
        <w:t>The operation has an adequate carcass disposal plan for handling routine and catastrophic mortalities; and</w:t>
      </w:r>
    </w:p>
    <w:p w14:paraId="4FEE9DC1"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026D0AE"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w:t>
      </w:r>
      <w:r w:rsidR="00972B31">
        <w:rPr>
          <w:color w:val="000000"/>
          <w:sz w:val="22"/>
          <w:szCs w:val="22"/>
        </w:rPr>
        <w:t>g</w:t>
      </w:r>
      <w:r w:rsidRPr="00B76C9A">
        <w:rPr>
          <w:color w:val="000000"/>
          <w:sz w:val="22"/>
          <w:szCs w:val="22"/>
        </w:rPr>
        <w:t>)</w:t>
      </w:r>
      <w:r w:rsidRPr="00B76C9A">
        <w:rPr>
          <w:color w:val="000000"/>
          <w:sz w:val="22"/>
          <w:szCs w:val="22"/>
        </w:rPr>
        <w:tab/>
      </w:r>
      <w:r w:rsidR="008B7C39">
        <w:rPr>
          <w:color w:val="000000"/>
          <w:sz w:val="22"/>
          <w:szCs w:val="22"/>
        </w:rPr>
        <w:t>T</w:t>
      </w:r>
      <w:r w:rsidRPr="00B76C9A">
        <w:rPr>
          <w:color w:val="000000"/>
          <w:sz w:val="22"/>
          <w:szCs w:val="22"/>
        </w:rPr>
        <w:t>he</w:t>
      </w:r>
      <w:r w:rsidR="008B7C39">
        <w:rPr>
          <w:color w:val="000000"/>
          <w:sz w:val="22"/>
          <w:szCs w:val="22"/>
        </w:rPr>
        <w:t xml:space="preserve"> new</w:t>
      </w:r>
      <w:r w:rsidRPr="00B76C9A">
        <w:rPr>
          <w:color w:val="000000"/>
          <w:sz w:val="22"/>
          <w:szCs w:val="22"/>
        </w:rPr>
        <w:t xml:space="preserve"> site proposed is suitable for an animal feeding operation based on soils, slopes, location and other factors affecting sensitive resources and existing uses.</w:t>
      </w:r>
    </w:p>
    <w:p w14:paraId="3C20555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F76B1F0"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9030A4">
        <w:rPr>
          <w:color w:val="000000"/>
          <w:sz w:val="22"/>
          <w:szCs w:val="22"/>
        </w:rPr>
        <w:t>6</w:t>
      </w:r>
      <w:r w:rsidRPr="00B76C9A">
        <w:rPr>
          <w:color w:val="000000"/>
          <w:sz w:val="22"/>
          <w:szCs w:val="22"/>
        </w:rPr>
        <w:t>)</w:t>
      </w:r>
      <w:r w:rsidRPr="00B76C9A">
        <w:rPr>
          <w:color w:val="000000"/>
          <w:sz w:val="22"/>
          <w:szCs w:val="22"/>
        </w:rPr>
        <w:tab/>
        <w:t>Notify the applicant within 10 working days of the Commissioner’s decision to issue or deny the permit.</w:t>
      </w:r>
    </w:p>
    <w:p w14:paraId="47951B0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E3AC963" w14:textId="77777777" w:rsidR="00E25118" w:rsidRPr="00B76C9A" w:rsidRDefault="00E25118" w:rsidP="000370CE">
      <w:pPr>
        <w:pStyle w:val="Rules"/>
        <w:tabs>
          <w:tab w:val="left" w:pos="720"/>
          <w:tab w:val="left" w:pos="1440"/>
          <w:tab w:val="left" w:pos="2160"/>
          <w:tab w:val="left" w:pos="2880"/>
          <w:tab w:val="left" w:pos="3600"/>
        </w:tabs>
        <w:ind w:left="2880" w:right="-1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9030A4">
        <w:rPr>
          <w:color w:val="000000"/>
          <w:sz w:val="22"/>
          <w:szCs w:val="22"/>
        </w:rPr>
        <w:t>7</w:t>
      </w:r>
      <w:r w:rsidRPr="00B76C9A">
        <w:rPr>
          <w:color w:val="000000"/>
          <w:sz w:val="22"/>
          <w:szCs w:val="22"/>
        </w:rPr>
        <w:t>)</w:t>
      </w:r>
      <w:r w:rsidRPr="00B76C9A">
        <w:rPr>
          <w:color w:val="000000"/>
          <w:sz w:val="22"/>
          <w:szCs w:val="22"/>
        </w:rPr>
        <w:tab/>
        <w:t>In the event that one or more of the requirements stated in §</w:t>
      </w:r>
      <w:r w:rsidR="007A57D9">
        <w:rPr>
          <w:color w:val="000000"/>
          <w:sz w:val="22"/>
          <w:szCs w:val="22"/>
        </w:rPr>
        <w:t>9</w:t>
      </w:r>
      <w:r w:rsidRPr="00B76C9A">
        <w:rPr>
          <w:color w:val="000000"/>
          <w:sz w:val="22"/>
          <w:szCs w:val="22"/>
        </w:rPr>
        <w:t>.4 (A)(</w:t>
      </w:r>
      <w:r w:rsidR="009030A4">
        <w:rPr>
          <w:color w:val="000000"/>
          <w:sz w:val="22"/>
          <w:szCs w:val="22"/>
        </w:rPr>
        <w:t>5</w:t>
      </w:r>
      <w:r w:rsidRPr="00B76C9A">
        <w:rPr>
          <w:color w:val="000000"/>
          <w:sz w:val="22"/>
          <w:szCs w:val="22"/>
        </w:rPr>
        <w:t xml:space="preserve">) are not met or are incomplete, the Commissioner (or designee) may issue a provisional </w:t>
      </w:r>
      <w:r w:rsidR="008B7C39">
        <w:rPr>
          <w:color w:val="000000"/>
          <w:sz w:val="22"/>
          <w:szCs w:val="22"/>
        </w:rPr>
        <w:t>LOP</w:t>
      </w:r>
      <w:r w:rsidRPr="00B76C9A">
        <w:rPr>
          <w:color w:val="000000"/>
          <w:sz w:val="22"/>
          <w:szCs w:val="22"/>
        </w:rPr>
        <w:t>, as specified in §</w:t>
      </w:r>
      <w:r w:rsidR="007A57D9">
        <w:rPr>
          <w:color w:val="000000"/>
          <w:sz w:val="22"/>
          <w:szCs w:val="22"/>
        </w:rPr>
        <w:t>9</w:t>
      </w:r>
      <w:r w:rsidRPr="00B76C9A">
        <w:rPr>
          <w:color w:val="000000"/>
          <w:sz w:val="22"/>
          <w:szCs w:val="22"/>
        </w:rPr>
        <w:t xml:space="preserve">.7 of these </w:t>
      </w:r>
      <w:r w:rsidR="008B7C39">
        <w:rPr>
          <w:color w:val="000000"/>
          <w:sz w:val="22"/>
          <w:szCs w:val="22"/>
        </w:rPr>
        <w:t>R</w:t>
      </w:r>
      <w:r w:rsidRPr="00B76C9A">
        <w:rPr>
          <w:color w:val="000000"/>
          <w:sz w:val="22"/>
          <w:szCs w:val="22"/>
        </w:rPr>
        <w:t>ules.</w:t>
      </w:r>
    </w:p>
    <w:p w14:paraId="704CBFBE"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B64C1A0" w14:textId="77777777" w:rsidR="00E25118" w:rsidRPr="00AD7A7C" w:rsidRDefault="00E25118">
      <w:pPr>
        <w:pStyle w:val="Rules"/>
        <w:tabs>
          <w:tab w:val="left" w:pos="720"/>
          <w:tab w:val="left" w:pos="1440"/>
          <w:tab w:val="left" w:pos="2160"/>
          <w:tab w:val="left" w:pos="2880"/>
          <w:tab w:val="left" w:pos="3600"/>
        </w:tabs>
        <w:ind w:left="2160" w:right="-270" w:hanging="2160"/>
        <w:rPr>
          <w:color w:val="000000"/>
          <w:sz w:val="22"/>
          <w:szCs w:val="22"/>
        </w:rPr>
      </w:pPr>
      <w:r w:rsidRPr="00B76C9A">
        <w:rPr>
          <w:color w:val="000000"/>
          <w:sz w:val="22"/>
          <w:szCs w:val="22"/>
        </w:rPr>
        <w:tab/>
      </w:r>
      <w:r w:rsidRPr="00B76C9A">
        <w:rPr>
          <w:color w:val="000000"/>
          <w:sz w:val="22"/>
          <w:szCs w:val="22"/>
        </w:rPr>
        <w:tab/>
      </w:r>
      <w:r w:rsidR="004235B5">
        <w:rPr>
          <w:color w:val="000000"/>
          <w:sz w:val="22"/>
          <w:szCs w:val="22"/>
        </w:rPr>
        <w:t>B</w:t>
      </w:r>
      <w:r w:rsidRPr="00B76C9A">
        <w:rPr>
          <w:color w:val="000000"/>
          <w:sz w:val="22"/>
          <w:szCs w:val="22"/>
        </w:rPr>
        <w:t>.</w:t>
      </w:r>
      <w:r w:rsidRPr="00B76C9A">
        <w:rPr>
          <w:color w:val="000000"/>
          <w:sz w:val="22"/>
          <w:szCs w:val="22"/>
        </w:rPr>
        <w:tab/>
      </w:r>
      <w:r w:rsidRPr="00A4553F">
        <w:rPr>
          <w:b/>
          <w:color w:val="000000"/>
          <w:sz w:val="22"/>
          <w:szCs w:val="22"/>
        </w:rPr>
        <w:t>CAFO</w:t>
      </w:r>
      <w:r w:rsidR="008B7C39" w:rsidRPr="00A4553F">
        <w:rPr>
          <w:b/>
          <w:color w:val="000000"/>
          <w:sz w:val="22"/>
          <w:szCs w:val="22"/>
        </w:rPr>
        <w:t xml:space="preserve"> Designation</w:t>
      </w:r>
      <w:r w:rsidRPr="00B76C9A">
        <w:rPr>
          <w:color w:val="000000"/>
          <w:sz w:val="22"/>
          <w:szCs w:val="22"/>
        </w:rPr>
        <w:t>. The Department may</w:t>
      </w:r>
      <w:r w:rsidR="00291BFA">
        <w:rPr>
          <w:color w:val="000000"/>
          <w:sz w:val="22"/>
          <w:szCs w:val="22"/>
        </w:rPr>
        <w:t xml:space="preserve"> consult with the</w:t>
      </w:r>
      <w:r w:rsidR="00972B31">
        <w:rPr>
          <w:color w:val="000000"/>
          <w:sz w:val="22"/>
          <w:szCs w:val="22"/>
        </w:rPr>
        <w:t xml:space="preserve"> DEP</w:t>
      </w:r>
      <w:r w:rsidR="00291BFA">
        <w:rPr>
          <w:color w:val="000000"/>
          <w:sz w:val="22"/>
          <w:szCs w:val="22"/>
        </w:rPr>
        <w:t xml:space="preserve"> for </w:t>
      </w:r>
      <w:r w:rsidRPr="00B76C9A">
        <w:rPr>
          <w:color w:val="000000"/>
          <w:sz w:val="22"/>
          <w:szCs w:val="22"/>
        </w:rPr>
        <w:t>designat</w:t>
      </w:r>
      <w:r w:rsidR="00291BFA">
        <w:rPr>
          <w:color w:val="000000"/>
          <w:sz w:val="22"/>
          <w:szCs w:val="22"/>
        </w:rPr>
        <w:t>ing</w:t>
      </w:r>
      <w:r w:rsidRPr="00B76C9A">
        <w:rPr>
          <w:color w:val="000000"/>
          <w:sz w:val="22"/>
          <w:szCs w:val="22"/>
        </w:rPr>
        <w:t xml:space="preserve"> an operation as a CAFO in situations where there are unresolved </w:t>
      </w:r>
      <w:r w:rsidR="00291BFA">
        <w:rPr>
          <w:color w:val="000000"/>
          <w:sz w:val="22"/>
          <w:szCs w:val="22"/>
        </w:rPr>
        <w:t>matters</w:t>
      </w:r>
      <w:r w:rsidR="00291BFA" w:rsidRPr="00B76C9A">
        <w:rPr>
          <w:color w:val="000000"/>
          <w:sz w:val="22"/>
          <w:szCs w:val="22"/>
        </w:rPr>
        <w:t xml:space="preserve"> </w:t>
      </w:r>
      <w:r w:rsidRPr="00B76C9A">
        <w:rPr>
          <w:color w:val="000000"/>
          <w:sz w:val="22"/>
          <w:szCs w:val="22"/>
        </w:rPr>
        <w:t xml:space="preserve">of </w:t>
      </w:r>
      <w:r w:rsidR="00291BFA">
        <w:rPr>
          <w:color w:val="000000"/>
          <w:sz w:val="22"/>
          <w:szCs w:val="22"/>
        </w:rPr>
        <w:t>w</w:t>
      </w:r>
      <w:r w:rsidRPr="00B76C9A">
        <w:rPr>
          <w:color w:val="000000"/>
          <w:sz w:val="22"/>
          <w:szCs w:val="22"/>
        </w:rPr>
        <w:t xml:space="preserve">ater </w:t>
      </w:r>
      <w:r w:rsidR="00291BFA">
        <w:rPr>
          <w:color w:val="000000"/>
          <w:sz w:val="22"/>
          <w:szCs w:val="22"/>
        </w:rPr>
        <w:t>q</w:t>
      </w:r>
      <w:r w:rsidRPr="00B76C9A">
        <w:rPr>
          <w:color w:val="000000"/>
          <w:sz w:val="22"/>
          <w:szCs w:val="22"/>
        </w:rPr>
        <w:t xml:space="preserve">uality or </w:t>
      </w:r>
      <w:r w:rsidR="00291BFA">
        <w:rPr>
          <w:color w:val="000000"/>
          <w:sz w:val="22"/>
          <w:szCs w:val="22"/>
        </w:rPr>
        <w:t>n</w:t>
      </w:r>
      <w:r w:rsidRPr="00B76C9A">
        <w:rPr>
          <w:color w:val="000000"/>
          <w:sz w:val="22"/>
          <w:szCs w:val="22"/>
        </w:rPr>
        <w:t xml:space="preserve">utrient </w:t>
      </w:r>
      <w:r w:rsidR="00291BFA" w:rsidRPr="00AD7A7C">
        <w:rPr>
          <w:color w:val="000000"/>
          <w:sz w:val="22"/>
          <w:szCs w:val="22"/>
        </w:rPr>
        <w:t>m</w:t>
      </w:r>
      <w:r w:rsidRPr="00AD7A7C">
        <w:rPr>
          <w:color w:val="000000"/>
          <w:sz w:val="22"/>
          <w:szCs w:val="22"/>
        </w:rPr>
        <w:t>anagement. This designation will be based on an inspection of the operation by the Commissioner (or designee)</w:t>
      </w:r>
      <w:r w:rsidR="00F8192B">
        <w:rPr>
          <w:color w:val="000000"/>
          <w:sz w:val="22"/>
          <w:szCs w:val="22"/>
        </w:rPr>
        <w:t xml:space="preserve"> </w:t>
      </w:r>
      <w:r w:rsidR="00354775">
        <w:rPr>
          <w:color w:val="000000"/>
          <w:sz w:val="22"/>
          <w:szCs w:val="22"/>
        </w:rPr>
        <w:t>and</w:t>
      </w:r>
      <w:r w:rsidR="00291BFA" w:rsidRPr="00AD7A7C">
        <w:rPr>
          <w:color w:val="000000"/>
          <w:sz w:val="22"/>
          <w:szCs w:val="22"/>
        </w:rPr>
        <w:t xml:space="preserve"> DEP staff,</w:t>
      </w:r>
      <w:r w:rsidRPr="00AD7A7C">
        <w:rPr>
          <w:color w:val="000000"/>
          <w:sz w:val="22"/>
          <w:szCs w:val="22"/>
        </w:rPr>
        <w:t xml:space="preserve"> and</w:t>
      </w:r>
      <w:r w:rsidR="00AD7A7C">
        <w:rPr>
          <w:color w:val="000000"/>
          <w:sz w:val="22"/>
          <w:szCs w:val="22"/>
        </w:rPr>
        <w:t xml:space="preserve"> on</w:t>
      </w:r>
      <w:r w:rsidRPr="00AD7A7C">
        <w:rPr>
          <w:color w:val="000000"/>
          <w:sz w:val="22"/>
          <w:szCs w:val="22"/>
        </w:rPr>
        <w:t xml:space="preserve"> other relevant information available to the Department.</w:t>
      </w:r>
      <w:r w:rsidR="00AA61A7" w:rsidRPr="00AD7A7C">
        <w:rPr>
          <w:color w:val="000000"/>
          <w:sz w:val="22"/>
          <w:szCs w:val="22"/>
        </w:rPr>
        <w:t xml:space="preserve"> </w:t>
      </w:r>
      <w:r w:rsidRPr="00AD7A7C">
        <w:rPr>
          <w:color w:val="000000"/>
          <w:sz w:val="22"/>
          <w:szCs w:val="22"/>
        </w:rPr>
        <w:t>An operation designated as a CAFO under this section must apply for a</w:t>
      </w:r>
      <w:r w:rsidR="008B7C39">
        <w:rPr>
          <w:color w:val="000000"/>
          <w:sz w:val="22"/>
          <w:szCs w:val="22"/>
        </w:rPr>
        <w:t>n</w:t>
      </w:r>
      <w:r w:rsidRPr="00AD7A7C">
        <w:rPr>
          <w:color w:val="000000"/>
          <w:sz w:val="22"/>
          <w:szCs w:val="22"/>
        </w:rPr>
        <w:t xml:space="preserve"> </w:t>
      </w:r>
      <w:r w:rsidR="008B7C39">
        <w:rPr>
          <w:color w:val="000000"/>
          <w:sz w:val="22"/>
          <w:szCs w:val="22"/>
        </w:rPr>
        <w:t>LOP</w:t>
      </w:r>
      <w:r w:rsidRPr="00AD7A7C">
        <w:rPr>
          <w:color w:val="000000"/>
          <w:sz w:val="22"/>
          <w:szCs w:val="22"/>
        </w:rPr>
        <w:t xml:space="preserve"> following the procedure outlined in §</w:t>
      </w:r>
      <w:r w:rsidR="007A57D9" w:rsidRPr="00240F16">
        <w:rPr>
          <w:color w:val="000000"/>
          <w:sz w:val="22"/>
          <w:szCs w:val="22"/>
        </w:rPr>
        <w:t>9</w:t>
      </w:r>
      <w:r w:rsidRPr="00AD7A7C">
        <w:rPr>
          <w:color w:val="000000"/>
          <w:sz w:val="22"/>
          <w:szCs w:val="22"/>
        </w:rPr>
        <w:t>.</w:t>
      </w:r>
      <w:r w:rsidR="00F8192B">
        <w:rPr>
          <w:color w:val="000000"/>
          <w:sz w:val="22"/>
          <w:szCs w:val="22"/>
        </w:rPr>
        <w:t>2</w:t>
      </w:r>
      <w:r w:rsidRPr="00AD7A7C">
        <w:rPr>
          <w:color w:val="000000"/>
          <w:sz w:val="22"/>
          <w:szCs w:val="22"/>
        </w:rPr>
        <w:t xml:space="preserve"> of these </w:t>
      </w:r>
      <w:r w:rsidR="008B7C39">
        <w:rPr>
          <w:color w:val="000000"/>
          <w:sz w:val="22"/>
          <w:szCs w:val="22"/>
        </w:rPr>
        <w:t>R</w:t>
      </w:r>
      <w:r w:rsidRPr="00AD7A7C">
        <w:rPr>
          <w:color w:val="000000"/>
          <w:sz w:val="22"/>
          <w:szCs w:val="22"/>
        </w:rPr>
        <w:t>ules.</w:t>
      </w:r>
    </w:p>
    <w:p w14:paraId="7364FCA6" w14:textId="77777777" w:rsidR="00E25118" w:rsidRPr="00240F16" w:rsidRDefault="00E25118">
      <w:pPr>
        <w:pStyle w:val="Rules"/>
        <w:tabs>
          <w:tab w:val="left" w:pos="720"/>
          <w:tab w:val="left" w:pos="1440"/>
          <w:tab w:val="left" w:pos="2160"/>
          <w:tab w:val="left" w:pos="2880"/>
          <w:tab w:val="left" w:pos="3600"/>
        </w:tabs>
        <w:rPr>
          <w:color w:val="000000"/>
          <w:sz w:val="22"/>
          <w:szCs w:val="22"/>
          <w:highlight w:val="yellow"/>
        </w:rPr>
      </w:pPr>
    </w:p>
    <w:p w14:paraId="043D713B"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AD7A7C">
        <w:rPr>
          <w:color w:val="000000"/>
          <w:sz w:val="22"/>
          <w:szCs w:val="22"/>
        </w:rPr>
        <w:tab/>
      </w:r>
      <w:r w:rsidRPr="00AD7A7C">
        <w:rPr>
          <w:color w:val="000000"/>
          <w:sz w:val="22"/>
          <w:szCs w:val="22"/>
        </w:rPr>
        <w:tab/>
      </w:r>
      <w:r w:rsidR="00354775">
        <w:rPr>
          <w:color w:val="000000"/>
          <w:sz w:val="22"/>
          <w:szCs w:val="22"/>
        </w:rPr>
        <w:t>C</w:t>
      </w:r>
      <w:r w:rsidRPr="00AD7A7C">
        <w:rPr>
          <w:color w:val="000000"/>
          <w:sz w:val="22"/>
          <w:szCs w:val="22"/>
        </w:rPr>
        <w:t>.</w:t>
      </w:r>
      <w:r w:rsidRPr="00AD7A7C">
        <w:rPr>
          <w:color w:val="000000"/>
          <w:sz w:val="22"/>
          <w:szCs w:val="22"/>
        </w:rPr>
        <w:tab/>
      </w:r>
      <w:r w:rsidRPr="00A4553F">
        <w:rPr>
          <w:b/>
          <w:color w:val="000000"/>
          <w:sz w:val="22"/>
          <w:szCs w:val="22"/>
        </w:rPr>
        <w:t>M</w:t>
      </w:r>
      <w:r w:rsidR="009F7F17" w:rsidRPr="00A4553F">
        <w:rPr>
          <w:b/>
          <w:color w:val="000000"/>
          <w:sz w:val="22"/>
          <w:szCs w:val="22"/>
        </w:rPr>
        <w:t>E</w:t>
      </w:r>
      <w:r w:rsidRPr="00A4553F">
        <w:rPr>
          <w:b/>
          <w:color w:val="000000"/>
          <w:sz w:val="22"/>
          <w:szCs w:val="22"/>
        </w:rPr>
        <w:t>PDES Requirements for CAFOs</w:t>
      </w:r>
      <w:r w:rsidRPr="00AD7A7C">
        <w:rPr>
          <w:color w:val="000000"/>
          <w:sz w:val="22"/>
          <w:szCs w:val="22"/>
        </w:rPr>
        <w:t xml:space="preserve">. When an operation </w:t>
      </w:r>
      <w:r w:rsidR="00E31363" w:rsidRPr="00AD7A7C">
        <w:rPr>
          <w:color w:val="000000"/>
          <w:sz w:val="22"/>
          <w:szCs w:val="22"/>
        </w:rPr>
        <w:t xml:space="preserve">has been </w:t>
      </w:r>
      <w:r w:rsidRPr="00AD7A7C">
        <w:rPr>
          <w:color w:val="000000"/>
          <w:sz w:val="22"/>
          <w:szCs w:val="22"/>
        </w:rPr>
        <w:t>defined</w:t>
      </w:r>
      <w:r w:rsidR="009F7F17" w:rsidRPr="00AD7A7C">
        <w:rPr>
          <w:color w:val="000000"/>
          <w:sz w:val="22"/>
          <w:szCs w:val="22"/>
        </w:rPr>
        <w:t xml:space="preserve"> or designated</w:t>
      </w:r>
      <w:r w:rsidRPr="00AD7A7C">
        <w:rPr>
          <w:color w:val="000000"/>
          <w:sz w:val="22"/>
          <w:szCs w:val="22"/>
        </w:rPr>
        <w:t xml:space="preserve"> as a CAFO</w:t>
      </w:r>
      <w:r w:rsidR="0025557C" w:rsidRPr="00AD7A7C">
        <w:rPr>
          <w:color w:val="000000"/>
          <w:sz w:val="22"/>
          <w:szCs w:val="22"/>
        </w:rPr>
        <w:t>,</w:t>
      </w:r>
      <w:r w:rsidRPr="00AD7A7C">
        <w:rPr>
          <w:color w:val="000000"/>
          <w:sz w:val="22"/>
          <w:szCs w:val="22"/>
        </w:rPr>
        <w:t xml:space="preserve"> </w:t>
      </w:r>
      <w:r w:rsidR="00307CB1" w:rsidRPr="00AD7A7C">
        <w:rPr>
          <w:color w:val="000000"/>
          <w:sz w:val="22"/>
          <w:szCs w:val="22"/>
        </w:rPr>
        <w:t xml:space="preserve">the Department and </w:t>
      </w:r>
      <w:r w:rsidRPr="00AD7A7C">
        <w:rPr>
          <w:color w:val="000000"/>
          <w:sz w:val="22"/>
          <w:szCs w:val="22"/>
        </w:rPr>
        <w:t xml:space="preserve">DEP </w:t>
      </w:r>
      <w:r w:rsidR="00307CB1" w:rsidRPr="00AD7A7C">
        <w:rPr>
          <w:color w:val="000000"/>
          <w:sz w:val="22"/>
          <w:szCs w:val="22"/>
        </w:rPr>
        <w:t xml:space="preserve">will jointly </w:t>
      </w:r>
      <w:r w:rsidRPr="00AD7A7C">
        <w:rPr>
          <w:color w:val="000000"/>
          <w:sz w:val="22"/>
          <w:szCs w:val="22"/>
        </w:rPr>
        <w:t>determine its eligibility for a M</w:t>
      </w:r>
      <w:r w:rsidR="004E4741" w:rsidRPr="00AD7A7C">
        <w:rPr>
          <w:color w:val="000000"/>
          <w:sz w:val="22"/>
          <w:szCs w:val="22"/>
        </w:rPr>
        <w:t>E</w:t>
      </w:r>
      <w:r w:rsidRPr="00AD7A7C">
        <w:rPr>
          <w:color w:val="000000"/>
          <w:sz w:val="22"/>
          <w:szCs w:val="22"/>
        </w:rPr>
        <w:t>PDES permit.</w:t>
      </w:r>
    </w:p>
    <w:p w14:paraId="442DA0E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58287CD" w14:textId="77777777" w:rsidR="00A4553F" w:rsidRDefault="00A4553F">
      <w:pPr>
        <w:rPr>
          <w:color w:val="000000"/>
          <w:sz w:val="22"/>
          <w:szCs w:val="22"/>
        </w:rPr>
      </w:pPr>
      <w:r>
        <w:rPr>
          <w:color w:val="000000"/>
          <w:sz w:val="22"/>
          <w:szCs w:val="22"/>
        </w:rPr>
        <w:br w:type="page"/>
      </w:r>
    </w:p>
    <w:p w14:paraId="1BA07AB3" w14:textId="77777777" w:rsidR="0015051F" w:rsidRDefault="0015051F">
      <w:pPr>
        <w:pStyle w:val="Rules"/>
        <w:tabs>
          <w:tab w:val="left" w:pos="720"/>
          <w:tab w:val="left" w:pos="1440"/>
          <w:tab w:val="left" w:pos="2160"/>
          <w:tab w:val="left" w:pos="2880"/>
          <w:tab w:val="left" w:pos="3600"/>
        </w:tabs>
        <w:rPr>
          <w:color w:val="000000"/>
          <w:sz w:val="22"/>
          <w:szCs w:val="22"/>
        </w:rPr>
      </w:pPr>
    </w:p>
    <w:p w14:paraId="768FD37B"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t>5.</w:t>
      </w:r>
      <w:r w:rsidRPr="00B76C9A">
        <w:rPr>
          <w:color w:val="000000"/>
          <w:sz w:val="22"/>
          <w:szCs w:val="22"/>
        </w:rPr>
        <w:tab/>
      </w:r>
      <w:r w:rsidRPr="00A4553F">
        <w:rPr>
          <w:b/>
          <w:color w:val="000000"/>
          <w:sz w:val="22"/>
          <w:szCs w:val="22"/>
        </w:rPr>
        <w:t xml:space="preserve">Issuance </w:t>
      </w:r>
      <w:r w:rsidR="00C96610" w:rsidRPr="00A4553F">
        <w:rPr>
          <w:b/>
          <w:color w:val="000000"/>
          <w:sz w:val="22"/>
          <w:szCs w:val="22"/>
        </w:rPr>
        <w:t>of a</w:t>
      </w:r>
      <w:r w:rsidR="001165C8" w:rsidRPr="00A4553F">
        <w:rPr>
          <w:b/>
          <w:color w:val="000000"/>
          <w:sz w:val="22"/>
          <w:szCs w:val="22"/>
        </w:rPr>
        <w:t>n</w:t>
      </w:r>
      <w:r w:rsidR="00C96610" w:rsidRPr="00A4553F">
        <w:rPr>
          <w:b/>
          <w:color w:val="000000"/>
          <w:sz w:val="22"/>
          <w:szCs w:val="22"/>
        </w:rPr>
        <w:t xml:space="preserve"> </w:t>
      </w:r>
      <w:r w:rsidR="001165C8" w:rsidRPr="00A4553F">
        <w:rPr>
          <w:b/>
          <w:color w:val="000000"/>
          <w:sz w:val="22"/>
          <w:szCs w:val="22"/>
        </w:rPr>
        <w:t>LOP</w:t>
      </w:r>
    </w:p>
    <w:p w14:paraId="06B10734"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06E108F"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A4553F">
        <w:rPr>
          <w:b/>
          <w:color w:val="000000"/>
          <w:sz w:val="22"/>
          <w:szCs w:val="22"/>
        </w:rPr>
        <w:t>Permit Content</w:t>
      </w:r>
      <w:r w:rsidRPr="00B76C9A">
        <w:rPr>
          <w:color w:val="000000"/>
          <w:sz w:val="22"/>
          <w:szCs w:val="22"/>
        </w:rPr>
        <w:t xml:space="preserve">. The </w:t>
      </w:r>
      <w:r w:rsidR="001165C8">
        <w:rPr>
          <w:color w:val="000000"/>
          <w:sz w:val="22"/>
          <w:szCs w:val="22"/>
        </w:rPr>
        <w:t>LOP</w:t>
      </w:r>
      <w:r w:rsidRPr="00B76C9A">
        <w:rPr>
          <w:color w:val="000000"/>
          <w:sz w:val="22"/>
          <w:szCs w:val="22"/>
        </w:rPr>
        <w:t xml:space="preserve"> authorizes the named livestock operation to operate at the location designated in the permit for a period of 5 years from the issue date and under the conditions set forth in the permit, with which the permittee must comply. Without limitation, the permit will contain the following conditions unless the Commissioner otherwise determines:</w:t>
      </w:r>
    </w:p>
    <w:p w14:paraId="297E2068"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6AE032E"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 xml:space="preserve">A condition that the operation must operate in accordance with the approved </w:t>
      </w:r>
      <w:r w:rsidR="001165C8">
        <w:rPr>
          <w:color w:val="000000"/>
          <w:sz w:val="22"/>
          <w:szCs w:val="22"/>
        </w:rPr>
        <w:t>NMP or CNMP</w:t>
      </w:r>
      <w:r w:rsidRPr="00B76C9A">
        <w:rPr>
          <w:color w:val="000000"/>
          <w:sz w:val="22"/>
          <w:szCs w:val="22"/>
        </w:rPr>
        <w:t xml:space="preserve"> as submitted to the Department, unless the Commissioner otherwise prescribes, and otherwise must comply with all applicable legal requirements</w:t>
      </w:r>
      <w:r w:rsidR="001165C8">
        <w:rPr>
          <w:color w:val="000000"/>
          <w:sz w:val="22"/>
          <w:szCs w:val="22"/>
        </w:rPr>
        <w:t>;</w:t>
      </w:r>
    </w:p>
    <w:p w14:paraId="3CBCEDE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6FF89DD" w14:textId="77777777" w:rsidR="00E25118" w:rsidRPr="00B76C9A" w:rsidRDefault="00E25118" w:rsidP="00A4553F">
      <w:pPr>
        <w:pStyle w:val="Rules"/>
        <w:tabs>
          <w:tab w:val="left" w:pos="720"/>
          <w:tab w:val="left" w:pos="1440"/>
          <w:tab w:val="left" w:pos="2160"/>
          <w:tab w:val="left" w:pos="2880"/>
          <w:tab w:val="left" w:pos="3600"/>
        </w:tabs>
        <w:ind w:left="2880" w:right="-9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 xml:space="preserve">A condition that the operation must prepare and submit to the Department periodic updates of the </w:t>
      </w:r>
      <w:r w:rsidR="001165C8">
        <w:rPr>
          <w:color w:val="000000"/>
          <w:sz w:val="22"/>
          <w:szCs w:val="22"/>
        </w:rPr>
        <w:t>NMP or CNMP</w:t>
      </w:r>
      <w:r w:rsidRPr="00B76C9A">
        <w:rPr>
          <w:color w:val="000000"/>
          <w:sz w:val="22"/>
          <w:szCs w:val="22"/>
        </w:rPr>
        <w:t xml:space="preserve"> as required by these </w:t>
      </w:r>
      <w:r w:rsidR="001165C8">
        <w:rPr>
          <w:color w:val="000000"/>
          <w:sz w:val="22"/>
          <w:szCs w:val="22"/>
        </w:rPr>
        <w:t>R</w:t>
      </w:r>
      <w:r w:rsidRPr="00B76C9A">
        <w:rPr>
          <w:color w:val="000000"/>
          <w:sz w:val="22"/>
          <w:szCs w:val="22"/>
        </w:rPr>
        <w:t>ules</w:t>
      </w:r>
      <w:r w:rsidR="001165C8">
        <w:rPr>
          <w:color w:val="000000"/>
          <w:sz w:val="22"/>
          <w:szCs w:val="22"/>
        </w:rPr>
        <w:t>;</w:t>
      </w:r>
    </w:p>
    <w:p w14:paraId="0458C00D"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BCC6140"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 xml:space="preserve">A condition that the operation must not degrade the quality of ground or surface waters through failure to properly use and maintain </w:t>
      </w:r>
      <w:r w:rsidR="00CF31CA">
        <w:rPr>
          <w:color w:val="000000"/>
          <w:sz w:val="22"/>
          <w:szCs w:val="22"/>
        </w:rPr>
        <w:t>b</w:t>
      </w:r>
      <w:r w:rsidRPr="00B76C9A">
        <w:rPr>
          <w:color w:val="000000"/>
          <w:sz w:val="22"/>
          <w:szCs w:val="22"/>
        </w:rPr>
        <w:t xml:space="preserve">est </w:t>
      </w:r>
      <w:r w:rsidR="00CF31CA">
        <w:rPr>
          <w:color w:val="000000"/>
          <w:sz w:val="22"/>
          <w:szCs w:val="22"/>
        </w:rPr>
        <w:t>m</w:t>
      </w:r>
      <w:r w:rsidRPr="00B76C9A">
        <w:rPr>
          <w:color w:val="000000"/>
          <w:sz w:val="22"/>
          <w:szCs w:val="22"/>
        </w:rPr>
        <w:t xml:space="preserve">anagement </w:t>
      </w:r>
      <w:r w:rsidR="00CF31CA">
        <w:rPr>
          <w:color w:val="000000"/>
          <w:sz w:val="22"/>
          <w:szCs w:val="22"/>
        </w:rPr>
        <w:t>p</w:t>
      </w:r>
      <w:r w:rsidRPr="00B76C9A">
        <w:rPr>
          <w:color w:val="000000"/>
          <w:sz w:val="22"/>
          <w:szCs w:val="22"/>
        </w:rPr>
        <w:t>ractices</w:t>
      </w:r>
      <w:r w:rsidR="001165C8">
        <w:rPr>
          <w:color w:val="000000"/>
          <w:sz w:val="22"/>
          <w:szCs w:val="22"/>
        </w:rPr>
        <w:t>; and</w:t>
      </w:r>
    </w:p>
    <w:p w14:paraId="4ABBCCBC"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1AA2523"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Specific conditions established by the Commissioner in order to protect the environment and other uses in the area.</w:t>
      </w:r>
    </w:p>
    <w:p w14:paraId="175F653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1BABCFB" w14:textId="77777777" w:rsidR="00E25118" w:rsidRPr="00B76C9A" w:rsidRDefault="00E25118">
      <w:pPr>
        <w:pStyle w:val="Rules"/>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A4553F">
        <w:rPr>
          <w:b/>
          <w:color w:val="000000"/>
          <w:sz w:val="22"/>
          <w:szCs w:val="22"/>
        </w:rPr>
        <w:t>Term of Permit</w:t>
      </w:r>
      <w:r w:rsidRPr="00B76C9A">
        <w:rPr>
          <w:color w:val="000000"/>
          <w:sz w:val="22"/>
          <w:szCs w:val="22"/>
        </w:rPr>
        <w:t>.</w:t>
      </w:r>
      <w:r w:rsidR="00E31363">
        <w:rPr>
          <w:color w:val="000000"/>
          <w:sz w:val="22"/>
          <w:szCs w:val="22"/>
        </w:rPr>
        <w:t xml:space="preserve"> </w:t>
      </w:r>
      <w:r w:rsidR="001165C8">
        <w:rPr>
          <w:color w:val="000000"/>
          <w:sz w:val="22"/>
          <w:szCs w:val="22"/>
        </w:rPr>
        <w:t>LOPs</w:t>
      </w:r>
      <w:r w:rsidRPr="00B76C9A">
        <w:rPr>
          <w:color w:val="000000"/>
          <w:sz w:val="22"/>
          <w:szCs w:val="22"/>
        </w:rPr>
        <w:t xml:space="preserve"> are valid for 5 years from the issue date so long as their conditions are met</w:t>
      </w:r>
      <w:r w:rsidRPr="00B76C9A">
        <w:rPr>
          <w:i/>
          <w:color w:val="000000"/>
          <w:sz w:val="22"/>
          <w:szCs w:val="22"/>
        </w:rPr>
        <w:t>.</w:t>
      </w:r>
      <w:r w:rsidRPr="00B76C9A">
        <w:rPr>
          <w:color w:val="000000"/>
          <w:sz w:val="22"/>
          <w:szCs w:val="22"/>
        </w:rPr>
        <w:t xml:space="preserve"> Any livestock operation that is required to have a permit under these r</w:t>
      </w:r>
      <w:r w:rsidR="001165C8">
        <w:rPr>
          <w:color w:val="000000"/>
          <w:sz w:val="22"/>
          <w:szCs w:val="22"/>
        </w:rPr>
        <w:t>R</w:t>
      </w:r>
      <w:r w:rsidRPr="00B76C9A">
        <w:rPr>
          <w:color w:val="000000"/>
          <w:sz w:val="22"/>
          <w:szCs w:val="22"/>
        </w:rPr>
        <w:t>ules must obtain a new</w:t>
      </w:r>
      <w:r w:rsidR="001165C8">
        <w:rPr>
          <w:color w:val="000000"/>
          <w:sz w:val="22"/>
          <w:szCs w:val="22"/>
        </w:rPr>
        <w:t xml:space="preserve"> LOP</w:t>
      </w:r>
      <w:r w:rsidRPr="00B76C9A">
        <w:rPr>
          <w:color w:val="000000"/>
          <w:sz w:val="22"/>
          <w:szCs w:val="22"/>
        </w:rPr>
        <w:t xml:space="preserve"> before the expiration date of the previous permit.</w:t>
      </w:r>
    </w:p>
    <w:p w14:paraId="33F0C66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6F7E908" w14:textId="77777777" w:rsidR="00E25118"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A4553F">
        <w:rPr>
          <w:b/>
          <w:color w:val="000000"/>
          <w:sz w:val="22"/>
          <w:szCs w:val="22"/>
        </w:rPr>
        <w:t>Permit Application Fee</w:t>
      </w:r>
      <w:r w:rsidRPr="00B76C9A">
        <w:rPr>
          <w:color w:val="000000"/>
          <w:sz w:val="22"/>
          <w:szCs w:val="22"/>
        </w:rPr>
        <w:t xml:space="preserve">. The owner or operator of a livestock operation having </w:t>
      </w:r>
      <w:r w:rsidR="00414D67">
        <w:rPr>
          <w:color w:val="000000"/>
          <w:sz w:val="22"/>
          <w:szCs w:val="22"/>
        </w:rPr>
        <w:t>fewer</w:t>
      </w:r>
      <w:r w:rsidR="00414D67" w:rsidRPr="00B76C9A">
        <w:rPr>
          <w:color w:val="000000"/>
          <w:sz w:val="22"/>
          <w:szCs w:val="22"/>
        </w:rPr>
        <w:t xml:space="preserve"> </w:t>
      </w:r>
      <w:r w:rsidRPr="00B76C9A">
        <w:rPr>
          <w:color w:val="000000"/>
          <w:sz w:val="22"/>
          <w:szCs w:val="22"/>
        </w:rPr>
        <w:t>than 1000 animal units shall pay a permit fee of $50 at the time of submission of the application. The owner or operator of a livestock operation with 1000 or more animal units shall pay a permit fee of $200</w:t>
      </w:r>
      <w:r w:rsidRPr="00B76C9A">
        <w:rPr>
          <w:i/>
          <w:color w:val="000000"/>
          <w:sz w:val="22"/>
          <w:szCs w:val="22"/>
        </w:rPr>
        <w:t xml:space="preserve"> </w:t>
      </w:r>
      <w:r w:rsidRPr="00B76C9A">
        <w:rPr>
          <w:color w:val="000000"/>
          <w:sz w:val="22"/>
          <w:szCs w:val="22"/>
        </w:rPr>
        <w:t>at the time of submission of the application.</w:t>
      </w:r>
      <w:r w:rsidR="00414D67">
        <w:rPr>
          <w:color w:val="000000"/>
          <w:sz w:val="22"/>
          <w:szCs w:val="22"/>
        </w:rPr>
        <w:t xml:space="preserve"> Payment of these fees is applicable to any</w:t>
      </w:r>
      <w:r w:rsidR="00F328B9">
        <w:rPr>
          <w:color w:val="000000"/>
          <w:sz w:val="22"/>
          <w:szCs w:val="22"/>
        </w:rPr>
        <w:t xml:space="preserve"> initial or renewal</w:t>
      </w:r>
      <w:r w:rsidR="00414D67">
        <w:rPr>
          <w:color w:val="000000"/>
          <w:sz w:val="22"/>
          <w:szCs w:val="22"/>
        </w:rPr>
        <w:t xml:space="preserve"> permit </w:t>
      </w:r>
      <w:r w:rsidR="00F328B9">
        <w:rPr>
          <w:color w:val="000000"/>
          <w:sz w:val="22"/>
          <w:szCs w:val="22"/>
        </w:rPr>
        <w:t>applications</w:t>
      </w:r>
      <w:r w:rsidR="00414D67">
        <w:rPr>
          <w:color w:val="000000"/>
          <w:sz w:val="22"/>
          <w:szCs w:val="22"/>
        </w:rPr>
        <w:t>.</w:t>
      </w:r>
    </w:p>
    <w:p w14:paraId="5FB3B7AA"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C99D3D8" w14:textId="77777777" w:rsidR="00E25118" w:rsidRPr="00B76C9A" w:rsidRDefault="000370CE">
      <w:pPr>
        <w:pStyle w:val="Rules"/>
        <w:tabs>
          <w:tab w:val="left" w:pos="720"/>
          <w:tab w:val="left" w:pos="1440"/>
          <w:tab w:val="left" w:pos="2160"/>
          <w:tab w:val="left" w:pos="2880"/>
          <w:tab w:val="left" w:pos="3600"/>
        </w:tabs>
        <w:ind w:left="2160" w:hanging="2160"/>
        <w:rPr>
          <w:color w:val="000000"/>
          <w:sz w:val="22"/>
          <w:szCs w:val="22"/>
        </w:rPr>
      </w:pPr>
      <w:r>
        <w:rPr>
          <w:color w:val="000000"/>
          <w:sz w:val="22"/>
          <w:szCs w:val="22"/>
        </w:rPr>
        <w:tab/>
      </w:r>
      <w:r>
        <w:rPr>
          <w:color w:val="000000"/>
          <w:sz w:val="22"/>
          <w:szCs w:val="22"/>
        </w:rPr>
        <w:tab/>
      </w:r>
      <w:r w:rsidR="00037ED5">
        <w:rPr>
          <w:color w:val="000000"/>
          <w:sz w:val="22"/>
          <w:szCs w:val="22"/>
        </w:rPr>
        <w:t>D</w:t>
      </w:r>
      <w:r>
        <w:rPr>
          <w:color w:val="000000"/>
          <w:sz w:val="22"/>
          <w:szCs w:val="22"/>
        </w:rPr>
        <w:t>.</w:t>
      </w:r>
      <w:r>
        <w:rPr>
          <w:color w:val="000000"/>
          <w:sz w:val="22"/>
          <w:szCs w:val="22"/>
        </w:rPr>
        <w:tab/>
      </w:r>
      <w:r w:rsidRPr="00A4553F">
        <w:rPr>
          <w:b/>
          <w:color w:val="000000"/>
          <w:sz w:val="22"/>
          <w:szCs w:val="22"/>
        </w:rPr>
        <w:t>Effective Date</w:t>
      </w:r>
      <w:r w:rsidR="00E25118" w:rsidRPr="00B76C9A">
        <w:rPr>
          <w:color w:val="000000"/>
          <w:sz w:val="22"/>
          <w:szCs w:val="22"/>
        </w:rPr>
        <w:t xml:space="preserve">. Any livestock operation requiring a permit under these </w:t>
      </w:r>
      <w:r w:rsidR="001168A9">
        <w:rPr>
          <w:color w:val="000000"/>
          <w:sz w:val="22"/>
          <w:szCs w:val="22"/>
        </w:rPr>
        <w:t>R</w:t>
      </w:r>
      <w:r w:rsidR="00E25118" w:rsidRPr="00B76C9A">
        <w:rPr>
          <w:color w:val="000000"/>
          <w:sz w:val="22"/>
          <w:szCs w:val="22"/>
        </w:rPr>
        <w:t>ules must have a permit and a</w:t>
      </w:r>
      <w:r w:rsidR="00D51669">
        <w:rPr>
          <w:color w:val="000000"/>
          <w:sz w:val="22"/>
          <w:szCs w:val="22"/>
        </w:rPr>
        <w:t>n</w:t>
      </w:r>
      <w:r w:rsidR="00E25118" w:rsidRPr="00B76C9A">
        <w:rPr>
          <w:color w:val="000000"/>
          <w:sz w:val="22"/>
          <w:szCs w:val="22"/>
        </w:rPr>
        <w:t xml:space="preserve"> approved </w:t>
      </w:r>
      <w:r w:rsidR="000212FA">
        <w:rPr>
          <w:color w:val="000000"/>
          <w:sz w:val="22"/>
          <w:szCs w:val="22"/>
        </w:rPr>
        <w:t>NMP</w:t>
      </w:r>
      <w:r w:rsidR="00E25118" w:rsidRPr="006618F8">
        <w:rPr>
          <w:color w:val="000000"/>
          <w:sz w:val="22"/>
          <w:szCs w:val="22"/>
        </w:rPr>
        <w:t xml:space="preserve">n </w:t>
      </w:r>
      <w:r w:rsidR="006618F8">
        <w:rPr>
          <w:color w:val="000000"/>
          <w:sz w:val="22"/>
          <w:szCs w:val="22"/>
        </w:rPr>
        <w:t>or</w:t>
      </w:r>
      <w:r w:rsidR="000212FA">
        <w:rPr>
          <w:color w:val="000000"/>
          <w:sz w:val="22"/>
          <w:szCs w:val="22"/>
        </w:rPr>
        <w:t xml:space="preserve"> CNMP</w:t>
      </w:r>
      <w:r w:rsidR="006618F8">
        <w:rPr>
          <w:color w:val="000000"/>
          <w:sz w:val="22"/>
          <w:szCs w:val="22"/>
        </w:rPr>
        <w:t xml:space="preserve"> </w:t>
      </w:r>
      <w:r w:rsidR="00E25118" w:rsidRPr="006618F8">
        <w:rPr>
          <w:color w:val="000000"/>
          <w:sz w:val="22"/>
          <w:szCs w:val="22"/>
        </w:rPr>
        <w:t>in</w:t>
      </w:r>
      <w:r w:rsidR="00E25118" w:rsidRPr="00B76C9A">
        <w:rPr>
          <w:color w:val="000000"/>
          <w:sz w:val="22"/>
          <w:szCs w:val="22"/>
        </w:rPr>
        <w:t xml:space="preserve"> compliance with these </w:t>
      </w:r>
      <w:r w:rsidR="000212FA">
        <w:rPr>
          <w:color w:val="000000"/>
          <w:sz w:val="22"/>
          <w:szCs w:val="22"/>
        </w:rPr>
        <w:t>R</w:t>
      </w:r>
      <w:r w:rsidR="00E25118" w:rsidRPr="00B76C9A">
        <w:rPr>
          <w:color w:val="000000"/>
          <w:sz w:val="22"/>
          <w:szCs w:val="22"/>
        </w:rPr>
        <w:t>ules</w:t>
      </w:r>
      <w:r w:rsidR="00443309">
        <w:rPr>
          <w:color w:val="000000"/>
          <w:sz w:val="22"/>
          <w:szCs w:val="22"/>
        </w:rPr>
        <w:t xml:space="preserve"> prior to commencement of the operation whether it is a new</w:t>
      </w:r>
      <w:r w:rsidR="00FE7E92">
        <w:rPr>
          <w:color w:val="000000"/>
          <w:sz w:val="22"/>
          <w:szCs w:val="22"/>
        </w:rPr>
        <w:t xml:space="preserve"> farm or</w:t>
      </w:r>
      <w:r w:rsidR="00443309">
        <w:rPr>
          <w:color w:val="000000"/>
          <w:sz w:val="22"/>
          <w:szCs w:val="22"/>
        </w:rPr>
        <w:t xml:space="preserve"> farming operation</w:t>
      </w:r>
      <w:r w:rsidR="00FC3512">
        <w:rPr>
          <w:color w:val="000000"/>
          <w:sz w:val="22"/>
          <w:szCs w:val="22"/>
        </w:rPr>
        <w:t>,</w:t>
      </w:r>
      <w:r w:rsidR="00443309">
        <w:rPr>
          <w:color w:val="000000"/>
          <w:sz w:val="22"/>
          <w:szCs w:val="22"/>
        </w:rPr>
        <w:t xml:space="preserve"> or a new owner or operator is acquiring an existing farming operation. </w:t>
      </w:r>
    </w:p>
    <w:p w14:paraId="0460CC34"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086AC5A" w14:textId="77777777" w:rsidR="0015051F" w:rsidRDefault="0015051F">
      <w:pPr>
        <w:rPr>
          <w:color w:val="000000"/>
          <w:sz w:val="22"/>
          <w:szCs w:val="22"/>
        </w:rPr>
      </w:pPr>
      <w:r>
        <w:rPr>
          <w:color w:val="000000"/>
          <w:sz w:val="22"/>
          <w:szCs w:val="22"/>
        </w:rPr>
        <w:br w:type="page"/>
      </w:r>
    </w:p>
    <w:p w14:paraId="198EBAC9" w14:textId="77777777" w:rsidR="00E25118" w:rsidRPr="00B76C9A" w:rsidRDefault="004A73CC">
      <w:pPr>
        <w:pStyle w:val="Rules"/>
        <w:keepNext/>
        <w:keepLines/>
        <w:tabs>
          <w:tab w:val="left" w:pos="720"/>
          <w:tab w:val="left" w:pos="1440"/>
          <w:tab w:val="left" w:pos="2160"/>
          <w:tab w:val="left" w:pos="2880"/>
          <w:tab w:val="left" w:pos="3600"/>
        </w:tabs>
        <w:rPr>
          <w:color w:val="000000"/>
          <w:sz w:val="22"/>
          <w:szCs w:val="22"/>
        </w:rPr>
      </w:pPr>
      <w:r>
        <w:rPr>
          <w:color w:val="000000"/>
          <w:sz w:val="22"/>
          <w:szCs w:val="22"/>
        </w:rPr>
        <w:tab/>
        <w:t>6.</w:t>
      </w:r>
      <w:r>
        <w:rPr>
          <w:color w:val="000000"/>
          <w:sz w:val="22"/>
          <w:szCs w:val="22"/>
        </w:rPr>
        <w:tab/>
      </w:r>
      <w:r w:rsidRPr="0015051F">
        <w:rPr>
          <w:b/>
          <w:color w:val="000000"/>
          <w:sz w:val="22"/>
          <w:szCs w:val="22"/>
        </w:rPr>
        <w:t>Revocation of a Permit</w:t>
      </w:r>
    </w:p>
    <w:p w14:paraId="13A06C71" w14:textId="77777777" w:rsidR="00E25118" w:rsidRPr="00B76C9A" w:rsidRDefault="00E25118">
      <w:pPr>
        <w:pStyle w:val="Rules"/>
        <w:keepNext/>
        <w:keepLines/>
        <w:tabs>
          <w:tab w:val="left" w:pos="720"/>
          <w:tab w:val="left" w:pos="1440"/>
          <w:tab w:val="left" w:pos="2160"/>
          <w:tab w:val="left" w:pos="2880"/>
          <w:tab w:val="left" w:pos="3600"/>
        </w:tabs>
        <w:rPr>
          <w:color w:val="000000"/>
          <w:sz w:val="22"/>
          <w:szCs w:val="22"/>
        </w:rPr>
      </w:pPr>
    </w:p>
    <w:p w14:paraId="0C6CE01A" w14:textId="77777777" w:rsidR="00E25118" w:rsidRPr="00B76C9A" w:rsidRDefault="00E25118">
      <w:pPr>
        <w:pStyle w:val="Rules"/>
        <w:keepNext/>
        <w:keepLin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15051F">
        <w:rPr>
          <w:b/>
          <w:color w:val="000000"/>
          <w:sz w:val="22"/>
          <w:szCs w:val="22"/>
        </w:rPr>
        <w:t xml:space="preserve">Basis of </w:t>
      </w:r>
      <w:r w:rsidR="009B1AEF" w:rsidRPr="0015051F">
        <w:rPr>
          <w:b/>
          <w:color w:val="000000"/>
          <w:sz w:val="22"/>
          <w:szCs w:val="22"/>
        </w:rPr>
        <w:t>P</w:t>
      </w:r>
      <w:r w:rsidRPr="0015051F">
        <w:rPr>
          <w:b/>
          <w:color w:val="000000"/>
          <w:sz w:val="22"/>
          <w:szCs w:val="22"/>
        </w:rPr>
        <w:t xml:space="preserve">ermit </w:t>
      </w:r>
      <w:r w:rsidR="009B1AEF" w:rsidRPr="0015051F">
        <w:rPr>
          <w:b/>
          <w:color w:val="000000"/>
          <w:sz w:val="22"/>
          <w:szCs w:val="22"/>
        </w:rPr>
        <w:t>R</w:t>
      </w:r>
      <w:r w:rsidRPr="0015051F">
        <w:rPr>
          <w:b/>
          <w:color w:val="000000"/>
          <w:sz w:val="22"/>
          <w:szCs w:val="22"/>
        </w:rPr>
        <w:t>evocation</w:t>
      </w:r>
      <w:r w:rsidRPr="00B76C9A">
        <w:rPr>
          <w:color w:val="000000"/>
          <w:sz w:val="22"/>
          <w:szCs w:val="22"/>
        </w:rPr>
        <w:t>. A</w:t>
      </w:r>
      <w:r w:rsidR="000212FA">
        <w:rPr>
          <w:color w:val="000000"/>
          <w:sz w:val="22"/>
          <w:szCs w:val="22"/>
        </w:rPr>
        <w:t>n LOP</w:t>
      </w:r>
      <w:r w:rsidRPr="00B76C9A">
        <w:rPr>
          <w:color w:val="000000"/>
          <w:sz w:val="22"/>
          <w:szCs w:val="22"/>
        </w:rPr>
        <w:t xml:space="preserve"> may be revoked if:</w:t>
      </w:r>
    </w:p>
    <w:p w14:paraId="47DE1000" w14:textId="77777777" w:rsidR="00E25118" w:rsidRPr="00B76C9A" w:rsidRDefault="00E25118">
      <w:pPr>
        <w:pStyle w:val="Rules"/>
        <w:keepNext/>
        <w:keepLines/>
        <w:tabs>
          <w:tab w:val="left" w:pos="720"/>
          <w:tab w:val="left" w:pos="1440"/>
          <w:tab w:val="left" w:pos="2160"/>
          <w:tab w:val="left" w:pos="2880"/>
          <w:tab w:val="left" w:pos="3600"/>
        </w:tabs>
        <w:rPr>
          <w:color w:val="000000"/>
          <w:sz w:val="22"/>
          <w:szCs w:val="22"/>
        </w:rPr>
      </w:pPr>
    </w:p>
    <w:p w14:paraId="2D189F93" w14:textId="77777777" w:rsidR="00E25118" w:rsidRPr="00B76C9A" w:rsidRDefault="00E25118">
      <w:pPr>
        <w:pStyle w:val="Rules"/>
        <w:keepNext/>
        <w:keepLin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livestock operation fails to comply with any of the conditions of the permit or</w:t>
      </w:r>
      <w:r w:rsidR="00E31363">
        <w:rPr>
          <w:color w:val="000000"/>
          <w:sz w:val="22"/>
          <w:szCs w:val="22"/>
        </w:rPr>
        <w:t xml:space="preserve">with any of the </w:t>
      </w:r>
      <w:r w:rsidR="00037ED5">
        <w:rPr>
          <w:color w:val="000000"/>
          <w:sz w:val="22"/>
          <w:szCs w:val="22"/>
        </w:rPr>
        <w:t xml:space="preserve">relevant </w:t>
      </w:r>
      <w:r w:rsidR="00E31363">
        <w:rPr>
          <w:color w:val="000000"/>
          <w:sz w:val="22"/>
          <w:szCs w:val="22"/>
        </w:rPr>
        <w:t>requirements of the</w:t>
      </w:r>
      <w:r w:rsidR="00037ED5" w:rsidRPr="007F0E04">
        <w:rPr>
          <w:i/>
          <w:color w:val="000000"/>
          <w:sz w:val="22"/>
          <w:szCs w:val="22"/>
        </w:rPr>
        <w:t xml:space="preserve"> </w:t>
      </w:r>
      <w:r w:rsidR="00E31363" w:rsidRPr="007F0E04">
        <w:rPr>
          <w:i/>
          <w:color w:val="000000"/>
          <w:sz w:val="22"/>
          <w:szCs w:val="22"/>
        </w:rPr>
        <w:t xml:space="preserve">Nutrient Management </w:t>
      </w:r>
      <w:r w:rsidR="00037ED5" w:rsidRPr="007F0E04">
        <w:rPr>
          <w:i/>
          <w:color w:val="000000"/>
          <w:sz w:val="22"/>
          <w:szCs w:val="22"/>
        </w:rPr>
        <w:t>Act</w:t>
      </w:r>
      <w:r w:rsidR="00037ED5">
        <w:rPr>
          <w:color w:val="000000"/>
          <w:sz w:val="22"/>
          <w:szCs w:val="22"/>
        </w:rPr>
        <w:t>, 7 MRS §4201 et seq.,</w:t>
      </w:r>
      <w:r w:rsidR="00E31363">
        <w:rPr>
          <w:color w:val="000000"/>
          <w:sz w:val="22"/>
          <w:szCs w:val="22"/>
        </w:rPr>
        <w:t xml:space="preserve"> or</w:t>
      </w:r>
      <w:r w:rsidR="00037ED5">
        <w:rPr>
          <w:color w:val="000000"/>
          <w:sz w:val="22"/>
          <w:szCs w:val="22"/>
        </w:rPr>
        <w:t xml:space="preserve"> the</w:t>
      </w:r>
      <w:r w:rsidR="00E31363">
        <w:rPr>
          <w:color w:val="000000"/>
          <w:sz w:val="22"/>
          <w:szCs w:val="22"/>
        </w:rPr>
        <w:t xml:space="preserve"> </w:t>
      </w:r>
      <w:r w:rsidR="00037ED5">
        <w:rPr>
          <w:color w:val="000000"/>
          <w:sz w:val="22"/>
          <w:szCs w:val="22"/>
        </w:rPr>
        <w:t xml:space="preserve">Chapter 565 </w:t>
      </w:r>
      <w:r w:rsidR="00037ED5" w:rsidRPr="007F0E04">
        <w:rPr>
          <w:i/>
          <w:color w:val="000000"/>
          <w:sz w:val="22"/>
          <w:szCs w:val="22"/>
        </w:rPr>
        <w:t xml:space="preserve">Nutrient Management </w:t>
      </w:r>
      <w:r w:rsidR="00E31363" w:rsidRPr="007F0E04">
        <w:rPr>
          <w:i/>
          <w:color w:val="000000"/>
          <w:sz w:val="22"/>
          <w:szCs w:val="22"/>
        </w:rPr>
        <w:t>Rules</w:t>
      </w:r>
      <w:r w:rsidR="00E31363">
        <w:rPr>
          <w:color w:val="000000"/>
          <w:sz w:val="22"/>
          <w:szCs w:val="22"/>
        </w:rPr>
        <w:t>.</w:t>
      </w:r>
    </w:p>
    <w:p w14:paraId="24AEA07F"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A4FF6A9"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Any of the information upon which the permit is based is false, misleading or inaccurate.</w:t>
      </w:r>
    </w:p>
    <w:p w14:paraId="48B6990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01936AD"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15051F">
        <w:rPr>
          <w:b/>
          <w:color w:val="000000"/>
          <w:sz w:val="22"/>
          <w:szCs w:val="22"/>
        </w:rPr>
        <w:t>Permit Revocation</w:t>
      </w:r>
      <w:r w:rsidR="000212FA" w:rsidRPr="0015051F">
        <w:rPr>
          <w:b/>
          <w:color w:val="000000"/>
          <w:sz w:val="22"/>
          <w:szCs w:val="22"/>
        </w:rPr>
        <w:t xml:space="preserve"> Notice</w:t>
      </w:r>
      <w:r w:rsidRPr="00B76C9A">
        <w:rPr>
          <w:color w:val="000000"/>
          <w:sz w:val="22"/>
          <w:szCs w:val="22"/>
        </w:rPr>
        <w:t>. The Commissioner shall give the Permittee a written notice of the permit revocation immediately following a decision to revoke. The notice shall be sent by certified mail, return receipt requested, and must include:</w:t>
      </w:r>
    </w:p>
    <w:p w14:paraId="025346DF"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FD2791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name and address of operation whose permit is revoked;</w:t>
      </w:r>
    </w:p>
    <w:p w14:paraId="587BEA94"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4E3195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permit number being revoked;</w:t>
      </w:r>
    </w:p>
    <w:p w14:paraId="374FF5D3"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196639E"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The effective date of permit revocation;</w:t>
      </w:r>
    </w:p>
    <w:p w14:paraId="51784E3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F5D2EBC"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A statement or list of the reason(s) why the permit is being revoked; and</w:t>
      </w:r>
    </w:p>
    <w:p w14:paraId="04D68FDB"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65988D2"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(5)</w:t>
      </w:r>
      <w:r w:rsidRPr="00B76C9A">
        <w:rPr>
          <w:color w:val="000000"/>
          <w:sz w:val="22"/>
          <w:szCs w:val="22"/>
        </w:rPr>
        <w:tab/>
        <w:t xml:space="preserve">A notice of the right to request a hearing in accordance with Section </w:t>
      </w:r>
      <w:r w:rsidR="00D51669">
        <w:rPr>
          <w:color w:val="000000"/>
          <w:sz w:val="22"/>
          <w:szCs w:val="22"/>
        </w:rPr>
        <w:t>9</w:t>
      </w:r>
      <w:r w:rsidRPr="00B76C9A">
        <w:rPr>
          <w:color w:val="000000"/>
          <w:sz w:val="22"/>
          <w:szCs w:val="22"/>
        </w:rPr>
        <w:t xml:space="preserve">.6(C) of these </w:t>
      </w:r>
      <w:r w:rsidR="009B1AEF">
        <w:rPr>
          <w:color w:val="000000"/>
          <w:sz w:val="22"/>
          <w:szCs w:val="22"/>
        </w:rPr>
        <w:t>R</w:t>
      </w:r>
      <w:r w:rsidRPr="00B76C9A">
        <w:rPr>
          <w:color w:val="000000"/>
          <w:sz w:val="22"/>
          <w:szCs w:val="22"/>
        </w:rPr>
        <w:t>ules.</w:t>
      </w:r>
    </w:p>
    <w:p w14:paraId="23E2A5F9"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9061873"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15051F">
        <w:rPr>
          <w:b/>
          <w:color w:val="000000"/>
          <w:sz w:val="22"/>
          <w:szCs w:val="22"/>
        </w:rPr>
        <w:t>Hearing on Permit Revocation</w:t>
      </w:r>
    </w:p>
    <w:p w14:paraId="09E4C933"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9075FB4" w14:textId="77777777" w:rsidR="00E25118" w:rsidRPr="00B76C9A" w:rsidRDefault="00E25118">
      <w:pPr>
        <w:pStyle w:val="Rules"/>
        <w:tabs>
          <w:tab w:val="left" w:pos="720"/>
          <w:tab w:val="left" w:pos="1440"/>
          <w:tab w:val="left" w:pos="2160"/>
          <w:tab w:val="left" w:pos="2880"/>
          <w:tab w:val="left" w:pos="3600"/>
        </w:tabs>
        <w:ind w:left="2880" w:right="-27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Commissioner shall hold a hearing on a permit revocation when:</w:t>
      </w:r>
    </w:p>
    <w:p w14:paraId="1AEF3C62"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6EC33B9"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t>An operation receiving a notice of revocation requests a hearing</w:t>
      </w:r>
      <w:r w:rsidR="009B1AEF">
        <w:rPr>
          <w:color w:val="000000"/>
          <w:sz w:val="22"/>
          <w:szCs w:val="22"/>
        </w:rPr>
        <w:t>,</w:t>
      </w:r>
      <w:r w:rsidRPr="00B76C9A">
        <w:rPr>
          <w:color w:val="000000"/>
          <w:sz w:val="22"/>
          <w:szCs w:val="22"/>
        </w:rPr>
        <w:t xml:space="preserve"> in writing</w:t>
      </w:r>
      <w:r w:rsidR="009B1AEF">
        <w:rPr>
          <w:color w:val="000000"/>
          <w:sz w:val="22"/>
          <w:szCs w:val="22"/>
        </w:rPr>
        <w:t>,</w:t>
      </w:r>
      <w:r w:rsidRPr="00B76C9A">
        <w:rPr>
          <w:color w:val="000000"/>
          <w:sz w:val="22"/>
          <w:szCs w:val="22"/>
        </w:rPr>
        <w:t xml:space="preserve"> to the Commissioner and;</w:t>
      </w:r>
    </w:p>
    <w:p w14:paraId="0E891BEC"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D00ECCC"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t>The request for a hearing is made no later than 30 days after receipt of the revocation notice required under §</w:t>
      </w:r>
      <w:r w:rsidR="00D51669">
        <w:rPr>
          <w:color w:val="000000"/>
          <w:sz w:val="22"/>
          <w:szCs w:val="22"/>
        </w:rPr>
        <w:t>9</w:t>
      </w:r>
      <w:r w:rsidRPr="00B76C9A">
        <w:rPr>
          <w:color w:val="000000"/>
          <w:sz w:val="22"/>
          <w:szCs w:val="22"/>
        </w:rPr>
        <w:t>.6(B)</w:t>
      </w:r>
      <w:r w:rsidR="009B1AEF">
        <w:rPr>
          <w:color w:val="000000"/>
          <w:sz w:val="22"/>
          <w:szCs w:val="22"/>
        </w:rPr>
        <w:t xml:space="preserve"> of these Rules</w:t>
      </w:r>
      <w:r w:rsidRPr="00B76C9A">
        <w:rPr>
          <w:color w:val="000000"/>
          <w:sz w:val="22"/>
          <w:szCs w:val="22"/>
        </w:rPr>
        <w:t>.</w:t>
      </w:r>
    </w:p>
    <w:p w14:paraId="6789338F"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158BF2E8"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Commissioner shall notify the operation requesting a hearing</w:t>
      </w:r>
      <w:r w:rsidR="009B1AEF">
        <w:rPr>
          <w:color w:val="000000"/>
          <w:sz w:val="22"/>
          <w:szCs w:val="22"/>
        </w:rPr>
        <w:t>,</w:t>
      </w:r>
      <w:r w:rsidRPr="00B76C9A">
        <w:rPr>
          <w:color w:val="000000"/>
          <w:sz w:val="22"/>
          <w:szCs w:val="22"/>
        </w:rPr>
        <w:t xml:space="preserve"> in writing, of the date, time and location of the hearing.</w:t>
      </w:r>
    </w:p>
    <w:p w14:paraId="34F26EB8"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538E6AC6"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The hearing shall be held in accordance with the requirements of 5</w:t>
      </w:r>
      <w:r w:rsidR="0015051F">
        <w:rPr>
          <w:color w:val="000000"/>
          <w:sz w:val="22"/>
          <w:szCs w:val="22"/>
        </w:rPr>
        <w:t> </w:t>
      </w:r>
      <w:r w:rsidRPr="00B76C9A">
        <w:rPr>
          <w:color w:val="000000"/>
          <w:sz w:val="22"/>
          <w:szCs w:val="22"/>
        </w:rPr>
        <w:t xml:space="preserve">M.R.S. </w:t>
      </w:r>
      <w:r w:rsidR="001165C8">
        <w:rPr>
          <w:color w:val="000000"/>
          <w:sz w:val="22"/>
          <w:szCs w:val="22"/>
        </w:rPr>
        <w:t>C</w:t>
      </w:r>
      <w:r w:rsidRPr="00B76C9A">
        <w:rPr>
          <w:color w:val="000000"/>
          <w:sz w:val="22"/>
          <w:szCs w:val="22"/>
        </w:rPr>
        <w:t>hapter 375 subchapter IV (</w:t>
      </w:r>
      <w:r w:rsidRPr="0015051F">
        <w:rPr>
          <w:i/>
          <w:color w:val="000000"/>
          <w:sz w:val="22"/>
          <w:szCs w:val="22"/>
        </w:rPr>
        <w:t>Administrative Procedure Act</w:t>
      </w:r>
      <w:r w:rsidRPr="00B76C9A">
        <w:rPr>
          <w:color w:val="000000"/>
          <w:sz w:val="22"/>
          <w:szCs w:val="22"/>
        </w:rPr>
        <w:t>). Evidence may be presented at the hearing that might justify reinstatement of the permit.</w:t>
      </w:r>
    </w:p>
    <w:p w14:paraId="19A31748"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0C0E778"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D.</w:t>
      </w:r>
      <w:r w:rsidRPr="00B76C9A">
        <w:rPr>
          <w:color w:val="000000"/>
          <w:sz w:val="22"/>
          <w:szCs w:val="22"/>
        </w:rPr>
        <w:tab/>
      </w:r>
      <w:r w:rsidRPr="003537D6">
        <w:rPr>
          <w:b/>
          <w:color w:val="000000"/>
          <w:sz w:val="22"/>
          <w:szCs w:val="22"/>
        </w:rPr>
        <w:t>Decision</w:t>
      </w:r>
      <w:r w:rsidRPr="00B76C9A">
        <w:rPr>
          <w:color w:val="000000"/>
          <w:sz w:val="22"/>
          <w:szCs w:val="22"/>
        </w:rPr>
        <w:t xml:space="preserve">. If the Commissioner finds the permit holder has complied with the </w:t>
      </w:r>
      <w:r w:rsidRPr="00041ABE">
        <w:rPr>
          <w:color w:val="000000"/>
          <w:sz w:val="22"/>
          <w:szCs w:val="22"/>
        </w:rPr>
        <w:t>requirements in §</w:t>
      </w:r>
      <w:r w:rsidR="00495DE0" w:rsidRPr="00041ABE">
        <w:rPr>
          <w:color w:val="000000"/>
          <w:sz w:val="22"/>
          <w:szCs w:val="22"/>
        </w:rPr>
        <w:t>9</w:t>
      </w:r>
      <w:r w:rsidRPr="00BF2532">
        <w:rPr>
          <w:color w:val="000000"/>
          <w:sz w:val="22"/>
          <w:szCs w:val="22"/>
        </w:rPr>
        <w:t>.4. the permit shall be reinstated. The Commissioner shall</w:t>
      </w:r>
      <w:r w:rsidRPr="00B76C9A">
        <w:rPr>
          <w:color w:val="000000"/>
          <w:sz w:val="22"/>
          <w:szCs w:val="22"/>
        </w:rPr>
        <w:t xml:space="preserve"> notify the operation of the decision, in writing, within 30 days of the decision. The written notice shall be sent by certified mail, return receipt requested, and shall contain notice of the right to appeal the Commissioner’s decision to the Nutrient Management Review Board in accordance with </w:t>
      </w:r>
      <w:r w:rsidRPr="00AD1B1F">
        <w:rPr>
          <w:color w:val="000000"/>
          <w:sz w:val="22"/>
          <w:szCs w:val="22"/>
        </w:rPr>
        <w:t xml:space="preserve">Section </w:t>
      </w:r>
      <w:r w:rsidR="00FE7E92" w:rsidRPr="00AD1B1F">
        <w:rPr>
          <w:color w:val="000000"/>
          <w:sz w:val="22"/>
          <w:szCs w:val="22"/>
        </w:rPr>
        <w:t>11</w:t>
      </w:r>
      <w:r w:rsidRPr="00AD1B1F">
        <w:rPr>
          <w:color w:val="000000"/>
          <w:sz w:val="22"/>
          <w:szCs w:val="22"/>
        </w:rPr>
        <w:t xml:space="preserve"> of</w:t>
      </w:r>
      <w:r w:rsidRPr="00B76C9A">
        <w:rPr>
          <w:color w:val="000000"/>
          <w:sz w:val="22"/>
          <w:szCs w:val="22"/>
        </w:rPr>
        <w:t xml:space="preserve"> these</w:t>
      </w:r>
      <w:r w:rsidR="00F36D51">
        <w:rPr>
          <w:color w:val="000000"/>
          <w:sz w:val="22"/>
          <w:szCs w:val="22"/>
        </w:rPr>
        <w:t> </w:t>
      </w:r>
      <w:r w:rsidR="001165C8">
        <w:rPr>
          <w:color w:val="000000"/>
          <w:sz w:val="22"/>
          <w:szCs w:val="22"/>
        </w:rPr>
        <w:t>R</w:t>
      </w:r>
      <w:r w:rsidRPr="00B76C9A">
        <w:rPr>
          <w:color w:val="000000"/>
          <w:sz w:val="22"/>
          <w:szCs w:val="22"/>
        </w:rPr>
        <w:t>ules.</w:t>
      </w:r>
    </w:p>
    <w:p w14:paraId="237CB6EB"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282246D" w14:textId="77777777" w:rsidR="00E25118" w:rsidRPr="00B76C9A" w:rsidRDefault="00E25118" w:rsidP="00F36D51">
      <w:pPr>
        <w:pStyle w:val="Rules"/>
        <w:tabs>
          <w:tab w:val="left" w:pos="720"/>
          <w:tab w:val="left" w:pos="1440"/>
          <w:tab w:val="left" w:pos="2160"/>
          <w:tab w:val="left" w:pos="2880"/>
          <w:tab w:val="left" w:pos="3600"/>
        </w:tabs>
        <w:ind w:left="2160" w:right="630" w:hanging="2160"/>
        <w:rPr>
          <w:color w:val="000000"/>
          <w:sz w:val="22"/>
          <w:szCs w:val="22"/>
        </w:rPr>
      </w:pPr>
      <w:r w:rsidRPr="00B76C9A">
        <w:rPr>
          <w:color w:val="000000"/>
          <w:sz w:val="22"/>
          <w:szCs w:val="22"/>
        </w:rPr>
        <w:tab/>
      </w:r>
      <w:r w:rsidRPr="00B76C9A">
        <w:rPr>
          <w:color w:val="000000"/>
          <w:sz w:val="22"/>
          <w:szCs w:val="22"/>
        </w:rPr>
        <w:tab/>
        <w:t>E.</w:t>
      </w:r>
      <w:r w:rsidRPr="00B76C9A">
        <w:rPr>
          <w:color w:val="000000"/>
          <w:sz w:val="22"/>
          <w:szCs w:val="22"/>
        </w:rPr>
        <w:tab/>
      </w:r>
      <w:r w:rsidR="001165C8" w:rsidRPr="00F36D51">
        <w:rPr>
          <w:b/>
          <w:color w:val="000000"/>
          <w:sz w:val="22"/>
          <w:szCs w:val="22"/>
        </w:rPr>
        <w:t>Waiver of Hearing</w:t>
      </w:r>
      <w:r w:rsidR="001165C8">
        <w:rPr>
          <w:color w:val="000000"/>
          <w:sz w:val="22"/>
          <w:szCs w:val="22"/>
        </w:rPr>
        <w:t xml:space="preserve">. </w:t>
      </w:r>
      <w:r w:rsidRPr="00B76C9A">
        <w:rPr>
          <w:color w:val="000000"/>
          <w:sz w:val="22"/>
          <w:szCs w:val="22"/>
        </w:rPr>
        <w:t>A permit holder aggrieved by the decision of the Commissioner to revoke a</w:t>
      </w:r>
      <w:r w:rsidR="001165C8">
        <w:rPr>
          <w:color w:val="000000"/>
          <w:sz w:val="22"/>
          <w:szCs w:val="22"/>
        </w:rPr>
        <w:t>n</w:t>
      </w:r>
      <w:r w:rsidRPr="00B76C9A">
        <w:rPr>
          <w:color w:val="000000"/>
          <w:sz w:val="22"/>
          <w:szCs w:val="22"/>
        </w:rPr>
        <w:t xml:space="preserve"> </w:t>
      </w:r>
      <w:r w:rsidR="001165C8">
        <w:rPr>
          <w:color w:val="000000"/>
          <w:sz w:val="22"/>
          <w:szCs w:val="22"/>
        </w:rPr>
        <w:t>LOP</w:t>
      </w:r>
      <w:r w:rsidRPr="00B76C9A">
        <w:rPr>
          <w:color w:val="000000"/>
          <w:sz w:val="22"/>
          <w:szCs w:val="22"/>
        </w:rPr>
        <w:t xml:space="preserve"> may waive the hearing before the Commissioner and may appeal the decision directly to the Nutrient Management Review Board in accordance with </w:t>
      </w:r>
      <w:r w:rsidRPr="00AD1B1F">
        <w:rPr>
          <w:color w:val="000000"/>
          <w:sz w:val="22"/>
          <w:szCs w:val="22"/>
        </w:rPr>
        <w:t>§</w:t>
      </w:r>
      <w:r w:rsidR="00FE7E92" w:rsidRPr="00AD1B1F">
        <w:rPr>
          <w:color w:val="000000"/>
          <w:sz w:val="22"/>
          <w:szCs w:val="22"/>
        </w:rPr>
        <w:t>11</w:t>
      </w:r>
      <w:r w:rsidRPr="005B1142">
        <w:rPr>
          <w:color w:val="000000"/>
          <w:sz w:val="22"/>
          <w:szCs w:val="22"/>
        </w:rPr>
        <w:t xml:space="preserve"> of</w:t>
      </w:r>
      <w:r w:rsidRPr="00B76C9A">
        <w:rPr>
          <w:color w:val="000000"/>
          <w:sz w:val="22"/>
          <w:szCs w:val="22"/>
        </w:rPr>
        <w:t xml:space="preserve"> these </w:t>
      </w:r>
      <w:r w:rsidR="001165C8">
        <w:rPr>
          <w:color w:val="000000"/>
          <w:sz w:val="22"/>
          <w:szCs w:val="22"/>
        </w:rPr>
        <w:t>R</w:t>
      </w:r>
      <w:r w:rsidRPr="00B76C9A">
        <w:rPr>
          <w:color w:val="000000"/>
          <w:sz w:val="22"/>
          <w:szCs w:val="22"/>
        </w:rPr>
        <w:t>ules. A waiver of the hearing before the Commissioner must be in writing and must be signed by the permit holder.</w:t>
      </w:r>
    </w:p>
    <w:p w14:paraId="55BC0EE9"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2A94EC05" w14:textId="77777777"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7.</w:t>
      </w:r>
      <w:r w:rsidRPr="00B76C9A">
        <w:rPr>
          <w:color w:val="000000"/>
          <w:sz w:val="22"/>
          <w:szCs w:val="22"/>
        </w:rPr>
        <w:tab/>
      </w:r>
      <w:r w:rsidRPr="00F36D51">
        <w:rPr>
          <w:b/>
          <w:color w:val="000000"/>
          <w:sz w:val="22"/>
          <w:szCs w:val="22"/>
        </w:rPr>
        <w:t>Provisional Livestock Operations Permit</w:t>
      </w:r>
      <w:r w:rsidRPr="00B76C9A">
        <w:rPr>
          <w:color w:val="000000"/>
          <w:sz w:val="22"/>
          <w:szCs w:val="22"/>
        </w:rPr>
        <w:t xml:space="preserve">. The Commissioner may issue a provisional </w:t>
      </w:r>
      <w:r w:rsidR="001165C8">
        <w:rPr>
          <w:color w:val="000000"/>
          <w:sz w:val="22"/>
          <w:szCs w:val="22"/>
        </w:rPr>
        <w:t>LOP</w:t>
      </w:r>
      <w:r w:rsidRPr="00B76C9A">
        <w:rPr>
          <w:color w:val="000000"/>
          <w:sz w:val="22"/>
          <w:szCs w:val="22"/>
        </w:rPr>
        <w:t xml:space="preserve"> if one or more of the submission requirements stated </w:t>
      </w:r>
      <w:r w:rsidRPr="00037ED5">
        <w:rPr>
          <w:color w:val="000000"/>
          <w:sz w:val="22"/>
          <w:szCs w:val="22"/>
        </w:rPr>
        <w:t xml:space="preserve">in </w:t>
      </w:r>
      <w:r w:rsidRPr="001F1ACE">
        <w:rPr>
          <w:color w:val="000000"/>
          <w:sz w:val="22"/>
          <w:szCs w:val="22"/>
        </w:rPr>
        <w:t>§6</w:t>
      </w:r>
      <w:r w:rsidRPr="00B76C9A">
        <w:rPr>
          <w:color w:val="000000"/>
          <w:sz w:val="22"/>
          <w:szCs w:val="22"/>
        </w:rPr>
        <w:t xml:space="preserve"> of these </w:t>
      </w:r>
      <w:r w:rsidR="001165C8">
        <w:rPr>
          <w:color w:val="000000"/>
          <w:sz w:val="22"/>
          <w:szCs w:val="22"/>
        </w:rPr>
        <w:t>R</w:t>
      </w:r>
      <w:r w:rsidRPr="00B76C9A">
        <w:rPr>
          <w:color w:val="000000"/>
          <w:sz w:val="22"/>
          <w:szCs w:val="22"/>
        </w:rPr>
        <w:t xml:space="preserve">ules is incomplete, not submitted or does not conform to the approved </w:t>
      </w:r>
      <w:r w:rsidR="001165C8">
        <w:rPr>
          <w:color w:val="000000"/>
          <w:sz w:val="22"/>
          <w:szCs w:val="22"/>
        </w:rPr>
        <w:t>NMP or CNMP</w:t>
      </w:r>
      <w:r w:rsidRPr="00B76C9A">
        <w:rPr>
          <w:color w:val="000000"/>
          <w:sz w:val="22"/>
          <w:szCs w:val="22"/>
        </w:rPr>
        <w:t xml:space="preserve"> for the named operation. In issuing a provisional </w:t>
      </w:r>
      <w:r w:rsidR="001165C8">
        <w:rPr>
          <w:color w:val="000000"/>
          <w:sz w:val="22"/>
          <w:szCs w:val="22"/>
        </w:rPr>
        <w:t>LOP</w:t>
      </w:r>
      <w:r w:rsidRPr="00B76C9A">
        <w:rPr>
          <w:color w:val="000000"/>
          <w:sz w:val="22"/>
          <w:szCs w:val="22"/>
        </w:rPr>
        <w:t>, the Commissioner shall consider existing nutrient management practices on the farm, the protection of groundwater and surface water, the cost of implementing the plan and the availability of financial assistance to implement the plan.</w:t>
      </w:r>
    </w:p>
    <w:p w14:paraId="2E2F5176"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854E6F1"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F36D51">
        <w:rPr>
          <w:b/>
          <w:color w:val="000000"/>
          <w:sz w:val="22"/>
          <w:szCs w:val="22"/>
        </w:rPr>
        <w:t>Limitations of the Provisional Livestock Operations Permit</w:t>
      </w:r>
      <w:r w:rsidRPr="00B76C9A">
        <w:rPr>
          <w:color w:val="000000"/>
          <w:sz w:val="22"/>
          <w:szCs w:val="22"/>
        </w:rPr>
        <w:t xml:space="preserve">. A provisional </w:t>
      </w:r>
      <w:r w:rsidR="001165C8">
        <w:rPr>
          <w:color w:val="000000"/>
          <w:sz w:val="22"/>
          <w:szCs w:val="22"/>
        </w:rPr>
        <w:t>LOP</w:t>
      </w:r>
      <w:r w:rsidR="001165C8" w:rsidRPr="00B76C9A">
        <w:rPr>
          <w:color w:val="000000"/>
          <w:sz w:val="22"/>
          <w:szCs w:val="22"/>
        </w:rPr>
        <w:t xml:space="preserve"> </w:t>
      </w:r>
      <w:r w:rsidRPr="00B76C9A">
        <w:rPr>
          <w:color w:val="000000"/>
          <w:sz w:val="22"/>
          <w:szCs w:val="22"/>
        </w:rPr>
        <w:t>does not replace a</w:t>
      </w:r>
      <w:r w:rsidR="001165C8">
        <w:rPr>
          <w:color w:val="000000"/>
          <w:sz w:val="22"/>
          <w:szCs w:val="22"/>
        </w:rPr>
        <w:t>n</w:t>
      </w:r>
      <w:r w:rsidRPr="00B76C9A">
        <w:rPr>
          <w:color w:val="000000"/>
          <w:sz w:val="22"/>
          <w:szCs w:val="22"/>
        </w:rPr>
        <w:t xml:space="preserve"> </w:t>
      </w:r>
      <w:r w:rsidR="001165C8">
        <w:rPr>
          <w:color w:val="000000"/>
          <w:sz w:val="22"/>
          <w:szCs w:val="22"/>
        </w:rPr>
        <w:t>LOP</w:t>
      </w:r>
      <w:r w:rsidRPr="00B76C9A">
        <w:rPr>
          <w:color w:val="000000"/>
          <w:sz w:val="22"/>
          <w:szCs w:val="22"/>
        </w:rPr>
        <w:t xml:space="preserve"> nor does it guarantee that a</w:t>
      </w:r>
      <w:r w:rsidR="001165C8">
        <w:rPr>
          <w:color w:val="000000"/>
          <w:sz w:val="22"/>
          <w:szCs w:val="22"/>
        </w:rPr>
        <w:t>n</w:t>
      </w:r>
      <w:r w:rsidRPr="00B76C9A">
        <w:rPr>
          <w:color w:val="000000"/>
          <w:sz w:val="22"/>
          <w:szCs w:val="22"/>
        </w:rPr>
        <w:t xml:space="preserve"> </w:t>
      </w:r>
      <w:r w:rsidR="001165C8">
        <w:rPr>
          <w:color w:val="000000"/>
          <w:sz w:val="22"/>
          <w:szCs w:val="22"/>
        </w:rPr>
        <w:t>LOP</w:t>
      </w:r>
      <w:r w:rsidRPr="00B76C9A">
        <w:rPr>
          <w:color w:val="000000"/>
          <w:sz w:val="22"/>
          <w:szCs w:val="22"/>
        </w:rPr>
        <w:t xml:space="preserve"> will be obtained if the submission requirements for the latter are not met when the provisional </w:t>
      </w:r>
      <w:r w:rsidR="001165C8">
        <w:rPr>
          <w:color w:val="000000"/>
          <w:sz w:val="22"/>
          <w:szCs w:val="22"/>
        </w:rPr>
        <w:t>LOP</w:t>
      </w:r>
      <w:r w:rsidR="001165C8" w:rsidRPr="00B76C9A">
        <w:rPr>
          <w:color w:val="000000"/>
          <w:sz w:val="22"/>
          <w:szCs w:val="22"/>
        </w:rPr>
        <w:t xml:space="preserve"> </w:t>
      </w:r>
      <w:r w:rsidRPr="00B76C9A">
        <w:rPr>
          <w:color w:val="000000"/>
          <w:sz w:val="22"/>
          <w:szCs w:val="22"/>
        </w:rPr>
        <w:t>expires.</w:t>
      </w:r>
    </w:p>
    <w:p w14:paraId="1C2CABE8"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8CB9C86"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F36D51">
        <w:rPr>
          <w:b/>
          <w:color w:val="000000"/>
          <w:sz w:val="22"/>
          <w:szCs w:val="22"/>
        </w:rPr>
        <w:t>Provisional Livestock Operations Permit Content</w:t>
      </w:r>
      <w:r w:rsidRPr="00B76C9A">
        <w:rPr>
          <w:color w:val="000000"/>
          <w:sz w:val="22"/>
          <w:szCs w:val="22"/>
        </w:rPr>
        <w:t>. The provisional</w:t>
      </w:r>
      <w:r w:rsidR="001165C8">
        <w:rPr>
          <w:color w:val="000000"/>
          <w:sz w:val="22"/>
          <w:szCs w:val="22"/>
        </w:rPr>
        <w:t xml:space="preserve"> LOP</w:t>
      </w:r>
      <w:r w:rsidRPr="00B76C9A">
        <w:rPr>
          <w:color w:val="000000"/>
          <w:sz w:val="22"/>
          <w:szCs w:val="22"/>
        </w:rPr>
        <w:t xml:space="preserve"> authorizes the named livestock operation to operate at the location designated in the permit for a maximum period of one year or until all the requirements to obtain a</w:t>
      </w:r>
      <w:r w:rsidR="001165C8">
        <w:rPr>
          <w:color w:val="000000"/>
          <w:sz w:val="22"/>
          <w:szCs w:val="22"/>
        </w:rPr>
        <w:t>n</w:t>
      </w:r>
      <w:r w:rsidRPr="00B76C9A">
        <w:rPr>
          <w:color w:val="000000"/>
          <w:sz w:val="22"/>
          <w:szCs w:val="22"/>
        </w:rPr>
        <w:t xml:space="preserve"> </w:t>
      </w:r>
      <w:r w:rsidR="001165C8">
        <w:rPr>
          <w:color w:val="000000"/>
          <w:sz w:val="22"/>
          <w:szCs w:val="22"/>
        </w:rPr>
        <w:t>LOP</w:t>
      </w:r>
      <w:r w:rsidRPr="00B76C9A">
        <w:rPr>
          <w:color w:val="000000"/>
          <w:sz w:val="22"/>
          <w:szCs w:val="22"/>
        </w:rPr>
        <w:t xml:space="preserve"> are met, whichever comes first.</w:t>
      </w:r>
    </w:p>
    <w:p w14:paraId="3640B831"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BE6FED9" w14:textId="77777777"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F36D51">
        <w:rPr>
          <w:b/>
          <w:color w:val="000000"/>
          <w:sz w:val="22"/>
          <w:szCs w:val="22"/>
        </w:rPr>
        <w:t>Term of Provisional Permit</w:t>
      </w:r>
      <w:r w:rsidRPr="00B76C9A">
        <w:rPr>
          <w:color w:val="000000"/>
          <w:sz w:val="22"/>
          <w:szCs w:val="22"/>
        </w:rPr>
        <w:t xml:space="preserve">. Provisional </w:t>
      </w:r>
      <w:r w:rsidR="000212FA">
        <w:rPr>
          <w:color w:val="000000"/>
          <w:sz w:val="22"/>
          <w:szCs w:val="22"/>
        </w:rPr>
        <w:t>LOPs</w:t>
      </w:r>
      <w:r w:rsidRPr="00B76C9A">
        <w:rPr>
          <w:color w:val="000000"/>
          <w:sz w:val="22"/>
          <w:szCs w:val="22"/>
        </w:rPr>
        <w:t xml:space="preserve"> are valid for a maximum of one year from the issuance date as long as their conditions are met and actions are taken to fulfill the</w:t>
      </w:r>
      <w:r w:rsidR="000212FA">
        <w:rPr>
          <w:color w:val="000000"/>
          <w:sz w:val="22"/>
          <w:szCs w:val="22"/>
        </w:rPr>
        <w:t xml:space="preserve"> LOP</w:t>
      </w:r>
      <w:r w:rsidRPr="00B76C9A">
        <w:rPr>
          <w:color w:val="000000"/>
          <w:sz w:val="22"/>
          <w:szCs w:val="22"/>
        </w:rPr>
        <w:t xml:space="preserve"> requirements. Provisional </w:t>
      </w:r>
      <w:r w:rsidR="000212FA">
        <w:rPr>
          <w:color w:val="000000"/>
          <w:sz w:val="22"/>
          <w:szCs w:val="22"/>
        </w:rPr>
        <w:t>LOPs</w:t>
      </w:r>
      <w:r w:rsidR="000212FA" w:rsidRPr="00B76C9A">
        <w:rPr>
          <w:color w:val="000000"/>
          <w:sz w:val="22"/>
          <w:szCs w:val="22"/>
        </w:rPr>
        <w:t xml:space="preserve"> </w:t>
      </w:r>
      <w:r w:rsidRPr="00B76C9A">
        <w:rPr>
          <w:color w:val="000000"/>
          <w:sz w:val="22"/>
          <w:szCs w:val="22"/>
        </w:rPr>
        <w:t>can be renewed one time provided the extension is solely to complete and conform to submission requirements stated in</w:t>
      </w:r>
      <w:r w:rsidR="000370CE">
        <w:rPr>
          <w:color w:val="000000"/>
          <w:sz w:val="22"/>
          <w:szCs w:val="22"/>
        </w:rPr>
        <w:t> </w:t>
      </w:r>
      <w:r w:rsidRPr="00037ED5">
        <w:rPr>
          <w:color w:val="000000"/>
          <w:sz w:val="22"/>
          <w:szCs w:val="22"/>
        </w:rPr>
        <w:t>§</w:t>
      </w:r>
      <w:r w:rsidR="00037ED5" w:rsidRPr="001F1ACE">
        <w:rPr>
          <w:color w:val="000000"/>
          <w:sz w:val="22"/>
          <w:szCs w:val="22"/>
        </w:rPr>
        <w:t>9</w:t>
      </w:r>
      <w:r w:rsidR="00AD5462">
        <w:rPr>
          <w:color w:val="000000"/>
          <w:sz w:val="22"/>
          <w:szCs w:val="22"/>
        </w:rPr>
        <w:t xml:space="preserve"> of</w:t>
      </w:r>
      <w:r w:rsidR="000212FA">
        <w:rPr>
          <w:color w:val="000000"/>
          <w:sz w:val="22"/>
          <w:szCs w:val="22"/>
        </w:rPr>
        <w:t xml:space="preserve"> these Rules</w:t>
      </w:r>
      <w:r w:rsidR="001F1ACE">
        <w:rPr>
          <w:color w:val="000000"/>
          <w:sz w:val="22"/>
          <w:szCs w:val="22"/>
        </w:rPr>
        <w:t>.</w:t>
      </w:r>
      <w:r w:rsidRPr="00B76C9A">
        <w:rPr>
          <w:color w:val="000000"/>
          <w:sz w:val="22"/>
          <w:szCs w:val="22"/>
        </w:rPr>
        <w:t xml:space="preserve"> </w:t>
      </w:r>
      <w:r w:rsidR="00C87D2B">
        <w:rPr>
          <w:color w:val="000000"/>
          <w:sz w:val="22"/>
          <w:szCs w:val="22"/>
        </w:rPr>
        <w:t xml:space="preserve"> Critreria for issuance of</w:t>
      </w:r>
      <w:r w:rsidR="001F1ACE">
        <w:rPr>
          <w:color w:val="000000"/>
          <w:sz w:val="22"/>
          <w:szCs w:val="22"/>
        </w:rPr>
        <w:t xml:space="preserve"> a</w:t>
      </w:r>
      <w:r w:rsidR="000212FA">
        <w:rPr>
          <w:color w:val="000000"/>
          <w:sz w:val="22"/>
          <w:szCs w:val="22"/>
        </w:rPr>
        <w:t xml:space="preserve"> second pr</w:t>
      </w:r>
      <w:r w:rsidR="00C87D2B">
        <w:rPr>
          <w:color w:val="000000"/>
          <w:sz w:val="22"/>
          <w:szCs w:val="22"/>
        </w:rPr>
        <w:t xml:space="preserve">ovisional </w:t>
      </w:r>
      <w:r w:rsidR="000212FA">
        <w:rPr>
          <w:color w:val="000000"/>
          <w:sz w:val="22"/>
          <w:szCs w:val="22"/>
        </w:rPr>
        <w:t>LOP</w:t>
      </w:r>
      <w:r w:rsidR="00C87D2B">
        <w:rPr>
          <w:color w:val="000000"/>
          <w:sz w:val="22"/>
          <w:szCs w:val="22"/>
        </w:rPr>
        <w:t xml:space="preserve"> must be consistent with </w:t>
      </w:r>
      <w:r w:rsidR="00B4629A">
        <w:rPr>
          <w:color w:val="000000"/>
          <w:sz w:val="22"/>
          <w:szCs w:val="22"/>
        </w:rPr>
        <w:t>§9.7 of these Rules</w:t>
      </w:r>
      <w:r w:rsidR="00C87D2B">
        <w:rPr>
          <w:color w:val="000000"/>
          <w:sz w:val="22"/>
          <w:szCs w:val="22"/>
        </w:rPr>
        <w:t xml:space="preserve">. </w:t>
      </w:r>
      <w:r w:rsidRPr="00B76C9A">
        <w:rPr>
          <w:color w:val="000000"/>
          <w:sz w:val="22"/>
          <w:szCs w:val="22"/>
        </w:rPr>
        <w:t xml:space="preserve">Any livestock operation that is required to have a permit under these </w:t>
      </w:r>
      <w:r w:rsidR="000212FA">
        <w:rPr>
          <w:color w:val="000000"/>
          <w:sz w:val="22"/>
          <w:szCs w:val="22"/>
        </w:rPr>
        <w:t>R</w:t>
      </w:r>
      <w:r w:rsidRPr="00B76C9A">
        <w:rPr>
          <w:color w:val="000000"/>
          <w:sz w:val="22"/>
          <w:szCs w:val="22"/>
        </w:rPr>
        <w:t xml:space="preserve">ules must obtain a </w:t>
      </w:r>
      <w:r w:rsidR="000212FA">
        <w:rPr>
          <w:color w:val="000000"/>
          <w:sz w:val="22"/>
          <w:szCs w:val="22"/>
        </w:rPr>
        <w:t>p</w:t>
      </w:r>
      <w:r w:rsidRPr="00B76C9A">
        <w:rPr>
          <w:color w:val="000000"/>
          <w:sz w:val="22"/>
          <w:szCs w:val="22"/>
        </w:rPr>
        <w:t xml:space="preserve">rovisional </w:t>
      </w:r>
      <w:r w:rsidR="000212FA">
        <w:rPr>
          <w:color w:val="000000"/>
          <w:sz w:val="22"/>
          <w:szCs w:val="22"/>
        </w:rPr>
        <w:t xml:space="preserve">LOP </w:t>
      </w:r>
      <w:r w:rsidRPr="00B76C9A">
        <w:rPr>
          <w:color w:val="000000"/>
          <w:sz w:val="22"/>
          <w:szCs w:val="22"/>
        </w:rPr>
        <w:t xml:space="preserve"> or a new</w:t>
      </w:r>
      <w:r w:rsidR="000212FA">
        <w:rPr>
          <w:color w:val="000000"/>
          <w:sz w:val="22"/>
          <w:szCs w:val="22"/>
        </w:rPr>
        <w:t xml:space="preserve"> LOP</w:t>
      </w:r>
      <w:r w:rsidRPr="00B76C9A">
        <w:rPr>
          <w:color w:val="000000"/>
          <w:sz w:val="22"/>
          <w:szCs w:val="22"/>
        </w:rPr>
        <w:t xml:space="preserve"> before the expiration date of the previous permit.</w:t>
      </w:r>
    </w:p>
    <w:p w14:paraId="17CBBCE0"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E19A288" w14:textId="77777777" w:rsidR="00E25118" w:rsidRPr="00B76C9A" w:rsidRDefault="000370CE">
      <w:pPr>
        <w:pStyle w:val="Rules"/>
        <w:tabs>
          <w:tab w:val="left" w:pos="720"/>
          <w:tab w:val="left" w:pos="1440"/>
          <w:tab w:val="left" w:pos="2160"/>
          <w:tab w:val="left" w:pos="2880"/>
          <w:tab w:val="left" w:pos="3600"/>
        </w:tabs>
        <w:rPr>
          <w:color w:val="000000"/>
          <w:sz w:val="22"/>
          <w:szCs w:val="22"/>
        </w:rPr>
      </w:pPr>
      <w:r>
        <w:rPr>
          <w:color w:val="000000"/>
          <w:sz w:val="22"/>
          <w:szCs w:val="22"/>
        </w:rPr>
        <w:tab/>
      </w:r>
      <w:r>
        <w:rPr>
          <w:color w:val="000000"/>
          <w:sz w:val="22"/>
          <w:szCs w:val="22"/>
        </w:rPr>
        <w:tab/>
        <w:t>D.</w:t>
      </w:r>
      <w:r>
        <w:rPr>
          <w:color w:val="000000"/>
          <w:sz w:val="22"/>
          <w:szCs w:val="22"/>
        </w:rPr>
        <w:tab/>
      </w:r>
      <w:r w:rsidRPr="00F36D51">
        <w:rPr>
          <w:b/>
          <w:color w:val="000000"/>
          <w:sz w:val="22"/>
          <w:szCs w:val="22"/>
        </w:rPr>
        <w:t>Revocation of a P</w:t>
      </w:r>
      <w:r w:rsidR="00F36D51">
        <w:rPr>
          <w:b/>
          <w:color w:val="000000"/>
          <w:sz w:val="22"/>
          <w:szCs w:val="22"/>
        </w:rPr>
        <w:t>rovisional Livestock O</w:t>
      </w:r>
      <w:r w:rsidR="00E25118" w:rsidRPr="00F36D51">
        <w:rPr>
          <w:b/>
          <w:color w:val="000000"/>
          <w:sz w:val="22"/>
          <w:szCs w:val="22"/>
        </w:rPr>
        <w:t>peration Permit</w:t>
      </w:r>
      <w:r w:rsidR="00E25118" w:rsidRPr="00B76C9A">
        <w:rPr>
          <w:color w:val="000000"/>
          <w:sz w:val="22"/>
          <w:szCs w:val="22"/>
        </w:rPr>
        <w:t>.</w:t>
      </w:r>
    </w:p>
    <w:p w14:paraId="387D2E59"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567D863" w14:textId="77777777" w:rsidR="00E25118" w:rsidRPr="00B76C9A" w:rsidRDefault="00E25118" w:rsidP="00F36D51">
      <w:pPr>
        <w:pStyle w:val="Rules"/>
        <w:tabs>
          <w:tab w:val="left" w:pos="720"/>
          <w:tab w:val="left" w:pos="1440"/>
          <w:tab w:val="left" w:pos="2160"/>
          <w:tab w:val="left" w:pos="2880"/>
          <w:tab w:val="left" w:pos="3600"/>
        </w:tabs>
        <w:ind w:left="2880" w:right="1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 xml:space="preserve">Basis for revoking provisional </w:t>
      </w:r>
      <w:r w:rsidR="000212FA">
        <w:rPr>
          <w:color w:val="000000"/>
          <w:sz w:val="22"/>
          <w:szCs w:val="22"/>
        </w:rPr>
        <w:t>LOP</w:t>
      </w:r>
      <w:r w:rsidRPr="00B76C9A">
        <w:rPr>
          <w:color w:val="000000"/>
          <w:sz w:val="22"/>
          <w:szCs w:val="22"/>
        </w:rPr>
        <w:t>. A provisional</w:t>
      </w:r>
      <w:r w:rsidR="000212FA">
        <w:rPr>
          <w:color w:val="000000"/>
          <w:sz w:val="22"/>
          <w:szCs w:val="22"/>
        </w:rPr>
        <w:t xml:space="preserve"> LOP</w:t>
      </w:r>
      <w:r w:rsidRPr="00B76C9A">
        <w:rPr>
          <w:color w:val="000000"/>
          <w:sz w:val="22"/>
          <w:szCs w:val="22"/>
        </w:rPr>
        <w:t xml:space="preserve"> may be revoked if:</w:t>
      </w:r>
    </w:p>
    <w:p w14:paraId="6BE50F73"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D8EA58A"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t xml:space="preserve">The livestock operation fails to comply with any of the conditions stated in the </w:t>
      </w:r>
      <w:r w:rsidR="000212FA">
        <w:rPr>
          <w:color w:val="000000"/>
          <w:sz w:val="22"/>
          <w:szCs w:val="22"/>
        </w:rPr>
        <w:t>p</w:t>
      </w:r>
      <w:r w:rsidRPr="00B76C9A">
        <w:rPr>
          <w:color w:val="000000"/>
          <w:sz w:val="22"/>
          <w:szCs w:val="22"/>
        </w:rPr>
        <w:t xml:space="preserve">rovisional </w:t>
      </w:r>
      <w:r w:rsidR="000212FA">
        <w:rPr>
          <w:color w:val="000000"/>
          <w:sz w:val="22"/>
          <w:szCs w:val="22"/>
        </w:rPr>
        <w:t>LOP</w:t>
      </w:r>
      <w:r w:rsidRPr="00B76C9A">
        <w:rPr>
          <w:color w:val="000000"/>
          <w:sz w:val="22"/>
          <w:szCs w:val="22"/>
        </w:rPr>
        <w:t>.</w:t>
      </w:r>
    </w:p>
    <w:p w14:paraId="74717539"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FAB0098" w14:textId="77777777"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t>Any of the information upon which the permit is based is false, misleading or inaccurate.</w:t>
      </w:r>
    </w:p>
    <w:p w14:paraId="1E42AED9"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7F3A7652" w14:textId="77777777"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 xml:space="preserve">The Commissioner shall follow the same procedures in revoking a provisional </w:t>
      </w:r>
      <w:r w:rsidR="000212FA">
        <w:rPr>
          <w:color w:val="000000"/>
          <w:sz w:val="22"/>
          <w:szCs w:val="22"/>
        </w:rPr>
        <w:t>LOP</w:t>
      </w:r>
      <w:r w:rsidR="000212FA" w:rsidRPr="00B76C9A">
        <w:rPr>
          <w:color w:val="000000"/>
          <w:sz w:val="22"/>
          <w:szCs w:val="22"/>
        </w:rPr>
        <w:t xml:space="preserve"> </w:t>
      </w:r>
      <w:r w:rsidRPr="00B76C9A">
        <w:rPr>
          <w:color w:val="000000"/>
          <w:sz w:val="22"/>
          <w:szCs w:val="22"/>
        </w:rPr>
        <w:t xml:space="preserve">as outlined </w:t>
      </w:r>
      <w:r w:rsidRPr="001F1ACE">
        <w:rPr>
          <w:color w:val="000000"/>
          <w:sz w:val="22"/>
          <w:szCs w:val="22"/>
        </w:rPr>
        <w:t xml:space="preserve">in Section </w:t>
      </w:r>
      <w:r w:rsidR="001F1ACE" w:rsidRPr="00240F16">
        <w:rPr>
          <w:color w:val="000000"/>
          <w:sz w:val="22"/>
          <w:szCs w:val="22"/>
        </w:rPr>
        <w:t>9</w:t>
      </w:r>
      <w:r w:rsidRPr="001F1ACE">
        <w:rPr>
          <w:color w:val="000000"/>
          <w:sz w:val="22"/>
          <w:szCs w:val="22"/>
        </w:rPr>
        <w:t>.6 above.</w:t>
      </w:r>
    </w:p>
    <w:p w14:paraId="00DA308A"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D84BE47" w14:textId="77777777" w:rsidR="00E25118" w:rsidRDefault="00E25118">
      <w:pPr>
        <w:pStyle w:val="Rules"/>
        <w:tabs>
          <w:tab w:val="left" w:pos="720"/>
          <w:tab w:val="left" w:pos="1440"/>
          <w:tab w:val="left" w:pos="2160"/>
          <w:tab w:val="left" w:pos="2880"/>
          <w:tab w:val="left" w:pos="3600"/>
        </w:tabs>
        <w:ind w:left="2880" w:right="-1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 xml:space="preserve">The notice of revocation, hearing provisions and appeal process for a provisional </w:t>
      </w:r>
      <w:r w:rsidR="000212FA">
        <w:rPr>
          <w:color w:val="000000"/>
          <w:sz w:val="22"/>
          <w:szCs w:val="22"/>
        </w:rPr>
        <w:t>LOP</w:t>
      </w:r>
      <w:r w:rsidR="000212FA" w:rsidRPr="00B76C9A">
        <w:rPr>
          <w:color w:val="000000"/>
          <w:sz w:val="22"/>
          <w:szCs w:val="22"/>
        </w:rPr>
        <w:t xml:space="preserve"> </w:t>
      </w:r>
      <w:r w:rsidRPr="00B76C9A">
        <w:rPr>
          <w:color w:val="000000"/>
          <w:sz w:val="22"/>
          <w:szCs w:val="22"/>
        </w:rPr>
        <w:t xml:space="preserve">revocation shall follow the same procedure for </w:t>
      </w:r>
      <w:r w:rsidR="000212FA">
        <w:rPr>
          <w:color w:val="000000"/>
          <w:sz w:val="22"/>
          <w:szCs w:val="22"/>
        </w:rPr>
        <w:t>an</w:t>
      </w:r>
      <w:r w:rsidRPr="00B76C9A">
        <w:rPr>
          <w:color w:val="000000"/>
          <w:sz w:val="22"/>
          <w:szCs w:val="22"/>
        </w:rPr>
        <w:t xml:space="preserve"> </w:t>
      </w:r>
      <w:r w:rsidR="000212FA">
        <w:rPr>
          <w:color w:val="000000"/>
          <w:sz w:val="22"/>
          <w:szCs w:val="22"/>
        </w:rPr>
        <w:t>LOP</w:t>
      </w:r>
      <w:r w:rsidRPr="00B76C9A">
        <w:rPr>
          <w:color w:val="000000"/>
          <w:sz w:val="22"/>
          <w:szCs w:val="22"/>
        </w:rPr>
        <w:t xml:space="preserve">t, as described </w:t>
      </w:r>
      <w:r w:rsidRPr="001F1ACE">
        <w:rPr>
          <w:color w:val="000000"/>
          <w:sz w:val="22"/>
          <w:szCs w:val="22"/>
        </w:rPr>
        <w:t>in §</w:t>
      </w:r>
      <w:r w:rsidR="001F1ACE" w:rsidRPr="00240F16">
        <w:rPr>
          <w:color w:val="000000"/>
          <w:sz w:val="22"/>
          <w:szCs w:val="22"/>
        </w:rPr>
        <w:t>9</w:t>
      </w:r>
      <w:r w:rsidRPr="001F1ACE">
        <w:rPr>
          <w:color w:val="000000"/>
          <w:sz w:val="22"/>
          <w:szCs w:val="22"/>
        </w:rPr>
        <w:t>.6 (B) to (E)</w:t>
      </w:r>
      <w:r w:rsidR="000212FA">
        <w:rPr>
          <w:color w:val="000000"/>
          <w:sz w:val="22"/>
          <w:szCs w:val="22"/>
        </w:rPr>
        <w:t xml:space="preserve"> of these Rules</w:t>
      </w:r>
      <w:r w:rsidRPr="001F1ACE">
        <w:rPr>
          <w:color w:val="000000"/>
          <w:sz w:val="22"/>
          <w:szCs w:val="22"/>
        </w:rPr>
        <w:t>.</w:t>
      </w:r>
    </w:p>
    <w:p w14:paraId="788480B5" w14:textId="77777777" w:rsidR="00FC5AAE" w:rsidRDefault="00FC5AAE">
      <w:pPr>
        <w:pStyle w:val="Rules"/>
        <w:tabs>
          <w:tab w:val="left" w:pos="720"/>
          <w:tab w:val="left" w:pos="1440"/>
          <w:tab w:val="left" w:pos="2160"/>
          <w:tab w:val="left" w:pos="2880"/>
          <w:tab w:val="left" w:pos="3600"/>
        </w:tabs>
        <w:ind w:left="2880" w:right="-180" w:hanging="2880"/>
        <w:rPr>
          <w:color w:val="000000"/>
          <w:sz w:val="22"/>
          <w:szCs w:val="22"/>
        </w:rPr>
      </w:pPr>
    </w:p>
    <w:p w14:paraId="0E4AA009" w14:textId="77777777" w:rsidR="00F36D51" w:rsidRDefault="00F36D51">
      <w:pPr>
        <w:pStyle w:val="Rules"/>
        <w:tabs>
          <w:tab w:val="left" w:pos="720"/>
          <w:tab w:val="left" w:pos="1440"/>
          <w:tab w:val="left" w:pos="2160"/>
          <w:tab w:val="left" w:pos="2880"/>
          <w:tab w:val="left" w:pos="3600"/>
        </w:tabs>
        <w:ind w:left="2880" w:right="-180" w:hanging="2880"/>
        <w:rPr>
          <w:color w:val="000000"/>
          <w:sz w:val="22"/>
          <w:szCs w:val="22"/>
        </w:rPr>
      </w:pPr>
    </w:p>
    <w:p w14:paraId="5FEA2B8B" w14:textId="77777777" w:rsidR="00FC5AAE" w:rsidRPr="00FF2FE3" w:rsidRDefault="00FC5AAE">
      <w:pPr>
        <w:pStyle w:val="Rules"/>
        <w:tabs>
          <w:tab w:val="left" w:pos="720"/>
          <w:tab w:val="left" w:pos="1440"/>
          <w:tab w:val="left" w:pos="2160"/>
          <w:tab w:val="left" w:pos="2880"/>
          <w:tab w:val="left" w:pos="3600"/>
        </w:tabs>
        <w:ind w:left="2880" w:right="-180" w:hanging="2880"/>
        <w:rPr>
          <w:b/>
          <w:color w:val="000000"/>
          <w:sz w:val="22"/>
          <w:szCs w:val="22"/>
        </w:rPr>
      </w:pPr>
      <w:r w:rsidRPr="00FF2FE3">
        <w:rPr>
          <w:b/>
          <w:color w:val="000000"/>
          <w:sz w:val="22"/>
          <w:szCs w:val="22"/>
        </w:rPr>
        <w:t>§10.</w:t>
      </w:r>
      <w:r w:rsidRPr="00FF2FE3">
        <w:rPr>
          <w:b/>
          <w:color w:val="000000"/>
          <w:sz w:val="22"/>
          <w:szCs w:val="22"/>
        </w:rPr>
        <w:tab/>
        <w:t>Farms Ceasing Operation</w:t>
      </w:r>
      <w:r w:rsidR="005F4FB2" w:rsidRPr="00AD1B1F">
        <w:rPr>
          <w:b/>
          <w:color w:val="000000"/>
          <w:sz w:val="22"/>
          <w:szCs w:val="22"/>
        </w:rPr>
        <w:t xml:space="preserve"> – Closure of Manure Storage Structures</w:t>
      </w:r>
    </w:p>
    <w:p w14:paraId="35956F21" w14:textId="77777777" w:rsidR="00FC5AAE" w:rsidRPr="00AD1B1F" w:rsidRDefault="00FC5AAE">
      <w:pPr>
        <w:pStyle w:val="Rules"/>
        <w:tabs>
          <w:tab w:val="left" w:pos="720"/>
          <w:tab w:val="left" w:pos="1440"/>
          <w:tab w:val="left" w:pos="2160"/>
          <w:tab w:val="left" w:pos="2880"/>
          <w:tab w:val="left" w:pos="3600"/>
        </w:tabs>
        <w:ind w:left="2880" w:right="-180" w:hanging="2880"/>
        <w:rPr>
          <w:color w:val="000000"/>
          <w:sz w:val="22"/>
          <w:szCs w:val="22"/>
        </w:rPr>
      </w:pPr>
    </w:p>
    <w:p w14:paraId="40D51397" w14:textId="77777777" w:rsidR="00FC5AAE" w:rsidRPr="00114992" w:rsidRDefault="00FC5AAE" w:rsidP="00FF2FE3">
      <w:pPr>
        <w:pStyle w:val="Rules"/>
        <w:tabs>
          <w:tab w:val="left" w:pos="720"/>
          <w:tab w:val="left" w:pos="1440"/>
          <w:tab w:val="left" w:pos="2160"/>
          <w:tab w:val="left" w:pos="2880"/>
          <w:tab w:val="left" w:pos="3600"/>
        </w:tabs>
        <w:ind w:left="720" w:hanging="720"/>
        <w:rPr>
          <w:color w:val="000000"/>
          <w:sz w:val="22"/>
          <w:szCs w:val="22"/>
        </w:rPr>
      </w:pPr>
      <w:r w:rsidRPr="00AD1B1F">
        <w:rPr>
          <w:color w:val="000000"/>
          <w:sz w:val="22"/>
          <w:szCs w:val="22"/>
        </w:rPr>
        <w:tab/>
        <w:t xml:space="preserve">Manure storage structures, which includes storage pits, reception pits, lagoons, or pads, must be emptied of manure within twelve months after the </w:t>
      </w:r>
      <w:r w:rsidRPr="005B1142">
        <w:rPr>
          <w:color w:val="000000"/>
          <w:sz w:val="22"/>
          <w:szCs w:val="22"/>
        </w:rPr>
        <w:t xml:space="preserve">date on which the active use of the structure ceased. The structures shall be managed and maintained at all times such that there is no discharge of manure to Waters of the State. The manure must be handled and disposed of in accordance with the farm’s </w:t>
      </w:r>
      <w:r w:rsidR="000212FA">
        <w:rPr>
          <w:color w:val="000000"/>
          <w:sz w:val="22"/>
          <w:szCs w:val="22"/>
        </w:rPr>
        <w:t>NMP or CNMP</w:t>
      </w:r>
      <w:r w:rsidRPr="005F50AB">
        <w:rPr>
          <w:color w:val="000000"/>
          <w:sz w:val="22"/>
          <w:szCs w:val="22"/>
        </w:rPr>
        <w:t xml:space="preserve"> or as otherwise authorized by the Department.</w:t>
      </w:r>
      <w:r w:rsidRPr="00114992">
        <w:rPr>
          <w:color w:val="000000"/>
          <w:sz w:val="22"/>
          <w:szCs w:val="22"/>
        </w:rPr>
        <w:t xml:space="preserve"> </w:t>
      </w:r>
    </w:p>
    <w:p w14:paraId="495D5016" w14:textId="77777777" w:rsidR="00E25118" w:rsidRDefault="00E25118">
      <w:pPr>
        <w:pStyle w:val="Rules"/>
        <w:tabs>
          <w:tab w:val="left" w:pos="720"/>
          <w:tab w:val="left" w:pos="1440"/>
          <w:tab w:val="left" w:pos="2160"/>
          <w:tab w:val="left" w:pos="2880"/>
          <w:tab w:val="left" w:pos="3600"/>
        </w:tabs>
        <w:rPr>
          <w:color w:val="000000"/>
          <w:sz w:val="22"/>
          <w:szCs w:val="22"/>
        </w:rPr>
      </w:pPr>
    </w:p>
    <w:p w14:paraId="1BD639BB" w14:textId="77777777" w:rsidR="00F36D51" w:rsidRPr="00B76C9A" w:rsidRDefault="00F36D51">
      <w:pPr>
        <w:pStyle w:val="Rules"/>
        <w:tabs>
          <w:tab w:val="left" w:pos="720"/>
          <w:tab w:val="left" w:pos="1440"/>
          <w:tab w:val="left" w:pos="2160"/>
          <w:tab w:val="left" w:pos="2880"/>
          <w:tab w:val="left" w:pos="3600"/>
        </w:tabs>
        <w:rPr>
          <w:color w:val="000000"/>
          <w:sz w:val="22"/>
          <w:szCs w:val="22"/>
        </w:rPr>
      </w:pPr>
    </w:p>
    <w:p w14:paraId="04717754" w14:textId="77777777" w:rsidR="00E25118" w:rsidRPr="000370CE" w:rsidRDefault="00E25118">
      <w:pPr>
        <w:pStyle w:val="OutlineIndented"/>
        <w:tabs>
          <w:tab w:val="left" w:pos="720"/>
          <w:tab w:val="left" w:pos="1440"/>
          <w:tab w:val="left" w:pos="2160"/>
          <w:tab w:val="left" w:pos="2880"/>
          <w:tab w:val="left" w:pos="3600"/>
        </w:tabs>
        <w:rPr>
          <w:b/>
          <w:color w:val="000000"/>
          <w:sz w:val="22"/>
          <w:szCs w:val="22"/>
        </w:rPr>
      </w:pPr>
      <w:r w:rsidRPr="00AD1B1F">
        <w:rPr>
          <w:b/>
          <w:color w:val="000000"/>
          <w:sz w:val="22"/>
          <w:szCs w:val="22"/>
        </w:rPr>
        <w:t>§</w:t>
      </w:r>
      <w:r w:rsidR="00495DE0" w:rsidRPr="00AD1B1F">
        <w:rPr>
          <w:b/>
          <w:color w:val="000000"/>
          <w:sz w:val="22"/>
          <w:szCs w:val="22"/>
        </w:rPr>
        <w:t>1</w:t>
      </w:r>
      <w:r w:rsidR="00FC5AAE" w:rsidRPr="00AD1B1F">
        <w:rPr>
          <w:b/>
          <w:color w:val="000000"/>
          <w:sz w:val="22"/>
          <w:szCs w:val="22"/>
        </w:rPr>
        <w:t>1</w:t>
      </w:r>
      <w:r w:rsidRPr="00AD1B1F">
        <w:rPr>
          <w:b/>
          <w:color w:val="000000"/>
          <w:sz w:val="22"/>
          <w:szCs w:val="22"/>
        </w:rPr>
        <w:t>.</w:t>
      </w:r>
      <w:r w:rsidRPr="000370CE">
        <w:rPr>
          <w:b/>
          <w:color w:val="000000"/>
          <w:sz w:val="22"/>
          <w:szCs w:val="22"/>
        </w:rPr>
        <w:tab/>
        <w:t>Appeals to the N</w:t>
      </w:r>
      <w:r w:rsidR="000370CE">
        <w:rPr>
          <w:b/>
          <w:color w:val="000000"/>
          <w:sz w:val="22"/>
          <w:szCs w:val="22"/>
        </w:rPr>
        <w:t>utrient Management Review Board</w:t>
      </w:r>
    </w:p>
    <w:p w14:paraId="0FFB946E" w14:textId="77777777" w:rsidR="00E25118" w:rsidRPr="000370CE" w:rsidRDefault="00E25118">
      <w:pPr>
        <w:pStyle w:val="OutlineIndented"/>
        <w:tabs>
          <w:tab w:val="left" w:pos="720"/>
          <w:tab w:val="left" w:pos="1440"/>
          <w:tab w:val="left" w:pos="2160"/>
          <w:tab w:val="left" w:pos="2880"/>
          <w:tab w:val="left" w:pos="3600"/>
        </w:tabs>
        <w:rPr>
          <w:b/>
          <w:color w:val="000000"/>
          <w:sz w:val="22"/>
          <w:szCs w:val="22"/>
        </w:rPr>
      </w:pPr>
    </w:p>
    <w:p w14:paraId="4179FB4E" w14:textId="77777777" w:rsidR="00E25118" w:rsidRPr="00B76C9A" w:rsidRDefault="00E25118">
      <w:pPr>
        <w:pStyle w:val="OutlineIndented"/>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1.</w:t>
      </w:r>
      <w:r w:rsidRPr="00B76C9A">
        <w:rPr>
          <w:color w:val="000000"/>
          <w:sz w:val="22"/>
          <w:szCs w:val="22"/>
        </w:rPr>
        <w:tab/>
        <w:t xml:space="preserve">The decision of the Commissioner to deny a variance, to revoke a certification to prepare and approve </w:t>
      </w:r>
      <w:r w:rsidR="009B1AEF">
        <w:rPr>
          <w:color w:val="000000"/>
          <w:sz w:val="22"/>
          <w:szCs w:val="22"/>
        </w:rPr>
        <w:t>NMPs</w:t>
      </w:r>
      <w:r w:rsidRPr="00B76C9A">
        <w:rPr>
          <w:color w:val="000000"/>
          <w:sz w:val="22"/>
          <w:szCs w:val="22"/>
        </w:rPr>
        <w:t>, or to revoke a full or provisional</w:t>
      </w:r>
      <w:r w:rsidR="009B1AEF">
        <w:rPr>
          <w:color w:val="000000"/>
          <w:sz w:val="22"/>
          <w:szCs w:val="22"/>
        </w:rPr>
        <w:t xml:space="preserve"> LOP</w:t>
      </w:r>
      <w:r w:rsidR="00A450F4">
        <w:rPr>
          <w:color w:val="000000"/>
          <w:sz w:val="22"/>
          <w:szCs w:val="22"/>
        </w:rPr>
        <w:t xml:space="preserve"> or a</w:t>
      </w:r>
      <w:r w:rsidR="009B1AEF">
        <w:rPr>
          <w:color w:val="000000"/>
          <w:sz w:val="22"/>
          <w:szCs w:val="22"/>
        </w:rPr>
        <w:t xml:space="preserve"> CMP</w:t>
      </w:r>
      <w:r w:rsidRPr="00B76C9A">
        <w:rPr>
          <w:color w:val="000000"/>
          <w:sz w:val="22"/>
          <w:szCs w:val="22"/>
        </w:rPr>
        <w:t>, may be appealed to the Nutrient Management Review Board by filing a notice of appeal with the Board.</w:t>
      </w:r>
    </w:p>
    <w:p w14:paraId="7FAAB3C7" w14:textId="77777777" w:rsidR="00E25118" w:rsidRPr="00B76C9A" w:rsidRDefault="00E25118">
      <w:pPr>
        <w:pStyle w:val="OutlineIndented"/>
        <w:tabs>
          <w:tab w:val="left" w:pos="720"/>
          <w:tab w:val="left" w:pos="1440"/>
          <w:tab w:val="left" w:pos="2160"/>
          <w:tab w:val="left" w:pos="2880"/>
          <w:tab w:val="left" w:pos="3600"/>
        </w:tabs>
        <w:rPr>
          <w:color w:val="000000"/>
          <w:sz w:val="22"/>
          <w:szCs w:val="22"/>
        </w:rPr>
      </w:pPr>
    </w:p>
    <w:p w14:paraId="52BFCE55" w14:textId="77777777"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2.</w:t>
      </w:r>
      <w:r w:rsidRPr="00B76C9A">
        <w:rPr>
          <w:color w:val="000000"/>
          <w:sz w:val="22"/>
          <w:szCs w:val="22"/>
        </w:rPr>
        <w:tab/>
        <w:t>The notice of appeal must be in writing and must be received by the Board no later than thirty (30) days of receipt from the Commissioner of notice of the decision being appealed. The appeal notice must contain:</w:t>
      </w:r>
    </w:p>
    <w:p w14:paraId="235B623B"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03D432A0"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t>Reference to the decision that is being appealed;</w:t>
      </w:r>
    </w:p>
    <w:p w14:paraId="7EA6D8A5"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61D23ECE"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t>The basis for making the appeal; and</w:t>
      </w:r>
    </w:p>
    <w:p w14:paraId="59C05142"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1FA2472"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t>Information that shows why the decision should be changed.</w:t>
      </w:r>
    </w:p>
    <w:p w14:paraId="34551097"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3E6A4F44" w14:textId="77777777"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3.</w:t>
      </w:r>
      <w:r w:rsidRPr="00B76C9A">
        <w:rPr>
          <w:color w:val="000000"/>
          <w:sz w:val="22"/>
          <w:szCs w:val="22"/>
        </w:rPr>
        <w:tab/>
      </w:r>
      <w:r w:rsidRPr="00F36D51">
        <w:rPr>
          <w:b/>
          <w:color w:val="000000"/>
          <w:sz w:val="22"/>
          <w:szCs w:val="22"/>
        </w:rPr>
        <w:t>Public Hearing</w:t>
      </w:r>
      <w:r w:rsidRPr="00B76C9A">
        <w:rPr>
          <w:color w:val="000000"/>
          <w:sz w:val="22"/>
          <w:szCs w:val="22"/>
        </w:rPr>
        <w:t>. Unless the right is waived by all parties to the appeal, a public hearing on the appeal shall be conducted by the Nutrient Management Review Board.</w:t>
      </w:r>
    </w:p>
    <w:p w14:paraId="0F6FB873"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C03D7F6" w14:textId="77777777"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4.</w:t>
      </w:r>
      <w:r w:rsidRPr="00B76C9A">
        <w:rPr>
          <w:color w:val="000000"/>
          <w:sz w:val="22"/>
          <w:szCs w:val="22"/>
        </w:rPr>
        <w:tab/>
      </w:r>
      <w:r w:rsidRPr="00F36D51">
        <w:rPr>
          <w:b/>
          <w:color w:val="000000"/>
          <w:sz w:val="22"/>
          <w:szCs w:val="22"/>
        </w:rPr>
        <w:t>Public Hearing Process</w:t>
      </w:r>
      <w:r w:rsidRPr="00B76C9A">
        <w:rPr>
          <w:color w:val="000000"/>
          <w:sz w:val="22"/>
          <w:szCs w:val="22"/>
        </w:rPr>
        <w:t>. The public hearing must be conducted in accordance with 5</w:t>
      </w:r>
      <w:r w:rsidR="001F6C0F">
        <w:rPr>
          <w:color w:val="000000"/>
          <w:sz w:val="22"/>
          <w:szCs w:val="22"/>
        </w:rPr>
        <w:t> </w:t>
      </w:r>
      <w:r w:rsidRPr="00B76C9A">
        <w:rPr>
          <w:color w:val="000000"/>
          <w:sz w:val="22"/>
          <w:szCs w:val="22"/>
        </w:rPr>
        <w:t xml:space="preserve">M.R.S. </w:t>
      </w:r>
      <w:r w:rsidR="009B1AEF">
        <w:rPr>
          <w:color w:val="000000"/>
          <w:sz w:val="22"/>
          <w:szCs w:val="22"/>
        </w:rPr>
        <w:t>C</w:t>
      </w:r>
      <w:r w:rsidRPr="00B76C9A">
        <w:rPr>
          <w:color w:val="000000"/>
          <w:sz w:val="22"/>
          <w:szCs w:val="22"/>
        </w:rPr>
        <w:t>hapter 375, subchapter IV (</w:t>
      </w:r>
      <w:r w:rsidRPr="00C92A29">
        <w:rPr>
          <w:i/>
          <w:color w:val="000000"/>
          <w:sz w:val="22"/>
          <w:szCs w:val="22"/>
        </w:rPr>
        <w:t>Administrative Procedure Act</w:t>
      </w:r>
      <w:r w:rsidRPr="00B76C9A">
        <w:rPr>
          <w:color w:val="000000"/>
          <w:sz w:val="22"/>
          <w:szCs w:val="22"/>
        </w:rPr>
        <w:t>).</w:t>
      </w:r>
    </w:p>
    <w:p w14:paraId="4A80DD72" w14:textId="77777777" w:rsidR="00E25118" w:rsidRPr="00B76C9A" w:rsidRDefault="00E25118">
      <w:pPr>
        <w:pStyle w:val="Rules"/>
        <w:tabs>
          <w:tab w:val="left" w:pos="720"/>
          <w:tab w:val="left" w:pos="1440"/>
          <w:tab w:val="left" w:pos="2160"/>
          <w:tab w:val="left" w:pos="2880"/>
          <w:tab w:val="left" w:pos="3600"/>
        </w:tabs>
        <w:rPr>
          <w:color w:val="000000"/>
          <w:sz w:val="22"/>
          <w:szCs w:val="22"/>
        </w:rPr>
      </w:pPr>
    </w:p>
    <w:p w14:paraId="4CBC3987" w14:textId="77777777" w:rsidR="00E25118" w:rsidRPr="00B76C9A" w:rsidRDefault="00E25118">
      <w:pPr>
        <w:pStyle w:val="Rules"/>
        <w:tabs>
          <w:tab w:val="left" w:pos="720"/>
          <w:tab w:val="left" w:pos="1440"/>
          <w:tab w:val="left" w:pos="2160"/>
          <w:tab w:val="left" w:pos="2880"/>
          <w:tab w:val="left" w:pos="3600"/>
        </w:tabs>
        <w:ind w:left="1440" w:right="-180" w:hanging="1440"/>
        <w:rPr>
          <w:color w:val="000000"/>
          <w:sz w:val="22"/>
          <w:szCs w:val="22"/>
        </w:rPr>
      </w:pPr>
      <w:r w:rsidRPr="00B76C9A">
        <w:rPr>
          <w:color w:val="000000"/>
          <w:sz w:val="22"/>
          <w:szCs w:val="22"/>
        </w:rPr>
        <w:tab/>
        <w:t>5.</w:t>
      </w:r>
      <w:r w:rsidRPr="00B76C9A">
        <w:rPr>
          <w:color w:val="000000"/>
          <w:sz w:val="22"/>
          <w:szCs w:val="22"/>
        </w:rPr>
        <w:tab/>
      </w:r>
      <w:r w:rsidRPr="00F36D51">
        <w:rPr>
          <w:b/>
          <w:color w:val="000000"/>
          <w:sz w:val="22"/>
          <w:szCs w:val="22"/>
        </w:rPr>
        <w:t>Process for Making the Determination</w:t>
      </w:r>
      <w:r w:rsidRPr="00B76C9A">
        <w:rPr>
          <w:color w:val="000000"/>
          <w:sz w:val="22"/>
          <w:szCs w:val="22"/>
        </w:rPr>
        <w:t xml:space="preserve">. The Nutrient Management Review Board shall make a determination on the appeal as expeditiously as possible and shall notify the person filing the appeal of the outcome in writing. In doing so, the Board shall consider whether the requirements of these </w:t>
      </w:r>
      <w:r w:rsidR="009B1AEF">
        <w:rPr>
          <w:color w:val="000000"/>
          <w:sz w:val="22"/>
          <w:szCs w:val="22"/>
        </w:rPr>
        <w:t>R</w:t>
      </w:r>
      <w:r w:rsidRPr="00B76C9A">
        <w:rPr>
          <w:color w:val="000000"/>
          <w:sz w:val="22"/>
          <w:szCs w:val="22"/>
        </w:rPr>
        <w:t xml:space="preserve">ules and the </w:t>
      </w:r>
      <w:r w:rsidRPr="001168A9">
        <w:rPr>
          <w:i/>
          <w:color w:val="000000"/>
          <w:sz w:val="22"/>
          <w:szCs w:val="22"/>
        </w:rPr>
        <w:t xml:space="preserve">Nutrient Management </w:t>
      </w:r>
      <w:r w:rsidR="001168A9" w:rsidRPr="001168A9">
        <w:rPr>
          <w:i/>
          <w:color w:val="000000"/>
          <w:sz w:val="22"/>
          <w:szCs w:val="22"/>
        </w:rPr>
        <w:t>Act</w:t>
      </w:r>
      <w:r w:rsidR="001168A9" w:rsidRPr="00B76C9A">
        <w:rPr>
          <w:color w:val="000000"/>
          <w:sz w:val="22"/>
          <w:szCs w:val="22"/>
        </w:rPr>
        <w:t xml:space="preserve"> </w:t>
      </w:r>
      <w:r w:rsidRPr="00B76C9A">
        <w:rPr>
          <w:color w:val="000000"/>
          <w:sz w:val="22"/>
          <w:szCs w:val="22"/>
        </w:rPr>
        <w:t>have been met, may request such additional information as it deems necessary for the determination of the issue(s), and may affirm, overturn or alter the Commissioner’s decision. The Board’s decision shall be a final agency action.</w:t>
      </w:r>
    </w:p>
    <w:p w14:paraId="6BF7C516" w14:textId="77777777" w:rsidR="00E25118" w:rsidRPr="00B76C9A" w:rsidRDefault="00E25118" w:rsidP="004A73CC">
      <w:pPr>
        <w:pStyle w:val="Rules"/>
        <w:tabs>
          <w:tab w:val="left" w:pos="720"/>
          <w:tab w:val="left" w:pos="1440"/>
          <w:tab w:val="left" w:pos="2160"/>
          <w:tab w:val="left" w:pos="2880"/>
          <w:tab w:val="left" w:pos="3600"/>
        </w:tabs>
        <w:rPr>
          <w:color w:val="000000"/>
          <w:sz w:val="22"/>
          <w:szCs w:val="22"/>
        </w:rPr>
      </w:pPr>
    </w:p>
    <w:p w14:paraId="1B50BD0E" w14:textId="77777777" w:rsidR="00E25118" w:rsidRPr="00B76C9A" w:rsidRDefault="00E25118">
      <w:pPr>
        <w:pStyle w:val="DefaultText"/>
        <w:rPr>
          <w:color w:val="000000"/>
          <w:sz w:val="22"/>
          <w:szCs w:val="22"/>
        </w:rPr>
      </w:pPr>
      <w:r w:rsidRPr="00B76C9A">
        <w:rPr>
          <w:i/>
          <w:sz w:val="22"/>
          <w:szCs w:val="22"/>
        </w:rPr>
        <w:t>(APA Office Note: the attachments are in a separate file.)</w:t>
      </w:r>
    </w:p>
    <w:p w14:paraId="03717078" w14:textId="77777777" w:rsidR="00E25118" w:rsidRPr="00B76C9A" w:rsidRDefault="00E25118">
      <w:pPr>
        <w:pStyle w:val="DefaultText"/>
        <w:pBdr>
          <w:bottom w:val="single" w:sz="6" w:space="1" w:color="auto"/>
        </w:pBdr>
        <w:rPr>
          <w:color w:val="000000"/>
          <w:sz w:val="22"/>
          <w:szCs w:val="22"/>
        </w:rPr>
      </w:pPr>
    </w:p>
    <w:p w14:paraId="31F46FC8" w14:textId="77777777" w:rsidR="00E25118" w:rsidRPr="00B76C9A" w:rsidRDefault="00E25118">
      <w:pPr>
        <w:pStyle w:val="DefaultText"/>
        <w:rPr>
          <w:color w:val="000000"/>
          <w:sz w:val="22"/>
          <w:szCs w:val="22"/>
        </w:rPr>
      </w:pPr>
    </w:p>
    <w:p w14:paraId="09710A60" w14:textId="77777777" w:rsidR="00E25118" w:rsidRPr="00B76C9A" w:rsidRDefault="00E25118">
      <w:pPr>
        <w:pStyle w:val="DefaultText"/>
        <w:rPr>
          <w:color w:val="000000"/>
          <w:sz w:val="22"/>
          <w:szCs w:val="22"/>
        </w:rPr>
      </w:pPr>
    </w:p>
    <w:p w14:paraId="50A7B9A0" w14:textId="77777777" w:rsidR="00F36D51" w:rsidRDefault="00F36D51">
      <w:pPr>
        <w:rPr>
          <w:color w:val="000000"/>
          <w:sz w:val="22"/>
          <w:szCs w:val="22"/>
        </w:rPr>
      </w:pPr>
      <w:r>
        <w:rPr>
          <w:color w:val="000000"/>
          <w:sz w:val="22"/>
          <w:szCs w:val="22"/>
        </w:rPr>
        <w:br w:type="page"/>
      </w:r>
    </w:p>
    <w:p w14:paraId="4D89042B" w14:textId="77777777" w:rsidR="001F6C0F" w:rsidRDefault="001F6C0F" w:rsidP="001D569B">
      <w:pPr>
        <w:pStyle w:val="DefaultText"/>
        <w:ind w:left="720" w:hanging="720"/>
        <w:rPr>
          <w:color w:val="000000"/>
          <w:sz w:val="22"/>
          <w:szCs w:val="22"/>
        </w:rPr>
      </w:pPr>
    </w:p>
    <w:p w14:paraId="1C71C5AF" w14:textId="77777777" w:rsidR="00E25118" w:rsidRPr="00B76C9A" w:rsidRDefault="00E25118" w:rsidP="001D569B">
      <w:pPr>
        <w:pStyle w:val="DefaultText"/>
        <w:ind w:left="720" w:hanging="720"/>
        <w:rPr>
          <w:sz w:val="22"/>
          <w:szCs w:val="22"/>
        </w:rPr>
      </w:pPr>
      <w:r w:rsidRPr="00B76C9A">
        <w:rPr>
          <w:color w:val="000000"/>
          <w:sz w:val="22"/>
          <w:szCs w:val="22"/>
        </w:rPr>
        <w:t xml:space="preserve">STATUTORY AUTHORITY: </w:t>
      </w:r>
      <w:r w:rsidRPr="00B76C9A">
        <w:rPr>
          <w:sz w:val="22"/>
          <w:szCs w:val="22"/>
        </w:rPr>
        <w:t xml:space="preserve">These </w:t>
      </w:r>
      <w:r w:rsidR="00F36D51">
        <w:rPr>
          <w:sz w:val="22"/>
          <w:szCs w:val="22"/>
        </w:rPr>
        <w:t>r</w:t>
      </w:r>
      <w:r w:rsidRPr="00B76C9A">
        <w:rPr>
          <w:sz w:val="22"/>
          <w:szCs w:val="22"/>
        </w:rPr>
        <w:t>ules are adopted under the statutory authority contained in 7</w:t>
      </w:r>
      <w:r w:rsidR="001D569B">
        <w:rPr>
          <w:sz w:val="22"/>
          <w:szCs w:val="22"/>
        </w:rPr>
        <w:t> </w:t>
      </w:r>
      <w:r w:rsidRPr="00B76C9A">
        <w:rPr>
          <w:sz w:val="22"/>
          <w:szCs w:val="22"/>
        </w:rPr>
        <w:t xml:space="preserve">M.R.S.A Chapter 747, </w:t>
      </w:r>
      <w:r w:rsidRPr="001168A9">
        <w:rPr>
          <w:i/>
          <w:sz w:val="22"/>
          <w:szCs w:val="22"/>
        </w:rPr>
        <w:t>Nutrient Management Act</w:t>
      </w:r>
      <w:r w:rsidRPr="00B76C9A">
        <w:rPr>
          <w:sz w:val="22"/>
          <w:szCs w:val="22"/>
        </w:rPr>
        <w:t>.</w:t>
      </w:r>
    </w:p>
    <w:p w14:paraId="53B978CE" w14:textId="77777777" w:rsidR="00E25118" w:rsidRPr="00B76C9A" w:rsidRDefault="00E25118">
      <w:pPr>
        <w:pStyle w:val="DefaultText"/>
        <w:rPr>
          <w:sz w:val="22"/>
          <w:szCs w:val="22"/>
        </w:rPr>
      </w:pPr>
    </w:p>
    <w:p w14:paraId="0D5C5373" w14:textId="77777777" w:rsidR="004E144F" w:rsidRPr="004E144F" w:rsidRDefault="004E144F" w:rsidP="004E144F">
      <w:pPr>
        <w:tabs>
          <w:tab w:val="left" w:pos="720"/>
          <w:tab w:val="left" w:pos="1440"/>
          <w:tab w:val="left" w:pos="2160"/>
          <w:tab w:val="left" w:pos="2880"/>
        </w:tabs>
        <w:ind w:left="720" w:hanging="720"/>
        <w:rPr>
          <w:sz w:val="22"/>
          <w:szCs w:val="22"/>
        </w:rPr>
      </w:pPr>
      <w:r w:rsidRPr="004E144F">
        <w:rPr>
          <w:sz w:val="22"/>
          <w:szCs w:val="22"/>
        </w:rPr>
        <w:t>EFFECTIVE DATE:</w:t>
      </w:r>
    </w:p>
    <w:p w14:paraId="29FA29BC" w14:textId="77777777" w:rsidR="004E144F" w:rsidRPr="004E144F" w:rsidRDefault="004E144F" w:rsidP="004E144F">
      <w:pPr>
        <w:tabs>
          <w:tab w:val="left" w:pos="720"/>
          <w:tab w:val="left" w:pos="1440"/>
          <w:tab w:val="left" w:pos="2160"/>
          <w:tab w:val="left" w:pos="2880"/>
        </w:tabs>
        <w:ind w:left="2880" w:hanging="3060"/>
        <w:rPr>
          <w:sz w:val="22"/>
          <w:szCs w:val="22"/>
        </w:rPr>
      </w:pPr>
      <w:r w:rsidRPr="004E144F">
        <w:rPr>
          <w:sz w:val="22"/>
          <w:szCs w:val="22"/>
        </w:rPr>
        <w:tab/>
      </w:r>
      <w:smartTag w:uri="urn:schemas-microsoft-com:office:smarttags" w:element="date">
        <w:smartTagPr>
          <w:attr w:name="Year" w:val="1998"/>
          <w:attr w:name="Day" w:val="14"/>
          <w:attr w:name="Month" w:val="12"/>
        </w:smartTagPr>
        <w:r w:rsidRPr="004E144F">
          <w:rPr>
            <w:sz w:val="22"/>
            <w:szCs w:val="22"/>
          </w:rPr>
          <w:t>December 14, 1998</w:t>
        </w:r>
      </w:smartTag>
      <w:r w:rsidRPr="004E144F">
        <w:rPr>
          <w:sz w:val="22"/>
          <w:szCs w:val="22"/>
        </w:rPr>
        <w:t xml:space="preserve"> -</w:t>
      </w:r>
      <w:r w:rsidRPr="004E144F">
        <w:rPr>
          <w:sz w:val="22"/>
          <w:szCs w:val="22"/>
        </w:rPr>
        <w:tab/>
      </w:r>
      <w:r w:rsidRPr="004E144F">
        <w:rPr>
          <w:i/>
          <w:sz w:val="22"/>
          <w:szCs w:val="22"/>
        </w:rPr>
        <w:t>(APA Office Note: §3(6), §8, §9, and Attachment E, were major substantive parts of this chapter and required legislative review.)</w:t>
      </w:r>
    </w:p>
    <w:p w14:paraId="7D1FEBA8" w14:textId="77777777" w:rsidR="004E144F" w:rsidRPr="004E144F" w:rsidRDefault="004E144F" w:rsidP="004E144F">
      <w:pPr>
        <w:tabs>
          <w:tab w:val="left" w:pos="720"/>
          <w:tab w:val="left" w:pos="1440"/>
          <w:tab w:val="left" w:pos="2160"/>
          <w:tab w:val="left" w:pos="2880"/>
        </w:tabs>
        <w:rPr>
          <w:sz w:val="22"/>
          <w:szCs w:val="22"/>
        </w:rPr>
      </w:pPr>
    </w:p>
    <w:p w14:paraId="4CA08E7B" w14:textId="77777777" w:rsidR="004E144F" w:rsidRPr="004E144F" w:rsidRDefault="004E144F" w:rsidP="004E144F">
      <w:pPr>
        <w:tabs>
          <w:tab w:val="left" w:pos="720"/>
          <w:tab w:val="left" w:pos="1440"/>
          <w:tab w:val="left" w:pos="2160"/>
          <w:tab w:val="left" w:pos="2880"/>
        </w:tabs>
        <w:rPr>
          <w:sz w:val="22"/>
          <w:szCs w:val="22"/>
        </w:rPr>
      </w:pPr>
      <w:r w:rsidRPr="004E144F">
        <w:rPr>
          <w:sz w:val="22"/>
          <w:szCs w:val="22"/>
        </w:rPr>
        <w:t>NON-SUBSTANTIVE CORRECTIONS:</w:t>
      </w:r>
    </w:p>
    <w:p w14:paraId="4686E7AA" w14:textId="77777777" w:rsidR="004E144F" w:rsidRPr="004E144F" w:rsidRDefault="004E144F" w:rsidP="004E144F">
      <w:pPr>
        <w:tabs>
          <w:tab w:val="left" w:pos="720"/>
          <w:tab w:val="left" w:pos="1440"/>
          <w:tab w:val="left" w:pos="2160"/>
          <w:tab w:val="left" w:pos="2880"/>
        </w:tabs>
        <w:ind w:left="2880" w:right="-270" w:hanging="2880"/>
        <w:rPr>
          <w:sz w:val="22"/>
          <w:szCs w:val="22"/>
        </w:rPr>
      </w:pPr>
      <w:r w:rsidRPr="004E144F">
        <w:rPr>
          <w:sz w:val="22"/>
          <w:szCs w:val="22"/>
        </w:rPr>
        <w:tab/>
      </w:r>
      <w:smartTag w:uri="urn:schemas-microsoft-com:office:smarttags" w:element="date">
        <w:smartTagPr>
          <w:attr w:name="Month" w:val="1"/>
          <w:attr w:name="Day" w:val="20"/>
          <w:attr w:name="Year" w:val="1999"/>
        </w:smartTagPr>
        <w:r w:rsidRPr="004E144F">
          <w:rPr>
            <w:sz w:val="22"/>
            <w:szCs w:val="22"/>
          </w:rPr>
          <w:t>January 20, 1999</w:t>
        </w:r>
      </w:smartTag>
      <w:r w:rsidRPr="004E144F">
        <w:rPr>
          <w:sz w:val="22"/>
          <w:szCs w:val="22"/>
        </w:rPr>
        <w:t xml:space="preserve"> - minor spelling and formatting; attachments split into a separate file.</w:t>
      </w:r>
    </w:p>
    <w:p w14:paraId="40723C93" w14:textId="77777777" w:rsidR="004E144F" w:rsidRPr="004E144F" w:rsidRDefault="004E144F" w:rsidP="004E144F">
      <w:pPr>
        <w:rPr>
          <w:sz w:val="22"/>
          <w:szCs w:val="22"/>
        </w:rPr>
      </w:pPr>
    </w:p>
    <w:p w14:paraId="798AA8BE" w14:textId="77777777" w:rsidR="004E144F" w:rsidRPr="004E144F" w:rsidRDefault="004E144F" w:rsidP="004E144F">
      <w:pPr>
        <w:rPr>
          <w:sz w:val="22"/>
          <w:szCs w:val="22"/>
        </w:rPr>
      </w:pPr>
      <w:r w:rsidRPr="004E144F">
        <w:rPr>
          <w:sz w:val="22"/>
          <w:szCs w:val="22"/>
        </w:rPr>
        <w:t>AMENDED:</w:t>
      </w:r>
    </w:p>
    <w:p w14:paraId="57787CF4" w14:textId="77777777" w:rsidR="004E144F" w:rsidRPr="004E144F" w:rsidRDefault="004E144F" w:rsidP="004E144F">
      <w:pPr>
        <w:rPr>
          <w:sz w:val="22"/>
          <w:szCs w:val="22"/>
        </w:rPr>
      </w:pPr>
      <w:r w:rsidRPr="004E144F">
        <w:rPr>
          <w:sz w:val="22"/>
          <w:szCs w:val="22"/>
        </w:rPr>
        <w:tab/>
      </w:r>
      <w:smartTag w:uri="urn:schemas-microsoft-com:office:smarttags" w:element="date">
        <w:smartTagPr>
          <w:attr w:name="Year" w:val="2001"/>
          <w:attr w:name="Day" w:val="17"/>
          <w:attr w:name="Month" w:val="2"/>
        </w:smartTagPr>
        <w:r w:rsidRPr="004E144F">
          <w:rPr>
            <w:sz w:val="22"/>
            <w:szCs w:val="22"/>
          </w:rPr>
          <w:t>February 17, 2001</w:t>
        </w:r>
      </w:smartTag>
    </w:p>
    <w:p w14:paraId="445E8743" w14:textId="77777777" w:rsidR="004E144F" w:rsidRPr="004E144F" w:rsidRDefault="004E144F" w:rsidP="004E144F">
      <w:pPr>
        <w:rPr>
          <w:sz w:val="22"/>
          <w:szCs w:val="22"/>
        </w:rPr>
      </w:pPr>
      <w:r w:rsidRPr="004E144F">
        <w:rPr>
          <w:sz w:val="22"/>
          <w:szCs w:val="22"/>
        </w:rPr>
        <w:tab/>
      </w:r>
      <w:smartTag w:uri="urn:schemas-microsoft-com:office:smarttags" w:element="date">
        <w:smartTagPr>
          <w:attr w:name="Month" w:val="5"/>
          <w:attr w:name="Day" w:val="7"/>
          <w:attr w:name="Year" w:val="2002"/>
        </w:smartTagPr>
        <w:r w:rsidRPr="004E144F">
          <w:rPr>
            <w:sz w:val="22"/>
            <w:szCs w:val="22"/>
          </w:rPr>
          <w:t>May 7, 2002</w:t>
        </w:r>
      </w:smartTag>
      <w:r w:rsidRPr="004E144F">
        <w:rPr>
          <w:sz w:val="22"/>
          <w:szCs w:val="22"/>
        </w:rPr>
        <w:t xml:space="preserve"> - Section 7</w:t>
      </w:r>
    </w:p>
    <w:p w14:paraId="79780162" w14:textId="77777777" w:rsidR="004E144F" w:rsidRPr="004E144F" w:rsidRDefault="004E144F" w:rsidP="004E144F">
      <w:pPr>
        <w:rPr>
          <w:sz w:val="22"/>
          <w:szCs w:val="22"/>
        </w:rPr>
      </w:pPr>
    </w:p>
    <w:p w14:paraId="0BDA09F6" w14:textId="77777777" w:rsidR="004E144F" w:rsidRPr="004E144F" w:rsidRDefault="004E144F" w:rsidP="004E144F">
      <w:pPr>
        <w:rPr>
          <w:sz w:val="22"/>
          <w:szCs w:val="22"/>
        </w:rPr>
      </w:pPr>
      <w:r w:rsidRPr="004E144F">
        <w:rPr>
          <w:sz w:val="22"/>
          <w:szCs w:val="22"/>
        </w:rPr>
        <w:t>NON-SUBSTANTIVE CORRECTIONS:</w:t>
      </w:r>
    </w:p>
    <w:p w14:paraId="46BCD17F" w14:textId="77777777" w:rsidR="004E144F" w:rsidRPr="004E144F" w:rsidRDefault="004E144F" w:rsidP="004E144F">
      <w:pPr>
        <w:tabs>
          <w:tab w:val="left" w:pos="720"/>
          <w:tab w:val="left" w:pos="1440"/>
          <w:tab w:val="left" w:pos="2160"/>
          <w:tab w:val="left" w:pos="2880"/>
          <w:tab w:val="left" w:pos="3600"/>
        </w:tabs>
        <w:suppressAutoHyphens/>
        <w:rPr>
          <w:sz w:val="22"/>
          <w:szCs w:val="22"/>
        </w:rPr>
      </w:pPr>
      <w:r w:rsidRPr="004E144F">
        <w:rPr>
          <w:sz w:val="22"/>
          <w:szCs w:val="22"/>
        </w:rPr>
        <w:tab/>
        <w:t>January 24, 2007</w:t>
      </w:r>
    </w:p>
    <w:p w14:paraId="54BDD8A4" w14:textId="77777777" w:rsidR="004E144F" w:rsidRPr="004E144F" w:rsidRDefault="004E144F" w:rsidP="004E144F">
      <w:pPr>
        <w:tabs>
          <w:tab w:val="left" w:pos="720"/>
          <w:tab w:val="left" w:pos="1440"/>
          <w:tab w:val="left" w:pos="2160"/>
          <w:tab w:val="left" w:pos="2880"/>
          <w:tab w:val="left" w:pos="3600"/>
        </w:tabs>
        <w:suppressAutoHyphens/>
        <w:rPr>
          <w:noProof w:val="0"/>
          <w:spacing w:val="-3"/>
          <w:sz w:val="22"/>
          <w:szCs w:val="22"/>
        </w:rPr>
      </w:pPr>
    </w:p>
    <w:p w14:paraId="122CEDD0" w14:textId="77777777" w:rsidR="004E144F" w:rsidRPr="004E144F" w:rsidRDefault="004E144F" w:rsidP="004E144F">
      <w:pPr>
        <w:widowControl w:val="0"/>
        <w:tabs>
          <w:tab w:val="left" w:pos="720"/>
          <w:tab w:val="left" w:pos="1440"/>
          <w:tab w:val="left" w:pos="2160"/>
          <w:tab w:val="left" w:pos="2880"/>
          <w:tab w:val="left" w:pos="3600"/>
        </w:tabs>
        <w:suppressAutoHyphens/>
        <w:snapToGrid w:val="0"/>
        <w:rPr>
          <w:noProof w:val="0"/>
          <w:spacing w:val="-3"/>
          <w:sz w:val="22"/>
          <w:szCs w:val="22"/>
        </w:rPr>
      </w:pPr>
      <w:r w:rsidRPr="004E144F">
        <w:rPr>
          <w:noProof w:val="0"/>
          <w:spacing w:val="-3"/>
          <w:sz w:val="22"/>
          <w:szCs w:val="22"/>
        </w:rPr>
        <w:t>CORRECTIONS:</w:t>
      </w:r>
    </w:p>
    <w:p w14:paraId="60ABFD0F" w14:textId="77777777" w:rsidR="004E144F" w:rsidRDefault="004E144F" w:rsidP="004E144F">
      <w:pPr>
        <w:widowControl w:val="0"/>
        <w:tabs>
          <w:tab w:val="left" w:pos="720"/>
          <w:tab w:val="left" w:pos="1440"/>
          <w:tab w:val="left" w:pos="2160"/>
          <w:tab w:val="left" w:pos="2880"/>
          <w:tab w:val="left" w:pos="3600"/>
        </w:tabs>
        <w:suppressAutoHyphens/>
        <w:snapToGrid w:val="0"/>
        <w:rPr>
          <w:noProof w:val="0"/>
          <w:spacing w:val="-3"/>
          <w:sz w:val="22"/>
          <w:szCs w:val="22"/>
        </w:rPr>
      </w:pPr>
      <w:r w:rsidRPr="004E144F">
        <w:rPr>
          <w:noProof w:val="0"/>
          <w:spacing w:val="-3"/>
          <w:sz w:val="22"/>
          <w:szCs w:val="22"/>
        </w:rPr>
        <w:tab/>
        <w:t>February, 2014 – agency names, formatting</w:t>
      </w:r>
    </w:p>
    <w:p w14:paraId="411800A4" w14:textId="77777777" w:rsidR="004E144F" w:rsidRDefault="004E144F" w:rsidP="004E144F">
      <w:pPr>
        <w:widowControl w:val="0"/>
        <w:tabs>
          <w:tab w:val="left" w:pos="720"/>
          <w:tab w:val="left" w:pos="1440"/>
          <w:tab w:val="left" w:pos="2160"/>
          <w:tab w:val="left" w:pos="2880"/>
          <w:tab w:val="left" w:pos="3600"/>
        </w:tabs>
        <w:suppressAutoHyphens/>
        <w:snapToGrid w:val="0"/>
        <w:rPr>
          <w:noProof w:val="0"/>
          <w:spacing w:val="-3"/>
          <w:sz w:val="22"/>
          <w:szCs w:val="22"/>
        </w:rPr>
      </w:pPr>
    </w:p>
    <w:p w14:paraId="50DD6566" w14:textId="77777777" w:rsidR="004E144F" w:rsidRDefault="004E144F" w:rsidP="004E144F">
      <w:pPr>
        <w:widowControl w:val="0"/>
        <w:tabs>
          <w:tab w:val="left" w:pos="720"/>
          <w:tab w:val="left" w:pos="1440"/>
          <w:tab w:val="left" w:pos="2160"/>
          <w:tab w:val="left" w:pos="2880"/>
          <w:tab w:val="left" w:pos="3600"/>
        </w:tabs>
        <w:suppressAutoHyphens/>
        <w:snapToGrid w:val="0"/>
        <w:rPr>
          <w:noProof w:val="0"/>
          <w:spacing w:val="-3"/>
          <w:sz w:val="22"/>
          <w:szCs w:val="22"/>
        </w:rPr>
      </w:pPr>
      <w:r>
        <w:rPr>
          <w:noProof w:val="0"/>
          <w:spacing w:val="-3"/>
          <w:sz w:val="22"/>
          <w:szCs w:val="22"/>
        </w:rPr>
        <w:t>AMENDED:</w:t>
      </w:r>
    </w:p>
    <w:p w14:paraId="5887E161" w14:textId="77777777" w:rsidR="004E144F" w:rsidRDefault="004E144F" w:rsidP="004E144F">
      <w:pPr>
        <w:widowControl w:val="0"/>
        <w:tabs>
          <w:tab w:val="left" w:pos="720"/>
          <w:tab w:val="left" w:pos="1440"/>
          <w:tab w:val="left" w:pos="2160"/>
          <w:tab w:val="left" w:pos="2880"/>
          <w:tab w:val="left" w:pos="3600"/>
        </w:tabs>
        <w:suppressAutoHyphens/>
        <w:snapToGrid w:val="0"/>
        <w:rPr>
          <w:noProof w:val="0"/>
          <w:spacing w:val="-3"/>
          <w:sz w:val="22"/>
          <w:szCs w:val="22"/>
        </w:rPr>
      </w:pPr>
      <w:r>
        <w:rPr>
          <w:noProof w:val="0"/>
          <w:spacing w:val="-3"/>
          <w:sz w:val="22"/>
          <w:szCs w:val="22"/>
        </w:rPr>
        <w:tab/>
        <w:t>July 3, 2018 – filing 2018-117</w:t>
      </w:r>
    </w:p>
    <w:p w14:paraId="160156B6" w14:textId="77777777" w:rsidR="008E184F" w:rsidRDefault="008E184F" w:rsidP="004E144F">
      <w:pPr>
        <w:widowControl w:val="0"/>
        <w:tabs>
          <w:tab w:val="left" w:pos="720"/>
          <w:tab w:val="left" w:pos="1440"/>
          <w:tab w:val="left" w:pos="2160"/>
          <w:tab w:val="left" w:pos="2880"/>
          <w:tab w:val="left" w:pos="3600"/>
        </w:tabs>
        <w:suppressAutoHyphens/>
        <w:snapToGrid w:val="0"/>
        <w:rPr>
          <w:noProof w:val="0"/>
          <w:spacing w:val="-3"/>
          <w:sz w:val="22"/>
          <w:szCs w:val="22"/>
        </w:rPr>
      </w:pPr>
    </w:p>
    <w:p w14:paraId="49934BAB" w14:textId="36B7C5E5" w:rsidR="008E184F" w:rsidRPr="004E144F" w:rsidRDefault="008E184F" w:rsidP="004E144F">
      <w:pPr>
        <w:widowControl w:val="0"/>
        <w:tabs>
          <w:tab w:val="left" w:pos="720"/>
          <w:tab w:val="left" w:pos="1440"/>
          <w:tab w:val="left" w:pos="2160"/>
          <w:tab w:val="left" w:pos="2880"/>
          <w:tab w:val="left" w:pos="3600"/>
        </w:tabs>
        <w:suppressAutoHyphens/>
        <w:snapToGrid w:val="0"/>
        <w:rPr>
          <w:noProof w:val="0"/>
          <w:spacing w:val="-3"/>
          <w:sz w:val="22"/>
          <w:szCs w:val="22"/>
        </w:rPr>
      </w:pPr>
      <w:r>
        <w:rPr>
          <w:noProof w:val="0"/>
          <w:spacing w:val="-3"/>
          <w:sz w:val="22"/>
          <w:szCs w:val="22"/>
        </w:rPr>
        <w:t>WORD VERSION CONVERSION AND ACCESSIBILITY CHECK: July 11, 2025</w:t>
      </w:r>
    </w:p>
    <w:p w14:paraId="6FDE3295" w14:textId="77777777" w:rsidR="00F473A1" w:rsidRPr="00B76C9A" w:rsidRDefault="00F473A1" w:rsidP="004E144F">
      <w:pPr>
        <w:pStyle w:val="Rules"/>
        <w:tabs>
          <w:tab w:val="left" w:pos="720"/>
          <w:tab w:val="left" w:pos="1440"/>
          <w:tab w:val="left" w:pos="2160"/>
          <w:tab w:val="left" w:pos="2880"/>
        </w:tabs>
        <w:ind w:left="720" w:hanging="720"/>
        <w:rPr>
          <w:sz w:val="22"/>
          <w:szCs w:val="22"/>
        </w:rPr>
      </w:pPr>
    </w:p>
    <w:sectPr w:rsidR="00F473A1" w:rsidRPr="00B76C9A" w:rsidSect="00A353EC">
      <w:headerReference w:type="default" r:id="rId9"/>
      <w:pgSz w:w="12240" w:h="15840"/>
      <w:pgMar w:top="1440" w:right="1440" w:bottom="1440" w:left="1440" w:header="648" w:footer="64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A7B7" w14:textId="77777777" w:rsidR="002B4EE3" w:rsidRDefault="002B4EE3">
      <w:r>
        <w:separator/>
      </w:r>
    </w:p>
  </w:endnote>
  <w:endnote w:type="continuationSeparator" w:id="0">
    <w:p w14:paraId="43784938" w14:textId="77777777" w:rsidR="002B4EE3" w:rsidRDefault="002B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ABA5" w14:textId="77777777" w:rsidR="002B4EE3" w:rsidRDefault="002B4EE3">
      <w:r>
        <w:separator/>
      </w:r>
    </w:p>
  </w:footnote>
  <w:footnote w:type="continuationSeparator" w:id="0">
    <w:p w14:paraId="138AC110" w14:textId="77777777" w:rsidR="002B4EE3" w:rsidRDefault="002B4EE3">
      <w:r>
        <w:continuationSeparator/>
      </w:r>
    </w:p>
  </w:footnote>
  <w:footnote w:id="1">
    <w:p w14:paraId="74DDE6BB" w14:textId="77777777" w:rsidR="002B4EE3" w:rsidRPr="00C24BA0" w:rsidRDefault="002B4EE3">
      <w:pPr>
        <w:pStyle w:val="Footnote"/>
        <w:rPr>
          <w:sz w:val="22"/>
          <w:szCs w:val="22"/>
        </w:rPr>
      </w:pPr>
      <w:r w:rsidRPr="00C24BA0">
        <w:rPr>
          <w:rStyle w:val="FootnoteReference"/>
          <w:sz w:val="22"/>
          <w:szCs w:val="22"/>
        </w:rPr>
        <w:footnoteRef/>
      </w:r>
      <w:r w:rsidRPr="00C24BA0">
        <w:rPr>
          <w:sz w:val="22"/>
          <w:szCs w:val="22"/>
        </w:rPr>
        <w:t>Note: This means that the farm confines and feeds any combination of animals totaling 50,000 lb. live animal weight. Without limitation, some examples are :</w:t>
      </w:r>
    </w:p>
    <w:p w14:paraId="7FE983A6" w14:textId="77777777" w:rsidR="002B4EE3" w:rsidRPr="00C24BA0" w:rsidRDefault="002B4EE3">
      <w:pPr>
        <w:pStyle w:val="OutlineIndented"/>
        <w:ind w:left="187" w:hanging="7"/>
        <w:rPr>
          <w:sz w:val="22"/>
          <w:szCs w:val="22"/>
        </w:rPr>
      </w:pPr>
      <w:r w:rsidRPr="00C24BA0">
        <w:rPr>
          <w:sz w:val="22"/>
          <w:szCs w:val="22"/>
        </w:rPr>
        <w:t>24 dairy cows (plus an equivalent number of  young cattle) (1400 lb/mature animal)</w:t>
      </w:r>
    </w:p>
    <w:p w14:paraId="3C6C70EA" w14:textId="77777777" w:rsidR="002B4EE3" w:rsidRPr="00C24BA0" w:rsidRDefault="002B4EE3">
      <w:pPr>
        <w:pStyle w:val="OutlineIndented"/>
        <w:ind w:left="187" w:hanging="7"/>
        <w:rPr>
          <w:sz w:val="22"/>
          <w:szCs w:val="22"/>
        </w:rPr>
      </w:pPr>
      <w:r w:rsidRPr="00C24BA0">
        <w:rPr>
          <w:sz w:val="22"/>
          <w:szCs w:val="22"/>
        </w:rPr>
        <w:t>35 dairy cows with no young cattle(1400 lb/animal)</w:t>
      </w:r>
    </w:p>
    <w:p w14:paraId="2734935B" w14:textId="77777777" w:rsidR="002B4EE3" w:rsidRPr="00C24BA0" w:rsidRDefault="002B4EE3">
      <w:pPr>
        <w:pStyle w:val="OutlineIndented"/>
        <w:ind w:left="187" w:hanging="7"/>
        <w:rPr>
          <w:sz w:val="22"/>
          <w:szCs w:val="22"/>
        </w:rPr>
      </w:pPr>
      <w:r w:rsidRPr="00C24BA0">
        <w:rPr>
          <w:sz w:val="22"/>
          <w:szCs w:val="22"/>
        </w:rPr>
        <w:t>50 beef cows (1000 lb/animal)</w:t>
      </w:r>
    </w:p>
    <w:p w14:paraId="2705D570" w14:textId="77777777" w:rsidR="002B4EE3" w:rsidRPr="00C24BA0" w:rsidRDefault="002B4EE3">
      <w:pPr>
        <w:pStyle w:val="OutlineIndented"/>
        <w:ind w:left="187" w:hanging="7"/>
        <w:rPr>
          <w:sz w:val="22"/>
          <w:szCs w:val="22"/>
        </w:rPr>
      </w:pPr>
      <w:r w:rsidRPr="00C24BA0">
        <w:rPr>
          <w:sz w:val="22"/>
          <w:szCs w:val="22"/>
        </w:rPr>
        <w:t>125 sows or finishing pigs (400 lb/animal)</w:t>
      </w:r>
    </w:p>
    <w:p w14:paraId="25D9F930" w14:textId="77777777" w:rsidR="002B4EE3" w:rsidRPr="00C24BA0" w:rsidRDefault="002B4EE3">
      <w:pPr>
        <w:pStyle w:val="OutlineIndented"/>
        <w:ind w:left="187" w:hanging="7"/>
        <w:rPr>
          <w:sz w:val="22"/>
          <w:szCs w:val="22"/>
        </w:rPr>
      </w:pPr>
      <w:r w:rsidRPr="00C24BA0">
        <w:rPr>
          <w:sz w:val="22"/>
          <w:szCs w:val="22"/>
        </w:rPr>
        <w:t>1000 feeder pigs (50 lb/animal)</w:t>
      </w:r>
    </w:p>
    <w:p w14:paraId="36397590" w14:textId="77777777" w:rsidR="002B4EE3" w:rsidRPr="00C24BA0" w:rsidRDefault="002B4EE3">
      <w:pPr>
        <w:pStyle w:val="OutlineIndented"/>
        <w:ind w:left="187" w:hanging="7"/>
        <w:rPr>
          <w:sz w:val="22"/>
          <w:szCs w:val="22"/>
        </w:rPr>
      </w:pPr>
      <w:r w:rsidRPr="00C24BA0">
        <w:rPr>
          <w:sz w:val="22"/>
          <w:szCs w:val="22"/>
        </w:rPr>
        <w:t>50 horses (1000 lb/animal)</w:t>
      </w:r>
    </w:p>
    <w:p w14:paraId="555FE7F5" w14:textId="77777777" w:rsidR="002B4EE3" w:rsidRPr="00C24BA0" w:rsidRDefault="002B4EE3">
      <w:pPr>
        <w:pStyle w:val="OutlineIndented"/>
        <w:ind w:left="187" w:hanging="7"/>
        <w:rPr>
          <w:sz w:val="22"/>
          <w:szCs w:val="22"/>
        </w:rPr>
      </w:pPr>
      <w:r w:rsidRPr="00C24BA0">
        <w:rPr>
          <w:sz w:val="22"/>
          <w:szCs w:val="22"/>
        </w:rPr>
        <w:t>500 sheep (100  lb/animal)</w:t>
      </w:r>
    </w:p>
    <w:p w14:paraId="5B528941" w14:textId="77777777" w:rsidR="002B4EE3" w:rsidRPr="00C24BA0" w:rsidRDefault="002B4EE3">
      <w:pPr>
        <w:pStyle w:val="OutlineIndented"/>
        <w:ind w:left="187" w:hanging="7"/>
        <w:rPr>
          <w:sz w:val="22"/>
          <w:szCs w:val="22"/>
        </w:rPr>
      </w:pPr>
      <w:r w:rsidRPr="00C24BA0">
        <w:rPr>
          <w:sz w:val="22"/>
          <w:szCs w:val="22"/>
        </w:rPr>
        <w:t>2800 turkeys (18 lb/animal)</w:t>
      </w:r>
    </w:p>
    <w:p w14:paraId="086867FF" w14:textId="77777777" w:rsidR="002B4EE3" w:rsidRPr="00C24BA0" w:rsidRDefault="002B4EE3">
      <w:pPr>
        <w:pStyle w:val="OutlineIndented"/>
        <w:ind w:left="187" w:hanging="7"/>
        <w:rPr>
          <w:sz w:val="22"/>
          <w:szCs w:val="22"/>
        </w:rPr>
      </w:pPr>
      <w:r w:rsidRPr="00C24BA0">
        <w:rPr>
          <w:sz w:val="22"/>
          <w:szCs w:val="22"/>
        </w:rPr>
        <w:t>10,000 laying hens/broilers (5 lb/animal).</w:t>
      </w:r>
    </w:p>
  </w:footnote>
  <w:footnote w:id="2">
    <w:p w14:paraId="286A4BE6" w14:textId="77777777" w:rsidR="002B4EE3" w:rsidRPr="00C24BA0" w:rsidRDefault="002B4EE3" w:rsidP="00DC6A56">
      <w:pPr>
        <w:pStyle w:val="Footnote"/>
        <w:ind w:right="-90"/>
        <w:rPr>
          <w:sz w:val="22"/>
          <w:szCs w:val="22"/>
        </w:rPr>
      </w:pPr>
      <w:r w:rsidRPr="00C24BA0">
        <w:rPr>
          <w:rStyle w:val="FootnoteReference"/>
          <w:sz w:val="22"/>
          <w:szCs w:val="22"/>
        </w:rPr>
        <w:footnoteRef/>
      </w:r>
      <w:r w:rsidRPr="00C24BA0">
        <w:rPr>
          <w:sz w:val="22"/>
          <w:szCs w:val="22"/>
        </w:rPr>
        <w:t xml:space="preserve">Note: Complaints are usually handled </w:t>
      </w:r>
      <w:r w:rsidRPr="00845ED5">
        <w:rPr>
          <w:sz w:val="22"/>
          <w:szCs w:val="22"/>
        </w:rPr>
        <w:t>under the ‘</w:t>
      </w:r>
      <w:r>
        <w:rPr>
          <w:sz w:val="22"/>
          <w:szCs w:val="22"/>
        </w:rPr>
        <w:t>”</w:t>
      </w:r>
      <w:r w:rsidRPr="002C46BD">
        <w:rPr>
          <w:sz w:val="22"/>
          <w:szCs w:val="22"/>
        </w:rPr>
        <w:t>Maine Agriculture Protection Act</w:t>
      </w:r>
      <w:r>
        <w:rPr>
          <w:sz w:val="22"/>
          <w:szCs w:val="22"/>
        </w:rPr>
        <w:t>”</w:t>
      </w:r>
      <w:r w:rsidRPr="00845ED5">
        <w:rPr>
          <w:sz w:val="22"/>
          <w:szCs w:val="22"/>
        </w:rPr>
        <w:t>,</w:t>
      </w:r>
      <w:r>
        <w:rPr>
          <w:sz w:val="22"/>
          <w:szCs w:val="22"/>
        </w:rPr>
        <w:t xml:space="preserve"> 7 M.R.S. Chapter 6.</w:t>
      </w:r>
    </w:p>
  </w:footnote>
  <w:footnote w:id="3">
    <w:p w14:paraId="10EE7B1E" w14:textId="77777777" w:rsidR="002B4EE3" w:rsidRPr="00C24BA0" w:rsidRDefault="002B4EE3">
      <w:pPr>
        <w:pStyle w:val="Footnote"/>
        <w:rPr>
          <w:sz w:val="22"/>
          <w:szCs w:val="22"/>
        </w:rPr>
      </w:pPr>
      <w:r w:rsidRPr="00C24BA0">
        <w:rPr>
          <w:rStyle w:val="FootnoteReference"/>
          <w:sz w:val="22"/>
          <w:szCs w:val="22"/>
        </w:rPr>
        <w:footnoteRef/>
      </w:r>
      <w:r w:rsidRPr="00C24BA0">
        <w:rPr>
          <w:sz w:val="22"/>
          <w:szCs w:val="22"/>
        </w:rPr>
        <w:t>The Commissioner’s decision shall include, but not be limited to, consideration of such factors as</w:t>
      </w:r>
      <w:r>
        <w:rPr>
          <w:sz w:val="22"/>
          <w:szCs w:val="22"/>
        </w:rPr>
        <w:t xml:space="preserve"> a</w:t>
      </w:r>
      <w:r w:rsidRPr="00C24BA0">
        <w:rPr>
          <w:sz w:val="22"/>
          <w:szCs w:val="22"/>
        </w:rPr>
        <w:t xml:space="preserve"> farm inspection, protection of groundwater and surface water</w:t>
      </w:r>
      <w:r>
        <w:rPr>
          <w:sz w:val="22"/>
          <w:szCs w:val="22"/>
        </w:rPr>
        <w:t xml:space="preserve">, </w:t>
      </w:r>
      <w:r w:rsidRPr="00845ED5">
        <w:rPr>
          <w:sz w:val="22"/>
          <w:szCs w:val="22"/>
        </w:rPr>
        <w:t>minimization of soil erosion, presen</w:t>
      </w:r>
      <w:r w:rsidRPr="00FF2FE3">
        <w:rPr>
          <w:sz w:val="22"/>
          <w:szCs w:val="22"/>
        </w:rPr>
        <w:t>c</w:t>
      </w:r>
      <w:r w:rsidRPr="00845ED5">
        <w:rPr>
          <w:sz w:val="22"/>
          <w:szCs w:val="22"/>
        </w:rPr>
        <w:t>e of</w:t>
      </w:r>
      <w:r>
        <w:rPr>
          <w:sz w:val="22"/>
          <w:szCs w:val="22"/>
        </w:rPr>
        <w:t xml:space="preserve"> actively-growing cover crops on tilled ground,</w:t>
      </w:r>
      <w:r w:rsidRPr="00C24BA0">
        <w:rPr>
          <w:sz w:val="22"/>
          <w:szCs w:val="22"/>
        </w:rPr>
        <w:t xml:space="preserve"> </w:t>
      </w:r>
      <w:r w:rsidRPr="007570C1">
        <w:rPr>
          <w:sz w:val="22"/>
          <w:szCs w:val="22"/>
        </w:rPr>
        <w:t>availability of financial assistance</w:t>
      </w:r>
      <w:r w:rsidRPr="00C24BA0">
        <w:rPr>
          <w:sz w:val="22"/>
          <w:szCs w:val="22"/>
        </w:rPr>
        <w:t xml:space="preserve">, financial hardship or the </w:t>
      </w:r>
      <w:r w:rsidRPr="007570C1">
        <w:rPr>
          <w:sz w:val="22"/>
          <w:szCs w:val="22"/>
        </w:rPr>
        <w:t>variance applicant’s proposal when provided.</w:t>
      </w:r>
    </w:p>
  </w:footnote>
  <w:footnote w:id="4">
    <w:p w14:paraId="27F5E918" w14:textId="77777777" w:rsidR="002B4EE3" w:rsidRPr="00C24BA0" w:rsidRDefault="002B4EE3" w:rsidP="005F3242">
      <w:pPr>
        <w:pStyle w:val="Footnote"/>
        <w:rPr>
          <w:sz w:val="22"/>
          <w:szCs w:val="22"/>
        </w:rPr>
      </w:pPr>
      <w:r w:rsidRPr="00C24BA0">
        <w:rPr>
          <w:rStyle w:val="FootnoteReference"/>
          <w:sz w:val="22"/>
          <w:szCs w:val="22"/>
        </w:rPr>
        <w:footnoteRef/>
      </w:r>
      <w:r w:rsidRPr="00C24BA0">
        <w:rPr>
          <w:sz w:val="22"/>
          <w:szCs w:val="22"/>
        </w:rPr>
        <w:t xml:space="preserve">Notes:  The method outlined in USDA/NRCS </w:t>
      </w:r>
      <w:r>
        <w:rPr>
          <w:sz w:val="22"/>
          <w:szCs w:val="22"/>
        </w:rPr>
        <w:t>Code 590</w:t>
      </w:r>
      <w:r w:rsidRPr="00C24BA0">
        <w:rPr>
          <w:sz w:val="22"/>
          <w:szCs w:val="22"/>
        </w:rPr>
        <w:t xml:space="preserve"> ‘Nutrient </w:t>
      </w:r>
      <w:r>
        <w:rPr>
          <w:sz w:val="22"/>
          <w:szCs w:val="22"/>
        </w:rPr>
        <w:t>Management’, current edition, is an approved method.</w:t>
      </w:r>
      <w:r w:rsidRPr="00C24BA0">
        <w:rPr>
          <w:sz w:val="22"/>
          <w:szCs w:val="22"/>
        </w:rPr>
        <w:t xml:space="preserve"> Other approved methods will be presented as part of the training a</w:t>
      </w:r>
      <w:r>
        <w:rPr>
          <w:sz w:val="22"/>
          <w:szCs w:val="22"/>
        </w:rPr>
        <w:t>nd certification process for nutrient management planning</w:t>
      </w:r>
      <w:r w:rsidRPr="00C24BA0">
        <w:rPr>
          <w:sz w:val="22"/>
          <w:szCs w:val="22"/>
        </w:rPr>
        <w:t xml:space="preserve"> specialists</w:t>
      </w:r>
      <w:r w:rsidRPr="00BB7C7F">
        <w:rPr>
          <w:sz w:val="22"/>
          <w:szCs w:val="22"/>
        </w:rPr>
        <w:t>. A pre-side dress nitrate test for field corn and</w:t>
      </w:r>
      <w:r w:rsidRPr="00C24BA0">
        <w:rPr>
          <w:sz w:val="22"/>
          <w:szCs w:val="22"/>
        </w:rPr>
        <w:t xml:space="preserve"> other crops for which the test is calibrated is recommended to determine adequate levels of available nitrogen.</w:t>
      </w:r>
    </w:p>
  </w:footnote>
  <w:footnote w:id="5">
    <w:p w14:paraId="1FFC043B" w14:textId="77777777" w:rsidR="002B4EE3" w:rsidRDefault="002B4EE3" w:rsidP="00466E91">
      <w:pPr>
        <w:pStyle w:val="Footnote"/>
        <w:rPr>
          <w:sz w:val="22"/>
          <w:szCs w:val="22"/>
        </w:rPr>
      </w:pPr>
      <w:r w:rsidRPr="004C242A">
        <w:rPr>
          <w:rStyle w:val="FootnoteReference"/>
          <w:sz w:val="22"/>
          <w:szCs w:val="22"/>
        </w:rPr>
        <w:footnoteRef/>
      </w:r>
      <w:r w:rsidRPr="004C242A">
        <w:rPr>
          <w:sz w:val="22"/>
          <w:szCs w:val="22"/>
        </w:rPr>
        <w:t>The recommended timetable for the plan implementation must be in accordance with the time frame included in t</w:t>
      </w:r>
      <w:r>
        <w:rPr>
          <w:sz w:val="22"/>
          <w:szCs w:val="22"/>
        </w:rPr>
        <w:t xml:space="preserve">he </w:t>
      </w:r>
      <w:r w:rsidRPr="00781305">
        <w:rPr>
          <w:i/>
          <w:sz w:val="22"/>
          <w:szCs w:val="22"/>
        </w:rPr>
        <w:t>Nutrient Management Law</w:t>
      </w:r>
      <w:r>
        <w:rPr>
          <w:sz w:val="22"/>
          <w:szCs w:val="22"/>
        </w:rPr>
        <w:t xml:space="preserve">, 7 M.R.S. </w:t>
      </w:r>
      <w:r w:rsidRPr="004C242A">
        <w:rPr>
          <w:sz w:val="22"/>
          <w:szCs w:val="22"/>
        </w:rPr>
        <w:t>§4204 subsection 4 to 7.</w:t>
      </w:r>
    </w:p>
    <w:p w14:paraId="223AFBFD" w14:textId="77777777" w:rsidR="002B4EE3" w:rsidRDefault="002B4EE3" w:rsidP="00466E91">
      <w:pPr>
        <w:pStyle w:val="Footnote"/>
        <w:rPr>
          <w:sz w:val="22"/>
          <w:szCs w:val="22"/>
        </w:rPr>
      </w:pPr>
      <w:r>
        <w:rPr>
          <w:sz w:val="22"/>
          <w:szCs w:val="22"/>
        </w:rPr>
        <w:t xml:space="preserve"> </w:t>
      </w:r>
    </w:p>
    <w:p w14:paraId="4BE1E75C" w14:textId="77777777" w:rsidR="002B4EE3" w:rsidRPr="00C24BA0" w:rsidRDefault="002B4EE3" w:rsidP="00466E91">
      <w:pPr>
        <w:pStyle w:val="Footnote"/>
        <w:rPr>
          <w:sz w:val="22"/>
          <w:szCs w:val="22"/>
        </w:rPr>
      </w:pPr>
    </w:p>
  </w:footnote>
  <w:footnote w:id="6">
    <w:p w14:paraId="34759515" w14:textId="77777777" w:rsidR="002B4EE3" w:rsidRPr="006B3DCB" w:rsidRDefault="002B4EE3" w:rsidP="004434E7">
      <w:pPr>
        <w:pStyle w:val="FootnoteText"/>
        <w:rPr>
          <w:sz w:val="16"/>
          <w:szCs w:val="16"/>
        </w:rPr>
      </w:pPr>
      <w:r>
        <w:rPr>
          <w:rStyle w:val="FootnoteReference"/>
        </w:rPr>
        <w:footnoteRef/>
      </w:r>
      <w:r>
        <w:t xml:space="preserve"> </w:t>
      </w:r>
      <w:r>
        <w:rPr>
          <w:sz w:val="22"/>
          <w:szCs w:val="22"/>
        </w:rPr>
        <w:t>Minimum Separation Distances from Ground Features for Manure Stacking Sites:</w:t>
      </w:r>
    </w:p>
    <w:p w14:paraId="1DE5063F" w14:textId="77777777" w:rsidR="002B4EE3" w:rsidRPr="006B3DCB" w:rsidRDefault="002B4EE3" w:rsidP="004434E7">
      <w:pPr>
        <w:pStyle w:val="FootnoteText"/>
        <w:rPr>
          <w:sz w:val="16"/>
          <w:szCs w:val="16"/>
        </w:rPr>
      </w:pPr>
    </w:p>
    <w:p w14:paraId="762D5A87" w14:textId="77777777" w:rsidR="002B4EE3" w:rsidRPr="006B3DCB" w:rsidRDefault="002B4EE3" w:rsidP="00A5027B">
      <w:pPr>
        <w:pStyle w:val="FootnoteText"/>
        <w:tabs>
          <w:tab w:val="left" w:pos="720"/>
          <w:tab w:val="left" w:pos="1440"/>
          <w:tab w:val="left" w:pos="2160"/>
          <w:tab w:val="left" w:pos="2880"/>
          <w:tab w:val="left" w:pos="3600"/>
          <w:tab w:val="left" w:pos="4140"/>
          <w:tab w:val="left" w:pos="5040"/>
          <w:tab w:val="left" w:pos="5490"/>
        </w:tabs>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Paved</w:t>
      </w:r>
      <w:r>
        <w:rPr>
          <w:sz w:val="22"/>
          <w:szCs w:val="22"/>
        </w:rPr>
        <w:tab/>
      </w:r>
      <w:r>
        <w:rPr>
          <w:sz w:val="22"/>
          <w:szCs w:val="22"/>
        </w:rPr>
        <w:tab/>
        <w:t>Unpaved</w:t>
      </w:r>
    </w:p>
    <w:p w14:paraId="44F6DD5C" w14:textId="77777777" w:rsidR="002B4EE3" w:rsidRDefault="002B4EE3" w:rsidP="004434E7">
      <w:pPr>
        <w:pStyle w:val="FootnoteText"/>
        <w:rPr>
          <w:sz w:val="22"/>
          <w:szCs w:val="22"/>
        </w:rPr>
      </w:pPr>
      <w:r>
        <w:rPr>
          <w:sz w:val="22"/>
          <w:szCs w:val="22"/>
        </w:rPr>
        <w:t>(Depth below working surface in inches)</w:t>
      </w:r>
    </w:p>
    <w:p w14:paraId="4D96F70D" w14:textId="77777777" w:rsidR="002B4EE3" w:rsidRDefault="002B4EE3" w:rsidP="004434E7">
      <w:pPr>
        <w:pStyle w:val="FootnoteText"/>
        <w:rPr>
          <w:sz w:val="22"/>
          <w:szCs w:val="22"/>
        </w:rPr>
      </w:pPr>
      <w:r>
        <w:rPr>
          <w:sz w:val="22"/>
          <w:szCs w:val="22"/>
        </w:rPr>
        <w:t>Seasonal water Table</w:t>
      </w:r>
      <w:r>
        <w:rPr>
          <w:sz w:val="22"/>
          <w:szCs w:val="22"/>
        </w:rPr>
        <w:tab/>
      </w:r>
      <w:r>
        <w:rPr>
          <w:sz w:val="22"/>
          <w:szCs w:val="22"/>
        </w:rPr>
        <w:tab/>
      </w:r>
      <w:r>
        <w:rPr>
          <w:sz w:val="22"/>
          <w:szCs w:val="22"/>
        </w:rPr>
        <w:tab/>
      </w:r>
      <w:r>
        <w:rPr>
          <w:sz w:val="22"/>
          <w:szCs w:val="22"/>
        </w:rPr>
        <w:tab/>
        <w:t>12</w:t>
      </w:r>
      <w:r>
        <w:rPr>
          <w:sz w:val="22"/>
          <w:szCs w:val="22"/>
        </w:rPr>
        <w:tab/>
      </w:r>
      <w:r>
        <w:rPr>
          <w:sz w:val="22"/>
          <w:szCs w:val="22"/>
        </w:rPr>
        <w:tab/>
        <w:t>15</w:t>
      </w:r>
    </w:p>
    <w:p w14:paraId="33908564" w14:textId="77777777" w:rsidR="002B4EE3" w:rsidRDefault="002B4EE3" w:rsidP="004434E7">
      <w:pPr>
        <w:pStyle w:val="FootnoteText"/>
        <w:rPr>
          <w:sz w:val="22"/>
          <w:szCs w:val="22"/>
        </w:rPr>
      </w:pPr>
      <w:r>
        <w:rPr>
          <w:sz w:val="22"/>
          <w:szCs w:val="22"/>
        </w:rPr>
        <w:t>Bedrock</w:t>
      </w:r>
      <w:r>
        <w:rPr>
          <w:sz w:val="22"/>
          <w:szCs w:val="22"/>
        </w:rPr>
        <w:tab/>
      </w:r>
      <w:r>
        <w:rPr>
          <w:sz w:val="22"/>
          <w:szCs w:val="22"/>
        </w:rPr>
        <w:tab/>
      </w:r>
      <w:r>
        <w:rPr>
          <w:sz w:val="22"/>
          <w:szCs w:val="22"/>
        </w:rPr>
        <w:tab/>
      </w:r>
      <w:r>
        <w:rPr>
          <w:sz w:val="22"/>
          <w:szCs w:val="22"/>
        </w:rPr>
        <w:tab/>
      </w:r>
      <w:r>
        <w:rPr>
          <w:sz w:val="22"/>
          <w:szCs w:val="22"/>
        </w:rPr>
        <w:tab/>
        <w:t>12</w:t>
      </w:r>
      <w:r>
        <w:rPr>
          <w:sz w:val="22"/>
          <w:szCs w:val="22"/>
        </w:rPr>
        <w:tab/>
      </w:r>
      <w:r>
        <w:rPr>
          <w:sz w:val="22"/>
          <w:szCs w:val="22"/>
        </w:rPr>
        <w:tab/>
        <w:t>18</w:t>
      </w:r>
    </w:p>
    <w:p w14:paraId="4A5A14BC" w14:textId="77777777" w:rsidR="002B4EE3" w:rsidRPr="006B3DCB" w:rsidRDefault="002B4EE3" w:rsidP="004434E7">
      <w:pPr>
        <w:pStyle w:val="FootnoteText"/>
        <w:rPr>
          <w:sz w:val="16"/>
          <w:szCs w:val="16"/>
        </w:rPr>
      </w:pPr>
      <w:r>
        <w:rPr>
          <w:sz w:val="22"/>
          <w:szCs w:val="22"/>
        </w:rPr>
        <w:t>Upper Limits of sand/gravel horizons</w:t>
      </w:r>
      <w:r>
        <w:rPr>
          <w:sz w:val="22"/>
          <w:szCs w:val="22"/>
        </w:rPr>
        <w:tab/>
      </w:r>
      <w:r>
        <w:rPr>
          <w:sz w:val="22"/>
          <w:szCs w:val="22"/>
        </w:rPr>
        <w:tab/>
        <w:t>12</w:t>
      </w:r>
      <w:r>
        <w:rPr>
          <w:sz w:val="22"/>
          <w:szCs w:val="22"/>
        </w:rPr>
        <w:tab/>
      </w:r>
      <w:r>
        <w:rPr>
          <w:sz w:val="22"/>
          <w:szCs w:val="22"/>
        </w:rPr>
        <w:tab/>
        <w:t>18</w:t>
      </w:r>
    </w:p>
    <w:p w14:paraId="7CDA4E1B" w14:textId="77777777" w:rsidR="002B4EE3" w:rsidRPr="006B3DCB" w:rsidRDefault="002B4EE3" w:rsidP="004434E7">
      <w:pPr>
        <w:pStyle w:val="FootnoteText"/>
        <w:rPr>
          <w:sz w:val="16"/>
          <w:szCs w:val="16"/>
        </w:rPr>
      </w:pPr>
    </w:p>
    <w:p w14:paraId="5DF34B88" w14:textId="77777777" w:rsidR="002B4EE3" w:rsidRDefault="002B4EE3" w:rsidP="004434E7">
      <w:pPr>
        <w:pStyle w:val="FootnoteText"/>
      </w:pPr>
      <w:r>
        <w:rPr>
          <w:sz w:val="22"/>
          <w:szCs w:val="22"/>
        </w:rPr>
        <w:t>These separation distances may be achieved by the use of engineering techniques such as placing fill, installing curtain drains or diversion ditches.</w:t>
      </w:r>
    </w:p>
  </w:footnote>
  <w:footnote w:id="7">
    <w:p w14:paraId="59A585A2" w14:textId="77777777" w:rsidR="002B4EE3" w:rsidRDefault="002B4EE3">
      <w:pPr>
        <w:pStyle w:val="Footnote"/>
      </w:pPr>
      <w:r w:rsidRPr="00B76C9A">
        <w:rPr>
          <w:rStyle w:val="FootnoteReference"/>
        </w:rPr>
        <w:footnoteRef/>
      </w:r>
      <w:r>
        <w:t>Examples of provisions that might appear in a NMP would be:</w:t>
      </w:r>
    </w:p>
    <w:p w14:paraId="3E0480E7" w14:textId="77777777" w:rsidR="002B4EE3" w:rsidRPr="00C24BA0" w:rsidRDefault="002B4EE3">
      <w:pPr>
        <w:pStyle w:val="Rules"/>
        <w:ind w:left="180"/>
        <w:rPr>
          <w:sz w:val="22"/>
          <w:szCs w:val="22"/>
        </w:rPr>
      </w:pPr>
      <w:r w:rsidRPr="00C24BA0">
        <w:rPr>
          <w:sz w:val="22"/>
          <w:szCs w:val="22"/>
        </w:rPr>
        <w:t>Immediate incorporation of manure spread on tilled land.</w:t>
      </w:r>
    </w:p>
    <w:p w14:paraId="4DD1EAB8" w14:textId="77777777" w:rsidR="002B4EE3" w:rsidRPr="00C24BA0" w:rsidRDefault="002B4EE3">
      <w:pPr>
        <w:pStyle w:val="Rules"/>
        <w:ind w:left="180"/>
        <w:rPr>
          <w:sz w:val="22"/>
          <w:szCs w:val="22"/>
        </w:rPr>
      </w:pPr>
      <w:r w:rsidRPr="00C24BA0">
        <w:rPr>
          <w:sz w:val="22"/>
          <w:szCs w:val="22"/>
        </w:rPr>
        <w:t>Timing applications to avoid</w:t>
      </w:r>
      <w:r w:rsidR="006B3DCB">
        <w:rPr>
          <w:sz w:val="22"/>
          <w:szCs w:val="22"/>
        </w:rPr>
        <w:t xml:space="preserve"> creating nuisances. </w:t>
      </w:r>
    </w:p>
    <w:p w14:paraId="092675A8" w14:textId="77777777" w:rsidR="002B4EE3" w:rsidRPr="00C24BA0" w:rsidRDefault="002B4EE3">
      <w:pPr>
        <w:pStyle w:val="Rules"/>
        <w:ind w:left="180"/>
        <w:rPr>
          <w:sz w:val="22"/>
          <w:szCs w:val="22"/>
        </w:rPr>
      </w:pPr>
      <w:r w:rsidRPr="00C24BA0">
        <w:rPr>
          <w:sz w:val="22"/>
          <w:szCs w:val="22"/>
        </w:rPr>
        <w:t>Maintenance program for waterers to keep manure dry in poultry houses.</w:t>
      </w:r>
    </w:p>
    <w:p w14:paraId="237C5539" w14:textId="77777777" w:rsidR="002B4EE3" w:rsidRPr="00C24BA0" w:rsidRDefault="002B4EE3">
      <w:pPr>
        <w:pStyle w:val="Rules"/>
        <w:ind w:left="180"/>
        <w:rPr>
          <w:sz w:val="22"/>
          <w:szCs w:val="22"/>
        </w:rPr>
      </w:pPr>
      <w:r w:rsidRPr="00C24BA0">
        <w:rPr>
          <w:sz w:val="22"/>
          <w:szCs w:val="22"/>
        </w:rPr>
        <w:t>A spray program for insect control during warm months.</w:t>
      </w:r>
    </w:p>
  </w:footnote>
  <w:footnote w:id="8">
    <w:p w14:paraId="73DE1F1B" w14:textId="77777777" w:rsidR="002B4EE3" w:rsidRDefault="002B4EE3" w:rsidP="00CC2A80">
      <w:pPr>
        <w:pStyle w:val="FootnoteText"/>
      </w:pPr>
      <w:r>
        <w:rPr>
          <w:rStyle w:val="FootnoteReference"/>
        </w:rPr>
        <w:footnoteRef/>
      </w:r>
      <w:r>
        <w:t xml:space="preserve"> Routine carcass disposal refers to mortalities that are expected on a daily or weekly basis</w:t>
      </w:r>
      <w:r w:rsidRPr="00207057">
        <w:t xml:space="preserve"> </w:t>
      </w:r>
      <w:r>
        <w:t>in a population of animals.</w:t>
      </w:r>
    </w:p>
  </w:footnote>
  <w:footnote w:id="9">
    <w:p w14:paraId="2B5C3FE1" w14:textId="77777777" w:rsidR="002B4EE3" w:rsidRPr="003208BE" w:rsidRDefault="002B4EE3">
      <w:pPr>
        <w:pStyle w:val="Footnote"/>
        <w:rPr>
          <w:sz w:val="22"/>
          <w:szCs w:val="22"/>
        </w:rPr>
      </w:pPr>
      <w:r w:rsidRPr="003208BE">
        <w:rPr>
          <w:rStyle w:val="FootnoteReference"/>
          <w:sz w:val="22"/>
          <w:szCs w:val="22"/>
        </w:rPr>
        <w:footnoteRef/>
      </w:r>
      <w:r w:rsidRPr="003208BE">
        <w:rPr>
          <w:sz w:val="22"/>
          <w:szCs w:val="22"/>
        </w:rPr>
        <w:t>Note: An operation is considered to have 300 animal units if it confines and feeds any combination of animals totaling 300,000 lb. live animal weight.  Without limitation, some examples are</w:t>
      </w:r>
      <w:r>
        <w:rPr>
          <w:sz w:val="22"/>
          <w:szCs w:val="22"/>
        </w:rPr>
        <w:t>:</w:t>
      </w:r>
      <w:r w:rsidRPr="003208BE">
        <w:rPr>
          <w:sz w:val="22"/>
          <w:szCs w:val="22"/>
        </w:rPr>
        <w:t xml:space="preserve"> </w:t>
      </w:r>
    </w:p>
    <w:p w14:paraId="0D0B51F7" w14:textId="77777777" w:rsidR="002B4EE3" w:rsidRPr="003208BE" w:rsidRDefault="002B4EE3">
      <w:pPr>
        <w:pStyle w:val="Rules"/>
        <w:ind w:left="180"/>
        <w:rPr>
          <w:sz w:val="22"/>
          <w:szCs w:val="22"/>
        </w:rPr>
      </w:pPr>
      <w:r w:rsidRPr="003208BE">
        <w:rPr>
          <w:sz w:val="22"/>
          <w:szCs w:val="22"/>
        </w:rPr>
        <w:t>145 dairy cows (plus an equivalent number of young cattle) (1400 lb/ mature animal)</w:t>
      </w:r>
    </w:p>
    <w:p w14:paraId="06541F31" w14:textId="77777777" w:rsidR="002B4EE3" w:rsidRPr="003208BE" w:rsidRDefault="002B4EE3">
      <w:pPr>
        <w:pStyle w:val="Rules"/>
        <w:ind w:left="180"/>
        <w:rPr>
          <w:sz w:val="22"/>
          <w:szCs w:val="22"/>
        </w:rPr>
      </w:pPr>
      <w:r w:rsidRPr="003208BE">
        <w:rPr>
          <w:sz w:val="22"/>
          <w:szCs w:val="22"/>
        </w:rPr>
        <w:t>215 dairy cows with no young cattle (1400 lb/animal)</w:t>
      </w:r>
    </w:p>
    <w:p w14:paraId="643D3F97" w14:textId="77777777" w:rsidR="002B4EE3" w:rsidRPr="003208BE" w:rsidRDefault="002B4EE3">
      <w:pPr>
        <w:pStyle w:val="Rules"/>
        <w:ind w:left="180"/>
        <w:rPr>
          <w:sz w:val="22"/>
          <w:szCs w:val="22"/>
        </w:rPr>
      </w:pPr>
      <w:r w:rsidRPr="003208BE">
        <w:rPr>
          <w:sz w:val="22"/>
          <w:szCs w:val="22"/>
        </w:rPr>
        <w:t>300 beef cows (1000 lb/animal)</w:t>
      </w:r>
    </w:p>
    <w:p w14:paraId="1CBD64D1" w14:textId="77777777" w:rsidR="002B4EE3" w:rsidRPr="003208BE" w:rsidRDefault="002B4EE3">
      <w:pPr>
        <w:pStyle w:val="Rules"/>
        <w:ind w:left="180"/>
        <w:rPr>
          <w:sz w:val="22"/>
          <w:szCs w:val="22"/>
        </w:rPr>
      </w:pPr>
      <w:r w:rsidRPr="003208BE">
        <w:rPr>
          <w:sz w:val="22"/>
          <w:szCs w:val="22"/>
        </w:rPr>
        <w:t>750 sows or finishing pigs (400 lb/animal)</w:t>
      </w:r>
    </w:p>
    <w:p w14:paraId="28D15B0D" w14:textId="77777777" w:rsidR="002B4EE3" w:rsidRPr="003208BE" w:rsidRDefault="002B4EE3">
      <w:pPr>
        <w:pStyle w:val="Rules"/>
        <w:ind w:left="180"/>
        <w:rPr>
          <w:sz w:val="22"/>
          <w:szCs w:val="22"/>
        </w:rPr>
      </w:pPr>
      <w:r w:rsidRPr="003208BE">
        <w:rPr>
          <w:sz w:val="22"/>
          <w:szCs w:val="22"/>
        </w:rPr>
        <w:t>6000 feeder pigs (50 lb/animal)</w:t>
      </w:r>
    </w:p>
    <w:p w14:paraId="029ED340" w14:textId="77777777" w:rsidR="002B4EE3" w:rsidRPr="003208BE" w:rsidRDefault="002B4EE3">
      <w:pPr>
        <w:pStyle w:val="Rules"/>
        <w:ind w:left="180"/>
        <w:rPr>
          <w:sz w:val="22"/>
          <w:szCs w:val="22"/>
        </w:rPr>
      </w:pPr>
      <w:r w:rsidRPr="003208BE">
        <w:rPr>
          <w:sz w:val="22"/>
          <w:szCs w:val="22"/>
        </w:rPr>
        <w:t>300 horses (1000 lb/ animal)</w:t>
      </w:r>
    </w:p>
    <w:p w14:paraId="221AE357" w14:textId="77777777" w:rsidR="002B4EE3" w:rsidRPr="003208BE" w:rsidRDefault="002B4EE3">
      <w:pPr>
        <w:pStyle w:val="Rules"/>
        <w:ind w:left="180"/>
        <w:rPr>
          <w:sz w:val="22"/>
          <w:szCs w:val="22"/>
        </w:rPr>
      </w:pPr>
      <w:r w:rsidRPr="003208BE">
        <w:rPr>
          <w:sz w:val="22"/>
          <w:szCs w:val="22"/>
        </w:rPr>
        <w:t>3,000 sheep (100  lb/animal)</w:t>
      </w:r>
    </w:p>
    <w:p w14:paraId="7C905712" w14:textId="77777777" w:rsidR="002B4EE3" w:rsidRPr="003208BE" w:rsidRDefault="002B4EE3">
      <w:pPr>
        <w:pStyle w:val="Rules"/>
        <w:ind w:left="180"/>
        <w:rPr>
          <w:sz w:val="22"/>
          <w:szCs w:val="22"/>
        </w:rPr>
      </w:pPr>
      <w:r w:rsidRPr="003208BE">
        <w:rPr>
          <w:sz w:val="22"/>
          <w:szCs w:val="22"/>
        </w:rPr>
        <w:t>16,500 turkeys (18 lb/animal)</w:t>
      </w:r>
    </w:p>
    <w:p w14:paraId="486955E9" w14:textId="77777777" w:rsidR="002B4EE3" w:rsidRPr="003208BE" w:rsidRDefault="002B4EE3">
      <w:pPr>
        <w:pStyle w:val="Rules"/>
        <w:ind w:left="180"/>
        <w:rPr>
          <w:sz w:val="22"/>
          <w:szCs w:val="22"/>
        </w:rPr>
      </w:pPr>
      <w:r w:rsidRPr="003208BE">
        <w:rPr>
          <w:sz w:val="22"/>
          <w:szCs w:val="22"/>
        </w:rPr>
        <w:t>60,000 laying hens/broilers (5 lb/animal)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355A" w14:textId="77777777" w:rsidR="002B4EE3" w:rsidRDefault="002B4EE3">
    <w:pPr>
      <w:pStyle w:val="Header"/>
      <w:jc w:val="right"/>
      <w:rPr>
        <w:sz w:val="18"/>
        <w:szCs w:val="18"/>
      </w:rPr>
    </w:pPr>
  </w:p>
  <w:p w14:paraId="4880B428" w14:textId="77777777" w:rsidR="002B4EE3" w:rsidRDefault="002B4EE3">
    <w:pPr>
      <w:pBdr>
        <w:bottom w:val="single" w:sz="6" w:space="1" w:color="auto"/>
      </w:pBdr>
      <w:jc w:val="right"/>
    </w:pPr>
    <w:r>
      <w:rPr>
        <w:sz w:val="18"/>
        <w:szCs w:val="18"/>
      </w:rPr>
      <w:t xml:space="preserve">01-001 Chapter 565     page </w:t>
    </w:r>
    <w:r>
      <w:rPr>
        <w:sz w:val="18"/>
        <w:szCs w:val="18"/>
      </w:rPr>
      <w:fldChar w:fldCharType="begin"/>
    </w:r>
    <w:r>
      <w:rPr>
        <w:sz w:val="18"/>
        <w:szCs w:val="18"/>
      </w:rPr>
      <w:instrText xml:space="preserve">page </w:instrText>
    </w:r>
    <w:r>
      <w:rPr>
        <w:sz w:val="18"/>
        <w:szCs w:val="18"/>
      </w:rPr>
      <w:fldChar w:fldCharType="separate"/>
    </w:r>
    <w:r w:rsidR="001F6C0F">
      <w:rPr>
        <w:sz w:val="18"/>
        <w:szCs w:val="18"/>
      </w:rPr>
      <w:t>32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3341"/>
    <w:multiLevelType w:val="hybridMultilevel"/>
    <w:tmpl w:val="7ABC0BEA"/>
    <w:lvl w:ilvl="0" w:tplc="F064EE8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465662F"/>
    <w:multiLevelType w:val="hybridMultilevel"/>
    <w:tmpl w:val="6E846094"/>
    <w:lvl w:ilvl="0" w:tplc="1764E01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283B081D"/>
    <w:multiLevelType w:val="hybridMultilevel"/>
    <w:tmpl w:val="17DA5974"/>
    <w:lvl w:ilvl="0" w:tplc="59E4041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C537C36"/>
    <w:multiLevelType w:val="hybridMultilevel"/>
    <w:tmpl w:val="41467E58"/>
    <w:lvl w:ilvl="0" w:tplc="BA6400E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51E589C"/>
    <w:multiLevelType w:val="hybridMultilevel"/>
    <w:tmpl w:val="23749C3C"/>
    <w:lvl w:ilvl="0" w:tplc="34286CD2">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5" w15:restartNumberingAfterBreak="0">
    <w:nsid w:val="45267FC1"/>
    <w:multiLevelType w:val="hybridMultilevel"/>
    <w:tmpl w:val="DB7E1FB6"/>
    <w:lvl w:ilvl="0" w:tplc="852C747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7456CF7"/>
    <w:multiLevelType w:val="hybridMultilevel"/>
    <w:tmpl w:val="55DE8340"/>
    <w:lvl w:ilvl="0" w:tplc="2B9A07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2D73E1"/>
    <w:multiLevelType w:val="hybridMultilevel"/>
    <w:tmpl w:val="048E36B6"/>
    <w:lvl w:ilvl="0" w:tplc="8330349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7D2545F9"/>
    <w:multiLevelType w:val="hybridMultilevel"/>
    <w:tmpl w:val="4202C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909703">
    <w:abstractNumId w:val="8"/>
  </w:num>
  <w:num w:numId="2" w16cid:durableId="927616920">
    <w:abstractNumId w:val="7"/>
  </w:num>
  <w:num w:numId="3" w16cid:durableId="1100874676">
    <w:abstractNumId w:val="5"/>
  </w:num>
  <w:num w:numId="4" w16cid:durableId="502470527">
    <w:abstractNumId w:val="1"/>
  </w:num>
  <w:num w:numId="5" w16cid:durableId="1209686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1199698">
    <w:abstractNumId w:val="6"/>
  </w:num>
  <w:num w:numId="7" w16cid:durableId="1543790105">
    <w:abstractNumId w:val="3"/>
  </w:num>
  <w:num w:numId="8" w16cid:durableId="1018002715">
    <w:abstractNumId w:val="2"/>
  </w:num>
  <w:num w:numId="9" w16cid:durableId="118066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C9A"/>
    <w:rsid w:val="0001123A"/>
    <w:rsid w:val="00020900"/>
    <w:rsid w:val="000212FA"/>
    <w:rsid w:val="000229CF"/>
    <w:rsid w:val="00030CE4"/>
    <w:rsid w:val="00032F05"/>
    <w:rsid w:val="00033617"/>
    <w:rsid w:val="00034CCA"/>
    <w:rsid w:val="000370CE"/>
    <w:rsid w:val="00037ED5"/>
    <w:rsid w:val="00041ABE"/>
    <w:rsid w:val="00042CBB"/>
    <w:rsid w:val="00045B38"/>
    <w:rsid w:val="00045EC7"/>
    <w:rsid w:val="00055D72"/>
    <w:rsid w:val="00057A02"/>
    <w:rsid w:val="00062351"/>
    <w:rsid w:val="00063E5F"/>
    <w:rsid w:val="00064044"/>
    <w:rsid w:val="00075E09"/>
    <w:rsid w:val="000777D7"/>
    <w:rsid w:val="00080500"/>
    <w:rsid w:val="00081B23"/>
    <w:rsid w:val="00084A5A"/>
    <w:rsid w:val="000955DD"/>
    <w:rsid w:val="000A0D5B"/>
    <w:rsid w:val="000A2AF1"/>
    <w:rsid w:val="000A3E28"/>
    <w:rsid w:val="000B0092"/>
    <w:rsid w:val="000B411F"/>
    <w:rsid w:val="000B71D3"/>
    <w:rsid w:val="000C1B0E"/>
    <w:rsid w:val="000C3141"/>
    <w:rsid w:val="000D5616"/>
    <w:rsid w:val="000E0CD1"/>
    <w:rsid w:val="000E1E3A"/>
    <w:rsid w:val="000F1BE0"/>
    <w:rsid w:val="00101233"/>
    <w:rsid w:val="001019F9"/>
    <w:rsid w:val="001103D5"/>
    <w:rsid w:val="00111CCE"/>
    <w:rsid w:val="00112C31"/>
    <w:rsid w:val="001142F1"/>
    <w:rsid w:val="00114992"/>
    <w:rsid w:val="001160F5"/>
    <w:rsid w:val="001165C8"/>
    <w:rsid w:val="001168A9"/>
    <w:rsid w:val="001223C5"/>
    <w:rsid w:val="00123DAB"/>
    <w:rsid w:val="00123E47"/>
    <w:rsid w:val="00134399"/>
    <w:rsid w:val="00134A61"/>
    <w:rsid w:val="0015051F"/>
    <w:rsid w:val="001531FB"/>
    <w:rsid w:val="00153232"/>
    <w:rsid w:val="00155834"/>
    <w:rsid w:val="00162688"/>
    <w:rsid w:val="00171557"/>
    <w:rsid w:val="00177D76"/>
    <w:rsid w:val="001802AA"/>
    <w:rsid w:val="00181D02"/>
    <w:rsid w:val="0018204D"/>
    <w:rsid w:val="00187E87"/>
    <w:rsid w:val="0019051F"/>
    <w:rsid w:val="00191A9C"/>
    <w:rsid w:val="00191D4D"/>
    <w:rsid w:val="001946FC"/>
    <w:rsid w:val="00195DD6"/>
    <w:rsid w:val="001B0065"/>
    <w:rsid w:val="001B2814"/>
    <w:rsid w:val="001B5E29"/>
    <w:rsid w:val="001C15EB"/>
    <w:rsid w:val="001D23D6"/>
    <w:rsid w:val="001D4B0D"/>
    <w:rsid w:val="001D569B"/>
    <w:rsid w:val="001F1ACE"/>
    <w:rsid w:val="001F586A"/>
    <w:rsid w:val="001F6B9F"/>
    <w:rsid w:val="001F6C0F"/>
    <w:rsid w:val="002045F4"/>
    <w:rsid w:val="00207057"/>
    <w:rsid w:val="002100E0"/>
    <w:rsid w:val="00217FC8"/>
    <w:rsid w:val="00223415"/>
    <w:rsid w:val="00225B76"/>
    <w:rsid w:val="00230581"/>
    <w:rsid w:val="0023382A"/>
    <w:rsid w:val="00240F16"/>
    <w:rsid w:val="0024115C"/>
    <w:rsid w:val="00241C7C"/>
    <w:rsid w:val="002420F8"/>
    <w:rsid w:val="0024476D"/>
    <w:rsid w:val="00245091"/>
    <w:rsid w:val="00251BAC"/>
    <w:rsid w:val="002533F8"/>
    <w:rsid w:val="0025409D"/>
    <w:rsid w:val="0025557C"/>
    <w:rsid w:val="002609C8"/>
    <w:rsid w:val="00261116"/>
    <w:rsid w:val="00263F8D"/>
    <w:rsid w:val="00264FDB"/>
    <w:rsid w:val="00266F73"/>
    <w:rsid w:val="00273BEE"/>
    <w:rsid w:val="00280F93"/>
    <w:rsid w:val="002814C7"/>
    <w:rsid w:val="00283139"/>
    <w:rsid w:val="0028536D"/>
    <w:rsid w:val="00285618"/>
    <w:rsid w:val="00285B4F"/>
    <w:rsid w:val="00286BE7"/>
    <w:rsid w:val="00291BFA"/>
    <w:rsid w:val="00291E26"/>
    <w:rsid w:val="00292D5A"/>
    <w:rsid w:val="00295BAC"/>
    <w:rsid w:val="00296BD6"/>
    <w:rsid w:val="002B26C9"/>
    <w:rsid w:val="002B34AB"/>
    <w:rsid w:val="002B4EE3"/>
    <w:rsid w:val="002B53E1"/>
    <w:rsid w:val="002B698E"/>
    <w:rsid w:val="002C105B"/>
    <w:rsid w:val="002C31AA"/>
    <w:rsid w:val="002C43E7"/>
    <w:rsid w:val="002C46BD"/>
    <w:rsid w:val="002D1BBF"/>
    <w:rsid w:val="002D2174"/>
    <w:rsid w:val="002E172A"/>
    <w:rsid w:val="002E2154"/>
    <w:rsid w:val="002E5214"/>
    <w:rsid w:val="002E5A84"/>
    <w:rsid w:val="0030036E"/>
    <w:rsid w:val="00302ABD"/>
    <w:rsid w:val="003041DB"/>
    <w:rsid w:val="003069B0"/>
    <w:rsid w:val="00307CB1"/>
    <w:rsid w:val="00307E65"/>
    <w:rsid w:val="00311E4E"/>
    <w:rsid w:val="00313D46"/>
    <w:rsid w:val="00314401"/>
    <w:rsid w:val="00314EF4"/>
    <w:rsid w:val="0031735B"/>
    <w:rsid w:val="003208BE"/>
    <w:rsid w:val="00323061"/>
    <w:rsid w:val="0033036D"/>
    <w:rsid w:val="00332204"/>
    <w:rsid w:val="00333D38"/>
    <w:rsid w:val="00341971"/>
    <w:rsid w:val="00344321"/>
    <w:rsid w:val="003469B6"/>
    <w:rsid w:val="003537D6"/>
    <w:rsid w:val="00353FC8"/>
    <w:rsid w:val="00354775"/>
    <w:rsid w:val="003561E1"/>
    <w:rsid w:val="00356C44"/>
    <w:rsid w:val="003571C9"/>
    <w:rsid w:val="003671BC"/>
    <w:rsid w:val="00383E5B"/>
    <w:rsid w:val="0038698E"/>
    <w:rsid w:val="00386DC4"/>
    <w:rsid w:val="003871FF"/>
    <w:rsid w:val="003923B3"/>
    <w:rsid w:val="00394266"/>
    <w:rsid w:val="00395E89"/>
    <w:rsid w:val="00397629"/>
    <w:rsid w:val="003A462E"/>
    <w:rsid w:val="003A4858"/>
    <w:rsid w:val="003A4FCC"/>
    <w:rsid w:val="003A77E3"/>
    <w:rsid w:val="003A7FA2"/>
    <w:rsid w:val="003B01A3"/>
    <w:rsid w:val="003B7AED"/>
    <w:rsid w:val="003C2F37"/>
    <w:rsid w:val="003C3438"/>
    <w:rsid w:val="003D2508"/>
    <w:rsid w:val="003D3D44"/>
    <w:rsid w:val="003D7C56"/>
    <w:rsid w:val="003E7708"/>
    <w:rsid w:val="00403B43"/>
    <w:rsid w:val="00404178"/>
    <w:rsid w:val="00407E38"/>
    <w:rsid w:val="00410247"/>
    <w:rsid w:val="0041104D"/>
    <w:rsid w:val="00414D67"/>
    <w:rsid w:val="00421C54"/>
    <w:rsid w:val="004235B5"/>
    <w:rsid w:val="00436175"/>
    <w:rsid w:val="00436F4C"/>
    <w:rsid w:val="00440060"/>
    <w:rsid w:val="00440D09"/>
    <w:rsid w:val="00441503"/>
    <w:rsid w:val="004415FD"/>
    <w:rsid w:val="00441C73"/>
    <w:rsid w:val="00443309"/>
    <w:rsid w:val="004434E7"/>
    <w:rsid w:val="00446C70"/>
    <w:rsid w:val="004479F4"/>
    <w:rsid w:val="00447EA1"/>
    <w:rsid w:val="00450544"/>
    <w:rsid w:val="00456762"/>
    <w:rsid w:val="00456CB5"/>
    <w:rsid w:val="004619AD"/>
    <w:rsid w:val="00462CBC"/>
    <w:rsid w:val="00466E91"/>
    <w:rsid w:val="00467935"/>
    <w:rsid w:val="004777C7"/>
    <w:rsid w:val="00480187"/>
    <w:rsid w:val="00490E06"/>
    <w:rsid w:val="0049382E"/>
    <w:rsid w:val="00494904"/>
    <w:rsid w:val="00495DE0"/>
    <w:rsid w:val="004A4184"/>
    <w:rsid w:val="004A51DF"/>
    <w:rsid w:val="004A6511"/>
    <w:rsid w:val="004A73CC"/>
    <w:rsid w:val="004B383D"/>
    <w:rsid w:val="004B79C0"/>
    <w:rsid w:val="004C0BC8"/>
    <w:rsid w:val="004C242A"/>
    <w:rsid w:val="004D3E5D"/>
    <w:rsid w:val="004E144F"/>
    <w:rsid w:val="004E2A5E"/>
    <w:rsid w:val="004E4741"/>
    <w:rsid w:val="004E70FE"/>
    <w:rsid w:val="004F2CFE"/>
    <w:rsid w:val="004F39A8"/>
    <w:rsid w:val="004F6252"/>
    <w:rsid w:val="0050344C"/>
    <w:rsid w:val="00513B38"/>
    <w:rsid w:val="0053187B"/>
    <w:rsid w:val="0053376A"/>
    <w:rsid w:val="00534807"/>
    <w:rsid w:val="00541D4A"/>
    <w:rsid w:val="00544DAE"/>
    <w:rsid w:val="00545C64"/>
    <w:rsid w:val="005536E1"/>
    <w:rsid w:val="0056789A"/>
    <w:rsid w:val="00567B62"/>
    <w:rsid w:val="00571BB5"/>
    <w:rsid w:val="005759BF"/>
    <w:rsid w:val="005803E1"/>
    <w:rsid w:val="00582A1B"/>
    <w:rsid w:val="00590CD7"/>
    <w:rsid w:val="005A4097"/>
    <w:rsid w:val="005B1142"/>
    <w:rsid w:val="005B4E6B"/>
    <w:rsid w:val="005C4B0A"/>
    <w:rsid w:val="005D0573"/>
    <w:rsid w:val="005D0615"/>
    <w:rsid w:val="005D4E5E"/>
    <w:rsid w:val="005E2252"/>
    <w:rsid w:val="005E36BE"/>
    <w:rsid w:val="005E76D5"/>
    <w:rsid w:val="005E7E23"/>
    <w:rsid w:val="005F3242"/>
    <w:rsid w:val="005F4FB2"/>
    <w:rsid w:val="005F50AB"/>
    <w:rsid w:val="005F69F9"/>
    <w:rsid w:val="005F6EC1"/>
    <w:rsid w:val="005F7397"/>
    <w:rsid w:val="005F73F4"/>
    <w:rsid w:val="005F7C5A"/>
    <w:rsid w:val="00603494"/>
    <w:rsid w:val="00603BA6"/>
    <w:rsid w:val="006115D5"/>
    <w:rsid w:val="006146EF"/>
    <w:rsid w:val="0061560F"/>
    <w:rsid w:val="0064420D"/>
    <w:rsid w:val="00651530"/>
    <w:rsid w:val="00652EC5"/>
    <w:rsid w:val="0065470F"/>
    <w:rsid w:val="006618F8"/>
    <w:rsid w:val="00662B94"/>
    <w:rsid w:val="00672E4E"/>
    <w:rsid w:val="00674B84"/>
    <w:rsid w:val="00675EEE"/>
    <w:rsid w:val="00676E82"/>
    <w:rsid w:val="00680132"/>
    <w:rsid w:val="006810AE"/>
    <w:rsid w:val="006815C4"/>
    <w:rsid w:val="0068397A"/>
    <w:rsid w:val="00684309"/>
    <w:rsid w:val="00684619"/>
    <w:rsid w:val="00693074"/>
    <w:rsid w:val="006A15C1"/>
    <w:rsid w:val="006B1AA1"/>
    <w:rsid w:val="006B3932"/>
    <w:rsid w:val="006B3DCB"/>
    <w:rsid w:val="006C1E4C"/>
    <w:rsid w:val="006C234B"/>
    <w:rsid w:val="006C47BE"/>
    <w:rsid w:val="006D7893"/>
    <w:rsid w:val="006D7EC3"/>
    <w:rsid w:val="006E4775"/>
    <w:rsid w:val="006F148A"/>
    <w:rsid w:val="006F53E0"/>
    <w:rsid w:val="006F7878"/>
    <w:rsid w:val="007033F9"/>
    <w:rsid w:val="00704AB2"/>
    <w:rsid w:val="00705BEC"/>
    <w:rsid w:val="00712878"/>
    <w:rsid w:val="00722D1B"/>
    <w:rsid w:val="0072675B"/>
    <w:rsid w:val="007314C8"/>
    <w:rsid w:val="00732CF0"/>
    <w:rsid w:val="0073648C"/>
    <w:rsid w:val="0073679B"/>
    <w:rsid w:val="00744DFC"/>
    <w:rsid w:val="007542B6"/>
    <w:rsid w:val="00755148"/>
    <w:rsid w:val="007570C1"/>
    <w:rsid w:val="00763D11"/>
    <w:rsid w:val="00767633"/>
    <w:rsid w:val="0077018C"/>
    <w:rsid w:val="00770556"/>
    <w:rsid w:val="00770AB9"/>
    <w:rsid w:val="007713CF"/>
    <w:rsid w:val="00773F5F"/>
    <w:rsid w:val="007773DC"/>
    <w:rsid w:val="0077763B"/>
    <w:rsid w:val="00781305"/>
    <w:rsid w:val="00784EBA"/>
    <w:rsid w:val="00785BA8"/>
    <w:rsid w:val="00787782"/>
    <w:rsid w:val="0079030A"/>
    <w:rsid w:val="007934D6"/>
    <w:rsid w:val="00795435"/>
    <w:rsid w:val="007A2CE4"/>
    <w:rsid w:val="007A2CEE"/>
    <w:rsid w:val="007A57D9"/>
    <w:rsid w:val="007A7BC3"/>
    <w:rsid w:val="007B2F52"/>
    <w:rsid w:val="007B3460"/>
    <w:rsid w:val="007C2D13"/>
    <w:rsid w:val="007D08DA"/>
    <w:rsid w:val="007D4F0C"/>
    <w:rsid w:val="007D7FE9"/>
    <w:rsid w:val="007E6731"/>
    <w:rsid w:val="007E68CF"/>
    <w:rsid w:val="007E6BA6"/>
    <w:rsid w:val="007F0E04"/>
    <w:rsid w:val="007F5B40"/>
    <w:rsid w:val="00800632"/>
    <w:rsid w:val="00804816"/>
    <w:rsid w:val="008079D9"/>
    <w:rsid w:val="0081061A"/>
    <w:rsid w:val="00814643"/>
    <w:rsid w:val="00817868"/>
    <w:rsid w:val="0082538B"/>
    <w:rsid w:val="008264E6"/>
    <w:rsid w:val="00841DE7"/>
    <w:rsid w:val="00843D7F"/>
    <w:rsid w:val="00845ED5"/>
    <w:rsid w:val="00851122"/>
    <w:rsid w:val="00852CC0"/>
    <w:rsid w:val="0085489D"/>
    <w:rsid w:val="00855233"/>
    <w:rsid w:val="00856C04"/>
    <w:rsid w:val="00861FBF"/>
    <w:rsid w:val="00864801"/>
    <w:rsid w:val="008672CD"/>
    <w:rsid w:val="00870903"/>
    <w:rsid w:val="0087316E"/>
    <w:rsid w:val="008749FA"/>
    <w:rsid w:val="008769D2"/>
    <w:rsid w:val="00883250"/>
    <w:rsid w:val="00884909"/>
    <w:rsid w:val="008872F5"/>
    <w:rsid w:val="00891D8F"/>
    <w:rsid w:val="008920FE"/>
    <w:rsid w:val="008962CA"/>
    <w:rsid w:val="0089727B"/>
    <w:rsid w:val="008978B9"/>
    <w:rsid w:val="008A1C70"/>
    <w:rsid w:val="008A1FFD"/>
    <w:rsid w:val="008A5A33"/>
    <w:rsid w:val="008A5BC0"/>
    <w:rsid w:val="008A60D4"/>
    <w:rsid w:val="008B08C9"/>
    <w:rsid w:val="008B6487"/>
    <w:rsid w:val="008B64E3"/>
    <w:rsid w:val="008B7C39"/>
    <w:rsid w:val="008C0081"/>
    <w:rsid w:val="008C00C2"/>
    <w:rsid w:val="008C053E"/>
    <w:rsid w:val="008C2B2F"/>
    <w:rsid w:val="008D021B"/>
    <w:rsid w:val="008D22BD"/>
    <w:rsid w:val="008D51B6"/>
    <w:rsid w:val="008D70C6"/>
    <w:rsid w:val="008E184F"/>
    <w:rsid w:val="008E188A"/>
    <w:rsid w:val="008E40C9"/>
    <w:rsid w:val="009030A4"/>
    <w:rsid w:val="00910407"/>
    <w:rsid w:val="00911BC0"/>
    <w:rsid w:val="00912A19"/>
    <w:rsid w:val="0091466B"/>
    <w:rsid w:val="00914C3B"/>
    <w:rsid w:val="00916DB3"/>
    <w:rsid w:val="00917B51"/>
    <w:rsid w:val="00933936"/>
    <w:rsid w:val="00936D2C"/>
    <w:rsid w:val="009412A9"/>
    <w:rsid w:val="00947350"/>
    <w:rsid w:val="00964608"/>
    <w:rsid w:val="00964E3A"/>
    <w:rsid w:val="009664F8"/>
    <w:rsid w:val="009726F6"/>
    <w:rsid w:val="00972B31"/>
    <w:rsid w:val="00976253"/>
    <w:rsid w:val="00980CF1"/>
    <w:rsid w:val="0098321E"/>
    <w:rsid w:val="00983C9E"/>
    <w:rsid w:val="00992125"/>
    <w:rsid w:val="00995246"/>
    <w:rsid w:val="00997908"/>
    <w:rsid w:val="009A04CF"/>
    <w:rsid w:val="009A3AB6"/>
    <w:rsid w:val="009B0604"/>
    <w:rsid w:val="009B1AEF"/>
    <w:rsid w:val="009B2D4C"/>
    <w:rsid w:val="009B7146"/>
    <w:rsid w:val="009B7593"/>
    <w:rsid w:val="009C6D92"/>
    <w:rsid w:val="009D1D56"/>
    <w:rsid w:val="009D6931"/>
    <w:rsid w:val="009E02D9"/>
    <w:rsid w:val="009E75CD"/>
    <w:rsid w:val="009F0597"/>
    <w:rsid w:val="009F073E"/>
    <w:rsid w:val="009F50F1"/>
    <w:rsid w:val="009F69B1"/>
    <w:rsid w:val="009F7F17"/>
    <w:rsid w:val="00A0124F"/>
    <w:rsid w:val="00A11418"/>
    <w:rsid w:val="00A12120"/>
    <w:rsid w:val="00A125CA"/>
    <w:rsid w:val="00A15F49"/>
    <w:rsid w:val="00A26101"/>
    <w:rsid w:val="00A35065"/>
    <w:rsid w:val="00A353EC"/>
    <w:rsid w:val="00A4052E"/>
    <w:rsid w:val="00A407BE"/>
    <w:rsid w:val="00A450F4"/>
    <w:rsid w:val="00A4553F"/>
    <w:rsid w:val="00A5027B"/>
    <w:rsid w:val="00A5173F"/>
    <w:rsid w:val="00A53671"/>
    <w:rsid w:val="00A53752"/>
    <w:rsid w:val="00A54410"/>
    <w:rsid w:val="00A57587"/>
    <w:rsid w:val="00A639FD"/>
    <w:rsid w:val="00A721DF"/>
    <w:rsid w:val="00A723B7"/>
    <w:rsid w:val="00A72DE2"/>
    <w:rsid w:val="00A742E4"/>
    <w:rsid w:val="00A76BBA"/>
    <w:rsid w:val="00A76E5A"/>
    <w:rsid w:val="00A831A1"/>
    <w:rsid w:val="00A83E92"/>
    <w:rsid w:val="00A8602B"/>
    <w:rsid w:val="00A87C1E"/>
    <w:rsid w:val="00A91115"/>
    <w:rsid w:val="00A95D51"/>
    <w:rsid w:val="00A96D2B"/>
    <w:rsid w:val="00AA1088"/>
    <w:rsid w:val="00AA61A7"/>
    <w:rsid w:val="00AA667D"/>
    <w:rsid w:val="00AB1751"/>
    <w:rsid w:val="00AC36CD"/>
    <w:rsid w:val="00AC744F"/>
    <w:rsid w:val="00AC7FA2"/>
    <w:rsid w:val="00AD1B1F"/>
    <w:rsid w:val="00AD2134"/>
    <w:rsid w:val="00AD5462"/>
    <w:rsid w:val="00AD5756"/>
    <w:rsid w:val="00AD6BF6"/>
    <w:rsid w:val="00AD7A7C"/>
    <w:rsid w:val="00AE09F3"/>
    <w:rsid w:val="00AE142D"/>
    <w:rsid w:val="00AE76C1"/>
    <w:rsid w:val="00AE79D7"/>
    <w:rsid w:val="00AF220E"/>
    <w:rsid w:val="00AF301F"/>
    <w:rsid w:val="00B0096C"/>
    <w:rsid w:val="00B0359A"/>
    <w:rsid w:val="00B03B80"/>
    <w:rsid w:val="00B06B4F"/>
    <w:rsid w:val="00B11589"/>
    <w:rsid w:val="00B17824"/>
    <w:rsid w:val="00B201E7"/>
    <w:rsid w:val="00B2242B"/>
    <w:rsid w:val="00B24EA1"/>
    <w:rsid w:val="00B27801"/>
    <w:rsid w:val="00B33F80"/>
    <w:rsid w:val="00B34B23"/>
    <w:rsid w:val="00B3642D"/>
    <w:rsid w:val="00B42143"/>
    <w:rsid w:val="00B4365E"/>
    <w:rsid w:val="00B4629A"/>
    <w:rsid w:val="00B55C2C"/>
    <w:rsid w:val="00B57058"/>
    <w:rsid w:val="00B577AA"/>
    <w:rsid w:val="00B609A2"/>
    <w:rsid w:val="00B61364"/>
    <w:rsid w:val="00B64B6E"/>
    <w:rsid w:val="00B6648E"/>
    <w:rsid w:val="00B76C9A"/>
    <w:rsid w:val="00B86D7E"/>
    <w:rsid w:val="00B90B5A"/>
    <w:rsid w:val="00B9268A"/>
    <w:rsid w:val="00B948FA"/>
    <w:rsid w:val="00BA28D9"/>
    <w:rsid w:val="00BA3514"/>
    <w:rsid w:val="00BA59D3"/>
    <w:rsid w:val="00BA6035"/>
    <w:rsid w:val="00BB57E2"/>
    <w:rsid w:val="00BB7C7F"/>
    <w:rsid w:val="00BC1A3C"/>
    <w:rsid w:val="00BC33AD"/>
    <w:rsid w:val="00BC4C5A"/>
    <w:rsid w:val="00BC73A7"/>
    <w:rsid w:val="00BE207D"/>
    <w:rsid w:val="00BE35CA"/>
    <w:rsid w:val="00BE41D8"/>
    <w:rsid w:val="00BF2532"/>
    <w:rsid w:val="00BF2540"/>
    <w:rsid w:val="00BF2CBC"/>
    <w:rsid w:val="00BF3522"/>
    <w:rsid w:val="00BF4C80"/>
    <w:rsid w:val="00BF6DCA"/>
    <w:rsid w:val="00BF7673"/>
    <w:rsid w:val="00C01C1B"/>
    <w:rsid w:val="00C072CB"/>
    <w:rsid w:val="00C10CEE"/>
    <w:rsid w:val="00C10D7C"/>
    <w:rsid w:val="00C10E90"/>
    <w:rsid w:val="00C12007"/>
    <w:rsid w:val="00C12362"/>
    <w:rsid w:val="00C146A4"/>
    <w:rsid w:val="00C158E8"/>
    <w:rsid w:val="00C20E3F"/>
    <w:rsid w:val="00C24BA0"/>
    <w:rsid w:val="00C24D6A"/>
    <w:rsid w:val="00C31E49"/>
    <w:rsid w:val="00C341F0"/>
    <w:rsid w:val="00C34AB1"/>
    <w:rsid w:val="00C35035"/>
    <w:rsid w:val="00C350DF"/>
    <w:rsid w:val="00C40C31"/>
    <w:rsid w:val="00C42C89"/>
    <w:rsid w:val="00C43195"/>
    <w:rsid w:val="00C43A5E"/>
    <w:rsid w:val="00C53D58"/>
    <w:rsid w:val="00C54A56"/>
    <w:rsid w:val="00C631F3"/>
    <w:rsid w:val="00C66C79"/>
    <w:rsid w:val="00C72594"/>
    <w:rsid w:val="00C83D53"/>
    <w:rsid w:val="00C84076"/>
    <w:rsid w:val="00C86FBB"/>
    <w:rsid w:val="00C87D2B"/>
    <w:rsid w:val="00C92A29"/>
    <w:rsid w:val="00C95315"/>
    <w:rsid w:val="00C9599F"/>
    <w:rsid w:val="00C96610"/>
    <w:rsid w:val="00CA04DE"/>
    <w:rsid w:val="00CA2D2A"/>
    <w:rsid w:val="00CB4A6A"/>
    <w:rsid w:val="00CB7C8D"/>
    <w:rsid w:val="00CC0483"/>
    <w:rsid w:val="00CC0C15"/>
    <w:rsid w:val="00CC16FE"/>
    <w:rsid w:val="00CC2A80"/>
    <w:rsid w:val="00CC59BD"/>
    <w:rsid w:val="00CC6677"/>
    <w:rsid w:val="00CD0981"/>
    <w:rsid w:val="00CD192F"/>
    <w:rsid w:val="00CD4909"/>
    <w:rsid w:val="00CE18C8"/>
    <w:rsid w:val="00CE236E"/>
    <w:rsid w:val="00CE2FEE"/>
    <w:rsid w:val="00CE494F"/>
    <w:rsid w:val="00CE5E40"/>
    <w:rsid w:val="00CF259B"/>
    <w:rsid w:val="00CF31CA"/>
    <w:rsid w:val="00CF7B67"/>
    <w:rsid w:val="00D07151"/>
    <w:rsid w:val="00D1023E"/>
    <w:rsid w:val="00D12DA9"/>
    <w:rsid w:val="00D13C1D"/>
    <w:rsid w:val="00D16F4F"/>
    <w:rsid w:val="00D17553"/>
    <w:rsid w:val="00D228BD"/>
    <w:rsid w:val="00D308C7"/>
    <w:rsid w:val="00D30939"/>
    <w:rsid w:val="00D339AC"/>
    <w:rsid w:val="00D33D1C"/>
    <w:rsid w:val="00D37BF4"/>
    <w:rsid w:val="00D4120B"/>
    <w:rsid w:val="00D426DF"/>
    <w:rsid w:val="00D42DAB"/>
    <w:rsid w:val="00D443E0"/>
    <w:rsid w:val="00D468F2"/>
    <w:rsid w:val="00D46C1A"/>
    <w:rsid w:val="00D512B9"/>
    <w:rsid w:val="00D51669"/>
    <w:rsid w:val="00D5547D"/>
    <w:rsid w:val="00D61962"/>
    <w:rsid w:val="00D61B74"/>
    <w:rsid w:val="00D61E0F"/>
    <w:rsid w:val="00D62177"/>
    <w:rsid w:val="00D63E6A"/>
    <w:rsid w:val="00D643A5"/>
    <w:rsid w:val="00D65E03"/>
    <w:rsid w:val="00D67757"/>
    <w:rsid w:val="00D70C34"/>
    <w:rsid w:val="00D71352"/>
    <w:rsid w:val="00D80E42"/>
    <w:rsid w:val="00D81893"/>
    <w:rsid w:val="00D91A0D"/>
    <w:rsid w:val="00D92ACD"/>
    <w:rsid w:val="00D92F60"/>
    <w:rsid w:val="00D96AAF"/>
    <w:rsid w:val="00DA427E"/>
    <w:rsid w:val="00DA79FD"/>
    <w:rsid w:val="00DB568B"/>
    <w:rsid w:val="00DB5951"/>
    <w:rsid w:val="00DC0684"/>
    <w:rsid w:val="00DC20B6"/>
    <w:rsid w:val="00DC274E"/>
    <w:rsid w:val="00DC3C61"/>
    <w:rsid w:val="00DC6A56"/>
    <w:rsid w:val="00DD3192"/>
    <w:rsid w:val="00DD73A2"/>
    <w:rsid w:val="00DE36D5"/>
    <w:rsid w:val="00DE54FD"/>
    <w:rsid w:val="00DE73C6"/>
    <w:rsid w:val="00DF08BD"/>
    <w:rsid w:val="00DF4F46"/>
    <w:rsid w:val="00DF69D7"/>
    <w:rsid w:val="00DF7A43"/>
    <w:rsid w:val="00E02510"/>
    <w:rsid w:val="00E045FA"/>
    <w:rsid w:val="00E0575D"/>
    <w:rsid w:val="00E075FA"/>
    <w:rsid w:val="00E13809"/>
    <w:rsid w:val="00E208FE"/>
    <w:rsid w:val="00E23E14"/>
    <w:rsid w:val="00E25118"/>
    <w:rsid w:val="00E31363"/>
    <w:rsid w:val="00E316DA"/>
    <w:rsid w:val="00E31FD1"/>
    <w:rsid w:val="00E43111"/>
    <w:rsid w:val="00E45641"/>
    <w:rsid w:val="00E512EC"/>
    <w:rsid w:val="00E53E49"/>
    <w:rsid w:val="00E54AD0"/>
    <w:rsid w:val="00E62245"/>
    <w:rsid w:val="00E666E4"/>
    <w:rsid w:val="00E741AF"/>
    <w:rsid w:val="00E82CB6"/>
    <w:rsid w:val="00E84136"/>
    <w:rsid w:val="00E87B7D"/>
    <w:rsid w:val="00E87EB2"/>
    <w:rsid w:val="00E960A0"/>
    <w:rsid w:val="00EB1806"/>
    <w:rsid w:val="00EB26D5"/>
    <w:rsid w:val="00EB53CC"/>
    <w:rsid w:val="00EC41B3"/>
    <w:rsid w:val="00EC4FA9"/>
    <w:rsid w:val="00ED6EA9"/>
    <w:rsid w:val="00ED7535"/>
    <w:rsid w:val="00ED7A1B"/>
    <w:rsid w:val="00EE2630"/>
    <w:rsid w:val="00EF4E61"/>
    <w:rsid w:val="00EF6FE5"/>
    <w:rsid w:val="00F018DA"/>
    <w:rsid w:val="00F062D3"/>
    <w:rsid w:val="00F07AFB"/>
    <w:rsid w:val="00F1348B"/>
    <w:rsid w:val="00F15F9E"/>
    <w:rsid w:val="00F17A63"/>
    <w:rsid w:val="00F21BED"/>
    <w:rsid w:val="00F22776"/>
    <w:rsid w:val="00F22906"/>
    <w:rsid w:val="00F26D38"/>
    <w:rsid w:val="00F27B48"/>
    <w:rsid w:val="00F328B9"/>
    <w:rsid w:val="00F34CE1"/>
    <w:rsid w:val="00F36D51"/>
    <w:rsid w:val="00F428DC"/>
    <w:rsid w:val="00F4295D"/>
    <w:rsid w:val="00F459BB"/>
    <w:rsid w:val="00F45A11"/>
    <w:rsid w:val="00F45A86"/>
    <w:rsid w:val="00F473A1"/>
    <w:rsid w:val="00F52A41"/>
    <w:rsid w:val="00F52CF9"/>
    <w:rsid w:val="00F531B5"/>
    <w:rsid w:val="00F64480"/>
    <w:rsid w:val="00F705B2"/>
    <w:rsid w:val="00F71410"/>
    <w:rsid w:val="00F77460"/>
    <w:rsid w:val="00F80EA3"/>
    <w:rsid w:val="00F8192B"/>
    <w:rsid w:val="00F83AD4"/>
    <w:rsid w:val="00F92CB6"/>
    <w:rsid w:val="00F9404F"/>
    <w:rsid w:val="00F94C97"/>
    <w:rsid w:val="00F9501F"/>
    <w:rsid w:val="00F952C6"/>
    <w:rsid w:val="00F964A9"/>
    <w:rsid w:val="00FA0D8A"/>
    <w:rsid w:val="00FA25E9"/>
    <w:rsid w:val="00FA52EE"/>
    <w:rsid w:val="00FC1698"/>
    <w:rsid w:val="00FC2984"/>
    <w:rsid w:val="00FC3512"/>
    <w:rsid w:val="00FC5AAE"/>
    <w:rsid w:val="00FC6FF7"/>
    <w:rsid w:val="00FD0320"/>
    <w:rsid w:val="00FD333E"/>
    <w:rsid w:val="00FD6606"/>
    <w:rsid w:val="00FE1F9D"/>
    <w:rsid w:val="00FE2243"/>
    <w:rsid w:val="00FE7E92"/>
    <w:rsid w:val="00FF2FE3"/>
    <w:rsid w:val="00FF3688"/>
    <w:rsid w:val="00FF480E"/>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8105669"/>
  <w15:docId w15:val="{83840A91-A4E9-498B-A946-F51820F0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noProof/>
    </w:rPr>
  </w:style>
  <w:style w:type="paragraph" w:styleId="Heading1">
    <w:name w:val="heading 1"/>
    <w:basedOn w:val="Normal"/>
    <w:qFormat/>
    <w:pPr>
      <w:spacing w:before="280"/>
      <w:outlineLvl w:val="0"/>
    </w:pPr>
    <w:rPr>
      <w:rFonts w:ascii="Arial Black" w:hAnsi="Arial Black" w:cs="Arial Black"/>
      <w:sz w:val="28"/>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B76C9A"/>
    <w:rPr>
      <w:vertAlign w:val="superscript"/>
    </w:rPr>
  </w:style>
  <w:style w:type="character" w:styleId="FootnoteReference">
    <w:name w:val="footnote reference"/>
    <w:semiHidden/>
    <w:rsid w:val="00B76C9A"/>
    <w:rPr>
      <w:vertAlign w:val="superscrip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cs="Courier New"/>
      <w:noProof w:val="0"/>
    </w:rPr>
  </w:style>
  <w:style w:type="paragraph" w:styleId="Title">
    <w:name w:val="Title"/>
    <w:basedOn w:val="Normal"/>
    <w:qFormat/>
    <w:pPr>
      <w:spacing w:after="240"/>
      <w:jc w:val="center"/>
    </w:pPr>
    <w:rPr>
      <w:rFonts w:ascii="Arial Black" w:hAnsi="Arial Black" w:cs="Arial Black"/>
      <w:sz w:val="48"/>
    </w:rPr>
  </w:style>
  <w:style w:type="paragraph" w:customStyle="1" w:styleId="Footnote">
    <w:name w:val="Footnote"/>
    <w:basedOn w:val="Normal"/>
    <w:rPr>
      <w:sz w:val="24"/>
    </w:rPr>
  </w:style>
  <w:style w:type="paragraph" w:customStyle="1" w:styleId="Rules">
    <w:name w:val="Rules"/>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Normal1">
    <w:name w:val="Normal:1"/>
    <w:basedOn w:val="Normal"/>
    <w:rPr>
      <w:noProof w:val="0"/>
      <w:sz w:val="22"/>
    </w:rPr>
  </w:style>
  <w:style w:type="paragraph" w:customStyle="1" w:styleId="TOCPageNumberTextSty">
    <w:name w:val="TOC Page Number Text Sty"/>
    <w:basedOn w:val="Normal"/>
    <w:pPr>
      <w:jc w:val="right"/>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styleId="BalloonText">
    <w:name w:val="Balloon Text"/>
    <w:basedOn w:val="Normal"/>
    <w:link w:val="BalloonTextChar"/>
    <w:rsid w:val="00BA6035"/>
    <w:rPr>
      <w:rFonts w:ascii="Tahoma" w:hAnsi="Tahoma" w:cs="Tahoma"/>
      <w:sz w:val="16"/>
      <w:szCs w:val="16"/>
    </w:rPr>
  </w:style>
  <w:style w:type="character" w:customStyle="1" w:styleId="BalloonTextChar">
    <w:name w:val="Balloon Text Char"/>
    <w:link w:val="BalloonText"/>
    <w:rsid w:val="00BA6035"/>
    <w:rPr>
      <w:rFonts w:ascii="Tahoma" w:hAnsi="Tahoma" w:cs="Tahoma"/>
      <w:noProof/>
      <w:sz w:val="16"/>
      <w:szCs w:val="16"/>
    </w:rPr>
  </w:style>
  <w:style w:type="character" w:styleId="CommentReference">
    <w:name w:val="annotation reference"/>
    <w:rsid w:val="00EB1806"/>
    <w:rPr>
      <w:sz w:val="16"/>
      <w:szCs w:val="16"/>
    </w:rPr>
  </w:style>
  <w:style w:type="paragraph" w:styleId="CommentText">
    <w:name w:val="annotation text"/>
    <w:basedOn w:val="Normal"/>
    <w:link w:val="CommentTextChar"/>
    <w:rsid w:val="00EB1806"/>
  </w:style>
  <w:style w:type="character" w:customStyle="1" w:styleId="CommentTextChar">
    <w:name w:val="Comment Text Char"/>
    <w:link w:val="CommentText"/>
    <w:rsid w:val="00EB1806"/>
    <w:rPr>
      <w:rFonts w:ascii="Times New Roman" w:hAnsi="Times New Roman"/>
      <w:noProof/>
    </w:rPr>
  </w:style>
  <w:style w:type="paragraph" w:styleId="CommentSubject">
    <w:name w:val="annotation subject"/>
    <w:basedOn w:val="CommentText"/>
    <w:next w:val="CommentText"/>
    <w:link w:val="CommentSubjectChar"/>
    <w:rsid w:val="00EB1806"/>
    <w:rPr>
      <w:b/>
      <w:bCs/>
    </w:rPr>
  </w:style>
  <w:style w:type="character" w:customStyle="1" w:styleId="CommentSubjectChar">
    <w:name w:val="Comment Subject Char"/>
    <w:link w:val="CommentSubject"/>
    <w:rsid w:val="00EB1806"/>
    <w:rPr>
      <w:rFonts w:ascii="Times New Roman" w:hAnsi="Times New Roman"/>
      <w:b/>
      <w:bCs/>
      <w:noProof/>
    </w:rPr>
  </w:style>
  <w:style w:type="paragraph" w:styleId="FootnoteText">
    <w:name w:val="footnote text"/>
    <w:basedOn w:val="Normal"/>
    <w:link w:val="FootnoteTextChar"/>
    <w:rsid w:val="005803E1"/>
  </w:style>
  <w:style w:type="character" w:customStyle="1" w:styleId="FootnoteTextChar">
    <w:name w:val="Footnote Text Char"/>
    <w:basedOn w:val="DefaultParagraphFont"/>
    <w:link w:val="FootnoteText"/>
    <w:rsid w:val="005803E1"/>
    <w:rPr>
      <w:rFonts w:ascii="Times New Roman" w:hAnsi="Times New Roman"/>
      <w:noProof/>
    </w:rPr>
  </w:style>
  <w:style w:type="paragraph" w:styleId="ListParagraph">
    <w:name w:val="List Paragraph"/>
    <w:basedOn w:val="Normal"/>
    <w:uiPriority w:val="34"/>
    <w:qFormat/>
    <w:rsid w:val="00333D38"/>
    <w:pPr>
      <w:ind w:left="720"/>
      <w:contextualSpacing/>
    </w:pPr>
    <w:rPr>
      <w:rFonts w:asciiTheme="minorHAnsi" w:eastAsiaTheme="minorHAnsi" w:hAnsiTheme="minorHAnsi"/>
      <w:noProof w:val="0"/>
      <w:sz w:val="24"/>
      <w:szCs w:val="24"/>
    </w:rPr>
  </w:style>
  <w:style w:type="paragraph" w:styleId="Revision">
    <w:name w:val="Revision"/>
    <w:hidden/>
    <w:uiPriority w:val="99"/>
    <w:semiHidden/>
    <w:rsid w:val="00AE79D7"/>
    <w:rPr>
      <w:rFonts w:ascii="Times New Roman" w:hAnsi="Times New Roman"/>
      <w:noProof/>
    </w:rPr>
  </w:style>
  <w:style w:type="character" w:customStyle="1" w:styleId="InitialStyle">
    <w:name w:val="InitialStyle"/>
    <w:uiPriority w:val="99"/>
    <w:rsid w:val="00A5173F"/>
    <w:rPr>
      <w:rFonts w:ascii="Times New Roman" w:hAnsi="Times New Roman"/>
      <w:color w:val="auto"/>
      <w:spacing w:val="0"/>
      <w:sz w:val="24"/>
    </w:rPr>
  </w:style>
  <w:style w:type="character" w:styleId="Hyperlink">
    <w:name w:val="Hyperlink"/>
    <w:basedOn w:val="DefaultParagraphFont"/>
    <w:unhideWhenUsed/>
    <w:rsid w:val="00225B76"/>
    <w:rPr>
      <w:color w:val="0000FF" w:themeColor="hyperlink"/>
      <w:u w:val="single"/>
    </w:rPr>
  </w:style>
  <w:style w:type="character" w:customStyle="1" w:styleId="Mention1">
    <w:name w:val="Mention1"/>
    <w:basedOn w:val="DefaultParagraphFont"/>
    <w:uiPriority w:val="99"/>
    <w:semiHidden/>
    <w:unhideWhenUsed/>
    <w:rsid w:val="00225B76"/>
    <w:rPr>
      <w:color w:val="2B579A"/>
      <w:shd w:val="clear" w:color="auto" w:fill="E6E6E6"/>
    </w:rPr>
  </w:style>
  <w:style w:type="character" w:styleId="FollowedHyperlink">
    <w:name w:val="FollowedHyperlink"/>
    <w:basedOn w:val="DefaultParagraphFont"/>
    <w:semiHidden/>
    <w:unhideWhenUsed/>
    <w:rsid w:val="00D33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8051">
      <w:bodyDiv w:val="1"/>
      <w:marLeft w:val="0"/>
      <w:marRight w:val="0"/>
      <w:marTop w:val="0"/>
      <w:marBottom w:val="0"/>
      <w:divBdr>
        <w:top w:val="none" w:sz="0" w:space="0" w:color="auto"/>
        <w:left w:val="none" w:sz="0" w:space="0" w:color="auto"/>
        <w:bottom w:val="none" w:sz="0" w:space="0" w:color="auto"/>
        <w:right w:val="none" w:sz="0" w:space="0" w:color="auto"/>
      </w:divBdr>
    </w:div>
    <w:div w:id="389769215">
      <w:bodyDiv w:val="1"/>
      <w:marLeft w:val="0"/>
      <w:marRight w:val="0"/>
      <w:marTop w:val="0"/>
      <w:marBottom w:val="0"/>
      <w:divBdr>
        <w:top w:val="none" w:sz="0" w:space="0" w:color="auto"/>
        <w:left w:val="none" w:sz="0" w:space="0" w:color="auto"/>
        <w:bottom w:val="none" w:sz="0" w:space="0" w:color="auto"/>
        <w:right w:val="none" w:sz="0" w:space="0" w:color="auto"/>
      </w:divBdr>
    </w:div>
    <w:div w:id="551236378">
      <w:bodyDiv w:val="1"/>
      <w:marLeft w:val="0"/>
      <w:marRight w:val="0"/>
      <w:marTop w:val="0"/>
      <w:marBottom w:val="0"/>
      <w:divBdr>
        <w:top w:val="none" w:sz="0" w:space="0" w:color="auto"/>
        <w:left w:val="none" w:sz="0" w:space="0" w:color="auto"/>
        <w:bottom w:val="none" w:sz="0" w:space="0" w:color="auto"/>
        <w:right w:val="none" w:sz="0" w:space="0" w:color="auto"/>
      </w:divBdr>
    </w:div>
    <w:div w:id="574901117">
      <w:bodyDiv w:val="1"/>
      <w:marLeft w:val="0"/>
      <w:marRight w:val="0"/>
      <w:marTop w:val="0"/>
      <w:marBottom w:val="0"/>
      <w:divBdr>
        <w:top w:val="none" w:sz="0" w:space="0" w:color="auto"/>
        <w:left w:val="none" w:sz="0" w:space="0" w:color="auto"/>
        <w:bottom w:val="none" w:sz="0" w:space="0" w:color="auto"/>
        <w:right w:val="none" w:sz="0" w:space="0" w:color="auto"/>
      </w:divBdr>
    </w:div>
    <w:div w:id="1331299238">
      <w:bodyDiv w:val="1"/>
      <w:marLeft w:val="0"/>
      <w:marRight w:val="0"/>
      <w:marTop w:val="0"/>
      <w:marBottom w:val="0"/>
      <w:divBdr>
        <w:top w:val="none" w:sz="0" w:space="0" w:color="auto"/>
        <w:left w:val="none" w:sz="0" w:space="0" w:color="auto"/>
        <w:bottom w:val="none" w:sz="0" w:space="0" w:color="auto"/>
        <w:right w:val="none" w:sz="0" w:space="0" w:color="auto"/>
      </w:divBdr>
    </w:div>
    <w:div w:id="17907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store.uwex.edu/assets/pdfs/A376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D4FB-AF11-48E9-A8A8-89F053A9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10240</Words>
  <Characters>58374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CHAPTER 565</vt:lpstr>
    </vt:vector>
  </TitlesOfParts>
  <Company>State of Maine</Company>
  <LinksUpToDate>false</LinksUpToDate>
  <CharactersWithSpaces>68478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565</dc:title>
  <dc:creator>Bill Seekins</dc:creator>
  <cp:lastModifiedBy>Parr, J.Chris</cp:lastModifiedBy>
  <cp:revision>2</cp:revision>
  <cp:lastPrinted>2017-11-14T13:00:00Z</cp:lastPrinted>
  <dcterms:created xsi:type="dcterms:W3CDTF">2025-07-11T10:42:00Z</dcterms:created>
  <dcterms:modified xsi:type="dcterms:W3CDTF">2025-07-11T10:42:00Z</dcterms:modified>
</cp:coreProperties>
</file>