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EE33" w14:textId="77777777" w:rsidR="00962ACC" w:rsidRPr="00962ACC" w:rsidRDefault="00962ACC" w:rsidP="00962ACC">
      <w:pPr>
        <w:tabs>
          <w:tab w:val="left" w:pos="1440"/>
          <w:tab w:val="left" w:pos="2880"/>
          <w:tab w:val="left" w:pos="8640"/>
          <w:tab w:val="left" w:pos="10440"/>
          <w:tab w:val="left" w:pos="11880"/>
        </w:tabs>
        <w:rPr>
          <w:rFonts w:ascii="Times New Roman" w:hAnsi="Times New Roman" w:cs="Times New Roman"/>
          <w:sz w:val="22"/>
          <w:szCs w:val="22"/>
        </w:rPr>
      </w:pPr>
      <w:r w:rsidRPr="00962ACC">
        <w:rPr>
          <w:rFonts w:ascii="Times New Roman" w:hAnsi="Times New Roman" w:cs="Times New Roman"/>
          <w:sz w:val="22"/>
          <w:szCs w:val="22"/>
        </w:rPr>
        <w:t>MaineCare coverage of Physical Therapy Services is limited. Refer to Chapter II, Section 85.06 for specific limitations.</w:t>
      </w:r>
    </w:p>
    <w:p w14:paraId="1CD4DDF7" w14:textId="77777777" w:rsidR="00962ACC" w:rsidRPr="00962ACC" w:rsidRDefault="00962ACC" w:rsidP="00962ACC">
      <w:pPr>
        <w:rPr>
          <w:rFonts w:ascii="Times New Roman" w:hAnsi="Times New Roman" w:cs="Times New Roman"/>
          <w:b/>
          <w:sz w:val="22"/>
          <w:szCs w:val="22"/>
        </w:rPr>
      </w:pPr>
    </w:p>
    <w:p w14:paraId="2D54127D" w14:textId="77777777" w:rsidR="00962ACC" w:rsidRPr="00962ACC" w:rsidRDefault="00962ACC" w:rsidP="00962ACC">
      <w:pPr>
        <w:ind w:left="360" w:hanging="360"/>
        <w:rPr>
          <w:rFonts w:ascii="Times New Roman" w:hAnsi="Times New Roman" w:cs="Times New Roman"/>
          <w:b/>
          <w:sz w:val="22"/>
          <w:szCs w:val="22"/>
        </w:rPr>
      </w:pPr>
      <w:r w:rsidRPr="00962ACC">
        <w:rPr>
          <w:rFonts w:ascii="Times New Roman" w:hAnsi="Times New Roman" w:cs="Times New Roman"/>
          <w:b/>
          <w:sz w:val="22"/>
          <w:szCs w:val="22"/>
        </w:rPr>
        <w:t>Use the following modifiers when appropriate:</w:t>
      </w:r>
    </w:p>
    <w:p w14:paraId="0D562360" w14:textId="77777777" w:rsidR="00962ACC" w:rsidRPr="00962ACC" w:rsidRDefault="00962ACC" w:rsidP="00962ACC">
      <w:pPr>
        <w:ind w:left="360" w:hanging="360"/>
        <w:rPr>
          <w:rFonts w:ascii="Times New Roman" w:hAnsi="Times New Roman" w:cs="Times New Roman"/>
          <w:b/>
          <w:sz w:val="22"/>
          <w:szCs w:val="22"/>
        </w:rPr>
      </w:pPr>
      <w:r w:rsidRPr="00962ACC">
        <w:rPr>
          <w:rFonts w:ascii="Times New Roman" w:hAnsi="Times New Roman" w:cs="Times New Roman"/>
          <w:b/>
          <w:sz w:val="22"/>
          <w:szCs w:val="22"/>
        </w:rPr>
        <w:t>TF – Intermediate Level of care – used for PT Assistants and priced 10% below the Allowance rate</w:t>
      </w:r>
    </w:p>
    <w:p w14:paraId="3C97C4CF" w14:textId="77777777" w:rsidR="00962ACC" w:rsidRPr="00962ACC" w:rsidRDefault="00962ACC" w:rsidP="00962ACC">
      <w:pPr>
        <w:rPr>
          <w:rFonts w:ascii="Times New Roman" w:hAnsi="Times New Roman" w:cs="Times New Roman"/>
          <w:b/>
          <w:sz w:val="22"/>
          <w:szCs w:val="22"/>
        </w:rPr>
      </w:pPr>
      <w:r w:rsidRPr="00962ACC">
        <w:rPr>
          <w:rFonts w:ascii="Times New Roman" w:hAnsi="Times New Roman" w:cs="Times New Roman"/>
          <w:b/>
          <w:sz w:val="22"/>
          <w:szCs w:val="22"/>
        </w:rPr>
        <w:t>GP – Services delivered under an outpatient physical therapy plan of care</w:t>
      </w:r>
    </w:p>
    <w:p w14:paraId="2566161D" w14:textId="77777777" w:rsidR="00962ACC" w:rsidRPr="00962ACC" w:rsidRDefault="00962ACC" w:rsidP="00962ACC">
      <w:pPr>
        <w:rPr>
          <w:rFonts w:ascii="Times New Roman" w:hAnsi="Times New Roman" w:cs="Times New Roman"/>
          <w:b/>
          <w:sz w:val="22"/>
          <w:szCs w:val="22"/>
        </w:rPr>
      </w:pPr>
      <w:r w:rsidRPr="00962ACC">
        <w:rPr>
          <w:rFonts w:ascii="Times New Roman" w:hAnsi="Times New Roman" w:cs="Times New Roman"/>
          <w:b/>
          <w:sz w:val="22"/>
          <w:szCs w:val="22"/>
        </w:rPr>
        <w:t>TL - Services delivered under an Individualized Family Service Plan (IFSP)</w:t>
      </w:r>
    </w:p>
    <w:p w14:paraId="586B1300" w14:textId="77777777" w:rsidR="00962ACC" w:rsidRPr="00962ACC" w:rsidRDefault="00962ACC" w:rsidP="00962ACC">
      <w:pPr>
        <w:rPr>
          <w:rFonts w:ascii="Times New Roman" w:hAnsi="Times New Roman" w:cs="Times New Roman"/>
          <w:b/>
          <w:sz w:val="22"/>
          <w:szCs w:val="22"/>
        </w:rPr>
      </w:pPr>
      <w:r w:rsidRPr="00962ACC">
        <w:rPr>
          <w:rFonts w:ascii="Times New Roman" w:hAnsi="Times New Roman" w:cs="Times New Roman"/>
          <w:b/>
          <w:sz w:val="22"/>
          <w:szCs w:val="22"/>
        </w:rPr>
        <w:t>TM - Services delivered under an Individualized Education Plan (IEP) with MaineCare Addendum denoting medical necessity of the service</w:t>
      </w:r>
    </w:p>
    <w:p w14:paraId="1EC4D73F" w14:textId="77777777" w:rsidR="00962ACC" w:rsidRPr="00962ACC" w:rsidRDefault="00962ACC">
      <w:pPr>
        <w:tabs>
          <w:tab w:val="left" w:pos="1440"/>
          <w:tab w:val="left" w:pos="2880"/>
          <w:tab w:val="left" w:pos="8640"/>
          <w:tab w:val="left" w:pos="10080"/>
          <w:tab w:val="left" w:pos="1152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238"/>
        <w:gridCol w:w="7174"/>
        <w:gridCol w:w="1980"/>
        <w:gridCol w:w="2422"/>
      </w:tblGrid>
      <w:tr w:rsidR="00962ACC" w:rsidRPr="00962ACC" w14:paraId="57A8D71C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2431D" w14:textId="5A19C41F" w:rsidR="00962ACC" w:rsidRPr="001A391D" w:rsidRDefault="00357FE2">
            <w:pPr>
              <w:pStyle w:val="Heading1"/>
              <w:rPr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D1AB16" wp14:editId="61B0E3A3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59690</wp:posOffset>
                      </wp:positionV>
                      <wp:extent cx="846455" cy="772795"/>
                      <wp:effectExtent l="0" t="0" r="0" b="0"/>
                      <wp:wrapNone/>
                      <wp:docPr id="7968888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6455" cy="772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6A97A4" w14:textId="77777777" w:rsidR="00C33C94" w:rsidRPr="006F4D13" w:rsidRDefault="00C33C94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6F4D1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Effective</w:t>
                                  </w:r>
                                </w:p>
                                <w:p w14:paraId="754863FD" w14:textId="77777777" w:rsidR="00C33C94" w:rsidRPr="006F4D13" w:rsidRDefault="00773ED2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06/2</w:t>
                                  </w:r>
                                  <w:r w:rsidR="00B86C1D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="00C33C94" w:rsidRPr="006F4D1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/12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1AB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1.05pt;margin-top:4.7pt;width:66.65pt;height:60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" stroked="f">
                      <v:textbox>
                        <w:txbxContent>
                          <w:p w14:paraId="556A97A4" w14:textId="77777777" w:rsidR="00C33C94" w:rsidRPr="006F4D13" w:rsidRDefault="00C33C94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6F4D1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Effective</w:t>
                            </w:r>
                          </w:p>
                          <w:p w14:paraId="754863FD" w14:textId="77777777" w:rsidR="00C33C94" w:rsidRPr="006F4D13" w:rsidRDefault="00773ED2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06/2</w:t>
                            </w:r>
                            <w:r w:rsidR="00B86C1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9</w:t>
                            </w:r>
                            <w:r w:rsidR="00C33C94" w:rsidRPr="006F4D1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/12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391D">
              <w:rPr>
                <w:bCs/>
                <w:noProof/>
                <w:sz w:val="22"/>
                <w:szCs w:val="22"/>
                <w:u w:val="none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9D2BBC" wp14:editId="04BF4E65">
                      <wp:simplePos x="0" y="0"/>
                      <wp:positionH relativeFrom="column">
                        <wp:posOffset>-375285</wp:posOffset>
                      </wp:positionH>
                      <wp:positionV relativeFrom="paragraph">
                        <wp:posOffset>59690</wp:posOffset>
                      </wp:positionV>
                      <wp:extent cx="0" cy="3996055"/>
                      <wp:effectExtent l="0" t="0" r="0" b="0"/>
                      <wp:wrapNone/>
                      <wp:docPr id="76400841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96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44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-29.55pt;margin-top:4.7pt;width:0;height:3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"/>
                  </w:pict>
                </mc:Fallback>
              </mc:AlternateContent>
            </w:r>
          </w:p>
          <w:p w14:paraId="20555DFE" w14:textId="77777777" w:rsidR="00962ACC" w:rsidRPr="00962ACC" w:rsidRDefault="00962ACC" w:rsidP="00962A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46E" w14:textId="77777777" w:rsidR="00962ACC" w:rsidRPr="001A391D" w:rsidRDefault="00962ACC" w:rsidP="00962ACC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CODE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60E" w14:textId="77777777" w:rsidR="00962ACC" w:rsidRPr="001A391D" w:rsidRDefault="00962ACC" w:rsidP="00962ACC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SERVICE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13A" w14:textId="77777777" w:rsidR="00962ACC" w:rsidRPr="001A391D" w:rsidRDefault="00962ACC" w:rsidP="00962ACC">
            <w:pPr>
              <w:pStyle w:val="Heading2"/>
              <w:rPr>
                <w:sz w:val="22"/>
                <w:szCs w:val="22"/>
                <w:lang w:val="en-US" w:eastAsia="en-US"/>
              </w:rPr>
            </w:pPr>
            <w:r w:rsidRPr="001A391D">
              <w:rPr>
                <w:sz w:val="22"/>
                <w:szCs w:val="22"/>
                <w:lang w:val="en-US" w:eastAsia="en-US"/>
              </w:rPr>
              <w:t>UNIT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79AD" w14:textId="77777777" w:rsidR="00962ACC" w:rsidRPr="001A391D" w:rsidRDefault="00962ACC" w:rsidP="00962ACC">
            <w:pPr>
              <w:pStyle w:val="Heading3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MAXIMUM ALLOWANCE</w:t>
            </w:r>
          </w:p>
        </w:tc>
      </w:tr>
      <w:tr w:rsidR="00962ACC" w:rsidRPr="00962ACC" w14:paraId="14C1342E" w14:textId="77777777">
        <w:trPr>
          <w:trHeight w:val="8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1315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DE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97001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A2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Physical Therapy Evaluation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9A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 xml:space="preserve"> per evaluation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E7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$35.94</w:t>
            </w:r>
          </w:p>
        </w:tc>
      </w:tr>
      <w:tr w:rsidR="00962ACC" w:rsidRPr="00962ACC" w14:paraId="51A8166C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B74F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1B8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C90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151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E7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1691D7D5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11A1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4B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97002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320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Physical Therapy Re-evaluation (Ongoing therapy)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CA7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 xml:space="preserve"> per session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9E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$19.40</w:t>
            </w:r>
          </w:p>
        </w:tc>
      </w:tr>
      <w:tr w:rsidR="00962ACC" w:rsidRPr="00962ACC" w14:paraId="228AE117" w14:textId="77777777">
        <w:trPr>
          <w:trHeight w:val="10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1D05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316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02C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173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5DF8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12DC2523" w14:textId="77777777">
        <w:trPr>
          <w:trHeight w:val="37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9FBB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C1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97150 GP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AD1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Therapeutic procedure(s), group (2 or more individuals)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515" w14:textId="77777777" w:rsidR="00962ACC" w:rsidRPr="0036390A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90A">
              <w:rPr>
                <w:rFonts w:ascii="Times New Roman" w:hAnsi="Times New Roman" w:cs="Times New Roman"/>
                <w:sz w:val="20"/>
                <w:szCs w:val="20"/>
              </w:rPr>
              <w:t>per member per session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8019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$11.98</w:t>
            </w:r>
          </w:p>
        </w:tc>
      </w:tr>
      <w:tr w:rsidR="00962ACC" w:rsidRPr="00962ACC" w14:paraId="3863908B" w14:textId="77777777">
        <w:trPr>
          <w:trHeight w:val="224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9725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65A" w14:textId="77777777" w:rsidR="00962ACC" w:rsidRPr="00962ACC" w:rsidRDefault="00962ACC" w:rsidP="00962ACC">
            <w:pPr>
              <w:tabs>
                <w:tab w:val="left" w:pos="94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2942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b/>
                <w:sz w:val="22"/>
                <w:szCs w:val="22"/>
              </w:rPr>
              <w:t>THERAPEUTIC MODALITIES SUPERVISED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BC83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F13D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21E16996" w14:textId="77777777">
        <w:trPr>
          <w:trHeight w:val="23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D072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BA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97012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8B7F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traction, mechanical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B3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 xml:space="preserve">per service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D27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$6.24</w:t>
            </w:r>
          </w:p>
        </w:tc>
      </w:tr>
      <w:tr w:rsidR="00962ACC" w:rsidRPr="00962ACC" w14:paraId="1F63A1AE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C50D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496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4A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4C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44D5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114AF508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E654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EA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97014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11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68E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46B2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$5.61</w:t>
            </w:r>
          </w:p>
        </w:tc>
      </w:tr>
      <w:tr w:rsidR="00962ACC" w:rsidRPr="00962ACC" w14:paraId="7363F9FF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6E9A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A86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B8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B69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0C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46803230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AA55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140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97016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373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vasopneumatic devices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D2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920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$6.28</w:t>
            </w:r>
          </w:p>
        </w:tc>
      </w:tr>
      <w:tr w:rsidR="00962ACC" w:rsidRPr="00962ACC" w14:paraId="086ACBD4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232C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DAB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263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674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B7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0D1A53CC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A271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2AC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97018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8EB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paraffin bath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24C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092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$3.05</w:t>
            </w:r>
          </w:p>
        </w:tc>
      </w:tr>
      <w:tr w:rsidR="00962ACC" w:rsidRPr="00962ACC" w14:paraId="39CB3A57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D7C0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AD8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C21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144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D5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5B7A7FF0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9F6A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E60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97022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BA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whirlpool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A2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48C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$7.06</w:t>
            </w:r>
          </w:p>
        </w:tc>
      </w:tr>
      <w:tr w:rsidR="00962ACC" w:rsidRPr="00962ACC" w14:paraId="00C59DB5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AF30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23E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F0C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651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99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2918338F" w14:textId="77777777">
        <w:trPr>
          <w:trHeight w:val="188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FCAE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92F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97024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84E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diathermy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E2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E1E7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$2.10</w:t>
            </w:r>
          </w:p>
        </w:tc>
      </w:tr>
      <w:tr w:rsidR="00962ACC" w:rsidRPr="00962ACC" w14:paraId="298EAC98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ECA3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4F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D02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F92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162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962ACC" w:rsidRPr="00962ACC" w14:paraId="1CF8E0DC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FFA7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5E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97026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72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infrared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73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49E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$1.94</w:t>
            </w:r>
          </w:p>
        </w:tc>
      </w:tr>
      <w:tr w:rsidR="00962ACC" w:rsidRPr="00962ACC" w14:paraId="44074CC9" w14:textId="77777777">
        <w:trPr>
          <w:trHeight w:val="10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71B2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E9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AF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EF2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27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7C5EDFB7" w14:textId="77777777">
        <w:trPr>
          <w:trHeight w:val="10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9A5A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70A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97028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11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ultraviolet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15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CCF7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$2.62</w:t>
            </w:r>
          </w:p>
        </w:tc>
      </w:tr>
      <w:tr w:rsidR="00962ACC" w:rsidRPr="00962ACC" w14:paraId="2463E996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97454" w14:textId="3D4B8D7F" w:rsidR="00962ACC" w:rsidRPr="00962ACC" w:rsidRDefault="00357FE2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5A37C61" wp14:editId="4763088B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192405</wp:posOffset>
                      </wp:positionV>
                      <wp:extent cx="869315" cy="701040"/>
                      <wp:effectExtent l="0" t="0" r="0" b="0"/>
                      <wp:wrapNone/>
                      <wp:docPr id="16456336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315" cy="70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199FCC" w14:textId="77777777" w:rsidR="00C33C94" w:rsidRPr="006F4D13" w:rsidRDefault="00C33C94" w:rsidP="00962AC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6F4D1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Effective</w:t>
                                  </w:r>
                                </w:p>
                                <w:p w14:paraId="0B144821" w14:textId="77777777" w:rsidR="00C33C94" w:rsidRPr="006F4D13" w:rsidRDefault="00773ED2" w:rsidP="00962AC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06/2</w:t>
                                  </w:r>
                                  <w:r w:rsidR="00B86C1D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/12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37C61" id="_x0000_s1027" type="#_x0000_t202" style="position:absolute;margin-left:-16.5pt;margin-top:15.15pt;width:68.45pt;height:5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" stroked="f">
                      <v:textbox>
                        <w:txbxContent>
                          <w:p w14:paraId="6D199FCC" w14:textId="77777777" w:rsidR="00C33C94" w:rsidRPr="006F4D13" w:rsidRDefault="00C33C94" w:rsidP="00962ACC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6F4D1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Effective</w:t>
                            </w:r>
                          </w:p>
                          <w:p w14:paraId="0B144821" w14:textId="77777777" w:rsidR="00C33C94" w:rsidRPr="006F4D13" w:rsidRDefault="00773ED2" w:rsidP="00962ACC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06/2</w:t>
                            </w:r>
                            <w:r w:rsidR="00B86C1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/12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CC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E747BD" wp14:editId="4ABB4813">
                      <wp:simplePos x="0" y="0"/>
                      <wp:positionH relativeFrom="column">
                        <wp:posOffset>-348615</wp:posOffset>
                      </wp:positionH>
                      <wp:positionV relativeFrom="paragraph">
                        <wp:posOffset>192405</wp:posOffset>
                      </wp:positionV>
                      <wp:extent cx="0" cy="5384800"/>
                      <wp:effectExtent l="0" t="0" r="0" b="0"/>
                      <wp:wrapNone/>
                      <wp:docPr id="181153550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8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2FDD5" id="AutoShape 9" o:spid="_x0000_s1026" type="#_x0000_t32" style="position:absolute;margin-left:-27.45pt;margin-top:15.15pt;width:0;height:4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"/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64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55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F87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b/>
                <w:sz w:val="22"/>
                <w:szCs w:val="22"/>
              </w:rPr>
              <w:t>UNIT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EA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MAXIMUM ALLOWANCE</w:t>
            </w:r>
          </w:p>
        </w:tc>
      </w:tr>
      <w:tr w:rsidR="00962ACC" w:rsidRPr="00962ACC" w14:paraId="63218F52" w14:textId="77777777">
        <w:trPr>
          <w:trHeight w:val="38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4ECD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F926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DDF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b/>
                <w:sz w:val="22"/>
                <w:szCs w:val="22"/>
              </w:rPr>
              <w:t>THERAPEUTIC MODALITIES CONSTANT ATTENDANCE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3066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178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62ACC" w:rsidRPr="00962ACC" w14:paraId="7DAF0FCC" w14:textId="77777777">
        <w:trPr>
          <w:trHeight w:val="251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417C1" w14:textId="77777777" w:rsidR="00962ACC" w:rsidRPr="001A391D" w:rsidRDefault="00962ACC" w:rsidP="00962ACC">
            <w:pPr>
              <w:pStyle w:val="Heading1"/>
              <w:rPr>
                <w:bCs/>
                <w:sz w:val="22"/>
                <w:szCs w:val="22"/>
                <w:u w:val="none"/>
                <w:lang w:val="en-US"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E38" w14:textId="77777777" w:rsidR="00962ACC" w:rsidRPr="001A391D" w:rsidRDefault="00962ACC" w:rsidP="00962ACC">
            <w:pPr>
              <w:pStyle w:val="Heading1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62A4" w14:textId="77777777" w:rsidR="00962ACC" w:rsidRPr="001A391D" w:rsidRDefault="00962ACC" w:rsidP="00962ACC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7C9" w14:textId="77777777" w:rsidR="00962ACC" w:rsidRPr="001A391D" w:rsidRDefault="00962ACC" w:rsidP="00962ACC">
            <w:pPr>
              <w:pStyle w:val="Heading2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2DAD" w14:textId="77777777" w:rsidR="00962ACC" w:rsidRPr="001A391D" w:rsidRDefault="00962ACC" w:rsidP="00962ACC">
            <w:pPr>
              <w:pStyle w:val="Heading3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</w:p>
        </w:tc>
      </w:tr>
      <w:tr w:rsidR="00962ACC" w:rsidRPr="00962ACC" w14:paraId="122EAE6E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E100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D6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97032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AEC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electrical stimulation (manual)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6F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32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$6.88</w:t>
            </w:r>
          </w:p>
        </w:tc>
      </w:tr>
      <w:tr w:rsidR="00962ACC" w:rsidRPr="00962ACC" w14:paraId="790C6671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668F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654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2A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705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97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962ACC" w:rsidRPr="00962ACC" w14:paraId="1E3CF9B4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2F72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2E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97033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095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iontophoresis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91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1D2C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$9.90</w:t>
            </w:r>
          </w:p>
        </w:tc>
      </w:tr>
      <w:tr w:rsidR="00962ACC" w:rsidRPr="00962ACC" w14:paraId="68FAB488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4244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F2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6A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5B6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2B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39E45C96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CC76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C03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97034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DE2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contrast baths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3C4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BB1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$6.00</w:t>
            </w:r>
          </w:p>
        </w:tc>
      </w:tr>
      <w:tr w:rsidR="00962ACC" w:rsidRPr="00962ACC" w14:paraId="36F96F77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0C6E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432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B6F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71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F9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0ADB928F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5EE2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A09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97035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7018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ultrasound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00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753D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$4.89</w:t>
            </w:r>
          </w:p>
        </w:tc>
      </w:tr>
      <w:tr w:rsidR="00962ACC" w:rsidRPr="00962ACC" w14:paraId="099A57A3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232E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395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B8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910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E9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962ACC" w:rsidRPr="00962ACC" w14:paraId="489E2E42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0C53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68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97036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FF7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Hubbard tank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34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6546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$10.58</w:t>
            </w:r>
          </w:p>
        </w:tc>
      </w:tr>
      <w:tr w:rsidR="00962ACC" w:rsidRPr="00962ACC" w14:paraId="2231DF30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16F2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29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3C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5A3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AA5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3E8471C8" w14:textId="77777777">
        <w:trPr>
          <w:trHeight w:val="17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BEE4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2A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8E62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b/>
                <w:sz w:val="22"/>
                <w:szCs w:val="22"/>
              </w:rPr>
              <w:t>THERAPEUTIC PROCEDURES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45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96DD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160D6EFE" w14:textId="77777777">
        <w:trPr>
          <w:trHeight w:val="251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DCE4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A8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A7BD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C28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3F6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3F1B3770" w14:textId="77777777">
        <w:trPr>
          <w:trHeight w:val="26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7B86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EC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97110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B297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Therapeutic procedure, one or more areas; therapeutic exercises to develop strength and endurance, range of motion and flexibility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8B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0FC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$11.93</w:t>
            </w:r>
          </w:p>
        </w:tc>
      </w:tr>
      <w:tr w:rsidR="00962ACC" w:rsidRPr="00962ACC" w14:paraId="7191B463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AA93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18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DD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6D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787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124BE1EE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2328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29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97112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A6BC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Neuromuscular re-education of movement, balance, coordination, kinesthetic sense, posture, and proprioception for sitting and/or standing activities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4B8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343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$12.46</w:t>
            </w:r>
          </w:p>
        </w:tc>
      </w:tr>
      <w:tr w:rsidR="00962ACC" w:rsidRPr="00962ACC" w14:paraId="402F6594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730F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4D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F2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DF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2F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2B70A151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8A74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E1D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97113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0E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Aquatic therapy with therapeutic exercises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FA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75E4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$14.34</w:t>
            </w:r>
          </w:p>
        </w:tc>
      </w:tr>
      <w:tr w:rsidR="00962ACC" w:rsidRPr="00962ACC" w14:paraId="752AFF03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9731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0C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0AC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AB7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B8CA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70331B8E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609E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26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97116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C8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Gait training (includes stair climbing)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656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7F86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$10.46</w:t>
            </w:r>
          </w:p>
        </w:tc>
      </w:tr>
      <w:tr w:rsidR="00962ACC" w:rsidRPr="00962ACC" w14:paraId="254DB323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51BA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ECA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67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BA9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487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647D2EA4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E036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8CE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97124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27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Massage, including effleurage, petrissage and/or tapotement (stroking, compression, percussion)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FD2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0E3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$9.59</w:t>
            </w:r>
          </w:p>
        </w:tc>
      </w:tr>
      <w:tr w:rsidR="00962ACC" w:rsidRPr="00962ACC" w14:paraId="49485D53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3430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AF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E8B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A4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4BEB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6C4C188C" w14:textId="77777777">
        <w:trPr>
          <w:trHeight w:val="494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102A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C82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97140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02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Manual therapy techniques (e.g., mobilization/manipulation, manual lymphatic drainage, manual traction), one or more regions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E5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BA1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$11.15</w:t>
            </w:r>
          </w:p>
        </w:tc>
      </w:tr>
      <w:tr w:rsidR="00962ACC" w:rsidRPr="00962ACC" w14:paraId="4C5AA444" w14:textId="77777777">
        <w:trPr>
          <w:trHeight w:val="89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6A16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D1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61D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B4F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B3E2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5CA343" w14:textId="77777777" w:rsidR="00962ACC" w:rsidRPr="00962ACC" w:rsidRDefault="00962ACC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238"/>
        <w:gridCol w:w="7194"/>
        <w:gridCol w:w="1960"/>
        <w:gridCol w:w="26"/>
        <w:gridCol w:w="2396"/>
      </w:tblGrid>
      <w:tr w:rsidR="00962ACC" w:rsidRPr="00962ACC" w14:paraId="4E01BDA0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02406" w14:textId="33123204" w:rsidR="00962ACC" w:rsidRPr="00962ACC" w:rsidRDefault="00357FE2" w:rsidP="00962A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2B81355" wp14:editId="2F56E168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49530</wp:posOffset>
                      </wp:positionV>
                      <wp:extent cx="909955" cy="778510"/>
                      <wp:effectExtent l="0" t="0" r="0" b="0"/>
                      <wp:wrapNone/>
                      <wp:docPr id="4705948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778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11ABCC" w14:textId="77777777" w:rsidR="0036390A" w:rsidRDefault="0036390A" w:rsidP="00962AC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AF8AC5E" w14:textId="77777777" w:rsidR="00C33C94" w:rsidRPr="006F4D13" w:rsidRDefault="00C33C94" w:rsidP="00962AC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6F4D1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Effective</w:t>
                                  </w:r>
                                </w:p>
                                <w:p w14:paraId="20F96459" w14:textId="77777777" w:rsidR="00C33C94" w:rsidRPr="006F4D13" w:rsidRDefault="00773ED2" w:rsidP="00962AC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06/2</w:t>
                                  </w:r>
                                  <w:r w:rsidR="00B86C1D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/12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81355" id="_x0000_s1028" type="#_x0000_t202" style="position:absolute;margin-left:-27pt;margin-top:3.9pt;width:71.65pt;height:6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" stroked="f">
                      <v:textbox>
                        <w:txbxContent>
                          <w:p w14:paraId="7211ABCC" w14:textId="77777777" w:rsidR="0036390A" w:rsidRDefault="0036390A" w:rsidP="00962ACC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2AF8AC5E" w14:textId="77777777" w:rsidR="00C33C94" w:rsidRPr="006F4D13" w:rsidRDefault="00C33C94" w:rsidP="00962ACC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6F4D1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Effective</w:t>
                            </w:r>
                          </w:p>
                          <w:p w14:paraId="20F96459" w14:textId="77777777" w:rsidR="00C33C94" w:rsidRPr="006F4D13" w:rsidRDefault="00773ED2" w:rsidP="00962ACC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06/2</w:t>
                            </w:r>
                            <w:r w:rsidR="00B86C1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/12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ACC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CA6D3D" wp14:editId="7D74EF3A">
                      <wp:simplePos x="0" y="0"/>
                      <wp:positionH relativeFrom="column">
                        <wp:posOffset>-415925</wp:posOffset>
                      </wp:positionH>
                      <wp:positionV relativeFrom="paragraph">
                        <wp:posOffset>49530</wp:posOffset>
                      </wp:positionV>
                      <wp:extent cx="0" cy="5291455"/>
                      <wp:effectExtent l="0" t="0" r="0" b="0"/>
                      <wp:wrapNone/>
                      <wp:docPr id="202912668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91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BB8E6" id="AutoShape 10" o:spid="_x0000_s1026" type="#_x0000_t32" style="position:absolute;margin-left:-32.75pt;margin-top:3.9pt;width:0;height:4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"/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61F" w14:textId="77777777" w:rsidR="00962ACC" w:rsidRPr="001A391D" w:rsidRDefault="00962ACC" w:rsidP="00962ACC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CODE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917" w14:textId="77777777" w:rsidR="00962ACC" w:rsidRPr="001A391D" w:rsidRDefault="00962ACC" w:rsidP="00962ACC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SERVICE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AB6C" w14:textId="77777777" w:rsidR="00962ACC" w:rsidRPr="001A391D" w:rsidRDefault="00962ACC" w:rsidP="00962ACC">
            <w:pPr>
              <w:pStyle w:val="Heading2"/>
              <w:rPr>
                <w:sz w:val="22"/>
                <w:szCs w:val="22"/>
                <w:lang w:val="en-US" w:eastAsia="en-US"/>
              </w:rPr>
            </w:pPr>
            <w:r w:rsidRPr="001A391D">
              <w:rPr>
                <w:sz w:val="22"/>
                <w:szCs w:val="22"/>
                <w:lang w:val="en-US" w:eastAsia="en-US"/>
              </w:rPr>
              <w:t>UNIT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46CB" w14:textId="77777777" w:rsidR="00962ACC" w:rsidRPr="001A391D" w:rsidRDefault="00962ACC" w:rsidP="00962ACC">
            <w:pPr>
              <w:pStyle w:val="Heading3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MAXIMUM ALLOWANCE</w:t>
            </w:r>
          </w:p>
        </w:tc>
      </w:tr>
      <w:tr w:rsidR="00962ACC" w:rsidRPr="00962ACC" w14:paraId="245EB364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481E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98D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97760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297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Orthotic(s) management and training (including assessment and fitting when not otherwise reported), upper extremity(s), lower extremity(s) and/or trunk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51E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B93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$13.45</w:t>
            </w:r>
          </w:p>
        </w:tc>
      </w:tr>
      <w:tr w:rsidR="00962ACC" w:rsidRPr="00962ACC" w14:paraId="51E224C9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4C6C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2F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55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78C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07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5178DEE7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A235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7EC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97761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8F6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Prosthetic training, upper and/or lower extremity(s)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188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8A9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$12.09</w:t>
            </w:r>
          </w:p>
        </w:tc>
      </w:tr>
      <w:tr w:rsidR="00962ACC" w:rsidRPr="00962ACC" w14:paraId="59E80D13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C370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219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95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F4B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B6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3B24B276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A843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F6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97530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D4D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Therapeutic activities, direct (one-on-one) patient contact by the provider (use of dynamic activities to improve functional performance)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89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07B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$12.60</w:t>
            </w:r>
          </w:p>
        </w:tc>
      </w:tr>
      <w:tr w:rsidR="00962ACC" w:rsidRPr="00962ACC" w14:paraId="5DB1C4E4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F200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2A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78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B1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AF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1DA66F49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B358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F3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97532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ABA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Development of cognitive skills to improve attention, memory, problem solving, (includes compensatory training,) direct (one-on-one) patient contact by the provider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67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E9AE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$10.38</w:t>
            </w:r>
          </w:p>
        </w:tc>
      </w:tr>
      <w:tr w:rsidR="00962ACC" w:rsidRPr="00962ACC" w14:paraId="0EE693DA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80A6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4C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DFC6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6B1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273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3564CB49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2BF3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F44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97533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2A53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Sensatory integrative techniques to enhance sensory processing and promote adaptive responses to environmental demands, direct (one-on-one) patient contact by provider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68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A63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$11.02</w:t>
            </w:r>
          </w:p>
        </w:tc>
      </w:tr>
      <w:tr w:rsidR="00962ACC" w:rsidRPr="00962ACC" w14:paraId="27B43868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788C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612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32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088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FA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017BD320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4BFA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E2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97535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D34E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Self/care/home management training (e.g. activities of daily living (ADL) and compensatory training, meal preparation, safety procedures, and instructions in use of assistive technology devices/adaptive equipment) direct one-on-one contact by provider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243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1364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$12.78</w:t>
            </w:r>
          </w:p>
        </w:tc>
      </w:tr>
      <w:tr w:rsidR="00962ACC" w:rsidRPr="00962ACC" w14:paraId="1DA4CF8D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F266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049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C5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91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30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962ACC" w:rsidRPr="00962ACC" w14:paraId="56B88079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B164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B67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97542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819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Wheelchair management(eg, assessment, fitting, training)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51A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A9CA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$11.67</w:t>
            </w:r>
          </w:p>
        </w:tc>
      </w:tr>
      <w:tr w:rsidR="00962ACC" w:rsidRPr="00962ACC" w14:paraId="26220A4B" w14:textId="77777777">
        <w:trPr>
          <w:trHeight w:val="188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596D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41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EA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FA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25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75275F23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1AE4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654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CE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b/>
                <w:sz w:val="22"/>
                <w:szCs w:val="22"/>
              </w:rPr>
              <w:t>ACTIVE WOUND CARE MANAGEMENT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2D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AD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7F0E2154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9A66C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358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7F8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B9C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E46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5C27930D" w14:textId="77777777">
        <w:trPr>
          <w:trHeight w:val="1439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19DC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FA4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97597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D8F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Removal of devitalized tissue from wound(s), selective debridement, without anesthesia (e.g. high pressure water jet with/without suction, sharp selective debridement with scissors, scalpel and forceps), with or without topical application(s) for ongoing care, may include use of a whirlpool, per session; total wound(s) surface area less than or equal to 20 square centimeters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341" w14:textId="77777777" w:rsidR="00962ACC" w:rsidRPr="001A391D" w:rsidRDefault="00962ACC">
            <w:pPr>
              <w:pStyle w:val="Heading1"/>
              <w:jc w:val="center"/>
              <w:rPr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sz w:val="22"/>
                <w:szCs w:val="22"/>
                <w:u w:val="none"/>
                <w:lang w:val="en-US" w:eastAsia="en-US"/>
              </w:rPr>
              <w:t>per service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FBA3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$23.54</w:t>
            </w:r>
          </w:p>
        </w:tc>
      </w:tr>
    </w:tbl>
    <w:p w14:paraId="754136B5" w14:textId="77777777" w:rsidR="00186FB7" w:rsidRDefault="00186FB7">
      <w:r>
        <w:br w:type="page"/>
      </w: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238"/>
        <w:gridCol w:w="7194"/>
        <w:gridCol w:w="1986"/>
        <w:gridCol w:w="2396"/>
      </w:tblGrid>
      <w:tr w:rsidR="00962ACC" w:rsidRPr="00962ACC" w14:paraId="544D97CB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CA78D" w14:textId="2B47B0C5" w:rsidR="00962ACC" w:rsidRPr="00962ACC" w:rsidRDefault="00357FE2" w:rsidP="00962A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CD69F8" wp14:editId="6DCEA2C7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57785</wp:posOffset>
                      </wp:positionV>
                      <wp:extent cx="0" cy="5311140"/>
                      <wp:effectExtent l="0" t="0" r="0" b="0"/>
                      <wp:wrapNone/>
                      <wp:docPr id="126870283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1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048D1" id="AutoShape 11" o:spid="_x0000_s1026" type="#_x0000_t32" style="position:absolute;margin-left:-22.15pt;margin-top:4.55pt;width:0;height:4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"/>
                  </w:pict>
                </mc:Fallback>
              </mc:AlternateContent>
            </w:r>
            <w:r w:rsidRPr="00962ACC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D671A65" wp14:editId="069DDA02">
                      <wp:simplePos x="0" y="0"/>
                      <wp:positionH relativeFrom="column">
                        <wp:posOffset>-196850</wp:posOffset>
                      </wp:positionH>
                      <wp:positionV relativeFrom="paragraph">
                        <wp:posOffset>-20955</wp:posOffset>
                      </wp:positionV>
                      <wp:extent cx="910590" cy="737870"/>
                      <wp:effectExtent l="0" t="0" r="0" b="0"/>
                      <wp:wrapNone/>
                      <wp:docPr id="5093055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590" cy="737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18EEAB" w14:textId="77777777" w:rsidR="00C33C94" w:rsidRPr="00962ACC" w:rsidRDefault="00C33C94" w:rsidP="00962AC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62ACC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Effective</w:t>
                                  </w:r>
                                </w:p>
                                <w:p w14:paraId="64890ADC" w14:textId="77777777" w:rsidR="00C33C94" w:rsidRPr="00962ACC" w:rsidRDefault="00773ED2" w:rsidP="00962AC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06/2</w:t>
                                  </w:r>
                                  <w:r w:rsidR="00B86C1D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/12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71A65" id="_x0000_s1029" type="#_x0000_t202" style="position:absolute;margin-left:-15.5pt;margin-top:-1.65pt;width:71.7pt;height:58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" filled="f" stroked="f">
                      <v:textbox>
                        <w:txbxContent>
                          <w:p w14:paraId="7118EEAB" w14:textId="77777777" w:rsidR="00C33C94" w:rsidRPr="00962ACC" w:rsidRDefault="00C33C94" w:rsidP="00962ACC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62AC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Effective</w:t>
                            </w:r>
                          </w:p>
                          <w:p w14:paraId="64890ADC" w14:textId="77777777" w:rsidR="00C33C94" w:rsidRPr="00962ACC" w:rsidRDefault="00773ED2" w:rsidP="00962ACC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06/2</w:t>
                            </w:r>
                            <w:r w:rsidR="00B86C1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/12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B858" w14:textId="77777777" w:rsidR="00962ACC" w:rsidRPr="001A391D" w:rsidRDefault="00962ACC" w:rsidP="00962ACC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CODE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5ED" w14:textId="77777777" w:rsidR="00962ACC" w:rsidRPr="001A391D" w:rsidRDefault="00962ACC" w:rsidP="00962ACC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SERVICE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ACC2" w14:textId="77777777" w:rsidR="00962ACC" w:rsidRPr="001A391D" w:rsidRDefault="00962ACC" w:rsidP="00962ACC">
            <w:pPr>
              <w:pStyle w:val="Heading2"/>
              <w:rPr>
                <w:sz w:val="22"/>
                <w:szCs w:val="22"/>
                <w:lang w:val="en-US" w:eastAsia="en-US"/>
              </w:rPr>
            </w:pPr>
            <w:r w:rsidRPr="001A391D">
              <w:rPr>
                <w:sz w:val="22"/>
                <w:szCs w:val="22"/>
                <w:lang w:val="en-US" w:eastAsia="en-US"/>
              </w:rPr>
              <w:t>UNIT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B63" w14:textId="77777777" w:rsidR="00962ACC" w:rsidRPr="001A391D" w:rsidRDefault="00962ACC" w:rsidP="00962ACC">
            <w:pPr>
              <w:pStyle w:val="Heading3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MAXIMUM ALLOWANCE</w:t>
            </w:r>
          </w:p>
        </w:tc>
      </w:tr>
      <w:tr w:rsidR="00962ACC" w:rsidRPr="00962ACC" w14:paraId="35FDEEF8" w14:textId="77777777">
        <w:trPr>
          <w:trHeight w:val="1637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536F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580" w14:textId="77777777" w:rsidR="00962ACC" w:rsidRPr="00962ACC" w:rsidDel="00463B4A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97598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DF4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Removal of devitalized tissue from wound(s), selective debridement, without anesthesia (e.g. high pressure water jet with/without suction, sharp selective debridement with scissors, scalpel, and forceps), with or without topical application(s), wound assessment, and instruction(s) for ongoing care, may include use of a whirlpool, per session; total wound(s) surface area greater than 20 square centimeters</w:t>
            </w:r>
          </w:p>
          <w:p w14:paraId="543FBB28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E91" w14:textId="77777777" w:rsidR="00962ACC" w:rsidRPr="001A391D" w:rsidDel="00463B4A" w:rsidRDefault="00962ACC">
            <w:pPr>
              <w:pStyle w:val="Heading1"/>
              <w:jc w:val="center"/>
              <w:rPr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sz w:val="22"/>
                <w:szCs w:val="22"/>
                <w:u w:val="none"/>
                <w:lang w:val="en-US" w:eastAsia="en-US"/>
              </w:rPr>
              <w:t>per service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CC4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$23.54</w:t>
            </w:r>
          </w:p>
        </w:tc>
      </w:tr>
      <w:tr w:rsidR="00962ACC" w:rsidRPr="00962ACC" w14:paraId="43DEBEBE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56BFE" w14:textId="77777777" w:rsidR="00962ACC" w:rsidRPr="00962ACC" w:rsidDel="00463B4A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F8D" w14:textId="77777777" w:rsidR="00962ACC" w:rsidRPr="00962ACC" w:rsidDel="00463B4A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CCDD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0F8D" w14:textId="77777777" w:rsidR="00962ACC" w:rsidRPr="001A391D" w:rsidDel="00463B4A" w:rsidRDefault="00962ACC">
            <w:pPr>
              <w:pStyle w:val="Heading1"/>
              <w:jc w:val="center"/>
              <w:rPr>
                <w:sz w:val="18"/>
                <w:u w:val="none"/>
                <w:lang w:val="en-US" w:eastAsia="en-US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8930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1DBA6B0A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863B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3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97602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758A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Removal of devitalized tissue from wound(s), non-selective debridement, without anesthesia (e.g., wet-to-moist dressings, enzymatic, abrasion), including topical applications(s), wound assessment and instructions(s) for ongoing care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0D51" w14:textId="77777777" w:rsidR="00962ACC" w:rsidRPr="001A391D" w:rsidRDefault="00962ACC">
            <w:pPr>
              <w:pStyle w:val="Heading1"/>
              <w:jc w:val="center"/>
              <w:rPr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sz w:val="22"/>
                <w:szCs w:val="22"/>
                <w:u w:val="none"/>
                <w:lang w:val="en-US" w:eastAsia="en-US"/>
              </w:rPr>
              <w:t>per service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C2A1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$16.86</w:t>
            </w:r>
          </w:p>
        </w:tc>
      </w:tr>
      <w:tr w:rsidR="00962ACC" w:rsidRPr="00962ACC" w14:paraId="5323914C" w14:textId="77777777">
        <w:trPr>
          <w:trHeight w:val="98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91C3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C6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481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18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EE6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0A73471A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9E1D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E5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F6B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b/>
                <w:sz w:val="22"/>
                <w:szCs w:val="22"/>
              </w:rPr>
              <w:t>TESTS AND MEASUREMENTS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08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C3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48A67469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B759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7E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97762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DB5D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Check out for orthotic/prosthetic use, established patient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7F1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174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$13.31</w:t>
            </w:r>
          </w:p>
        </w:tc>
      </w:tr>
      <w:tr w:rsidR="00962ACC" w:rsidRPr="00962ACC" w14:paraId="10D60AF4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CAEB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9D9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942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BF1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581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4DC79537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EE6A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FDA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97750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5BD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Physical performance test or measurement (e.g., musculoskeletal, functional capacity), with written report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B8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C89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$12.39</w:t>
            </w:r>
          </w:p>
        </w:tc>
      </w:tr>
      <w:tr w:rsidR="00962ACC" w:rsidRPr="00962ACC" w14:paraId="50A46B62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B449D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49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904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59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2CB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5D55AD03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86F5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CD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97755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088A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 xml:space="preserve">Assistive technology assessment (e.g. to restore, augment or compensate for existing function, optimize functional tasks and/or maximize environmental accessibility), direct one-on-one contact by provider, with written report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07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6FE6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$14.44</w:t>
            </w:r>
          </w:p>
        </w:tc>
      </w:tr>
      <w:tr w:rsidR="00962ACC" w:rsidRPr="00962ACC" w14:paraId="602FB426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B307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AE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D5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5D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709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6C1E227B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EF245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A1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92605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09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Evaluation for prescription of non-speech-generating augmentative and alternative communication device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8E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C952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$34.26</w:t>
            </w:r>
          </w:p>
        </w:tc>
      </w:tr>
      <w:tr w:rsidR="00962ACC" w:rsidRPr="00962ACC" w14:paraId="36CA232D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DC4C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54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E1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4E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FC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7B6EF9A1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437D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DE7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92607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BA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Evaluation for prescription for speech-generating augmentative and alternative communication device, face-to-face with patient; first hour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84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60 minutes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C9C3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$61.67</w:t>
            </w:r>
          </w:p>
        </w:tc>
      </w:tr>
      <w:tr w:rsidR="00962ACC" w:rsidRPr="00962ACC" w14:paraId="30BBE1E0" w14:textId="77777777">
        <w:trPr>
          <w:trHeight w:val="269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B93B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C6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0A3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948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5B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4068EC2A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50CCB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86FD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92608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571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Evaluation for prescription for speech-generating augmentative and alternative communication device, face-to-face with patient; each additional 30 minutes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27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30 minutes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B8C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$11.91</w:t>
            </w:r>
          </w:p>
        </w:tc>
      </w:tr>
    </w:tbl>
    <w:p w14:paraId="1438ED17" w14:textId="77777777" w:rsidR="00C134BB" w:rsidRDefault="00C134BB">
      <w:r>
        <w:br w:type="page"/>
      </w: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238"/>
        <w:gridCol w:w="7194"/>
        <w:gridCol w:w="1986"/>
        <w:gridCol w:w="2396"/>
      </w:tblGrid>
      <w:tr w:rsidR="00962ACC" w:rsidRPr="00962ACC" w14:paraId="75A3D931" w14:textId="77777777">
        <w:trPr>
          <w:trHeight w:val="521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C390F" w14:textId="47F51EAB" w:rsidR="00962ACC" w:rsidRPr="00962ACC" w:rsidRDefault="00357FE2" w:rsidP="00962A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76C8396" wp14:editId="71864AEB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22225</wp:posOffset>
                      </wp:positionV>
                      <wp:extent cx="923290" cy="789940"/>
                      <wp:effectExtent l="0" t="0" r="0" b="0"/>
                      <wp:wrapNone/>
                      <wp:docPr id="9488470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290" cy="789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CFD183" w14:textId="77777777" w:rsidR="00C33C94" w:rsidRPr="00962ACC" w:rsidRDefault="00C33C94" w:rsidP="00962AC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62ACC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Effective</w:t>
                                  </w:r>
                                </w:p>
                                <w:p w14:paraId="14A56822" w14:textId="77777777" w:rsidR="00C33C94" w:rsidRPr="00962ACC" w:rsidRDefault="00773ED2" w:rsidP="00962AC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06/2</w:t>
                                  </w:r>
                                  <w:r w:rsidR="00B86C1D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/12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C8396" id="_x0000_s1030" type="#_x0000_t202" style="position:absolute;margin-left:-10.35pt;margin-top:1.75pt;width:72.7pt;height:6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" filled="f" stroked="f">
                      <v:textbox>
                        <w:txbxContent>
                          <w:p w14:paraId="59CFD183" w14:textId="77777777" w:rsidR="00C33C94" w:rsidRPr="00962ACC" w:rsidRDefault="00C33C94" w:rsidP="00962ACC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62AC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Effective</w:t>
                            </w:r>
                          </w:p>
                          <w:p w14:paraId="14A56822" w14:textId="77777777" w:rsidR="00C33C94" w:rsidRPr="00962ACC" w:rsidRDefault="00773ED2" w:rsidP="00962ACC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06/2</w:t>
                            </w:r>
                            <w:r w:rsidR="00B86C1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/12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34BB">
              <w:br w:type="page"/>
            </w:r>
          </w:p>
          <w:p w14:paraId="0F55ED03" w14:textId="77777777" w:rsidR="00962ACC" w:rsidRPr="00962ACC" w:rsidRDefault="00962ACC" w:rsidP="00962A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987" w14:textId="77777777" w:rsidR="00962ACC" w:rsidRPr="001A391D" w:rsidRDefault="00962ACC" w:rsidP="00962ACC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CODE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BE26" w14:textId="77777777" w:rsidR="00962ACC" w:rsidRPr="001A391D" w:rsidRDefault="00962ACC" w:rsidP="00962ACC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SERVICE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8640" w14:textId="77777777" w:rsidR="00962ACC" w:rsidRPr="001A391D" w:rsidRDefault="00962ACC" w:rsidP="00962ACC">
            <w:pPr>
              <w:pStyle w:val="Heading2"/>
              <w:rPr>
                <w:sz w:val="22"/>
                <w:szCs w:val="22"/>
                <w:lang w:val="en-US" w:eastAsia="en-US"/>
              </w:rPr>
            </w:pPr>
            <w:r w:rsidRPr="001A391D">
              <w:rPr>
                <w:sz w:val="22"/>
                <w:szCs w:val="22"/>
                <w:lang w:val="en-US" w:eastAsia="en-US"/>
              </w:rPr>
              <w:t>UNIT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4C46" w14:textId="77777777" w:rsidR="00962ACC" w:rsidRPr="001A391D" w:rsidRDefault="00962ACC" w:rsidP="00962ACC">
            <w:pPr>
              <w:pStyle w:val="Heading3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1A391D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MAXIMUM ALLOWANCE</w:t>
            </w:r>
          </w:p>
        </w:tc>
      </w:tr>
      <w:tr w:rsidR="00962ACC" w:rsidRPr="00962ACC" w14:paraId="7A6632EA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01CBF" w14:textId="5789F1DF" w:rsidR="00962ACC" w:rsidRPr="00962ACC" w:rsidRDefault="00357FE2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00E4BE" wp14:editId="56535FAA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10795</wp:posOffset>
                      </wp:positionV>
                      <wp:extent cx="0" cy="4925695"/>
                      <wp:effectExtent l="0" t="0" r="0" b="0"/>
                      <wp:wrapNone/>
                      <wp:docPr id="98531090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25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47E0D" id="AutoShape 12" o:spid="_x0000_s1026" type="#_x0000_t32" style="position:absolute;margin-left:-25.35pt;margin-top:.85pt;width:0;height:3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53F8EF" wp14:editId="6ED45AC7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64135</wp:posOffset>
                      </wp:positionV>
                      <wp:extent cx="0" cy="4793615"/>
                      <wp:effectExtent l="0" t="0" r="0" b="0"/>
                      <wp:wrapNone/>
                      <wp:docPr id="5533176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93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3CFDD" id="AutoShape 14" o:spid="_x0000_s1026" type="#_x0000_t32" style="position:absolute;margin-left:-25.35pt;margin-top:5.05pt;width:0;height:37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"/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D4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D2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b/>
                <w:sz w:val="22"/>
                <w:szCs w:val="22"/>
              </w:rPr>
              <w:t>MUSCLE AND RANGE OF MOTION TESTING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BC6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4E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C134BB" w14:paraId="65121C84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C2B67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393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158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906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9CAA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22BF7022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CF05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AC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95831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FD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Muscle testing, manual (separate procedure) with report; extremity (excluding hand) or trunk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D1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2BB3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$11.37</w:t>
            </w:r>
          </w:p>
        </w:tc>
      </w:tr>
      <w:tr w:rsidR="00962ACC" w:rsidRPr="00C134BB" w14:paraId="03B71BB0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D96BB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742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C914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F89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83F" w14:textId="77777777" w:rsidR="00962ACC" w:rsidRPr="00C134BB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6962762F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DD76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413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95832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62D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Muscle testing, manual (separate procedure) with report; extremity - hand, with or without comparison with normal side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9D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900" w14:textId="77777777" w:rsidR="00962ACC" w:rsidRPr="00962ACC" w:rsidRDefault="00962ACC" w:rsidP="00B752E1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$10.38</w:t>
            </w:r>
          </w:p>
        </w:tc>
      </w:tr>
      <w:tr w:rsidR="00962ACC" w:rsidRPr="00C134BB" w14:paraId="4EA1E191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CEA54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8A7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B16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04A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E61D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4581DBDC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75B6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58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95833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B1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Muscle testing, manual (separate procedure) with report; – total evaluation of body, excluding hands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DF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42B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$16.07</w:t>
            </w:r>
          </w:p>
        </w:tc>
      </w:tr>
      <w:tr w:rsidR="00962ACC" w:rsidRPr="00C134BB" w14:paraId="19151550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C5287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316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E5C1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F0E3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EACA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069B3E42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F4DF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F30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95834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997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Muscle testing, manual (separate procedure) with report; extremity (excluding hand) or trunk – total evaluation of body, including hands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99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4A7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$18.94</w:t>
            </w:r>
          </w:p>
        </w:tc>
      </w:tr>
      <w:tr w:rsidR="00962ACC" w:rsidRPr="00C134BB" w14:paraId="3A1EFB11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01750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076A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5EB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E3D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A26" w14:textId="77777777" w:rsidR="00962ACC" w:rsidRPr="00C134BB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50D52883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29BE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0BB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95851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5B2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Range of motion measurements and report (separate procedure); each extremity (excluding hand) or each trunk section (spine)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09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38D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$7.51</w:t>
            </w:r>
          </w:p>
        </w:tc>
      </w:tr>
      <w:tr w:rsidR="00962ACC" w:rsidRPr="00C134BB" w14:paraId="6445F107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FFD96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2EB8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30C5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D02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E97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215C3B4D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C8224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ECC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95852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B48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Range of motion measurements and report (separate procedure); each extremity – hand, with or without comparison with normal side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475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AB67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$5.84</w:t>
            </w:r>
          </w:p>
        </w:tc>
      </w:tr>
      <w:tr w:rsidR="00962ACC" w:rsidRPr="00962ACC" w14:paraId="4C3959E3" w14:textId="77777777">
        <w:trPr>
          <w:trHeight w:val="98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BCB3E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44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DB3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52F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2252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962ACC" w14:paraId="0E7E134C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A38D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BF7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70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b/>
                <w:sz w:val="22"/>
                <w:szCs w:val="22"/>
              </w:rPr>
              <w:t>CENTRAL NERVOUS SYSTEM ASSESSMENTS/TESTS (e.g. NEURO-COGNITIVE, MENTAL STATUS, SPEECH TESTING)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B21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4B0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ACC" w:rsidRPr="00C134BB" w14:paraId="39C6291A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6F64C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11E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585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CCF1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1A49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3BA1C1F8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3A856" w14:textId="78819A82" w:rsidR="00962ACC" w:rsidRPr="00962ACC" w:rsidRDefault="00357FE2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81AD3B" wp14:editId="7AD92C33">
                      <wp:simplePos x="0" y="0"/>
                      <wp:positionH relativeFrom="column">
                        <wp:posOffset>-252730</wp:posOffset>
                      </wp:positionH>
                      <wp:positionV relativeFrom="paragraph">
                        <wp:posOffset>298450</wp:posOffset>
                      </wp:positionV>
                      <wp:extent cx="1044575" cy="727075"/>
                      <wp:effectExtent l="0" t="0" r="0" b="0"/>
                      <wp:wrapNone/>
                      <wp:docPr id="16178508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727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C519AF" w14:textId="77777777" w:rsidR="00C33C94" w:rsidRPr="00962ACC" w:rsidRDefault="00C33C94" w:rsidP="00962AC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1AD3B" id="_x0000_s1031" type="#_x0000_t202" style="position:absolute;margin-left:-19.9pt;margin-top:23.5pt;width:82.25pt;height:5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" filled="f" stroked="f">
                      <v:textbox>
                        <w:txbxContent>
                          <w:p w14:paraId="00C519AF" w14:textId="77777777" w:rsidR="00C33C94" w:rsidRPr="00962ACC" w:rsidRDefault="00C33C94" w:rsidP="00962ACC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F36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96110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C54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Developmental testing; limited (e.g. Developmental Screening Test II, Early Language Milestone Screen) with interpretation and report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AFB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B385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$4.64</w:t>
            </w:r>
          </w:p>
        </w:tc>
      </w:tr>
      <w:tr w:rsidR="00962ACC" w:rsidRPr="00962ACC" w14:paraId="5874A7F7" w14:textId="77777777">
        <w:trPr>
          <w:trHeight w:val="179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B19F7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E86" w14:textId="77777777" w:rsidR="00962ACC" w:rsidRPr="00C134BB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3B2" w14:textId="77777777" w:rsidR="00962ACC" w:rsidRPr="00C134BB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56A" w14:textId="77777777" w:rsidR="00962ACC" w:rsidRPr="00C134BB" w:rsidDel="002755A4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D81" w14:textId="77777777" w:rsidR="00962ACC" w:rsidRPr="00C134BB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C" w:rsidRPr="00962ACC" w14:paraId="0DF99864" w14:textId="77777777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CA139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D02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96111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788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Developmental testing; limited (e.g. Developmental Screening Test II, Early Language Milestone Screen) with interpretation and report – extended (includes assessment of motor, language, social, adaptive and/or cognitive functioning by standardized developmental instruments (e.g., Bayley Scales of Infant Development) with interpretation and report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92A" w14:textId="77777777" w:rsidR="00962ACC" w:rsidRPr="00962ACC" w:rsidRDefault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544B" w14:textId="77777777" w:rsidR="00962ACC" w:rsidRPr="00962ACC" w:rsidRDefault="00962ACC" w:rsidP="00962ACC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ACC">
              <w:rPr>
                <w:rFonts w:ascii="Times New Roman" w:hAnsi="Times New Roman" w:cs="Times New Roman"/>
                <w:sz w:val="22"/>
                <w:szCs w:val="22"/>
              </w:rPr>
              <w:t>$56.39</w:t>
            </w:r>
          </w:p>
        </w:tc>
      </w:tr>
    </w:tbl>
    <w:p w14:paraId="3B57F152" w14:textId="77777777" w:rsidR="00962ACC" w:rsidRDefault="00962ACC" w:rsidP="00C134BB">
      <w:pPr>
        <w:rPr>
          <w:rFonts w:ascii="Times New Roman" w:hAnsi="Times New Roman" w:cs="Times New Roman"/>
          <w:sz w:val="22"/>
          <w:szCs w:val="22"/>
        </w:rPr>
      </w:pPr>
    </w:p>
    <w:p w14:paraId="198FF2A6" w14:textId="77777777" w:rsidR="00FD43FE" w:rsidRDefault="00FD43FE" w:rsidP="00C134BB">
      <w:pPr>
        <w:rPr>
          <w:rFonts w:ascii="Times New Roman" w:hAnsi="Times New Roman" w:cs="Times New Roman"/>
          <w:sz w:val="22"/>
          <w:szCs w:val="22"/>
        </w:rPr>
      </w:pPr>
    </w:p>
    <w:p w14:paraId="62AAABE8" w14:textId="77777777" w:rsidR="00FD43FE" w:rsidRDefault="00FD43FE" w:rsidP="00FD43FE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1D63E509" w14:textId="77777777" w:rsidR="00FD43FE" w:rsidRDefault="00FD43FE" w:rsidP="00C134BB">
      <w:pPr>
        <w:rPr>
          <w:rFonts w:ascii="Times New Roman" w:hAnsi="Times New Roman" w:cs="Times New Roman"/>
          <w:sz w:val="22"/>
          <w:szCs w:val="22"/>
        </w:rPr>
      </w:pPr>
    </w:p>
    <w:p w14:paraId="3D01548E" w14:textId="183C306C" w:rsidR="00FD43FE" w:rsidRDefault="00FD43FE" w:rsidP="00C134B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APAO ACCESSIBILITY CHECK:</w:t>
      </w:r>
    </w:p>
    <w:p w14:paraId="57EB207B" w14:textId="15A20E54" w:rsidR="00FD43FE" w:rsidRPr="00962ACC" w:rsidRDefault="00FD43FE" w:rsidP="00C134B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February 5, 2026 (no issues detected by agency of jurisdiction)</w:t>
      </w:r>
    </w:p>
    <w:sectPr w:rsidR="00FD43FE" w:rsidRPr="00962ACC" w:rsidSect="0036390A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5C65" w14:textId="77777777" w:rsidR="00045CCA" w:rsidRDefault="00045CCA">
      <w:r>
        <w:separator/>
      </w:r>
    </w:p>
  </w:endnote>
  <w:endnote w:type="continuationSeparator" w:id="0">
    <w:p w14:paraId="5AA07861" w14:textId="77777777" w:rsidR="00045CCA" w:rsidRDefault="0004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3121" w14:textId="77777777" w:rsidR="00C33C94" w:rsidRDefault="00C33C94">
    <w:pPr>
      <w:pStyle w:val="Footer"/>
      <w:jc w:val="center"/>
      <w:rPr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>
      <w:rPr>
        <w:rStyle w:val="PageNumber"/>
        <w:rFonts w:ascii="Times New Roman" w:hAnsi="Times New Roman"/>
        <w:sz w:val="20"/>
      </w:rPr>
      <w:fldChar w:fldCharType="separate"/>
    </w:r>
    <w:r w:rsidR="00514C55">
      <w:rPr>
        <w:rStyle w:val="PageNumber"/>
        <w:rFonts w:ascii="Times New Roman" w:hAnsi="Times New Roman"/>
        <w:noProof/>
        <w:sz w:val="20"/>
      </w:rPr>
      <w:t>5</w:t>
    </w:r>
    <w:r>
      <w:rPr>
        <w:rStyle w:val="PageNumber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1585" w14:textId="77777777" w:rsidR="00C33C94" w:rsidRDefault="00C33C94">
    <w:pPr>
      <w:pStyle w:val="Footer"/>
      <w:jc w:val="center"/>
      <w:rPr>
        <w:rFonts w:ascii="Times New Roman" w:hAnsi="Times New Roman"/>
        <w:sz w:val="22"/>
        <w:szCs w:val="22"/>
      </w:rPr>
    </w:pPr>
  </w:p>
  <w:p w14:paraId="67714E1B" w14:textId="77777777" w:rsidR="00C33C94" w:rsidRPr="00C33C94" w:rsidRDefault="00C33C94">
    <w:pPr>
      <w:pStyle w:val="Footer"/>
      <w:jc w:val="center"/>
      <w:rPr>
        <w:rFonts w:ascii="Times New Roman" w:hAnsi="Times New Roman"/>
        <w:sz w:val="22"/>
        <w:szCs w:val="22"/>
      </w:rPr>
    </w:pPr>
    <w:r w:rsidRPr="00C33C94">
      <w:rPr>
        <w:rFonts w:ascii="Times New Roman" w:hAnsi="Times New Roman"/>
        <w:sz w:val="22"/>
        <w:szCs w:val="22"/>
      </w:rPr>
      <w:fldChar w:fldCharType="begin"/>
    </w:r>
    <w:r w:rsidRPr="00C33C94">
      <w:rPr>
        <w:rFonts w:ascii="Times New Roman" w:hAnsi="Times New Roman"/>
        <w:sz w:val="22"/>
        <w:szCs w:val="22"/>
      </w:rPr>
      <w:instrText xml:space="preserve"> PAGE   \* MERGEFORMAT </w:instrText>
    </w:r>
    <w:r w:rsidRPr="00C33C94">
      <w:rPr>
        <w:rFonts w:ascii="Times New Roman" w:hAnsi="Times New Roman"/>
        <w:sz w:val="22"/>
        <w:szCs w:val="22"/>
      </w:rPr>
      <w:fldChar w:fldCharType="separate"/>
    </w:r>
    <w:r w:rsidR="00514C55">
      <w:rPr>
        <w:rFonts w:ascii="Times New Roman" w:hAnsi="Times New Roman"/>
        <w:noProof/>
        <w:sz w:val="22"/>
        <w:szCs w:val="22"/>
      </w:rPr>
      <w:t>1</w:t>
    </w:r>
    <w:r w:rsidRPr="00C33C94">
      <w:rPr>
        <w:rFonts w:ascii="Times New Roman" w:hAnsi="Times New Roman"/>
        <w:noProof/>
        <w:sz w:val="22"/>
        <w:szCs w:val="22"/>
      </w:rPr>
      <w:fldChar w:fldCharType="end"/>
    </w:r>
  </w:p>
  <w:p w14:paraId="00CE43E5" w14:textId="77777777" w:rsidR="00C33C94" w:rsidRPr="007B37F9" w:rsidRDefault="00C33C94" w:rsidP="00EB376D">
    <w:pPr>
      <w:pStyle w:val="Footer"/>
      <w:rPr>
        <w:rFonts w:ascii="Bookman Old Style" w:hAnsi="Bookman Old Style"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1014" w14:textId="77777777" w:rsidR="00045CCA" w:rsidRDefault="00045CCA">
      <w:r>
        <w:separator/>
      </w:r>
    </w:p>
  </w:footnote>
  <w:footnote w:type="continuationSeparator" w:id="0">
    <w:p w14:paraId="652FDE11" w14:textId="77777777" w:rsidR="00045CCA" w:rsidRDefault="0004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A4BE" w14:textId="77777777" w:rsidR="00C33C94" w:rsidRPr="00962ACC" w:rsidRDefault="00C33C94">
    <w:pPr>
      <w:tabs>
        <w:tab w:val="left" w:pos="1440"/>
        <w:tab w:val="left" w:pos="2880"/>
        <w:tab w:val="left" w:pos="8640"/>
        <w:tab w:val="left" w:pos="10080"/>
        <w:tab w:val="left" w:pos="11520"/>
      </w:tabs>
      <w:ind w:left="-270"/>
      <w:jc w:val="center"/>
      <w:rPr>
        <w:rFonts w:ascii="Times New Roman" w:hAnsi="Times New Roman"/>
        <w:sz w:val="22"/>
        <w:szCs w:val="22"/>
      </w:rPr>
    </w:pPr>
    <w:r w:rsidRPr="00962ACC">
      <w:rPr>
        <w:rFonts w:ascii="Times New Roman" w:hAnsi="Times New Roman"/>
        <w:sz w:val="22"/>
        <w:szCs w:val="22"/>
      </w:rPr>
      <w:t>10-144CH. 101</w:t>
    </w:r>
  </w:p>
  <w:p w14:paraId="40C5D122" w14:textId="77777777" w:rsidR="00C33C94" w:rsidRPr="00962ACC" w:rsidRDefault="00C33C94">
    <w:pPr>
      <w:tabs>
        <w:tab w:val="left" w:pos="1440"/>
        <w:tab w:val="left" w:pos="2880"/>
        <w:tab w:val="left" w:pos="8640"/>
        <w:tab w:val="left" w:pos="10080"/>
        <w:tab w:val="left" w:pos="11520"/>
      </w:tabs>
      <w:jc w:val="center"/>
      <w:rPr>
        <w:rFonts w:ascii="Times New Roman" w:hAnsi="Times New Roman"/>
        <w:sz w:val="22"/>
        <w:szCs w:val="22"/>
      </w:rPr>
    </w:pPr>
    <w:r w:rsidRPr="00962ACC">
      <w:rPr>
        <w:rFonts w:ascii="Times New Roman" w:hAnsi="Times New Roman"/>
        <w:sz w:val="22"/>
        <w:szCs w:val="22"/>
      </w:rPr>
      <w:t>MAINECARE BENEFITS MANUAL</w:t>
    </w:r>
  </w:p>
  <w:p w14:paraId="7FF4E375" w14:textId="77777777" w:rsidR="00C33C94" w:rsidRPr="00962ACC" w:rsidRDefault="00C33C94">
    <w:pPr>
      <w:tabs>
        <w:tab w:val="left" w:pos="1440"/>
        <w:tab w:val="left" w:pos="2880"/>
        <w:tab w:val="left" w:pos="8640"/>
        <w:tab w:val="left" w:pos="10080"/>
        <w:tab w:val="left" w:pos="11520"/>
      </w:tabs>
      <w:jc w:val="center"/>
      <w:rPr>
        <w:rFonts w:ascii="Times New Roman" w:hAnsi="Times New Roman"/>
        <w:sz w:val="22"/>
        <w:szCs w:val="22"/>
      </w:rPr>
    </w:pPr>
    <w:r w:rsidRPr="00962ACC">
      <w:rPr>
        <w:rFonts w:ascii="Times New Roman" w:hAnsi="Times New Roman"/>
        <w:sz w:val="22"/>
        <w:szCs w:val="22"/>
      </w:rPr>
      <w:t>CHAPTER III</w:t>
    </w:r>
  </w:p>
  <w:p w14:paraId="70C70519" w14:textId="77777777" w:rsidR="00C33C94" w:rsidRPr="00962ACC" w:rsidRDefault="00C33C94">
    <w:pPr>
      <w:tabs>
        <w:tab w:val="left" w:pos="1440"/>
        <w:tab w:val="left" w:pos="2880"/>
        <w:tab w:val="left" w:pos="8640"/>
        <w:tab w:val="left" w:pos="10080"/>
        <w:tab w:val="left" w:pos="11520"/>
      </w:tabs>
      <w:rPr>
        <w:rFonts w:ascii="Times New Roman" w:hAnsi="Times New Roman"/>
        <w:sz w:val="22"/>
        <w:szCs w:val="22"/>
      </w:rPr>
    </w:pPr>
  </w:p>
  <w:p w14:paraId="1E1B8B31" w14:textId="77777777" w:rsidR="00C33C94" w:rsidRPr="00962ACC" w:rsidRDefault="00C33C94" w:rsidP="005873D9">
    <w:pPr>
      <w:pBdr>
        <w:top w:val="single" w:sz="6" w:space="1" w:color="auto"/>
        <w:bottom w:val="single" w:sz="6" w:space="1" w:color="auto"/>
      </w:pBdr>
      <w:tabs>
        <w:tab w:val="center" w:pos="7200"/>
        <w:tab w:val="right" w:pos="14160"/>
      </w:tabs>
      <w:ind w:left="-270" w:right="180"/>
      <w:rPr>
        <w:rFonts w:ascii="Times New Roman" w:hAnsi="Times New Roman"/>
        <w:sz w:val="22"/>
        <w:szCs w:val="22"/>
      </w:rPr>
    </w:pPr>
    <w:r w:rsidRPr="00962ACC">
      <w:rPr>
        <w:rFonts w:ascii="Times New Roman" w:hAnsi="Times New Roman"/>
        <w:sz w:val="22"/>
        <w:szCs w:val="22"/>
      </w:rPr>
      <w:t>SECTION 85</w:t>
    </w:r>
    <w:r w:rsidRPr="00962ACC">
      <w:rPr>
        <w:rFonts w:ascii="Times New Roman" w:hAnsi="Times New Roman"/>
        <w:sz w:val="22"/>
        <w:szCs w:val="22"/>
      </w:rPr>
      <w:tab/>
      <w:t>PHYSICAL THERAPY SERVICES</w:t>
    </w:r>
    <w:r w:rsidRPr="00962ACC">
      <w:rPr>
        <w:rFonts w:ascii="Times New Roman" w:hAnsi="Times New Roman"/>
        <w:sz w:val="22"/>
        <w:szCs w:val="22"/>
      </w:rPr>
      <w:tab/>
      <w:t xml:space="preserve">LAST UPDATED  </w:t>
    </w:r>
    <w:r w:rsidR="00773ED2">
      <w:rPr>
        <w:rFonts w:ascii="Times New Roman" w:hAnsi="Times New Roman"/>
        <w:sz w:val="22"/>
        <w:szCs w:val="22"/>
      </w:rPr>
      <w:t>06/2</w:t>
    </w:r>
    <w:r w:rsidR="00B86C1D">
      <w:rPr>
        <w:rFonts w:ascii="Times New Roman" w:hAnsi="Times New Roman"/>
        <w:sz w:val="22"/>
        <w:szCs w:val="22"/>
      </w:rPr>
      <w:t>9</w:t>
    </w:r>
    <w:r w:rsidR="00773ED2">
      <w:rPr>
        <w:rFonts w:ascii="Times New Roman" w:hAnsi="Times New Roman"/>
        <w:sz w:val="22"/>
        <w:szCs w:val="22"/>
      </w:rPr>
      <w:t>/12</w:t>
    </w:r>
  </w:p>
  <w:p w14:paraId="21B79B10" w14:textId="77777777" w:rsidR="00C33C94" w:rsidRPr="002E32B6" w:rsidRDefault="00C33C94" w:rsidP="00962ACC">
    <w:pPr>
      <w:pStyle w:val="Header"/>
      <w:rPr>
        <w:rFonts w:ascii="Times New Roman" w:hAnsi="Times New Roman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3651" w14:textId="77777777" w:rsidR="00C33C94" w:rsidRPr="00962ACC" w:rsidRDefault="00C33C94" w:rsidP="00962ACC">
    <w:pPr>
      <w:tabs>
        <w:tab w:val="left" w:pos="1440"/>
        <w:tab w:val="left" w:pos="2880"/>
        <w:tab w:val="left" w:pos="8640"/>
        <w:tab w:val="left" w:pos="10080"/>
        <w:tab w:val="left" w:pos="11520"/>
      </w:tabs>
      <w:ind w:left="-270"/>
      <w:jc w:val="center"/>
      <w:rPr>
        <w:rFonts w:ascii="Times New Roman" w:hAnsi="Times New Roman"/>
        <w:sz w:val="22"/>
        <w:szCs w:val="22"/>
      </w:rPr>
    </w:pPr>
    <w:r w:rsidRPr="00962ACC">
      <w:rPr>
        <w:rFonts w:ascii="Times New Roman" w:hAnsi="Times New Roman"/>
        <w:sz w:val="22"/>
        <w:szCs w:val="22"/>
      </w:rPr>
      <w:t>10-144CH. 101</w:t>
    </w:r>
  </w:p>
  <w:p w14:paraId="3A8FA7C7" w14:textId="77777777" w:rsidR="00C33C94" w:rsidRPr="00962ACC" w:rsidRDefault="00C33C94" w:rsidP="00962ACC">
    <w:pPr>
      <w:tabs>
        <w:tab w:val="left" w:pos="1440"/>
        <w:tab w:val="left" w:pos="2880"/>
        <w:tab w:val="left" w:pos="8640"/>
        <w:tab w:val="left" w:pos="10080"/>
        <w:tab w:val="left" w:pos="11520"/>
      </w:tabs>
      <w:jc w:val="center"/>
      <w:rPr>
        <w:rFonts w:ascii="Times New Roman" w:hAnsi="Times New Roman"/>
        <w:sz w:val="22"/>
        <w:szCs w:val="22"/>
      </w:rPr>
    </w:pPr>
    <w:r w:rsidRPr="00962ACC">
      <w:rPr>
        <w:rFonts w:ascii="Times New Roman" w:hAnsi="Times New Roman"/>
        <w:sz w:val="22"/>
        <w:szCs w:val="22"/>
      </w:rPr>
      <w:t>MAINECARE BENEFITS MANUAL</w:t>
    </w:r>
  </w:p>
  <w:p w14:paraId="34245BC7" w14:textId="77777777" w:rsidR="00C33C94" w:rsidRPr="00962ACC" w:rsidRDefault="00C33C94" w:rsidP="00962ACC">
    <w:pPr>
      <w:tabs>
        <w:tab w:val="left" w:pos="1440"/>
        <w:tab w:val="left" w:pos="2880"/>
        <w:tab w:val="left" w:pos="8640"/>
        <w:tab w:val="left" w:pos="10080"/>
        <w:tab w:val="left" w:pos="11520"/>
      </w:tabs>
      <w:jc w:val="center"/>
      <w:rPr>
        <w:rFonts w:ascii="Times New Roman" w:hAnsi="Times New Roman"/>
        <w:sz w:val="22"/>
        <w:szCs w:val="22"/>
      </w:rPr>
    </w:pPr>
    <w:r w:rsidRPr="00962ACC">
      <w:rPr>
        <w:rFonts w:ascii="Times New Roman" w:hAnsi="Times New Roman"/>
        <w:sz w:val="22"/>
        <w:szCs w:val="22"/>
      </w:rPr>
      <w:t>CHAPTER III</w:t>
    </w:r>
  </w:p>
  <w:p w14:paraId="71E1BD01" w14:textId="77777777" w:rsidR="00C33C94" w:rsidRPr="00962ACC" w:rsidRDefault="00C33C94" w:rsidP="00962ACC">
    <w:pPr>
      <w:tabs>
        <w:tab w:val="left" w:pos="1440"/>
        <w:tab w:val="left" w:pos="2880"/>
        <w:tab w:val="left" w:pos="8640"/>
        <w:tab w:val="left" w:pos="10080"/>
        <w:tab w:val="left" w:pos="11520"/>
      </w:tabs>
      <w:rPr>
        <w:rFonts w:ascii="Times New Roman" w:hAnsi="Times New Roman"/>
        <w:sz w:val="22"/>
        <w:szCs w:val="22"/>
      </w:rPr>
    </w:pPr>
  </w:p>
  <w:p w14:paraId="7C1CB5C9" w14:textId="77777777" w:rsidR="00C33C94" w:rsidRPr="00962ACC" w:rsidRDefault="00C33C94" w:rsidP="005873D9">
    <w:pPr>
      <w:pBdr>
        <w:top w:val="single" w:sz="6" w:space="1" w:color="auto"/>
        <w:bottom w:val="single" w:sz="6" w:space="1" w:color="auto"/>
      </w:pBdr>
      <w:tabs>
        <w:tab w:val="center" w:pos="7200"/>
        <w:tab w:val="right" w:pos="14160"/>
      </w:tabs>
      <w:ind w:left="-270" w:right="180"/>
      <w:rPr>
        <w:rFonts w:ascii="Times New Roman" w:hAnsi="Times New Roman"/>
        <w:sz w:val="22"/>
        <w:szCs w:val="22"/>
      </w:rPr>
    </w:pPr>
    <w:r w:rsidRPr="00962ACC">
      <w:rPr>
        <w:rFonts w:ascii="Times New Roman" w:hAnsi="Times New Roman"/>
        <w:sz w:val="22"/>
        <w:szCs w:val="22"/>
      </w:rPr>
      <w:t>SECTION 85</w:t>
    </w:r>
    <w:r w:rsidRPr="00962ACC">
      <w:rPr>
        <w:rFonts w:ascii="Times New Roman" w:hAnsi="Times New Roman"/>
        <w:sz w:val="22"/>
        <w:szCs w:val="22"/>
      </w:rPr>
      <w:tab/>
      <w:t>PHYSICAL THERAPY SERVICES</w:t>
    </w:r>
    <w:r w:rsidRPr="00962ACC">
      <w:rPr>
        <w:rFonts w:ascii="Times New Roman" w:hAnsi="Times New Roman"/>
        <w:sz w:val="22"/>
        <w:szCs w:val="22"/>
      </w:rPr>
      <w:tab/>
    </w:r>
    <w:r w:rsidR="00773ED2">
      <w:rPr>
        <w:rFonts w:ascii="Times New Roman" w:hAnsi="Times New Roman"/>
        <w:sz w:val="22"/>
        <w:szCs w:val="22"/>
      </w:rPr>
      <w:t>LAST UPDATED  06/2</w:t>
    </w:r>
    <w:r w:rsidR="00B86C1D">
      <w:rPr>
        <w:rFonts w:ascii="Times New Roman" w:hAnsi="Times New Roman"/>
        <w:sz w:val="22"/>
        <w:szCs w:val="22"/>
      </w:rPr>
      <w:t>9</w:t>
    </w:r>
    <w:r w:rsidRPr="00962ACC">
      <w:rPr>
        <w:rFonts w:ascii="Times New Roman" w:hAnsi="Times New Roman"/>
        <w:sz w:val="22"/>
        <w:szCs w:val="22"/>
      </w:rPr>
      <w:t>/12</w:t>
    </w:r>
  </w:p>
  <w:p w14:paraId="7476EBE8" w14:textId="77777777" w:rsidR="00C33C94" w:rsidRPr="00962ACC" w:rsidRDefault="00C33C94" w:rsidP="00962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454"/>
    <w:multiLevelType w:val="hybridMultilevel"/>
    <w:tmpl w:val="9D10E8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377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1E"/>
    <w:rsid w:val="000004E9"/>
    <w:rsid w:val="00006E87"/>
    <w:rsid w:val="00013F68"/>
    <w:rsid w:val="00014FB1"/>
    <w:rsid w:val="000156FA"/>
    <w:rsid w:val="00021CC7"/>
    <w:rsid w:val="00023763"/>
    <w:rsid w:val="0002497E"/>
    <w:rsid w:val="0003217F"/>
    <w:rsid w:val="00032B94"/>
    <w:rsid w:val="000330C9"/>
    <w:rsid w:val="0003520A"/>
    <w:rsid w:val="00045CCA"/>
    <w:rsid w:val="000534EE"/>
    <w:rsid w:val="00055673"/>
    <w:rsid w:val="00060635"/>
    <w:rsid w:val="00062E1C"/>
    <w:rsid w:val="0006400B"/>
    <w:rsid w:val="00064981"/>
    <w:rsid w:val="0006626F"/>
    <w:rsid w:val="0007030A"/>
    <w:rsid w:val="00071E26"/>
    <w:rsid w:val="0007482C"/>
    <w:rsid w:val="00080A7F"/>
    <w:rsid w:val="00083552"/>
    <w:rsid w:val="00085E11"/>
    <w:rsid w:val="00091509"/>
    <w:rsid w:val="00092F95"/>
    <w:rsid w:val="00095551"/>
    <w:rsid w:val="0009757E"/>
    <w:rsid w:val="000A0D12"/>
    <w:rsid w:val="000A20D0"/>
    <w:rsid w:val="000A7176"/>
    <w:rsid w:val="000B133E"/>
    <w:rsid w:val="000B1DF7"/>
    <w:rsid w:val="000B74AE"/>
    <w:rsid w:val="000C08B8"/>
    <w:rsid w:val="000C541B"/>
    <w:rsid w:val="000E1AF9"/>
    <w:rsid w:val="000E22E6"/>
    <w:rsid w:val="000F230B"/>
    <w:rsid w:val="000F40A2"/>
    <w:rsid w:val="000F487A"/>
    <w:rsid w:val="000F6E9F"/>
    <w:rsid w:val="00100F1D"/>
    <w:rsid w:val="001042AE"/>
    <w:rsid w:val="00104A2E"/>
    <w:rsid w:val="001128E3"/>
    <w:rsid w:val="00113738"/>
    <w:rsid w:val="00115581"/>
    <w:rsid w:val="00115BEE"/>
    <w:rsid w:val="00115DF6"/>
    <w:rsid w:val="001224F8"/>
    <w:rsid w:val="0012262F"/>
    <w:rsid w:val="0012301C"/>
    <w:rsid w:val="00127EE6"/>
    <w:rsid w:val="0013642B"/>
    <w:rsid w:val="00141970"/>
    <w:rsid w:val="0014542A"/>
    <w:rsid w:val="00147B4F"/>
    <w:rsid w:val="00147EC7"/>
    <w:rsid w:val="0017742D"/>
    <w:rsid w:val="00180829"/>
    <w:rsid w:val="00185366"/>
    <w:rsid w:val="00186FB7"/>
    <w:rsid w:val="00187B83"/>
    <w:rsid w:val="00191E73"/>
    <w:rsid w:val="00194220"/>
    <w:rsid w:val="00195B8E"/>
    <w:rsid w:val="001A0C7D"/>
    <w:rsid w:val="001A1FF1"/>
    <w:rsid w:val="001A391D"/>
    <w:rsid w:val="001A734D"/>
    <w:rsid w:val="001B0629"/>
    <w:rsid w:val="001B140F"/>
    <w:rsid w:val="001B5330"/>
    <w:rsid w:val="001C0CFD"/>
    <w:rsid w:val="001C266C"/>
    <w:rsid w:val="001C38C0"/>
    <w:rsid w:val="001C4C5D"/>
    <w:rsid w:val="001C685C"/>
    <w:rsid w:val="001E2C9B"/>
    <w:rsid w:val="001E4A30"/>
    <w:rsid w:val="001E52E6"/>
    <w:rsid w:val="001E550E"/>
    <w:rsid w:val="001F1D45"/>
    <w:rsid w:val="001F346E"/>
    <w:rsid w:val="001F4DF7"/>
    <w:rsid w:val="001F57D7"/>
    <w:rsid w:val="00201C10"/>
    <w:rsid w:val="00201C7E"/>
    <w:rsid w:val="00210835"/>
    <w:rsid w:val="0021126A"/>
    <w:rsid w:val="00211F29"/>
    <w:rsid w:val="00214A95"/>
    <w:rsid w:val="00221917"/>
    <w:rsid w:val="00230433"/>
    <w:rsid w:val="00230CCA"/>
    <w:rsid w:val="00246822"/>
    <w:rsid w:val="00246BF7"/>
    <w:rsid w:val="00250C01"/>
    <w:rsid w:val="00253708"/>
    <w:rsid w:val="0025539E"/>
    <w:rsid w:val="0026118A"/>
    <w:rsid w:val="00262DC5"/>
    <w:rsid w:val="00263A1D"/>
    <w:rsid w:val="00264D1E"/>
    <w:rsid w:val="00272AAC"/>
    <w:rsid w:val="002A0693"/>
    <w:rsid w:val="002A11FF"/>
    <w:rsid w:val="002A2CCF"/>
    <w:rsid w:val="002A5394"/>
    <w:rsid w:val="002A6D38"/>
    <w:rsid w:val="002A6E0F"/>
    <w:rsid w:val="002B1432"/>
    <w:rsid w:val="002B2986"/>
    <w:rsid w:val="002B3428"/>
    <w:rsid w:val="002B7423"/>
    <w:rsid w:val="002C00E3"/>
    <w:rsid w:val="002C161E"/>
    <w:rsid w:val="002C2637"/>
    <w:rsid w:val="002C2D07"/>
    <w:rsid w:val="002D0CBD"/>
    <w:rsid w:val="002D276A"/>
    <w:rsid w:val="002D2A1D"/>
    <w:rsid w:val="002D447E"/>
    <w:rsid w:val="002E1DBA"/>
    <w:rsid w:val="002E547D"/>
    <w:rsid w:val="002E6BFF"/>
    <w:rsid w:val="002F15BC"/>
    <w:rsid w:val="002F15FA"/>
    <w:rsid w:val="003015EF"/>
    <w:rsid w:val="00301F84"/>
    <w:rsid w:val="00304523"/>
    <w:rsid w:val="00312004"/>
    <w:rsid w:val="0031238A"/>
    <w:rsid w:val="00315D87"/>
    <w:rsid w:val="003214B0"/>
    <w:rsid w:val="00322848"/>
    <w:rsid w:val="00337944"/>
    <w:rsid w:val="00342022"/>
    <w:rsid w:val="00346B27"/>
    <w:rsid w:val="00350423"/>
    <w:rsid w:val="00352054"/>
    <w:rsid w:val="00352E4A"/>
    <w:rsid w:val="00354B9D"/>
    <w:rsid w:val="00357FE2"/>
    <w:rsid w:val="003602B3"/>
    <w:rsid w:val="003608BF"/>
    <w:rsid w:val="0036390A"/>
    <w:rsid w:val="0037037B"/>
    <w:rsid w:val="00371B48"/>
    <w:rsid w:val="003729BD"/>
    <w:rsid w:val="003741F6"/>
    <w:rsid w:val="00376E51"/>
    <w:rsid w:val="0038020C"/>
    <w:rsid w:val="00384212"/>
    <w:rsid w:val="003A02BE"/>
    <w:rsid w:val="003B0756"/>
    <w:rsid w:val="003B3FAF"/>
    <w:rsid w:val="003B4F8F"/>
    <w:rsid w:val="003B61DE"/>
    <w:rsid w:val="003D421C"/>
    <w:rsid w:val="003E2F5A"/>
    <w:rsid w:val="003E41E1"/>
    <w:rsid w:val="003E4938"/>
    <w:rsid w:val="003F0751"/>
    <w:rsid w:val="003F111E"/>
    <w:rsid w:val="003F17E2"/>
    <w:rsid w:val="003F6C38"/>
    <w:rsid w:val="0040123B"/>
    <w:rsid w:val="0040436A"/>
    <w:rsid w:val="00406739"/>
    <w:rsid w:val="00411AB3"/>
    <w:rsid w:val="00412D7D"/>
    <w:rsid w:val="0041358B"/>
    <w:rsid w:val="00414F03"/>
    <w:rsid w:val="00427F8E"/>
    <w:rsid w:val="00431EE1"/>
    <w:rsid w:val="004343BB"/>
    <w:rsid w:val="00437C87"/>
    <w:rsid w:val="00440638"/>
    <w:rsid w:val="00442B3C"/>
    <w:rsid w:val="00443DDB"/>
    <w:rsid w:val="00444624"/>
    <w:rsid w:val="00447CF5"/>
    <w:rsid w:val="0045243C"/>
    <w:rsid w:val="00452B1E"/>
    <w:rsid w:val="00454BE6"/>
    <w:rsid w:val="00455328"/>
    <w:rsid w:val="00455D54"/>
    <w:rsid w:val="00461326"/>
    <w:rsid w:val="0046729F"/>
    <w:rsid w:val="00467CDA"/>
    <w:rsid w:val="00467E70"/>
    <w:rsid w:val="00470997"/>
    <w:rsid w:val="004810FC"/>
    <w:rsid w:val="004824EB"/>
    <w:rsid w:val="00484CAF"/>
    <w:rsid w:val="004851EC"/>
    <w:rsid w:val="0048582B"/>
    <w:rsid w:val="004866CC"/>
    <w:rsid w:val="004867FC"/>
    <w:rsid w:val="004A1E3B"/>
    <w:rsid w:val="004A206A"/>
    <w:rsid w:val="004B3D7F"/>
    <w:rsid w:val="004B47C7"/>
    <w:rsid w:val="004B68F7"/>
    <w:rsid w:val="004B6AAE"/>
    <w:rsid w:val="004B78B0"/>
    <w:rsid w:val="004C0157"/>
    <w:rsid w:val="004C01C1"/>
    <w:rsid w:val="004C15B7"/>
    <w:rsid w:val="004C24E5"/>
    <w:rsid w:val="004D0435"/>
    <w:rsid w:val="004D168A"/>
    <w:rsid w:val="004E1909"/>
    <w:rsid w:val="004E227B"/>
    <w:rsid w:val="004E292C"/>
    <w:rsid w:val="004E410A"/>
    <w:rsid w:val="004E5EAB"/>
    <w:rsid w:val="004F0632"/>
    <w:rsid w:val="004F2898"/>
    <w:rsid w:val="00501473"/>
    <w:rsid w:val="0050249C"/>
    <w:rsid w:val="00507B90"/>
    <w:rsid w:val="005127A8"/>
    <w:rsid w:val="00514C55"/>
    <w:rsid w:val="00515016"/>
    <w:rsid w:val="0051509D"/>
    <w:rsid w:val="0051575E"/>
    <w:rsid w:val="00515CEE"/>
    <w:rsid w:val="00517598"/>
    <w:rsid w:val="00522AFA"/>
    <w:rsid w:val="0052537F"/>
    <w:rsid w:val="00530674"/>
    <w:rsid w:val="00530E6B"/>
    <w:rsid w:val="0053125F"/>
    <w:rsid w:val="005323F1"/>
    <w:rsid w:val="005335E4"/>
    <w:rsid w:val="00533A90"/>
    <w:rsid w:val="00540B92"/>
    <w:rsid w:val="005416E6"/>
    <w:rsid w:val="005421DC"/>
    <w:rsid w:val="0055035F"/>
    <w:rsid w:val="00550C8D"/>
    <w:rsid w:val="00551E3A"/>
    <w:rsid w:val="00555BED"/>
    <w:rsid w:val="00560C6E"/>
    <w:rsid w:val="00561323"/>
    <w:rsid w:val="005626F2"/>
    <w:rsid w:val="00562B3A"/>
    <w:rsid w:val="0056541E"/>
    <w:rsid w:val="005714C0"/>
    <w:rsid w:val="00573843"/>
    <w:rsid w:val="005857BF"/>
    <w:rsid w:val="005873D9"/>
    <w:rsid w:val="005928C2"/>
    <w:rsid w:val="00592992"/>
    <w:rsid w:val="00593472"/>
    <w:rsid w:val="00596B5A"/>
    <w:rsid w:val="005A0F64"/>
    <w:rsid w:val="005A30F6"/>
    <w:rsid w:val="005A4842"/>
    <w:rsid w:val="005A598E"/>
    <w:rsid w:val="005A6F92"/>
    <w:rsid w:val="005C2123"/>
    <w:rsid w:val="005C3EBF"/>
    <w:rsid w:val="005C629F"/>
    <w:rsid w:val="005C77B9"/>
    <w:rsid w:val="005D176A"/>
    <w:rsid w:val="005E1140"/>
    <w:rsid w:val="005E2A7B"/>
    <w:rsid w:val="005E43F8"/>
    <w:rsid w:val="005F16EE"/>
    <w:rsid w:val="005F195F"/>
    <w:rsid w:val="005F22DE"/>
    <w:rsid w:val="005F23C1"/>
    <w:rsid w:val="005F2C91"/>
    <w:rsid w:val="005F7C78"/>
    <w:rsid w:val="00614043"/>
    <w:rsid w:val="00615F5A"/>
    <w:rsid w:val="00620F32"/>
    <w:rsid w:val="00621680"/>
    <w:rsid w:val="006219A6"/>
    <w:rsid w:val="00624F2B"/>
    <w:rsid w:val="00627A73"/>
    <w:rsid w:val="00632376"/>
    <w:rsid w:val="0063613C"/>
    <w:rsid w:val="00642617"/>
    <w:rsid w:val="00657972"/>
    <w:rsid w:val="00666BEC"/>
    <w:rsid w:val="00672CB7"/>
    <w:rsid w:val="00674D36"/>
    <w:rsid w:val="00676629"/>
    <w:rsid w:val="0069014E"/>
    <w:rsid w:val="0069051B"/>
    <w:rsid w:val="00693A0B"/>
    <w:rsid w:val="00693FC7"/>
    <w:rsid w:val="00694247"/>
    <w:rsid w:val="00697750"/>
    <w:rsid w:val="006A505A"/>
    <w:rsid w:val="006A7A64"/>
    <w:rsid w:val="006B0252"/>
    <w:rsid w:val="006B3D50"/>
    <w:rsid w:val="006B632C"/>
    <w:rsid w:val="006C3147"/>
    <w:rsid w:val="006D2D4B"/>
    <w:rsid w:val="006D4941"/>
    <w:rsid w:val="006D5E83"/>
    <w:rsid w:val="006D6977"/>
    <w:rsid w:val="006D69BE"/>
    <w:rsid w:val="006D6A89"/>
    <w:rsid w:val="006D7935"/>
    <w:rsid w:val="006E3B72"/>
    <w:rsid w:val="006E4259"/>
    <w:rsid w:val="006E64E6"/>
    <w:rsid w:val="006F2D03"/>
    <w:rsid w:val="006F4D13"/>
    <w:rsid w:val="006F62E3"/>
    <w:rsid w:val="00701F5B"/>
    <w:rsid w:val="007046AA"/>
    <w:rsid w:val="00711041"/>
    <w:rsid w:val="00711938"/>
    <w:rsid w:val="00712F80"/>
    <w:rsid w:val="00714048"/>
    <w:rsid w:val="00717B5C"/>
    <w:rsid w:val="00722354"/>
    <w:rsid w:val="00724E4B"/>
    <w:rsid w:val="00734E1E"/>
    <w:rsid w:val="00737D53"/>
    <w:rsid w:val="00744D21"/>
    <w:rsid w:val="00745449"/>
    <w:rsid w:val="00755512"/>
    <w:rsid w:val="00756D9F"/>
    <w:rsid w:val="007649E4"/>
    <w:rsid w:val="00767D09"/>
    <w:rsid w:val="00773867"/>
    <w:rsid w:val="00773ED2"/>
    <w:rsid w:val="00774A8B"/>
    <w:rsid w:val="00775C51"/>
    <w:rsid w:val="007840A3"/>
    <w:rsid w:val="00786C45"/>
    <w:rsid w:val="00787628"/>
    <w:rsid w:val="00793A23"/>
    <w:rsid w:val="007947F1"/>
    <w:rsid w:val="007B37F9"/>
    <w:rsid w:val="007C49B8"/>
    <w:rsid w:val="007C5F6C"/>
    <w:rsid w:val="007C7535"/>
    <w:rsid w:val="007C7731"/>
    <w:rsid w:val="007D0608"/>
    <w:rsid w:val="007D1D96"/>
    <w:rsid w:val="007D45DB"/>
    <w:rsid w:val="007E0662"/>
    <w:rsid w:val="007E0B51"/>
    <w:rsid w:val="007E4118"/>
    <w:rsid w:val="007E63BA"/>
    <w:rsid w:val="007E6A7B"/>
    <w:rsid w:val="007F22C5"/>
    <w:rsid w:val="007F5C92"/>
    <w:rsid w:val="007F60E3"/>
    <w:rsid w:val="007F68C8"/>
    <w:rsid w:val="007F7237"/>
    <w:rsid w:val="00801469"/>
    <w:rsid w:val="00803DEB"/>
    <w:rsid w:val="00806340"/>
    <w:rsid w:val="00806FD6"/>
    <w:rsid w:val="00820C0F"/>
    <w:rsid w:val="0082306F"/>
    <w:rsid w:val="00823A12"/>
    <w:rsid w:val="00825564"/>
    <w:rsid w:val="00825DCE"/>
    <w:rsid w:val="00827FDF"/>
    <w:rsid w:val="00830115"/>
    <w:rsid w:val="008359BC"/>
    <w:rsid w:val="00837142"/>
    <w:rsid w:val="0084547D"/>
    <w:rsid w:val="00854223"/>
    <w:rsid w:val="00856981"/>
    <w:rsid w:val="00862085"/>
    <w:rsid w:val="0087023A"/>
    <w:rsid w:val="008755DA"/>
    <w:rsid w:val="00877845"/>
    <w:rsid w:val="008801D0"/>
    <w:rsid w:val="00882B56"/>
    <w:rsid w:val="008845C9"/>
    <w:rsid w:val="008850F1"/>
    <w:rsid w:val="008867C8"/>
    <w:rsid w:val="0089199D"/>
    <w:rsid w:val="00892253"/>
    <w:rsid w:val="00892F16"/>
    <w:rsid w:val="008969FA"/>
    <w:rsid w:val="00897C0C"/>
    <w:rsid w:val="008A0789"/>
    <w:rsid w:val="008A0E7C"/>
    <w:rsid w:val="008A116E"/>
    <w:rsid w:val="008A20A9"/>
    <w:rsid w:val="008A7057"/>
    <w:rsid w:val="008A7D73"/>
    <w:rsid w:val="008B013C"/>
    <w:rsid w:val="008B0D4B"/>
    <w:rsid w:val="008B4945"/>
    <w:rsid w:val="008B61F3"/>
    <w:rsid w:val="008B6F51"/>
    <w:rsid w:val="008C0493"/>
    <w:rsid w:val="008C103F"/>
    <w:rsid w:val="008C1CF0"/>
    <w:rsid w:val="008C7596"/>
    <w:rsid w:val="008D2BF2"/>
    <w:rsid w:val="008E0957"/>
    <w:rsid w:val="008E4EBE"/>
    <w:rsid w:val="008E704A"/>
    <w:rsid w:val="008F0756"/>
    <w:rsid w:val="008F093B"/>
    <w:rsid w:val="008F1F27"/>
    <w:rsid w:val="008F6D75"/>
    <w:rsid w:val="009045B5"/>
    <w:rsid w:val="00913286"/>
    <w:rsid w:val="009150D3"/>
    <w:rsid w:val="00921B96"/>
    <w:rsid w:val="0092523B"/>
    <w:rsid w:val="00930261"/>
    <w:rsid w:val="0093071E"/>
    <w:rsid w:val="00931753"/>
    <w:rsid w:val="00933B25"/>
    <w:rsid w:val="00935BF0"/>
    <w:rsid w:val="009402A8"/>
    <w:rsid w:val="00952EFC"/>
    <w:rsid w:val="0095731C"/>
    <w:rsid w:val="00957F93"/>
    <w:rsid w:val="0096173A"/>
    <w:rsid w:val="009624AA"/>
    <w:rsid w:val="00962ACC"/>
    <w:rsid w:val="00963382"/>
    <w:rsid w:val="00965A03"/>
    <w:rsid w:val="0097262F"/>
    <w:rsid w:val="00974BA6"/>
    <w:rsid w:val="00976AD7"/>
    <w:rsid w:val="009842BA"/>
    <w:rsid w:val="00993E4E"/>
    <w:rsid w:val="009A1309"/>
    <w:rsid w:val="009A4FBB"/>
    <w:rsid w:val="009B1617"/>
    <w:rsid w:val="009C4BCF"/>
    <w:rsid w:val="009C6C0C"/>
    <w:rsid w:val="009C7FB6"/>
    <w:rsid w:val="009D4376"/>
    <w:rsid w:val="009D4EC5"/>
    <w:rsid w:val="009D7024"/>
    <w:rsid w:val="009E2611"/>
    <w:rsid w:val="009E5D14"/>
    <w:rsid w:val="009E6642"/>
    <w:rsid w:val="009E6F7C"/>
    <w:rsid w:val="009F4B58"/>
    <w:rsid w:val="009F5C47"/>
    <w:rsid w:val="009F622A"/>
    <w:rsid w:val="009F688B"/>
    <w:rsid w:val="009F6BE2"/>
    <w:rsid w:val="009F6ECD"/>
    <w:rsid w:val="00A03678"/>
    <w:rsid w:val="00A10102"/>
    <w:rsid w:val="00A10D0E"/>
    <w:rsid w:val="00A118E7"/>
    <w:rsid w:val="00A12B12"/>
    <w:rsid w:val="00A158E5"/>
    <w:rsid w:val="00A15A73"/>
    <w:rsid w:val="00A206CC"/>
    <w:rsid w:val="00A2107A"/>
    <w:rsid w:val="00A235F6"/>
    <w:rsid w:val="00A27843"/>
    <w:rsid w:val="00A30D6C"/>
    <w:rsid w:val="00A331F5"/>
    <w:rsid w:val="00A41613"/>
    <w:rsid w:val="00A42145"/>
    <w:rsid w:val="00A43CD9"/>
    <w:rsid w:val="00A456F3"/>
    <w:rsid w:val="00A53766"/>
    <w:rsid w:val="00A5715F"/>
    <w:rsid w:val="00A5788F"/>
    <w:rsid w:val="00A65D30"/>
    <w:rsid w:val="00A65F34"/>
    <w:rsid w:val="00A808EC"/>
    <w:rsid w:val="00A9198B"/>
    <w:rsid w:val="00A92FA4"/>
    <w:rsid w:val="00A958D1"/>
    <w:rsid w:val="00AA3E57"/>
    <w:rsid w:val="00AB0A1B"/>
    <w:rsid w:val="00AB1A81"/>
    <w:rsid w:val="00AB1A90"/>
    <w:rsid w:val="00AB1E85"/>
    <w:rsid w:val="00AB3CEB"/>
    <w:rsid w:val="00AB5426"/>
    <w:rsid w:val="00AB730B"/>
    <w:rsid w:val="00AC12C5"/>
    <w:rsid w:val="00AC43EF"/>
    <w:rsid w:val="00AD3B59"/>
    <w:rsid w:val="00AE449B"/>
    <w:rsid w:val="00AE7794"/>
    <w:rsid w:val="00AF4543"/>
    <w:rsid w:val="00AF4C08"/>
    <w:rsid w:val="00AF4EC3"/>
    <w:rsid w:val="00AF6790"/>
    <w:rsid w:val="00AF77BE"/>
    <w:rsid w:val="00B025C8"/>
    <w:rsid w:val="00B06790"/>
    <w:rsid w:val="00B10B23"/>
    <w:rsid w:val="00B10C1F"/>
    <w:rsid w:val="00B1321E"/>
    <w:rsid w:val="00B20292"/>
    <w:rsid w:val="00B209BA"/>
    <w:rsid w:val="00B21D81"/>
    <w:rsid w:val="00B2360A"/>
    <w:rsid w:val="00B23E4B"/>
    <w:rsid w:val="00B37B2E"/>
    <w:rsid w:val="00B4018F"/>
    <w:rsid w:val="00B42B90"/>
    <w:rsid w:val="00B43A54"/>
    <w:rsid w:val="00B460CD"/>
    <w:rsid w:val="00B5054B"/>
    <w:rsid w:val="00B52FE0"/>
    <w:rsid w:val="00B61D8C"/>
    <w:rsid w:val="00B63C4C"/>
    <w:rsid w:val="00B676B4"/>
    <w:rsid w:val="00B701EB"/>
    <w:rsid w:val="00B73026"/>
    <w:rsid w:val="00B75181"/>
    <w:rsid w:val="00B752E1"/>
    <w:rsid w:val="00B805ED"/>
    <w:rsid w:val="00B806DF"/>
    <w:rsid w:val="00B81254"/>
    <w:rsid w:val="00B8374F"/>
    <w:rsid w:val="00B86C1D"/>
    <w:rsid w:val="00B9590C"/>
    <w:rsid w:val="00BA5E73"/>
    <w:rsid w:val="00BA6587"/>
    <w:rsid w:val="00BA7506"/>
    <w:rsid w:val="00BA7E52"/>
    <w:rsid w:val="00BB0451"/>
    <w:rsid w:val="00BB17F4"/>
    <w:rsid w:val="00BB3419"/>
    <w:rsid w:val="00BC1148"/>
    <w:rsid w:val="00BC2742"/>
    <w:rsid w:val="00BC2B41"/>
    <w:rsid w:val="00BC4CD7"/>
    <w:rsid w:val="00BD3694"/>
    <w:rsid w:val="00BD4E14"/>
    <w:rsid w:val="00BD55B9"/>
    <w:rsid w:val="00BE0C1B"/>
    <w:rsid w:val="00BE4E0F"/>
    <w:rsid w:val="00BE5B46"/>
    <w:rsid w:val="00BE6D31"/>
    <w:rsid w:val="00BF78A4"/>
    <w:rsid w:val="00C001A8"/>
    <w:rsid w:val="00C01152"/>
    <w:rsid w:val="00C01A41"/>
    <w:rsid w:val="00C04A58"/>
    <w:rsid w:val="00C134BB"/>
    <w:rsid w:val="00C13576"/>
    <w:rsid w:val="00C13DE7"/>
    <w:rsid w:val="00C17794"/>
    <w:rsid w:val="00C178C2"/>
    <w:rsid w:val="00C22708"/>
    <w:rsid w:val="00C264E7"/>
    <w:rsid w:val="00C27693"/>
    <w:rsid w:val="00C27CDF"/>
    <w:rsid w:val="00C31723"/>
    <w:rsid w:val="00C31932"/>
    <w:rsid w:val="00C33C94"/>
    <w:rsid w:val="00C36BBF"/>
    <w:rsid w:val="00C40B13"/>
    <w:rsid w:val="00C4114D"/>
    <w:rsid w:val="00C466EE"/>
    <w:rsid w:val="00C46B18"/>
    <w:rsid w:val="00C47217"/>
    <w:rsid w:val="00C47D8D"/>
    <w:rsid w:val="00C51457"/>
    <w:rsid w:val="00C528F3"/>
    <w:rsid w:val="00C543F0"/>
    <w:rsid w:val="00C54E7D"/>
    <w:rsid w:val="00C616D2"/>
    <w:rsid w:val="00C62613"/>
    <w:rsid w:val="00C63762"/>
    <w:rsid w:val="00C661C0"/>
    <w:rsid w:val="00C713D2"/>
    <w:rsid w:val="00C7217B"/>
    <w:rsid w:val="00C75639"/>
    <w:rsid w:val="00C75859"/>
    <w:rsid w:val="00C76BF4"/>
    <w:rsid w:val="00C838D9"/>
    <w:rsid w:val="00C870B5"/>
    <w:rsid w:val="00C876CE"/>
    <w:rsid w:val="00C90C5B"/>
    <w:rsid w:val="00C92B70"/>
    <w:rsid w:val="00C957F4"/>
    <w:rsid w:val="00C95FC1"/>
    <w:rsid w:val="00CA00E3"/>
    <w:rsid w:val="00CA11B0"/>
    <w:rsid w:val="00CB2E12"/>
    <w:rsid w:val="00CB43E1"/>
    <w:rsid w:val="00CB4918"/>
    <w:rsid w:val="00CB5054"/>
    <w:rsid w:val="00CB52C7"/>
    <w:rsid w:val="00CB5BC5"/>
    <w:rsid w:val="00CC288B"/>
    <w:rsid w:val="00CD3302"/>
    <w:rsid w:val="00CD4643"/>
    <w:rsid w:val="00CD5AD6"/>
    <w:rsid w:val="00CD5E90"/>
    <w:rsid w:val="00CE421B"/>
    <w:rsid w:val="00CE5711"/>
    <w:rsid w:val="00CF0877"/>
    <w:rsid w:val="00CF24BC"/>
    <w:rsid w:val="00CF2BC8"/>
    <w:rsid w:val="00CF507C"/>
    <w:rsid w:val="00D02909"/>
    <w:rsid w:val="00D03D49"/>
    <w:rsid w:val="00D04B27"/>
    <w:rsid w:val="00D072B5"/>
    <w:rsid w:val="00D1025A"/>
    <w:rsid w:val="00D13BBB"/>
    <w:rsid w:val="00D1625B"/>
    <w:rsid w:val="00D16A93"/>
    <w:rsid w:val="00D16D4A"/>
    <w:rsid w:val="00D1704D"/>
    <w:rsid w:val="00D24B42"/>
    <w:rsid w:val="00D25797"/>
    <w:rsid w:val="00D314C7"/>
    <w:rsid w:val="00D31625"/>
    <w:rsid w:val="00D32C9E"/>
    <w:rsid w:val="00D35A4B"/>
    <w:rsid w:val="00D4071F"/>
    <w:rsid w:val="00D534D8"/>
    <w:rsid w:val="00D60A6E"/>
    <w:rsid w:val="00D65CE1"/>
    <w:rsid w:val="00D74320"/>
    <w:rsid w:val="00D7575F"/>
    <w:rsid w:val="00D75EDD"/>
    <w:rsid w:val="00D770C7"/>
    <w:rsid w:val="00D809E2"/>
    <w:rsid w:val="00D80CD9"/>
    <w:rsid w:val="00D83A75"/>
    <w:rsid w:val="00D8569A"/>
    <w:rsid w:val="00D86267"/>
    <w:rsid w:val="00D87355"/>
    <w:rsid w:val="00D90D63"/>
    <w:rsid w:val="00D93536"/>
    <w:rsid w:val="00D9403C"/>
    <w:rsid w:val="00D96581"/>
    <w:rsid w:val="00D97BF1"/>
    <w:rsid w:val="00DA1CEE"/>
    <w:rsid w:val="00DB04CF"/>
    <w:rsid w:val="00DB14DA"/>
    <w:rsid w:val="00DC0CB1"/>
    <w:rsid w:val="00DC1ACD"/>
    <w:rsid w:val="00DC3C42"/>
    <w:rsid w:val="00DD0B71"/>
    <w:rsid w:val="00DE4310"/>
    <w:rsid w:val="00E00298"/>
    <w:rsid w:val="00E028C8"/>
    <w:rsid w:val="00E042BD"/>
    <w:rsid w:val="00E07221"/>
    <w:rsid w:val="00E11DF1"/>
    <w:rsid w:val="00E14346"/>
    <w:rsid w:val="00E15E40"/>
    <w:rsid w:val="00E2146E"/>
    <w:rsid w:val="00E23049"/>
    <w:rsid w:val="00E321B3"/>
    <w:rsid w:val="00E369B7"/>
    <w:rsid w:val="00E417B3"/>
    <w:rsid w:val="00E5593F"/>
    <w:rsid w:val="00E609AE"/>
    <w:rsid w:val="00E62A67"/>
    <w:rsid w:val="00E637FD"/>
    <w:rsid w:val="00E6550D"/>
    <w:rsid w:val="00E71775"/>
    <w:rsid w:val="00E723D3"/>
    <w:rsid w:val="00E747FC"/>
    <w:rsid w:val="00E74881"/>
    <w:rsid w:val="00E75B06"/>
    <w:rsid w:val="00E807C3"/>
    <w:rsid w:val="00E81797"/>
    <w:rsid w:val="00E82926"/>
    <w:rsid w:val="00E85BD0"/>
    <w:rsid w:val="00E870E1"/>
    <w:rsid w:val="00E910A4"/>
    <w:rsid w:val="00E9538A"/>
    <w:rsid w:val="00EA3F15"/>
    <w:rsid w:val="00EA5B44"/>
    <w:rsid w:val="00EB376D"/>
    <w:rsid w:val="00EB42DB"/>
    <w:rsid w:val="00EC11A8"/>
    <w:rsid w:val="00EC11D7"/>
    <w:rsid w:val="00EC2EE5"/>
    <w:rsid w:val="00ED0077"/>
    <w:rsid w:val="00ED0DE2"/>
    <w:rsid w:val="00ED327F"/>
    <w:rsid w:val="00ED3E3C"/>
    <w:rsid w:val="00ED67C0"/>
    <w:rsid w:val="00EE5107"/>
    <w:rsid w:val="00EE7386"/>
    <w:rsid w:val="00EF4289"/>
    <w:rsid w:val="00EF4F77"/>
    <w:rsid w:val="00F03B15"/>
    <w:rsid w:val="00F07581"/>
    <w:rsid w:val="00F13EC1"/>
    <w:rsid w:val="00F21EA5"/>
    <w:rsid w:val="00F22874"/>
    <w:rsid w:val="00F25F96"/>
    <w:rsid w:val="00F30F2B"/>
    <w:rsid w:val="00F360EC"/>
    <w:rsid w:val="00F37F77"/>
    <w:rsid w:val="00F40007"/>
    <w:rsid w:val="00F40ABF"/>
    <w:rsid w:val="00F46ACF"/>
    <w:rsid w:val="00F6183B"/>
    <w:rsid w:val="00F633B4"/>
    <w:rsid w:val="00F64083"/>
    <w:rsid w:val="00F64A78"/>
    <w:rsid w:val="00F812CD"/>
    <w:rsid w:val="00F86563"/>
    <w:rsid w:val="00F87489"/>
    <w:rsid w:val="00F940E0"/>
    <w:rsid w:val="00F959D6"/>
    <w:rsid w:val="00FA084E"/>
    <w:rsid w:val="00FB057C"/>
    <w:rsid w:val="00FB0622"/>
    <w:rsid w:val="00FB5980"/>
    <w:rsid w:val="00FB668B"/>
    <w:rsid w:val="00FC159C"/>
    <w:rsid w:val="00FC2521"/>
    <w:rsid w:val="00FC5EF4"/>
    <w:rsid w:val="00FC6FD5"/>
    <w:rsid w:val="00FD107F"/>
    <w:rsid w:val="00FD1AA4"/>
    <w:rsid w:val="00FD43FE"/>
    <w:rsid w:val="00FD562D"/>
    <w:rsid w:val="00FD74D6"/>
    <w:rsid w:val="00FE028D"/>
    <w:rsid w:val="00FE18CF"/>
    <w:rsid w:val="00FE2829"/>
    <w:rsid w:val="00FE409B"/>
    <w:rsid w:val="00FE684F"/>
    <w:rsid w:val="00FF2A76"/>
    <w:rsid w:val="00FF3143"/>
    <w:rsid w:val="00FF4483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5FD686"/>
  <w15:chartTrackingRefBased/>
  <w15:docId w15:val="{D9F34DA9-FB7B-4B7C-9EB4-6BD5BB15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2ACC"/>
    <w:pPr>
      <w:keepNext/>
      <w:tabs>
        <w:tab w:val="left" w:pos="1440"/>
        <w:tab w:val="left" w:pos="2880"/>
        <w:tab w:val="left" w:pos="8640"/>
        <w:tab w:val="left" w:pos="10080"/>
        <w:tab w:val="left" w:pos="11520"/>
      </w:tabs>
      <w:overflowPunct/>
      <w:autoSpaceDE/>
      <w:autoSpaceDN/>
      <w:adjustRightInd/>
      <w:textAlignment w:val="auto"/>
      <w:outlineLvl w:val="0"/>
    </w:pPr>
    <w:rPr>
      <w:rFonts w:ascii="Times New Roman" w:hAnsi="Times New Roman" w:cs="Times New Roman"/>
      <w:sz w:val="20"/>
      <w:szCs w:val="18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62ACC"/>
    <w:pPr>
      <w:keepNext/>
      <w:tabs>
        <w:tab w:val="left" w:pos="1440"/>
        <w:tab w:val="left" w:pos="2880"/>
        <w:tab w:val="left" w:pos="8640"/>
        <w:tab w:val="left" w:pos="10080"/>
        <w:tab w:val="left" w:pos="11520"/>
      </w:tabs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 w:cs="Times New Roman"/>
      <w:b/>
      <w:bCs/>
      <w:sz w:val="20"/>
      <w:szCs w:val="1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962ACC"/>
    <w:pPr>
      <w:keepNext/>
      <w:tabs>
        <w:tab w:val="left" w:pos="1440"/>
        <w:tab w:val="left" w:pos="2880"/>
        <w:tab w:val="left" w:pos="8640"/>
        <w:tab w:val="left" w:pos="10080"/>
        <w:tab w:val="left" w:pos="11520"/>
      </w:tabs>
      <w:overflowPunct/>
      <w:autoSpaceDE/>
      <w:autoSpaceDN/>
      <w:adjustRightInd/>
      <w:jc w:val="center"/>
      <w:textAlignment w:val="auto"/>
      <w:outlineLvl w:val="2"/>
    </w:pPr>
    <w:rPr>
      <w:rFonts w:ascii="Times New Roman" w:hAnsi="Times New Roman" w:cs="Times New Roman"/>
      <w:sz w:val="20"/>
      <w:szCs w:val="18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0C1F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rsid w:val="00B10C1F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table" w:styleId="TableGrid">
    <w:name w:val="Table Grid"/>
    <w:basedOn w:val="TableNormal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14048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714048"/>
    <w:rPr>
      <w:rFonts w:ascii="Arial" w:hAnsi="Arial" w:cs="Arial"/>
      <w:sz w:val="24"/>
      <w:szCs w:val="24"/>
    </w:rPr>
  </w:style>
  <w:style w:type="character" w:styleId="Hyperlink">
    <w:name w:val="Hyperlink"/>
    <w:rsid w:val="00714048"/>
    <w:rPr>
      <w:color w:val="0000FF"/>
      <w:u w:val="single"/>
    </w:rPr>
  </w:style>
  <w:style w:type="paragraph" w:styleId="BodyText">
    <w:name w:val="Body Text"/>
    <w:basedOn w:val="Normal"/>
    <w:link w:val="BodyTextChar"/>
    <w:rsid w:val="00714048"/>
    <w:pPr>
      <w:overflowPunct/>
      <w:autoSpaceDE/>
      <w:autoSpaceDN/>
      <w:adjustRightInd/>
      <w:ind w:right="360"/>
      <w:textAlignment w:val="auto"/>
    </w:pPr>
    <w:rPr>
      <w:rFonts w:ascii="Times New Roman" w:hAnsi="Times New Roman" w:cs="Times New Roman"/>
      <w:sz w:val="22"/>
      <w:lang w:val="x-none" w:eastAsia="x-none"/>
    </w:rPr>
  </w:style>
  <w:style w:type="character" w:customStyle="1" w:styleId="BodyTextChar">
    <w:name w:val="Body Text Char"/>
    <w:link w:val="BodyText"/>
    <w:rsid w:val="00714048"/>
    <w:rPr>
      <w:sz w:val="22"/>
      <w:szCs w:val="24"/>
    </w:rPr>
  </w:style>
  <w:style w:type="character" w:styleId="FollowedHyperlink">
    <w:name w:val="FollowedHyperlink"/>
    <w:rsid w:val="007C5F6C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62ACC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962ACC"/>
    <w:rPr>
      <w:b/>
      <w:bCs/>
      <w:sz w:val="28"/>
    </w:rPr>
  </w:style>
  <w:style w:type="character" w:customStyle="1" w:styleId="Heading1Char">
    <w:name w:val="Heading 1 Char"/>
    <w:link w:val="Heading1"/>
    <w:rsid w:val="00962ACC"/>
    <w:rPr>
      <w:szCs w:val="18"/>
      <w:u w:val="single"/>
    </w:rPr>
  </w:style>
  <w:style w:type="character" w:customStyle="1" w:styleId="Heading2Char">
    <w:name w:val="Heading 2 Char"/>
    <w:link w:val="Heading2"/>
    <w:rsid w:val="00962ACC"/>
    <w:rPr>
      <w:b/>
      <w:bCs/>
      <w:szCs w:val="18"/>
    </w:rPr>
  </w:style>
  <w:style w:type="character" w:customStyle="1" w:styleId="Heading3Char">
    <w:name w:val="Heading 3 Char"/>
    <w:link w:val="Heading3"/>
    <w:rsid w:val="00962ACC"/>
    <w:rPr>
      <w:szCs w:val="18"/>
      <w:u w:val="single"/>
    </w:rPr>
  </w:style>
  <w:style w:type="character" w:styleId="PageNumber">
    <w:name w:val="page number"/>
    <w:rsid w:val="00962ACC"/>
    <w:rPr>
      <w:rFonts w:cs="Times New Roman"/>
    </w:rPr>
  </w:style>
  <w:style w:type="paragraph" w:styleId="BalloonText">
    <w:name w:val="Balloon Text"/>
    <w:basedOn w:val="Normal"/>
    <w:link w:val="BalloonTextChar"/>
    <w:rsid w:val="00B752E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752E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D43F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1043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MaineCare coverage of Physical Therapy Services is limited</vt:lpstr>
    </vt:vector>
  </TitlesOfParts>
  <Company>Dept. of Health and Human Services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MaineCare coverage of Physical Therapy Services is limited</dc:title>
  <dc:subject/>
  <dc:creator>Peggie.L.Dore</dc:creator>
  <cp:keywords/>
  <dc:description/>
  <cp:lastModifiedBy>Parr, J.Chris</cp:lastModifiedBy>
  <cp:revision>3</cp:revision>
  <cp:lastPrinted>2012-06-18T20:41:00Z</cp:lastPrinted>
  <dcterms:created xsi:type="dcterms:W3CDTF">2026-01-28T13:39:00Z</dcterms:created>
  <dcterms:modified xsi:type="dcterms:W3CDTF">2026-02-05T15:04:00Z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