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172E" w14:textId="4D290FB2" w:rsidR="00FF04C4" w:rsidRPr="00C03F17" w:rsidRDefault="003D26A0" w:rsidP="0028189C">
      <w:pPr>
        <w:pStyle w:val="DefaultText"/>
        <w:rPr>
          <w:rFonts w:ascii="Univers (W1)" w:hAnsi="Univers (W1)"/>
          <w:i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01BF4913" wp14:editId="7781E487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696595" cy="90614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4C4" w:rsidRPr="00C03F17">
        <w:rPr>
          <w:rFonts w:ascii="Univers (W1)" w:hAnsi="Univers (W1)"/>
          <w:i/>
          <w:color w:val="000000"/>
        </w:rPr>
        <w:t xml:space="preserve">                                            </w:t>
      </w:r>
      <w:r w:rsidR="00AF3F4A" w:rsidRPr="00C03F17">
        <w:rPr>
          <w:rFonts w:ascii="Univers (W1)" w:hAnsi="Univers (W1)"/>
          <w:i/>
          <w:color w:val="000000"/>
        </w:rPr>
        <w:t xml:space="preserve">                     </w:t>
      </w:r>
      <w:r w:rsidR="00FF04C4" w:rsidRPr="00C03F17">
        <w:rPr>
          <w:rFonts w:ascii="Univers (W1)" w:hAnsi="Univers (W1)"/>
          <w:i/>
          <w:color w:val="000000"/>
        </w:rPr>
        <w:t xml:space="preserve">Department of                                                         </w:t>
      </w:r>
    </w:p>
    <w:p w14:paraId="44CA2936" w14:textId="77777777" w:rsidR="00FF04C4" w:rsidRPr="00C03F17" w:rsidRDefault="00FF04C4" w:rsidP="0028189C">
      <w:pPr>
        <w:pStyle w:val="DefaultText"/>
        <w:ind w:left="1440" w:firstLine="720"/>
        <w:rPr>
          <w:rFonts w:ascii="Univers (W1)" w:hAnsi="Univers (W1)"/>
          <w:i/>
          <w:color w:val="000000"/>
          <w:sz w:val="36"/>
        </w:rPr>
      </w:pPr>
      <w:r w:rsidRPr="00C03F17">
        <w:rPr>
          <w:rFonts w:ascii="Univers (W1)" w:hAnsi="Univers (W1)"/>
          <w:i/>
          <w:color w:val="000000"/>
        </w:rPr>
        <w:t xml:space="preserve">        </w:t>
      </w:r>
      <w:r w:rsidRPr="00C03F17">
        <w:rPr>
          <w:rFonts w:ascii="Univers (W1)" w:hAnsi="Univers (W1)"/>
          <w:i/>
          <w:color w:val="000000"/>
        </w:rPr>
        <w:tab/>
      </w:r>
      <w:r w:rsidRPr="00C03F17">
        <w:rPr>
          <w:rFonts w:ascii="Univers (W1)" w:hAnsi="Univers (W1)"/>
          <w:i/>
          <w:color w:val="000000"/>
        </w:rPr>
        <w:tab/>
        <w:t xml:space="preserve">       the Secretary of State</w:t>
      </w:r>
    </w:p>
    <w:p w14:paraId="1A9BCCDE" w14:textId="77777777" w:rsidR="00FF04C4" w:rsidRPr="00C03F17" w:rsidRDefault="00FF04C4" w:rsidP="0028189C">
      <w:pPr>
        <w:pStyle w:val="DefaultText"/>
        <w:jc w:val="center"/>
        <w:rPr>
          <w:rFonts w:ascii="Univers (W1)" w:hAnsi="Univers (W1)"/>
          <w:i/>
          <w:color w:val="000000"/>
          <w:sz w:val="28"/>
        </w:rPr>
      </w:pPr>
    </w:p>
    <w:p w14:paraId="660F28BA" w14:textId="77777777" w:rsidR="00FF04C4" w:rsidRPr="00C03F17" w:rsidRDefault="00FF04C4" w:rsidP="0028189C">
      <w:pPr>
        <w:pStyle w:val="DefaultText"/>
        <w:jc w:val="center"/>
        <w:rPr>
          <w:rFonts w:ascii="Univers (W1)" w:hAnsi="Univers (W1)"/>
          <w:i/>
          <w:color w:val="000000"/>
          <w:sz w:val="28"/>
        </w:rPr>
      </w:pPr>
      <w:r w:rsidRPr="00C03F17">
        <w:rPr>
          <w:rFonts w:ascii="Univers (W1)" w:hAnsi="Univers (W1)"/>
          <w:b/>
          <w:i/>
          <w:color w:val="000000"/>
          <w:sz w:val="28"/>
        </w:rPr>
        <w:t>Bureau of Motor Vehicles</w:t>
      </w:r>
    </w:p>
    <w:p w14:paraId="6E9A5DBB" w14:textId="77777777" w:rsidR="00FF04C4" w:rsidRPr="00C03F17" w:rsidRDefault="00FF04C4" w:rsidP="0028189C">
      <w:pPr>
        <w:pStyle w:val="DefaultText"/>
        <w:jc w:val="center"/>
        <w:rPr>
          <w:rFonts w:ascii="Univers (W1)" w:hAnsi="Univers (W1)"/>
          <w:i/>
          <w:color w:val="000000"/>
          <w:sz w:val="20"/>
        </w:rPr>
      </w:pPr>
    </w:p>
    <w:p w14:paraId="330AB9EF" w14:textId="77777777" w:rsidR="00FF04C4" w:rsidRPr="00C03F17" w:rsidRDefault="00FF04C4" w:rsidP="0028189C">
      <w:pPr>
        <w:pStyle w:val="DefaultText"/>
        <w:rPr>
          <w:rFonts w:ascii="Univers (W1)" w:hAnsi="Univers (W1)"/>
          <w:i/>
          <w:color w:val="000000"/>
          <w:sz w:val="20"/>
        </w:rPr>
      </w:pPr>
    </w:p>
    <w:p w14:paraId="3D8BC7FD" w14:textId="77777777" w:rsidR="00FF04C4" w:rsidRPr="00C03F17" w:rsidRDefault="00D53BA0" w:rsidP="0028189C">
      <w:pPr>
        <w:pStyle w:val="DefaultText"/>
        <w:rPr>
          <w:rFonts w:ascii="Univers (W1)" w:hAnsi="Univers (W1)"/>
          <w:i/>
          <w:color w:val="000000"/>
          <w:sz w:val="16"/>
        </w:rPr>
      </w:pPr>
      <w:r w:rsidRPr="00C03F17">
        <w:rPr>
          <w:rFonts w:ascii="Univers (W1)" w:hAnsi="Univers (W1)"/>
          <w:i/>
          <w:color w:val="000000"/>
          <w:sz w:val="20"/>
        </w:rPr>
        <w:t>Shenna Bellows</w:t>
      </w:r>
      <w:r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</w:r>
      <w:r w:rsidR="00FF04C4" w:rsidRPr="00C03F17">
        <w:rPr>
          <w:rFonts w:ascii="Univers (W1)" w:hAnsi="Univers (W1)"/>
          <w:i/>
          <w:color w:val="000000"/>
          <w:sz w:val="20"/>
        </w:rPr>
        <w:tab/>
        <w:t xml:space="preserve">       </w:t>
      </w:r>
      <w:r w:rsidR="009136BF" w:rsidRPr="00C03F17">
        <w:rPr>
          <w:rFonts w:ascii="Univers (W1)" w:hAnsi="Univers (W1)"/>
          <w:i/>
          <w:color w:val="000000"/>
          <w:sz w:val="20"/>
        </w:rPr>
        <w:t>Catherine Curtis</w:t>
      </w:r>
    </w:p>
    <w:p w14:paraId="3683F74C" w14:textId="77777777" w:rsidR="00FF04C4" w:rsidRPr="00C03F17" w:rsidRDefault="00FF04C4" w:rsidP="0028189C">
      <w:pPr>
        <w:pStyle w:val="DefaultText"/>
        <w:rPr>
          <w:rFonts w:ascii="Univers (W1)" w:hAnsi="Univers (W1)"/>
          <w:i/>
          <w:color w:val="000000"/>
          <w:sz w:val="16"/>
        </w:rPr>
      </w:pPr>
      <w:r w:rsidRPr="00C03F17">
        <w:rPr>
          <w:rFonts w:ascii="Univers (W1)" w:hAnsi="Univers (W1)"/>
          <w:i/>
          <w:color w:val="000000"/>
          <w:sz w:val="16"/>
        </w:rPr>
        <w:t>Secretary of State</w:t>
      </w:r>
      <w:r w:rsidRPr="00C03F17">
        <w:rPr>
          <w:rFonts w:ascii="Univers (W1)" w:hAnsi="Univers (W1)"/>
          <w:i/>
          <w:color w:val="000000"/>
          <w:sz w:val="16"/>
        </w:rPr>
        <w:tab/>
      </w:r>
      <w:r w:rsidRPr="00C03F17">
        <w:rPr>
          <w:rFonts w:ascii="Univers (W1)" w:hAnsi="Univers (W1)"/>
          <w:i/>
          <w:color w:val="000000"/>
          <w:sz w:val="16"/>
        </w:rPr>
        <w:tab/>
      </w:r>
      <w:r w:rsidRPr="00C03F17">
        <w:rPr>
          <w:rFonts w:ascii="Univers (W1)" w:hAnsi="Univers (W1)"/>
          <w:i/>
          <w:color w:val="000000"/>
          <w:sz w:val="16"/>
        </w:rPr>
        <w:tab/>
      </w:r>
      <w:r w:rsidRPr="00C03F17">
        <w:rPr>
          <w:rFonts w:ascii="Univers (W1)" w:hAnsi="Univers (W1)"/>
          <w:i/>
          <w:color w:val="000000"/>
          <w:sz w:val="16"/>
        </w:rPr>
        <w:tab/>
      </w:r>
      <w:r w:rsidRPr="00C03F17">
        <w:rPr>
          <w:rFonts w:ascii="Univers (W1)" w:hAnsi="Univers (W1)"/>
          <w:i/>
          <w:color w:val="000000"/>
          <w:sz w:val="16"/>
        </w:rPr>
        <w:tab/>
      </w:r>
      <w:r w:rsidRPr="00C03F17">
        <w:rPr>
          <w:rFonts w:ascii="Univers (W1)" w:hAnsi="Univers (W1)"/>
          <w:i/>
          <w:color w:val="000000"/>
          <w:sz w:val="36"/>
          <w:szCs w:val="36"/>
        </w:rPr>
        <w:tab/>
      </w:r>
      <w:r w:rsidRPr="00C03F17">
        <w:rPr>
          <w:rFonts w:ascii="Univers (W1)" w:hAnsi="Univers (W1)"/>
          <w:i/>
          <w:color w:val="000000"/>
          <w:sz w:val="16"/>
        </w:rPr>
        <w:tab/>
      </w:r>
      <w:r w:rsidR="00057742" w:rsidRPr="00C03F17">
        <w:rPr>
          <w:rFonts w:ascii="Univers (W1)" w:hAnsi="Univers (W1)"/>
          <w:i/>
          <w:color w:val="000000"/>
          <w:sz w:val="16"/>
        </w:rPr>
        <w:t xml:space="preserve">               </w:t>
      </w:r>
      <w:r w:rsidR="00374507" w:rsidRPr="00C03F17">
        <w:rPr>
          <w:rFonts w:ascii="Univers (W1)" w:hAnsi="Univers (W1)"/>
          <w:i/>
          <w:color w:val="000000"/>
          <w:sz w:val="16"/>
        </w:rPr>
        <w:t xml:space="preserve">                     </w:t>
      </w:r>
      <w:r w:rsidR="00C83373" w:rsidRPr="00C03F17">
        <w:rPr>
          <w:rFonts w:ascii="Univers (W1)" w:hAnsi="Univers (W1)"/>
          <w:i/>
          <w:color w:val="000000"/>
          <w:sz w:val="16"/>
        </w:rPr>
        <w:t xml:space="preserve"> </w:t>
      </w:r>
      <w:r w:rsidR="00374507" w:rsidRPr="00C03F17">
        <w:rPr>
          <w:rFonts w:ascii="Univers (W1)" w:hAnsi="Univers (W1)"/>
          <w:i/>
          <w:color w:val="000000"/>
          <w:sz w:val="16"/>
        </w:rPr>
        <w:t xml:space="preserve">    </w:t>
      </w:r>
      <w:r w:rsidRPr="00C03F17">
        <w:rPr>
          <w:rFonts w:ascii="Univers (W1)" w:hAnsi="Univers (W1)"/>
          <w:i/>
          <w:color w:val="000000"/>
          <w:sz w:val="16"/>
        </w:rPr>
        <w:t>Deputy Secretary of State</w:t>
      </w:r>
    </w:p>
    <w:p w14:paraId="7FB2F5E6" w14:textId="77777777" w:rsidR="00FF04C4" w:rsidRPr="00C03F17" w:rsidRDefault="00FF04C4" w:rsidP="0028189C">
      <w:pPr>
        <w:pStyle w:val="DefaultText"/>
        <w:rPr>
          <w:rFonts w:ascii="Univers (W1)" w:hAnsi="Univers (W1)"/>
          <w:i/>
          <w:color w:val="000000"/>
          <w:sz w:val="16"/>
        </w:rPr>
      </w:pP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</w:r>
      <w:r w:rsidRPr="00C03F17">
        <w:rPr>
          <w:rFonts w:ascii="Univers (W1)" w:hAnsi="Univers (W1)"/>
          <w:i/>
          <w:color w:val="000000"/>
          <w:sz w:val="20"/>
        </w:rPr>
        <w:tab/>
        <w:t xml:space="preserve">    </w:t>
      </w:r>
      <w:r w:rsidRPr="00C03F17">
        <w:rPr>
          <w:rFonts w:ascii="Univers (W1)" w:hAnsi="Univers (W1)"/>
          <w:i/>
          <w:color w:val="000000"/>
          <w:sz w:val="16"/>
        </w:rPr>
        <w:tab/>
      </w:r>
    </w:p>
    <w:p w14:paraId="0F9069D9" w14:textId="77777777" w:rsidR="001744D1" w:rsidRPr="00C03F17" w:rsidRDefault="001744D1" w:rsidP="0028189C">
      <w:pPr>
        <w:pStyle w:val="DefaultText"/>
        <w:rPr>
          <w:rFonts w:ascii="Univers (W1)" w:hAnsi="Univers (W1)"/>
          <w:color w:val="000000"/>
          <w:sz w:val="28"/>
          <w:szCs w:val="28"/>
        </w:rPr>
      </w:pPr>
    </w:p>
    <w:p w14:paraId="323975E3" w14:textId="77777777" w:rsidR="000313EF" w:rsidRPr="00C03F17" w:rsidRDefault="000313EF" w:rsidP="0028189C">
      <w:pPr>
        <w:pStyle w:val="DefaultText"/>
        <w:ind w:firstLine="720"/>
        <w:jc w:val="center"/>
        <w:rPr>
          <w:b/>
          <w:bCs/>
          <w:color w:val="000000"/>
          <w:sz w:val="28"/>
          <w:szCs w:val="28"/>
        </w:rPr>
      </w:pPr>
    </w:p>
    <w:p w14:paraId="616C46F3" w14:textId="77777777" w:rsidR="000313EF" w:rsidRPr="00C03F17" w:rsidRDefault="000313EF" w:rsidP="0028189C">
      <w:pPr>
        <w:pStyle w:val="DefaultText"/>
        <w:ind w:firstLine="720"/>
        <w:jc w:val="center"/>
        <w:rPr>
          <w:b/>
          <w:bCs/>
          <w:color w:val="000000"/>
          <w:sz w:val="28"/>
          <w:szCs w:val="28"/>
        </w:rPr>
      </w:pPr>
    </w:p>
    <w:p w14:paraId="11EACF0B" w14:textId="77777777" w:rsidR="00320100" w:rsidRPr="00C03F17" w:rsidRDefault="009E5FD4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  <w:r w:rsidRPr="00C03F17">
        <w:rPr>
          <w:b/>
          <w:bCs/>
          <w:color w:val="000000"/>
          <w:sz w:val="28"/>
          <w:szCs w:val="28"/>
        </w:rPr>
        <w:t xml:space="preserve">Part 2 - </w:t>
      </w:r>
      <w:r w:rsidR="00320100" w:rsidRPr="00C03F17">
        <w:rPr>
          <w:b/>
          <w:bCs/>
          <w:color w:val="000000"/>
          <w:sz w:val="28"/>
          <w:szCs w:val="28"/>
        </w:rPr>
        <w:t xml:space="preserve">Extension of the </w:t>
      </w:r>
      <w:r w:rsidR="00116AC3" w:rsidRPr="00C03F17">
        <w:rPr>
          <w:b/>
          <w:bCs/>
          <w:color w:val="000000"/>
          <w:sz w:val="28"/>
          <w:szCs w:val="28"/>
        </w:rPr>
        <w:t xml:space="preserve">Working Group to Evaluate the </w:t>
      </w:r>
    </w:p>
    <w:p w14:paraId="781588A6" w14:textId="77777777" w:rsidR="00116AC3" w:rsidRPr="00C03F17" w:rsidRDefault="00116AC3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  <w:r w:rsidRPr="00C03F17">
        <w:rPr>
          <w:b/>
          <w:bCs/>
          <w:color w:val="000000"/>
          <w:sz w:val="28"/>
          <w:szCs w:val="28"/>
        </w:rPr>
        <w:t>Potential Regulation of the Towing Industry</w:t>
      </w:r>
    </w:p>
    <w:p w14:paraId="6D283639" w14:textId="77777777" w:rsidR="00116AC3" w:rsidRPr="00C03F17" w:rsidRDefault="00116AC3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</w:p>
    <w:p w14:paraId="3AB51488" w14:textId="77777777" w:rsidR="00116AC3" w:rsidRPr="00C03F17" w:rsidRDefault="00116AC3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  <w:r w:rsidRPr="00C03F17">
        <w:rPr>
          <w:b/>
          <w:bCs/>
          <w:color w:val="000000"/>
          <w:sz w:val="28"/>
          <w:szCs w:val="28"/>
        </w:rPr>
        <w:t>Meeting Agenda</w:t>
      </w:r>
    </w:p>
    <w:p w14:paraId="4FE16791" w14:textId="7E78112B" w:rsidR="00116AC3" w:rsidRPr="00C03F17" w:rsidRDefault="00F02B1D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06/24</w:t>
      </w:r>
      <w:r w:rsidR="00116AC3" w:rsidRPr="00C03F17">
        <w:rPr>
          <w:b/>
          <w:bCs/>
          <w:color w:val="000000"/>
          <w:sz w:val="28"/>
          <w:szCs w:val="28"/>
        </w:rPr>
        <w:t>/2</w:t>
      </w:r>
      <w:r w:rsidR="00F9102A" w:rsidRPr="00C03F17">
        <w:rPr>
          <w:b/>
          <w:bCs/>
          <w:color w:val="000000"/>
          <w:sz w:val="28"/>
          <w:szCs w:val="28"/>
        </w:rPr>
        <w:t>6</w:t>
      </w:r>
      <w:r w:rsidR="00116AC3" w:rsidRPr="00C03F17">
        <w:rPr>
          <w:b/>
          <w:bCs/>
          <w:color w:val="000000"/>
          <w:sz w:val="28"/>
          <w:szCs w:val="28"/>
        </w:rPr>
        <w:t xml:space="preserve"> </w:t>
      </w:r>
    </w:p>
    <w:p w14:paraId="154F0E6E" w14:textId="26219548" w:rsidR="00116AC3" w:rsidRPr="00C03F17" w:rsidRDefault="00116AC3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  <w:r w:rsidRPr="00C03F17">
        <w:rPr>
          <w:b/>
          <w:bCs/>
          <w:color w:val="000000"/>
          <w:sz w:val="28"/>
          <w:szCs w:val="28"/>
        </w:rPr>
        <w:t>1:00 to 2:</w:t>
      </w:r>
      <w:r w:rsidR="00EC3CE3">
        <w:rPr>
          <w:b/>
          <w:bCs/>
          <w:color w:val="000000"/>
          <w:sz w:val="28"/>
          <w:szCs w:val="28"/>
        </w:rPr>
        <w:t>3</w:t>
      </w:r>
      <w:r w:rsidRPr="00C03F17">
        <w:rPr>
          <w:b/>
          <w:bCs/>
          <w:color w:val="000000"/>
          <w:sz w:val="28"/>
          <w:szCs w:val="28"/>
        </w:rPr>
        <w:t>0</w:t>
      </w:r>
    </w:p>
    <w:p w14:paraId="14E942E4" w14:textId="77777777" w:rsidR="00116AC3" w:rsidRPr="00C03F17" w:rsidRDefault="00116AC3" w:rsidP="000407FA">
      <w:pPr>
        <w:pStyle w:val="DefaultText"/>
        <w:jc w:val="center"/>
        <w:rPr>
          <w:b/>
          <w:bCs/>
          <w:color w:val="000000"/>
          <w:sz w:val="28"/>
          <w:szCs w:val="28"/>
        </w:rPr>
      </w:pPr>
    </w:p>
    <w:p w14:paraId="70C419C7" w14:textId="77777777" w:rsidR="00F02B1D" w:rsidRDefault="00F02B1D" w:rsidP="00F02B1D">
      <w:pPr>
        <w:pStyle w:val="ListParagraph"/>
        <w:ind w:left="0"/>
        <w:rPr>
          <w:color w:val="000000"/>
          <w:sz w:val="24"/>
          <w:szCs w:val="24"/>
        </w:rPr>
      </w:pPr>
    </w:p>
    <w:p w14:paraId="5B8B7D2E" w14:textId="008D62E7" w:rsidR="00090A28" w:rsidRDefault="004479A5" w:rsidP="00F02B1D">
      <w:pPr>
        <w:pStyle w:val="ListParagraph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</w:t>
      </w:r>
      <w:r w:rsidR="00D573AA">
        <w:rPr>
          <w:color w:val="000000"/>
          <w:sz w:val="24"/>
          <w:szCs w:val="24"/>
        </w:rPr>
        <w:t xml:space="preserve"> Hatch</w:t>
      </w:r>
      <w:r>
        <w:rPr>
          <w:color w:val="000000"/>
          <w:sz w:val="24"/>
          <w:szCs w:val="24"/>
        </w:rPr>
        <w:t xml:space="preserve"> – have you already gone over abandonment definition</w:t>
      </w:r>
    </w:p>
    <w:p w14:paraId="457745F5" w14:textId="7FA440AB" w:rsidR="004479A5" w:rsidRPr="006976C5" w:rsidRDefault="004479A5" w:rsidP="006976C5">
      <w:pPr>
        <w:rPr>
          <w:color w:val="000000"/>
          <w:sz w:val="24"/>
          <w:szCs w:val="24"/>
        </w:rPr>
      </w:pPr>
    </w:p>
    <w:p w14:paraId="6763F952" w14:textId="7F3F6788" w:rsidR="004479A5" w:rsidRDefault="004479A5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Doesn’t think we can leave it as vague as “we have knowledge of”</w:t>
      </w:r>
    </w:p>
    <w:p w14:paraId="30993BA4" w14:textId="606ED41A" w:rsidR="004479A5" w:rsidRDefault="004479A5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kind of proof are we going to have that they did or didn’t notify us</w:t>
      </w:r>
    </w:p>
    <w:p w14:paraId="24EC9837" w14:textId="21A71640" w:rsidR="004479A5" w:rsidRDefault="004479A5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Fill out paperwork – goes to the SoS</w:t>
      </w:r>
    </w:p>
    <w:p w14:paraId="74976320" w14:textId="0FF37EBC" w:rsidR="004479A5" w:rsidRDefault="004479A5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Derek – </w:t>
      </w:r>
      <w:r w:rsidR="00D573AA">
        <w:rPr>
          <w:color w:val="000000"/>
          <w:sz w:val="24"/>
          <w:szCs w:val="24"/>
        </w:rPr>
        <w:t xml:space="preserve">our </w:t>
      </w:r>
      <w:r>
        <w:rPr>
          <w:color w:val="000000"/>
          <w:sz w:val="24"/>
          <w:szCs w:val="24"/>
        </w:rPr>
        <w:t>vision is that there would be a form presented to the SoS</w:t>
      </w:r>
    </w:p>
    <w:p w14:paraId="643216D4" w14:textId="58D9C3D9" w:rsidR="004479A5" w:rsidRDefault="004479A5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Contradictory in Abandonment subchapter</w:t>
      </w:r>
    </w:p>
    <w:p w14:paraId="3E89367F" w14:textId="6D18A112" w:rsidR="004479A5" w:rsidRDefault="0054363B" w:rsidP="004479A5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Dexter – there could be circumstances where someone disputes the fees or charges</w:t>
      </w:r>
    </w:p>
    <w:p w14:paraId="3A797DFA" w14:textId="617C9E24" w:rsidR="0054363B" w:rsidRDefault="0054363B" w:rsidP="0054363B">
      <w:pPr>
        <w:pStyle w:val="ListParagraph"/>
        <w:numPr>
          <w:ilvl w:val="2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which case </w:t>
      </w:r>
      <w:proofErr w:type="gramStart"/>
      <w:r>
        <w:rPr>
          <w:color w:val="000000"/>
          <w:sz w:val="24"/>
          <w:szCs w:val="24"/>
        </w:rPr>
        <w:t>the vehicle would</w:t>
      </w:r>
      <w:proofErr w:type="gramEnd"/>
      <w:r>
        <w:rPr>
          <w:color w:val="000000"/>
          <w:sz w:val="24"/>
          <w:szCs w:val="24"/>
        </w:rPr>
        <w:t xml:space="preserve"> be considered abandoned simply because the fee isn’t paid</w:t>
      </w:r>
    </w:p>
    <w:p w14:paraId="16068014" w14:textId="70A48BE1" w:rsidR="0054363B" w:rsidRDefault="0054363B" w:rsidP="0054363B">
      <w:pPr>
        <w:pStyle w:val="ListParagraph"/>
        <w:numPr>
          <w:ilvl w:val="2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Scott – </w:t>
      </w:r>
      <w:r w:rsidR="00D573AA">
        <w:rPr>
          <w:color w:val="000000"/>
          <w:sz w:val="24"/>
          <w:szCs w:val="24"/>
        </w:rPr>
        <w:t xml:space="preserve">during </w:t>
      </w:r>
      <w:r>
        <w:rPr>
          <w:color w:val="000000"/>
          <w:sz w:val="24"/>
          <w:szCs w:val="24"/>
        </w:rPr>
        <w:t>appeal process</w:t>
      </w:r>
      <w:r w:rsidR="00D573AA">
        <w:rPr>
          <w:color w:val="000000"/>
          <w:sz w:val="24"/>
          <w:szCs w:val="24"/>
        </w:rPr>
        <w:t xml:space="preserve"> do we</w:t>
      </w:r>
      <w:r>
        <w:rPr>
          <w:color w:val="000000"/>
          <w:sz w:val="24"/>
          <w:szCs w:val="24"/>
        </w:rPr>
        <w:t xml:space="preserve"> stop charging storage?</w:t>
      </w:r>
    </w:p>
    <w:p w14:paraId="400E7B09" w14:textId="7F0EF50F" w:rsidR="0054363B" w:rsidRDefault="0054363B" w:rsidP="0054363B">
      <w:pPr>
        <w:pStyle w:val="ListParagraph"/>
        <w:numPr>
          <w:ilvl w:val="3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Will limit us to 14 day storage</w:t>
      </w:r>
    </w:p>
    <w:p w14:paraId="4C0AD404" w14:textId="47FAA6C7" w:rsidR="0054363B" w:rsidRDefault="0054363B" w:rsidP="0054363B">
      <w:pPr>
        <w:pStyle w:val="ListParagraph"/>
        <w:numPr>
          <w:ilvl w:val="1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Derek – abandonment issue is not applied until all reasons have been met</w:t>
      </w:r>
    </w:p>
    <w:p w14:paraId="3B12A967" w14:textId="73971B84" w:rsidR="0054363B" w:rsidRDefault="0054363B" w:rsidP="0054363B">
      <w:pPr>
        <w:pStyle w:val="ListParagraph"/>
        <w:numPr>
          <w:ilvl w:val="0"/>
          <w:numId w:val="3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Cathie – come back to this – talk about process and see how it flow</w:t>
      </w:r>
      <w:r w:rsidR="00D573AA">
        <w:rPr>
          <w:color w:val="000000"/>
          <w:sz w:val="24"/>
          <w:szCs w:val="24"/>
        </w:rPr>
        <w:t>s</w:t>
      </w:r>
    </w:p>
    <w:p w14:paraId="00C86504" w14:textId="77777777" w:rsidR="0054363B" w:rsidRDefault="0054363B" w:rsidP="0054363B">
      <w:pPr>
        <w:rPr>
          <w:color w:val="000000"/>
          <w:sz w:val="24"/>
          <w:szCs w:val="24"/>
        </w:rPr>
      </w:pPr>
    </w:p>
    <w:p w14:paraId="24A21C2F" w14:textId="069F56D7" w:rsidR="0054363B" w:rsidRDefault="0054363B" w:rsidP="005436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Section 1851-B – Electronic Tow Report</w:t>
      </w:r>
    </w:p>
    <w:p w14:paraId="26BDD5FB" w14:textId="77777777" w:rsidR="0054363B" w:rsidRDefault="0054363B" w:rsidP="0054363B">
      <w:pPr>
        <w:rPr>
          <w:color w:val="000000"/>
          <w:sz w:val="24"/>
          <w:szCs w:val="24"/>
        </w:rPr>
      </w:pPr>
    </w:p>
    <w:p w14:paraId="3BC0BC41" w14:textId="49E4BABB" w:rsidR="0054363B" w:rsidRDefault="0054363B" w:rsidP="005436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Section 1856 – Change of Ownership</w:t>
      </w:r>
    </w:p>
    <w:p w14:paraId="315BF23C" w14:textId="77777777" w:rsidR="0054363B" w:rsidRDefault="0054363B" w:rsidP="0054363B">
      <w:pPr>
        <w:rPr>
          <w:color w:val="000000"/>
          <w:sz w:val="24"/>
          <w:szCs w:val="24"/>
        </w:rPr>
      </w:pPr>
    </w:p>
    <w:p w14:paraId="5CF9A881" w14:textId="0704BBDE" w:rsidR="0054363B" w:rsidRDefault="0054363B" w:rsidP="005436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Section 1857 – Limits on Charges or Fees</w:t>
      </w:r>
    </w:p>
    <w:p w14:paraId="50D6A544" w14:textId="253F944F" w:rsidR="0054363B" w:rsidRDefault="0054363B" w:rsidP="0054363B">
      <w:pPr>
        <w:pStyle w:val="ListParagraph"/>
        <w:numPr>
          <w:ilvl w:val="0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– first line</w:t>
      </w:r>
    </w:p>
    <w:p w14:paraId="341035DB" w14:textId="50C3C420" w:rsidR="0054363B" w:rsidRDefault="0054363B" w:rsidP="0054363B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Would suggest adding a statutory </w:t>
      </w:r>
      <w:r w:rsidR="00C57592">
        <w:rPr>
          <w:color w:val="000000"/>
          <w:sz w:val="24"/>
          <w:szCs w:val="24"/>
        </w:rPr>
        <w:t>scope</w:t>
      </w:r>
      <w:r>
        <w:rPr>
          <w:color w:val="000000"/>
          <w:sz w:val="24"/>
          <w:szCs w:val="24"/>
        </w:rPr>
        <w:t xml:space="preserve"> to say what is meant by a vehicle </w:t>
      </w:r>
      <w:r w:rsidR="00C57592">
        <w:rPr>
          <w:color w:val="000000"/>
          <w:sz w:val="24"/>
          <w:szCs w:val="24"/>
        </w:rPr>
        <w:t>subject to this subchapter</w:t>
      </w:r>
    </w:p>
    <w:p w14:paraId="4FFEA3E2" w14:textId="628D3E2C" w:rsidR="00C57592" w:rsidRDefault="00C57592" w:rsidP="0054363B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 – all vehicles?</w:t>
      </w:r>
    </w:p>
    <w:p w14:paraId="154A5CFB" w14:textId="436AB5FC" w:rsidR="00C57592" w:rsidRDefault="00C57592" w:rsidP="00C57592">
      <w:pPr>
        <w:pStyle w:val="ListParagraph"/>
        <w:numPr>
          <w:ilvl w:val="2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– vehicles that are subject to this subchapter</w:t>
      </w:r>
    </w:p>
    <w:p w14:paraId="3F8980E8" w14:textId="0147DF96" w:rsidR="00C57592" w:rsidRDefault="00C57592" w:rsidP="00C57592">
      <w:pPr>
        <w:pStyle w:val="ListParagraph"/>
        <w:numPr>
          <w:ilvl w:val="0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Limitation for failure to timely notify</w:t>
      </w:r>
    </w:p>
    <w:p w14:paraId="23509968" w14:textId="097F499B" w:rsidR="00C57592" w:rsidRDefault="00C57592" w:rsidP="00C57592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Remove last line</w:t>
      </w:r>
    </w:p>
    <w:p w14:paraId="313B5AB1" w14:textId="46465B0B" w:rsidR="00C57592" w:rsidRDefault="00C57592" w:rsidP="00C57592">
      <w:pPr>
        <w:pStyle w:val="ListParagraph"/>
        <w:numPr>
          <w:ilvl w:val="0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Ron Copp – On the $50 per day, for tractor trailers</w:t>
      </w:r>
      <w:r w:rsidR="00D573AA">
        <w:rPr>
          <w:color w:val="000000"/>
          <w:sz w:val="24"/>
          <w:szCs w:val="24"/>
        </w:rPr>
        <w:t xml:space="preserve"> sometimes </w:t>
      </w:r>
      <w:r>
        <w:rPr>
          <w:color w:val="000000"/>
          <w:sz w:val="24"/>
          <w:szCs w:val="24"/>
        </w:rPr>
        <w:t xml:space="preserve">you </w:t>
      </w:r>
      <w:proofErr w:type="gramStart"/>
      <w:r>
        <w:rPr>
          <w:color w:val="000000"/>
          <w:sz w:val="24"/>
          <w:szCs w:val="24"/>
        </w:rPr>
        <w:t>have to</w:t>
      </w:r>
      <w:proofErr w:type="gramEnd"/>
      <w:r>
        <w:rPr>
          <w:color w:val="000000"/>
          <w:sz w:val="24"/>
          <w:szCs w:val="24"/>
        </w:rPr>
        <w:t xml:space="preserve"> separate the truck and the trailer, charge $50 per day for each?</w:t>
      </w:r>
    </w:p>
    <w:p w14:paraId="2D3400B0" w14:textId="66C9AA3B" w:rsidR="00C57592" w:rsidRDefault="00C57592" w:rsidP="00C57592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– are trailers vehicles?</w:t>
      </w:r>
    </w:p>
    <w:p w14:paraId="194A7CC2" w14:textId="0F0865B7" w:rsidR="00C57592" w:rsidRDefault="00C57592" w:rsidP="00C57592">
      <w:pPr>
        <w:pStyle w:val="ListParagraph"/>
        <w:numPr>
          <w:ilvl w:val="2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Cathie – </w:t>
      </w:r>
      <w:r w:rsidR="006976C5">
        <w:rPr>
          <w:color w:val="000000"/>
          <w:sz w:val="24"/>
          <w:szCs w:val="24"/>
        </w:rPr>
        <w:t xml:space="preserve">yes, but </w:t>
      </w:r>
      <w:r>
        <w:rPr>
          <w:color w:val="000000"/>
          <w:sz w:val="24"/>
          <w:szCs w:val="24"/>
        </w:rPr>
        <w:t>we do consider them non-motor vehicles</w:t>
      </w:r>
    </w:p>
    <w:p w14:paraId="079C26BB" w14:textId="09FC6F2B" w:rsidR="00C42EB6" w:rsidRDefault="00C57592" w:rsidP="00C42EB6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Charge for each would be reasonable</w:t>
      </w:r>
    </w:p>
    <w:p w14:paraId="4E10CF9C" w14:textId="0CFF5882" w:rsidR="00C42EB6" w:rsidRDefault="00C42EB6" w:rsidP="00C42EB6">
      <w:pPr>
        <w:pStyle w:val="ListParagraph"/>
        <w:numPr>
          <w:ilvl w:val="0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State and municipal fee limitations</w:t>
      </w:r>
    </w:p>
    <w:p w14:paraId="1E6B2A31" w14:textId="74EBD6C4" w:rsidR="00C42EB6" w:rsidRDefault="00C42EB6" w:rsidP="00C42EB6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 – electric vehicle storage cost difference</w:t>
      </w:r>
    </w:p>
    <w:p w14:paraId="580BCD38" w14:textId="663B668F" w:rsidR="00C42EB6" w:rsidRDefault="00C42EB6" w:rsidP="00C42EB6">
      <w:pPr>
        <w:pStyle w:val="ListParagraph"/>
        <w:numPr>
          <w:ilvl w:val="2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Scarborough has increased storage to $100 per day for electric vehicles</w:t>
      </w:r>
    </w:p>
    <w:p w14:paraId="06F9849E" w14:textId="6F231288" w:rsidR="00C42EB6" w:rsidRDefault="00C42EB6" w:rsidP="00C42EB6">
      <w:pPr>
        <w:pStyle w:val="ListParagraph"/>
        <w:numPr>
          <w:ilvl w:val="2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Derek – may need some further research</w:t>
      </w:r>
    </w:p>
    <w:p w14:paraId="005247DA" w14:textId="7DE1A7E3" w:rsidR="00C42EB6" w:rsidRDefault="00C42EB6" w:rsidP="00C42EB6">
      <w:pPr>
        <w:pStyle w:val="ListParagraph"/>
        <w:numPr>
          <w:ilvl w:val="1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 – Last sentence might be preventing this section from being globally applied</w:t>
      </w:r>
    </w:p>
    <w:p w14:paraId="7D0DA7A8" w14:textId="061CCF7D" w:rsidR="00C42EB6" w:rsidRDefault="00C42EB6" w:rsidP="00C42EB6">
      <w:pPr>
        <w:pStyle w:val="ListParagraph"/>
        <w:numPr>
          <w:ilvl w:val="2"/>
          <w:numId w:val="35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Possibly delete?</w:t>
      </w:r>
    </w:p>
    <w:p w14:paraId="20EF63B1" w14:textId="77777777" w:rsidR="00C42EB6" w:rsidRDefault="00C42EB6" w:rsidP="00C42EB6">
      <w:pPr>
        <w:rPr>
          <w:color w:val="000000"/>
          <w:sz w:val="24"/>
          <w:szCs w:val="24"/>
        </w:rPr>
      </w:pPr>
    </w:p>
    <w:p w14:paraId="5215398C" w14:textId="709F6CEE" w:rsidR="00C42EB6" w:rsidRDefault="00D573AA" w:rsidP="00C42EB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Section </w:t>
      </w:r>
      <w:r w:rsidR="00C42EB6">
        <w:rPr>
          <w:color w:val="000000"/>
          <w:sz w:val="24"/>
          <w:szCs w:val="24"/>
        </w:rPr>
        <w:t xml:space="preserve">1864 – Unfair </w:t>
      </w:r>
      <w:r w:rsidR="001A5555">
        <w:rPr>
          <w:color w:val="000000"/>
          <w:sz w:val="24"/>
          <w:szCs w:val="24"/>
        </w:rPr>
        <w:t>Trade Practices</w:t>
      </w:r>
    </w:p>
    <w:p w14:paraId="38355799" w14:textId="73406E02" w:rsidR="00C42EB6" w:rsidRDefault="00C42EB6" w:rsidP="00C42EB6">
      <w:pPr>
        <w:pStyle w:val="ListParagraph"/>
        <w:numPr>
          <w:ilvl w:val="0"/>
          <w:numId w:val="3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Ben – take out </w:t>
      </w:r>
      <w:r w:rsidR="001A5555">
        <w:rPr>
          <w:color w:val="000000"/>
          <w:sz w:val="24"/>
          <w:szCs w:val="24"/>
        </w:rPr>
        <w:t>this section except violation of this subchapter will violate Unfair Trade Practices Act</w:t>
      </w:r>
    </w:p>
    <w:p w14:paraId="0B338B8A" w14:textId="54EAB12A" w:rsidR="001A5555" w:rsidRDefault="001A5555" w:rsidP="00C42EB6">
      <w:pPr>
        <w:pStyle w:val="ListParagraph"/>
        <w:numPr>
          <w:ilvl w:val="0"/>
          <w:numId w:val="3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Reference in next to last paragraph should also reference title 5 section 207</w:t>
      </w:r>
    </w:p>
    <w:p w14:paraId="49C54B9F" w14:textId="77777777" w:rsidR="001A5555" w:rsidRDefault="001A5555" w:rsidP="001A5555">
      <w:pPr>
        <w:rPr>
          <w:color w:val="000000"/>
          <w:sz w:val="24"/>
          <w:szCs w:val="24"/>
        </w:rPr>
      </w:pPr>
    </w:p>
    <w:p w14:paraId="56EE0615" w14:textId="77777777" w:rsidR="001A5555" w:rsidRDefault="001A5555" w:rsidP="001A5555">
      <w:pPr>
        <w:rPr>
          <w:color w:val="000000"/>
          <w:sz w:val="24"/>
          <w:szCs w:val="24"/>
        </w:rPr>
      </w:pPr>
    </w:p>
    <w:p w14:paraId="4885DED2" w14:textId="79C08B29" w:rsidR="001A5555" w:rsidRDefault="001A5555" w:rsidP="001A555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 – had a meeting w/ credit union after last meeting</w:t>
      </w:r>
    </w:p>
    <w:p w14:paraId="3D82B711" w14:textId="250C8BC8" w:rsidR="001A5555" w:rsidRDefault="001A5555" w:rsidP="001A5555">
      <w:pPr>
        <w:pStyle w:val="ListParagraph"/>
        <w:numPr>
          <w:ilvl w:val="0"/>
          <w:numId w:val="37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Changing paper platform to electronic platform would make process quicker</w:t>
      </w:r>
      <w:r w:rsidR="00A47C09">
        <w:rPr>
          <w:color w:val="000000"/>
          <w:sz w:val="24"/>
          <w:szCs w:val="24"/>
        </w:rPr>
        <w:t xml:space="preserve"> and eliminate a lot of the abandoned vehicle issues</w:t>
      </w:r>
    </w:p>
    <w:p w14:paraId="45D1A8DB" w14:textId="77777777" w:rsidR="001A5555" w:rsidRDefault="001A5555" w:rsidP="001A5555">
      <w:pPr>
        <w:rPr>
          <w:color w:val="000000"/>
          <w:sz w:val="24"/>
          <w:szCs w:val="24"/>
        </w:rPr>
      </w:pPr>
    </w:p>
    <w:p w14:paraId="38CB51ED" w14:textId="77777777" w:rsidR="004C5172" w:rsidRDefault="004C5172" w:rsidP="001A5555">
      <w:pPr>
        <w:rPr>
          <w:color w:val="000000"/>
          <w:sz w:val="24"/>
          <w:szCs w:val="24"/>
        </w:rPr>
      </w:pPr>
    </w:p>
    <w:p w14:paraId="6EEE32A3" w14:textId="77777777" w:rsidR="004C5172" w:rsidRDefault="004C5172" w:rsidP="001A555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 Unions thoughts:</w:t>
      </w:r>
    </w:p>
    <w:p w14:paraId="3E9200EC" w14:textId="0D2C1354" w:rsidR="001A5555" w:rsidRPr="004C5172" w:rsidRDefault="001A5555" w:rsidP="004C5172">
      <w:pPr>
        <w:pStyle w:val="ListParagraph"/>
        <w:numPr>
          <w:ilvl w:val="0"/>
          <w:numId w:val="40"/>
        </w:numPr>
        <w:rPr>
          <w:color w:val="000000"/>
          <w:sz w:val="24"/>
          <w:szCs w:val="24"/>
        </w:rPr>
      </w:pPr>
      <w:r w:rsidRPr="004C5172">
        <w:rPr>
          <w:color w:val="000000"/>
          <w:sz w:val="24"/>
          <w:szCs w:val="24"/>
        </w:rPr>
        <w:t>Kate Pineau – for us, there is a lot of meat in this draft</w:t>
      </w:r>
    </w:p>
    <w:p w14:paraId="236FBDA2" w14:textId="02F73F4D" w:rsidR="001A5555" w:rsidRDefault="00A47C09" w:rsidP="001A5555">
      <w:pPr>
        <w:pStyle w:val="ListParagraph"/>
        <w:numPr>
          <w:ilvl w:val="0"/>
          <w:numId w:val="37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Credit unions</w:t>
      </w:r>
      <w:r w:rsidR="001A5555">
        <w:rPr>
          <w:color w:val="000000"/>
          <w:sz w:val="24"/>
          <w:szCs w:val="24"/>
        </w:rPr>
        <w:t xml:space="preserve"> haven’t had a chance to sit down together within their own group to make some concrete suggestions</w:t>
      </w:r>
    </w:p>
    <w:p w14:paraId="17625F49" w14:textId="783AAA8A" w:rsidR="001A5555" w:rsidRDefault="001A5555" w:rsidP="001A5555">
      <w:pPr>
        <w:pStyle w:val="ListParagraph"/>
        <w:numPr>
          <w:ilvl w:val="0"/>
          <w:numId w:val="37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Jared Gay – meeting next week, will go through this and other laws taking effect soon</w:t>
      </w:r>
    </w:p>
    <w:p w14:paraId="000678A7" w14:textId="6EA35659" w:rsidR="001A5555" w:rsidRDefault="001A5555" w:rsidP="001A5555">
      <w:pPr>
        <w:pStyle w:val="ListParagraph"/>
        <w:numPr>
          <w:ilvl w:val="1"/>
          <w:numId w:val="37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Suggestions </w:t>
      </w:r>
      <w:proofErr w:type="gramStart"/>
      <w:r>
        <w:rPr>
          <w:color w:val="000000"/>
          <w:sz w:val="24"/>
          <w:szCs w:val="24"/>
        </w:rPr>
        <w:t>on</w:t>
      </w:r>
      <w:proofErr w:type="gramEnd"/>
      <w:r>
        <w:rPr>
          <w:color w:val="000000"/>
          <w:sz w:val="24"/>
          <w:szCs w:val="24"/>
        </w:rPr>
        <w:t xml:space="preserve"> changes or what might be missing</w:t>
      </w:r>
    </w:p>
    <w:p w14:paraId="5ECED576" w14:textId="77777777" w:rsidR="004C5172" w:rsidRDefault="001A5555" w:rsidP="005C03FD">
      <w:pPr>
        <w:pStyle w:val="ListParagraph"/>
        <w:numPr>
          <w:ilvl w:val="0"/>
          <w:numId w:val="37"/>
        </w:numPr>
        <w:rPr>
          <w:color w:val="000000"/>
          <w:sz w:val="24"/>
          <w:szCs w:val="24"/>
        </w:rPr>
      </w:pPr>
      <w:r w:rsidRPr="004C5172">
        <w:rPr>
          <w:color w:val="000000"/>
          <w:sz w:val="24"/>
          <w:szCs w:val="24"/>
        </w:rPr>
        <w:t>Jason Cormier – we have a vested interest in the process</w:t>
      </w:r>
    </w:p>
    <w:p w14:paraId="6535B5E0" w14:textId="787E2FED" w:rsidR="004C5172" w:rsidRPr="006976C5" w:rsidRDefault="004C5172" w:rsidP="005C03FD">
      <w:pPr>
        <w:pStyle w:val="ListParagraph"/>
        <w:numPr>
          <w:ilvl w:val="0"/>
          <w:numId w:val="37"/>
        </w:numPr>
        <w:rPr>
          <w:color w:val="000000"/>
          <w:sz w:val="24"/>
          <w:szCs w:val="24"/>
        </w:rPr>
      </w:pPr>
      <w:r w:rsidRPr="006976C5">
        <w:rPr>
          <w:color w:val="000000"/>
          <w:sz w:val="24"/>
          <w:szCs w:val="24"/>
        </w:rPr>
        <w:t xml:space="preserve">Cathie – </w:t>
      </w:r>
      <w:r w:rsidR="006976C5">
        <w:rPr>
          <w:color w:val="000000"/>
          <w:sz w:val="24"/>
          <w:szCs w:val="24"/>
        </w:rPr>
        <w:t xml:space="preserve">we will try to </w:t>
      </w:r>
      <w:r w:rsidRPr="006976C5">
        <w:rPr>
          <w:color w:val="000000"/>
          <w:sz w:val="24"/>
          <w:szCs w:val="24"/>
        </w:rPr>
        <w:t>get a clean edit to you by your next meeting on the 30</w:t>
      </w:r>
      <w:r w:rsidRPr="006976C5">
        <w:rPr>
          <w:color w:val="000000"/>
          <w:sz w:val="24"/>
          <w:szCs w:val="24"/>
          <w:vertAlign w:val="superscript"/>
        </w:rPr>
        <w:t>th</w:t>
      </w:r>
    </w:p>
    <w:p w14:paraId="0BBF5A4F" w14:textId="77777777" w:rsidR="004C5172" w:rsidRDefault="004C5172" w:rsidP="004C5172">
      <w:pPr>
        <w:rPr>
          <w:color w:val="000000"/>
          <w:sz w:val="24"/>
          <w:szCs w:val="24"/>
        </w:rPr>
      </w:pPr>
    </w:p>
    <w:p w14:paraId="1677B1FF" w14:textId="64B237E9" w:rsidR="004C5172" w:rsidRDefault="004C5172" w:rsidP="004C517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Rob Hersom – question for </w:t>
      </w:r>
      <w:r w:rsidR="00A47C09">
        <w:rPr>
          <w:color w:val="000000"/>
          <w:sz w:val="24"/>
          <w:szCs w:val="24"/>
        </w:rPr>
        <w:t>Credit unions</w:t>
      </w:r>
    </w:p>
    <w:p w14:paraId="55ACC7FA" w14:textId="3C9D8F3E" w:rsidR="004C5172" w:rsidRDefault="004C5172" w:rsidP="004C5172">
      <w:pPr>
        <w:pStyle w:val="ListParagraph"/>
        <w:numPr>
          <w:ilvl w:val="0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Law was changed regarding notification</w:t>
      </w:r>
      <w:r w:rsidR="006976C5">
        <w:rPr>
          <w:color w:val="000000"/>
          <w:sz w:val="24"/>
          <w:szCs w:val="24"/>
        </w:rPr>
        <w:t xml:space="preserve">, </w:t>
      </w:r>
      <w:proofErr w:type="gramStart"/>
      <w:r w:rsidR="006976C5">
        <w:rPr>
          <w:color w:val="000000"/>
          <w:sz w:val="24"/>
          <w:szCs w:val="24"/>
        </w:rPr>
        <w:t>tow</w:t>
      </w:r>
      <w:proofErr w:type="gramEnd"/>
      <w:r w:rsidR="006976C5">
        <w:rPr>
          <w:color w:val="000000"/>
          <w:sz w:val="24"/>
          <w:szCs w:val="24"/>
        </w:rPr>
        <w:t xml:space="preserve"> co. must notify the lien holder</w:t>
      </w:r>
    </w:p>
    <w:p w14:paraId="70B4CA9D" w14:textId="42021CB7" w:rsidR="004C5172" w:rsidRDefault="004C5172" w:rsidP="004C5172">
      <w:pPr>
        <w:pStyle w:val="ListParagraph"/>
        <w:numPr>
          <w:ilvl w:val="0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 this process not working? Are </w:t>
      </w:r>
      <w:r w:rsidR="00A47C09">
        <w:rPr>
          <w:color w:val="000000"/>
          <w:sz w:val="24"/>
          <w:szCs w:val="24"/>
        </w:rPr>
        <w:t xml:space="preserve">Credit unions </w:t>
      </w:r>
      <w:r>
        <w:rPr>
          <w:color w:val="000000"/>
          <w:sz w:val="24"/>
          <w:szCs w:val="24"/>
        </w:rPr>
        <w:t>not getting notification?</w:t>
      </w:r>
    </w:p>
    <w:p w14:paraId="2E2BDDE1" w14:textId="7095A7D6" w:rsidR="004C5172" w:rsidRDefault="004C5172" w:rsidP="004C5172">
      <w:pPr>
        <w:pStyle w:val="ListParagraph"/>
        <w:numPr>
          <w:ilvl w:val="1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Jason Cormier – when we’re getting the notification we typically pick it up as quick as we can</w:t>
      </w:r>
    </w:p>
    <w:p w14:paraId="23ADFB03" w14:textId="17A637A0" w:rsidR="004C5172" w:rsidRDefault="00D573AA" w:rsidP="004C5172">
      <w:pPr>
        <w:pStyle w:val="ListParagraph"/>
        <w:numPr>
          <w:ilvl w:val="1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Unfortunately,</w:t>
      </w:r>
      <w:r w:rsidR="004C5172">
        <w:rPr>
          <w:color w:val="000000"/>
          <w:sz w:val="24"/>
          <w:szCs w:val="24"/>
        </w:rPr>
        <w:t xml:space="preserve"> we’re still running into situations where some towing companies aren’t aware of the 14 day notification</w:t>
      </w:r>
    </w:p>
    <w:p w14:paraId="27596D23" w14:textId="69CDD4BD" w:rsidR="004C5172" w:rsidRDefault="004C5172" w:rsidP="004C5172">
      <w:pPr>
        <w:pStyle w:val="ListParagraph"/>
        <w:numPr>
          <w:ilvl w:val="1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Rick Thorpe – some want storage fees without filing the abandoned title form</w:t>
      </w:r>
    </w:p>
    <w:p w14:paraId="4E347CB3" w14:textId="11A5C7EC" w:rsidR="004C5172" w:rsidRDefault="004C5172" w:rsidP="004C5172">
      <w:pPr>
        <w:pStyle w:val="ListParagraph"/>
        <w:numPr>
          <w:ilvl w:val="1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Cathie – is the towing association educating companies?</w:t>
      </w:r>
    </w:p>
    <w:p w14:paraId="1A7E084A" w14:textId="00DC710E" w:rsidR="004C5172" w:rsidRDefault="004C5172" w:rsidP="004C5172">
      <w:pPr>
        <w:pStyle w:val="ListParagraph"/>
        <w:numPr>
          <w:ilvl w:val="2"/>
          <w:numId w:val="4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 – everything should be reported through electronic reporting</w:t>
      </w:r>
    </w:p>
    <w:p w14:paraId="481288D7" w14:textId="77777777" w:rsidR="004C5172" w:rsidRDefault="004C5172" w:rsidP="004C5172">
      <w:pPr>
        <w:rPr>
          <w:color w:val="000000"/>
          <w:sz w:val="24"/>
          <w:szCs w:val="24"/>
        </w:rPr>
      </w:pPr>
    </w:p>
    <w:p w14:paraId="7FB24122" w14:textId="07678D39" w:rsidR="004C5172" w:rsidRDefault="004C5172" w:rsidP="004C517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Scott – it’s important to realize that BMV is half the problem when it comes to notifying</w:t>
      </w:r>
      <w:r w:rsidR="006976C5">
        <w:rPr>
          <w:color w:val="000000"/>
          <w:sz w:val="24"/>
          <w:szCs w:val="24"/>
        </w:rPr>
        <w:t xml:space="preserve"> people</w:t>
      </w:r>
    </w:p>
    <w:p w14:paraId="4A42CB0C" w14:textId="535F4ACA" w:rsidR="00065F2A" w:rsidRDefault="00065F2A" w:rsidP="00065F2A">
      <w:pPr>
        <w:pStyle w:val="ListParagraph"/>
        <w:numPr>
          <w:ilvl w:val="0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Rob Hersom – begins paperwork at day 10</w:t>
      </w:r>
    </w:p>
    <w:p w14:paraId="691F9319" w14:textId="775403FA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Has</w:t>
      </w:r>
      <w:proofErr w:type="gramEnd"/>
      <w:r>
        <w:rPr>
          <w:color w:val="000000"/>
          <w:sz w:val="24"/>
          <w:szCs w:val="24"/>
        </w:rPr>
        <w:t xml:space="preserve"> a vehicle that he’s had 89 days and still doesn’t have a title</w:t>
      </w:r>
    </w:p>
    <w:p w14:paraId="6F28E344" w14:textId="3AC81672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there was a way to do this electronically it would eliminate a lot of the issues we’re having</w:t>
      </w:r>
    </w:p>
    <w:p w14:paraId="23396A2E" w14:textId="77777777" w:rsidR="00065F2A" w:rsidRDefault="00065F2A" w:rsidP="00065F2A">
      <w:pPr>
        <w:rPr>
          <w:color w:val="000000"/>
          <w:sz w:val="24"/>
          <w:szCs w:val="24"/>
        </w:rPr>
      </w:pPr>
    </w:p>
    <w:p w14:paraId="3F116E0E" w14:textId="63B60EEE" w:rsidR="00065F2A" w:rsidRDefault="00065F2A" w:rsidP="00065F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Cathie – towing apps – charge fees to towing companies</w:t>
      </w:r>
    </w:p>
    <w:p w14:paraId="57E15C3E" w14:textId="29DF498A" w:rsidR="00065F2A" w:rsidRDefault="00065F2A" w:rsidP="00065F2A">
      <w:pPr>
        <w:pStyle w:val="ListParagraph"/>
        <w:numPr>
          <w:ilvl w:val="0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Scott – will only be used if it </w:t>
      </w:r>
      <w:proofErr w:type="gramStart"/>
      <w:r>
        <w:rPr>
          <w:color w:val="000000"/>
          <w:sz w:val="24"/>
          <w:szCs w:val="24"/>
        </w:rPr>
        <w:t>actually provides</w:t>
      </w:r>
      <w:proofErr w:type="gramEnd"/>
      <w:r>
        <w:rPr>
          <w:color w:val="000000"/>
          <w:sz w:val="24"/>
          <w:szCs w:val="24"/>
        </w:rPr>
        <w:t xml:space="preserve"> notification to the </w:t>
      </w:r>
      <w:r w:rsidR="00A47C09">
        <w:rPr>
          <w:color w:val="000000"/>
          <w:sz w:val="24"/>
          <w:szCs w:val="24"/>
        </w:rPr>
        <w:t>lienholder</w:t>
      </w:r>
    </w:p>
    <w:p w14:paraId="0DD16AA2" w14:textId="50CE860E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Changing BMV notification process is the </w:t>
      </w:r>
      <w:r w:rsidR="006976C5">
        <w:rPr>
          <w:color w:val="000000"/>
          <w:sz w:val="24"/>
          <w:szCs w:val="24"/>
        </w:rPr>
        <w:t xml:space="preserve">best </w:t>
      </w:r>
      <w:r>
        <w:rPr>
          <w:color w:val="000000"/>
          <w:sz w:val="24"/>
          <w:szCs w:val="24"/>
        </w:rPr>
        <w:t>way</w:t>
      </w:r>
    </w:p>
    <w:p w14:paraId="201E41E3" w14:textId="5432AFA9" w:rsidR="00065F2A" w:rsidRDefault="00065F2A" w:rsidP="00065F2A">
      <w:pPr>
        <w:pStyle w:val="ListParagraph"/>
        <w:numPr>
          <w:ilvl w:val="0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Rob – </w:t>
      </w:r>
      <w:r w:rsidR="00A47C09">
        <w:rPr>
          <w:color w:val="000000"/>
          <w:sz w:val="24"/>
          <w:szCs w:val="24"/>
        </w:rPr>
        <w:t xml:space="preserve">Could the system </w:t>
      </w:r>
      <w:r>
        <w:rPr>
          <w:color w:val="000000"/>
          <w:sz w:val="24"/>
          <w:szCs w:val="24"/>
        </w:rPr>
        <w:t>notify</w:t>
      </w:r>
      <w:r w:rsidR="00A47C09">
        <w:rPr>
          <w:color w:val="000000"/>
          <w:sz w:val="24"/>
          <w:szCs w:val="24"/>
        </w:rPr>
        <w:t xml:space="preserve"> the</w:t>
      </w:r>
      <w:r>
        <w:rPr>
          <w:color w:val="000000"/>
          <w:sz w:val="24"/>
          <w:szCs w:val="24"/>
        </w:rPr>
        <w:t xml:space="preserve"> lienholder once we enter to look for lienholder?</w:t>
      </w:r>
    </w:p>
    <w:p w14:paraId="4CC2DDA6" w14:textId="3789C2B5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Lienholder would know at that point that we have the vehicle and contact us</w:t>
      </w:r>
    </w:p>
    <w:p w14:paraId="03EBC61E" w14:textId="551FF9CB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Cathie will </w:t>
      </w:r>
      <w:proofErr w:type="gramStart"/>
      <w:r>
        <w:rPr>
          <w:color w:val="000000"/>
          <w:sz w:val="24"/>
          <w:szCs w:val="24"/>
        </w:rPr>
        <w:t>look into</w:t>
      </w:r>
      <w:proofErr w:type="gramEnd"/>
      <w:r>
        <w:rPr>
          <w:color w:val="000000"/>
          <w:sz w:val="24"/>
          <w:szCs w:val="24"/>
        </w:rPr>
        <w:t xml:space="preserve"> costs and timing</w:t>
      </w:r>
    </w:p>
    <w:p w14:paraId="1E78F91F" w14:textId="2D6CA18C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We’re already paying to look up lienholder</w:t>
      </w:r>
    </w:p>
    <w:p w14:paraId="7775D8AE" w14:textId="58D8AA91" w:rsidR="00065F2A" w:rsidRDefault="00065F2A" w:rsidP="00065F2A">
      <w:pPr>
        <w:pStyle w:val="ListParagraph"/>
        <w:numPr>
          <w:ilvl w:val="0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Kate </w:t>
      </w:r>
      <w:r w:rsidR="006976C5">
        <w:rPr>
          <w:color w:val="000000"/>
          <w:sz w:val="24"/>
          <w:szCs w:val="24"/>
        </w:rPr>
        <w:t>Pineau</w:t>
      </w:r>
      <w:r>
        <w:rPr>
          <w:color w:val="000000"/>
          <w:sz w:val="24"/>
          <w:szCs w:val="24"/>
        </w:rPr>
        <w:t>– Met with tow companies</w:t>
      </w:r>
    </w:p>
    <w:p w14:paraId="2FA2C629" w14:textId="73C06E5F" w:rsidR="00065F2A" w:rsidRDefault="00A47C09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Credit unions </w:t>
      </w:r>
      <w:r w:rsidR="00065F2A">
        <w:rPr>
          <w:color w:val="000000"/>
          <w:sz w:val="24"/>
          <w:szCs w:val="24"/>
        </w:rPr>
        <w:t>want to continue to work in this forum</w:t>
      </w:r>
    </w:p>
    <w:p w14:paraId="0A135F62" w14:textId="29A5E5B8" w:rsidR="00065F2A" w:rsidRDefault="00065F2A" w:rsidP="00065F2A">
      <w:pPr>
        <w:pStyle w:val="ListParagraph"/>
        <w:numPr>
          <w:ilvl w:val="1"/>
          <w:numId w:val="42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E-titling was the spark that gave us hope for some kind of electronic immediate information transfer</w:t>
      </w:r>
    </w:p>
    <w:p w14:paraId="57DA07D9" w14:textId="2E48CE1A" w:rsidR="00650392" w:rsidRDefault="00650392" w:rsidP="00650392">
      <w:pPr>
        <w:rPr>
          <w:color w:val="000000"/>
          <w:sz w:val="24"/>
          <w:szCs w:val="24"/>
        </w:rPr>
      </w:pPr>
    </w:p>
    <w:p w14:paraId="3D251F26" w14:textId="5DBD9501" w:rsidR="00650392" w:rsidRDefault="00650392" w:rsidP="006976C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Scott – allow us to </w:t>
      </w:r>
      <w:proofErr w:type="gramStart"/>
      <w:r>
        <w:rPr>
          <w:color w:val="000000"/>
          <w:sz w:val="24"/>
          <w:szCs w:val="24"/>
        </w:rPr>
        <w:t>actually charge</w:t>
      </w:r>
      <w:proofErr w:type="gramEnd"/>
      <w:r>
        <w:rPr>
          <w:color w:val="000000"/>
          <w:sz w:val="24"/>
          <w:szCs w:val="24"/>
        </w:rPr>
        <w:t xml:space="preserve"> for the fees we do incur in this process</w:t>
      </w:r>
      <w:r w:rsidR="006976C5">
        <w:rPr>
          <w:color w:val="000000"/>
          <w:sz w:val="24"/>
          <w:szCs w:val="24"/>
        </w:rPr>
        <w:t>, n</w:t>
      </w:r>
      <w:r>
        <w:rPr>
          <w:color w:val="000000"/>
          <w:sz w:val="24"/>
          <w:szCs w:val="24"/>
        </w:rPr>
        <w:t>ot fair to charge us fees that we can’t collect</w:t>
      </w:r>
    </w:p>
    <w:p w14:paraId="17EA697F" w14:textId="77777777" w:rsidR="00650392" w:rsidRDefault="00650392" w:rsidP="00650392">
      <w:pPr>
        <w:rPr>
          <w:color w:val="000000"/>
          <w:sz w:val="24"/>
          <w:szCs w:val="24"/>
        </w:rPr>
      </w:pPr>
    </w:p>
    <w:p w14:paraId="4DE00A46" w14:textId="149E967B" w:rsidR="00650392" w:rsidRDefault="00650392" w:rsidP="0065039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Rob Copp – </w:t>
      </w:r>
      <w:r w:rsidR="00A47C09">
        <w:rPr>
          <w:color w:val="000000"/>
          <w:sz w:val="24"/>
          <w:szCs w:val="24"/>
        </w:rPr>
        <w:t xml:space="preserve">There is </w:t>
      </w:r>
      <w:r>
        <w:rPr>
          <w:color w:val="000000"/>
          <w:sz w:val="24"/>
          <w:szCs w:val="24"/>
        </w:rPr>
        <w:t xml:space="preserve">labor invested in </w:t>
      </w:r>
      <w:r w:rsidR="006976C5">
        <w:rPr>
          <w:color w:val="000000"/>
          <w:sz w:val="24"/>
          <w:szCs w:val="24"/>
        </w:rPr>
        <w:t xml:space="preserve">the title </w:t>
      </w:r>
      <w:r>
        <w:rPr>
          <w:color w:val="000000"/>
          <w:sz w:val="24"/>
          <w:szCs w:val="24"/>
        </w:rPr>
        <w:t>application, we should be able to charge a fee</w:t>
      </w:r>
    </w:p>
    <w:p w14:paraId="5DC90A70" w14:textId="6C365018" w:rsidR="00650392" w:rsidRDefault="00650392" w:rsidP="00650392">
      <w:pPr>
        <w:rPr>
          <w:color w:val="000000"/>
          <w:sz w:val="24"/>
          <w:szCs w:val="24"/>
        </w:rPr>
      </w:pPr>
    </w:p>
    <w:p w14:paraId="6A7497D8" w14:textId="381B8E75" w:rsidR="00650392" w:rsidRDefault="00650392" w:rsidP="0065039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Rob Hersom – when we send in the application for title, if the lienholder picks up the vehicle, we don’t get the title application fee back</w:t>
      </w:r>
    </w:p>
    <w:p w14:paraId="4B6AE4B5" w14:textId="74D74F8F" w:rsidR="00650392" w:rsidRDefault="00650392" w:rsidP="00650392">
      <w:pPr>
        <w:pStyle w:val="ListParagraph"/>
        <w:numPr>
          <w:ilvl w:val="0"/>
          <w:numId w:val="4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Cathie will </w:t>
      </w:r>
      <w:proofErr w:type="gramStart"/>
      <w:r>
        <w:rPr>
          <w:color w:val="000000"/>
          <w:sz w:val="24"/>
          <w:szCs w:val="24"/>
        </w:rPr>
        <w:t>look into</w:t>
      </w:r>
      <w:proofErr w:type="gramEnd"/>
      <w:r>
        <w:rPr>
          <w:color w:val="000000"/>
          <w:sz w:val="24"/>
          <w:szCs w:val="24"/>
        </w:rPr>
        <w:t xml:space="preserve"> this</w:t>
      </w:r>
    </w:p>
    <w:p w14:paraId="32DECE3B" w14:textId="77777777" w:rsidR="00650392" w:rsidRDefault="00650392" w:rsidP="00650392">
      <w:pPr>
        <w:rPr>
          <w:color w:val="000000"/>
          <w:sz w:val="24"/>
          <w:szCs w:val="24"/>
        </w:rPr>
      </w:pPr>
    </w:p>
    <w:p w14:paraId="4AA9D95E" w14:textId="62B90C7F" w:rsidR="00650392" w:rsidRDefault="00650392" w:rsidP="0065039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Kate – appreciate the information we’re getting from the tow companies</w:t>
      </w:r>
    </w:p>
    <w:p w14:paraId="478703A7" w14:textId="67DC9951" w:rsidR="00650392" w:rsidRDefault="00A47C09" w:rsidP="00650392">
      <w:pPr>
        <w:pStyle w:val="ListParagraph"/>
        <w:numPr>
          <w:ilvl w:val="0"/>
          <w:numId w:val="4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Credit unions </w:t>
      </w:r>
      <w:r w:rsidR="00650392">
        <w:rPr>
          <w:color w:val="000000"/>
          <w:sz w:val="24"/>
          <w:szCs w:val="24"/>
        </w:rPr>
        <w:t xml:space="preserve">also have anecdotal information </w:t>
      </w:r>
      <w:r w:rsidR="00915756">
        <w:rPr>
          <w:color w:val="000000"/>
          <w:sz w:val="24"/>
          <w:szCs w:val="24"/>
        </w:rPr>
        <w:t>we can provide</w:t>
      </w:r>
    </w:p>
    <w:p w14:paraId="0BDB4B33" w14:textId="6A64E5DE" w:rsidR="00915756" w:rsidRPr="00650392" w:rsidRDefault="00915756" w:rsidP="00650392">
      <w:pPr>
        <w:pStyle w:val="ListParagraph"/>
        <w:numPr>
          <w:ilvl w:val="0"/>
          <w:numId w:val="43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Share our perspective more clearly</w:t>
      </w:r>
    </w:p>
    <w:p w14:paraId="197236FC" w14:textId="17CD3768" w:rsidR="00650392" w:rsidRDefault="00650392" w:rsidP="00650392">
      <w:pPr>
        <w:rPr>
          <w:color w:val="000000"/>
          <w:sz w:val="24"/>
          <w:szCs w:val="24"/>
        </w:rPr>
      </w:pPr>
    </w:p>
    <w:p w14:paraId="15A8EC72" w14:textId="3DD2D379" w:rsidR="004C5172" w:rsidRPr="0054363B" w:rsidRDefault="00307F6F" w:rsidP="005436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Jared – we’ll want to have a separate meeting for the </w:t>
      </w:r>
      <w:r w:rsidR="00A47C09">
        <w:rPr>
          <w:color w:val="000000"/>
          <w:sz w:val="24"/>
          <w:szCs w:val="24"/>
        </w:rPr>
        <w:t xml:space="preserve">Credit unions </w:t>
      </w:r>
      <w:r>
        <w:rPr>
          <w:color w:val="000000"/>
          <w:sz w:val="24"/>
          <w:szCs w:val="24"/>
        </w:rPr>
        <w:t>side</w:t>
      </w:r>
    </w:p>
    <w:p w14:paraId="048C9226" w14:textId="77777777" w:rsidR="00F02B1D" w:rsidRPr="00C03F17" w:rsidRDefault="00F02B1D" w:rsidP="00F02B1D">
      <w:pPr>
        <w:pStyle w:val="ListParagraph"/>
        <w:ind w:left="0"/>
        <w:rPr>
          <w:color w:val="000000"/>
          <w:sz w:val="28"/>
          <w:szCs w:val="28"/>
        </w:rPr>
      </w:pPr>
    </w:p>
    <w:p w14:paraId="4876FE36" w14:textId="77777777" w:rsidR="00320100" w:rsidRDefault="00320100" w:rsidP="00323E13">
      <w:pPr>
        <w:rPr>
          <w:b/>
          <w:bCs/>
          <w:color w:val="000000"/>
          <w:sz w:val="28"/>
          <w:szCs w:val="28"/>
        </w:rPr>
      </w:pPr>
    </w:p>
    <w:p w14:paraId="15AC719C" w14:textId="49D6A5D1" w:rsidR="00323E13" w:rsidRPr="00A47C09" w:rsidRDefault="00323E13" w:rsidP="00323E13">
      <w:pPr>
        <w:rPr>
          <w:b/>
          <w:bCs/>
          <w:color w:val="000000"/>
          <w:sz w:val="24"/>
          <w:szCs w:val="24"/>
        </w:rPr>
      </w:pPr>
      <w:r w:rsidRPr="00A47C09">
        <w:rPr>
          <w:b/>
          <w:bCs/>
          <w:color w:val="000000"/>
          <w:sz w:val="24"/>
          <w:szCs w:val="24"/>
        </w:rPr>
        <w:t>Next meeting July 22</w:t>
      </w:r>
      <w:r w:rsidR="00A47C09">
        <w:rPr>
          <w:b/>
          <w:bCs/>
          <w:color w:val="000000"/>
          <w:sz w:val="24"/>
          <w:szCs w:val="24"/>
        </w:rPr>
        <w:t>, 2026</w:t>
      </w:r>
    </w:p>
    <w:p w14:paraId="782D9B7C" w14:textId="77777777" w:rsidR="00323E13" w:rsidRPr="00323E13" w:rsidRDefault="00323E13" w:rsidP="00323E13">
      <w:pPr>
        <w:rPr>
          <w:b/>
          <w:bCs/>
          <w:color w:val="000000"/>
          <w:sz w:val="28"/>
          <w:szCs w:val="28"/>
        </w:rPr>
      </w:pPr>
    </w:p>
    <w:p w14:paraId="1803319D" w14:textId="77777777" w:rsidR="00116AC3" w:rsidRPr="00C03F17" w:rsidRDefault="00116AC3" w:rsidP="000407FA">
      <w:pPr>
        <w:pStyle w:val="DefaultText"/>
        <w:rPr>
          <w:b/>
          <w:bCs/>
          <w:color w:val="000000"/>
          <w:sz w:val="28"/>
          <w:szCs w:val="28"/>
        </w:rPr>
      </w:pPr>
      <w:r w:rsidRPr="00C03F17">
        <w:rPr>
          <w:b/>
          <w:bCs/>
          <w:color w:val="000000"/>
          <w:sz w:val="28"/>
          <w:szCs w:val="28"/>
        </w:rPr>
        <w:t>Adjourn</w:t>
      </w:r>
    </w:p>
    <w:p w14:paraId="4D931F43" w14:textId="77777777" w:rsidR="00116AC3" w:rsidRPr="00C03F17" w:rsidRDefault="00116AC3" w:rsidP="0028189C">
      <w:pPr>
        <w:pStyle w:val="DefaultText"/>
        <w:ind w:firstLine="720"/>
        <w:rPr>
          <w:b/>
          <w:bCs/>
          <w:color w:val="000000"/>
          <w:sz w:val="28"/>
          <w:szCs w:val="28"/>
        </w:rPr>
      </w:pPr>
    </w:p>
    <w:p w14:paraId="20233545" w14:textId="77777777" w:rsidR="00116AC3" w:rsidRPr="00C03F17" w:rsidRDefault="00116AC3" w:rsidP="0028189C">
      <w:pPr>
        <w:pStyle w:val="DefaultText"/>
        <w:ind w:firstLine="720"/>
        <w:rPr>
          <w:b/>
          <w:bCs/>
          <w:color w:val="000000"/>
          <w:sz w:val="28"/>
          <w:szCs w:val="28"/>
        </w:rPr>
      </w:pPr>
    </w:p>
    <w:sectPr w:rsidR="00116AC3" w:rsidRPr="00C03F17" w:rsidSect="00FF04C4">
      <w:footerReference w:type="default" r:id="rId12"/>
      <w:pgSz w:w="12240" w:h="15840"/>
      <w:pgMar w:top="720" w:right="1080" w:bottom="540" w:left="1080" w:header="720" w:footer="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F9F4" w14:textId="77777777" w:rsidR="003A75DF" w:rsidRDefault="003A75DF">
      <w:r>
        <w:separator/>
      </w:r>
    </w:p>
  </w:endnote>
  <w:endnote w:type="continuationSeparator" w:id="0">
    <w:p w14:paraId="5CD27974" w14:textId="77777777" w:rsidR="003A75DF" w:rsidRDefault="003A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37FB" w14:textId="77777777" w:rsidR="00F7150E" w:rsidRDefault="00F71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5BFFC" w14:textId="77777777" w:rsidR="003A75DF" w:rsidRDefault="003A75DF">
      <w:r>
        <w:separator/>
      </w:r>
    </w:p>
  </w:footnote>
  <w:footnote w:type="continuationSeparator" w:id="0">
    <w:p w14:paraId="6A1BB939" w14:textId="77777777" w:rsidR="003A75DF" w:rsidRDefault="003A7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E43"/>
    <w:multiLevelType w:val="hybridMultilevel"/>
    <w:tmpl w:val="758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35D3"/>
    <w:multiLevelType w:val="hybridMultilevel"/>
    <w:tmpl w:val="5054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4D1"/>
    <w:multiLevelType w:val="hybridMultilevel"/>
    <w:tmpl w:val="D4CAEB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AA76174"/>
    <w:multiLevelType w:val="hybridMultilevel"/>
    <w:tmpl w:val="E74E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7DCF"/>
    <w:multiLevelType w:val="multilevel"/>
    <w:tmpl w:val="8D90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A34E9"/>
    <w:multiLevelType w:val="hybridMultilevel"/>
    <w:tmpl w:val="4B1E1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45DDF"/>
    <w:multiLevelType w:val="hybridMultilevel"/>
    <w:tmpl w:val="E352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25B25"/>
    <w:multiLevelType w:val="hybridMultilevel"/>
    <w:tmpl w:val="EDB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93AC2"/>
    <w:multiLevelType w:val="hybridMultilevel"/>
    <w:tmpl w:val="437665D0"/>
    <w:lvl w:ilvl="0" w:tplc="B3AEB3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6948D0"/>
    <w:multiLevelType w:val="hybridMultilevel"/>
    <w:tmpl w:val="72A8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F6E5A"/>
    <w:multiLevelType w:val="hybridMultilevel"/>
    <w:tmpl w:val="9EB4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55137"/>
    <w:multiLevelType w:val="hybridMultilevel"/>
    <w:tmpl w:val="F7ECC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749DE"/>
    <w:multiLevelType w:val="hybridMultilevel"/>
    <w:tmpl w:val="07B4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20AF0"/>
    <w:multiLevelType w:val="hybridMultilevel"/>
    <w:tmpl w:val="724E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60F7"/>
    <w:multiLevelType w:val="hybridMultilevel"/>
    <w:tmpl w:val="8FAC5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A107F"/>
    <w:multiLevelType w:val="hybridMultilevel"/>
    <w:tmpl w:val="E2D8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12EE6"/>
    <w:multiLevelType w:val="hybridMultilevel"/>
    <w:tmpl w:val="C8F0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46BE8"/>
    <w:multiLevelType w:val="hybridMultilevel"/>
    <w:tmpl w:val="27E4C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E1132"/>
    <w:multiLevelType w:val="hybridMultilevel"/>
    <w:tmpl w:val="D1E03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34324"/>
    <w:multiLevelType w:val="hybridMultilevel"/>
    <w:tmpl w:val="0326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D15E2"/>
    <w:multiLevelType w:val="multilevel"/>
    <w:tmpl w:val="6798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844EE"/>
    <w:multiLevelType w:val="hybridMultilevel"/>
    <w:tmpl w:val="1CEE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D34FA"/>
    <w:multiLevelType w:val="hybridMultilevel"/>
    <w:tmpl w:val="416C435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05CBC"/>
    <w:multiLevelType w:val="hybridMultilevel"/>
    <w:tmpl w:val="B5121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C4300"/>
    <w:multiLevelType w:val="hybridMultilevel"/>
    <w:tmpl w:val="402E8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110A68"/>
    <w:multiLevelType w:val="hybridMultilevel"/>
    <w:tmpl w:val="46BE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662D7"/>
    <w:multiLevelType w:val="hybridMultilevel"/>
    <w:tmpl w:val="1CF0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0098A"/>
    <w:multiLevelType w:val="hybridMultilevel"/>
    <w:tmpl w:val="65FE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C209A"/>
    <w:multiLevelType w:val="multilevel"/>
    <w:tmpl w:val="D792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75306F"/>
    <w:multiLevelType w:val="hybridMultilevel"/>
    <w:tmpl w:val="11D0A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14BAB"/>
    <w:multiLevelType w:val="hybridMultilevel"/>
    <w:tmpl w:val="63FE8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821D5"/>
    <w:multiLevelType w:val="hybridMultilevel"/>
    <w:tmpl w:val="43660E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074F8"/>
    <w:multiLevelType w:val="hybridMultilevel"/>
    <w:tmpl w:val="5B58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07FDC"/>
    <w:multiLevelType w:val="hybridMultilevel"/>
    <w:tmpl w:val="BB4E0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8A49D8"/>
    <w:multiLevelType w:val="hybridMultilevel"/>
    <w:tmpl w:val="2E9A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22278"/>
    <w:multiLevelType w:val="hybridMultilevel"/>
    <w:tmpl w:val="34BA4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72079"/>
    <w:multiLevelType w:val="hybridMultilevel"/>
    <w:tmpl w:val="E59E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22524"/>
    <w:multiLevelType w:val="hybridMultilevel"/>
    <w:tmpl w:val="3072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C5801"/>
    <w:multiLevelType w:val="hybridMultilevel"/>
    <w:tmpl w:val="ADF0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CF1E89"/>
    <w:multiLevelType w:val="hybridMultilevel"/>
    <w:tmpl w:val="9BC4548A"/>
    <w:lvl w:ilvl="0" w:tplc="5BECC7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52316"/>
    <w:multiLevelType w:val="hybridMultilevel"/>
    <w:tmpl w:val="89EA6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A209A"/>
    <w:multiLevelType w:val="hybridMultilevel"/>
    <w:tmpl w:val="DD1C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95F9C"/>
    <w:multiLevelType w:val="hybridMultilevel"/>
    <w:tmpl w:val="53741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993094">
    <w:abstractNumId w:val="39"/>
  </w:num>
  <w:num w:numId="2" w16cid:durableId="1663192079">
    <w:abstractNumId w:val="42"/>
  </w:num>
  <w:num w:numId="3" w16cid:durableId="510265996">
    <w:abstractNumId w:val="40"/>
  </w:num>
  <w:num w:numId="4" w16cid:durableId="1027146276">
    <w:abstractNumId w:val="22"/>
  </w:num>
  <w:num w:numId="5" w16cid:durableId="1102266614">
    <w:abstractNumId w:val="6"/>
  </w:num>
  <w:num w:numId="6" w16cid:durableId="1724980222">
    <w:abstractNumId w:val="14"/>
  </w:num>
  <w:num w:numId="7" w16cid:durableId="631985269">
    <w:abstractNumId w:val="25"/>
  </w:num>
  <w:num w:numId="8" w16cid:durableId="1488133672">
    <w:abstractNumId w:val="4"/>
  </w:num>
  <w:num w:numId="9" w16cid:durableId="776606463">
    <w:abstractNumId w:val="37"/>
  </w:num>
  <w:num w:numId="10" w16cid:durableId="1907908920">
    <w:abstractNumId w:val="23"/>
  </w:num>
  <w:num w:numId="11" w16cid:durableId="2075006921">
    <w:abstractNumId w:val="7"/>
  </w:num>
  <w:num w:numId="12" w16cid:durableId="1080449753">
    <w:abstractNumId w:val="15"/>
  </w:num>
  <w:num w:numId="13" w16cid:durableId="1959289017">
    <w:abstractNumId w:val="24"/>
  </w:num>
  <w:num w:numId="14" w16cid:durableId="1504391404">
    <w:abstractNumId w:val="8"/>
  </w:num>
  <w:num w:numId="15" w16cid:durableId="435709157">
    <w:abstractNumId w:val="0"/>
  </w:num>
  <w:num w:numId="16" w16cid:durableId="1638996369">
    <w:abstractNumId w:val="5"/>
  </w:num>
  <w:num w:numId="17" w16cid:durableId="126313504">
    <w:abstractNumId w:val="32"/>
  </w:num>
  <w:num w:numId="18" w16cid:durableId="1604073084">
    <w:abstractNumId w:val="17"/>
  </w:num>
  <w:num w:numId="19" w16cid:durableId="1836873921">
    <w:abstractNumId w:val="41"/>
  </w:num>
  <w:num w:numId="20" w16cid:durableId="1710958813">
    <w:abstractNumId w:val="20"/>
  </w:num>
  <w:num w:numId="21" w16cid:durableId="1534541944">
    <w:abstractNumId w:val="28"/>
  </w:num>
  <w:num w:numId="22" w16cid:durableId="28452181">
    <w:abstractNumId w:val="30"/>
  </w:num>
  <w:num w:numId="23" w16cid:durableId="1716270656">
    <w:abstractNumId w:val="33"/>
  </w:num>
  <w:num w:numId="24" w16cid:durableId="1941640920">
    <w:abstractNumId w:val="34"/>
  </w:num>
  <w:num w:numId="25" w16cid:durableId="325598218">
    <w:abstractNumId w:val="11"/>
  </w:num>
  <w:num w:numId="26" w16cid:durableId="2110927824">
    <w:abstractNumId w:val="27"/>
  </w:num>
  <w:num w:numId="27" w16cid:durableId="2136633365">
    <w:abstractNumId w:val="18"/>
  </w:num>
  <w:num w:numId="28" w16cid:durableId="460418850">
    <w:abstractNumId w:val="35"/>
  </w:num>
  <w:num w:numId="29" w16cid:durableId="1169949812">
    <w:abstractNumId w:val="2"/>
  </w:num>
  <w:num w:numId="30" w16cid:durableId="196895080">
    <w:abstractNumId w:val="1"/>
  </w:num>
  <w:num w:numId="31" w16cid:durableId="235821887">
    <w:abstractNumId w:val="19"/>
  </w:num>
  <w:num w:numId="32" w16cid:durableId="233708879">
    <w:abstractNumId w:val="3"/>
  </w:num>
  <w:num w:numId="33" w16cid:durableId="1540047433">
    <w:abstractNumId w:val="13"/>
  </w:num>
  <w:num w:numId="34" w16cid:durableId="1402404874">
    <w:abstractNumId w:val="16"/>
  </w:num>
  <w:num w:numId="35" w16cid:durableId="1002047200">
    <w:abstractNumId w:val="38"/>
  </w:num>
  <w:num w:numId="36" w16cid:durableId="888227032">
    <w:abstractNumId w:val="26"/>
  </w:num>
  <w:num w:numId="37" w16cid:durableId="239219151">
    <w:abstractNumId w:val="9"/>
  </w:num>
  <w:num w:numId="38" w16cid:durableId="1253316170">
    <w:abstractNumId w:val="21"/>
  </w:num>
  <w:num w:numId="39" w16cid:durableId="2069766825">
    <w:abstractNumId w:val="31"/>
  </w:num>
  <w:num w:numId="40" w16cid:durableId="250891940">
    <w:abstractNumId w:val="10"/>
  </w:num>
  <w:num w:numId="41" w16cid:durableId="514222833">
    <w:abstractNumId w:val="36"/>
  </w:num>
  <w:num w:numId="42" w16cid:durableId="1902865512">
    <w:abstractNumId w:val="12"/>
  </w:num>
  <w:num w:numId="43" w16cid:durableId="21121177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C"/>
    <w:rsid w:val="00003BEC"/>
    <w:rsid w:val="00010032"/>
    <w:rsid w:val="00016664"/>
    <w:rsid w:val="00016936"/>
    <w:rsid w:val="00020C7A"/>
    <w:rsid w:val="000230B4"/>
    <w:rsid w:val="00025F3F"/>
    <w:rsid w:val="000313EF"/>
    <w:rsid w:val="00035083"/>
    <w:rsid w:val="000368C2"/>
    <w:rsid w:val="00037462"/>
    <w:rsid w:val="00037A3B"/>
    <w:rsid w:val="0004038E"/>
    <w:rsid w:val="000407FA"/>
    <w:rsid w:val="00044319"/>
    <w:rsid w:val="00045819"/>
    <w:rsid w:val="00045F54"/>
    <w:rsid w:val="00057742"/>
    <w:rsid w:val="000577BE"/>
    <w:rsid w:val="000602EA"/>
    <w:rsid w:val="00063E6A"/>
    <w:rsid w:val="00065F2A"/>
    <w:rsid w:val="00070A3E"/>
    <w:rsid w:val="00072A27"/>
    <w:rsid w:val="00086496"/>
    <w:rsid w:val="00087915"/>
    <w:rsid w:val="00090A28"/>
    <w:rsid w:val="00091F91"/>
    <w:rsid w:val="0009647A"/>
    <w:rsid w:val="00097524"/>
    <w:rsid w:val="000A22AF"/>
    <w:rsid w:val="000A321A"/>
    <w:rsid w:val="000A7493"/>
    <w:rsid w:val="000B28DF"/>
    <w:rsid w:val="000D09F8"/>
    <w:rsid w:val="000D7E15"/>
    <w:rsid w:val="000E73FF"/>
    <w:rsid w:val="000E7D9E"/>
    <w:rsid w:val="000F3081"/>
    <w:rsid w:val="000F4468"/>
    <w:rsid w:val="000F6657"/>
    <w:rsid w:val="001044BF"/>
    <w:rsid w:val="00105AD1"/>
    <w:rsid w:val="001139ED"/>
    <w:rsid w:val="00113C56"/>
    <w:rsid w:val="00116AC3"/>
    <w:rsid w:val="00132BB4"/>
    <w:rsid w:val="0013494D"/>
    <w:rsid w:val="001362BF"/>
    <w:rsid w:val="00140963"/>
    <w:rsid w:val="00142A1E"/>
    <w:rsid w:val="00145F5C"/>
    <w:rsid w:val="001475E6"/>
    <w:rsid w:val="001502B0"/>
    <w:rsid w:val="00151D11"/>
    <w:rsid w:val="0015457C"/>
    <w:rsid w:val="00155F82"/>
    <w:rsid w:val="0015678C"/>
    <w:rsid w:val="00161601"/>
    <w:rsid w:val="00167E10"/>
    <w:rsid w:val="00173149"/>
    <w:rsid w:val="001744D1"/>
    <w:rsid w:val="001775AA"/>
    <w:rsid w:val="0019541F"/>
    <w:rsid w:val="001A2F66"/>
    <w:rsid w:val="001A5555"/>
    <w:rsid w:val="001B3674"/>
    <w:rsid w:val="001B4BDA"/>
    <w:rsid w:val="001B7297"/>
    <w:rsid w:val="001C6047"/>
    <w:rsid w:val="001D782B"/>
    <w:rsid w:val="001E63CE"/>
    <w:rsid w:val="001F19D1"/>
    <w:rsid w:val="00207430"/>
    <w:rsid w:val="002104F5"/>
    <w:rsid w:val="00221968"/>
    <w:rsid w:val="00223BFB"/>
    <w:rsid w:val="002253A2"/>
    <w:rsid w:val="0022554D"/>
    <w:rsid w:val="00231DF9"/>
    <w:rsid w:val="00235E1B"/>
    <w:rsid w:val="00235F49"/>
    <w:rsid w:val="00240158"/>
    <w:rsid w:val="00253C19"/>
    <w:rsid w:val="00253C7B"/>
    <w:rsid w:val="00257E7D"/>
    <w:rsid w:val="002630AC"/>
    <w:rsid w:val="002669B4"/>
    <w:rsid w:val="00280B46"/>
    <w:rsid w:val="0028189C"/>
    <w:rsid w:val="002819B5"/>
    <w:rsid w:val="0029097A"/>
    <w:rsid w:val="002943D9"/>
    <w:rsid w:val="00294DED"/>
    <w:rsid w:val="002A4918"/>
    <w:rsid w:val="002D41FF"/>
    <w:rsid w:val="002F0065"/>
    <w:rsid w:val="002F65FB"/>
    <w:rsid w:val="00302067"/>
    <w:rsid w:val="00305678"/>
    <w:rsid w:val="00307F6F"/>
    <w:rsid w:val="0031427B"/>
    <w:rsid w:val="00315587"/>
    <w:rsid w:val="00320100"/>
    <w:rsid w:val="003211B1"/>
    <w:rsid w:val="00323E13"/>
    <w:rsid w:val="003308B9"/>
    <w:rsid w:val="00334368"/>
    <w:rsid w:val="00337632"/>
    <w:rsid w:val="00340238"/>
    <w:rsid w:val="00351FBD"/>
    <w:rsid w:val="0035657B"/>
    <w:rsid w:val="00362990"/>
    <w:rsid w:val="003631ED"/>
    <w:rsid w:val="00366C72"/>
    <w:rsid w:val="00374507"/>
    <w:rsid w:val="00383897"/>
    <w:rsid w:val="003949D6"/>
    <w:rsid w:val="003A564A"/>
    <w:rsid w:val="003A5AFD"/>
    <w:rsid w:val="003A75DF"/>
    <w:rsid w:val="003B496C"/>
    <w:rsid w:val="003D1175"/>
    <w:rsid w:val="003D2217"/>
    <w:rsid w:val="003D26A0"/>
    <w:rsid w:val="003D4109"/>
    <w:rsid w:val="003D4EA0"/>
    <w:rsid w:val="003F01C5"/>
    <w:rsid w:val="00400EF3"/>
    <w:rsid w:val="00401A75"/>
    <w:rsid w:val="00401DB8"/>
    <w:rsid w:val="00406BAC"/>
    <w:rsid w:val="0042065F"/>
    <w:rsid w:val="004323F2"/>
    <w:rsid w:val="004344A4"/>
    <w:rsid w:val="00434F7F"/>
    <w:rsid w:val="004370AB"/>
    <w:rsid w:val="004479A5"/>
    <w:rsid w:val="00452BC6"/>
    <w:rsid w:val="00453211"/>
    <w:rsid w:val="00456F67"/>
    <w:rsid w:val="00457002"/>
    <w:rsid w:val="00457354"/>
    <w:rsid w:val="00461C4B"/>
    <w:rsid w:val="00470A4B"/>
    <w:rsid w:val="00472E18"/>
    <w:rsid w:val="004750D5"/>
    <w:rsid w:val="004753BE"/>
    <w:rsid w:val="00475450"/>
    <w:rsid w:val="00475FFE"/>
    <w:rsid w:val="004841C7"/>
    <w:rsid w:val="004979B5"/>
    <w:rsid w:val="004A2ACB"/>
    <w:rsid w:val="004B56C7"/>
    <w:rsid w:val="004B59A7"/>
    <w:rsid w:val="004C5172"/>
    <w:rsid w:val="004D04EB"/>
    <w:rsid w:val="004D3878"/>
    <w:rsid w:val="004D4FCC"/>
    <w:rsid w:val="004D799A"/>
    <w:rsid w:val="004E45E3"/>
    <w:rsid w:val="004E6035"/>
    <w:rsid w:val="004F225B"/>
    <w:rsid w:val="004F42EC"/>
    <w:rsid w:val="004F7CEA"/>
    <w:rsid w:val="005050FA"/>
    <w:rsid w:val="00505CB1"/>
    <w:rsid w:val="0051052B"/>
    <w:rsid w:val="00520052"/>
    <w:rsid w:val="0052252A"/>
    <w:rsid w:val="005267DF"/>
    <w:rsid w:val="0053272F"/>
    <w:rsid w:val="00535A05"/>
    <w:rsid w:val="0054363B"/>
    <w:rsid w:val="00550EFF"/>
    <w:rsid w:val="00551729"/>
    <w:rsid w:val="00553D4A"/>
    <w:rsid w:val="005541F7"/>
    <w:rsid w:val="00560230"/>
    <w:rsid w:val="005626A1"/>
    <w:rsid w:val="00564604"/>
    <w:rsid w:val="00586F0D"/>
    <w:rsid w:val="005902DB"/>
    <w:rsid w:val="00590377"/>
    <w:rsid w:val="00592F77"/>
    <w:rsid w:val="00596BB1"/>
    <w:rsid w:val="005A1431"/>
    <w:rsid w:val="005A3B5A"/>
    <w:rsid w:val="005A48CC"/>
    <w:rsid w:val="005D077B"/>
    <w:rsid w:val="005E4D1C"/>
    <w:rsid w:val="005E77CA"/>
    <w:rsid w:val="005F6399"/>
    <w:rsid w:val="005F6D4B"/>
    <w:rsid w:val="00621C7E"/>
    <w:rsid w:val="00637FB4"/>
    <w:rsid w:val="00642929"/>
    <w:rsid w:val="00650392"/>
    <w:rsid w:val="0065254A"/>
    <w:rsid w:val="00657226"/>
    <w:rsid w:val="0066112E"/>
    <w:rsid w:val="00664766"/>
    <w:rsid w:val="0066602D"/>
    <w:rsid w:val="00672065"/>
    <w:rsid w:val="00681AE0"/>
    <w:rsid w:val="00692AC8"/>
    <w:rsid w:val="006976C5"/>
    <w:rsid w:val="00697AEB"/>
    <w:rsid w:val="006A0F50"/>
    <w:rsid w:val="006A19BA"/>
    <w:rsid w:val="006A542D"/>
    <w:rsid w:val="006B027D"/>
    <w:rsid w:val="006B1F46"/>
    <w:rsid w:val="006B3989"/>
    <w:rsid w:val="006B46B8"/>
    <w:rsid w:val="006B5FEB"/>
    <w:rsid w:val="006C3F9A"/>
    <w:rsid w:val="006D5C38"/>
    <w:rsid w:val="00704764"/>
    <w:rsid w:val="00706B78"/>
    <w:rsid w:val="00713AEF"/>
    <w:rsid w:val="00714F06"/>
    <w:rsid w:val="00715000"/>
    <w:rsid w:val="00723591"/>
    <w:rsid w:val="0072605A"/>
    <w:rsid w:val="0072692E"/>
    <w:rsid w:val="007334D6"/>
    <w:rsid w:val="0073645A"/>
    <w:rsid w:val="0073649B"/>
    <w:rsid w:val="007402BE"/>
    <w:rsid w:val="00744A88"/>
    <w:rsid w:val="0074655D"/>
    <w:rsid w:val="00751725"/>
    <w:rsid w:val="00751815"/>
    <w:rsid w:val="00762C05"/>
    <w:rsid w:val="00763CAF"/>
    <w:rsid w:val="007712A4"/>
    <w:rsid w:val="00772997"/>
    <w:rsid w:val="0078042A"/>
    <w:rsid w:val="0078170F"/>
    <w:rsid w:val="007913C2"/>
    <w:rsid w:val="00791AC7"/>
    <w:rsid w:val="007A1692"/>
    <w:rsid w:val="007A45FC"/>
    <w:rsid w:val="007C0D4F"/>
    <w:rsid w:val="007D798C"/>
    <w:rsid w:val="007F1FA8"/>
    <w:rsid w:val="007F30CC"/>
    <w:rsid w:val="007F7A9F"/>
    <w:rsid w:val="008070BC"/>
    <w:rsid w:val="008125CE"/>
    <w:rsid w:val="00812E56"/>
    <w:rsid w:val="00814B37"/>
    <w:rsid w:val="0083340C"/>
    <w:rsid w:val="00835AFA"/>
    <w:rsid w:val="00844E58"/>
    <w:rsid w:val="00846B68"/>
    <w:rsid w:val="008527F3"/>
    <w:rsid w:val="0085332E"/>
    <w:rsid w:val="00870C6B"/>
    <w:rsid w:val="00873DFB"/>
    <w:rsid w:val="008879C8"/>
    <w:rsid w:val="008B5802"/>
    <w:rsid w:val="008C34C3"/>
    <w:rsid w:val="008C5684"/>
    <w:rsid w:val="008C7B05"/>
    <w:rsid w:val="008D5987"/>
    <w:rsid w:val="008E1090"/>
    <w:rsid w:val="008E3F9B"/>
    <w:rsid w:val="008F5D7A"/>
    <w:rsid w:val="008F679E"/>
    <w:rsid w:val="009136BF"/>
    <w:rsid w:val="00914682"/>
    <w:rsid w:val="00915756"/>
    <w:rsid w:val="0091589F"/>
    <w:rsid w:val="00916CCE"/>
    <w:rsid w:val="00917B80"/>
    <w:rsid w:val="00921F39"/>
    <w:rsid w:val="00925E2D"/>
    <w:rsid w:val="0092789F"/>
    <w:rsid w:val="009347CA"/>
    <w:rsid w:val="009401F1"/>
    <w:rsid w:val="00947526"/>
    <w:rsid w:val="00953C35"/>
    <w:rsid w:val="00977F2C"/>
    <w:rsid w:val="00981D9F"/>
    <w:rsid w:val="00985444"/>
    <w:rsid w:val="00994F84"/>
    <w:rsid w:val="009A4B39"/>
    <w:rsid w:val="009B0647"/>
    <w:rsid w:val="009C25CA"/>
    <w:rsid w:val="009D040C"/>
    <w:rsid w:val="009D3060"/>
    <w:rsid w:val="009E5FD4"/>
    <w:rsid w:val="009E7E6C"/>
    <w:rsid w:val="009F1560"/>
    <w:rsid w:val="009F3C44"/>
    <w:rsid w:val="009F7598"/>
    <w:rsid w:val="00A00F8E"/>
    <w:rsid w:val="00A074D7"/>
    <w:rsid w:val="00A11481"/>
    <w:rsid w:val="00A116E9"/>
    <w:rsid w:val="00A12E11"/>
    <w:rsid w:val="00A14F01"/>
    <w:rsid w:val="00A26952"/>
    <w:rsid w:val="00A3670D"/>
    <w:rsid w:val="00A42034"/>
    <w:rsid w:val="00A464D7"/>
    <w:rsid w:val="00A47C09"/>
    <w:rsid w:val="00A568E9"/>
    <w:rsid w:val="00A61482"/>
    <w:rsid w:val="00A63185"/>
    <w:rsid w:val="00A64094"/>
    <w:rsid w:val="00A713ED"/>
    <w:rsid w:val="00A80C77"/>
    <w:rsid w:val="00A80DCE"/>
    <w:rsid w:val="00A841D9"/>
    <w:rsid w:val="00A9285E"/>
    <w:rsid w:val="00A93BA7"/>
    <w:rsid w:val="00A942D4"/>
    <w:rsid w:val="00A966CE"/>
    <w:rsid w:val="00AA42A9"/>
    <w:rsid w:val="00AA4990"/>
    <w:rsid w:val="00AA6C63"/>
    <w:rsid w:val="00AB37BE"/>
    <w:rsid w:val="00AB3DEA"/>
    <w:rsid w:val="00AC6EB4"/>
    <w:rsid w:val="00AD06DC"/>
    <w:rsid w:val="00AD0BF0"/>
    <w:rsid w:val="00AD4105"/>
    <w:rsid w:val="00AD6E90"/>
    <w:rsid w:val="00AE35E3"/>
    <w:rsid w:val="00AF0D19"/>
    <w:rsid w:val="00AF3F4A"/>
    <w:rsid w:val="00B0044E"/>
    <w:rsid w:val="00B076B2"/>
    <w:rsid w:val="00B12E5A"/>
    <w:rsid w:val="00B2255A"/>
    <w:rsid w:val="00B22C59"/>
    <w:rsid w:val="00B24FB8"/>
    <w:rsid w:val="00B31EA8"/>
    <w:rsid w:val="00B37613"/>
    <w:rsid w:val="00B42B41"/>
    <w:rsid w:val="00B42BD5"/>
    <w:rsid w:val="00B433F5"/>
    <w:rsid w:val="00B51093"/>
    <w:rsid w:val="00B51A5B"/>
    <w:rsid w:val="00B55110"/>
    <w:rsid w:val="00B57DDD"/>
    <w:rsid w:val="00B660C6"/>
    <w:rsid w:val="00B6722D"/>
    <w:rsid w:val="00B72D71"/>
    <w:rsid w:val="00B822F0"/>
    <w:rsid w:val="00B870A7"/>
    <w:rsid w:val="00B93E93"/>
    <w:rsid w:val="00BA1331"/>
    <w:rsid w:val="00BB02CE"/>
    <w:rsid w:val="00BB6EAF"/>
    <w:rsid w:val="00BC4D00"/>
    <w:rsid w:val="00BC6043"/>
    <w:rsid w:val="00BC6137"/>
    <w:rsid w:val="00BC75EB"/>
    <w:rsid w:val="00BD03A2"/>
    <w:rsid w:val="00BD3568"/>
    <w:rsid w:val="00BE054D"/>
    <w:rsid w:val="00BE171B"/>
    <w:rsid w:val="00BE1CDE"/>
    <w:rsid w:val="00C01D7A"/>
    <w:rsid w:val="00C03F17"/>
    <w:rsid w:val="00C22B6F"/>
    <w:rsid w:val="00C267BC"/>
    <w:rsid w:val="00C34C66"/>
    <w:rsid w:val="00C41186"/>
    <w:rsid w:val="00C42EB6"/>
    <w:rsid w:val="00C5330D"/>
    <w:rsid w:val="00C53BB1"/>
    <w:rsid w:val="00C57592"/>
    <w:rsid w:val="00C57F9D"/>
    <w:rsid w:val="00C62EAB"/>
    <w:rsid w:val="00C66441"/>
    <w:rsid w:val="00C678E0"/>
    <w:rsid w:val="00C74F0B"/>
    <w:rsid w:val="00C81F2B"/>
    <w:rsid w:val="00C83373"/>
    <w:rsid w:val="00C949D9"/>
    <w:rsid w:val="00C95A07"/>
    <w:rsid w:val="00C96E30"/>
    <w:rsid w:val="00C9790E"/>
    <w:rsid w:val="00CA0041"/>
    <w:rsid w:val="00CB0F3C"/>
    <w:rsid w:val="00CB1BF6"/>
    <w:rsid w:val="00CB5C2E"/>
    <w:rsid w:val="00CB65C7"/>
    <w:rsid w:val="00CB7015"/>
    <w:rsid w:val="00CC4CF7"/>
    <w:rsid w:val="00CD5A49"/>
    <w:rsid w:val="00CE1592"/>
    <w:rsid w:val="00CF157A"/>
    <w:rsid w:val="00CF2CC8"/>
    <w:rsid w:val="00CF4B57"/>
    <w:rsid w:val="00D057A1"/>
    <w:rsid w:val="00D12ADE"/>
    <w:rsid w:val="00D12C35"/>
    <w:rsid w:val="00D14B63"/>
    <w:rsid w:val="00D25D9E"/>
    <w:rsid w:val="00D266E0"/>
    <w:rsid w:val="00D3499C"/>
    <w:rsid w:val="00D46014"/>
    <w:rsid w:val="00D53884"/>
    <w:rsid w:val="00D53BA0"/>
    <w:rsid w:val="00D546AA"/>
    <w:rsid w:val="00D573AA"/>
    <w:rsid w:val="00D66683"/>
    <w:rsid w:val="00D7007D"/>
    <w:rsid w:val="00D70D35"/>
    <w:rsid w:val="00D80838"/>
    <w:rsid w:val="00D81928"/>
    <w:rsid w:val="00D860E7"/>
    <w:rsid w:val="00D94BF8"/>
    <w:rsid w:val="00DA01A6"/>
    <w:rsid w:val="00DA33BA"/>
    <w:rsid w:val="00DA574A"/>
    <w:rsid w:val="00DB42BF"/>
    <w:rsid w:val="00DB7223"/>
    <w:rsid w:val="00DC5988"/>
    <w:rsid w:val="00DC77FB"/>
    <w:rsid w:val="00DD00CF"/>
    <w:rsid w:val="00DD35E1"/>
    <w:rsid w:val="00DE0FCA"/>
    <w:rsid w:val="00DE2B43"/>
    <w:rsid w:val="00DE55B2"/>
    <w:rsid w:val="00DF69FB"/>
    <w:rsid w:val="00E23890"/>
    <w:rsid w:val="00E32E10"/>
    <w:rsid w:val="00E4517B"/>
    <w:rsid w:val="00E604D4"/>
    <w:rsid w:val="00E66CB4"/>
    <w:rsid w:val="00E66DD6"/>
    <w:rsid w:val="00E6791C"/>
    <w:rsid w:val="00E702CF"/>
    <w:rsid w:val="00E72732"/>
    <w:rsid w:val="00E96617"/>
    <w:rsid w:val="00E972ED"/>
    <w:rsid w:val="00EB7688"/>
    <w:rsid w:val="00EC2714"/>
    <w:rsid w:val="00EC3CE3"/>
    <w:rsid w:val="00EE5CAD"/>
    <w:rsid w:val="00EF106E"/>
    <w:rsid w:val="00EF1B8D"/>
    <w:rsid w:val="00F02B1D"/>
    <w:rsid w:val="00F06A77"/>
    <w:rsid w:val="00F122F0"/>
    <w:rsid w:val="00F322FE"/>
    <w:rsid w:val="00F53FB0"/>
    <w:rsid w:val="00F64245"/>
    <w:rsid w:val="00F70EDB"/>
    <w:rsid w:val="00F7150E"/>
    <w:rsid w:val="00F722ED"/>
    <w:rsid w:val="00F80923"/>
    <w:rsid w:val="00F853B8"/>
    <w:rsid w:val="00F9102A"/>
    <w:rsid w:val="00F94A81"/>
    <w:rsid w:val="00FA20A1"/>
    <w:rsid w:val="00FA443A"/>
    <w:rsid w:val="00FA5C73"/>
    <w:rsid w:val="00FA62FE"/>
    <w:rsid w:val="00FA68B6"/>
    <w:rsid w:val="00FB1E51"/>
    <w:rsid w:val="00FC563F"/>
    <w:rsid w:val="00FD2611"/>
    <w:rsid w:val="00FE7500"/>
    <w:rsid w:val="00FF04C4"/>
    <w:rsid w:val="00FF0FAF"/>
    <w:rsid w:val="00FF1DEC"/>
    <w:rsid w:val="00FF3375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C7162"/>
  <w15:chartTrackingRefBased/>
  <w15:docId w15:val="{F825CDD7-B8C7-424C-808E-2010F158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4C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1093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FF04C4"/>
    <w:rPr>
      <w:sz w:val="24"/>
    </w:rPr>
  </w:style>
  <w:style w:type="paragraph" w:styleId="Footer">
    <w:name w:val="footer"/>
    <w:basedOn w:val="Normal"/>
    <w:link w:val="FooterChar"/>
    <w:uiPriority w:val="99"/>
    <w:rsid w:val="00FF04C4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rsid w:val="000E7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3FF"/>
  </w:style>
  <w:style w:type="character" w:styleId="Hyperlink">
    <w:name w:val="Hyperlink"/>
    <w:uiPriority w:val="99"/>
    <w:unhideWhenUsed/>
    <w:rsid w:val="00AC6EB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A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4A81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51052B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rsid w:val="00B51093"/>
    <w:rPr>
      <w:rFonts w:ascii="Cambria" w:hAnsi="Cambria"/>
      <w:color w:val="243F60"/>
      <w:sz w:val="24"/>
      <w:szCs w:val="24"/>
    </w:rPr>
  </w:style>
  <w:style w:type="paragraph" w:styleId="NoSpacing">
    <w:name w:val="No Spacing"/>
    <w:uiPriority w:val="1"/>
    <w:qFormat/>
    <w:rsid w:val="00AA6C63"/>
    <w:rPr>
      <w:rFonts w:ascii="Calibri" w:eastAsia="Calibri" w:hAnsi="Calibri"/>
      <w:sz w:val="22"/>
      <w:szCs w:val="22"/>
    </w:rPr>
  </w:style>
  <w:style w:type="character" w:styleId="FollowedHyperlink">
    <w:name w:val="FollowedHyperlink"/>
    <w:uiPriority w:val="99"/>
    <w:semiHidden/>
    <w:unhideWhenUsed/>
    <w:rsid w:val="0042065F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240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15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1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1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40158"/>
    <w:rPr>
      <w:b/>
      <w:bCs/>
    </w:rPr>
  </w:style>
  <w:style w:type="character" w:customStyle="1" w:styleId="FooterChar">
    <w:name w:val="Footer Char"/>
    <w:link w:val="Footer"/>
    <w:uiPriority w:val="99"/>
    <w:rsid w:val="00F7150E"/>
  </w:style>
  <w:style w:type="paragraph" w:styleId="Revision">
    <w:name w:val="Revision"/>
    <w:hidden/>
    <w:uiPriority w:val="99"/>
    <w:semiHidden/>
    <w:rsid w:val="00CF157A"/>
  </w:style>
  <w:style w:type="paragraph" w:styleId="ListParagraph">
    <w:name w:val="List Paragraph"/>
    <w:basedOn w:val="Normal"/>
    <w:uiPriority w:val="34"/>
    <w:qFormat/>
    <w:rsid w:val="00401A75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50EFF"/>
    <w:rPr>
      <w:sz w:val="24"/>
      <w:szCs w:val="24"/>
    </w:rPr>
  </w:style>
  <w:style w:type="character" w:customStyle="1" w:styleId="normaltextrun">
    <w:name w:val="normaltextrun"/>
    <w:basedOn w:val="DefaultParagraphFont"/>
    <w:rsid w:val="005F6D4B"/>
  </w:style>
  <w:style w:type="character" w:customStyle="1" w:styleId="eop">
    <w:name w:val="eop"/>
    <w:basedOn w:val="DefaultParagraphFont"/>
    <w:rsid w:val="005F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7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5afe69-a2f1-4cb6-aa5a-0f388095da9e">
      <Terms xmlns="http://schemas.microsoft.com/office/infopath/2007/PartnerControls"/>
    </lcf76f155ced4ddcb4097134ff3c332f>
    <TaxCatchAll xmlns="510e4317-7af9-40ea-a09a-294203ad22ac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0204977FA27468FA5217EB0B6B6AD" ma:contentTypeVersion="14" ma:contentTypeDescription="Create a new document." ma:contentTypeScope="" ma:versionID="a7c666ca131519f5dc7e3c6db7edfc5f">
  <xsd:schema xmlns:xsd="http://www.w3.org/2001/XMLSchema" xmlns:xs="http://www.w3.org/2001/XMLSchema" xmlns:p="http://schemas.microsoft.com/office/2006/metadata/properties" xmlns:ns2="510e4317-7af9-40ea-a09a-294203ad22ac" xmlns:ns3="765afe69-a2f1-4cb6-aa5a-0f388095da9e" targetNamespace="http://schemas.microsoft.com/office/2006/metadata/properties" ma:root="true" ma:fieldsID="55aa2a99ca82bec189f9958654f57cc6" ns2:_="" ns3:_="">
    <xsd:import namespace="510e4317-7af9-40ea-a09a-294203ad22ac"/>
    <xsd:import namespace="765afe69-a2f1-4cb6-aa5a-0f388095da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e4317-7af9-40ea-a09a-294203ad22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2b4859-5750-4f8a-8b99-108259e59d90}" ma:internalName="TaxCatchAll" ma:showField="CatchAllData" ma:web="510e4317-7af9-40ea-a09a-294203ad2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fe69-a2f1-4cb6-aa5a-0f388095d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4190B0-5B5C-48BD-8D3D-BE6467829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FCBA0-3E0D-47E1-8AD0-164580702B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E66611-B5A3-4168-B50D-F35D89D7C535}">
  <ds:schemaRefs>
    <ds:schemaRef ds:uri="http://schemas.microsoft.com/office/2006/metadata/properties"/>
    <ds:schemaRef ds:uri="http://schemas.microsoft.com/office/infopath/2007/PartnerControls"/>
    <ds:schemaRef ds:uri="765afe69-a2f1-4cb6-aa5a-0f388095da9e"/>
    <ds:schemaRef ds:uri="510e4317-7af9-40ea-a09a-294203ad22ac"/>
  </ds:schemaRefs>
</ds:datastoreItem>
</file>

<file path=customXml/itemProps4.xml><?xml version="1.0" encoding="utf-8"?>
<ds:datastoreItem xmlns:ds="http://schemas.openxmlformats.org/officeDocument/2006/customXml" ds:itemID="{C3ADDCF5-C35C-42BD-90AB-CFBDE227C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e4317-7af9-40ea-a09a-294203ad22ac"/>
    <ds:schemaRef ds:uri="765afe69-a2f1-4cb6-aa5a-0f388095d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Motor Vehicle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Leslie.Soares</dc:creator>
  <cp:keywords/>
  <cp:lastModifiedBy>Curtis, Catherine</cp:lastModifiedBy>
  <cp:revision>2</cp:revision>
  <cp:lastPrinted>2023-07-12T12:50:00Z</cp:lastPrinted>
  <dcterms:created xsi:type="dcterms:W3CDTF">2026-07-06T17:44:00Z</dcterms:created>
  <dcterms:modified xsi:type="dcterms:W3CDTF">2026-07-06T17:44:00Z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33f5fbd3-31c1-44c6-b3da-cbbbd21d9536</vt:lpwstr>
  </property>
</Properties>
</file>