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351C2" w14:textId="0247DB33" w:rsidR="00407709" w:rsidRDefault="00A97132" w:rsidP="00A97132">
      <w:pPr>
        <w:jc w:val="center"/>
      </w:pPr>
      <w:r w:rsidRPr="00063DCF">
        <w:rPr>
          <w:rFonts w:ascii="Arial" w:hAnsi="Arial" w:cs="Arial"/>
          <w:noProof/>
        </w:rPr>
        <w:drawing>
          <wp:inline distT="0" distB="0" distL="0" distR="0" wp14:anchorId="773EEE64" wp14:editId="7CF784DC">
            <wp:extent cx="135255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1314450"/>
                    </a:xfrm>
                    <a:prstGeom prst="rect">
                      <a:avLst/>
                    </a:prstGeom>
                    <a:noFill/>
                    <a:ln>
                      <a:noFill/>
                    </a:ln>
                  </pic:spPr>
                </pic:pic>
              </a:graphicData>
            </a:graphic>
          </wp:inline>
        </w:drawing>
      </w:r>
    </w:p>
    <w:p w14:paraId="23670155" w14:textId="77777777" w:rsidR="00A97132" w:rsidRPr="00063DCF" w:rsidRDefault="00A97132" w:rsidP="00A97132">
      <w:pPr>
        <w:pStyle w:val="paragraph"/>
        <w:spacing w:before="0" w:beforeAutospacing="0" w:after="0" w:afterAutospacing="0"/>
        <w:jc w:val="center"/>
        <w:textAlignment w:val="baseline"/>
        <w:rPr>
          <w:rFonts w:ascii="Arial" w:hAnsi="Arial" w:cs="Arial"/>
          <w:sz w:val="18"/>
          <w:szCs w:val="18"/>
        </w:rPr>
      </w:pPr>
      <w:r w:rsidRPr="00063DCF">
        <w:rPr>
          <w:rStyle w:val="normaltextrun"/>
          <w:rFonts w:ascii="Arial" w:hAnsi="Arial" w:cs="Arial"/>
          <w:b/>
          <w:bCs/>
          <w:color w:val="2F5496"/>
          <w:sz w:val="40"/>
          <w:szCs w:val="40"/>
        </w:rPr>
        <w:t>Archives Advisory Board</w:t>
      </w:r>
      <w:r w:rsidRPr="00063DCF">
        <w:rPr>
          <w:rStyle w:val="eop"/>
          <w:rFonts w:ascii="Arial" w:hAnsi="Arial" w:cs="Arial"/>
          <w:color w:val="2F5496"/>
          <w:sz w:val="40"/>
          <w:szCs w:val="40"/>
        </w:rPr>
        <w:t> </w:t>
      </w:r>
    </w:p>
    <w:p w14:paraId="41AAEC3A" w14:textId="77777777" w:rsidR="00A97132" w:rsidRPr="00063DCF" w:rsidRDefault="00A97132" w:rsidP="00A97132">
      <w:pPr>
        <w:pStyle w:val="paragraph"/>
        <w:spacing w:before="0" w:beforeAutospacing="0" w:after="0" w:afterAutospacing="0"/>
        <w:textAlignment w:val="baseline"/>
        <w:rPr>
          <w:rFonts w:ascii="Arial" w:hAnsi="Arial" w:cs="Arial"/>
          <w:sz w:val="18"/>
          <w:szCs w:val="18"/>
        </w:rPr>
      </w:pPr>
      <w:r w:rsidRPr="00063DCF">
        <w:rPr>
          <w:rStyle w:val="eop"/>
          <w:rFonts w:ascii="Arial" w:hAnsi="Arial" w:cs="Arial"/>
          <w:sz w:val="22"/>
          <w:szCs w:val="22"/>
        </w:rPr>
        <w:t> </w:t>
      </w:r>
    </w:p>
    <w:p w14:paraId="55353872" w14:textId="77777777" w:rsidR="00A97132" w:rsidRPr="0010481C" w:rsidRDefault="00A97132" w:rsidP="3BD82A63">
      <w:pPr>
        <w:pStyle w:val="paragraph"/>
        <w:spacing w:before="0" w:beforeAutospacing="0" w:after="0" w:afterAutospacing="0"/>
        <w:jc w:val="center"/>
        <w:textAlignment w:val="baseline"/>
        <w:rPr>
          <w:rFonts w:ascii="Arial" w:eastAsia="Arial" w:hAnsi="Arial" w:cs="Arial"/>
        </w:rPr>
      </w:pPr>
      <w:r w:rsidRPr="3BD82A63">
        <w:rPr>
          <w:rStyle w:val="normaltextrun"/>
          <w:rFonts w:ascii="Arial" w:eastAsia="Arial" w:hAnsi="Arial" w:cs="Arial"/>
        </w:rPr>
        <w:t>Meeting Minutes</w:t>
      </w:r>
      <w:r w:rsidRPr="3BD82A63">
        <w:rPr>
          <w:rStyle w:val="eop"/>
          <w:rFonts w:ascii="Arial" w:eastAsia="Arial" w:hAnsi="Arial" w:cs="Arial"/>
        </w:rPr>
        <w:t> </w:t>
      </w:r>
    </w:p>
    <w:p w14:paraId="75C36346" w14:textId="6CA8D2E6" w:rsidR="00A97132" w:rsidRPr="0010481C" w:rsidRDefault="4E1FDC36" w:rsidP="3BD82A63">
      <w:pPr>
        <w:pStyle w:val="paragraph"/>
        <w:spacing w:before="0" w:beforeAutospacing="0" w:after="0" w:afterAutospacing="0"/>
        <w:jc w:val="center"/>
        <w:textAlignment w:val="baseline"/>
        <w:rPr>
          <w:rStyle w:val="normaltextrun"/>
          <w:rFonts w:ascii="Arial" w:eastAsia="Arial" w:hAnsi="Arial" w:cs="Arial"/>
        </w:rPr>
      </w:pPr>
      <w:r w:rsidRPr="3BD82A63">
        <w:rPr>
          <w:rStyle w:val="normaltextrun"/>
          <w:rFonts w:ascii="Arial" w:eastAsia="Arial" w:hAnsi="Arial" w:cs="Arial"/>
        </w:rPr>
        <w:t>May 14, 2026</w:t>
      </w:r>
    </w:p>
    <w:p w14:paraId="63C469EA" w14:textId="1816F651" w:rsidR="00A97132" w:rsidRPr="0010481C" w:rsidRDefault="0010481C" w:rsidP="3BD82A63">
      <w:pPr>
        <w:pStyle w:val="paragraph"/>
        <w:spacing w:before="0" w:beforeAutospacing="0" w:after="0" w:afterAutospacing="0"/>
        <w:jc w:val="center"/>
        <w:textAlignment w:val="baseline"/>
        <w:rPr>
          <w:rFonts w:ascii="Arial" w:eastAsia="Arial" w:hAnsi="Arial" w:cs="Arial"/>
        </w:rPr>
      </w:pPr>
      <w:r w:rsidRPr="3BD82A63">
        <w:rPr>
          <w:rStyle w:val="normaltextrun"/>
          <w:rFonts w:ascii="Arial" w:eastAsia="Arial" w:hAnsi="Arial" w:cs="Arial"/>
        </w:rPr>
        <w:t>1:00 p.m.</w:t>
      </w:r>
      <w:r w:rsidR="00A97132" w:rsidRPr="3BD82A63">
        <w:rPr>
          <w:rStyle w:val="normaltextrun"/>
          <w:rFonts w:ascii="Arial" w:eastAsia="Arial" w:hAnsi="Arial" w:cs="Arial"/>
        </w:rPr>
        <w:t xml:space="preserve"> – </w:t>
      </w:r>
      <w:r w:rsidRPr="3BD82A63">
        <w:rPr>
          <w:rStyle w:val="normaltextrun"/>
          <w:rFonts w:ascii="Arial" w:eastAsia="Arial" w:hAnsi="Arial" w:cs="Arial"/>
        </w:rPr>
        <w:t>2:30 p.m.</w:t>
      </w:r>
      <w:r w:rsidR="00A97132" w:rsidRPr="3BD82A63">
        <w:rPr>
          <w:rStyle w:val="eop"/>
          <w:rFonts w:ascii="Arial" w:eastAsia="Arial" w:hAnsi="Arial" w:cs="Arial"/>
        </w:rPr>
        <w:t> </w:t>
      </w:r>
    </w:p>
    <w:p w14:paraId="2FD97485" w14:textId="05208517" w:rsidR="00A97132" w:rsidRPr="0010481C" w:rsidRDefault="00A97132" w:rsidP="3BD82A63">
      <w:pPr>
        <w:pStyle w:val="paragraph"/>
        <w:spacing w:before="0" w:beforeAutospacing="0" w:after="0" w:afterAutospacing="0"/>
        <w:jc w:val="center"/>
        <w:textAlignment w:val="baseline"/>
        <w:rPr>
          <w:rStyle w:val="eop"/>
          <w:rFonts w:ascii="Arial" w:eastAsia="Arial" w:hAnsi="Arial" w:cs="Arial"/>
        </w:rPr>
      </w:pPr>
      <w:r w:rsidRPr="3BD82A63">
        <w:rPr>
          <w:rStyle w:val="normaltextrun"/>
          <w:rFonts w:ascii="Arial" w:eastAsia="Arial" w:hAnsi="Arial" w:cs="Arial"/>
        </w:rPr>
        <w:t>Location: Zoom</w:t>
      </w:r>
      <w:r w:rsidRPr="3BD82A63">
        <w:rPr>
          <w:rStyle w:val="eop"/>
          <w:rFonts w:ascii="Arial" w:eastAsia="Arial" w:hAnsi="Arial" w:cs="Arial"/>
        </w:rPr>
        <w:t> </w:t>
      </w:r>
    </w:p>
    <w:p w14:paraId="1E0A7270" w14:textId="77777777" w:rsidR="00773579" w:rsidRPr="0010481C" w:rsidRDefault="00773579" w:rsidP="3BD82A63">
      <w:pPr>
        <w:pStyle w:val="paragraph"/>
        <w:shd w:val="clear" w:color="auto" w:fill="FFFFFF" w:themeFill="background1"/>
        <w:spacing w:before="0" w:beforeAutospacing="0" w:after="0" w:afterAutospacing="0"/>
        <w:textAlignment w:val="baseline"/>
        <w:rPr>
          <w:rStyle w:val="eop"/>
          <w:rFonts w:ascii="Arial" w:eastAsia="Arial" w:hAnsi="Arial" w:cs="Arial"/>
        </w:rPr>
      </w:pPr>
    </w:p>
    <w:p w14:paraId="34265609" w14:textId="77777777" w:rsidR="00773579" w:rsidRPr="0010481C" w:rsidRDefault="00773579" w:rsidP="3BD82A63">
      <w:pPr>
        <w:pStyle w:val="paragraph"/>
        <w:shd w:val="clear" w:color="auto" w:fill="FFFFFF" w:themeFill="background1"/>
        <w:spacing w:before="0" w:beforeAutospacing="0" w:after="0" w:afterAutospacing="0"/>
        <w:textAlignment w:val="baseline"/>
        <w:rPr>
          <w:rStyle w:val="eop"/>
          <w:rFonts w:ascii="Arial" w:eastAsia="Arial" w:hAnsi="Arial" w:cs="Arial"/>
        </w:rPr>
      </w:pPr>
    </w:p>
    <w:p w14:paraId="7709ADB7" w14:textId="7E2B2E67" w:rsidR="00A97132" w:rsidRPr="0010481C" w:rsidRDefault="00A97132" w:rsidP="3BD82A63">
      <w:pPr>
        <w:pStyle w:val="paragraph"/>
        <w:shd w:val="clear" w:color="auto" w:fill="FFFFFF" w:themeFill="background1"/>
        <w:spacing w:before="0" w:beforeAutospacing="0" w:after="0" w:afterAutospacing="0"/>
        <w:textAlignment w:val="baseline"/>
        <w:rPr>
          <w:rStyle w:val="normaltextrun"/>
          <w:rFonts w:ascii="Arial" w:eastAsia="Arial" w:hAnsi="Arial" w:cs="Arial"/>
          <w:color w:val="000000"/>
        </w:rPr>
      </w:pPr>
      <w:r w:rsidRPr="3BD82A63">
        <w:rPr>
          <w:rStyle w:val="normaltextrun"/>
          <w:rFonts w:ascii="Arial" w:eastAsia="Arial" w:hAnsi="Arial" w:cs="Arial"/>
          <w:b/>
          <w:bCs/>
          <w:u w:val="single"/>
        </w:rPr>
        <w:t>Board Members Present</w:t>
      </w:r>
      <w:r w:rsidRPr="3BD82A63">
        <w:rPr>
          <w:rStyle w:val="normaltextrun"/>
          <w:rFonts w:ascii="Arial" w:eastAsia="Arial" w:hAnsi="Arial" w:cs="Arial"/>
        </w:rPr>
        <w:t xml:space="preserve">: </w:t>
      </w:r>
      <w:r w:rsidR="001F48DA" w:rsidRPr="3BD82A63">
        <w:rPr>
          <w:rStyle w:val="normaltextrun"/>
          <w:rFonts w:ascii="Arial" w:eastAsia="Arial" w:hAnsi="Arial" w:cs="Arial"/>
        </w:rPr>
        <w:t>Shirley Browne, Steve Collins, Brenda Kielty, Paige Lilly, Eric Stout, Jennifer Tarr, Andrew O’Neill</w:t>
      </w:r>
    </w:p>
    <w:p w14:paraId="0369A8FD" w14:textId="77777777" w:rsidR="00A97132" w:rsidRPr="0010481C" w:rsidRDefault="00A97132" w:rsidP="3BD82A63">
      <w:pPr>
        <w:pStyle w:val="paragraph"/>
        <w:shd w:val="clear" w:color="auto" w:fill="FFFFFF" w:themeFill="background1"/>
        <w:spacing w:before="0" w:beforeAutospacing="0" w:after="0" w:afterAutospacing="0"/>
        <w:textAlignment w:val="baseline"/>
        <w:rPr>
          <w:rFonts w:ascii="Arial" w:eastAsia="Arial" w:hAnsi="Arial" w:cs="Arial"/>
        </w:rPr>
      </w:pPr>
    </w:p>
    <w:p w14:paraId="6B5B9EEE" w14:textId="28B4EBA4" w:rsidR="001F48DA" w:rsidRPr="0010481C" w:rsidRDefault="00A97132" w:rsidP="3BD82A63">
      <w:pPr>
        <w:pStyle w:val="paragraph"/>
        <w:shd w:val="clear" w:color="auto" w:fill="FFFFFF" w:themeFill="background1"/>
        <w:spacing w:before="0" w:beforeAutospacing="0" w:after="0" w:afterAutospacing="0"/>
        <w:textAlignment w:val="baseline"/>
        <w:rPr>
          <w:rStyle w:val="normaltextrun"/>
          <w:rFonts w:ascii="Arial" w:eastAsia="Arial" w:hAnsi="Arial" w:cs="Arial"/>
        </w:rPr>
      </w:pPr>
      <w:r w:rsidRPr="3BD82A63">
        <w:rPr>
          <w:rStyle w:val="normaltextrun"/>
          <w:rFonts w:ascii="Arial" w:eastAsia="Arial" w:hAnsi="Arial" w:cs="Arial"/>
          <w:b/>
          <w:bCs/>
          <w:color w:val="000000" w:themeColor="text1"/>
          <w:u w:val="single"/>
        </w:rPr>
        <w:t>Board Members Absent</w:t>
      </w:r>
      <w:r w:rsidRPr="3BD82A63">
        <w:rPr>
          <w:rStyle w:val="normaltextrun"/>
          <w:rFonts w:ascii="Arial" w:eastAsia="Arial" w:hAnsi="Arial" w:cs="Arial"/>
          <w:color w:val="000000" w:themeColor="text1"/>
        </w:rPr>
        <w:t xml:space="preserve">: </w:t>
      </w:r>
      <w:r w:rsidR="001F48DA" w:rsidRPr="3BD82A63">
        <w:rPr>
          <w:rStyle w:val="normaltextrun"/>
          <w:rFonts w:ascii="Arial" w:eastAsia="Arial" w:hAnsi="Arial" w:cs="Arial"/>
          <w:color w:val="000000" w:themeColor="text1"/>
        </w:rPr>
        <w:t>Dw</w:t>
      </w:r>
      <w:r w:rsidR="41885220" w:rsidRPr="3BD82A63">
        <w:rPr>
          <w:rStyle w:val="normaltextrun"/>
          <w:rFonts w:ascii="Arial" w:eastAsia="Arial" w:hAnsi="Arial" w:cs="Arial"/>
          <w:color w:val="000000" w:themeColor="text1"/>
        </w:rPr>
        <w:t>ay</w:t>
      </w:r>
      <w:r w:rsidR="001F48DA" w:rsidRPr="3BD82A63">
        <w:rPr>
          <w:rStyle w:val="normaltextrun"/>
          <w:rFonts w:ascii="Arial" w:eastAsia="Arial" w:hAnsi="Arial" w:cs="Arial"/>
          <w:color w:val="000000" w:themeColor="text1"/>
        </w:rPr>
        <w:t>ne Toma</w:t>
      </w:r>
      <w:r w:rsidR="74307FE7" w:rsidRPr="3BD82A63">
        <w:rPr>
          <w:rStyle w:val="normaltextrun"/>
          <w:rFonts w:ascii="Arial" w:eastAsia="Arial" w:hAnsi="Arial" w:cs="Arial"/>
          <w:color w:val="000000" w:themeColor="text1"/>
        </w:rPr>
        <w:t>h</w:t>
      </w:r>
    </w:p>
    <w:p w14:paraId="254365C0" w14:textId="34ED0C78" w:rsidR="00A97132" w:rsidRPr="0010481C" w:rsidRDefault="00A97132" w:rsidP="3BD82A63">
      <w:pPr>
        <w:pStyle w:val="paragraph"/>
        <w:shd w:val="clear" w:color="auto" w:fill="FFFFFF" w:themeFill="background1"/>
        <w:spacing w:before="0" w:beforeAutospacing="0" w:after="0" w:afterAutospacing="0"/>
        <w:textAlignment w:val="baseline"/>
        <w:rPr>
          <w:rStyle w:val="normaltextrun"/>
          <w:rFonts w:ascii="Arial" w:eastAsia="Arial" w:hAnsi="Arial" w:cs="Arial"/>
          <w:color w:val="000000"/>
        </w:rPr>
      </w:pPr>
    </w:p>
    <w:p w14:paraId="031E5C23" w14:textId="58CA6EC9" w:rsidR="00A97132" w:rsidRPr="0010481C" w:rsidRDefault="00A97132" w:rsidP="3BD82A63">
      <w:pPr>
        <w:pStyle w:val="paragraph"/>
        <w:spacing w:before="0" w:beforeAutospacing="0" w:after="0" w:afterAutospacing="0"/>
        <w:textAlignment w:val="baseline"/>
        <w:rPr>
          <w:rStyle w:val="normaltextrun"/>
          <w:rFonts w:ascii="Arial" w:eastAsia="Arial" w:hAnsi="Arial" w:cs="Arial"/>
        </w:rPr>
      </w:pPr>
      <w:r w:rsidRPr="3BD82A63">
        <w:rPr>
          <w:rStyle w:val="normaltextrun"/>
          <w:rFonts w:ascii="Arial" w:eastAsia="Arial" w:hAnsi="Arial" w:cs="Arial"/>
          <w:b/>
          <w:bCs/>
          <w:u w:val="single"/>
        </w:rPr>
        <w:t>MSA Staff Members Present</w:t>
      </w:r>
      <w:r w:rsidRPr="3BD82A63">
        <w:rPr>
          <w:rStyle w:val="normaltextrun"/>
          <w:rFonts w:ascii="Arial" w:eastAsia="Arial" w:hAnsi="Arial" w:cs="Arial"/>
        </w:rPr>
        <w:t xml:space="preserve">: </w:t>
      </w:r>
      <w:r w:rsidR="0010481C" w:rsidRPr="3BD82A63">
        <w:rPr>
          <w:rStyle w:val="normaltextrun"/>
          <w:rFonts w:ascii="Arial" w:eastAsia="Arial" w:hAnsi="Arial" w:cs="Arial"/>
        </w:rPr>
        <w:t>Christian Cotz</w:t>
      </w:r>
      <w:r w:rsidRPr="3BD82A63">
        <w:rPr>
          <w:rStyle w:val="normaltextrun"/>
          <w:rFonts w:ascii="Arial" w:eastAsia="Arial" w:hAnsi="Arial" w:cs="Arial"/>
        </w:rPr>
        <w:t>,</w:t>
      </w:r>
      <w:r w:rsidR="0009329E" w:rsidRPr="3BD82A63">
        <w:rPr>
          <w:rStyle w:val="normaltextrun"/>
          <w:rFonts w:ascii="Arial" w:eastAsia="Arial" w:hAnsi="Arial" w:cs="Arial"/>
        </w:rPr>
        <w:t xml:space="preserve"> Tammy Marks, Heather </w:t>
      </w:r>
      <w:r w:rsidR="004B14D7" w:rsidRPr="3BD82A63">
        <w:rPr>
          <w:rStyle w:val="normaltextrun"/>
          <w:rFonts w:ascii="Arial" w:eastAsia="Arial" w:hAnsi="Arial" w:cs="Arial"/>
        </w:rPr>
        <w:t>Moran, Tiffany</w:t>
      </w:r>
      <w:r w:rsidR="0009329E" w:rsidRPr="3BD82A63">
        <w:rPr>
          <w:rStyle w:val="normaltextrun"/>
          <w:rFonts w:ascii="Arial" w:eastAsia="Arial" w:hAnsi="Arial" w:cs="Arial"/>
        </w:rPr>
        <w:t xml:space="preserve"> Tattan-Awley</w:t>
      </w:r>
      <w:r w:rsidR="001F48DA" w:rsidRPr="3BD82A63">
        <w:rPr>
          <w:rStyle w:val="normaltextrun"/>
          <w:rFonts w:ascii="Arial" w:eastAsia="Arial" w:hAnsi="Arial" w:cs="Arial"/>
        </w:rPr>
        <w:t>, Susan Verrier, Guy Mason</w:t>
      </w:r>
    </w:p>
    <w:p w14:paraId="7A586B22" w14:textId="2D12DF81" w:rsidR="00A97132" w:rsidRPr="0010481C" w:rsidRDefault="00A97132" w:rsidP="3BD82A63">
      <w:pPr>
        <w:pStyle w:val="paragraph"/>
        <w:spacing w:before="0" w:beforeAutospacing="0" w:after="0" w:afterAutospacing="0"/>
        <w:textAlignment w:val="baseline"/>
        <w:rPr>
          <w:rStyle w:val="normaltextrun"/>
          <w:rFonts w:ascii="Arial" w:eastAsia="Arial" w:hAnsi="Arial" w:cs="Arial"/>
        </w:rPr>
      </w:pPr>
    </w:p>
    <w:p w14:paraId="15767E3B" w14:textId="77777777" w:rsidR="0010481C" w:rsidRDefault="00A97132" w:rsidP="3BD82A63">
      <w:pPr>
        <w:pStyle w:val="paragraph"/>
        <w:spacing w:before="0" w:beforeAutospacing="0" w:after="0" w:afterAutospacing="0"/>
        <w:textAlignment w:val="baseline"/>
        <w:rPr>
          <w:rStyle w:val="normaltextrun"/>
          <w:rFonts w:ascii="Arial" w:eastAsia="Arial" w:hAnsi="Arial" w:cs="Arial"/>
        </w:rPr>
      </w:pPr>
      <w:bookmarkStart w:id="0" w:name="_Hlk148683902"/>
      <w:r w:rsidRPr="3BD82A63">
        <w:rPr>
          <w:rStyle w:val="normaltextrun"/>
          <w:rFonts w:ascii="Arial" w:eastAsia="Arial" w:hAnsi="Arial" w:cs="Arial"/>
        </w:rPr>
        <w:t>The meeting was called to order at</w:t>
      </w:r>
      <w:r w:rsidR="0009329E" w:rsidRPr="3BD82A63">
        <w:rPr>
          <w:rStyle w:val="normaltextrun"/>
          <w:rFonts w:ascii="Arial" w:eastAsia="Arial" w:hAnsi="Arial" w:cs="Arial"/>
        </w:rPr>
        <w:t xml:space="preserve"> </w:t>
      </w:r>
      <w:r w:rsidR="0010481C" w:rsidRPr="3BD82A63">
        <w:rPr>
          <w:rStyle w:val="normaltextrun"/>
          <w:rFonts w:ascii="Arial" w:eastAsia="Arial" w:hAnsi="Arial" w:cs="Arial"/>
        </w:rPr>
        <w:t>1:03 p.m</w:t>
      </w:r>
      <w:r w:rsidR="00743844" w:rsidRPr="3BD82A63">
        <w:rPr>
          <w:rStyle w:val="normaltextrun"/>
          <w:rFonts w:ascii="Arial" w:eastAsia="Arial" w:hAnsi="Arial" w:cs="Arial"/>
        </w:rPr>
        <w:t>.</w:t>
      </w:r>
      <w:r w:rsidR="0009329E" w:rsidRPr="3BD82A63">
        <w:rPr>
          <w:rStyle w:val="normaltextrun"/>
          <w:rFonts w:ascii="Arial" w:eastAsia="Arial" w:hAnsi="Arial" w:cs="Arial"/>
        </w:rPr>
        <w:t xml:space="preserve"> </w:t>
      </w:r>
      <w:r w:rsidRPr="3BD82A63">
        <w:rPr>
          <w:rStyle w:val="normaltextrun"/>
          <w:rFonts w:ascii="Arial" w:eastAsia="Arial" w:hAnsi="Arial" w:cs="Arial"/>
        </w:rPr>
        <w:t xml:space="preserve"> </w:t>
      </w:r>
    </w:p>
    <w:p w14:paraId="7E148F37" w14:textId="77777777" w:rsidR="0010481C" w:rsidRDefault="0010481C" w:rsidP="3BD82A63">
      <w:pPr>
        <w:pStyle w:val="paragraph"/>
        <w:spacing w:before="0" w:beforeAutospacing="0" w:after="0" w:afterAutospacing="0"/>
        <w:textAlignment w:val="baseline"/>
        <w:rPr>
          <w:rStyle w:val="normaltextrun"/>
          <w:rFonts w:ascii="Arial" w:eastAsia="Arial" w:hAnsi="Arial" w:cs="Arial"/>
        </w:rPr>
      </w:pPr>
    </w:p>
    <w:p w14:paraId="7CC276BE" w14:textId="77777777" w:rsidR="0010481C" w:rsidRPr="0010481C" w:rsidRDefault="0010481C" w:rsidP="3BD82A63">
      <w:pPr>
        <w:shd w:val="clear" w:color="auto" w:fill="FFFFFF" w:themeFill="background1"/>
        <w:spacing w:after="0" w:line="240" w:lineRule="auto"/>
        <w:textAlignment w:val="baseline"/>
        <w:rPr>
          <w:rFonts w:ascii="Arial" w:eastAsia="Arial" w:hAnsi="Arial" w:cs="Arial"/>
          <w:sz w:val="24"/>
          <w:szCs w:val="24"/>
        </w:rPr>
      </w:pPr>
      <w:r w:rsidRPr="3BD82A63">
        <w:rPr>
          <w:rFonts w:ascii="Arial" w:eastAsia="Arial" w:hAnsi="Arial" w:cs="Arial"/>
          <w:b/>
          <w:bCs/>
          <w:sz w:val="24"/>
          <w:szCs w:val="24"/>
        </w:rPr>
        <w:t>Welcome</w:t>
      </w:r>
      <w:r w:rsidRPr="3BD82A63">
        <w:rPr>
          <w:rFonts w:ascii="Arial" w:eastAsia="Arial" w:hAnsi="Arial" w:cs="Arial"/>
          <w:sz w:val="24"/>
          <w:szCs w:val="24"/>
        </w:rPr>
        <w:t> </w:t>
      </w:r>
    </w:p>
    <w:p w14:paraId="4B524E3C" w14:textId="045E1C27" w:rsidR="0010481C" w:rsidRPr="0010481C" w:rsidRDefault="0010481C" w:rsidP="3BD82A63">
      <w:pPr>
        <w:spacing w:after="0" w:line="240" w:lineRule="auto"/>
        <w:textAlignment w:val="baseline"/>
        <w:rPr>
          <w:rFonts w:ascii="Arial" w:eastAsia="Arial" w:hAnsi="Arial" w:cs="Arial"/>
          <w:sz w:val="24"/>
          <w:szCs w:val="24"/>
        </w:rPr>
      </w:pPr>
      <w:r w:rsidRPr="3BD82A63">
        <w:rPr>
          <w:rFonts w:ascii="Arial" w:eastAsia="Arial" w:hAnsi="Arial" w:cs="Arial"/>
          <w:sz w:val="24"/>
          <w:szCs w:val="24"/>
        </w:rPr>
        <w:t xml:space="preserve">Christian welcomed everyone to the meeting and </w:t>
      </w:r>
      <w:r w:rsidRPr="3BD82A63">
        <w:rPr>
          <w:rFonts w:ascii="Arial" w:eastAsia="Arial" w:hAnsi="Arial" w:cs="Arial"/>
          <w:color w:val="000000" w:themeColor="text1"/>
          <w:sz w:val="24"/>
          <w:szCs w:val="24"/>
        </w:rPr>
        <w:t>noted a quorum. </w:t>
      </w:r>
    </w:p>
    <w:p w14:paraId="371BB224" w14:textId="7DD561C4" w:rsidR="00A97132" w:rsidRPr="0010481C" w:rsidRDefault="00A97132" w:rsidP="3BD82A63">
      <w:pPr>
        <w:pStyle w:val="paragraph"/>
        <w:spacing w:before="0" w:beforeAutospacing="0" w:after="0" w:afterAutospacing="0"/>
        <w:textAlignment w:val="baseline"/>
        <w:rPr>
          <w:rFonts w:ascii="Arial" w:eastAsia="Arial" w:hAnsi="Arial" w:cs="Arial"/>
        </w:rPr>
      </w:pPr>
      <w:r w:rsidRPr="3BD82A63">
        <w:rPr>
          <w:rStyle w:val="normaltextrun"/>
          <w:rFonts w:ascii="Arial" w:eastAsia="Arial" w:hAnsi="Arial" w:cs="Arial"/>
        </w:rPr>
        <w:t> </w:t>
      </w:r>
      <w:r w:rsidRPr="3BD82A63">
        <w:rPr>
          <w:rStyle w:val="eop"/>
          <w:rFonts w:ascii="Arial" w:eastAsia="Arial" w:hAnsi="Arial" w:cs="Arial"/>
        </w:rPr>
        <w:t> </w:t>
      </w:r>
      <w:bookmarkStart w:id="1" w:name="_Hlk148684002"/>
      <w:bookmarkEnd w:id="0"/>
    </w:p>
    <w:p w14:paraId="5AC67952" w14:textId="77777777" w:rsidR="0010481C" w:rsidRPr="0010481C" w:rsidRDefault="0010481C" w:rsidP="3BD82A63">
      <w:pPr>
        <w:shd w:val="clear" w:color="auto" w:fill="FFFFFF" w:themeFill="background1"/>
        <w:spacing w:after="0" w:line="240" w:lineRule="auto"/>
        <w:textAlignment w:val="baseline"/>
        <w:rPr>
          <w:rFonts w:ascii="Arial" w:eastAsia="Arial" w:hAnsi="Arial" w:cs="Arial"/>
          <w:b/>
          <w:bCs/>
          <w:sz w:val="24"/>
          <w:szCs w:val="24"/>
        </w:rPr>
      </w:pPr>
      <w:r w:rsidRPr="3BD82A63">
        <w:rPr>
          <w:rFonts w:ascii="Arial" w:eastAsia="Arial" w:hAnsi="Arial" w:cs="Arial"/>
          <w:b/>
          <w:bCs/>
          <w:sz w:val="24"/>
          <w:szCs w:val="24"/>
        </w:rPr>
        <w:t>Call to order</w:t>
      </w:r>
    </w:p>
    <w:p w14:paraId="0B29193B" w14:textId="718D3D1A" w:rsidR="0010481C" w:rsidRPr="0010481C" w:rsidRDefault="0010481C" w:rsidP="3BD82A63">
      <w:pPr>
        <w:spacing w:after="0" w:line="240" w:lineRule="auto"/>
        <w:textAlignment w:val="baseline"/>
        <w:rPr>
          <w:rFonts w:ascii="Arial" w:eastAsia="Arial" w:hAnsi="Arial" w:cs="Arial"/>
          <w:kern w:val="2"/>
          <w:sz w:val="24"/>
          <w:szCs w:val="24"/>
          <w14:ligatures w14:val="standardContextual"/>
        </w:rPr>
      </w:pPr>
      <w:r w:rsidRPr="3BD82A63">
        <w:rPr>
          <w:rFonts w:ascii="Arial" w:eastAsia="Arial" w:hAnsi="Arial" w:cs="Arial"/>
          <w:kern w:val="2"/>
          <w:sz w:val="24"/>
          <w:szCs w:val="24"/>
          <w14:ligatures w14:val="standardContextual"/>
        </w:rPr>
        <w:t xml:space="preserve">Christian conducted the roll call and welcomed the </w:t>
      </w:r>
      <w:r w:rsidR="042C6937" w:rsidRPr="3BD82A63">
        <w:rPr>
          <w:rFonts w:ascii="Arial" w:eastAsia="Arial" w:hAnsi="Arial" w:cs="Arial"/>
          <w:kern w:val="2"/>
          <w:sz w:val="24"/>
          <w:szCs w:val="24"/>
          <w14:ligatures w14:val="standardContextual"/>
        </w:rPr>
        <w:t>members</w:t>
      </w:r>
      <w:r w:rsidR="00157E22" w:rsidRPr="3BD82A63">
        <w:rPr>
          <w:rFonts w:ascii="Arial" w:eastAsia="Arial" w:hAnsi="Arial" w:cs="Arial"/>
          <w:kern w:val="2"/>
          <w:sz w:val="24"/>
          <w:szCs w:val="24"/>
          <w14:ligatures w14:val="standardContextual"/>
        </w:rPr>
        <w:t>.</w:t>
      </w:r>
    </w:p>
    <w:p w14:paraId="4CF30A18" w14:textId="14881480" w:rsidR="00A97132" w:rsidRDefault="00A97132" w:rsidP="3BD82A63">
      <w:pPr>
        <w:pStyle w:val="paragraph"/>
        <w:shd w:val="clear" w:color="auto" w:fill="FFFFFF" w:themeFill="background1"/>
        <w:spacing w:before="0" w:beforeAutospacing="0" w:after="0" w:afterAutospacing="0"/>
        <w:textAlignment w:val="baseline"/>
        <w:rPr>
          <w:rFonts w:ascii="Arial" w:eastAsia="Arial" w:hAnsi="Arial" w:cs="Arial"/>
          <w:b/>
          <w:bCs/>
        </w:rPr>
      </w:pPr>
    </w:p>
    <w:p w14:paraId="33333EF4" w14:textId="19C5DFC1" w:rsidR="0010481C" w:rsidRDefault="0010481C" w:rsidP="3BD82A63">
      <w:pPr>
        <w:spacing w:after="0" w:line="240" w:lineRule="auto"/>
        <w:textAlignment w:val="baseline"/>
        <w:rPr>
          <w:rFonts w:ascii="Arial" w:eastAsia="Arial" w:hAnsi="Arial" w:cs="Arial"/>
          <w:b/>
          <w:bCs/>
          <w:kern w:val="2"/>
          <w:sz w:val="24"/>
          <w:szCs w:val="24"/>
          <w14:ligatures w14:val="standardContextual"/>
        </w:rPr>
      </w:pPr>
      <w:proofErr w:type="gramStart"/>
      <w:r w:rsidRPr="3BD82A63">
        <w:rPr>
          <w:rFonts w:ascii="Arial" w:eastAsia="Arial" w:hAnsi="Arial" w:cs="Arial"/>
          <w:b/>
          <w:bCs/>
          <w:kern w:val="2"/>
          <w:sz w:val="24"/>
          <w:szCs w:val="24"/>
          <w14:ligatures w14:val="standardContextual"/>
        </w:rPr>
        <w:t xml:space="preserve">Approve </w:t>
      </w:r>
      <w:r w:rsidR="3C3199EE" w:rsidRPr="3BD82A63">
        <w:rPr>
          <w:rFonts w:ascii="Arial" w:eastAsia="Arial" w:hAnsi="Arial" w:cs="Arial"/>
          <w:b/>
          <w:bCs/>
          <w:kern w:val="2"/>
          <w:sz w:val="24"/>
          <w:szCs w:val="24"/>
          <w14:ligatures w14:val="standardContextual"/>
        </w:rPr>
        <w:t>M</w:t>
      </w:r>
      <w:r w:rsidRPr="3BD82A63">
        <w:rPr>
          <w:rFonts w:ascii="Arial" w:eastAsia="Arial" w:hAnsi="Arial" w:cs="Arial"/>
          <w:b/>
          <w:bCs/>
          <w:kern w:val="2"/>
          <w:sz w:val="24"/>
          <w:szCs w:val="24"/>
          <w14:ligatures w14:val="standardContextual"/>
        </w:rPr>
        <w:t>inutes</w:t>
      </w:r>
      <w:proofErr w:type="gramEnd"/>
      <w:r w:rsidRPr="3BD82A63">
        <w:rPr>
          <w:rFonts w:ascii="Arial" w:eastAsia="Arial" w:hAnsi="Arial" w:cs="Arial"/>
          <w:b/>
          <w:bCs/>
          <w:kern w:val="2"/>
          <w:sz w:val="24"/>
          <w:szCs w:val="24"/>
          <w14:ligatures w14:val="standardContextual"/>
        </w:rPr>
        <w:t xml:space="preserve"> of the </w:t>
      </w:r>
      <w:r w:rsidR="243B83D6" w:rsidRPr="3BD82A63">
        <w:rPr>
          <w:rFonts w:ascii="Arial" w:eastAsia="Arial" w:hAnsi="Arial" w:cs="Arial"/>
          <w:b/>
          <w:bCs/>
          <w:kern w:val="2"/>
          <w:sz w:val="24"/>
          <w:szCs w:val="24"/>
          <w14:ligatures w14:val="standardContextual"/>
        </w:rPr>
        <w:t>P</w:t>
      </w:r>
      <w:r w:rsidRPr="3BD82A63">
        <w:rPr>
          <w:rFonts w:ascii="Arial" w:eastAsia="Arial" w:hAnsi="Arial" w:cs="Arial"/>
          <w:b/>
          <w:bCs/>
          <w:kern w:val="2"/>
          <w:sz w:val="24"/>
          <w:szCs w:val="24"/>
          <w14:ligatures w14:val="standardContextual"/>
        </w:rPr>
        <w:t xml:space="preserve">revious </w:t>
      </w:r>
      <w:r w:rsidR="1326D239" w:rsidRPr="3BD82A63">
        <w:rPr>
          <w:rFonts w:ascii="Arial" w:eastAsia="Arial" w:hAnsi="Arial" w:cs="Arial"/>
          <w:b/>
          <w:bCs/>
          <w:kern w:val="2"/>
          <w:sz w:val="24"/>
          <w:szCs w:val="24"/>
          <w14:ligatures w14:val="standardContextual"/>
        </w:rPr>
        <w:t>M</w:t>
      </w:r>
      <w:r w:rsidRPr="3BD82A63">
        <w:rPr>
          <w:rFonts w:ascii="Arial" w:eastAsia="Arial" w:hAnsi="Arial" w:cs="Arial"/>
          <w:b/>
          <w:bCs/>
          <w:kern w:val="2"/>
          <w:sz w:val="24"/>
          <w:szCs w:val="24"/>
          <w14:ligatures w14:val="standardContextual"/>
        </w:rPr>
        <w:t>eeting</w:t>
      </w:r>
    </w:p>
    <w:p w14:paraId="1AFBEED7" w14:textId="285F6C95" w:rsidR="001F48DA" w:rsidRPr="0010481C" w:rsidRDefault="001F48DA" w:rsidP="3BD82A63">
      <w:pPr>
        <w:spacing w:after="0" w:line="240" w:lineRule="auto"/>
        <w:textAlignment w:val="baseline"/>
        <w:rPr>
          <w:rFonts w:ascii="Arial" w:eastAsia="Arial" w:hAnsi="Arial" w:cs="Arial"/>
          <w:b/>
          <w:bCs/>
          <w:kern w:val="2"/>
          <w:sz w:val="24"/>
          <w:szCs w:val="24"/>
          <w:u w:val="single"/>
          <w14:ligatures w14:val="standardContextual"/>
        </w:rPr>
      </w:pPr>
      <w:r w:rsidRPr="3BD82A63">
        <w:rPr>
          <w:rFonts w:ascii="Arial" w:eastAsia="Arial" w:hAnsi="Arial" w:cs="Arial"/>
          <w:sz w:val="24"/>
          <w:szCs w:val="24"/>
        </w:rPr>
        <w:t xml:space="preserve">Jennifer Tarr moved to approve the minutes of the </w:t>
      </w:r>
      <w:r w:rsidR="6A221CD5" w:rsidRPr="3BD82A63">
        <w:rPr>
          <w:rFonts w:ascii="Arial" w:eastAsia="Arial" w:hAnsi="Arial" w:cs="Arial"/>
          <w:sz w:val="24"/>
          <w:szCs w:val="24"/>
        </w:rPr>
        <w:t xml:space="preserve">April 9, 2026, </w:t>
      </w:r>
      <w:r w:rsidRPr="3BD82A63">
        <w:rPr>
          <w:rFonts w:ascii="Arial" w:eastAsia="Arial" w:hAnsi="Arial" w:cs="Arial"/>
          <w:sz w:val="24"/>
          <w:szCs w:val="24"/>
        </w:rPr>
        <w:t>meeting</w:t>
      </w:r>
      <w:r w:rsidR="1B5DF35B" w:rsidRPr="3BD82A63">
        <w:rPr>
          <w:rFonts w:ascii="Arial" w:eastAsia="Arial" w:hAnsi="Arial" w:cs="Arial"/>
          <w:sz w:val="24"/>
          <w:szCs w:val="24"/>
        </w:rPr>
        <w:t xml:space="preserve">; </w:t>
      </w:r>
      <w:r w:rsidRPr="3BD82A63">
        <w:rPr>
          <w:rFonts w:ascii="Arial" w:eastAsia="Arial" w:hAnsi="Arial" w:cs="Arial"/>
          <w:sz w:val="24"/>
          <w:szCs w:val="24"/>
        </w:rPr>
        <w:t>Steve Collins seconded the motion. Following rol</w:t>
      </w:r>
      <w:r w:rsidR="00336A5A">
        <w:rPr>
          <w:rFonts w:ascii="Arial" w:eastAsia="Arial" w:hAnsi="Arial" w:cs="Arial"/>
          <w:sz w:val="24"/>
          <w:szCs w:val="24"/>
        </w:rPr>
        <w:t>l</w:t>
      </w:r>
      <w:r w:rsidRPr="3BD82A63">
        <w:rPr>
          <w:rFonts w:ascii="Arial" w:eastAsia="Arial" w:hAnsi="Arial" w:cs="Arial"/>
          <w:sz w:val="24"/>
          <w:szCs w:val="24"/>
        </w:rPr>
        <w:t xml:space="preserve"> call vote</w:t>
      </w:r>
      <w:r w:rsidR="0025352B">
        <w:rPr>
          <w:rFonts w:ascii="Arial" w:eastAsia="Arial" w:hAnsi="Arial" w:cs="Arial"/>
          <w:sz w:val="24"/>
          <w:szCs w:val="24"/>
        </w:rPr>
        <w:t>s</w:t>
      </w:r>
      <w:r w:rsidRPr="3BD82A63">
        <w:rPr>
          <w:rFonts w:ascii="Arial" w:eastAsia="Arial" w:hAnsi="Arial" w:cs="Arial"/>
          <w:sz w:val="24"/>
          <w:szCs w:val="24"/>
        </w:rPr>
        <w:t>, the motion passed unanimously, with Paige Lilly abstaining due to absence from the previous meeting</w:t>
      </w:r>
      <w:r w:rsidR="00157E22" w:rsidRPr="3BD82A63">
        <w:rPr>
          <w:rFonts w:ascii="Arial" w:eastAsia="Arial" w:hAnsi="Arial" w:cs="Arial"/>
          <w:sz w:val="24"/>
          <w:szCs w:val="24"/>
        </w:rPr>
        <w:t>.</w:t>
      </w:r>
    </w:p>
    <w:p w14:paraId="7B9972B1" w14:textId="77777777" w:rsidR="001F48DA" w:rsidRDefault="001F48DA" w:rsidP="3BD82A63">
      <w:pPr>
        <w:pStyle w:val="paragraph"/>
        <w:shd w:val="clear" w:color="auto" w:fill="FFFFFF" w:themeFill="background1"/>
        <w:spacing w:before="0" w:beforeAutospacing="0" w:after="0" w:afterAutospacing="0"/>
        <w:textAlignment w:val="baseline"/>
        <w:rPr>
          <w:rFonts w:ascii="Arial" w:eastAsia="Arial" w:hAnsi="Arial" w:cs="Arial"/>
          <w:b/>
          <w:bCs/>
        </w:rPr>
      </w:pPr>
    </w:p>
    <w:p w14:paraId="002FCFA4" w14:textId="4DAF03AF" w:rsidR="0010481C" w:rsidRDefault="0010481C" w:rsidP="3BD82A63">
      <w:pPr>
        <w:pStyle w:val="paragraph"/>
        <w:shd w:val="clear" w:color="auto" w:fill="FFFFFF" w:themeFill="background1"/>
        <w:spacing w:before="0" w:beforeAutospacing="0" w:after="0" w:afterAutospacing="0"/>
        <w:textAlignment w:val="baseline"/>
        <w:rPr>
          <w:rFonts w:ascii="Arial" w:eastAsia="Arial" w:hAnsi="Arial" w:cs="Arial"/>
          <w:b/>
          <w:bCs/>
        </w:rPr>
      </w:pPr>
      <w:r w:rsidRPr="3BD82A63">
        <w:rPr>
          <w:rFonts w:ascii="Arial" w:eastAsia="Arial" w:hAnsi="Arial" w:cs="Arial"/>
          <w:b/>
          <w:bCs/>
        </w:rPr>
        <w:t>Consideration of State Government Schedules</w:t>
      </w:r>
    </w:p>
    <w:p w14:paraId="50610918" w14:textId="3A4B9AB1" w:rsidR="0010481C" w:rsidRDefault="0010481C"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b/>
          <w:bCs/>
          <w:sz w:val="24"/>
          <w:szCs w:val="24"/>
        </w:rPr>
        <w:t xml:space="preserve">           </w:t>
      </w:r>
      <w:r w:rsidRPr="3BD82A63">
        <w:rPr>
          <w:rFonts w:ascii="Arial" w:eastAsia="Arial" w:hAnsi="Arial" w:cs="Arial"/>
          <w:sz w:val="24"/>
          <w:szCs w:val="24"/>
        </w:rPr>
        <w:t>• New Schedule – Secretary of State – Human Resources</w:t>
      </w:r>
    </w:p>
    <w:p w14:paraId="35A6B53C" w14:textId="41B34274" w:rsidR="0010481C" w:rsidRDefault="0010481C"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Employee Personnel Records</w:t>
      </w:r>
      <w:r w:rsidRPr="3BD82A63">
        <w:rPr>
          <w:rFonts w:ascii="Arial" w:eastAsia="Arial" w:hAnsi="Arial" w:cs="Arial"/>
          <w:sz w:val="24"/>
          <w:szCs w:val="24"/>
        </w:rPr>
        <w:t xml:space="preserve"> – Paper, 1 year in agency</w:t>
      </w:r>
    </w:p>
    <w:p w14:paraId="57839EA1" w14:textId="4D487019" w:rsidR="0010481C" w:rsidRDefault="0010481C"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886888" w:rsidRPr="3BD82A63">
        <w:rPr>
          <w:rFonts w:ascii="Arial" w:eastAsia="Arial" w:hAnsi="Arial" w:cs="Arial"/>
          <w:sz w:val="24"/>
          <w:szCs w:val="24"/>
        </w:rPr>
        <w:t xml:space="preserve">  </w:t>
      </w:r>
      <w:r w:rsidRPr="3BD82A63">
        <w:rPr>
          <w:rFonts w:ascii="Arial" w:eastAsia="Arial" w:hAnsi="Arial" w:cs="Arial"/>
          <w:sz w:val="24"/>
          <w:szCs w:val="24"/>
        </w:rPr>
        <w:t xml:space="preserve"> </w:t>
      </w:r>
      <w:r>
        <w:tab/>
      </w:r>
      <w:r w:rsidRPr="3BD82A63">
        <w:rPr>
          <w:rFonts w:ascii="Arial" w:eastAsia="Arial" w:hAnsi="Arial" w:cs="Arial"/>
          <w:sz w:val="24"/>
          <w:szCs w:val="24"/>
        </w:rPr>
        <w:t>59 years in Records Center – Destroy</w:t>
      </w:r>
    </w:p>
    <w:p w14:paraId="6F696C8A" w14:textId="48F060E3" w:rsidR="0010481C" w:rsidRDefault="0010481C"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 New Schedule – DAFS - Maine Revenue Services</w:t>
      </w:r>
    </w:p>
    <w:p w14:paraId="3A75D31C" w14:textId="3E98D403" w:rsidR="0010481C" w:rsidRDefault="0010481C" w:rsidP="3BD82A63">
      <w:pPr>
        <w:autoSpaceDE w:val="0"/>
        <w:autoSpaceDN w:val="0"/>
        <w:adjustRightInd w:val="0"/>
        <w:spacing w:after="0" w:line="240" w:lineRule="auto"/>
        <w:contextualSpacing/>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Property Tax Liens</w:t>
      </w:r>
      <w:r w:rsidRPr="3BD82A63">
        <w:rPr>
          <w:rFonts w:ascii="Arial" w:eastAsia="Arial" w:hAnsi="Arial" w:cs="Arial"/>
          <w:sz w:val="24"/>
          <w:szCs w:val="24"/>
        </w:rPr>
        <w:t xml:space="preserve"> – Mixed, Contingent Upon Event,</w:t>
      </w:r>
    </w:p>
    <w:p w14:paraId="55309F14" w14:textId="23119034" w:rsidR="0010481C" w:rsidRDefault="00117BA3" w:rsidP="3BD82A63">
      <w:pPr>
        <w:autoSpaceDE w:val="0"/>
        <w:autoSpaceDN w:val="0"/>
        <w:adjustRightInd w:val="0"/>
        <w:spacing w:after="0" w:line="240" w:lineRule="auto"/>
        <w:contextualSpacing/>
        <w:rPr>
          <w:rFonts w:ascii="Arial" w:eastAsia="Arial" w:hAnsi="Arial" w:cs="Arial"/>
          <w:sz w:val="24"/>
          <w:szCs w:val="24"/>
        </w:rPr>
      </w:pPr>
      <w:r w:rsidRPr="3BD82A63">
        <w:rPr>
          <w:rFonts w:ascii="Arial" w:eastAsia="Arial" w:hAnsi="Arial" w:cs="Arial"/>
          <w:sz w:val="24"/>
          <w:szCs w:val="24"/>
        </w:rPr>
        <w:t xml:space="preserve">                       </w:t>
      </w:r>
      <w:r>
        <w:tab/>
      </w:r>
      <w:r w:rsidR="00886888"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Destroy</w:t>
      </w:r>
    </w:p>
    <w:p w14:paraId="4553AE2A" w14:textId="0E2169F0" w:rsidR="0010481C" w:rsidRDefault="00886888" w:rsidP="3BD82A63">
      <w:pPr>
        <w:autoSpaceDE w:val="0"/>
        <w:autoSpaceDN w:val="0"/>
        <w:adjustRightInd w:val="0"/>
        <w:spacing w:after="0" w:line="240" w:lineRule="auto"/>
        <w:contextualSpacing/>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 xml:space="preserve">o </w:t>
      </w:r>
      <w:r w:rsidR="0010481C" w:rsidRPr="3BD82A63">
        <w:rPr>
          <w:rFonts w:ascii="Arial" w:eastAsia="Arial" w:hAnsi="Arial" w:cs="Arial"/>
          <w:sz w:val="24"/>
          <w:szCs w:val="24"/>
          <w:u w:val="single"/>
        </w:rPr>
        <w:t>Discharged Property Tax Liens – Digital</w:t>
      </w:r>
      <w:r w:rsidR="0010481C" w:rsidRPr="3BD82A63">
        <w:rPr>
          <w:rFonts w:ascii="Arial" w:eastAsia="Arial" w:hAnsi="Arial" w:cs="Arial"/>
          <w:sz w:val="24"/>
          <w:szCs w:val="24"/>
        </w:rPr>
        <w:t>, 6 months in agency</w:t>
      </w:r>
    </w:p>
    <w:p w14:paraId="364D4A50" w14:textId="5D99848C" w:rsidR="0010481C" w:rsidRDefault="00886888" w:rsidP="3BD82A63">
      <w:pPr>
        <w:autoSpaceDE w:val="0"/>
        <w:autoSpaceDN w:val="0"/>
        <w:adjustRightInd w:val="0"/>
        <w:spacing w:after="0" w:line="240" w:lineRule="auto"/>
        <w:contextualSpacing/>
        <w:rPr>
          <w:rFonts w:ascii="Arial" w:eastAsia="Arial" w:hAnsi="Arial" w:cs="Arial"/>
          <w:sz w:val="24"/>
          <w:szCs w:val="24"/>
        </w:rPr>
      </w:pPr>
      <w:r w:rsidRPr="3BD82A63">
        <w:rPr>
          <w:rFonts w:ascii="Arial" w:eastAsia="Arial" w:hAnsi="Arial" w:cs="Arial"/>
          <w:sz w:val="24"/>
          <w:szCs w:val="24"/>
        </w:rPr>
        <w:t xml:space="preserve">                      </w:t>
      </w:r>
      <w:r>
        <w:tab/>
      </w:r>
      <w:r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Destroy</w:t>
      </w:r>
    </w:p>
    <w:p w14:paraId="4E28BCB9" w14:textId="3EFF1523" w:rsidR="0010481C" w:rsidRDefault="00D65294"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lastRenderedPageBreak/>
        <w:t xml:space="preserve">           </w:t>
      </w:r>
      <w:r w:rsidR="0010481C" w:rsidRPr="3BD82A63">
        <w:rPr>
          <w:rFonts w:ascii="Arial" w:eastAsia="Arial" w:hAnsi="Arial" w:cs="Arial"/>
          <w:sz w:val="24"/>
          <w:szCs w:val="24"/>
        </w:rPr>
        <w:t xml:space="preserve">• New Schedule – Independent Agencies / Other - ME Commission on Public </w:t>
      </w:r>
      <w:r>
        <w:tab/>
      </w:r>
      <w:r w:rsidR="6E8ACDD6" w:rsidRPr="3BD82A63">
        <w:rPr>
          <w:rFonts w:ascii="Arial" w:eastAsia="Arial" w:hAnsi="Arial" w:cs="Arial"/>
          <w:sz w:val="24"/>
          <w:szCs w:val="24"/>
        </w:rPr>
        <w:t xml:space="preserve">   </w:t>
      </w:r>
      <w:r w:rsidR="0010481C" w:rsidRPr="3BD82A63">
        <w:rPr>
          <w:rFonts w:ascii="Arial" w:eastAsia="Arial" w:hAnsi="Arial" w:cs="Arial"/>
          <w:sz w:val="24"/>
          <w:szCs w:val="24"/>
        </w:rPr>
        <w:t>Defense Services</w:t>
      </w:r>
    </w:p>
    <w:p w14:paraId="4F083133" w14:textId="75E6374D" w:rsidR="00D65294" w:rsidRDefault="00D65294"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 xml:space="preserve">o </w:t>
      </w:r>
      <w:r w:rsidR="0010481C" w:rsidRPr="3BD82A63">
        <w:rPr>
          <w:rFonts w:ascii="Arial" w:eastAsia="Arial" w:hAnsi="Arial" w:cs="Arial"/>
          <w:sz w:val="24"/>
          <w:szCs w:val="24"/>
          <w:u w:val="single"/>
        </w:rPr>
        <w:t>Attorney Vouchers</w:t>
      </w:r>
      <w:r w:rsidR="0010481C" w:rsidRPr="3BD82A63">
        <w:rPr>
          <w:rFonts w:ascii="Arial" w:eastAsia="Arial" w:hAnsi="Arial" w:cs="Arial"/>
          <w:sz w:val="24"/>
          <w:szCs w:val="24"/>
        </w:rPr>
        <w:t xml:space="preserve"> – Digital, 8 years in agenc</w:t>
      </w:r>
      <w:r w:rsidRPr="3BD82A63">
        <w:rPr>
          <w:rFonts w:ascii="Arial" w:eastAsia="Arial" w:hAnsi="Arial" w:cs="Arial"/>
          <w:sz w:val="24"/>
          <w:szCs w:val="24"/>
        </w:rPr>
        <w:t>y</w:t>
      </w:r>
    </w:p>
    <w:p w14:paraId="22A9CA9F" w14:textId="4D460C74"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0 years in Records Center – Destroy</w:t>
      </w:r>
    </w:p>
    <w:p w14:paraId="66CEF90C" w14:textId="723A5439"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Attorney Vouchers</w:t>
      </w:r>
      <w:r w:rsidRPr="3BD82A63">
        <w:rPr>
          <w:rFonts w:ascii="Arial" w:eastAsia="Arial" w:hAnsi="Arial" w:cs="Arial"/>
          <w:sz w:val="24"/>
          <w:szCs w:val="24"/>
        </w:rPr>
        <w:t xml:space="preserve"> – Paper, 0 years in agency</w:t>
      </w:r>
    </w:p>
    <w:p w14:paraId="2D351F8C" w14:textId="1BC68D29"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rsidRPr="3BD82A63">
        <w:rPr>
          <w:rFonts w:ascii="Arial" w:eastAsia="Arial" w:hAnsi="Arial" w:cs="Arial"/>
          <w:sz w:val="24"/>
          <w:szCs w:val="24"/>
        </w:rPr>
        <w:t xml:space="preserve"> </w:t>
      </w:r>
      <w:r>
        <w:tab/>
      </w:r>
      <w:r w:rsidRPr="3BD82A63">
        <w:rPr>
          <w:rFonts w:ascii="Arial" w:eastAsia="Arial" w:hAnsi="Arial" w:cs="Arial"/>
          <w:sz w:val="24"/>
          <w:szCs w:val="24"/>
        </w:rPr>
        <w:t xml:space="preserve"> 8 years in Records Center – Destroy</w:t>
      </w:r>
    </w:p>
    <w:p w14:paraId="6A07FDB2" w14:textId="040B1010"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Financial Screener Cards</w:t>
      </w:r>
      <w:r w:rsidRPr="3BD82A63">
        <w:rPr>
          <w:rFonts w:ascii="Arial" w:eastAsia="Arial" w:hAnsi="Arial" w:cs="Arial"/>
          <w:sz w:val="24"/>
          <w:szCs w:val="24"/>
        </w:rPr>
        <w:t xml:space="preserve"> – Paper, 0 years in agency</w:t>
      </w:r>
    </w:p>
    <w:p w14:paraId="4F9C8C93" w14:textId="73F41E50"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8 years in Records Center – Destroy</w:t>
      </w:r>
    </w:p>
    <w:p w14:paraId="43C9C75B" w14:textId="1966B245"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Non-Counsel Records</w:t>
      </w:r>
      <w:r w:rsidRPr="3BD82A63">
        <w:rPr>
          <w:rFonts w:ascii="Arial" w:eastAsia="Arial" w:hAnsi="Arial" w:cs="Arial"/>
          <w:sz w:val="24"/>
          <w:szCs w:val="24"/>
        </w:rPr>
        <w:t xml:space="preserve"> – Digital, 8 years in agency</w:t>
      </w:r>
    </w:p>
    <w:p w14:paraId="2EF1D3BD" w14:textId="2BEB2668"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rsidRPr="3BD82A63">
        <w:rPr>
          <w:rFonts w:ascii="Arial" w:eastAsia="Arial" w:hAnsi="Arial" w:cs="Arial"/>
          <w:sz w:val="24"/>
          <w:szCs w:val="24"/>
        </w:rPr>
        <w:t xml:space="preserve"> </w:t>
      </w:r>
      <w:r>
        <w:tab/>
      </w:r>
      <w:r w:rsidRPr="3BD82A63">
        <w:rPr>
          <w:rFonts w:ascii="Arial" w:eastAsia="Arial" w:hAnsi="Arial" w:cs="Arial"/>
          <w:sz w:val="24"/>
          <w:szCs w:val="24"/>
        </w:rPr>
        <w:t xml:space="preserve"> 0 years in Records Center – Destroy</w:t>
      </w:r>
    </w:p>
    <w:p w14:paraId="0E54BFCC" w14:textId="5446D2C2"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o </w:t>
      </w:r>
      <w:r w:rsidRPr="3BD82A63">
        <w:rPr>
          <w:rFonts w:ascii="Arial" w:eastAsia="Arial" w:hAnsi="Arial" w:cs="Arial"/>
          <w:sz w:val="24"/>
          <w:szCs w:val="24"/>
          <w:u w:val="single"/>
        </w:rPr>
        <w:t>Non-Counsel Records</w:t>
      </w:r>
      <w:r w:rsidRPr="3BD82A63">
        <w:rPr>
          <w:rFonts w:ascii="Arial" w:eastAsia="Arial" w:hAnsi="Arial" w:cs="Arial"/>
          <w:sz w:val="24"/>
          <w:szCs w:val="24"/>
        </w:rPr>
        <w:t xml:space="preserve"> – Paper, 0 years in agency</w:t>
      </w:r>
    </w:p>
    <w:p w14:paraId="738A9C24" w14:textId="7C27026E"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8 years in Records Center – Destroy</w:t>
      </w:r>
    </w:p>
    <w:p w14:paraId="33C804D2" w14:textId="2BB6E229" w:rsidR="00B77EA9" w:rsidRDefault="003526B6"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5E1C747F" w:rsidRPr="3BD82A63">
        <w:rPr>
          <w:rFonts w:ascii="Arial" w:eastAsia="Arial" w:hAnsi="Arial" w:cs="Arial"/>
          <w:sz w:val="24"/>
          <w:szCs w:val="24"/>
        </w:rPr>
        <w:t xml:space="preserve"> </w:t>
      </w:r>
      <w:r w:rsidR="00B77EA9" w:rsidRPr="3BD82A63">
        <w:rPr>
          <w:rFonts w:ascii="Arial" w:eastAsia="Arial" w:hAnsi="Arial" w:cs="Arial"/>
          <w:sz w:val="24"/>
          <w:szCs w:val="24"/>
        </w:rPr>
        <w:t xml:space="preserve">o </w:t>
      </w:r>
      <w:r w:rsidR="00B77EA9" w:rsidRPr="3BD82A63">
        <w:rPr>
          <w:rFonts w:ascii="Arial" w:eastAsia="Arial" w:hAnsi="Arial" w:cs="Arial"/>
          <w:sz w:val="24"/>
          <w:szCs w:val="24"/>
          <w:u w:val="single"/>
        </w:rPr>
        <w:t>Affidavit and General Release</w:t>
      </w:r>
      <w:r w:rsidR="00B77EA9" w:rsidRPr="3BD82A63">
        <w:rPr>
          <w:rFonts w:ascii="Arial" w:eastAsia="Arial" w:hAnsi="Arial" w:cs="Arial"/>
          <w:sz w:val="24"/>
          <w:szCs w:val="24"/>
        </w:rPr>
        <w:t xml:space="preserve"> – Digital, 8 years in agency</w:t>
      </w:r>
    </w:p>
    <w:p w14:paraId="1B6DC8C1" w14:textId="1DC1E2DB" w:rsidR="00B77EA9" w:rsidRDefault="003526B6"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B77EA9" w:rsidRPr="3BD82A63">
        <w:rPr>
          <w:rFonts w:ascii="Arial" w:eastAsia="Arial" w:hAnsi="Arial" w:cs="Arial"/>
          <w:sz w:val="24"/>
          <w:szCs w:val="24"/>
        </w:rPr>
        <w:t>0 years in Records Center – Destroy</w:t>
      </w:r>
    </w:p>
    <w:p w14:paraId="5DBB4D22" w14:textId="35A419FA" w:rsidR="00B77EA9" w:rsidRDefault="003526B6"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B77EA9" w:rsidRPr="3BD82A63">
        <w:rPr>
          <w:rFonts w:ascii="Arial" w:eastAsia="Arial" w:hAnsi="Arial" w:cs="Arial"/>
          <w:sz w:val="24"/>
          <w:szCs w:val="24"/>
        </w:rPr>
        <w:t xml:space="preserve">o </w:t>
      </w:r>
      <w:r w:rsidR="00B77EA9" w:rsidRPr="3BD82A63">
        <w:rPr>
          <w:rFonts w:ascii="Arial" w:eastAsia="Arial" w:hAnsi="Arial" w:cs="Arial"/>
          <w:sz w:val="24"/>
          <w:szCs w:val="24"/>
          <w:u w:val="single"/>
        </w:rPr>
        <w:t>Affidavit and General Release</w:t>
      </w:r>
      <w:r w:rsidR="00B77EA9" w:rsidRPr="3BD82A63">
        <w:rPr>
          <w:rFonts w:ascii="Arial" w:eastAsia="Arial" w:hAnsi="Arial" w:cs="Arial"/>
          <w:sz w:val="24"/>
          <w:szCs w:val="24"/>
        </w:rPr>
        <w:t xml:space="preserve"> – Paper, 1 year in agency</w:t>
      </w:r>
    </w:p>
    <w:p w14:paraId="62365709" w14:textId="00A53CCC" w:rsidR="00B77EA9" w:rsidRDefault="003526B6"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B77EA9" w:rsidRPr="3BD82A63">
        <w:rPr>
          <w:rFonts w:ascii="Arial" w:eastAsia="Arial" w:hAnsi="Arial" w:cs="Arial"/>
          <w:sz w:val="24"/>
          <w:szCs w:val="24"/>
        </w:rPr>
        <w:t>7 years in Records Center – Destroy</w:t>
      </w:r>
    </w:p>
    <w:p w14:paraId="7F70A78A" w14:textId="424887B2"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rPr>
        <w:t>• New Schedule – Inland Fisheries &amp; Wildlife – ME Outdoor Heritage Fund Board</w:t>
      </w:r>
    </w:p>
    <w:p w14:paraId="1FD846E8" w14:textId="3A886838" w:rsidR="0010481C" w:rsidRDefault="00B77EA9" w:rsidP="3BD82A63">
      <w:pPr>
        <w:pStyle w:val="ListParagraph"/>
        <w:numPr>
          <w:ilvl w:val="0"/>
          <w:numId w:val="3"/>
        </w:num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u w:val="single"/>
        </w:rPr>
        <w:t>Agenda and Meeting Minutes</w:t>
      </w:r>
      <w:r w:rsidR="0010481C" w:rsidRPr="3BD82A63">
        <w:rPr>
          <w:rFonts w:ascii="Arial" w:eastAsia="Arial" w:hAnsi="Arial" w:cs="Arial"/>
          <w:sz w:val="24"/>
          <w:szCs w:val="24"/>
        </w:rPr>
        <w:t xml:space="preserve"> – Digital, 1 year in agency</w:t>
      </w:r>
    </w:p>
    <w:p w14:paraId="6B97809F" w14:textId="5C2153A7" w:rsidR="00B77EA9"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3526B6"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Archives</w:t>
      </w:r>
    </w:p>
    <w:p w14:paraId="6E2A4E2A" w14:textId="3EB95DCD"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rPr>
        <w:t>• New Schedule – Inland Fisheries &amp; Wildlife – ME Outdoor Heritage Fund Board</w:t>
      </w:r>
    </w:p>
    <w:p w14:paraId="6805824A" w14:textId="54A23B19" w:rsidR="0010481C" w:rsidRDefault="0010481C" w:rsidP="3BD82A63">
      <w:pPr>
        <w:pStyle w:val="ListParagraph"/>
        <w:numPr>
          <w:ilvl w:val="0"/>
          <w:numId w:val="1"/>
        </w:num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Pr="3BD82A63">
        <w:rPr>
          <w:rFonts w:ascii="Arial" w:eastAsia="Arial" w:hAnsi="Arial" w:cs="Arial"/>
          <w:sz w:val="24"/>
          <w:szCs w:val="24"/>
          <w:u w:val="single"/>
        </w:rPr>
        <w:t>Annual Reports</w:t>
      </w:r>
      <w:r w:rsidRPr="3BD82A63">
        <w:rPr>
          <w:rFonts w:ascii="Arial" w:eastAsia="Arial" w:hAnsi="Arial" w:cs="Arial"/>
          <w:sz w:val="24"/>
          <w:szCs w:val="24"/>
        </w:rPr>
        <w:t xml:space="preserve"> – Digital, 1 year in agency</w:t>
      </w:r>
    </w:p>
    <w:p w14:paraId="3664336A" w14:textId="59EF0FBD"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3526B6"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Archives</w:t>
      </w:r>
    </w:p>
    <w:p w14:paraId="3D153DE1" w14:textId="78B4C393"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rPr>
        <w:t>• New Schedule – Inland Fisheries &amp; Wildlife – ME Outdoor Heritage Fund Board</w:t>
      </w:r>
    </w:p>
    <w:p w14:paraId="72F3A871" w14:textId="31FC6B48"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 xml:space="preserve">o </w:t>
      </w:r>
      <w:r w:rsidR="0010481C" w:rsidRPr="3BD82A63">
        <w:rPr>
          <w:rFonts w:ascii="Arial" w:eastAsia="Arial" w:hAnsi="Arial" w:cs="Arial"/>
          <w:sz w:val="24"/>
          <w:szCs w:val="24"/>
          <w:u w:val="single"/>
        </w:rPr>
        <w:t>Final Reports – Digital</w:t>
      </w:r>
      <w:r w:rsidR="0010481C" w:rsidRPr="3BD82A63">
        <w:rPr>
          <w:rFonts w:ascii="Arial" w:eastAsia="Arial" w:hAnsi="Arial" w:cs="Arial"/>
          <w:sz w:val="24"/>
          <w:szCs w:val="24"/>
        </w:rPr>
        <w:t>, 15 years in agency</w:t>
      </w:r>
    </w:p>
    <w:p w14:paraId="0891F0BD" w14:textId="5DD6C741"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3526B6" w:rsidRPr="3BD82A63">
        <w:rPr>
          <w:rFonts w:ascii="Arial" w:eastAsia="Arial" w:hAnsi="Arial" w:cs="Arial"/>
          <w:sz w:val="24"/>
          <w:szCs w:val="24"/>
        </w:rPr>
        <w:t xml:space="preserve">       </w:t>
      </w:r>
      <w:r>
        <w:tab/>
      </w:r>
      <w:r>
        <w:tab/>
      </w:r>
      <w:r w:rsidR="003526B6"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Destroy</w:t>
      </w:r>
    </w:p>
    <w:p w14:paraId="61CD3589" w14:textId="72902F1C"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rPr>
        <w:t>• New Schedule – Inland Fisheries &amp; Wildlife – ME Outdoor Heritage Fund Board</w:t>
      </w:r>
    </w:p>
    <w:p w14:paraId="188BAF6D" w14:textId="0A11A12E"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 xml:space="preserve">o </w:t>
      </w:r>
      <w:r w:rsidR="0010481C" w:rsidRPr="3BD82A63">
        <w:rPr>
          <w:rFonts w:ascii="Arial" w:eastAsia="Arial" w:hAnsi="Arial" w:cs="Arial"/>
          <w:sz w:val="24"/>
          <w:szCs w:val="24"/>
          <w:u w:val="single"/>
        </w:rPr>
        <w:t>Grant Applications – Digital,</w:t>
      </w:r>
      <w:r w:rsidR="0010481C" w:rsidRPr="3BD82A63">
        <w:rPr>
          <w:rFonts w:ascii="Arial" w:eastAsia="Arial" w:hAnsi="Arial" w:cs="Arial"/>
          <w:sz w:val="24"/>
          <w:szCs w:val="24"/>
        </w:rPr>
        <w:t xml:space="preserve"> 10 years in agency</w:t>
      </w:r>
    </w:p>
    <w:p w14:paraId="41D5963B" w14:textId="26D8457B"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3526B6"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0 years in Records Center – Destroy</w:t>
      </w:r>
    </w:p>
    <w:p w14:paraId="39F120AA" w14:textId="18771506"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rsidR="0010481C" w:rsidRPr="3BD82A63">
        <w:rPr>
          <w:rFonts w:ascii="Arial" w:eastAsia="Arial" w:hAnsi="Arial" w:cs="Arial"/>
          <w:sz w:val="24"/>
          <w:szCs w:val="24"/>
        </w:rPr>
        <w:t>• New Schedule – Inland Fisheries &amp; Wildlife – ME Outdoor Heritage Fund Board</w:t>
      </w:r>
    </w:p>
    <w:p w14:paraId="727EDB51" w14:textId="0B34F444" w:rsidR="0010481C" w:rsidRDefault="00B77EA9" w:rsidP="3BD82A63">
      <w:pPr>
        <w:autoSpaceDE w:val="0"/>
        <w:autoSpaceDN w:val="0"/>
        <w:adjustRightInd w:val="0"/>
        <w:spacing w:after="0" w:line="240" w:lineRule="auto"/>
        <w:rPr>
          <w:rFonts w:ascii="Arial" w:eastAsia="Arial" w:hAnsi="Arial" w:cs="Arial"/>
          <w:sz w:val="24"/>
          <w:szCs w:val="24"/>
        </w:rPr>
      </w:pPr>
      <w:r w:rsidRPr="3BD82A63">
        <w:rPr>
          <w:rFonts w:ascii="Arial" w:eastAsia="Arial" w:hAnsi="Arial" w:cs="Arial"/>
          <w:sz w:val="24"/>
          <w:szCs w:val="24"/>
        </w:rPr>
        <w:t xml:space="preserve">     </w:t>
      </w:r>
      <w:r>
        <w:tab/>
      </w:r>
      <w:r>
        <w:tab/>
      </w:r>
      <w:r w:rsidRPr="3BD82A63">
        <w:rPr>
          <w:rFonts w:ascii="Arial" w:eastAsia="Arial" w:hAnsi="Arial" w:cs="Arial"/>
          <w:sz w:val="24"/>
          <w:szCs w:val="24"/>
        </w:rPr>
        <w:t xml:space="preserve"> </w:t>
      </w:r>
      <w:r w:rsidR="0010481C" w:rsidRPr="3BD82A63">
        <w:rPr>
          <w:rFonts w:ascii="Arial" w:eastAsia="Arial" w:hAnsi="Arial" w:cs="Arial"/>
          <w:sz w:val="24"/>
          <w:szCs w:val="24"/>
        </w:rPr>
        <w:t xml:space="preserve">o </w:t>
      </w:r>
      <w:r w:rsidR="0010481C" w:rsidRPr="3BD82A63">
        <w:rPr>
          <w:rFonts w:ascii="Arial" w:eastAsia="Arial" w:hAnsi="Arial" w:cs="Arial"/>
          <w:sz w:val="24"/>
          <w:szCs w:val="24"/>
          <w:u w:val="single"/>
        </w:rPr>
        <w:t>Service Contracts</w:t>
      </w:r>
      <w:r w:rsidR="0010481C" w:rsidRPr="3BD82A63">
        <w:rPr>
          <w:rFonts w:ascii="Arial" w:eastAsia="Arial" w:hAnsi="Arial" w:cs="Arial"/>
          <w:sz w:val="24"/>
          <w:szCs w:val="24"/>
        </w:rPr>
        <w:t xml:space="preserve"> – Digital, 3 years in agency</w:t>
      </w:r>
    </w:p>
    <w:p w14:paraId="17A08F6C" w14:textId="7835656E" w:rsidR="0010481C" w:rsidRDefault="00B77EA9" w:rsidP="3BD82A63">
      <w:pPr>
        <w:pStyle w:val="paragraph"/>
        <w:shd w:val="clear" w:color="auto" w:fill="FFFFFF" w:themeFill="background1"/>
        <w:spacing w:before="0" w:beforeAutospacing="0" w:after="0" w:afterAutospacing="0"/>
        <w:textAlignment w:val="baseline"/>
        <w:rPr>
          <w:rFonts w:ascii="Arial" w:eastAsia="Arial" w:hAnsi="Arial" w:cs="Arial"/>
        </w:rPr>
      </w:pPr>
      <w:r w:rsidRPr="3BD82A63">
        <w:rPr>
          <w:rFonts w:ascii="Arial" w:eastAsia="Arial" w:hAnsi="Arial" w:cs="Arial"/>
        </w:rPr>
        <w:t xml:space="preserve">            </w:t>
      </w:r>
      <w:r w:rsidR="003526B6" w:rsidRPr="3BD82A63">
        <w:rPr>
          <w:rFonts w:ascii="Arial" w:eastAsia="Arial" w:hAnsi="Arial" w:cs="Arial"/>
        </w:rPr>
        <w:t xml:space="preserve">        </w:t>
      </w:r>
      <w:r w:rsidRPr="3BD82A63">
        <w:rPr>
          <w:rFonts w:ascii="Arial" w:eastAsia="Arial" w:hAnsi="Arial" w:cs="Arial"/>
        </w:rPr>
        <w:t xml:space="preserve"> </w:t>
      </w:r>
      <w:r>
        <w:tab/>
      </w:r>
      <w:r>
        <w:tab/>
      </w:r>
      <w:r w:rsidR="0010481C" w:rsidRPr="3BD82A63">
        <w:rPr>
          <w:rFonts w:ascii="Arial" w:eastAsia="Arial" w:hAnsi="Arial" w:cs="Arial"/>
        </w:rPr>
        <w:t>0 years in Records Center – Destroy</w:t>
      </w:r>
    </w:p>
    <w:p w14:paraId="79C910ED" w14:textId="2D4C087D" w:rsidR="00590C3F" w:rsidRPr="00590C3F" w:rsidRDefault="00590C3F" w:rsidP="3BD82A63">
      <w:pPr>
        <w:pStyle w:val="NormalWeb"/>
        <w:rPr>
          <w:rFonts w:ascii="Arial" w:eastAsia="Arial" w:hAnsi="Arial" w:cs="Arial"/>
        </w:rPr>
      </w:pPr>
      <w:r w:rsidRPr="3BD82A63">
        <w:rPr>
          <w:rFonts w:ascii="Arial" w:eastAsia="Arial" w:hAnsi="Arial" w:cs="Arial"/>
        </w:rPr>
        <w:t>Susan Verrier presented several proposed state records</w:t>
      </w:r>
      <w:r w:rsidR="2456D571" w:rsidRPr="3BD82A63">
        <w:rPr>
          <w:rFonts w:ascii="Arial" w:eastAsia="Arial" w:hAnsi="Arial" w:cs="Arial"/>
        </w:rPr>
        <w:t xml:space="preserve"> </w:t>
      </w:r>
      <w:r w:rsidRPr="3BD82A63">
        <w:rPr>
          <w:rFonts w:ascii="Arial" w:eastAsia="Arial" w:hAnsi="Arial" w:cs="Arial"/>
        </w:rPr>
        <w:t xml:space="preserve">retention schedules for Board review. The discussion focused on retention requirements, digital preservation practices, and consistency with existing state schedules for records maintained by various state agencies and boards. </w:t>
      </w:r>
    </w:p>
    <w:p w14:paraId="0D8ADD49" w14:textId="32796241" w:rsidR="0010481C" w:rsidRDefault="00590C3F" w:rsidP="3BD82A63">
      <w:pPr>
        <w:pStyle w:val="NormalWeb"/>
        <w:rPr>
          <w:rFonts w:ascii="Arial" w:eastAsia="Arial" w:hAnsi="Arial" w:cs="Arial"/>
        </w:rPr>
      </w:pPr>
      <w:r w:rsidRPr="3BD82A63">
        <w:rPr>
          <w:rFonts w:ascii="Arial" w:eastAsia="Arial" w:hAnsi="Arial" w:cs="Arial"/>
        </w:rPr>
        <w:t xml:space="preserve">Eric Stout </w:t>
      </w:r>
      <w:r w:rsidR="00157E22" w:rsidRPr="3BD82A63">
        <w:rPr>
          <w:rFonts w:ascii="Arial" w:eastAsia="Arial" w:hAnsi="Arial" w:cs="Arial"/>
        </w:rPr>
        <w:t>moved</w:t>
      </w:r>
      <w:r w:rsidRPr="3BD82A63">
        <w:rPr>
          <w:rFonts w:ascii="Arial" w:eastAsia="Arial" w:hAnsi="Arial" w:cs="Arial"/>
        </w:rPr>
        <w:t xml:space="preserve"> to approve the proposed schedules, </w:t>
      </w:r>
      <w:r w:rsidRPr="00EF6F27">
        <w:rPr>
          <w:rFonts w:ascii="Arial" w:eastAsia="Arial" w:hAnsi="Arial" w:cs="Arial"/>
        </w:rPr>
        <w:t>contingent upon revising the descriptive language for the Inland Fisheries and Wildlife agendas and the meeting minutes schedule</w:t>
      </w:r>
      <w:r w:rsidR="4BF2E483" w:rsidRPr="00EF6F27">
        <w:rPr>
          <w:rFonts w:ascii="Arial" w:eastAsia="Arial" w:hAnsi="Arial" w:cs="Arial"/>
        </w:rPr>
        <w:t>s</w:t>
      </w:r>
      <w:r w:rsidRPr="00EF6F27">
        <w:rPr>
          <w:rFonts w:ascii="Arial" w:eastAsia="Arial" w:hAnsi="Arial" w:cs="Arial"/>
        </w:rPr>
        <w:t>.</w:t>
      </w:r>
      <w:r w:rsidRPr="3BD82A63">
        <w:rPr>
          <w:rFonts w:ascii="Arial" w:eastAsia="Arial" w:hAnsi="Arial" w:cs="Arial"/>
        </w:rPr>
        <w:t xml:space="preserve"> Jennifer Tarr seconded the motion. Following </w:t>
      </w:r>
      <w:r w:rsidR="0025352B">
        <w:rPr>
          <w:rFonts w:ascii="Arial" w:eastAsia="Arial" w:hAnsi="Arial" w:cs="Arial"/>
        </w:rPr>
        <w:t>rol</w:t>
      </w:r>
      <w:r w:rsidR="00336A5A">
        <w:rPr>
          <w:rFonts w:ascii="Arial" w:eastAsia="Arial" w:hAnsi="Arial" w:cs="Arial"/>
        </w:rPr>
        <w:t>l</w:t>
      </w:r>
      <w:r w:rsidR="0025352B">
        <w:rPr>
          <w:rFonts w:ascii="Arial" w:eastAsia="Arial" w:hAnsi="Arial" w:cs="Arial"/>
        </w:rPr>
        <w:t xml:space="preserve"> call </w:t>
      </w:r>
      <w:r w:rsidRPr="3BD82A63">
        <w:rPr>
          <w:rFonts w:ascii="Arial" w:eastAsia="Arial" w:hAnsi="Arial" w:cs="Arial"/>
        </w:rPr>
        <w:t>vote</w:t>
      </w:r>
      <w:r w:rsidR="0025352B">
        <w:rPr>
          <w:rFonts w:ascii="Arial" w:eastAsia="Arial" w:hAnsi="Arial" w:cs="Arial"/>
        </w:rPr>
        <w:t>s</w:t>
      </w:r>
      <w:r w:rsidRPr="3BD82A63">
        <w:rPr>
          <w:rFonts w:ascii="Arial" w:eastAsia="Arial" w:hAnsi="Arial" w:cs="Arial"/>
        </w:rPr>
        <w:t>, the motion passed unanimously.</w:t>
      </w:r>
    </w:p>
    <w:p w14:paraId="5E3F89E1" w14:textId="77777777" w:rsidR="00590C3F" w:rsidRDefault="00590C3F" w:rsidP="3BD82A63">
      <w:pPr>
        <w:pStyle w:val="NormalWeb"/>
        <w:rPr>
          <w:rFonts w:ascii="Arial" w:eastAsia="Arial" w:hAnsi="Arial" w:cs="Arial"/>
        </w:rPr>
      </w:pPr>
    </w:p>
    <w:p w14:paraId="0346FD2B" w14:textId="77777777" w:rsidR="00590C3F" w:rsidRPr="00590C3F" w:rsidRDefault="00590C3F" w:rsidP="3BD82A63">
      <w:pPr>
        <w:pStyle w:val="NormalWeb"/>
        <w:rPr>
          <w:rStyle w:val="eop"/>
          <w:rFonts w:ascii="Arial" w:eastAsia="Arial" w:hAnsi="Arial" w:cs="Arial"/>
        </w:rPr>
      </w:pPr>
    </w:p>
    <w:p w14:paraId="09FDD080" w14:textId="2BD24157" w:rsidR="00A97132" w:rsidRDefault="00A97132" w:rsidP="3BD82A63">
      <w:pPr>
        <w:pStyle w:val="paragraph"/>
        <w:spacing w:before="0" w:beforeAutospacing="0" w:after="0" w:afterAutospacing="0"/>
        <w:textAlignment w:val="baseline"/>
        <w:rPr>
          <w:rStyle w:val="normaltextrun"/>
          <w:rFonts w:ascii="Arial" w:eastAsia="Arial" w:hAnsi="Arial" w:cs="Arial"/>
          <w:b/>
          <w:bCs/>
        </w:rPr>
      </w:pPr>
      <w:bookmarkStart w:id="2" w:name="_Hlk148684059"/>
      <w:r w:rsidRPr="3BD82A63">
        <w:rPr>
          <w:rStyle w:val="normaltextrun"/>
          <w:rFonts w:ascii="Arial" w:eastAsia="Arial" w:hAnsi="Arial" w:cs="Arial"/>
          <w:b/>
          <w:bCs/>
        </w:rPr>
        <w:lastRenderedPageBreak/>
        <w:t>State Archivist Report</w:t>
      </w:r>
    </w:p>
    <w:p w14:paraId="3C399A0E" w14:textId="54D219ED" w:rsidR="00157E22" w:rsidRDefault="00157E22" w:rsidP="3BD82A63">
      <w:pPr>
        <w:pStyle w:val="NormalWeb"/>
        <w:contextualSpacing/>
        <w:rPr>
          <w:rFonts w:ascii="Arial" w:eastAsia="Arial" w:hAnsi="Arial" w:cs="Arial"/>
        </w:rPr>
      </w:pPr>
      <w:r w:rsidRPr="3BD82A63">
        <w:rPr>
          <w:rFonts w:ascii="Arial" w:eastAsia="Arial" w:hAnsi="Arial" w:cs="Arial"/>
        </w:rPr>
        <w:t xml:space="preserve">Christian updated the Board on current projects and activities at the Maine State Archives. The Board was informed that the newly printed arrangement of the Maine Constitution has been completed in </w:t>
      </w:r>
      <w:proofErr w:type="gramStart"/>
      <w:r w:rsidRPr="3BD82A63">
        <w:rPr>
          <w:rFonts w:ascii="Arial" w:eastAsia="Arial" w:hAnsi="Arial" w:cs="Arial"/>
        </w:rPr>
        <w:t>vellum</w:t>
      </w:r>
      <w:proofErr w:type="gramEnd"/>
      <w:r w:rsidRPr="3BD82A63">
        <w:rPr>
          <w:rFonts w:ascii="Arial" w:eastAsia="Arial" w:hAnsi="Arial" w:cs="Arial"/>
        </w:rPr>
        <w:t xml:space="preserve"> and placed in custom archival presentation cases. Additional copies were prepared for the Wabanaki communities, with coordination underway for their presentation and distribution. The Board also received an update on the Open Access platform, which is nearing public launch and may soon enter beta testing and review.</w:t>
      </w:r>
    </w:p>
    <w:p w14:paraId="5DC0E668" w14:textId="77777777" w:rsidR="00157E22" w:rsidRDefault="00157E22" w:rsidP="3BD82A63">
      <w:pPr>
        <w:pStyle w:val="NormalWeb"/>
        <w:contextualSpacing/>
        <w:rPr>
          <w:rFonts w:ascii="Arial" w:eastAsia="Arial" w:hAnsi="Arial" w:cs="Arial"/>
        </w:rPr>
      </w:pPr>
    </w:p>
    <w:p w14:paraId="2E276EC8" w14:textId="77777777" w:rsidR="00157E22" w:rsidRDefault="00157E22" w:rsidP="3BD82A63">
      <w:pPr>
        <w:pStyle w:val="NormalWeb"/>
        <w:contextualSpacing/>
        <w:rPr>
          <w:rFonts w:ascii="Arial" w:eastAsia="Arial" w:hAnsi="Arial" w:cs="Arial"/>
        </w:rPr>
      </w:pPr>
      <w:r w:rsidRPr="3BD82A63">
        <w:rPr>
          <w:rFonts w:ascii="Arial" w:eastAsia="Arial" w:hAnsi="Arial" w:cs="Arial"/>
        </w:rPr>
        <w:t>Susan Verrier provided an update on the ongoing Office of Child and Family Services (OCFS) records project at the Winthrop warehouse. Significant progress has been made in processing and indexing the backlog of records, with completion anticipated later this year.</w:t>
      </w:r>
    </w:p>
    <w:p w14:paraId="3E257768" w14:textId="77777777" w:rsidR="00157E22" w:rsidRDefault="00157E22" w:rsidP="3BD82A63">
      <w:pPr>
        <w:pStyle w:val="NormalWeb"/>
        <w:contextualSpacing/>
        <w:rPr>
          <w:rFonts w:ascii="Arial" w:eastAsia="Arial" w:hAnsi="Arial" w:cs="Arial"/>
        </w:rPr>
      </w:pPr>
    </w:p>
    <w:p w14:paraId="1D35863E" w14:textId="69CE0C37" w:rsidR="00157E22" w:rsidRPr="00157E22" w:rsidRDefault="00157E22" w:rsidP="3BD82A63">
      <w:pPr>
        <w:pStyle w:val="NormalWeb"/>
        <w:contextualSpacing/>
        <w:rPr>
          <w:rFonts w:ascii="Arial" w:eastAsia="Arial" w:hAnsi="Arial" w:cs="Arial"/>
        </w:rPr>
      </w:pPr>
      <w:r w:rsidRPr="3BD82A63">
        <w:rPr>
          <w:rFonts w:ascii="Arial" w:eastAsia="Arial" w:hAnsi="Arial" w:cs="Arial"/>
        </w:rPr>
        <w:t>The discussion also covered ongoing collaboration with the Governor’s Office on records management, electronic records organization, retention schedules, and transfer planning for gubernatorial records. It was noted that several existing schedules are outdated and may require amendments to reflect current digital recordkeeping practices.</w:t>
      </w:r>
    </w:p>
    <w:p w14:paraId="1566F131" w14:textId="1B2D8C17" w:rsidR="00157E22" w:rsidRDefault="00A97132" w:rsidP="3BD82A63">
      <w:pPr>
        <w:pStyle w:val="paragraph"/>
        <w:spacing w:before="0" w:beforeAutospacing="0" w:after="0" w:afterAutospacing="0"/>
        <w:textAlignment w:val="baseline"/>
        <w:rPr>
          <w:rStyle w:val="normaltextrun"/>
          <w:rFonts w:ascii="Arial" w:eastAsia="Arial" w:hAnsi="Arial" w:cs="Arial"/>
          <w:b/>
          <w:bCs/>
        </w:rPr>
      </w:pPr>
      <w:r w:rsidRPr="3BD82A63">
        <w:rPr>
          <w:rStyle w:val="normaltextrun"/>
          <w:rFonts w:ascii="Arial" w:eastAsia="Arial" w:hAnsi="Arial" w:cs="Arial"/>
          <w:b/>
          <w:bCs/>
        </w:rPr>
        <w:t>Adjournment</w:t>
      </w:r>
    </w:p>
    <w:p w14:paraId="530D5B8A" w14:textId="6CD36485" w:rsidR="00A97132" w:rsidRPr="00157E22" w:rsidRDefault="00157E22" w:rsidP="3BD82A63">
      <w:pPr>
        <w:pStyle w:val="paragraph"/>
        <w:spacing w:before="0" w:beforeAutospacing="0" w:after="0" w:afterAutospacing="0"/>
        <w:textAlignment w:val="baseline"/>
        <w:rPr>
          <w:rStyle w:val="normaltextrun"/>
          <w:rFonts w:ascii="Arial" w:eastAsia="Arial" w:hAnsi="Arial" w:cs="Arial"/>
          <w:b/>
          <w:bCs/>
        </w:rPr>
      </w:pPr>
      <w:r w:rsidRPr="3BD82A63">
        <w:rPr>
          <w:rFonts w:ascii="Arial" w:eastAsia="Arial" w:hAnsi="Arial" w:cs="Arial"/>
        </w:rPr>
        <w:t>With no further business to discuss, the meeting adjourned at 1:43 p.m. The next meeting is scheduled for September 10, 2026, at 1:00 p.m.</w:t>
      </w:r>
    </w:p>
    <w:p w14:paraId="5CDB14AE" w14:textId="77777777" w:rsidR="00A97132" w:rsidRDefault="00A97132" w:rsidP="00A97132">
      <w:pPr>
        <w:pStyle w:val="paragraph"/>
        <w:spacing w:before="0" w:beforeAutospacing="0" w:after="0" w:afterAutospacing="0"/>
        <w:textAlignment w:val="baseline"/>
        <w:rPr>
          <w:rStyle w:val="eop"/>
          <w:rFonts w:ascii="Arial" w:hAnsi="Arial" w:cs="Arial"/>
        </w:rPr>
      </w:pPr>
    </w:p>
    <w:p w14:paraId="303CFA97" w14:textId="2E663445" w:rsidR="00A97132" w:rsidRDefault="00A97132" w:rsidP="00A97132">
      <w:pPr>
        <w:pStyle w:val="paragraph"/>
        <w:spacing w:before="0" w:beforeAutospacing="0" w:after="0" w:afterAutospacing="0"/>
        <w:textAlignment w:val="baseline"/>
        <w:rPr>
          <w:rStyle w:val="eop"/>
          <w:rFonts w:ascii="Arial" w:hAnsi="Arial" w:cs="Arial"/>
        </w:rPr>
      </w:pPr>
    </w:p>
    <w:p w14:paraId="21F00480" w14:textId="77777777" w:rsidR="00A97132" w:rsidRPr="00E8626C" w:rsidRDefault="00A97132" w:rsidP="00A97132">
      <w:pPr>
        <w:pStyle w:val="paragraph"/>
        <w:spacing w:before="0" w:beforeAutospacing="0" w:after="0" w:afterAutospacing="0"/>
        <w:textAlignment w:val="baseline"/>
        <w:rPr>
          <w:rFonts w:ascii="Arial" w:hAnsi="Arial" w:cs="Arial"/>
        </w:rPr>
      </w:pPr>
    </w:p>
    <w:p w14:paraId="1484127F" w14:textId="778E02AC" w:rsidR="00A97132" w:rsidRPr="00E8626C" w:rsidRDefault="00A97132" w:rsidP="00A97132">
      <w:pPr>
        <w:pStyle w:val="paragraph"/>
        <w:spacing w:before="0" w:beforeAutospacing="0" w:after="0" w:afterAutospacing="0"/>
        <w:textAlignment w:val="baseline"/>
        <w:rPr>
          <w:rFonts w:ascii="Arial" w:hAnsi="Arial" w:cs="Arial"/>
        </w:rPr>
      </w:pPr>
    </w:p>
    <w:p w14:paraId="083252C6" w14:textId="29C63DD2" w:rsidR="00A97132" w:rsidRDefault="00A97132" w:rsidP="00A97132">
      <w:pPr>
        <w:pStyle w:val="paragraph"/>
        <w:spacing w:after="0"/>
        <w:textAlignment w:val="baseline"/>
        <w:rPr>
          <w:rStyle w:val="normaltextrun"/>
          <w:rFonts w:ascii="Arial" w:hAnsi="Arial" w:cs="Arial"/>
        </w:rPr>
      </w:pPr>
    </w:p>
    <w:p w14:paraId="64227244" w14:textId="77777777" w:rsidR="00A97132" w:rsidRPr="00297374" w:rsidRDefault="00A97132" w:rsidP="00A97132">
      <w:pPr>
        <w:pStyle w:val="paragraph"/>
        <w:spacing w:after="0"/>
        <w:textAlignment w:val="baseline"/>
        <w:rPr>
          <w:rStyle w:val="tabchar"/>
          <w:rFonts w:ascii="Arial" w:hAnsi="Arial" w:cs="Arial"/>
          <w:b/>
          <w:bCs/>
          <w:u w:val="single"/>
        </w:rPr>
      </w:pPr>
    </w:p>
    <w:p w14:paraId="4F3567A5" w14:textId="77777777" w:rsidR="00A97132" w:rsidRDefault="00A97132" w:rsidP="00A97132">
      <w:pPr>
        <w:pStyle w:val="paragraph"/>
        <w:shd w:val="clear" w:color="auto" w:fill="FFFFFF"/>
        <w:spacing w:before="0" w:beforeAutospacing="0" w:after="0" w:afterAutospacing="0"/>
        <w:textAlignment w:val="baseline"/>
        <w:rPr>
          <w:rStyle w:val="eop"/>
          <w:rFonts w:ascii="Arial" w:hAnsi="Arial" w:cs="Arial"/>
          <w:color w:val="000000"/>
        </w:rPr>
      </w:pPr>
    </w:p>
    <w:p w14:paraId="40A28900" w14:textId="77777777" w:rsidR="00A97132" w:rsidRPr="00E8626C" w:rsidRDefault="00A97132" w:rsidP="00A97132">
      <w:pPr>
        <w:pStyle w:val="paragraph"/>
        <w:shd w:val="clear" w:color="auto" w:fill="FFFFFF"/>
        <w:spacing w:before="0" w:beforeAutospacing="0" w:after="0" w:afterAutospacing="0"/>
        <w:textAlignment w:val="baseline"/>
        <w:rPr>
          <w:rFonts w:ascii="Arial" w:hAnsi="Arial" w:cs="Arial"/>
        </w:rPr>
      </w:pPr>
    </w:p>
    <w:bookmarkEnd w:id="2"/>
    <w:p w14:paraId="43872CDF" w14:textId="77777777" w:rsidR="00A97132" w:rsidRDefault="00A97132" w:rsidP="00A97132">
      <w:pPr>
        <w:pStyle w:val="paragraph"/>
        <w:shd w:val="clear" w:color="auto" w:fill="FFFFFF"/>
        <w:spacing w:before="0" w:beforeAutospacing="0" w:after="0" w:afterAutospacing="0"/>
        <w:textAlignment w:val="baseline"/>
        <w:rPr>
          <w:rStyle w:val="eop"/>
          <w:rFonts w:ascii="Arial" w:hAnsi="Arial" w:cs="Arial"/>
          <w:color w:val="000000"/>
        </w:rPr>
      </w:pPr>
    </w:p>
    <w:p w14:paraId="7861C84C" w14:textId="77777777" w:rsidR="00A97132" w:rsidRPr="00E8626C" w:rsidRDefault="00A97132" w:rsidP="00A97132">
      <w:pPr>
        <w:pStyle w:val="paragraph"/>
        <w:shd w:val="clear" w:color="auto" w:fill="FFFFFF"/>
        <w:spacing w:before="0" w:beforeAutospacing="0" w:after="0" w:afterAutospacing="0"/>
        <w:textAlignment w:val="baseline"/>
        <w:rPr>
          <w:rFonts w:ascii="Arial" w:hAnsi="Arial" w:cs="Arial"/>
        </w:rPr>
      </w:pPr>
    </w:p>
    <w:bookmarkEnd w:id="1"/>
    <w:p w14:paraId="277FED99" w14:textId="77777777" w:rsidR="00A97132" w:rsidRPr="00A97132" w:rsidRDefault="00A97132" w:rsidP="00A97132">
      <w:pPr>
        <w:pStyle w:val="paragraph"/>
        <w:spacing w:before="0" w:beforeAutospacing="0" w:after="0" w:afterAutospacing="0"/>
        <w:textAlignment w:val="baseline"/>
        <w:rPr>
          <w:rFonts w:ascii="Arial" w:hAnsi="Arial" w:cs="Arial"/>
          <w:sz w:val="18"/>
          <w:szCs w:val="18"/>
        </w:rPr>
      </w:pPr>
    </w:p>
    <w:sectPr w:rsidR="00A97132" w:rsidRPr="00A9713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868F8" w14:textId="77777777" w:rsidR="00996501" w:rsidRDefault="00996501" w:rsidP="00E07FE1">
      <w:pPr>
        <w:spacing w:after="0" w:line="240" w:lineRule="auto"/>
      </w:pPr>
      <w:r>
        <w:separator/>
      </w:r>
    </w:p>
  </w:endnote>
  <w:endnote w:type="continuationSeparator" w:id="0">
    <w:p w14:paraId="5597D77F" w14:textId="77777777" w:rsidR="00996501" w:rsidRDefault="00996501" w:rsidP="00E07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ourierNewPSMT">
    <w:altName w:val="Courier New"/>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BD82A63" w14:paraId="6F2DB006" w14:textId="77777777" w:rsidTr="3BD82A63">
      <w:trPr>
        <w:trHeight w:val="300"/>
      </w:trPr>
      <w:tc>
        <w:tcPr>
          <w:tcW w:w="3120" w:type="dxa"/>
        </w:tcPr>
        <w:p w14:paraId="7F62FBD6" w14:textId="263782D4" w:rsidR="3BD82A63" w:rsidRDefault="3BD82A63" w:rsidP="3BD82A63">
          <w:pPr>
            <w:pStyle w:val="Header"/>
            <w:ind w:left="-115"/>
          </w:pPr>
        </w:p>
      </w:tc>
      <w:tc>
        <w:tcPr>
          <w:tcW w:w="3120" w:type="dxa"/>
        </w:tcPr>
        <w:p w14:paraId="68162A5E" w14:textId="2C7A406C" w:rsidR="3BD82A63" w:rsidRDefault="3BD82A63" w:rsidP="3BD82A63">
          <w:pPr>
            <w:pStyle w:val="Header"/>
            <w:jc w:val="center"/>
          </w:pPr>
        </w:p>
      </w:tc>
      <w:tc>
        <w:tcPr>
          <w:tcW w:w="3120" w:type="dxa"/>
        </w:tcPr>
        <w:p w14:paraId="60A43F43" w14:textId="305379FE" w:rsidR="3BD82A63" w:rsidRDefault="3BD82A63" w:rsidP="3BD82A63">
          <w:pPr>
            <w:pStyle w:val="Header"/>
            <w:ind w:right="-115"/>
            <w:jc w:val="right"/>
          </w:pPr>
        </w:p>
      </w:tc>
    </w:tr>
  </w:tbl>
  <w:p w14:paraId="0BFA88AF" w14:textId="1F620ED0" w:rsidR="3BD82A63" w:rsidRDefault="3BD82A63" w:rsidP="3BD82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C017" w14:textId="77777777" w:rsidR="00996501" w:rsidRDefault="00996501" w:rsidP="00E07FE1">
      <w:pPr>
        <w:spacing w:after="0" w:line="240" w:lineRule="auto"/>
      </w:pPr>
      <w:r>
        <w:separator/>
      </w:r>
    </w:p>
  </w:footnote>
  <w:footnote w:type="continuationSeparator" w:id="0">
    <w:p w14:paraId="586555CB" w14:textId="77777777" w:rsidR="00996501" w:rsidRDefault="00996501" w:rsidP="00E07F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D46"/>
    <w:multiLevelType w:val="hybridMultilevel"/>
    <w:tmpl w:val="6BE6D1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8D903"/>
    <w:multiLevelType w:val="hybridMultilevel"/>
    <w:tmpl w:val="19F8B04A"/>
    <w:lvl w:ilvl="0" w:tplc="B60210F8">
      <w:start w:val="1"/>
      <w:numFmt w:val="bullet"/>
      <w:lvlText w:val="o"/>
      <w:lvlJc w:val="left"/>
      <w:pPr>
        <w:ind w:left="720" w:hanging="360"/>
      </w:pPr>
      <w:rPr>
        <w:rFonts w:ascii="Courier New" w:hAnsi="Courier New" w:hint="default"/>
      </w:rPr>
    </w:lvl>
    <w:lvl w:ilvl="1" w:tplc="48E03248">
      <w:start w:val="1"/>
      <w:numFmt w:val="bullet"/>
      <w:lvlText w:val="o"/>
      <w:lvlJc w:val="left"/>
      <w:pPr>
        <w:ind w:left="1440" w:hanging="360"/>
      </w:pPr>
      <w:rPr>
        <w:rFonts w:ascii="Courier New" w:hAnsi="Courier New" w:hint="default"/>
      </w:rPr>
    </w:lvl>
    <w:lvl w:ilvl="2" w:tplc="7C043E56">
      <w:start w:val="1"/>
      <w:numFmt w:val="bullet"/>
      <w:lvlText w:val=""/>
      <w:lvlJc w:val="left"/>
      <w:pPr>
        <w:ind w:left="2160" w:hanging="360"/>
      </w:pPr>
      <w:rPr>
        <w:rFonts w:ascii="Wingdings" w:hAnsi="Wingdings" w:hint="default"/>
      </w:rPr>
    </w:lvl>
    <w:lvl w:ilvl="3" w:tplc="EA1CEC62">
      <w:start w:val="1"/>
      <w:numFmt w:val="bullet"/>
      <w:lvlText w:val=""/>
      <w:lvlJc w:val="left"/>
      <w:pPr>
        <w:ind w:left="2880" w:hanging="360"/>
      </w:pPr>
      <w:rPr>
        <w:rFonts w:ascii="Symbol" w:hAnsi="Symbol" w:hint="default"/>
      </w:rPr>
    </w:lvl>
    <w:lvl w:ilvl="4" w:tplc="2AB2628E">
      <w:start w:val="1"/>
      <w:numFmt w:val="bullet"/>
      <w:lvlText w:val="o"/>
      <w:lvlJc w:val="left"/>
      <w:pPr>
        <w:ind w:left="3600" w:hanging="360"/>
      </w:pPr>
      <w:rPr>
        <w:rFonts w:ascii="Courier New" w:hAnsi="Courier New" w:hint="default"/>
      </w:rPr>
    </w:lvl>
    <w:lvl w:ilvl="5" w:tplc="36027022">
      <w:start w:val="1"/>
      <w:numFmt w:val="bullet"/>
      <w:lvlText w:val=""/>
      <w:lvlJc w:val="left"/>
      <w:pPr>
        <w:ind w:left="4320" w:hanging="360"/>
      </w:pPr>
      <w:rPr>
        <w:rFonts w:ascii="Wingdings" w:hAnsi="Wingdings" w:hint="default"/>
      </w:rPr>
    </w:lvl>
    <w:lvl w:ilvl="6" w:tplc="40E4B728">
      <w:start w:val="1"/>
      <w:numFmt w:val="bullet"/>
      <w:lvlText w:val=""/>
      <w:lvlJc w:val="left"/>
      <w:pPr>
        <w:ind w:left="5040" w:hanging="360"/>
      </w:pPr>
      <w:rPr>
        <w:rFonts w:ascii="Symbol" w:hAnsi="Symbol" w:hint="default"/>
      </w:rPr>
    </w:lvl>
    <w:lvl w:ilvl="7" w:tplc="2C30A512">
      <w:start w:val="1"/>
      <w:numFmt w:val="bullet"/>
      <w:lvlText w:val="o"/>
      <w:lvlJc w:val="left"/>
      <w:pPr>
        <w:ind w:left="5760" w:hanging="360"/>
      </w:pPr>
      <w:rPr>
        <w:rFonts w:ascii="Courier New" w:hAnsi="Courier New" w:hint="default"/>
      </w:rPr>
    </w:lvl>
    <w:lvl w:ilvl="8" w:tplc="10E6C826">
      <w:start w:val="1"/>
      <w:numFmt w:val="bullet"/>
      <w:lvlText w:val=""/>
      <w:lvlJc w:val="left"/>
      <w:pPr>
        <w:ind w:left="6480" w:hanging="360"/>
      </w:pPr>
      <w:rPr>
        <w:rFonts w:ascii="Wingdings" w:hAnsi="Wingdings" w:hint="default"/>
      </w:rPr>
    </w:lvl>
  </w:abstractNum>
  <w:abstractNum w:abstractNumId="2" w15:restartNumberingAfterBreak="0">
    <w:nsid w:val="46B9F171"/>
    <w:multiLevelType w:val="hybridMultilevel"/>
    <w:tmpl w:val="56DED6F4"/>
    <w:lvl w:ilvl="0" w:tplc="F1EA1DAE">
      <w:start w:val="1"/>
      <w:numFmt w:val="bullet"/>
      <w:lvlText w:val="o"/>
      <w:lvlJc w:val="left"/>
      <w:pPr>
        <w:ind w:left="720" w:hanging="360"/>
      </w:pPr>
      <w:rPr>
        <w:rFonts w:ascii="Courier New" w:hAnsi="Courier New" w:hint="default"/>
      </w:rPr>
    </w:lvl>
    <w:lvl w:ilvl="1" w:tplc="20F0D886">
      <w:start w:val="1"/>
      <w:numFmt w:val="bullet"/>
      <w:lvlText w:val="o"/>
      <w:lvlJc w:val="left"/>
      <w:pPr>
        <w:ind w:left="1440" w:hanging="360"/>
      </w:pPr>
      <w:rPr>
        <w:rFonts w:ascii="Courier New" w:hAnsi="Courier New" w:hint="default"/>
      </w:rPr>
    </w:lvl>
    <w:lvl w:ilvl="2" w:tplc="31804600">
      <w:start w:val="1"/>
      <w:numFmt w:val="bullet"/>
      <w:lvlText w:val=""/>
      <w:lvlJc w:val="left"/>
      <w:pPr>
        <w:ind w:left="2160" w:hanging="360"/>
      </w:pPr>
      <w:rPr>
        <w:rFonts w:ascii="Wingdings" w:hAnsi="Wingdings" w:hint="default"/>
      </w:rPr>
    </w:lvl>
    <w:lvl w:ilvl="3" w:tplc="D204A046">
      <w:start w:val="1"/>
      <w:numFmt w:val="bullet"/>
      <w:lvlText w:val=""/>
      <w:lvlJc w:val="left"/>
      <w:pPr>
        <w:ind w:left="2880" w:hanging="360"/>
      </w:pPr>
      <w:rPr>
        <w:rFonts w:ascii="Symbol" w:hAnsi="Symbol" w:hint="default"/>
      </w:rPr>
    </w:lvl>
    <w:lvl w:ilvl="4" w:tplc="35F0AE68">
      <w:start w:val="1"/>
      <w:numFmt w:val="bullet"/>
      <w:lvlText w:val="o"/>
      <w:lvlJc w:val="left"/>
      <w:pPr>
        <w:ind w:left="3600" w:hanging="360"/>
      </w:pPr>
      <w:rPr>
        <w:rFonts w:ascii="Courier New" w:hAnsi="Courier New" w:hint="default"/>
      </w:rPr>
    </w:lvl>
    <w:lvl w:ilvl="5" w:tplc="811C7F5C">
      <w:start w:val="1"/>
      <w:numFmt w:val="bullet"/>
      <w:lvlText w:val=""/>
      <w:lvlJc w:val="left"/>
      <w:pPr>
        <w:ind w:left="4320" w:hanging="360"/>
      </w:pPr>
      <w:rPr>
        <w:rFonts w:ascii="Wingdings" w:hAnsi="Wingdings" w:hint="default"/>
      </w:rPr>
    </w:lvl>
    <w:lvl w:ilvl="6" w:tplc="89E24D3C">
      <w:start w:val="1"/>
      <w:numFmt w:val="bullet"/>
      <w:lvlText w:val=""/>
      <w:lvlJc w:val="left"/>
      <w:pPr>
        <w:ind w:left="5040" w:hanging="360"/>
      </w:pPr>
      <w:rPr>
        <w:rFonts w:ascii="Symbol" w:hAnsi="Symbol" w:hint="default"/>
      </w:rPr>
    </w:lvl>
    <w:lvl w:ilvl="7" w:tplc="635642A6">
      <w:start w:val="1"/>
      <w:numFmt w:val="bullet"/>
      <w:lvlText w:val="o"/>
      <w:lvlJc w:val="left"/>
      <w:pPr>
        <w:ind w:left="5760" w:hanging="360"/>
      </w:pPr>
      <w:rPr>
        <w:rFonts w:ascii="Courier New" w:hAnsi="Courier New" w:hint="default"/>
      </w:rPr>
    </w:lvl>
    <w:lvl w:ilvl="8" w:tplc="66646662">
      <w:start w:val="1"/>
      <w:numFmt w:val="bullet"/>
      <w:lvlText w:val=""/>
      <w:lvlJc w:val="left"/>
      <w:pPr>
        <w:ind w:left="6480" w:hanging="360"/>
      </w:pPr>
      <w:rPr>
        <w:rFonts w:ascii="Wingdings" w:hAnsi="Wingdings" w:hint="default"/>
      </w:rPr>
    </w:lvl>
  </w:abstractNum>
  <w:abstractNum w:abstractNumId="3" w15:restartNumberingAfterBreak="0">
    <w:nsid w:val="47C75114"/>
    <w:multiLevelType w:val="hybridMultilevel"/>
    <w:tmpl w:val="04188440"/>
    <w:lvl w:ilvl="0" w:tplc="FA96F1D4">
      <w:numFmt w:val="bullet"/>
      <w:lvlText w:val=""/>
      <w:lvlJc w:val="left"/>
      <w:pPr>
        <w:ind w:left="750" w:hanging="360"/>
      </w:pPr>
      <w:rPr>
        <w:rFonts w:ascii="Symbol" w:eastAsiaTheme="minorHAnsi" w:hAnsi="Symbol" w:cs="CourierNewPSMT"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15:restartNumberingAfterBreak="0">
    <w:nsid w:val="585B6A6E"/>
    <w:multiLevelType w:val="hybridMultilevel"/>
    <w:tmpl w:val="2B82961A"/>
    <w:lvl w:ilvl="0" w:tplc="EBE8CE0E">
      <w:start w:val="1"/>
      <w:numFmt w:val="bullet"/>
      <w:lvlText w:val="o"/>
      <w:lvlJc w:val="left"/>
      <w:pPr>
        <w:ind w:left="1800" w:hanging="360"/>
      </w:pPr>
      <w:rPr>
        <w:rFonts w:ascii="Courier New" w:hAnsi="Courier New" w:hint="default"/>
      </w:rPr>
    </w:lvl>
    <w:lvl w:ilvl="1" w:tplc="8894047A">
      <w:start w:val="1"/>
      <w:numFmt w:val="bullet"/>
      <w:lvlText w:val="o"/>
      <w:lvlJc w:val="left"/>
      <w:pPr>
        <w:ind w:left="2520" w:hanging="360"/>
      </w:pPr>
      <w:rPr>
        <w:rFonts w:ascii="Courier New" w:hAnsi="Courier New" w:hint="default"/>
      </w:rPr>
    </w:lvl>
    <w:lvl w:ilvl="2" w:tplc="2A30F036">
      <w:start w:val="1"/>
      <w:numFmt w:val="bullet"/>
      <w:lvlText w:val=""/>
      <w:lvlJc w:val="left"/>
      <w:pPr>
        <w:ind w:left="3240" w:hanging="360"/>
      </w:pPr>
      <w:rPr>
        <w:rFonts w:ascii="Wingdings" w:hAnsi="Wingdings" w:hint="default"/>
      </w:rPr>
    </w:lvl>
    <w:lvl w:ilvl="3" w:tplc="D3840854">
      <w:start w:val="1"/>
      <w:numFmt w:val="bullet"/>
      <w:lvlText w:val=""/>
      <w:lvlJc w:val="left"/>
      <w:pPr>
        <w:ind w:left="3960" w:hanging="360"/>
      </w:pPr>
      <w:rPr>
        <w:rFonts w:ascii="Symbol" w:hAnsi="Symbol" w:hint="default"/>
      </w:rPr>
    </w:lvl>
    <w:lvl w:ilvl="4" w:tplc="BE2C549C">
      <w:start w:val="1"/>
      <w:numFmt w:val="bullet"/>
      <w:lvlText w:val="o"/>
      <w:lvlJc w:val="left"/>
      <w:pPr>
        <w:ind w:left="4680" w:hanging="360"/>
      </w:pPr>
      <w:rPr>
        <w:rFonts w:ascii="Courier New" w:hAnsi="Courier New" w:hint="default"/>
      </w:rPr>
    </w:lvl>
    <w:lvl w:ilvl="5" w:tplc="63FC3328">
      <w:start w:val="1"/>
      <w:numFmt w:val="bullet"/>
      <w:lvlText w:val=""/>
      <w:lvlJc w:val="left"/>
      <w:pPr>
        <w:ind w:left="5400" w:hanging="360"/>
      </w:pPr>
      <w:rPr>
        <w:rFonts w:ascii="Wingdings" w:hAnsi="Wingdings" w:hint="default"/>
      </w:rPr>
    </w:lvl>
    <w:lvl w:ilvl="6" w:tplc="F088161E">
      <w:start w:val="1"/>
      <w:numFmt w:val="bullet"/>
      <w:lvlText w:val=""/>
      <w:lvlJc w:val="left"/>
      <w:pPr>
        <w:ind w:left="6120" w:hanging="360"/>
      </w:pPr>
      <w:rPr>
        <w:rFonts w:ascii="Symbol" w:hAnsi="Symbol" w:hint="default"/>
      </w:rPr>
    </w:lvl>
    <w:lvl w:ilvl="7" w:tplc="ECEEF090">
      <w:start w:val="1"/>
      <w:numFmt w:val="bullet"/>
      <w:lvlText w:val="o"/>
      <w:lvlJc w:val="left"/>
      <w:pPr>
        <w:ind w:left="6840" w:hanging="360"/>
      </w:pPr>
      <w:rPr>
        <w:rFonts w:ascii="Courier New" w:hAnsi="Courier New" w:hint="default"/>
      </w:rPr>
    </w:lvl>
    <w:lvl w:ilvl="8" w:tplc="7E34F6AA">
      <w:start w:val="1"/>
      <w:numFmt w:val="bullet"/>
      <w:lvlText w:val=""/>
      <w:lvlJc w:val="left"/>
      <w:pPr>
        <w:ind w:left="7560" w:hanging="360"/>
      </w:pPr>
      <w:rPr>
        <w:rFonts w:ascii="Wingdings" w:hAnsi="Wingdings" w:hint="default"/>
      </w:rPr>
    </w:lvl>
  </w:abstractNum>
  <w:abstractNum w:abstractNumId="5" w15:restartNumberingAfterBreak="0">
    <w:nsid w:val="6165C8DE"/>
    <w:multiLevelType w:val="hybridMultilevel"/>
    <w:tmpl w:val="AE78C61E"/>
    <w:lvl w:ilvl="0" w:tplc="EC9485C2">
      <w:start w:val="1"/>
      <w:numFmt w:val="bullet"/>
      <w:lvlText w:val="o"/>
      <w:lvlJc w:val="left"/>
      <w:pPr>
        <w:ind w:left="1800" w:hanging="360"/>
      </w:pPr>
      <w:rPr>
        <w:rFonts w:ascii="Courier New" w:hAnsi="Courier New" w:hint="default"/>
      </w:rPr>
    </w:lvl>
    <w:lvl w:ilvl="1" w:tplc="FB243C4A">
      <w:start w:val="1"/>
      <w:numFmt w:val="bullet"/>
      <w:lvlText w:val="o"/>
      <w:lvlJc w:val="left"/>
      <w:pPr>
        <w:ind w:left="2520" w:hanging="360"/>
      </w:pPr>
      <w:rPr>
        <w:rFonts w:ascii="Courier New" w:hAnsi="Courier New" w:hint="default"/>
      </w:rPr>
    </w:lvl>
    <w:lvl w:ilvl="2" w:tplc="579C7A0A">
      <w:start w:val="1"/>
      <w:numFmt w:val="bullet"/>
      <w:lvlText w:val=""/>
      <w:lvlJc w:val="left"/>
      <w:pPr>
        <w:ind w:left="3240" w:hanging="360"/>
      </w:pPr>
      <w:rPr>
        <w:rFonts w:ascii="Wingdings" w:hAnsi="Wingdings" w:hint="default"/>
      </w:rPr>
    </w:lvl>
    <w:lvl w:ilvl="3" w:tplc="4D727B36">
      <w:start w:val="1"/>
      <w:numFmt w:val="bullet"/>
      <w:lvlText w:val=""/>
      <w:lvlJc w:val="left"/>
      <w:pPr>
        <w:ind w:left="3960" w:hanging="360"/>
      </w:pPr>
      <w:rPr>
        <w:rFonts w:ascii="Symbol" w:hAnsi="Symbol" w:hint="default"/>
      </w:rPr>
    </w:lvl>
    <w:lvl w:ilvl="4" w:tplc="28EC593A">
      <w:start w:val="1"/>
      <w:numFmt w:val="bullet"/>
      <w:lvlText w:val="o"/>
      <w:lvlJc w:val="left"/>
      <w:pPr>
        <w:ind w:left="4680" w:hanging="360"/>
      </w:pPr>
      <w:rPr>
        <w:rFonts w:ascii="Courier New" w:hAnsi="Courier New" w:hint="default"/>
      </w:rPr>
    </w:lvl>
    <w:lvl w:ilvl="5" w:tplc="66646068">
      <w:start w:val="1"/>
      <w:numFmt w:val="bullet"/>
      <w:lvlText w:val=""/>
      <w:lvlJc w:val="left"/>
      <w:pPr>
        <w:ind w:left="5400" w:hanging="360"/>
      </w:pPr>
      <w:rPr>
        <w:rFonts w:ascii="Wingdings" w:hAnsi="Wingdings" w:hint="default"/>
      </w:rPr>
    </w:lvl>
    <w:lvl w:ilvl="6" w:tplc="1496FED8">
      <w:start w:val="1"/>
      <w:numFmt w:val="bullet"/>
      <w:lvlText w:val=""/>
      <w:lvlJc w:val="left"/>
      <w:pPr>
        <w:ind w:left="6120" w:hanging="360"/>
      </w:pPr>
      <w:rPr>
        <w:rFonts w:ascii="Symbol" w:hAnsi="Symbol" w:hint="default"/>
      </w:rPr>
    </w:lvl>
    <w:lvl w:ilvl="7" w:tplc="2E6C35DA">
      <w:start w:val="1"/>
      <w:numFmt w:val="bullet"/>
      <w:lvlText w:val="o"/>
      <w:lvlJc w:val="left"/>
      <w:pPr>
        <w:ind w:left="6840" w:hanging="360"/>
      </w:pPr>
      <w:rPr>
        <w:rFonts w:ascii="Courier New" w:hAnsi="Courier New" w:hint="default"/>
      </w:rPr>
    </w:lvl>
    <w:lvl w:ilvl="8" w:tplc="7B32C9AA">
      <w:start w:val="1"/>
      <w:numFmt w:val="bullet"/>
      <w:lvlText w:val=""/>
      <w:lvlJc w:val="left"/>
      <w:pPr>
        <w:ind w:left="7560" w:hanging="360"/>
      </w:pPr>
      <w:rPr>
        <w:rFonts w:ascii="Wingdings" w:hAnsi="Wingdings" w:hint="default"/>
      </w:rPr>
    </w:lvl>
  </w:abstractNum>
  <w:abstractNum w:abstractNumId="6" w15:restartNumberingAfterBreak="0">
    <w:nsid w:val="78290721"/>
    <w:multiLevelType w:val="hybridMultilevel"/>
    <w:tmpl w:val="A86E0598"/>
    <w:lvl w:ilvl="0" w:tplc="04090003">
      <w:start w:val="1"/>
      <w:numFmt w:val="bullet"/>
      <w:lvlText w:val="o"/>
      <w:lvlJc w:val="left"/>
      <w:pPr>
        <w:ind w:left="63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4946375">
    <w:abstractNumId w:val="4"/>
  </w:num>
  <w:num w:numId="2" w16cid:durableId="1038045495">
    <w:abstractNumId w:val="2"/>
  </w:num>
  <w:num w:numId="3" w16cid:durableId="634874637">
    <w:abstractNumId w:val="5"/>
  </w:num>
  <w:num w:numId="4" w16cid:durableId="1452820934">
    <w:abstractNumId w:val="1"/>
  </w:num>
  <w:num w:numId="5" w16cid:durableId="1400519563">
    <w:abstractNumId w:val="0"/>
  </w:num>
  <w:num w:numId="6" w16cid:durableId="1809348902">
    <w:abstractNumId w:val="3"/>
  </w:num>
  <w:num w:numId="7" w16cid:durableId="776290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132"/>
    <w:rsid w:val="0005516A"/>
    <w:rsid w:val="00074AE7"/>
    <w:rsid w:val="0009329E"/>
    <w:rsid w:val="0010481C"/>
    <w:rsid w:val="001125B1"/>
    <w:rsid w:val="00117BA3"/>
    <w:rsid w:val="001211D4"/>
    <w:rsid w:val="00157E22"/>
    <w:rsid w:val="00163333"/>
    <w:rsid w:val="001C7823"/>
    <w:rsid w:val="001F48DA"/>
    <w:rsid w:val="0024588D"/>
    <w:rsid w:val="0025352B"/>
    <w:rsid w:val="00291B16"/>
    <w:rsid w:val="002E1986"/>
    <w:rsid w:val="002E414C"/>
    <w:rsid w:val="002F34FA"/>
    <w:rsid w:val="00336A5A"/>
    <w:rsid w:val="003526B6"/>
    <w:rsid w:val="00371E2A"/>
    <w:rsid w:val="00380F4C"/>
    <w:rsid w:val="003A2A1E"/>
    <w:rsid w:val="003E064B"/>
    <w:rsid w:val="00400998"/>
    <w:rsid w:val="00407709"/>
    <w:rsid w:val="0042101E"/>
    <w:rsid w:val="00436730"/>
    <w:rsid w:val="00461885"/>
    <w:rsid w:val="004B14D7"/>
    <w:rsid w:val="00566C8C"/>
    <w:rsid w:val="00590C3F"/>
    <w:rsid w:val="00603871"/>
    <w:rsid w:val="00701C50"/>
    <w:rsid w:val="00743844"/>
    <w:rsid w:val="007653C9"/>
    <w:rsid w:val="00773579"/>
    <w:rsid w:val="0079326C"/>
    <w:rsid w:val="007B16BF"/>
    <w:rsid w:val="007C1854"/>
    <w:rsid w:val="007E546C"/>
    <w:rsid w:val="00862DBE"/>
    <w:rsid w:val="00872C68"/>
    <w:rsid w:val="00886888"/>
    <w:rsid w:val="00914F88"/>
    <w:rsid w:val="00996501"/>
    <w:rsid w:val="009F4E4C"/>
    <w:rsid w:val="00A438AE"/>
    <w:rsid w:val="00A97132"/>
    <w:rsid w:val="00AE5B32"/>
    <w:rsid w:val="00AE6C7C"/>
    <w:rsid w:val="00B157F5"/>
    <w:rsid w:val="00B31448"/>
    <w:rsid w:val="00B37178"/>
    <w:rsid w:val="00B41C45"/>
    <w:rsid w:val="00B77EA9"/>
    <w:rsid w:val="00BD45CB"/>
    <w:rsid w:val="00C57B6A"/>
    <w:rsid w:val="00D05B1B"/>
    <w:rsid w:val="00D22E77"/>
    <w:rsid w:val="00D375D9"/>
    <w:rsid w:val="00D65294"/>
    <w:rsid w:val="00E07FE1"/>
    <w:rsid w:val="00E500F0"/>
    <w:rsid w:val="00E511DA"/>
    <w:rsid w:val="00E64C14"/>
    <w:rsid w:val="00E92CAE"/>
    <w:rsid w:val="00EE501C"/>
    <w:rsid w:val="00EF6F27"/>
    <w:rsid w:val="00F65C1C"/>
    <w:rsid w:val="00FF7569"/>
    <w:rsid w:val="029DBD8B"/>
    <w:rsid w:val="0379C3D5"/>
    <w:rsid w:val="042C6937"/>
    <w:rsid w:val="09A51A86"/>
    <w:rsid w:val="0A1E95B9"/>
    <w:rsid w:val="11298294"/>
    <w:rsid w:val="12545F2F"/>
    <w:rsid w:val="1326D239"/>
    <w:rsid w:val="17687F13"/>
    <w:rsid w:val="182B06C9"/>
    <w:rsid w:val="19AD3212"/>
    <w:rsid w:val="1AB242C8"/>
    <w:rsid w:val="1B5DF35B"/>
    <w:rsid w:val="1D4AE53F"/>
    <w:rsid w:val="1DC5DFC4"/>
    <w:rsid w:val="1E798E39"/>
    <w:rsid w:val="1F9EBA28"/>
    <w:rsid w:val="2059D3B5"/>
    <w:rsid w:val="243B83D6"/>
    <w:rsid w:val="2456D571"/>
    <w:rsid w:val="25C4ABCA"/>
    <w:rsid w:val="25FB1DD8"/>
    <w:rsid w:val="28BAF7F1"/>
    <w:rsid w:val="3A1A3A17"/>
    <w:rsid w:val="3BD82A63"/>
    <w:rsid w:val="3C3199EE"/>
    <w:rsid w:val="3F7E4DD1"/>
    <w:rsid w:val="41885220"/>
    <w:rsid w:val="433AC116"/>
    <w:rsid w:val="43F8C575"/>
    <w:rsid w:val="4B32D991"/>
    <w:rsid w:val="4B8458E9"/>
    <w:rsid w:val="4BF2E483"/>
    <w:rsid w:val="4CD07618"/>
    <w:rsid w:val="4D41F824"/>
    <w:rsid w:val="4E1FDC36"/>
    <w:rsid w:val="4F700984"/>
    <w:rsid w:val="515F8820"/>
    <w:rsid w:val="53A9C9B7"/>
    <w:rsid w:val="55E3C755"/>
    <w:rsid w:val="58FE7C90"/>
    <w:rsid w:val="5A6296ED"/>
    <w:rsid w:val="5C14734A"/>
    <w:rsid w:val="5CDA4CCD"/>
    <w:rsid w:val="5E1C747F"/>
    <w:rsid w:val="5EA8A921"/>
    <w:rsid w:val="5F894A19"/>
    <w:rsid w:val="61A793FC"/>
    <w:rsid w:val="69EF6428"/>
    <w:rsid w:val="6A221CD5"/>
    <w:rsid w:val="6AFEB04F"/>
    <w:rsid w:val="6BFC9B89"/>
    <w:rsid w:val="6CF64B0E"/>
    <w:rsid w:val="6E30784C"/>
    <w:rsid w:val="6E8ACDD6"/>
    <w:rsid w:val="6F9497ED"/>
    <w:rsid w:val="74307FE7"/>
    <w:rsid w:val="74A8ECBB"/>
    <w:rsid w:val="777986B5"/>
    <w:rsid w:val="796F0FE5"/>
    <w:rsid w:val="7BC8A668"/>
    <w:rsid w:val="7D5B7C8B"/>
    <w:rsid w:val="7DF5F5F0"/>
    <w:rsid w:val="7FE00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FEDD9"/>
  <w15:chartTrackingRefBased/>
  <w15:docId w15:val="{082D1648-7196-4BFF-A870-D4FACB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97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97132"/>
  </w:style>
  <w:style w:type="character" w:customStyle="1" w:styleId="normaltextrun">
    <w:name w:val="normaltextrun"/>
    <w:basedOn w:val="DefaultParagraphFont"/>
    <w:rsid w:val="00A97132"/>
  </w:style>
  <w:style w:type="character" w:customStyle="1" w:styleId="tabchar">
    <w:name w:val="tabchar"/>
    <w:basedOn w:val="DefaultParagraphFont"/>
    <w:rsid w:val="00A97132"/>
  </w:style>
  <w:style w:type="paragraph" w:styleId="Header">
    <w:name w:val="header"/>
    <w:basedOn w:val="Normal"/>
    <w:link w:val="HeaderChar"/>
    <w:uiPriority w:val="99"/>
    <w:unhideWhenUsed/>
    <w:rsid w:val="00E07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FE1"/>
  </w:style>
  <w:style w:type="paragraph" w:styleId="Footer">
    <w:name w:val="footer"/>
    <w:basedOn w:val="Normal"/>
    <w:link w:val="FooterChar"/>
    <w:uiPriority w:val="99"/>
    <w:unhideWhenUsed/>
    <w:rsid w:val="00E07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FE1"/>
  </w:style>
  <w:style w:type="character" w:customStyle="1" w:styleId="contextualspellingandgrammarerror">
    <w:name w:val="contextualspellingandgrammarerror"/>
    <w:basedOn w:val="DefaultParagraphFont"/>
    <w:rsid w:val="00380F4C"/>
  </w:style>
  <w:style w:type="paragraph" w:styleId="ListParagraph">
    <w:name w:val="List Paragraph"/>
    <w:basedOn w:val="Normal"/>
    <w:uiPriority w:val="34"/>
    <w:qFormat/>
    <w:rsid w:val="00B77EA9"/>
    <w:pPr>
      <w:ind w:left="720"/>
      <w:contextualSpacing/>
    </w:pPr>
  </w:style>
  <w:style w:type="paragraph" w:styleId="NormalWeb">
    <w:name w:val="Normal (Web)"/>
    <w:basedOn w:val="Normal"/>
    <w:uiPriority w:val="99"/>
    <w:unhideWhenUsed/>
    <w:rsid w:val="00590C3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E5B32"/>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21475">
      <w:bodyDiv w:val="1"/>
      <w:marLeft w:val="0"/>
      <w:marRight w:val="0"/>
      <w:marTop w:val="0"/>
      <w:marBottom w:val="0"/>
      <w:divBdr>
        <w:top w:val="none" w:sz="0" w:space="0" w:color="auto"/>
        <w:left w:val="none" w:sz="0" w:space="0" w:color="auto"/>
        <w:bottom w:val="none" w:sz="0" w:space="0" w:color="auto"/>
        <w:right w:val="none" w:sz="0" w:space="0" w:color="auto"/>
      </w:divBdr>
    </w:div>
    <w:div w:id="478571118">
      <w:bodyDiv w:val="1"/>
      <w:marLeft w:val="0"/>
      <w:marRight w:val="0"/>
      <w:marTop w:val="0"/>
      <w:marBottom w:val="0"/>
      <w:divBdr>
        <w:top w:val="none" w:sz="0" w:space="0" w:color="auto"/>
        <w:left w:val="none" w:sz="0" w:space="0" w:color="auto"/>
        <w:bottom w:val="none" w:sz="0" w:space="0" w:color="auto"/>
        <w:right w:val="none" w:sz="0" w:space="0" w:color="auto"/>
      </w:divBdr>
    </w:div>
    <w:div w:id="677855371">
      <w:bodyDiv w:val="1"/>
      <w:marLeft w:val="0"/>
      <w:marRight w:val="0"/>
      <w:marTop w:val="0"/>
      <w:marBottom w:val="0"/>
      <w:divBdr>
        <w:top w:val="none" w:sz="0" w:space="0" w:color="auto"/>
        <w:left w:val="none" w:sz="0" w:space="0" w:color="auto"/>
        <w:bottom w:val="none" w:sz="0" w:space="0" w:color="auto"/>
        <w:right w:val="none" w:sz="0" w:space="0" w:color="auto"/>
      </w:divBdr>
      <w:divsChild>
        <w:div w:id="1258829218">
          <w:marLeft w:val="0"/>
          <w:marRight w:val="0"/>
          <w:marTop w:val="0"/>
          <w:marBottom w:val="0"/>
          <w:divBdr>
            <w:top w:val="none" w:sz="0" w:space="0" w:color="auto"/>
            <w:left w:val="none" w:sz="0" w:space="0" w:color="auto"/>
            <w:bottom w:val="none" w:sz="0" w:space="0" w:color="auto"/>
            <w:right w:val="none" w:sz="0" w:space="0" w:color="auto"/>
          </w:divBdr>
          <w:divsChild>
            <w:div w:id="2027632699">
              <w:marLeft w:val="0"/>
              <w:marRight w:val="0"/>
              <w:marTop w:val="0"/>
              <w:marBottom w:val="0"/>
              <w:divBdr>
                <w:top w:val="none" w:sz="0" w:space="0" w:color="auto"/>
                <w:left w:val="none" w:sz="0" w:space="0" w:color="auto"/>
                <w:bottom w:val="none" w:sz="0" w:space="0" w:color="auto"/>
                <w:right w:val="none" w:sz="0" w:space="0" w:color="auto"/>
              </w:divBdr>
              <w:divsChild>
                <w:div w:id="1903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2946">
          <w:marLeft w:val="0"/>
          <w:marRight w:val="0"/>
          <w:marTop w:val="0"/>
          <w:marBottom w:val="0"/>
          <w:divBdr>
            <w:top w:val="none" w:sz="0" w:space="0" w:color="auto"/>
            <w:left w:val="none" w:sz="0" w:space="0" w:color="auto"/>
            <w:bottom w:val="none" w:sz="0" w:space="0" w:color="auto"/>
            <w:right w:val="none" w:sz="0" w:space="0" w:color="auto"/>
          </w:divBdr>
          <w:divsChild>
            <w:div w:id="172110157">
              <w:marLeft w:val="0"/>
              <w:marRight w:val="0"/>
              <w:marTop w:val="0"/>
              <w:marBottom w:val="0"/>
              <w:divBdr>
                <w:top w:val="none" w:sz="0" w:space="0" w:color="auto"/>
                <w:left w:val="none" w:sz="0" w:space="0" w:color="auto"/>
                <w:bottom w:val="none" w:sz="0" w:space="0" w:color="auto"/>
                <w:right w:val="none" w:sz="0" w:space="0" w:color="auto"/>
              </w:divBdr>
              <w:divsChild>
                <w:div w:id="1505634160">
                  <w:marLeft w:val="0"/>
                  <w:marRight w:val="0"/>
                  <w:marTop w:val="0"/>
                  <w:marBottom w:val="0"/>
                  <w:divBdr>
                    <w:top w:val="none" w:sz="0" w:space="0" w:color="auto"/>
                    <w:left w:val="none" w:sz="0" w:space="0" w:color="auto"/>
                    <w:bottom w:val="none" w:sz="0" w:space="0" w:color="auto"/>
                    <w:right w:val="none" w:sz="0" w:space="0" w:color="auto"/>
                  </w:divBdr>
                  <w:divsChild>
                    <w:div w:id="1979257776">
                      <w:marLeft w:val="0"/>
                      <w:marRight w:val="0"/>
                      <w:marTop w:val="0"/>
                      <w:marBottom w:val="0"/>
                      <w:divBdr>
                        <w:top w:val="none" w:sz="0" w:space="0" w:color="auto"/>
                        <w:left w:val="none" w:sz="0" w:space="0" w:color="auto"/>
                        <w:bottom w:val="none" w:sz="0" w:space="0" w:color="auto"/>
                        <w:right w:val="none" w:sz="0" w:space="0" w:color="auto"/>
                      </w:divBdr>
                      <w:divsChild>
                        <w:div w:id="1668702945">
                          <w:marLeft w:val="0"/>
                          <w:marRight w:val="0"/>
                          <w:marTop w:val="0"/>
                          <w:marBottom w:val="0"/>
                          <w:divBdr>
                            <w:top w:val="none" w:sz="0" w:space="0" w:color="auto"/>
                            <w:left w:val="none" w:sz="0" w:space="0" w:color="auto"/>
                            <w:bottom w:val="none" w:sz="0" w:space="0" w:color="auto"/>
                            <w:right w:val="none" w:sz="0" w:space="0" w:color="auto"/>
                          </w:divBdr>
                          <w:divsChild>
                            <w:div w:id="187977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7296">
      <w:bodyDiv w:val="1"/>
      <w:marLeft w:val="0"/>
      <w:marRight w:val="0"/>
      <w:marTop w:val="0"/>
      <w:marBottom w:val="0"/>
      <w:divBdr>
        <w:top w:val="none" w:sz="0" w:space="0" w:color="auto"/>
        <w:left w:val="none" w:sz="0" w:space="0" w:color="auto"/>
        <w:bottom w:val="none" w:sz="0" w:space="0" w:color="auto"/>
        <w:right w:val="none" w:sz="0" w:space="0" w:color="auto"/>
      </w:divBdr>
    </w:div>
    <w:div w:id="932857503">
      <w:bodyDiv w:val="1"/>
      <w:marLeft w:val="0"/>
      <w:marRight w:val="0"/>
      <w:marTop w:val="0"/>
      <w:marBottom w:val="0"/>
      <w:divBdr>
        <w:top w:val="none" w:sz="0" w:space="0" w:color="auto"/>
        <w:left w:val="none" w:sz="0" w:space="0" w:color="auto"/>
        <w:bottom w:val="none" w:sz="0" w:space="0" w:color="auto"/>
        <w:right w:val="none" w:sz="0" w:space="0" w:color="auto"/>
      </w:divBdr>
    </w:div>
    <w:div w:id="945573287">
      <w:bodyDiv w:val="1"/>
      <w:marLeft w:val="0"/>
      <w:marRight w:val="0"/>
      <w:marTop w:val="0"/>
      <w:marBottom w:val="0"/>
      <w:divBdr>
        <w:top w:val="none" w:sz="0" w:space="0" w:color="auto"/>
        <w:left w:val="none" w:sz="0" w:space="0" w:color="auto"/>
        <w:bottom w:val="none" w:sz="0" w:space="0" w:color="auto"/>
        <w:right w:val="none" w:sz="0" w:space="0" w:color="auto"/>
      </w:divBdr>
    </w:div>
    <w:div w:id="991180801">
      <w:bodyDiv w:val="1"/>
      <w:marLeft w:val="0"/>
      <w:marRight w:val="0"/>
      <w:marTop w:val="0"/>
      <w:marBottom w:val="0"/>
      <w:divBdr>
        <w:top w:val="none" w:sz="0" w:space="0" w:color="auto"/>
        <w:left w:val="none" w:sz="0" w:space="0" w:color="auto"/>
        <w:bottom w:val="none" w:sz="0" w:space="0" w:color="auto"/>
        <w:right w:val="none" w:sz="0" w:space="0" w:color="auto"/>
      </w:divBdr>
    </w:div>
    <w:div w:id="1103183429">
      <w:bodyDiv w:val="1"/>
      <w:marLeft w:val="0"/>
      <w:marRight w:val="0"/>
      <w:marTop w:val="0"/>
      <w:marBottom w:val="0"/>
      <w:divBdr>
        <w:top w:val="none" w:sz="0" w:space="0" w:color="auto"/>
        <w:left w:val="none" w:sz="0" w:space="0" w:color="auto"/>
        <w:bottom w:val="none" w:sz="0" w:space="0" w:color="auto"/>
        <w:right w:val="none" w:sz="0" w:space="0" w:color="auto"/>
      </w:divBdr>
    </w:div>
    <w:div w:id="1540311936">
      <w:bodyDiv w:val="1"/>
      <w:marLeft w:val="0"/>
      <w:marRight w:val="0"/>
      <w:marTop w:val="0"/>
      <w:marBottom w:val="0"/>
      <w:divBdr>
        <w:top w:val="none" w:sz="0" w:space="0" w:color="auto"/>
        <w:left w:val="none" w:sz="0" w:space="0" w:color="auto"/>
        <w:bottom w:val="none" w:sz="0" w:space="0" w:color="auto"/>
        <w:right w:val="none" w:sz="0" w:space="0" w:color="auto"/>
      </w:divBdr>
    </w:div>
    <w:div w:id="19547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4497</Characters>
  <Application>Microsoft Office Word</Application>
  <DocSecurity>4</DocSecurity>
  <Lines>37</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Delatorre, Maricor</dc:creator>
  <cp:keywords/>
  <dc:description/>
  <cp:lastModifiedBy>Marks, Tammy</cp:lastModifiedBy>
  <cp:revision>2</cp:revision>
  <cp:lastPrinted>2026-05-22T18:27:00Z</cp:lastPrinted>
  <dcterms:created xsi:type="dcterms:W3CDTF">2026-07-01T18:46:00Z</dcterms:created>
  <dcterms:modified xsi:type="dcterms:W3CDTF">2026-07-01T18:46:00Z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d40c3a25-b643-469f-b215-07d2b27aa515</vt:lpwstr>
  </property>
</Properties>
</file>