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DD9B" w14:textId="7C5C244A" w:rsidR="0034329B" w:rsidRPr="008D7E4B" w:rsidRDefault="00375408" w:rsidP="00375408">
      <w:pPr>
        <w:jc w:val="center"/>
        <w:rPr>
          <w:b/>
          <w:bCs/>
        </w:rPr>
      </w:pPr>
      <w:r w:rsidRPr="008D7E4B">
        <w:rPr>
          <w:b/>
          <w:bCs/>
        </w:rPr>
        <w:t>94-409</w:t>
      </w:r>
    </w:p>
    <w:p w14:paraId="0D68D9D8" w14:textId="4D92A954" w:rsidR="00375408" w:rsidRPr="008D7E4B" w:rsidRDefault="00375408" w:rsidP="00375408">
      <w:pPr>
        <w:jc w:val="center"/>
        <w:rPr>
          <w:b/>
          <w:bCs/>
        </w:rPr>
      </w:pPr>
      <w:r w:rsidRPr="008D7E4B">
        <w:rPr>
          <w:b/>
          <w:bCs/>
        </w:rPr>
        <w:t>MAINE INDIAN TRIBAL-STATE COMMISSION</w:t>
      </w:r>
    </w:p>
    <w:p w14:paraId="00E68A18" w14:textId="0FFDEBB0" w:rsidR="00375408" w:rsidRPr="008D7E4B" w:rsidRDefault="00375408" w:rsidP="00375408">
      <w:pPr>
        <w:jc w:val="center"/>
      </w:pPr>
      <w:r w:rsidRPr="008D7E4B">
        <w:t>Maine Administrative Procedure Act</w:t>
      </w:r>
    </w:p>
    <w:p w14:paraId="535D3FD1" w14:textId="6F09E03A" w:rsidR="00375408" w:rsidRPr="008D7E4B" w:rsidRDefault="00375408" w:rsidP="00375408">
      <w:pPr>
        <w:jc w:val="center"/>
      </w:pPr>
      <w:r w:rsidRPr="008D7E4B">
        <w:t>202</w:t>
      </w:r>
      <w:r w:rsidR="009C3A97">
        <w:t>5</w:t>
      </w:r>
      <w:r w:rsidR="00EF1E67" w:rsidRPr="008D7E4B">
        <w:t>–</w:t>
      </w:r>
      <w:r w:rsidRPr="008D7E4B">
        <w:t>202</w:t>
      </w:r>
      <w:r w:rsidR="009C3A97">
        <w:t>6</w:t>
      </w:r>
      <w:r w:rsidRPr="008D7E4B">
        <w:t xml:space="preserve"> Regulatory Agenda</w:t>
      </w:r>
    </w:p>
    <w:p w14:paraId="4FBE41D1" w14:textId="2248E3BB" w:rsidR="00375408" w:rsidRPr="008D7E4B" w:rsidRDefault="00651C82" w:rsidP="00375408">
      <w:pPr>
        <w:jc w:val="center"/>
      </w:pPr>
      <w:r>
        <w:t>Prepared</w:t>
      </w:r>
      <w:r w:rsidR="00375408" w:rsidRPr="008D7E4B">
        <w:t xml:space="preserve">:  </w:t>
      </w:r>
      <w:r w:rsidR="00E53E0D" w:rsidRPr="008D7E4B">
        <w:t>June 2</w:t>
      </w:r>
      <w:r w:rsidR="008D7E4B">
        <w:t>9,</w:t>
      </w:r>
      <w:r w:rsidR="00E53E0D" w:rsidRPr="008D7E4B">
        <w:t xml:space="preserve"> 2025</w:t>
      </w:r>
    </w:p>
    <w:p w14:paraId="5D7CAA26" w14:textId="77777777" w:rsidR="00BD72BD" w:rsidRDefault="00BD72BD" w:rsidP="00375408">
      <w:pPr>
        <w:jc w:val="center"/>
      </w:pPr>
    </w:p>
    <w:p w14:paraId="694A8894" w14:textId="77777777" w:rsidR="005772B0" w:rsidRPr="008D7E4B" w:rsidRDefault="005772B0" w:rsidP="00375408">
      <w:pPr>
        <w:jc w:val="center"/>
      </w:pPr>
    </w:p>
    <w:p w14:paraId="495BCF99" w14:textId="679E1B08" w:rsidR="00375408" w:rsidRPr="008D7E4B" w:rsidRDefault="00375408" w:rsidP="00EF6197">
      <w:pPr>
        <w:spacing w:after="160"/>
      </w:pPr>
      <w:r w:rsidRPr="008D7E4B">
        <w:rPr>
          <w:b/>
          <w:bCs/>
        </w:rPr>
        <w:t xml:space="preserve">AGENCY UMBRELLA-UNIT NUMBER: </w:t>
      </w:r>
      <w:r w:rsidR="00D623E3" w:rsidRPr="008D7E4B">
        <w:rPr>
          <w:b/>
          <w:bCs/>
        </w:rPr>
        <w:t xml:space="preserve"> </w:t>
      </w:r>
      <w:r w:rsidRPr="008D7E4B">
        <w:rPr>
          <w:b/>
          <w:bCs/>
        </w:rPr>
        <w:t>94-409</w:t>
      </w:r>
    </w:p>
    <w:p w14:paraId="516B9BC2" w14:textId="16247FBF" w:rsidR="00375408" w:rsidRPr="008D7E4B" w:rsidRDefault="00375408" w:rsidP="00EF6197">
      <w:pPr>
        <w:spacing w:after="160"/>
        <w:rPr>
          <w:b/>
          <w:bCs/>
        </w:rPr>
      </w:pPr>
      <w:r w:rsidRPr="008D7E4B">
        <w:rPr>
          <w:b/>
          <w:bCs/>
        </w:rPr>
        <w:t xml:space="preserve">AGENCY NAME: </w:t>
      </w:r>
      <w:r w:rsidR="00D623E3" w:rsidRPr="008D7E4B">
        <w:rPr>
          <w:b/>
          <w:bCs/>
        </w:rPr>
        <w:t xml:space="preserve"> </w:t>
      </w:r>
      <w:r w:rsidRPr="008D7E4B">
        <w:rPr>
          <w:b/>
          <w:bCs/>
        </w:rPr>
        <w:t>Maine Indian Tribal-State Commission</w:t>
      </w:r>
      <w:r w:rsidR="00EA4422" w:rsidRPr="008D7E4B">
        <w:rPr>
          <w:b/>
          <w:bCs/>
        </w:rPr>
        <w:t xml:space="preserve"> (MITSC</w:t>
      </w:r>
      <w:r w:rsidR="00EF1E67" w:rsidRPr="008D7E4B">
        <w:rPr>
          <w:b/>
          <w:bCs/>
        </w:rPr>
        <w:t xml:space="preserve"> or Commission</w:t>
      </w:r>
      <w:r w:rsidR="00EA4422" w:rsidRPr="008D7E4B">
        <w:rPr>
          <w:b/>
          <w:bCs/>
        </w:rPr>
        <w:t>)</w:t>
      </w:r>
    </w:p>
    <w:p w14:paraId="620D6A0A" w14:textId="77777777" w:rsidR="00EF6197" w:rsidRDefault="00375408" w:rsidP="00EF6197">
      <w:pPr>
        <w:spacing w:after="160"/>
      </w:pPr>
      <w:r w:rsidRPr="008D7E4B">
        <w:rPr>
          <w:b/>
          <w:bCs/>
        </w:rPr>
        <w:t>RULEMAKING LIAISON CONTACT INFORMATION:</w:t>
      </w:r>
      <w:r w:rsidR="00D623E3" w:rsidRPr="008D7E4B">
        <w:rPr>
          <w:b/>
          <w:bCs/>
        </w:rPr>
        <w:t xml:space="preserve"> </w:t>
      </w:r>
      <w:r w:rsidRPr="008D7E4B">
        <w:rPr>
          <w:b/>
          <w:bCs/>
        </w:rPr>
        <w:t xml:space="preserve"> </w:t>
      </w:r>
      <w:r w:rsidRPr="008D7E4B">
        <w:t>Jill E. Tompkins, Executive Director, Maine Indian Tribal-State Commission, P.O. Box 35, Whiting, ME 04691</w:t>
      </w:r>
      <w:r w:rsidR="00EF1E67" w:rsidRPr="008D7E4B">
        <w:t>,</w:t>
      </w:r>
      <w:r w:rsidR="0094177E" w:rsidRPr="008D7E4B">
        <w:t xml:space="preserve"> </w:t>
      </w:r>
      <w:r w:rsidR="0094177E" w:rsidRPr="008D7E4B">
        <w:rPr>
          <w:color w:val="212121"/>
          <w:spacing w:val="-2"/>
        </w:rPr>
        <w:t xml:space="preserve">(207) 726-8555, </w:t>
      </w:r>
      <w:hyperlink r:id="rId6" w:history="1">
        <w:r w:rsidR="0094177E" w:rsidRPr="008D7E4B">
          <w:rPr>
            <w:rStyle w:val="Hyperlink"/>
            <w:spacing w:val="-2"/>
          </w:rPr>
          <w:t>jill@mitsc.org</w:t>
        </w:r>
      </w:hyperlink>
    </w:p>
    <w:p w14:paraId="6CDA744A" w14:textId="77777777" w:rsidR="0087050D" w:rsidRPr="005C55FC" w:rsidRDefault="0087050D" w:rsidP="00EF6197">
      <w:pPr>
        <w:spacing w:after="160"/>
        <w:rPr>
          <w:u w:val="single"/>
        </w:rPr>
      </w:pPr>
    </w:p>
    <w:p w14:paraId="5B87B3C1" w14:textId="467A6F52" w:rsidR="00375408" w:rsidRDefault="00375408" w:rsidP="00EF6197">
      <w:pPr>
        <w:spacing w:after="160"/>
      </w:pPr>
      <w:r w:rsidRPr="005C55FC">
        <w:rPr>
          <w:b/>
          <w:bCs/>
          <w:u w:val="single"/>
        </w:rPr>
        <w:t>EMERGENCY RULES ADOPTED SINCE THE LAST REGULATORY AGENDA</w:t>
      </w:r>
      <w:r w:rsidRPr="008D7E4B">
        <w:rPr>
          <w:b/>
          <w:bCs/>
        </w:rPr>
        <w:t>:</w:t>
      </w:r>
      <w:r w:rsidR="00D623E3" w:rsidRPr="008D7E4B">
        <w:rPr>
          <w:b/>
          <w:bCs/>
        </w:rPr>
        <w:t xml:space="preserve"> </w:t>
      </w:r>
      <w:r w:rsidRPr="008D7E4B">
        <w:rPr>
          <w:b/>
          <w:bCs/>
        </w:rPr>
        <w:t xml:space="preserve"> </w:t>
      </w:r>
      <w:r w:rsidRPr="008D7E4B">
        <w:t>None</w:t>
      </w:r>
    </w:p>
    <w:p w14:paraId="4CC34205" w14:textId="77777777" w:rsidR="0087050D" w:rsidRPr="008D7E4B" w:rsidRDefault="0087050D" w:rsidP="00EF6197">
      <w:pPr>
        <w:spacing w:after="160"/>
      </w:pPr>
    </w:p>
    <w:p w14:paraId="7E848E5E" w14:textId="315C8CBE" w:rsidR="004D4171" w:rsidRPr="008D7E4B" w:rsidRDefault="004D4171" w:rsidP="00EF6197">
      <w:pPr>
        <w:spacing w:after="160"/>
      </w:pPr>
      <w:r w:rsidRPr="005C55FC">
        <w:rPr>
          <w:b/>
          <w:bCs/>
          <w:u w:val="single"/>
        </w:rPr>
        <w:t>EXPECTED 202</w:t>
      </w:r>
      <w:r w:rsidR="0048164E" w:rsidRPr="005C55FC">
        <w:rPr>
          <w:b/>
          <w:bCs/>
          <w:u w:val="single"/>
        </w:rPr>
        <w:t>5</w:t>
      </w:r>
      <w:r w:rsidR="00EF1E67" w:rsidRPr="005C55FC">
        <w:rPr>
          <w:u w:val="single"/>
        </w:rPr>
        <w:t>–</w:t>
      </w:r>
      <w:r w:rsidRPr="005C55FC">
        <w:rPr>
          <w:b/>
          <w:bCs/>
          <w:u w:val="single"/>
        </w:rPr>
        <w:t>202</w:t>
      </w:r>
      <w:r w:rsidR="0048164E" w:rsidRPr="005C55FC">
        <w:rPr>
          <w:b/>
          <w:bCs/>
          <w:u w:val="single"/>
        </w:rPr>
        <w:t>6</w:t>
      </w:r>
      <w:r w:rsidRPr="005C55FC">
        <w:rPr>
          <w:b/>
          <w:bCs/>
          <w:u w:val="single"/>
        </w:rPr>
        <w:t xml:space="preserve"> RULEMAKING ACTIVITY</w:t>
      </w:r>
      <w:r w:rsidRPr="008D7E4B">
        <w:rPr>
          <w:b/>
          <w:bCs/>
        </w:rPr>
        <w:t xml:space="preserve">: </w:t>
      </w:r>
      <w:r w:rsidRPr="008D7E4B">
        <w:t xml:space="preserve"> </w:t>
      </w:r>
    </w:p>
    <w:p w14:paraId="4844EE7D" w14:textId="3FDCDE1B" w:rsidR="004D4171" w:rsidRPr="008D7E4B" w:rsidRDefault="004D4171" w:rsidP="00EF6197">
      <w:pPr>
        <w:spacing w:after="160"/>
      </w:pPr>
      <w:r w:rsidRPr="008D7E4B">
        <w:rPr>
          <w:b/>
          <w:bCs/>
        </w:rPr>
        <w:t xml:space="preserve">CHAPTER NUMBER AND TITLE: </w:t>
      </w:r>
      <w:r w:rsidR="00D623E3" w:rsidRPr="008D7E4B">
        <w:t xml:space="preserve"> </w:t>
      </w:r>
      <w:r w:rsidRPr="008D7E4B">
        <w:t>94-409</w:t>
      </w:r>
      <w:r w:rsidR="0094177E" w:rsidRPr="008D7E4B">
        <w:t xml:space="preserve"> C.M.R.</w:t>
      </w:r>
      <w:r w:rsidRPr="008D7E4B">
        <w:t xml:space="preserve"> </w:t>
      </w:r>
      <w:proofErr w:type="spellStart"/>
      <w:r w:rsidR="0094177E" w:rsidRPr="008D7E4B">
        <w:t>c</w:t>
      </w:r>
      <w:r w:rsidRPr="008D7E4B">
        <w:t>h.</w:t>
      </w:r>
      <w:proofErr w:type="spellEnd"/>
      <w:r w:rsidRPr="008D7E4B">
        <w:t xml:space="preserve"> 201</w:t>
      </w:r>
      <w:r w:rsidR="0094177E" w:rsidRPr="008D7E4B">
        <w:t>: Fishing on Waters under Jurisdiction of Maine Indian Tribal-State Commission</w:t>
      </w:r>
      <w:r w:rsidRPr="008D7E4B">
        <w:t xml:space="preserve">. </w:t>
      </w:r>
    </w:p>
    <w:p w14:paraId="139878EC" w14:textId="1741862E" w:rsidR="004D4171" w:rsidRPr="008D7E4B" w:rsidRDefault="004D4171" w:rsidP="00EF6197">
      <w:pPr>
        <w:spacing w:after="160"/>
      </w:pPr>
      <w:r w:rsidRPr="008D7E4B">
        <w:rPr>
          <w:b/>
          <w:bCs/>
        </w:rPr>
        <w:t>STATUTORY BASIS:</w:t>
      </w:r>
      <w:r w:rsidRPr="008D7E4B">
        <w:t xml:space="preserve">  30 M.R.S. § 6207(3)</w:t>
      </w:r>
      <w:r w:rsidR="0094177E" w:rsidRPr="008D7E4B">
        <w:t xml:space="preserve"> (</w:t>
      </w:r>
      <w:r w:rsidR="00EF1E67" w:rsidRPr="008D7E4B">
        <w:t>2023)</w:t>
      </w:r>
    </w:p>
    <w:p w14:paraId="4ADA21B0" w14:textId="1F3F6A77" w:rsidR="00EA4422" w:rsidRPr="008D7E4B" w:rsidRDefault="00EA4422" w:rsidP="00EF6197">
      <w:pPr>
        <w:pStyle w:val="TableParagraph"/>
        <w:spacing w:after="160"/>
        <w:rPr>
          <w:rFonts w:ascii="Times New Roman" w:hAnsi="Times New Roman" w:cs="Times New Roman"/>
          <w:color w:val="232323"/>
          <w:spacing w:val="-2"/>
        </w:rPr>
      </w:pPr>
      <w:r w:rsidRPr="008D7E4B">
        <w:rPr>
          <w:rFonts w:ascii="Times New Roman" w:hAnsi="Times New Roman" w:cs="Times New Roman"/>
          <w:b/>
          <w:bCs/>
        </w:rPr>
        <w:t xml:space="preserve">PURPOSE: </w:t>
      </w:r>
      <w:r w:rsidR="00D623E3" w:rsidRPr="008D7E4B">
        <w:rPr>
          <w:rFonts w:ascii="Times New Roman" w:hAnsi="Times New Roman" w:cs="Times New Roman"/>
        </w:rPr>
        <w:t xml:space="preserve"> </w:t>
      </w:r>
      <w:r w:rsidRPr="008D7E4B">
        <w:rPr>
          <w:rFonts w:ascii="Times New Roman" w:hAnsi="Times New Roman" w:cs="Times New Roman"/>
          <w:color w:val="232323"/>
        </w:rPr>
        <w:t>The</w:t>
      </w:r>
      <w:r w:rsidRPr="008D7E4B">
        <w:rPr>
          <w:rFonts w:ascii="Times New Roman" w:hAnsi="Times New Roman" w:cs="Times New Roman"/>
          <w:color w:val="232323"/>
          <w:spacing w:val="-4"/>
        </w:rPr>
        <w:t xml:space="preserve"> </w:t>
      </w:r>
      <w:r w:rsidRPr="008D7E4B">
        <w:rPr>
          <w:rFonts w:ascii="Times New Roman" w:hAnsi="Times New Roman" w:cs="Times New Roman"/>
          <w:color w:val="232323"/>
        </w:rPr>
        <w:t xml:space="preserve">Commission </w:t>
      </w:r>
      <w:r w:rsidR="00DE5A0F" w:rsidRPr="008D7E4B">
        <w:rPr>
          <w:rFonts w:ascii="Times New Roman" w:hAnsi="Times New Roman" w:cs="Times New Roman"/>
          <w:color w:val="232323"/>
        </w:rPr>
        <w:t>is</w:t>
      </w:r>
      <w:r w:rsidR="007D7ECB" w:rsidRPr="008D7E4B">
        <w:rPr>
          <w:rFonts w:ascii="Times New Roman" w:hAnsi="Times New Roman" w:cs="Times New Roman"/>
          <w:color w:val="232323"/>
        </w:rPr>
        <w:t xml:space="preserve"> adopt</w:t>
      </w:r>
      <w:r w:rsidR="003B58F7" w:rsidRPr="008D7E4B">
        <w:rPr>
          <w:rFonts w:ascii="Times New Roman" w:hAnsi="Times New Roman" w:cs="Times New Roman"/>
          <w:color w:val="232323"/>
        </w:rPr>
        <w:t>ing</w:t>
      </w:r>
      <w:r w:rsidR="007D7ECB" w:rsidRPr="008D7E4B">
        <w:rPr>
          <w:rFonts w:ascii="Times New Roman" w:hAnsi="Times New Roman" w:cs="Times New Roman"/>
          <w:color w:val="232323"/>
        </w:rPr>
        <w:t xml:space="preserve"> </w:t>
      </w:r>
      <w:r w:rsidR="001904BF" w:rsidRPr="008D7E4B">
        <w:rPr>
          <w:rFonts w:ascii="Times New Roman" w:hAnsi="Times New Roman" w:cs="Times New Roman"/>
          <w:color w:val="232323"/>
        </w:rPr>
        <w:t>new</w:t>
      </w:r>
      <w:r w:rsidR="00A54ED6" w:rsidRPr="008D7E4B">
        <w:rPr>
          <w:rFonts w:ascii="Times New Roman" w:hAnsi="Times New Roman" w:cs="Times New Roman"/>
          <w:color w:val="232323"/>
        </w:rPr>
        <w:t xml:space="preserve"> fishing </w:t>
      </w:r>
      <w:r w:rsidR="007D7ECB" w:rsidRPr="008D7E4B">
        <w:rPr>
          <w:rFonts w:ascii="Times New Roman" w:hAnsi="Times New Roman" w:cs="Times New Roman"/>
          <w:color w:val="232323"/>
        </w:rPr>
        <w:t xml:space="preserve">regulations for </w:t>
      </w:r>
      <w:r w:rsidR="003B58F7" w:rsidRPr="008D7E4B">
        <w:rPr>
          <w:rFonts w:ascii="Times New Roman" w:hAnsi="Times New Roman" w:cs="Times New Roman"/>
          <w:color w:val="232323"/>
        </w:rPr>
        <w:t>waters</w:t>
      </w:r>
      <w:r w:rsidR="007D7ECB" w:rsidRPr="008D7E4B">
        <w:rPr>
          <w:rFonts w:ascii="Times New Roman" w:hAnsi="Times New Roman" w:cs="Times New Roman"/>
          <w:color w:val="232323"/>
        </w:rPr>
        <w:t xml:space="preserve"> </w:t>
      </w:r>
      <w:r w:rsidR="00927E57" w:rsidRPr="008D7E4B">
        <w:rPr>
          <w:rFonts w:ascii="Times New Roman" w:hAnsi="Times New Roman" w:cs="Times New Roman"/>
          <w:color w:val="232323"/>
        </w:rPr>
        <w:t>subject to its jurisdiction</w:t>
      </w:r>
      <w:r w:rsidR="003934B7" w:rsidRPr="008D7E4B">
        <w:rPr>
          <w:rFonts w:ascii="Times New Roman" w:hAnsi="Times New Roman" w:cs="Times New Roman"/>
          <w:color w:val="232323"/>
        </w:rPr>
        <w:t>,</w:t>
      </w:r>
      <w:r w:rsidR="00927E57" w:rsidRPr="008D7E4B">
        <w:rPr>
          <w:rFonts w:ascii="Times New Roman" w:hAnsi="Times New Roman" w:cs="Times New Roman"/>
          <w:color w:val="232323"/>
        </w:rPr>
        <w:t xml:space="preserve"> which were added to </w:t>
      </w:r>
      <w:r w:rsidR="00580AAB" w:rsidRPr="008D7E4B">
        <w:rPr>
          <w:rFonts w:ascii="Times New Roman" w:hAnsi="Times New Roman" w:cs="Times New Roman"/>
          <w:color w:val="232323"/>
        </w:rPr>
        <w:t>Houlton Band of Maliseet Indians, Passamaquoddy Tribe, or Penobscot Nation</w:t>
      </w:r>
      <w:r w:rsidR="004D5920" w:rsidRPr="008D7E4B">
        <w:rPr>
          <w:rFonts w:ascii="Times New Roman" w:hAnsi="Times New Roman" w:cs="Times New Roman"/>
          <w:color w:val="232323"/>
        </w:rPr>
        <w:t xml:space="preserve"> </w:t>
      </w:r>
      <w:r w:rsidR="00927E57" w:rsidRPr="008D7E4B">
        <w:rPr>
          <w:rFonts w:ascii="Times New Roman" w:hAnsi="Times New Roman" w:cs="Times New Roman"/>
          <w:color w:val="232323"/>
        </w:rPr>
        <w:t xml:space="preserve">tribal territory </w:t>
      </w:r>
      <w:r w:rsidR="0021628C" w:rsidRPr="008D7E4B">
        <w:rPr>
          <w:rFonts w:ascii="Times New Roman" w:hAnsi="Times New Roman" w:cs="Times New Roman"/>
          <w:color w:val="232323"/>
        </w:rPr>
        <w:t>after</w:t>
      </w:r>
      <w:r w:rsidR="00927E57" w:rsidRPr="008D7E4B">
        <w:rPr>
          <w:rFonts w:ascii="Times New Roman" w:hAnsi="Times New Roman" w:cs="Times New Roman"/>
          <w:color w:val="232323"/>
        </w:rPr>
        <w:t xml:space="preserve"> 1998.</w:t>
      </w:r>
      <w:r w:rsidRPr="008D7E4B">
        <w:rPr>
          <w:rFonts w:ascii="Times New Roman" w:hAnsi="Times New Roman" w:cs="Times New Roman"/>
          <w:color w:val="232323"/>
          <w:spacing w:val="-4"/>
        </w:rPr>
        <w:t xml:space="preserve"> </w:t>
      </w:r>
      <w:r w:rsidR="004D5920" w:rsidRPr="008D7E4B">
        <w:rPr>
          <w:rFonts w:ascii="Times New Roman" w:hAnsi="Times New Roman" w:cs="Times New Roman"/>
          <w:color w:val="232323"/>
          <w:spacing w:val="-4"/>
        </w:rPr>
        <w:t xml:space="preserve">The Commission </w:t>
      </w:r>
      <w:r w:rsidR="005B2A1D" w:rsidRPr="008D7E4B">
        <w:rPr>
          <w:rFonts w:ascii="Times New Roman" w:hAnsi="Times New Roman" w:cs="Times New Roman"/>
          <w:color w:val="232323"/>
          <w:spacing w:val="-4"/>
        </w:rPr>
        <w:t xml:space="preserve">also </w:t>
      </w:r>
      <w:r w:rsidR="004D5920" w:rsidRPr="008D7E4B">
        <w:rPr>
          <w:rFonts w:ascii="Times New Roman" w:hAnsi="Times New Roman" w:cs="Times New Roman"/>
          <w:color w:val="232323"/>
          <w:spacing w:val="-4"/>
        </w:rPr>
        <w:t>will adopt amendments</w:t>
      </w:r>
      <w:r w:rsidR="00A54ED6" w:rsidRPr="008D7E4B">
        <w:rPr>
          <w:rFonts w:ascii="Times New Roman" w:hAnsi="Times New Roman" w:cs="Times New Roman"/>
          <w:color w:val="232323"/>
          <w:spacing w:val="-4"/>
        </w:rPr>
        <w:t xml:space="preserve"> </w:t>
      </w:r>
      <w:r w:rsidR="00923A7D" w:rsidRPr="008D7E4B">
        <w:rPr>
          <w:rFonts w:ascii="Times New Roman" w:hAnsi="Times New Roman" w:cs="Times New Roman"/>
          <w:color w:val="232323"/>
          <w:spacing w:val="-4"/>
        </w:rPr>
        <w:t xml:space="preserve">to </w:t>
      </w:r>
      <w:r w:rsidRPr="008D7E4B">
        <w:rPr>
          <w:rFonts w:ascii="Times New Roman" w:hAnsi="Times New Roman" w:cs="Times New Roman"/>
          <w:color w:val="232323"/>
        </w:rPr>
        <w:t>resolve</w:t>
      </w:r>
      <w:r w:rsidRPr="008D7E4B">
        <w:rPr>
          <w:rFonts w:ascii="Times New Roman" w:hAnsi="Times New Roman" w:cs="Times New Roman"/>
          <w:color w:val="232323"/>
          <w:spacing w:val="-4"/>
        </w:rPr>
        <w:t xml:space="preserve"> </w:t>
      </w:r>
      <w:r w:rsidRPr="008D7E4B">
        <w:rPr>
          <w:rFonts w:ascii="Times New Roman" w:hAnsi="Times New Roman" w:cs="Times New Roman"/>
          <w:color w:val="232323"/>
        </w:rPr>
        <w:t>or</w:t>
      </w:r>
      <w:r w:rsidRPr="008D7E4B">
        <w:rPr>
          <w:rFonts w:ascii="Times New Roman" w:hAnsi="Times New Roman" w:cs="Times New Roman"/>
          <w:color w:val="232323"/>
          <w:spacing w:val="-11"/>
        </w:rPr>
        <w:t xml:space="preserve"> </w:t>
      </w:r>
      <w:r w:rsidRPr="008D7E4B">
        <w:rPr>
          <w:rFonts w:ascii="Times New Roman" w:hAnsi="Times New Roman" w:cs="Times New Roman"/>
          <w:color w:val="232323"/>
        </w:rPr>
        <w:t>reduce discrepancies between the existing</w:t>
      </w:r>
      <w:r w:rsidR="00790F13" w:rsidRPr="008D7E4B">
        <w:rPr>
          <w:rFonts w:ascii="Times New Roman" w:hAnsi="Times New Roman" w:cs="Times New Roman"/>
          <w:color w:val="232323"/>
        </w:rPr>
        <w:t xml:space="preserve"> fishing</w:t>
      </w:r>
      <w:r w:rsidRPr="008D7E4B">
        <w:rPr>
          <w:rFonts w:ascii="Times New Roman" w:hAnsi="Times New Roman" w:cs="Times New Roman"/>
          <w:color w:val="232323"/>
        </w:rPr>
        <w:t xml:space="preserve"> rules of MITSC, the Maine Department of Inland Fisheries and Wildlife, the </w:t>
      </w:r>
      <w:r w:rsidR="00A55EB7" w:rsidRPr="008D7E4B">
        <w:rPr>
          <w:rFonts w:ascii="Times New Roman" w:hAnsi="Times New Roman" w:cs="Times New Roman"/>
          <w:color w:val="232323"/>
        </w:rPr>
        <w:t>Houlton</w:t>
      </w:r>
      <w:r w:rsidR="00322EEE" w:rsidRPr="008D7E4B">
        <w:rPr>
          <w:rFonts w:ascii="Times New Roman" w:hAnsi="Times New Roman" w:cs="Times New Roman"/>
          <w:color w:val="232323"/>
        </w:rPr>
        <w:t xml:space="preserve"> Band of Maliseet Indians, the </w:t>
      </w:r>
      <w:r w:rsidRPr="008D7E4B">
        <w:rPr>
          <w:rFonts w:ascii="Times New Roman" w:hAnsi="Times New Roman" w:cs="Times New Roman"/>
          <w:color w:val="232323"/>
        </w:rPr>
        <w:t>Passamaquoddy Tribe, and the Penobscot Nation</w:t>
      </w:r>
      <w:r w:rsidR="00790F13" w:rsidRPr="008D7E4B">
        <w:rPr>
          <w:rFonts w:ascii="Times New Roman" w:hAnsi="Times New Roman" w:cs="Times New Roman"/>
          <w:color w:val="232323"/>
        </w:rPr>
        <w:t>.</w:t>
      </w:r>
      <w:r w:rsidR="00061428" w:rsidRPr="008D7E4B">
        <w:rPr>
          <w:rFonts w:ascii="Times New Roman" w:hAnsi="Times New Roman" w:cs="Times New Roman"/>
          <w:color w:val="232323"/>
        </w:rPr>
        <w:t xml:space="preserve"> It is anticipated that </w:t>
      </w:r>
      <w:r w:rsidR="0021203D" w:rsidRPr="008D7E4B">
        <w:rPr>
          <w:rFonts w:ascii="Times New Roman" w:hAnsi="Times New Roman" w:cs="Times New Roman"/>
          <w:color w:val="232323"/>
        </w:rPr>
        <w:t xml:space="preserve">94-409 C.M.R. </w:t>
      </w:r>
      <w:proofErr w:type="spellStart"/>
      <w:r w:rsidR="0021203D" w:rsidRPr="008D7E4B">
        <w:rPr>
          <w:rFonts w:ascii="Times New Roman" w:hAnsi="Times New Roman" w:cs="Times New Roman"/>
          <w:color w:val="232323"/>
        </w:rPr>
        <w:t>ch.</w:t>
      </w:r>
      <w:proofErr w:type="spellEnd"/>
      <w:r w:rsidR="0021203D" w:rsidRPr="008D7E4B">
        <w:rPr>
          <w:rFonts w:ascii="Times New Roman" w:hAnsi="Times New Roman" w:cs="Times New Roman"/>
          <w:color w:val="232323"/>
        </w:rPr>
        <w:t xml:space="preserve"> 201 will be wholly repealed and replaced in accordance with </w:t>
      </w:r>
      <w:r w:rsidR="00B31351" w:rsidRPr="008D7E4B">
        <w:rPr>
          <w:rFonts w:ascii="Times New Roman" w:hAnsi="Times New Roman" w:cs="Times New Roman"/>
          <w:color w:val="232323"/>
        </w:rPr>
        <w:t>29-95</w:t>
      </w:r>
      <w:r w:rsidR="008934E7" w:rsidRPr="008D7E4B">
        <w:rPr>
          <w:rFonts w:ascii="Times New Roman" w:hAnsi="Times New Roman" w:cs="Times New Roman"/>
          <w:color w:val="232323"/>
        </w:rPr>
        <w:t xml:space="preserve">0 </w:t>
      </w:r>
      <w:proofErr w:type="spellStart"/>
      <w:r w:rsidR="008934E7" w:rsidRPr="008D7E4B">
        <w:rPr>
          <w:rFonts w:ascii="Times New Roman" w:hAnsi="Times New Roman" w:cs="Times New Roman"/>
          <w:color w:val="232323"/>
        </w:rPr>
        <w:t>ch.</w:t>
      </w:r>
      <w:proofErr w:type="spellEnd"/>
      <w:r w:rsidR="008934E7" w:rsidRPr="008D7E4B">
        <w:rPr>
          <w:rFonts w:ascii="Times New Roman" w:hAnsi="Times New Roman" w:cs="Times New Roman"/>
          <w:color w:val="232323"/>
        </w:rPr>
        <w:t xml:space="preserve"> 800</w:t>
      </w:r>
      <w:r w:rsidR="001568C3" w:rsidRPr="008D7E4B">
        <w:rPr>
          <w:rFonts w:ascii="Times New Roman" w:hAnsi="Times New Roman" w:cs="Times New Roman"/>
          <w:color w:val="232323"/>
        </w:rPr>
        <w:t>, Section 2(1)(A).</w:t>
      </w:r>
    </w:p>
    <w:p w14:paraId="21B97E27" w14:textId="34989F61" w:rsidR="00EA4422" w:rsidRPr="008D7E4B" w:rsidRDefault="00EA4422" w:rsidP="00EF6197">
      <w:pPr>
        <w:pStyle w:val="TableParagraph"/>
        <w:spacing w:after="160"/>
        <w:rPr>
          <w:rFonts w:ascii="Times New Roman" w:hAnsi="Times New Roman" w:cs="Times New Roman"/>
          <w:color w:val="232323"/>
        </w:rPr>
      </w:pPr>
      <w:r w:rsidRPr="008D7E4B">
        <w:rPr>
          <w:rFonts w:ascii="Times New Roman" w:hAnsi="Times New Roman" w:cs="Times New Roman"/>
          <w:b/>
          <w:bCs/>
          <w:color w:val="232323"/>
          <w:spacing w:val="-2"/>
        </w:rPr>
        <w:t>SCHEDULE FOR ADOPTION:</w:t>
      </w:r>
      <w:r w:rsidRPr="008D7E4B">
        <w:rPr>
          <w:rFonts w:ascii="Times New Roman" w:hAnsi="Times New Roman" w:cs="Times New Roman"/>
          <w:color w:val="232323"/>
          <w:spacing w:val="-2"/>
        </w:rPr>
        <w:t xml:space="preserve"> </w:t>
      </w:r>
      <w:r w:rsidR="00D623E3" w:rsidRPr="008D7E4B">
        <w:rPr>
          <w:rFonts w:ascii="Times New Roman" w:hAnsi="Times New Roman" w:cs="Times New Roman"/>
          <w:color w:val="232323"/>
          <w:spacing w:val="-2"/>
        </w:rPr>
        <w:t xml:space="preserve"> </w:t>
      </w:r>
      <w:r w:rsidRPr="008D7E4B">
        <w:rPr>
          <w:rFonts w:ascii="Times New Roman" w:hAnsi="Times New Roman" w:cs="Times New Roman"/>
          <w:color w:val="232323"/>
        </w:rPr>
        <w:t>The proposed amendments w</w:t>
      </w:r>
      <w:r w:rsidR="006D44CD" w:rsidRPr="008D7E4B">
        <w:rPr>
          <w:rFonts w:ascii="Times New Roman" w:hAnsi="Times New Roman" w:cs="Times New Roman"/>
          <w:color w:val="232323"/>
        </w:rPr>
        <w:t>ill be</w:t>
      </w:r>
      <w:r w:rsidRPr="008D7E4B">
        <w:rPr>
          <w:rFonts w:ascii="Times New Roman" w:hAnsi="Times New Roman" w:cs="Times New Roman"/>
          <w:color w:val="232323"/>
        </w:rPr>
        <w:t xml:space="preserve"> developed in co</w:t>
      </w:r>
      <w:r w:rsidR="00890AAB" w:rsidRPr="008D7E4B">
        <w:rPr>
          <w:rFonts w:ascii="Times New Roman" w:hAnsi="Times New Roman" w:cs="Times New Roman"/>
          <w:color w:val="232323"/>
        </w:rPr>
        <w:t>ordination</w:t>
      </w:r>
      <w:r w:rsidRPr="008D7E4B">
        <w:rPr>
          <w:rFonts w:ascii="Times New Roman" w:hAnsi="Times New Roman" w:cs="Times New Roman"/>
          <w:color w:val="232323"/>
        </w:rPr>
        <w:t xml:space="preserve"> with the Maine Department of Inland Fisheries and Wildlife</w:t>
      </w:r>
      <w:r w:rsidR="00292756" w:rsidRPr="008D7E4B">
        <w:rPr>
          <w:rFonts w:ascii="Times New Roman" w:hAnsi="Times New Roman" w:cs="Times New Roman"/>
          <w:color w:val="232323"/>
        </w:rPr>
        <w:t>, the Houlton Band of Maliseet Indians, the</w:t>
      </w:r>
      <w:r w:rsidRPr="008D7E4B">
        <w:rPr>
          <w:rFonts w:ascii="Times New Roman" w:hAnsi="Times New Roman" w:cs="Times New Roman"/>
          <w:color w:val="232323"/>
        </w:rPr>
        <w:t xml:space="preserve"> Passamaquoddy Tribe</w:t>
      </w:r>
      <w:r w:rsidR="00292756" w:rsidRPr="008D7E4B">
        <w:rPr>
          <w:rFonts w:ascii="Times New Roman" w:hAnsi="Times New Roman" w:cs="Times New Roman"/>
          <w:color w:val="232323"/>
        </w:rPr>
        <w:t>,</w:t>
      </w:r>
      <w:r w:rsidRPr="008D7E4B">
        <w:rPr>
          <w:rFonts w:ascii="Times New Roman" w:hAnsi="Times New Roman" w:cs="Times New Roman"/>
          <w:color w:val="232323"/>
        </w:rPr>
        <w:t xml:space="preserve"> and </w:t>
      </w:r>
      <w:r w:rsidR="00923A7D" w:rsidRPr="008D7E4B">
        <w:rPr>
          <w:rFonts w:ascii="Times New Roman" w:hAnsi="Times New Roman" w:cs="Times New Roman"/>
          <w:color w:val="232323"/>
        </w:rPr>
        <w:t xml:space="preserve">the </w:t>
      </w:r>
      <w:r w:rsidRPr="008D7E4B">
        <w:rPr>
          <w:rFonts w:ascii="Times New Roman" w:hAnsi="Times New Roman" w:cs="Times New Roman"/>
          <w:color w:val="232323"/>
        </w:rPr>
        <w:t>Penobscot Nation</w:t>
      </w:r>
      <w:r w:rsidR="00C71D64" w:rsidRPr="008D7E4B">
        <w:rPr>
          <w:rFonts w:ascii="Times New Roman" w:hAnsi="Times New Roman" w:cs="Times New Roman"/>
          <w:color w:val="232323"/>
        </w:rPr>
        <w:t>. B</w:t>
      </w:r>
      <w:r w:rsidRPr="008D7E4B">
        <w:rPr>
          <w:rFonts w:ascii="Times New Roman" w:hAnsi="Times New Roman" w:cs="Times New Roman"/>
          <w:color w:val="232323"/>
        </w:rPr>
        <w:t>iologists and/or resource managers</w:t>
      </w:r>
      <w:r w:rsidR="00037B53" w:rsidRPr="008D7E4B">
        <w:rPr>
          <w:rFonts w:ascii="Times New Roman" w:hAnsi="Times New Roman" w:cs="Times New Roman"/>
          <w:color w:val="232323"/>
        </w:rPr>
        <w:t xml:space="preserve"> from each jurisdiction will be consulted.</w:t>
      </w:r>
      <w:r w:rsidR="008477E1" w:rsidRPr="008D7E4B">
        <w:rPr>
          <w:rFonts w:ascii="Times New Roman" w:hAnsi="Times New Roman" w:cs="Times New Roman"/>
          <w:color w:val="232323"/>
        </w:rPr>
        <w:t xml:space="preserve"> </w:t>
      </w:r>
      <w:r w:rsidR="004C4459" w:rsidRPr="008D7E4B">
        <w:rPr>
          <w:rFonts w:ascii="Times New Roman" w:hAnsi="Times New Roman" w:cs="Times New Roman"/>
          <w:color w:val="232323"/>
        </w:rPr>
        <w:t xml:space="preserve">On August 28, 2025, MITSC will convene a </w:t>
      </w:r>
      <w:r w:rsidR="008477E1" w:rsidRPr="008D7E4B">
        <w:rPr>
          <w:rFonts w:ascii="Times New Roman" w:hAnsi="Times New Roman" w:cs="Times New Roman"/>
          <w:color w:val="232323"/>
        </w:rPr>
        <w:t xml:space="preserve">summit </w:t>
      </w:r>
      <w:r w:rsidR="004C4459" w:rsidRPr="008D7E4B">
        <w:rPr>
          <w:rFonts w:ascii="Times New Roman" w:hAnsi="Times New Roman" w:cs="Times New Roman"/>
          <w:color w:val="232323"/>
        </w:rPr>
        <w:t xml:space="preserve">to be </w:t>
      </w:r>
      <w:r w:rsidR="000017EF" w:rsidRPr="008D7E4B">
        <w:rPr>
          <w:rFonts w:ascii="Times New Roman" w:hAnsi="Times New Roman" w:cs="Times New Roman"/>
          <w:color w:val="232323"/>
        </w:rPr>
        <w:t>attended by representative</w:t>
      </w:r>
      <w:r w:rsidR="00503D03" w:rsidRPr="008D7E4B">
        <w:rPr>
          <w:rFonts w:ascii="Times New Roman" w:hAnsi="Times New Roman" w:cs="Times New Roman"/>
          <w:color w:val="232323"/>
        </w:rPr>
        <w:t>s of</w:t>
      </w:r>
      <w:r w:rsidR="000017EF" w:rsidRPr="008D7E4B">
        <w:rPr>
          <w:rFonts w:ascii="Times New Roman" w:hAnsi="Times New Roman" w:cs="Times New Roman"/>
          <w:color w:val="232323"/>
        </w:rPr>
        <w:t xml:space="preserve"> </w:t>
      </w:r>
      <w:r w:rsidR="008477E1" w:rsidRPr="008D7E4B">
        <w:rPr>
          <w:rFonts w:ascii="Times New Roman" w:hAnsi="Times New Roman" w:cs="Times New Roman"/>
          <w:color w:val="232323"/>
        </w:rPr>
        <w:t>each jurisdiction.</w:t>
      </w:r>
      <w:r w:rsidRPr="008D7E4B">
        <w:rPr>
          <w:rFonts w:ascii="Times New Roman" w:hAnsi="Times New Roman" w:cs="Times New Roman"/>
          <w:color w:val="232323"/>
        </w:rPr>
        <w:t xml:space="preserve"> </w:t>
      </w:r>
      <w:r w:rsidR="00076196" w:rsidRPr="008D7E4B">
        <w:rPr>
          <w:rFonts w:ascii="Times New Roman" w:hAnsi="Times New Roman" w:cs="Times New Roman"/>
          <w:color w:val="232323"/>
        </w:rPr>
        <w:t xml:space="preserve">The rules are </w:t>
      </w:r>
      <w:r w:rsidRPr="008D7E4B">
        <w:rPr>
          <w:rFonts w:ascii="Times New Roman" w:hAnsi="Times New Roman" w:cs="Times New Roman"/>
          <w:color w:val="232323"/>
        </w:rPr>
        <w:t>anticipated to become final by January 1, 202</w:t>
      </w:r>
      <w:r w:rsidR="005B2A1D" w:rsidRPr="008D7E4B">
        <w:rPr>
          <w:rFonts w:ascii="Times New Roman" w:hAnsi="Times New Roman" w:cs="Times New Roman"/>
          <w:color w:val="232323"/>
        </w:rPr>
        <w:t>7.</w:t>
      </w:r>
    </w:p>
    <w:p w14:paraId="1912DAF4" w14:textId="4AFAAD52" w:rsidR="00EA4422" w:rsidRPr="008D7E4B" w:rsidRDefault="00EA4422" w:rsidP="00EF6197">
      <w:pPr>
        <w:pStyle w:val="TableParagraph"/>
        <w:spacing w:after="160"/>
        <w:rPr>
          <w:rFonts w:ascii="Times New Roman" w:hAnsi="Times New Roman" w:cs="Times New Roman"/>
          <w:color w:val="232323"/>
        </w:rPr>
      </w:pPr>
      <w:r w:rsidRPr="008D7E4B">
        <w:rPr>
          <w:rFonts w:ascii="Times New Roman" w:hAnsi="Times New Roman" w:cs="Times New Roman"/>
          <w:b/>
          <w:bCs/>
          <w:color w:val="232323"/>
        </w:rPr>
        <w:t xml:space="preserve">AFFECTED PARTIES: </w:t>
      </w:r>
      <w:r w:rsidRPr="008D7E4B">
        <w:rPr>
          <w:rFonts w:ascii="Times New Roman" w:hAnsi="Times New Roman" w:cs="Times New Roman"/>
          <w:color w:val="232323"/>
        </w:rPr>
        <w:t xml:space="preserve"> People </w:t>
      </w:r>
      <w:proofErr w:type="gramStart"/>
      <w:r w:rsidRPr="008D7E4B">
        <w:rPr>
          <w:rFonts w:ascii="Times New Roman" w:hAnsi="Times New Roman" w:cs="Times New Roman"/>
          <w:color w:val="232323"/>
        </w:rPr>
        <w:t>desiring</w:t>
      </w:r>
      <w:proofErr w:type="gramEnd"/>
      <w:r w:rsidRPr="008D7E4B">
        <w:rPr>
          <w:rFonts w:ascii="Times New Roman" w:hAnsi="Times New Roman" w:cs="Times New Roman"/>
          <w:color w:val="232323"/>
        </w:rPr>
        <w:t xml:space="preserve"> to fish in the boundary waters under MITSC’s jurisdiction.</w:t>
      </w:r>
    </w:p>
    <w:p w14:paraId="74895D09" w14:textId="7540AAAF" w:rsidR="00EA4422" w:rsidRPr="008D7E4B" w:rsidRDefault="00EA4422" w:rsidP="00EF6197">
      <w:pPr>
        <w:pStyle w:val="TableParagraph"/>
        <w:spacing w:after="160"/>
        <w:rPr>
          <w:rFonts w:ascii="Times New Roman" w:hAnsi="Times New Roman" w:cs="Times New Roman"/>
          <w:color w:val="232323"/>
        </w:rPr>
      </w:pPr>
      <w:r w:rsidRPr="008D7E4B">
        <w:rPr>
          <w:rFonts w:ascii="Times New Roman" w:hAnsi="Times New Roman" w:cs="Times New Roman"/>
          <w:b/>
          <w:bCs/>
          <w:color w:val="232323"/>
        </w:rPr>
        <w:t>CONSENSUS-BASED RULE</w:t>
      </w:r>
      <w:r w:rsidR="00956333" w:rsidRPr="008D7E4B">
        <w:rPr>
          <w:rFonts w:ascii="Times New Roman" w:hAnsi="Times New Roman" w:cs="Times New Roman"/>
          <w:b/>
          <w:bCs/>
          <w:color w:val="232323"/>
        </w:rPr>
        <w:t>MAKING</w:t>
      </w:r>
      <w:r w:rsidRPr="008D7E4B">
        <w:rPr>
          <w:rFonts w:ascii="Times New Roman" w:hAnsi="Times New Roman" w:cs="Times New Roman"/>
          <w:b/>
          <w:bCs/>
          <w:color w:val="232323"/>
        </w:rPr>
        <w:t xml:space="preserve">: </w:t>
      </w:r>
      <w:r w:rsidRPr="008D7E4B">
        <w:rPr>
          <w:rFonts w:ascii="Times New Roman" w:hAnsi="Times New Roman" w:cs="Times New Roman"/>
          <w:color w:val="232323"/>
        </w:rPr>
        <w:t xml:space="preserve"> N</w:t>
      </w:r>
      <w:r w:rsidR="00F9665A" w:rsidRPr="008D7E4B">
        <w:rPr>
          <w:rFonts w:ascii="Times New Roman" w:hAnsi="Times New Roman" w:cs="Times New Roman"/>
          <w:color w:val="232323"/>
        </w:rPr>
        <w:t>/A</w:t>
      </w:r>
    </w:p>
    <w:p w14:paraId="655A4B99" w14:textId="13EF7D80" w:rsidR="004D4171" w:rsidRPr="008D7E4B" w:rsidRDefault="00EA4422" w:rsidP="00EF6197">
      <w:pPr>
        <w:pStyle w:val="TableParagraph"/>
        <w:spacing w:after="160"/>
        <w:rPr>
          <w:rFonts w:ascii="Times New Roman" w:hAnsi="Times New Roman" w:cs="Times New Roman"/>
          <w:b/>
          <w:bCs/>
        </w:rPr>
      </w:pPr>
      <w:r w:rsidRPr="008D7E4B">
        <w:rPr>
          <w:rFonts w:ascii="Times New Roman" w:hAnsi="Times New Roman" w:cs="Times New Roman"/>
          <w:b/>
          <w:bCs/>
          <w:color w:val="232323"/>
        </w:rPr>
        <w:t xml:space="preserve">CONTACT PERSON: </w:t>
      </w:r>
      <w:r w:rsidRPr="008D7E4B">
        <w:rPr>
          <w:rFonts w:ascii="Times New Roman" w:hAnsi="Times New Roman" w:cs="Times New Roman"/>
          <w:color w:val="232323"/>
        </w:rPr>
        <w:t xml:space="preserve"> </w:t>
      </w:r>
      <w:r w:rsidRPr="008D7E4B">
        <w:rPr>
          <w:rFonts w:ascii="Times New Roman" w:hAnsi="Times New Roman" w:cs="Times New Roman"/>
          <w:color w:val="212121"/>
        </w:rPr>
        <w:t>Jill E. Tompkins,</w:t>
      </w:r>
      <w:r w:rsidRPr="008D7E4B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8D7E4B">
        <w:rPr>
          <w:rFonts w:ascii="Times New Roman" w:hAnsi="Times New Roman" w:cs="Times New Roman"/>
          <w:color w:val="212121"/>
        </w:rPr>
        <w:t xml:space="preserve">Executive Director, </w:t>
      </w:r>
      <w:r w:rsidRPr="008D7E4B">
        <w:rPr>
          <w:rFonts w:ascii="Times New Roman" w:hAnsi="Times New Roman" w:cs="Times New Roman"/>
          <w:color w:val="212121"/>
          <w:spacing w:val="-2"/>
        </w:rPr>
        <w:t xml:space="preserve">Maine Indian Tribal-State Commission, P.O. Box 35, Whiting, ME 04691, (207) 726-8555, </w:t>
      </w:r>
      <w:r w:rsidRPr="003047FA">
        <w:rPr>
          <w:rFonts w:ascii="Times New Roman" w:hAnsi="Times New Roman" w:cs="Times New Roman"/>
          <w:spacing w:val="-2"/>
        </w:rPr>
        <w:t>jill@mitsc.org</w:t>
      </w:r>
    </w:p>
    <w:sectPr w:rsidR="004D4171" w:rsidRPr="008D7E4B" w:rsidSect="00934C81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B401D" w14:textId="77777777" w:rsidR="00332792" w:rsidRDefault="00332792" w:rsidP="00030925">
      <w:r>
        <w:separator/>
      </w:r>
    </w:p>
  </w:endnote>
  <w:endnote w:type="continuationSeparator" w:id="0">
    <w:p w14:paraId="2A958518" w14:textId="77777777" w:rsidR="00332792" w:rsidRDefault="00332792" w:rsidP="0003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490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754CD" w14:textId="5BE459B9" w:rsidR="00934C81" w:rsidRDefault="00934C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7488C" w14:textId="77777777" w:rsidR="00030925" w:rsidRDefault="00030925" w:rsidP="00A36F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DCDF" w14:textId="77777777" w:rsidR="00332792" w:rsidRDefault="00332792" w:rsidP="00030925">
      <w:r>
        <w:separator/>
      </w:r>
    </w:p>
  </w:footnote>
  <w:footnote w:type="continuationSeparator" w:id="0">
    <w:p w14:paraId="0C1796D4" w14:textId="77777777" w:rsidR="00332792" w:rsidRDefault="00332792" w:rsidP="0003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jAzszS0sLA0MjZW0lEKTi0uzszPAykwrwUAmp+/6ywAAAA="/>
  </w:docVars>
  <w:rsids>
    <w:rsidRoot w:val="00375408"/>
    <w:rsid w:val="000017EF"/>
    <w:rsid w:val="00030925"/>
    <w:rsid w:val="00037B53"/>
    <w:rsid w:val="00061428"/>
    <w:rsid w:val="00076196"/>
    <w:rsid w:val="00076502"/>
    <w:rsid w:val="000E569E"/>
    <w:rsid w:val="000F2DC3"/>
    <w:rsid w:val="00126022"/>
    <w:rsid w:val="001568C3"/>
    <w:rsid w:val="001904BF"/>
    <w:rsid w:val="001B04C5"/>
    <w:rsid w:val="001F1D2E"/>
    <w:rsid w:val="0021203D"/>
    <w:rsid w:val="0021628C"/>
    <w:rsid w:val="00266B27"/>
    <w:rsid w:val="00292756"/>
    <w:rsid w:val="003047FA"/>
    <w:rsid w:val="00317B23"/>
    <w:rsid w:val="00322EEE"/>
    <w:rsid w:val="00332792"/>
    <w:rsid w:val="0034329B"/>
    <w:rsid w:val="00375408"/>
    <w:rsid w:val="00380D50"/>
    <w:rsid w:val="003934B7"/>
    <w:rsid w:val="003B58F7"/>
    <w:rsid w:val="003E7966"/>
    <w:rsid w:val="003F4E6F"/>
    <w:rsid w:val="00422111"/>
    <w:rsid w:val="0048164E"/>
    <w:rsid w:val="004C2082"/>
    <w:rsid w:val="004C4459"/>
    <w:rsid w:val="004D4171"/>
    <w:rsid w:val="004D5920"/>
    <w:rsid w:val="00503D03"/>
    <w:rsid w:val="00523740"/>
    <w:rsid w:val="00551153"/>
    <w:rsid w:val="005772B0"/>
    <w:rsid w:val="00580AAB"/>
    <w:rsid w:val="005B2A1D"/>
    <w:rsid w:val="005C55FC"/>
    <w:rsid w:val="00651C82"/>
    <w:rsid w:val="006D44CD"/>
    <w:rsid w:val="006E16E7"/>
    <w:rsid w:val="00790F13"/>
    <w:rsid w:val="007D7ECB"/>
    <w:rsid w:val="008477E1"/>
    <w:rsid w:val="0087050D"/>
    <w:rsid w:val="00890AAB"/>
    <w:rsid w:val="008934E7"/>
    <w:rsid w:val="008D64CB"/>
    <w:rsid w:val="008D7E4B"/>
    <w:rsid w:val="00923A7D"/>
    <w:rsid w:val="00927E57"/>
    <w:rsid w:val="00934C81"/>
    <w:rsid w:val="0094177E"/>
    <w:rsid w:val="00956333"/>
    <w:rsid w:val="00967673"/>
    <w:rsid w:val="009C3A97"/>
    <w:rsid w:val="009C4EAD"/>
    <w:rsid w:val="00A36FF1"/>
    <w:rsid w:val="00A54D6A"/>
    <w:rsid w:val="00A54ED6"/>
    <w:rsid w:val="00A55EB7"/>
    <w:rsid w:val="00A96AAE"/>
    <w:rsid w:val="00B31351"/>
    <w:rsid w:val="00B84B14"/>
    <w:rsid w:val="00BC142E"/>
    <w:rsid w:val="00BD72BD"/>
    <w:rsid w:val="00C71D64"/>
    <w:rsid w:val="00D31F06"/>
    <w:rsid w:val="00D623E3"/>
    <w:rsid w:val="00DE426B"/>
    <w:rsid w:val="00DE5A0F"/>
    <w:rsid w:val="00E04BB6"/>
    <w:rsid w:val="00E30FCB"/>
    <w:rsid w:val="00E53E0D"/>
    <w:rsid w:val="00E54DA7"/>
    <w:rsid w:val="00E73407"/>
    <w:rsid w:val="00EA4422"/>
    <w:rsid w:val="00EF1E67"/>
    <w:rsid w:val="00EF6197"/>
    <w:rsid w:val="00F553D9"/>
    <w:rsid w:val="00F9665A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2A1F"/>
  <w15:chartTrackingRefBased/>
  <w15:docId w15:val="{758403AE-8E88-49E3-AF73-EE3450B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4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4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4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4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4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4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4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4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4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4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4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4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4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4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4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4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40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A4422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A442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4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177E"/>
  </w:style>
  <w:style w:type="paragraph" w:styleId="Header">
    <w:name w:val="header"/>
    <w:basedOn w:val="Normal"/>
    <w:link w:val="HeaderChar"/>
    <w:uiPriority w:val="99"/>
    <w:unhideWhenUsed/>
    <w:rsid w:val="00030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925"/>
  </w:style>
  <w:style w:type="paragraph" w:styleId="Footer">
    <w:name w:val="footer"/>
    <w:basedOn w:val="Normal"/>
    <w:link w:val="FooterChar"/>
    <w:uiPriority w:val="99"/>
    <w:unhideWhenUsed/>
    <w:rsid w:val="00030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ll@mits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Tompkins</dc:creator>
  <cp:keywords/>
  <dc:description/>
  <cp:lastModifiedBy>Jill Tompkins</cp:lastModifiedBy>
  <cp:revision>10</cp:revision>
  <dcterms:created xsi:type="dcterms:W3CDTF">2025-06-29T14:50:00Z</dcterms:created>
  <dcterms:modified xsi:type="dcterms:W3CDTF">2025-06-29T15:01:00Z</dcterms:modified>
</cp:coreProperties>
</file>