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693F" w14:textId="56E2A59E" w:rsidR="004F79E3" w:rsidRPr="00851DCB" w:rsidRDefault="00475617" w:rsidP="00851DCB">
      <w:pPr>
        <w:pStyle w:val="Heading1"/>
        <w:rPr>
          <w:rFonts w:ascii="Times New Roman" w:hAnsi="Times New Roman" w:cs="Times New Roman"/>
          <w:b/>
          <w:bCs/>
          <w:sz w:val="24"/>
          <w:szCs w:val="24"/>
        </w:rPr>
      </w:pPr>
      <w:r w:rsidRPr="00851DCB">
        <w:rPr>
          <w:rFonts w:ascii="Times New Roman" w:hAnsi="Times New Roman" w:cs="Times New Roman"/>
          <w:b/>
          <w:bCs/>
          <w:sz w:val="24"/>
          <w:szCs w:val="24"/>
        </w:rPr>
        <w:t xml:space="preserve"> </w:t>
      </w:r>
      <w:r w:rsidR="004F79E3" w:rsidRPr="00851DCB">
        <w:rPr>
          <w:rFonts w:ascii="Times New Roman" w:hAnsi="Times New Roman" w:cs="Times New Roman"/>
          <w:b/>
          <w:bCs/>
          <w:sz w:val="24"/>
          <w:szCs w:val="24"/>
        </w:rPr>
        <w:t xml:space="preserve">99-650 </w:t>
      </w:r>
      <w:r w:rsidR="004F79E3" w:rsidRPr="00851DCB">
        <w:rPr>
          <w:rFonts w:ascii="Times New Roman" w:hAnsi="Times New Roman" w:cs="Times New Roman"/>
          <w:b/>
          <w:bCs/>
          <w:sz w:val="24"/>
          <w:szCs w:val="24"/>
        </w:rPr>
        <w:tab/>
        <w:t>COMBAT SPORTS AUTHORITY OF MAINE</w:t>
      </w:r>
    </w:p>
    <w:p w14:paraId="2E7C6EC8" w14:textId="4BBA2FA0" w:rsidR="004F79E3" w:rsidRPr="00475617" w:rsidRDefault="004F79E3" w:rsidP="004F79E3">
      <w:pPr>
        <w:pStyle w:val="Default"/>
        <w:rPr>
          <w:rFonts w:ascii="Times New Roman" w:hAnsi="Times New Roman" w:cs="Times New Roman"/>
          <w:b/>
          <w:color w:val="000000" w:themeColor="text1"/>
        </w:rPr>
      </w:pPr>
      <w:r w:rsidRPr="00475617">
        <w:rPr>
          <w:rFonts w:ascii="Times New Roman" w:hAnsi="Times New Roman" w:cs="Times New Roman"/>
          <w:b/>
          <w:color w:val="000000" w:themeColor="text1"/>
        </w:rPr>
        <w:t xml:space="preserve"> </w:t>
      </w:r>
    </w:p>
    <w:p w14:paraId="76B2C63F" w14:textId="77777777" w:rsidR="004F79E3" w:rsidRPr="00475617" w:rsidRDefault="004F79E3" w:rsidP="004F79E3">
      <w:pPr>
        <w:pStyle w:val="Default"/>
        <w:rPr>
          <w:rFonts w:ascii="Times New Roman" w:hAnsi="Times New Roman" w:cs="Times New Roman"/>
          <w:b/>
          <w:color w:val="000000" w:themeColor="text1"/>
        </w:rPr>
      </w:pPr>
      <w:r w:rsidRPr="00475617">
        <w:rPr>
          <w:rFonts w:ascii="Times New Roman" w:hAnsi="Times New Roman" w:cs="Times New Roman"/>
          <w:b/>
          <w:color w:val="000000" w:themeColor="text1"/>
        </w:rPr>
        <w:t xml:space="preserve">Chapter 6: </w:t>
      </w:r>
      <w:r w:rsidRPr="00475617">
        <w:rPr>
          <w:rFonts w:ascii="Times New Roman" w:hAnsi="Times New Roman" w:cs="Times New Roman"/>
          <w:b/>
          <w:color w:val="000000" w:themeColor="text1"/>
        </w:rPr>
        <w:tab/>
        <w:t>RULES GOVERNING PROMOTERS OF KICKBOXING CONTESTS</w:t>
      </w:r>
    </w:p>
    <w:p w14:paraId="10146666" w14:textId="77777777" w:rsidR="00190E8C" w:rsidRDefault="00190E8C" w:rsidP="004F79E3">
      <w:pPr>
        <w:pStyle w:val="Default"/>
        <w:rPr>
          <w:rFonts w:ascii="Times New Roman" w:hAnsi="Times New Roman" w:cs="Times New Roman"/>
          <w:b/>
          <w:color w:val="000000" w:themeColor="text1"/>
        </w:rPr>
      </w:pPr>
    </w:p>
    <w:p w14:paraId="436C45B0" w14:textId="15EBBF3E" w:rsidR="004F79E3" w:rsidRPr="00475617" w:rsidRDefault="004F79E3" w:rsidP="004F79E3">
      <w:pPr>
        <w:pStyle w:val="Default"/>
        <w:rPr>
          <w:rFonts w:ascii="Times New Roman" w:hAnsi="Times New Roman" w:cs="Times New Roman"/>
          <w:b/>
          <w:color w:val="000000" w:themeColor="text1"/>
        </w:rPr>
      </w:pPr>
      <w:r w:rsidRPr="00475617">
        <w:rPr>
          <w:rFonts w:ascii="Times New Roman" w:hAnsi="Times New Roman" w:cs="Times New Roman"/>
          <w:b/>
          <w:color w:val="000000" w:themeColor="text1"/>
        </w:rPr>
        <w:t>_____________________________________________________________________________</w:t>
      </w:r>
    </w:p>
    <w:p w14:paraId="2BBA52DF" w14:textId="77777777" w:rsidR="004F79E3" w:rsidRPr="00475617" w:rsidRDefault="004F79E3" w:rsidP="004F79E3">
      <w:pPr>
        <w:pStyle w:val="Default"/>
        <w:rPr>
          <w:rFonts w:ascii="Times New Roman" w:hAnsi="Times New Roman" w:cs="Times New Roman"/>
          <w:color w:val="000000" w:themeColor="text1"/>
        </w:rPr>
      </w:pPr>
    </w:p>
    <w:p w14:paraId="2609F800" w14:textId="77777777" w:rsidR="004F79E3" w:rsidRPr="00475617" w:rsidRDefault="004F79E3" w:rsidP="004F79E3">
      <w:pPr>
        <w:pStyle w:val="Default"/>
        <w:rPr>
          <w:rFonts w:ascii="Times New Roman" w:hAnsi="Times New Roman" w:cs="Times New Roman"/>
          <w:color w:val="000000" w:themeColor="text1"/>
        </w:rPr>
      </w:pPr>
      <w:r w:rsidRPr="00475617">
        <w:rPr>
          <w:rFonts w:ascii="Times New Roman" w:hAnsi="Times New Roman" w:cs="Times New Roman"/>
          <w:b/>
          <w:color w:val="000000" w:themeColor="text1"/>
        </w:rPr>
        <w:t>SUMMARY:</w:t>
      </w:r>
      <w:r w:rsidRPr="00475617">
        <w:rPr>
          <w:rFonts w:ascii="Times New Roman" w:hAnsi="Times New Roman" w:cs="Times New Roman"/>
          <w:color w:val="000000" w:themeColor="text1"/>
        </w:rPr>
        <w:t xml:space="preserve"> This Chapter establishes the qualifications for and the duties of kickboxing promoters. </w:t>
      </w:r>
    </w:p>
    <w:p w14:paraId="677BDA4F" w14:textId="77777777" w:rsidR="004F79E3" w:rsidRPr="00475617" w:rsidRDefault="004F79E3" w:rsidP="004F79E3">
      <w:pPr>
        <w:pStyle w:val="Default"/>
        <w:rPr>
          <w:rFonts w:ascii="Times New Roman" w:hAnsi="Times New Roman" w:cs="Times New Roman"/>
          <w:color w:val="000000" w:themeColor="text1"/>
        </w:rPr>
      </w:pPr>
      <w:r w:rsidRPr="00475617">
        <w:rPr>
          <w:rFonts w:ascii="Times New Roman" w:hAnsi="Times New Roman" w:cs="Times New Roman"/>
          <w:color w:val="000000" w:themeColor="text1"/>
        </w:rPr>
        <w:t>______________________________________________________________________________</w:t>
      </w:r>
    </w:p>
    <w:p w14:paraId="1572FF63" w14:textId="77777777" w:rsidR="004F79E3" w:rsidRPr="00475617" w:rsidRDefault="004F79E3" w:rsidP="004F79E3">
      <w:pPr>
        <w:pStyle w:val="Default"/>
        <w:rPr>
          <w:rFonts w:ascii="Times New Roman" w:hAnsi="Times New Roman" w:cs="Times New Roman"/>
          <w:color w:val="000000" w:themeColor="text1"/>
        </w:rPr>
      </w:pPr>
    </w:p>
    <w:p w14:paraId="77BC4803" w14:textId="77777777" w:rsidR="004F79E3" w:rsidRPr="00475617" w:rsidRDefault="004F79E3" w:rsidP="004F79E3">
      <w:pPr>
        <w:pStyle w:val="Default"/>
        <w:rPr>
          <w:rFonts w:ascii="Times New Roman" w:hAnsi="Times New Roman" w:cs="Times New Roman"/>
          <w:b/>
          <w:color w:val="000000" w:themeColor="text1"/>
        </w:rPr>
      </w:pPr>
      <w:r w:rsidRPr="00475617">
        <w:rPr>
          <w:rFonts w:ascii="Times New Roman" w:hAnsi="Times New Roman" w:cs="Times New Roman"/>
          <w:b/>
          <w:color w:val="000000" w:themeColor="text1"/>
        </w:rPr>
        <w:t xml:space="preserve">SECTION 1. </w:t>
      </w:r>
      <w:r w:rsidRPr="00475617">
        <w:rPr>
          <w:rFonts w:ascii="Times New Roman" w:hAnsi="Times New Roman" w:cs="Times New Roman"/>
          <w:b/>
          <w:color w:val="000000" w:themeColor="text1"/>
        </w:rPr>
        <w:tab/>
        <w:t xml:space="preserve">Certification Required </w:t>
      </w:r>
    </w:p>
    <w:p w14:paraId="0D238D22" w14:textId="77777777" w:rsidR="004F79E3" w:rsidRPr="00475617" w:rsidRDefault="004F79E3" w:rsidP="004F79E3">
      <w:pPr>
        <w:pStyle w:val="Default"/>
        <w:rPr>
          <w:rFonts w:ascii="Times New Roman" w:hAnsi="Times New Roman" w:cs="Times New Roman"/>
          <w:color w:val="000000" w:themeColor="text1"/>
        </w:rPr>
      </w:pPr>
    </w:p>
    <w:p w14:paraId="27EA1683"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All promoters must obtain both event and authorized participant certificates from the Authority prior to engaging in any act authorized by 8 M.R.S. Chapter 20 or by the Authority’s rules. </w:t>
      </w:r>
    </w:p>
    <w:p w14:paraId="5A6E6C2A" w14:textId="77777777" w:rsidR="004F79E3" w:rsidRPr="00475617" w:rsidRDefault="004F79E3" w:rsidP="004F79E3">
      <w:pPr>
        <w:pStyle w:val="Default"/>
        <w:rPr>
          <w:rFonts w:ascii="Times New Roman" w:hAnsi="Times New Roman" w:cs="Times New Roman"/>
          <w:color w:val="000000" w:themeColor="text1"/>
        </w:rPr>
      </w:pPr>
    </w:p>
    <w:p w14:paraId="59387986" w14:textId="77777777" w:rsidR="004F79E3" w:rsidRPr="00475617" w:rsidRDefault="004F79E3" w:rsidP="004F79E3">
      <w:pPr>
        <w:pStyle w:val="Default"/>
        <w:rPr>
          <w:rFonts w:ascii="Times New Roman" w:hAnsi="Times New Roman" w:cs="Times New Roman"/>
          <w:b/>
          <w:color w:val="000000" w:themeColor="text1"/>
        </w:rPr>
      </w:pPr>
      <w:r w:rsidRPr="00475617">
        <w:rPr>
          <w:rFonts w:ascii="Times New Roman" w:hAnsi="Times New Roman" w:cs="Times New Roman"/>
          <w:b/>
          <w:color w:val="000000" w:themeColor="text1"/>
        </w:rPr>
        <w:t>SECTION 2.</w:t>
      </w:r>
      <w:r w:rsidRPr="00475617">
        <w:rPr>
          <w:rFonts w:ascii="Times New Roman" w:hAnsi="Times New Roman" w:cs="Times New Roman"/>
          <w:b/>
          <w:color w:val="000000" w:themeColor="text1"/>
        </w:rPr>
        <w:tab/>
        <w:t xml:space="preserve"> Qualification for Certification </w:t>
      </w:r>
    </w:p>
    <w:p w14:paraId="669AE397" w14:textId="77777777" w:rsidR="004F79E3" w:rsidRPr="00475617" w:rsidRDefault="004F79E3" w:rsidP="004F79E3">
      <w:pPr>
        <w:pStyle w:val="Default"/>
        <w:rPr>
          <w:rFonts w:ascii="Times New Roman" w:hAnsi="Times New Roman" w:cs="Times New Roman"/>
          <w:color w:val="000000" w:themeColor="text1"/>
        </w:rPr>
      </w:pPr>
    </w:p>
    <w:p w14:paraId="5F1A16DB"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Prior to the issuance of a certificate by the Authority, every promoter must: </w:t>
      </w:r>
    </w:p>
    <w:p w14:paraId="06EBCB32" w14:textId="77777777" w:rsidR="004F79E3" w:rsidRPr="00475617" w:rsidRDefault="004F79E3" w:rsidP="004F79E3">
      <w:pPr>
        <w:pStyle w:val="Default"/>
        <w:ind w:left="720"/>
        <w:rPr>
          <w:rFonts w:ascii="Times New Roman" w:hAnsi="Times New Roman" w:cs="Times New Roman"/>
          <w:color w:val="000000" w:themeColor="text1"/>
        </w:rPr>
      </w:pPr>
    </w:p>
    <w:p w14:paraId="1EDEE567" w14:textId="77777777" w:rsidR="004F79E3" w:rsidRPr="00475617" w:rsidRDefault="004F79E3" w:rsidP="004F79E3">
      <w:pPr>
        <w:pStyle w:val="Default"/>
        <w:numPr>
          <w:ilvl w:val="0"/>
          <w:numId w:val="1"/>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Study and become thoroughly familiar with 8 M.R.S. Chapter 20 and all </w:t>
      </w:r>
    </w:p>
    <w:p w14:paraId="681368A6" w14:textId="77777777" w:rsidR="004F79E3" w:rsidRPr="00475617" w:rsidRDefault="004F79E3" w:rsidP="004F79E3">
      <w:pPr>
        <w:pStyle w:val="Default"/>
        <w:ind w:left="1080"/>
        <w:rPr>
          <w:rFonts w:ascii="Times New Roman" w:hAnsi="Times New Roman" w:cs="Times New Roman"/>
          <w:color w:val="000000" w:themeColor="text1"/>
        </w:rPr>
      </w:pPr>
      <w:r w:rsidRPr="00475617">
        <w:rPr>
          <w:rFonts w:ascii="Times New Roman" w:hAnsi="Times New Roman" w:cs="Times New Roman"/>
          <w:color w:val="000000" w:themeColor="text1"/>
        </w:rPr>
        <w:t xml:space="preserve">Authority rules governing kickboxing. </w:t>
      </w:r>
    </w:p>
    <w:p w14:paraId="4BA2860A" w14:textId="77777777" w:rsidR="004F79E3" w:rsidRPr="00475617" w:rsidRDefault="004F79E3" w:rsidP="004F79E3">
      <w:pPr>
        <w:pStyle w:val="Default"/>
        <w:ind w:left="720"/>
        <w:rPr>
          <w:rFonts w:ascii="Times New Roman" w:hAnsi="Times New Roman" w:cs="Times New Roman"/>
          <w:color w:val="000000" w:themeColor="text1"/>
        </w:rPr>
      </w:pPr>
    </w:p>
    <w:p w14:paraId="34FD1064" w14:textId="77777777" w:rsidR="004F79E3" w:rsidRPr="00475617" w:rsidRDefault="004F79E3" w:rsidP="004F79E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themeColor="text1"/>
          <w:sz w:val="24"/>
          <w:szCs w:val="24"/>
        </w:rPr>
      </w:pPr>
      <w:bookmarkStart w:id="0" w:name="_Hlk535928564"/>
      <w:r w:rsidRPr="00475617">
        <w:rPr>
          <w:rFonts w:ascii="Times New Roman" w:hAnsi="Times New Roman" w:cs="Times New Roman"/>
          <w:color w:val="000000" w:themeColor="text1"/>
          <w:sz w:val="24"/>
          <w:szCs w:val="24"/>
        </w:rPr>
        <w:t xml:space="preserve">File with the Authority a completed official application form accompanied by full payment of required fees. </w:t>
      </w:r>
      <w:bookmarkEnd w:id="0"/>
    </w:p>
    <w:p w14:paraId="6B6A8F3D" w14:textId="77777777" w:rsidR="004F79E3" w:rsidRPr="00475617" w:rsidRDefault="004F79E3" w:rsidP="004F79E3">
      <w:pPr>
        <w:pStyle w:val="Default"/>
        <w:ind w:left="720"/>
        <w:rPr>
          <w:rFonts w:ascii="Times New Roman" w:hAnsi="Times New Roman" w:cs="Times New Roman"/>
          <w:color w:val="000000" w:themeColor="text1"/>
        </w:rPr>
      </w:pPr>
    </w:p>
    <w:p w14:paraId="7205F8DD" w14:textId="77777777" w:rsidR="004F79E3" w:rsidRPr="00475617" w:rsidRDefault="004F79E3" w:rsidP="004F79E3">
      <w:pPr>
        <w:pStyle w:val="Default"/>
        <w:tabs>
          <w:tab w:val="left" w:pos="1320"/>
        </w:tabs>
        <w:rPr>
          <w:rFonts w:ascii="Times New Roman" w:hAnsi="Times New Roman" w:cs="Times New Roman"/>
          <w:b/>
          <w:color w:val="000000" w:themeColor="text1"/>
        </w:rPr>
      </w:pPr>
      <w:r w:rsidRPr="00475617">
        <w:rPr>
          <w:rFonts w:ascii="Times New Roman" w:hAnsi="Times New Roman" w:cs="Times New Roman"/>
          <w:b/>
          <w:color w:val="000000" w:themeColor="text1"/>
        </w:rPr>
        <w:t xml:space="preserve">SECTION 3. </w:t>
      </w:r>
      <w:r w:rsidRPr="00475617">
        <w:rPr>
          <w:rFonts w:ascii="Times New Roman" w:hAnsi="Times New Roman" w:cs="Times New Roman"/>
          <w:b/>
          <w:color w:val="000000" w:themeColor="text1"/>
        </w:rPr>
        <w:tab/>
        <w:t xml:space="preserve">Duties </w:t>
      </w:r>
    </w:p>
    <w:p w14:paraId="6A293117" w14:textId="77777777" w:rsidR="004F79E3" w:rsidRPr="00475617" w:rsidRDefault="004F79E3" w:rsidP="004F79E3">
      <w:pPr>
        <w:pStyle w:val="Default"/>
        <w:rPr>
          <w:rFonts w:ascii="Times New Roman" w:hAnsi="Times New Roman" w:cs="Times New Roman"/>
          <w:color w:val="000000" w:themeColor="text1"/>
        </w:rPr>
      </w:pPr>
    </w:p>
    <w:p w14:paraId="494D3478"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Notify the Authority of Contest Dates and Officials </w:t>
      </w:r>
    </w:p>
    <w:p w14:paraId="31E2B5C3" w14:textId="77777777" w:rsidR="004F79E3" w:rsidRPr="00475617" w:rsidRDefault="004F79E3" w:rsidP="004F79E3">
      <w:pPr>
        <w:pStyle w:val="Default"/>
        <w:rPr>
          <w:rFonts w:ascii="Times New Roman" w:hAnsi="Times New Roman" w:cs="Times New Roman"/>
          <w:color w:val="000000" w:themeColor="text1"/>
        </w:rPr>
      </w:pPr>
    </w:p>
    <w:p w14:paraId="6163CF55" w14:textId="77777777" w:rsidR="004F79E3" w:rsidRPr="00475617" w:rsidRDefault="004F79E3" w:rsidP="004F79E3">
      <w:pPr>
        <w:pStyle w:val="Default"/>
        <w:numPr>
          <w:ilvl w:val="0"/>
          <w:numId w:val="4"/>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secure the employment of officials for a kickboxing event from a list of officials maintained by the Authority.  The Authority shall provide a current list of officials to promoters upon request.  </w:t>
      </w:r>
    </w:p>
    <w:p w14:paraId="4D15D362" w14:textId="77777777" w:rsidR="004F79E3" w:rsidRPr="00475617" w:rsidRDefault="004F79E3" w:rsidP="004F79E3">
      <w:pPr>
        <w:pStyle w:val="Default"/>
        <w:ind w:left="1800"/>
        <w:rPr>
          <w:rFonts w:ascii="Times New Roman" w:hAnsi="Times New Roman" w:cs="Times New Roman"/>
          <w:color w:val="000000" w:themeColor="text1"/>
        </w:rPr>
      </w:pPr>
    </w:p>
    <w:p w14:paraId="595B38D5" w14:textId="77777777" w:rsidR="004F79E3" w:rsidRPr="00475617" w:rsidRDefault="004F79E3" w:rsidP="004F79E3">
      <w:pPr>
        <w:pStyle w:val="Default"/>
        <w:numPr>
          <w:ilvl w:val="0"/>
          <w:numId w:val="4"/>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notify the Authority of any proposed kickboxing event date at least 30 days prior to any such competition.  The Authority may, in its discretion and in consideration of other pending or potential requests for event dates, give approval to the promoter’s proposal.  </w:t>
      </w:r>
    </w:p>
    <w:p w14:paraId="1BA0223E" w14:textId="77777777" w:rsidR="004F79E3" w:rsidRPr="00475617" w:rsidRDefault="004F79E3" w:rsidP="004F79E3">
      <w:pPr>
        <w:pStyle w:val="ListParagraph"/>
        <w:rPr>
          <w:rFonts w:ascii="Times New Roman" w:hAnsi="Times New Roman" w:cs="Times New Roman"/>
          <w:color w:val="000000" w:themeColor="text1"/>
          <w:sz w:val="24"/>
          <w:szCs w:val="24"/>
        </w:rPr>
      </w:pPr>
    </w:p>
    <w:p w14:paraId="694E5659" w14:textId="70D814C3" w:rsidR="004F79E3" w:rsidRPr="00475617" w:rsidRDefault="004F79E3" w:rsidP="004F79E3">
      <w:pPr>
        <w:pStyle w:val="Default"/>
        <w:numPr>
          <w:ilvl w:val="0"/>
          <w:numId w:val="4"/>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provide the Authority with a proposed list of officials at least </w:t>
      </w:r>
      <w:r w:rsidR="00475617" w:rsidRPr="00475617">
        <w:rPr>
          <w:rFonts w:ascii="Times New Roman" w:hAnsi="Times New Roman" w:cs="Times New Roman"/>
          <w:color w:val="000000" w:themeColor="text1"/>
        </w:rPr>
        <w:t>ten</w:t>
      </w:r>
      <w:r w:rsidRPr="00475617">
        <w:rPr>
          <w:rFonts w:ascii="Times New Roman" w:hAnsi="Times New Roman" w:cs="Times New Roman"/>
          <w:color w:val="000000" w:themeColor="text1"/>
        </w:rPr>
        <w:t xml:space="preserve"> days prior to the date which the Authority has approved for an event.  If an official on the promoter’s list is not properly certificated, the Authority shall require the promoter to submit the name of an alternate official who is duly certificated.</w:t>
      </w:r>
    </w:p>
    <w:p w14:paraId="7D538C83" w14:textId="77777777" w:rsidR="004F79E3" w:rsidRPr="00475617" w:rsidRDefault="004F79E3" w:rsidP="004F79E3">
      <w:pPr>
        <w:pStyle w:val="NoSpacing"/>
        <w:rPr>
          <w:rFonts w:ascii="Times New Roman" w:hAnsi="Times New Roman" w:cs="Times New Roman"/>
          <w:color w:val="000000" w:themeColor="text1"/>
          <w:sz w:val="24"/>
          <w:szCs w:val="24"/>
        </w:rPr>
      </w:pPr>
    </w:p>
    <w:p w14:paraId="09428B48" w14:textId="14DC4FDD" w:rsidR="004F79E3" w:rsidRPr="00475617" w:rsidRDefault="004F79E3" w:rsidP="004F79E3">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themeColor="text1"/>
          <w:sz w:val="24"/>
          <w:szCs w:val="24"/>
        </w:rPr>
      </w:pPr>
      <w:r w:rsidRPr="00475617">
        <w:rPr>
          <w:rFonts w:ascii="Times New Roman" w:hAnsi="Times New Roman" w:cs="Times New Roman"/>
          <w:color w:val="000000" w:themeColor="text1"/>
          <w:sz w:val="24"/>
          <w:szCs w:val="24"/>
        </w:rPr>
        <w:t>The Authority may approve a promoter’s request for an event date change, if it receives such request no later than 45 days in advance of the proposed new date.  In considering a request, the Authority may take into account how that date change will affect the interests of the requesting promoter, other promoters, and other interested persons.  Whether to grant a request is wholly a matter of the Authority’s discretion.  The Authority may require that a new event fee be paid.</w:t>
      </w:r>
    </w:p>
    <w:p w14:paraId="58E60F37" w14:textId="77777777" w:rsidR="004F79E3" w:rsidRPr="00475617" w:rsidRDefault="004F79E3" w:rsidP="004F79E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ascii="Times New Roman" w:hAnsi="Times New Roman" w:cs="Times New Roman"/>
          <w:color w:val="000000" w:themeColor="text1"/>
          <w:sz w:val="24"/>
          <w:szCs w:val="24"/>
        </w:rPr>
      </w:pPr>
    </w:p>
    <w:p w14:paraId="0CE28474"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Ensure Presence of Referees</w:t>
      </w:r>
    </w:p>
    <w:p w14:paraId="690016F4" w14:textId="77777777" w:rsidR="004F79E3" w:rsidRPr="00475617" w:rsidRDefault="004F79E3" w:rsidP="004F79E3">
      <w:pPr>
        <w:pStyle w:val="Default"/>
        <w:rPr>
          <w:rFonts w:ascii="Times New Roman" w:hAnsi="Times New Roman" w:cs="Times New Roman"/>
          <w:color w:val="000000" w:themeColor="text1"/>
        </w:rPr>
      </w:pPr>
    </w:p>
    <w:p w14:paraId="437D6D0D"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ensure that all kickboxing competitions are refereed by individuals certificated by the Authority.  The Authority requires that there be two or more referees at each kickboxing event. </w:t>
      </w:r>
    </w:p>
    <w:p w14:paraId="3DCD6078" w14:textId="77777777" w:rsidR="004F79E3" w:rsidRPr="00475617" w:rsidRDefault="004F79E3" w:rsidP="004F79E3">
      <w:pPr>
        <w:pStyle w:val="Default"/>
        <w:rPr>
          <w:rFonts w:ascii="Times New Roman" w:hAnsi="Times New Roman" w:cs="Times New Roman"/>
          <w:color w:val="000000" w:themeColor="text1"/>
        </w:rPr>
      </w:pPr>
    </w:p>
    <w:p w14:paraId="0AFA9FC8"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Ensure Presence of Attending Physicians </w:t>
      </w:r>
    </w:p>
    <w:p w14:paraId="4BD07A5F" w14:textId="77777777" w:rsidR="004F79E3" w:rsidRPr="00475617" w:rsidRDefault="004F79E3" w:rsidP="004F79E3">
      <w:pPr>
        <w:pStyle w:val="Default"/>
        <w:rPr>
          <w:rFonts w:ascii="Times New Roman" w:hAnsi="Times New Roman" w:cs="Times New Roman"/>
          <w:color w:val="000000" w:themeColor="text1"/>
        </w:rPr>
      </w:pPr>
    </w:p>
    <w:p w14:paraId="17F369A1"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ensure that every kickboxing event is attended by at least two physicians licensed to practice medicine in the State of Maine and certificated by the Authority.  The promoter shall ensure that attending physicians perform all duties required by Authority rules. </w:t>
      </w:r>
    </w:p>
    <w:p w14:paraId="7027F42A" w14:textId="77777777" w:rsidR="004F79E3" w:rsidRPr="00475617" w:rsidRDefault="004F79E3" w:rsidP="004F79E3">
      <w:pPr>
        <w:pStyle w:val="Default"/>
        <w:rPr>
          <w:rFonts w:ascii="Times New Roman" w:hAnsi="Times New Roman" w:cs="Times New Roman"/>
          <w:color w:val="000000" w:themeColor="text1"/>
        </w:rPr>
      </w:pPr>
    </w:p>
    <w:p w14:paraId="47CEF5AE"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Ensure Certification of Participants</w:t>
      </w:r>
    </w:p>
    <w:p w14:paraId="69B3E8F4" w14:textId="77777777" w:rsidR="004F79E3" w:rsidRPr="00475617" w:rsidRDefault="004F79E3" w:rsidP="004F79E3">
      <w:pPr>
        <w:pStyle w:val="Default"/>
        <w:rPr>
          <w:rFonts w:ascii="Times New Roman" w:hAnsi="Times New Roman" w:cs="Times New Roman"/>
          <w:color w:val="000000" w:themeColor="text1"/>
        </w:rPr>
      </w:pPr>
    </w:p>
    <w:p w14:paraId="35FCC331" w14:textId="77777777" w:rsidR="004F79E3" w:rsidRPr="00475617" w:rsidRDefault="004F79E3" w:rsidP="004F79E3">
      <w:pPr>
        <w:pStyle w:val="Default"/>
        <w:numPr>
          <w:ilvl w:val="0"/>
          <w:numId w:val="5"/>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ensure that all event participants are duly certificated before permitting them to participate in any capacity at any kickboxing event.  Promoters will be held liable for all unpaid fees due for certification of participants. </w:t>
      </w:r>
    </w:p>
    <w:p w14:paraId="3CD8ED84" w14:textId="77777777" w:rsidR="004F79E3" w:rsidRPr="00475617" w:rsidRDefault="004F79E3" w:rsidP="004F79E3">
      <w:pPr>
        <w:pStyle w:val="Default"/>
        <w:rPr>
          <w:rFonts w:ascii="Times New Roman" w:hAnsi="Times New Roman" w:cs="Times New Roman"/>
          <w:color w:val="000000" w:themeColor="text1"/>
        </w:rPr>
      </w:pPr>
    </w:p>
    <w:p w14:paraId="691CBC10" w14:textId="4F3E1D40" w:rsidR="004F79E3" w:rsidRPr="00475617" w:rsidRDefault="004F79E3" w:rsidP="004F79E3">
      <w:pPr>
        <w:pStyle w:val="Default"/>
        <w:numPr>
          <w:ilvl w:val="0"/>
          <w:numId w:val="5"/>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Persons without certificates who desire to participate in any way in a kickboxing event must apply for their certificates using forms furnished to promoters by the Authority.  Application must be made as soon as possible, usually no later than </w:t>
      </w:r>
      <w:r w:rsidR="00475617" w:rsidRPr="00475617">
        <w:rPr>
          <w:rFonts w:ascii="Times New Roman" w:hAnsi="Times New Roman" w:cs="Times New Roman"/>
          <w:color w:val="000000" w:themeColor="text1"/>
        </w:rPr>
        <w:t>ten</w:t>
      </w:r>
      <w:r w:rsidRPr="00475617">
        <w:rPr>
          <w:rFonts w:ascii="Times New Roman" w:hAnsi="Times New Roman" w:cs="Times New Roman"/>
          <w:color w:val="000000" w:themeColor="text1"/>
        </w:rPr>
        <w:t xml:space="preserve"> days prior to participation in the event. </w:t>
      </w:r>
    </w:p>
    <w:p w14:paraId="0E67AD39" w14:textId="77777777" w:rsidR="004F79E3" w:rsidRPr="00475617" w:rsidRDefault="004F79E3" w:rsidP="004F79E3">
      <w:pPr>
        <w:pStyle w:val="Default"/>
        <w:rPr>
          <w:rFonts w:ascii="Times New Roman" w:hAnsi="Times New Roman" w:cs="Times New Roman"/>
          <w:color w:val="000000" w:themeColor="text1"/>
        </w:rPr>
      </w:pPr>
    </w:p>
    <w:p w14:paraId="3A6D1D67" w14:textId="77777777" w:rsidR="004F79E3" w:rsidRPr="00475617" w:rsidRDefault="004F79E3" w:rsidP="004F79E3">
      <w:pPr>
        <w:pStyle w:val="Default"/>
        <w:numPr>
          <w:ilvl w:val="0"/>
          <w:numId w:val="5"/>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forward to the Authority completed applications and fees for individuals who wish to become authorized participants in any kickboxing event.  Upon approval of the applications and receipt of the fees, the Authority will issue certificates.  The Authority may issue a receipt for the fee paid, which will serve as a temporary certificate for ten days. </w:t>
      </w:r>
    </w:p>
    <w:p w14:paraId="070DCD04" w14:textId="77777777" w:rsidR="004F79E3" w:rsidRPr="00475617" w:rsidRDefault="004F79E3" w:rsidP="004F79E3">
      <w:pPr>
        <w:pStyle w:val="Default"/>
        <w:ind w:left="1800"/>
        <w:rPr>
          <w:rFonts w:ascii="Times New Roman" w:hAnsi="Times New Roman" w:cs="Times New Roman"/>
          <w:color w:val="000000" w:themeColor="text1"/>
        </w:rPr>
      </w:pPr>
    </w:p>
    <w:p w14:paraId="377EC8B4"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Submit Fight Card for Approval</w:t>
      </w:r>
    </w:p>
    <w:p w14:paraId="15E6685A" w14:textId="77777777" w:rsidR="004F79E3" w:rsidRPr="00475617" w:rsidRDefault="004F79E3" w:rsidP="004F79E3">
      <w:pPr>
        <w:pStyle w:val="Default"/>
        <w:rPr>
          <w:rFonts w:ascii="Times New Roman" w:hAnsi="Times New Roman" w:cs="Times New Roman"/>
          <w:color w:val="000000" w:themeColor="text1"/>
        </w:rPr>
      </w:pPr>
    </w:p>
    <w:p w14:paraId="433DF8B2" w14:textId="77777777" w:rsidR="004F79E3" w:rsidRPr="00475617" w:rsidRDefault="004F79E3" w:rsidP="004F79E3">
      <w:pPr>
        <w:pStyle w:val="Default"/>
        <w:numPr>
          <w:ilvl w:val="0"/>
          <w:numId w:val="6"/>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submit to the Authority for its approval a proposed fight card at least 30 days in advance of a scheduled event. </w:t>
      </w:r>
    </w:p>
    <w:p w14:paraId="3B7AA0C0" w14:textId="77777777" w:rsidR="004F79E3" w:rsidRPr="00475617" w:rsidRDefault="004F79E3" w:rsidP="004F79E3">
      <w:pPr>
        <w:pStyle w:val="Default"/>
        <w:ind w:left="1800"/>
        <w:rPr>
          <w:rFonts w:ascii="Times New Roman" w:hAnsi="Times New Roman" w:cs="Times New Roman"/>
          <w:color w:val="000000" w:themeColor="text1"/>
        </w:rPr>
      </w:pPr>
    </w:p>
    <w:p w14:paraId="6A75C8A7" w14:textId="1815BC0F" w:rsidR="004F79E3" w:rsidRPr="00475617" w:rsidRDefault="004F79E3" w:rsidP="004F79E3">
      <w:pPr>
        <w:pStyle w:val="Default"/>
        <w:numPr>
          <w:ilvl w:val="0"/>
          <w:numId w:val="6"/>
        </w:numPr>
        <w:rPr>
          <w:rFonts w:ascii="Times New Roman" w:hAnsi="Times New Roman" w:cs="Times New Roman"/>
          <w:color w:val="000000" w:themeColor="text1"/>
        </w:rPr>
      </w:pPr>
      <w:r w:rsidRPr="00475617">
        <w:rPr>
          <w:rFonts w:ascii="Times New Roman" w:hAnsi="Times New Roman" w:cs="Times New Roman"/>
          <w:color w:val="000000" w:themeColor="text1"/>
        </w:rPr>
        <w:lastRenderedPageBreak/>
        <w:t xml:space="preserve">A promoter shall notify the Authority immediately of any proposed changes to a fight card.  Substitutions may be made only after approval of the Authority or a duly appointed Authority member.  Relevant circumstances considered will include kickboxers’ win/loss records, fighting experience, demonstrated skill, and physical condition.  When it approves a match, the Authority will notify the matchmaker and promoter. </w:t>
      </w:r>
    </w:p>
    <w:p w14:paraId="439FA5E1" w14:textId="77777777" w:rsidR="004F79E3" w:rsidRPr="00475617" w:rsidRDefault="004F79E3" w:rsidP="004F79E3">
      <w:pPr>
        <w:pStyle w:val="ListParagraph"/>
        <w:rPr>
          <w:rFonts w:ascii="Times New Roman" w:hAnsi="Times New Roman" w:cs="Times New Roman"/>
          <w:color w:val="000000" w:themeColor="text1"/>
          <w:sz w:val="24"/>
          <w:szCs w:val="24"/>
        </w:rPr>
      </w:pPr>
    </w:p>
    <w:p w14:paraId="5EAB8233"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Make Financial Disclosures to the Authority </w:t>
      </w:r>
    </w:p>
    <w:p w14:paraId="74AEDA15" w14:textId="77777777" w:rsidR="004F79E3" w:rsidRPr="00475617" w:rsidRDefault="004F79E3" w:rsidP="004F79E3">
      <w:pPr>
        <w:pStyle w:val="Default"/>
        <w:rPr>
          <w:rFonts w:ascii="Times New Roman" w:hAnsi="Times New Roman" w:cs="Times New Roman"/>
          <w:color w:val="000000" w:themeColor="text1"/>
        </w:rPr>
      </w:pPr>
    </w:p>
    <w:p w14:paraId="72F1459F" w14:textId="77777777" w:rsidR="004F79E3" w:rsidRPr="00475617" w:rsidRDefault="004F79E3" w:rsidP="004F79E3">
      <w:pPr>
        <w:pStyle w:val="Default"/>
        <w:numPr>
          <w:ilvl w:val="0"/>
          <w:numId w:val="7"/>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not receive any compensation related directly or indirectly to a kickboxing match until she/he provides the Authority: </w:t>
      </w:r>
    </w:p>
    <w:p w14:paraId="2D08D77A" w14:textId="77777777" w:rsidR="004F79E3" w:rsidRPr="00475617" w:rsidRDefault="004F79E3" w:rsidP="004F79E3">
      <w:pPr>
        <w:pStyle w:val="Default"/>
        <w:rPr>
          <w:rFonts w:ascii="Times New Roman" w:hAnsi="Times New Roman" w:cs="Times New Roman"/>
          <w:color w:val="000000" w:themeColor="text1"/>
        </w:rPr>
      </w:pPr>
    </w:p>
    <w:p w14:paraId="473F40C1" w14:textId="77777777" w:rsidR="004F79E3" w:rsidRPr="00475617" w:rsidRDefault="004F79E3" w:rsidP="004F79E3">
      <w:pPr>
        <w:pStyle w:val="Default"/>
        <w:numPr>
          <w:ilvl w:val="0"/>
          <w:numId w:val="8"/>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copy of any written agreement between the promoter and a kickboxer participating in the match; </w:t>
      </w:r>
    </w:p>
    <w:p w14:paraId="60A4195B" w14:textId="77777777" w:rsidR="004F79E3" w:rsidRPr="00475617" w:rsidRDefault="004F79E3" w:rsidP="004F79E3">
      <w:pPr>
        <w:pStyle w:val="Default"/>
        <w:rPr>
          <w:rFonts w:ascii="Times New Roman" w:hAnsi="Times New Roman" w:cs="Times New Roman"/>
          <w:color w:val="000000" w:themeColor="text1"/>
        </w:rPr>
      </w:pPr>
    </w:p>
    <w:p w14:paraId="126DB1D2" w14:textId="77777777" w:rsidR="004F79E3" w:rsidRPr="00475617" w:rsidRDefault="004F79E3" w:rsidP="004F79E3">
      <w:pPr>
        <w:pStyle w:val="Default"/>
        <w:numPr>
          <w:ilvl w:val="0"/>
          <w:numId w:val="8"/>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statement made under penalty of perjury that there are no other agreements, written or oral, between the promoter and a kickboxer with respect to that match; and </w:t>
      </w:r>
    </w:p>
    <w:p w14:paraId="154B7F23" w14:textId="77777777" w:rsidR="004F79E3" w:rsidRPr="00475617" w:rsidRDefault="004F79E3" w:rsidP="004F79E3">
      <w:pPr>
        <w:pStyle w:val="Default"/>
        <w:rPr>
          <w:rFonts w:ascii="Times New Roman" w:hAnsi="Times New Roman" w:cs="Times New Roman"/>
          <w:color w:val="000000" w:themeColor="text1"/>
        </w:rPr>
      </w:pPr>
    </w:p>
    <w:p w14:paraId="0C591DE3" w14:textId="77777777" w:rsidR="004F79E3" w:rsidRPr="00475617" w:rsidRDefault="004F79E3" w:rsidP="004F79E3">
      <w:pPr>
        <w:pStyle w:val="Default"/>
        <w:numPr>
          <w:ilvl w:val="0"/>
          <w:numId w:val="8"/>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 A statement made under penalty of perjury of: </w:t>
      </w:r>
    </w:p>
    <w:p w14:paraId="51DC3B78" w14:textId="77777777" w:rsidR="004F79E3" w:rsidRPr="00475617" w:rsidRDefault="004F79E3" w:rsidP="004F79E3">
      <w:pPr>
        <w:pStyle w:val="Default"/>
        <w:rPr>
          <w:rFonts w:ascii="Times New Roman" w:hAnsi="Times New Roman" w:cs="Times New Roman"/>
          <w:color w:val="000000" w:themeColor="text1"/>
        </w:rPr>
      </w:pPr>
    </w:p>
    <w:p w14:paraId="08E258AB" w14:textId="77777777" w:rsidR="004F79E3" w:rsidRPr="00475617" w:rsidRDefault="004F79E3" w:rsidP="004F79E3">
      <w:pPr>
        <w:pStyle w:val="Default"/>
        <w:numPr>
          <w:ilvl w:val="5"/>
          <w:numId w:val="2"/>
        </w:numPr>
        <w:ind w:left="3690"/>
        <w:rPr>
          <w:rFonts w:ascii="Times New Roman" w:hAnsi="Times New Roman" w:cs="Times New Roman"/>
          <w:color w:val="000000" w:themeColor="text1"/>
        </w:rPr>
      </w:pPr>
      <w:r w:rsidRPr="00475617">
        <w:rPr>
          <w:rFonts w:ascii="Times New Roman" w:hAnsi="Times New Roman" w:cs="Times New Roman"/>
          <w:color w:val="000000" w:themeColor="text1"/>
        </w:rPr>
        <w:t xml:space="preserve">All fees, charges, and expenses that will be assessed on the kickboxer by the promoter or promoter’s agent, including any portion of the kickboxer’s purse that the promoter will receive and training expenses; </w:t>
      </w:r>
    </w:p>
    <w:p w14:paraId="6E704513" w14:textId="77777777" w:rsidR="004F79E3" w:rsidRPr="00475617" w:rsidRDefault="004F79E3" w:rsidP="004F79E3">
      <w:pPr>
        <w:pStyle w:val="Default"/>
        <w:ind w:left="3690" w:hanging="180"/>
        <w:rPr>
          <w:rFonts w:ascii="Times New Roman" w:hAnsi="Times New Roman" w:cs="Times New Roman"/>
          <w:color w:val="000000" w:themeColor="text1"/>
        </w:rPr>
      </w:pPr>
    </w:p>
    <w:p w14:paraId="6416E981" w14:textId="77777777" w:rsidR="004F79E3" w:rsidRPr="00475617" w:rsidRDefault="004F79E3" w:rsidP="004F79E3">
      <w:pPr>
        <w:pStyle w:val="Default"/>
        <w:numPr>
          <w:ilvl w:val="5"/>
          <w:numId w:val="2"/>
        </w:numPr>
        <w:ind w:left="3690"/>
        <w:rPr>
          <w:rFonts w:ascii="Times New Roman" w:hAnsi="Times New Roman" w:cs="Times New Roman"/>
          <w:color w:val="000000" w:themeColor="text1"/>
        </w:rPr>
      </w:pPr>
      <w:r w:rsidRPr="00475617">
        <w:rPr>
          <w:rFonts w:ascii="Times New Roman" w:hAnsi="Times New Roman" w:cs="Times New Roman"/>
          <w:color w:val="000000" w:themeColor="text1"/>
        </w:rPr>
        <w:t xml:space="preserve">All payments, gifts, or benefits the promoter is providing to any sanctioning organization affiliated with the event; and </w:t>
      </w:r>
    </w:p>
    <w:p w14:paraId="5E08E097" w14:textId="77777777" w:rsidR="004F79E3" w:rsidRPr="00475617" w:rsidRDefault="004F79E3" w:rsidP="004F79E3">
      <w:pPr>
        <w:pStyle w:val="Default"/>
        <w:ind w:left="3690" w:hanging="180"/>
        <w:rPr>
          <w:rFonts w:ascii="Times New Roman" w:hAnsi="Times New Roman" w:cs="Times New Roman"/>
          <w:color w:val="000000" w:themeColor="text1"/>
        </w:rPr>
      </w:pPr>
    </w:p>
    <w:p w14:paraId="159CDBD2" w14:textId="77777777" w:rsidR="004F79E3" w:rsidRPr="00475617" w:rsidRDefault="004F79E3" w:rsidP="004F79E3">
      <w:pPr>
        <w:pStyle w:val="Default"/>
        <w:numPr>
          <w:ilvl w:val="5"/>
          <w:numId w:val="2"/>
        </w:numPr>
        <w:ind w:left="3690"/>
        <w:rPr>
          <w:rFonts w:ascii="Times New Roman" w:hAnsi="Times New Roman" w:cs="Times New Roman"/>
          <w:color w:val="000000" w:themeColor="text1"/>
        </w:rPr>
      </w:pPr>
      <w:r w:rsidRPr="00475617">
        <w:rPr>
          <w:rFonts w:ascii="Times New Roman" w:hAnsi="Times New Roman" w:cs="Times New Roman"/>
          <w:color w:val="000000" w:themeColor="text1"/>
        </w:rPr>
        <w:t xml:space="preserve">Any reduction in a kickboxer’s purse contrary to a previous agreement between the promoter and the kickboxer or a purse bid held for the event. </w:t>
      </w:r>
    </w:p>
    <w:p w14:paraId="3DA9CE65" w14:textId="77777777" w:rsidR="004F79E3" w:rsidRPr="00475617" w:rsidRDefault="004F79E3" w:rsidP="004F79E3">
      <w:pPr>
        <w:pStyle w:val="Default"/>
        <w:rPr>
          <w:rFonts w:ascii="Times New Roman" w:hAnsi="Times New Roman" w:cs="Times New Roman"/>
          <w:color w:val="000000" w:themeColor="text1"/>
        </w:rPr>
      </w:pPr>
    </w:p>
    <w:p w14:paraId="365FE0FE" w14:textId="77777777" w:rsidR="004F79E3" w:rsidRPr="00475617" w:rsidRDefault="004F79E3" w:rsidP="004F79E3">
      <w:pPr>
        <w:pStyle w:val="Default"/>
        <w:numPr>
          <w:ilvl w:val="0"/>
          <w:numId w:val="7"/>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not receive any compensation related directly or indirectly to a kickboxing match until he/she discloses to a kickboxer promoted: </w:t>
      </w:r>
    </w:p>
    <w:p w14:paraId="1747441F" w14:textId="77777777" w:rsidR="004F79E3" w:rsidRPr="00475617" w:rsidRDefault="004F79E3" w:rsidP="004F79E3">
      <w:pPr>
        <w:pStyle w:val="Default"/>
        <w:rPr>
          <w:rFonts w:ascii="Times New Roman" w:hAnsi="Times New Roman" w:cs="Times New Roman"/>
          <w:color w:val="000000" w:themeColor="text1"/>
        </w:rPr>
      </w:pPr>
    </w:p>
    <w:p w14:paraId="240D168E" w14:textId="77777777" w:rsidR="004F79E3" w:rsidRPr="00475617" w:rsidRDefault="004F79E3" w:rsidP="004F79E3">
      <w:pPr>
        <w:pStyle w:val="Default"/>
        <w:numPr>
          <w:ilvl w:val="0"/>
          <w:numId w:val="9"/>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The amounts of any compensation or consideration contracted for the kickboxer to receive from such match; </w:t>
      </w:r>
    </w:p>
    <w:p w14:paraId="25270F64" w14:textId="77777777" w:rsidR="004F79E3" w:rsidRPr="00475617" w:rsidRDefault="004F79E3" w:rsidP="004F79E3">
      <w:pPr>
        <w:pStyle w:val="Default"/>
        <w:rPr>
          <w:rFonts w:ascii="Times New Roman" w:hAnsi="Times New Roman" w:cs="Times New Roman"/>
          <w:color w:val="000000" w:themeColor="text1"/>
        </w:rPr>
      </w:pPr>
    </w:p>
    <w:p w14:paraId="668645F1" w14:textId="77777777" w:rsidR="004F79E3" w:rsidRPr="00475617" w:rsidRDefault="004F79E3" w:rsidP="004F79E3">
      <w:pPr>
        <w:pStyle w:val="Default"/>
        <w:numPr>
          <w:ilvl w:val="0"/>
          <w:numId w:val="9"/>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All fees, charges, and expenses pertaining to the event that will be assessed on the kickboxer by the promoter or promoter’s agent, including any portion of the kickboxer’s purse that the promoter or promoter’s agent will receive and training expenses; and </w:t>
      </w:r>
    </w:p>
    <w:p w14:paraId="48362DDB" w14:textId="77777777" w:rsidR="004F79E3" w:rsidRPr="00475617" w:rsidRDefault="004F79E3" w:rsidP="004F79E3">
      <w:pPr>
        <w:pStyle w:val="Default"/>
        <w:rPr>
          <w:rFonts w:ascii="Times New Roman" w:hAnsi="Times New Roman" w:cs="Times New Roman"/>
          <w:color w:val="000000" w:themeColor="text1"/>
        </w:rPr>
      </w:pPr>
    </w:p>
    <w:p w14:paraId="6189F556" w14:textId="77777777" w:rsidR="004F79E3" w:rsidRPr="00475617" w:rsidRDefault="004F79E3" w:rsidP="004F79E3">
      <w:pPr>
        <w:pStyle w:val="Default"/>
        <w:numPr>
          <w:ilvl w:val="0"/>
          <w:numId w:val="9"/>
        </w:numPr>
        <w:rPr>
          <w:rFonts w:ascii="Times New Roman" w:hAnsi="Times New Roman" w:cs="Times New Roman"/>
          <w:color w:val="000000" w:themeColor="text1"/>
        </w:rPr>
      </w:pPr>
      <w:r w:rsidRPr="00475617">
        <w:rPr>
          <w:rFonts w:ascii="Times New Roman" w:hAnsi="Times New Roman" w:cs="Times New Roman"/>
          <w:color w:val="000000" w:themeColor="text1"/>
        </w:rPr>
        <w:lastRenderedPageBreak/>
        <w:t xml:space="preserve">Any reduction in a kickboxer’s purse contrary to a previous agreement between the promoter and the kickboxer or a purse bid held for the event. </w:t>
      </w:r>
    </w:p>
    <w:p w14:paraId="0495C8BA" w14:textId="77777777" w:rsidR="004F79E3" w:rsidRPr="00475617" w:rsidRDefault="004F79E3" w:rsidP="004F79E3">
      <w:pPr>
        <w:pStyle w:val="Default"/>
        <w:ind w:left="1440"/>
        <w:rPr>
          <w:rFonts w:ascii="Times New Roman" w:hAnsi="Times New Roman" w:cs="Times New Roman"/>
          <w:color w:val="000000" w:themeColor="text1"/>
        </w:rPr>
      </w:pPr>
    </w:p>
    <w:p w14:paraId="01422AF1" w14:textId="77777777" w:rsidR="004F79E3" w:rsidRPr="00475617" w:rsidRDefault="004F79E3" w:rsidP="004F79E3">
      <w:pPr>
        <w:pStyle w:val="Default"/>
        <w:ind w:left="144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make information required to be disclosed under this section available to the Authority and to the Attorney General upon request. </w:t>
      </w:r>
    </w:p>
    <w:p w14:paraId="627608D6" w14:textId="77777777" w:rsidR="004F79E3" w:rsidRPr="00475617" w:rsidRDefault="004F79E3" w:rsidP="004F79E3">
      <w:pPr>
        <w:pStyle w:val="Default"/>
        <w:ind w:left="1440"/>
        <w:rPr>
          <w:rFonts w:ascii="Times New Roman" w:hAnsi="Times New Roman" w:cs="Times New Roman"/>
          <w:color w:val="000000" w:themeColor="text1"/>
        </w:rPr>
      </w:pPr>
    </w:p>
    <w:p w14:paraId="106672B5"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Submit a Bout Agreement</w:t>
      </w:r>
    </w:p>
    <w:p w14:paraId="454B4360" w14:textId="77777777" w:rsidR="004F79E3" w:rsidRPr="00475617" w:rsidRDefault="004F79E3" w:rsidP="004F79E3">
      <w:pPr>
        <w:pStyle w:val="Default"/>
        <w:rPr>
          <w:rFonts w:ascii="Times New Roman" w:hAnsi="Times New Roman" w:cs="Times New Roman"/>
          <w:color w:val="000000" w:themeColor="text1"/>
        </w:rPr>
      </w:pPr>
    </w:p>
    <w:p w14:paraId="7364877F" w14:textId="77777777" w:rsidR="004F79E3" w:rsidRPr="00475617" w:rsidRDefault="004F79E3" w:rsidP="004F79E3">
      <w:pPr>
        <w:pStyle w:val="Default"/>
        <w:ind w:left="1440"/>
        <w:rPr>
          <w:rFonts w:ascii="Times New Roman" w:hAnsi="Times New Roman" w:cs="Times New Roman"/>
          <w:color w:val="000000" w:themeColor="text1"/>
        </w:rPr>
      </w:pPr>
      <w:r w:rsidRPr="00475617">
        <w:rPr>
          <w:rFonts w:ascii="Times New Roman" w:hAnsi="Times New Roman" w:cs="Times New Roman"/>
          <w:color w:val="000000" w:themeColor="text1"/>
        </w:rPr>
        <w:t xml:space="preserve">No later than 30 days prior to a bout, a promoter shall provide the Authority with a copy of a signed and dated bout agreement for each kickboxer scheduled to compete.  At minimum, a bout agreement must contain the following information: </w:t>
      </w:r>
    </w:p>
    <w:p w14:paraId="72AF1A3B" w14:textId="77777777" w:rsidR="004F79E3" w:rsidRPr="00475617" w:rsidRDefault="004F79E3" w:rsidP="004F79E3">
      <w:pPr>
        <w:pStyle w:val="Default"/>
        <w:rPr>
          <w:rFonts w:ascii="Times New Roman" w:hAnsi="Times New Roman" w:cs="Times New Roman"/>
          <w:color w:val="000000" w:themeColor="text1"/>
        </w:rPr>
      </w:pPr>
    </w:p>
    <w:p w14:paraId="428E3674" w14:textId="77777777" w:rsidR="004F79E3" w:rsidRPr="00475617" w:rsidRDefault="004F79E3" w:rsidP="004F79E3">
      <w:pPr>
        <w:pStyle w:val="Default"/>
        <w:numPr>
          <w:ilvl w:val="0"/>
          <w:numId w:val="10"/>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The date, time, and location of the event at which the kickboxer will compete; </w:t>
      </w:r>
    </w:p>
    <w:p w14:paraId="64CBE511" w14:textId="77777777" w:rsidR="004F79E3" w:rsidRPr="00475617" w:rsidRDefault="004F79E3" w:rsidP="004F79E3">
      <w:pPr>
        <w:pStyle w:val="Default"/>
        <w:rPr>
          <w:rFonts w:ascii="Times New Roman" w:hAnsi="Times New Roman" w:cs="Times New Roman"/>
          <w:color w:val="000000" w:themeColor="text1"/>
        </w:rPr>
      </w:pPr>
    </w:p>
    <w:p w14:paraId="7D1FB0B6" w14:textId="77777777" w:rsidR="004F79E3" w:rsidRPr="00475617" w:rsidRDefault="004F79E3" w:rsidP="004F79E3">
      <w:pPr>
        <w:pStyle w:val="Default"/>
        <w:numPr>
          <w:ilvl w:val="0"/>
          <w:numId w:val="10"/>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The number of rounds in each competition; </w:t>
      </w:r>
    </w:p>
    <w:p w14:paraId="43CB39C4" w14:textId="77777777" w:rsidR="004F79E3" w:rsidRPr="00475617" w:rsidRDefault="004F79E3" w:rsidP="004F79E3">
      <w:pPr>
        <w:pStyle w:val="Default"/>
        <w:rPr>
          <w:rFonts w:ascii="Times New Roman" w:hAnsi="Times New Roman" w:cs="Times New Roman"/>
          <w:color w:val="000000" w:themeColor="text1"/>
        </w:rPr>
      </w:pPr>
    </w:p>
    <w:p w14:paraId="6673F396" w14:textId="77777777" w:rsidR="004F79E3" w:rsidRPr="00475617" w:rsidRDefault="004F79E3" w:rsidP="004F79E3">
      <w:pPr>
        <w:pStyle w:val="Default"/>
        <w:numPr>
          <w:ilvl w:val="0"/>
          <w:numId w:val="10"/>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The date, time, and location of the weigh-in preceding the competition; </w:t>
      </w:r>
    </w:p>
    <w:p w14:paraId="0954A41A" w14:textId="77777777" w:rsidR="004F79E3" w:rsidRPr="00475617" w:rsidRDefault="004F79E3" w:rsidP="004F79E3">
      <w:pPr>
        <w:pStyle w:val="Default"/>
        <w:rPr>
          <w:rFonts w:ascii="Times New Roman" w:hAnsi="Times New Roman" w:cs="Times New Roman"/>
          <w:color w:val="000000" w:themeColor="text1"/>
        </w:rPr>
      </w:pPr>
    </w:p>
    <w:p w14:paraId="0F282E6C" w14:textId="77777777" w:rsidR="004F79E3" w:rsidRPr="00475617" w:rsidRDefault="004F79E3" w:rsidP="004F79E3">
      <w:pPr>
        <w:pStyle w:val="Default"/>
        <w:numPr>
          <w:ilvl w:val="0"/>
          <w:numId w:val="10"/>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The weight at which the kickboxer will fight; </w:t>
      </w:r>
    </w:p>
    <w:p w14:paraId="1389A8D3" w14:textId="77777777" w:rsidR="004F79E3" w:rsidRPr="00475617" w:rsidRDefault="004F79E3" w:rsidP="004F79E3">
      <w:pPr>
        <w:pStyle w:val="Default"/>
        <w:rPr>
          <w:rFonts w:ascii="Times New Roman" w:hAnsi="Times New Roman" w:cs="Times New Roman"/>
          <w:color w:val="000000" w:themeColor="text1"/>
        </w:rPr>
      </w:pPr>
    </w:p>
    <w:p w14:paraId="231E53FC" w14:textId="77777777" w:rsidR="004F79E3" w:rsidRPr="00475617" w:rsidRDefault="004F79E3" w:rsidP="004F79E3">
      <w:pPr>
        <w:pStyle w:val="Default"/>
        <w:numPr>
          <w:ilvl w:val="0"/>
          <w:numId w:val="10"/>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The amount of the purse which the kickboxer will receive; and </w:t>
      </w:r>
    </w:p>
    <w:p w14:paraId="5D88C043" w14:textId="77777777" w:rsidR="004F79E3" w:rsidRPr="00475617" w:rsidRDefault="004F79E3" w:rsidP="004F79E3">
      <w:pPr>
        <w:pStyle w:val="Default"/>
        <w:rPr>
          <w:rFonts w:ascii="Times New Roman" w:hAnsi="Times New Roman" w:cs="Times New Roman"/>
          <w:color w:val="000000" w:themeColor="text1"/>
        </w:rPr>
      </w:pPr>
    </w:p>
    <w:p w14:paraId="6244C2BF" w14:textId="77777777" w:rsidR="004F79E3" w:rsidRPr="00475617" w:rsidRDefault="004F79E3" w:rsidP="004F79E3">
      <w:pPr>
        <w:pStyle w:val="Default"/>
        <w:numPr>
          <w:ilvl w:val="0"/>
          <w:numId w:val="10"/>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Any financial set-off from the kickboxer’s purse. </w:t>
      </w:r>
    </w:p>
    <w:p w14:paraId="02F0159F" w14:textId="77777777" w:rsidR="004F79E3" w:rsidRPr="00475617" w:rsidRDefault="004F79E3" w:rsidP="004F79E3">
      <w:pPr>
        <w:pStyle w:val="Default"/>
        <w:rPr>
          <w:rFonts w:ascii="Times New Roman" w:hAnsi="Times New Roman" w:cs="Times New Roman"/>
          <w:color w:val="000000" w:themeColor="text1"/>
        </w:rPr>
      </w:pPr>
    </w:p>
    <w:p w14:paraId="4F7A2E62"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Provide Insurance for Events and Participants </w:t>
      </w:r>
    </w:p>
    <w:p w14:paraId="1D52333B" w14:textId="77777777" w:rsidR="004F79E3" w:rsidRPr="00475617" w:rsidRDefault="004F79E3" w:rsidP="004F79E3">
      <w:pPr>
        <w:pStyle w:val="Default"/>
        <w:rPr>
          <w:rFonts w:ascii="Times New Roman" w:hAnsi="Times New Roman" w:cs="Times New Roman"/>
          <w:color w:val="000000" w:themeColor="text1"/>
        </w:rPr>
      </w:pPr>
    </w:p>
    <w:p w14:paraId="75842FCE"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At least 30 days prior to a scheduled event, a promoter shall file with the Authority a certificate or certificates of insurance showing event liability coverage for every certificated person who will be participating in the event.  Coverage must be to limits of at least $500,000 per occurrence and $1,000,000 in the aggregate for the event.  The certificate(s) must show that the promoter is bonded to the Authority for financial obligations set forth in Authority rules.  The certificate(s) must also show the existence of accident coverage for all kickboxers and accident or workers’ compensation insurance for all other certificated persons who will be participating in the event. </w:t>
      </w:r>
    </w:p>
    <w:p w14:paraId="6B2AD5B7" w14:textId="77777777" w:rsidR="004F79E3" w:rsidRPr="00475617" w:rsidRDefault="004F79E3" w:rsidP="004F79E3">
      <w:pPr>
        <w:pStyle w:val="Default"/>
        <w:ind w:left="1440"/>
        <w:rPr>
          <w:rFonts w:ascii="Times New Roman" w:hAnsi="Times New Roman" w:cs="Times New Roman"/>
          <w:color w:val="000000" w:themeColor="text1"/>
        </w:rPr>
      </w:pPr>
    </w:p>
    <w:p w14:paraId="6555AC43"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Provide Police and Fire Protection</w:t>
      </w:r>
    </w:p>
    <w:p w14:paraId="22BE7E01" w14:textId="77777777" w:rsidR="004F79E3" w:rsidRPr="00475617" w:rsidRDefault="004F79E3" w:rsidP="004F79E3">
      <w:pPr>
        <w:pStyle w:val="Default"/>
        <w:rPr>
          <w:rFonts w:ascii="Times New Roman" w:hAnsi="Times New Roman" w:cs="Times New Roman"/>
          <w:color w:val="000000" w:themeColor="text1"/>
        </w:rPr>
      </w:pPr>
    </w:p>
    <w:p w14:paraId="00F4A2EA" w14:textId="77777777" w:rsidR="004F79E3" w:rsidRPr="00475617" w:rsidRDefault="004F79E3" w:rsidP="004F79E3">
      <w:pPr>
        <w:pStyle w:val="Default"/>
        <w:numPr>
          <w:ilvl w:val="0"/>
          <w:numId w:val="11"/>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provide adequate police protection at all kickboxing events. What constitutes adequate protection is solely within the purview of the Authority to determine. </w:t>
      </w:r>
    </w:p>
    <w:p w14:paraId="441AA77A" w14:textId="77777777" w:rsidR="004F79E3" w:rsidRPr="00475617" w:rsidRDefault="004F79E3" w:rsidP="004F79E3">
      <w:pPr>
        <w:pStyle w:val="Default"/>
        <w:rPr>
          <w:rFonts w:ascii="Times New Roman" w:hAnsi="Times New Roman" w:cs="Times New Roman"/>
          <w:color w:val="000000" w:themeColor="text1"/>
        </w:rPr>
      </w:pPr>
    </w:p>
    <w:p w14:paraId="4D97BD33" w14:textId="6E18F372" w:rsidR="004F79E3" w:rsidRPr="00475617" w:rsidRDefault="004F79E3" w:rsidP="004F79E3">
      <w:pPr>
        <w:pStyle w:val="Default"/>
        <w:numPr>
          <w:ilvl w:val="0"/>
          <w:numId w:val="11"/>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obtain a certificate from the local fire chief that the facility where the kickboxing competition will take place is safe for public use.  A promoter shall provide a copy of the certificate to the Authority at least </w:t>
      </w:r>
      <w:r w:rsidR="00475617">
        <w:rPr>
          <w:rFonts w:ascii="Times New Roman" w:hAnsi="Times New Roman" w:cs="Times New Roman"/>
          <w:color w:val="000000" w:themeColor="text1"/>
        </w:rPr>
        <w:t>ten</w:t>
      </w:r>
      <w:r w:rsidRPr="00475617">
        <w:rPr>
          <w:rFonts w:ascii="Times New Roman" w:hAnsi="Times New Roman" w:cs="Times New Roman"/>
          <w:color w:val="000000" w:themeColor="text1"/>
        </w:rPr>
        <w:t xml:space="preserve"> days prior to the date of a scheduled event. </w:t>
      </w:r>
    </w:p>
    <w:p w14:paraId="1ABAF8CE" w14:textId="77777777" w:rsidR="00254969" w:rsidRPr="00475617" w:rsidRDefault="00254969" w:rsidP="00254969">
      <w:pPr>
        <w:pStyle w:val="ListParagraph"/>
        <w:rPr>
          <w:rFonts w:ascii="Times New Roman" w:hAnsi="Times New Roman" w:cs="Times New Roman"/>
          <w:color w:val="000000" w:themeColor="text1"/>
          <w:sz w:val="24"/>
          <w:szCs w:val="24"/>
        </w:rPr>
      </w:pPr>
    </w:p>
    <w:p w14:paraId="06C6FBEA" w14:textId="77777777" w:rsidR="00254969" w:rsidRPr="00475617" w:rsidRDefault="00254969" w:rsidP="00254969">
      <w:pPr>
        <w:pStyle w:val="Default"/>
        <w:ind w:left="1800"/>
        <w:rPr>
          <w:rFonts w:ascii="Times New Roman" w:hAnsi="Times New Roman" w:cs="Times New Roman"/>
          <w:color w:val="000000" w:themeColor="text1"/>
        </w:rPr>
      </w:pPr>
    </w:p>
    <w:p w14:paraId="74349890" w14:textId="77777777" w:rsidR="004F79E3" w:rsidRPr="00475617" w:rsidRDefault="004F79E3" w:rsidP="004F79E3">
      <w:pPr>
        <w:pStyle w:val="Default"/>
        <w:numPr>
          <w:ilvl w:val="0"/>
          <w:numId w:val="11"/>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No kickboxing event shall be allowed to continue without adequate police protection or certification from the local fire chief that the scheduled venue is safe. </w:t>
      </w:r>
    </w:p>
    <w:p w14:paraId="20CDD37C" w14:textId="77777777" w:rsidR="004F79E3" w:rsidRPr="00475617" w:rsidRDefault="004F79E3" w:rsidP="004F79E3">
      <w:pPr>
        <w:pStyle w:val="Default"/>
        <w:rPr>
          <w:rFonts w:ascii="Times New Roman" w:hAnsi="Times New Roman" w:cs="Times New Roman"/>
          <w:color w:val="000000" w:themeColor="text1"/>
        </w:rPr>
      </w:pPr>
    </w:p>
    <w:p w14:paraId="1337099A"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Ensure Presence of an Ambulance </w:t>
      </w:r>
    </w:p>
    <w:p w14:paraId="41780C59" w14:textId="77777777" w:rsidR="004F79E3" w:rsidRPr="00475617" w:rsidRDefault="004F79E3" w:rsidP="004F79E3">
      <w:pPr>
        <w:pStyle w:val="Default"/>
        <w:rPr>
          <w:rFonts w:ascii="Times New Roman" w:hAnsi="Times New Roman" w:cs="Times New Roman"/>
          <w:color w:val="000000" w:themeColor="text1"/>
        </w:rPr>
      </w:pPr>
    </w:p>
    <w:p w14:paraId="357E7D09"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A promoter shall ensure that at least one ambulance is present at all kickboxing events</w:t>
      </w:r>
      <w:bookmarkStart w:id="1" w:name="_Hlk640125"/>
      <w:r w:rsidRPr="00475617">
        <w:rPr>
          <w:rFonts w:ascii="Times New Roman" w:hAnsi="Times New Roman" w:cs="Times New Roman"/>
          <w:color w:val="000000" w:themeColor="text1"/>
        </w:rPr>
        <w:t xml:space="preserve">, from the commencement of the first contest, throughout the duration of the event, and until the last </w:t>
      </w:r>
      <w:bookmarkStart w:id="2" w:name="_Hlk536530038"/>
      <w:r w:rsidRPr="00475617">
        <w:rPr>
          <w:rFonts w:ascii="Times New Roman" w:hAnsi="Times New Roman" w:cs="Times New Roman"/>
          <w:color w:val="000000" w:themeColor="text1"/>
        </w:rPr>
        <w:t xml:space="preserve">kickboxer </w:t>
      </w:r>
      <w:bookmarkEnd w:id="2"/>
      <w:r w:rsidRPr="00475617">
        <w:rPr>
          <w:rFonts w:ascii="Times New Roman" w:hAnsi="Times New Roman" w:cs="Times New Roman"/>
          <w:color w:val="000000" w:themeColor="text1"/>
        </w:rPr>
        <w:t xml:space="preserve">leaves the event venue.  </w:t>
      </w:r>
      <w:bookmarkEnd w:id="1"/>
      <w:r w:rsidRPr="00475617">
        <w:rPr>
          <w:rFonts w:ascii="Times New Roman" w:hAnsi="Times New Roman" w:cs="Times New Roman"/>
          <w:color w:val="000000" w:themeColor="text1"/>
        </w:rPr>
        <w:t xml:space="preserve">No kickboxing event shall continue, if no ambulance is present. </w:t>
      </w:r>
    </w:p>
    <w:p w14:paraId="508F9FC8" w14:textId="77777777" w:rsidR="004F79E3" w:rsidRPr="00475617" w:rsidRDefault="004F79E3" w:rsidP="004F79E3">
      <w:pPr>
        <w:pStyle w:val="Default"/>
        <w:rPr>
          <w:rFonts w:ascii="Times New Roman" w:hAnsi="Times New Roman" w:cs="Times New Roman"/>
          <w:color w:val="000000" w:themeColor="text1"/>
        </w:rPr>
      </w:pPr>
    </w:p>
    <w:p w14:paraId="30F18982"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Ensure Presence of Emergency Medical Technicians</w:t>
      </w:r>
    </w:p>
    <w:p w14:paraId="3D350F80" w14:textId="77777777" w:rsidR="004F79E3" w:rsidRPr="00475617" w:rsidRDefault="004F79E3" w:rsidP="004F79E3">
      <w:pPr>
        <w:pStyle w:val="Default"/>
        <w:rPr>
          <w:rFonts w:ascii="Times New Roman" w:hAnsi="Times New Roman" w:cs="Times New Roman"/>
          <w:color w:val="000000" w:themeColor="text1"/>
        </w:rPr>
      </w:pPr>
    </w:p>
    <w:p w14:paraId="37A08215"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ensure that at least two emergency medical technicians (“EMTs”) are present at kickboxing events, from commencement of the first bout, throughout the duration of the event, and until the last kickboxer leaves the event venue.  No kickboxing event shall be allowed to continue if an EMT leaves the arena and thus reduces the number of EMTs present to fewer than two, until a replacement EMT is present. </w:t>
      </w:r>
    </w:p>
    <w:p w14:paraId="23AB3EA4" w14:textId="77777777" w:rsidR="004F79E3" w:rsidRPr="00475617" w:rsidRDefault="004F79E3" w:rsidP="004F79E3">
      <w:pPr>
        <w:pStyle w:val="Default"/>
        <w:rPr>
          <w:rFonts w:ascii="Times New Roman" w:hAnsi="Times New Roman" w:cs="Times New Roman"/>
          <w:color w:val="000000" w:themeColor="text1"/>
        </w:rPr>
      </w:pPr>
    </w:p>
    <w:p w14:paraId="7B8ED957"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Provide Emergency Medical Facilities and Equipment</w:t>
      </w:r>
    </w:p>
    <w:p w14:paraId="3234CE8D" w14:textId="77777777" w:rsidR="004F79E3" w:rsidRPr="00475617" w:rsidRDefault="004F79E3" w:rsidP="004F79E3">
      <w:pPr>
        <w:pStyle w:val="Default"/>
        <w:rPr>
          <w:rFonts w:ascii="Times New Roman" w:hAnsi="Times New Roman" w:cs="Times New Roman"/>
          <w:color w:val="000000" w:themeColor="text1"/>
        </w:rPr>
      </w:pPr>
    </w:p>
    <w:p w14:paraId="2EE4B916"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must provide adequate, Authority-approved medical information, facilities, and equipment, including but not limited to a stretcher and emergency oxygen near the fighting area. </w:t>
      </w:r>
    </w:p>
    <w:p w14:paraId="179D4DDF" w14:textId="77777777" w:rsidR="004F79E3" w:rsidRPr="00475617" w:rsidRDefault="004F79E3" w:rsidP="004F79E3">
      <w:pPr>
        <w:pStyle w:val="Default"/>
        <w:rPr>
          <w:rFonts w:ascii="Times New Roman" w:hAnsi="Times New Roman" w:cs="Times New Roman"/>
          <w:color w:val="000000" w:themeColor="text1"/>
        </w:rPr>
      </w:pPr>
    </w:p>
    <w:p w14:paraId="08C1256E"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Attend Weigh-ins </w:t>
      </w:r>
    </w:p>
    <w:p w14:paraId="74C59006" w14:textId="77777777" w:rsidR="004F79E3" w:rsidRPr="00475617" w:rsidRDefault="004F79E3" w:rsidP="004F79E3">
      <w:pPr>
        <w:pStyle w:val="Default"/>
        <w:rPr>
          <w:rFonts w:ascii="Times New Roman" w:hAnsi="Times New Roman" w:cs="Times New Roman"/>
          <w:color w:val="000000" w:themeColor="text1"/>
        </w:rPr>
      </w:pPr>
    </w:p>
    <w:p w14:paraId="5A3336AE"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or her/his representative shall always be present during a weigh-in to complete all paperwork required by the Authority. </w:t>
      </w:r>
    </w:p>
    <w:p w14:paraId="79C59ED4" w14:textId="77777777" w:rsidR="004F79E3" w:rsidRPr="00475617" w:rsidRDefault="004F79E3" w:rsidP="004F79E3">
      <w:pPr>
        <w:pStyle w:val="Default"/>
        <w:ind w:left="1440"/>
        <w:rPr>
          <w:rFonts w:ascii="Times New Roman" w:hAnsi="Times New Roman" w:cs="Times New Roman"/>
          <w:color w:val="000000" w:themeColor="text1"/>
        </w:rPr>
      </w:pPr>
    </w:p>
    <w:p w14:paraId="2D6B2141"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Provide Seating for Attending Physicians </w:t>
      </w:r>
    </w:p>
    <w:p w14:paraId="01E7865F" w14:textId="77777777" w:rsidR="004F79E3" w:rsidRPr="00475617" w:rsidRDefault="004F79E3" w:rsidP="004F79E3">
      <w:pPr>
        <w:pStyle w:val="Default"/>
        <w:rPr>
          <w:rFonts w:ascii="Times New Roman" w:hAnsi="Times New Roman" w:cs="Times New Roman"/>
          <w:color w:val="000000" w:themeColor="text1"/>
        </w:rPr>
      </w:pPr>
    </w:p>
    <w:p w14:paraId="2A1A9021"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A promoter shall provide seating for attending physicians located at or near the kickboxing ring, preferably on a raised platform, commanding an unobstructed view of the entire fighting area.</w:t>
      </w:r>
    </w:p>
    <w:p w14:paraId="5817FC82" w14:textId="77777777" w:rsidR="004F79E3" w:rsidRPr="00475617" w:rsidRDefault="004F79E3" w:rsidP="004F79E3">
      <w:pPr>
        <w:pStyle w:val="Default"/>
        <w:rPr>
          <w:rFonts w:ascii="Times New Roman" w:hAnsi="Times New Roman" w:cs="Times New Roman"/>
          <w:color w:val="000000" w:themeColor="text1"/>
        </w:rPr>
      </w:pPr>
    </w:p>
    <w:p w14:paraId="2B3EF2C0"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Provide Seating for Judges </w:t>
      </w:r>
    </w:p>
    <w:p w14:paraId="28F37C54" w14:textId="77777777" w:rsidR="004F79E3" w:rsidRPr="00475617" w:rsidRDefault="004F79E3" w:rsidP="004F79E3">
      <w:pPr>
        <w:pStyle w:val="Default"/>
        <w:rPr>
          <w:rFonts w:ascii="Times New Roman" w:hAnsi="Times New Roman" w:cs="Times New Roman"/>
          <w:color w:val="000000" w:themeColor="text1"/>
        </w:rPr>
      </w:pPr>
    </w:p>
    <w:p w14:paraId="1FF56E6C"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provide judges seating on several sides of the kickboxing ring, preferably on a raised platform, commanding an unobstructed view of the entire fighting area.  The judges shall be isolated from all other attendees by at least the space of one seat on each side and to the rear.  </w:t>
      </w:r>
    </w:p>
    <w:p w14:paraId="66EE410D" w14:textId="77777777" w:rsidR="00254969" w:rsidRPr="00475617" w:rsidRDefault="00254969" w:rsidP="004F79E3">
      <w:pPr>
        <w:pStyle w:val="Default"/>
        <w:ind w:left="720"/>
        <w:rPr>
          <w:rFonts w:ascii="Times New Roman" w:hAnsi="Times New Roman" w:cs="Times New Roman"/>
          <w:color w:val="000000" w:themeColor="text1"/>
        </w:rPr>
      </w:pPr>
    </w:p>
    <w:p w14:paraId="5D4D8C21" w14:textId="77777777" w:rsidR="00254969" w:rsidRPr="00475617" w:rsidRDefault="00254969" w:rsidP="004F79E3">
      <w:pPr>
        <w:pStyle w:val="Default"/>
        <w:ind w:left="720"/>
        <w:rPr>
          <w:rFonts w:ascii="Times New Roman" w:hAnsi="Times New Roman" w:cs="Times New Roman"/>
          <w:color w:val="000000" w:themeColor="text1"/>
        </w:rPr>
      </w:pPr>
    </w:p>
    <w:p w14:paraId="0F820DF6" w14:textId="77777777" w:rsidR="00254969" w:rsidRPr="00475617" w:rsidRDefault="00254969" w:rsidP="004F79E3">
      <w:pPr>
        <w:pStyle w:val="Default"/>
        <w:ind w:left="720"/>
        <w:rPr>
          <w:rFonts w:ascii="Times New Roman" w:hAnsi="Times New Roman" w:cs="Times New Roman"/>
          <w:color w:val="000000" w:themeColor="text1"/>
        </w:rPr>
      </w:pPr>
    </w:p>
    <w:p w14:paraId="036BA379" w14:textId="77777777" w:rsidR="00254969" w:rsidRPr="00475617" w:rsidRDefault="00254969" w:rsidP="004F79E3">
      <w:pPr>
        <w:pStyle w:val="Default"/>
        <w:ind w:left="720"/>
        <w:rPr>
          <w:rFonts w:ascii="Times New Roman" w:hAnsi="Times New Roman" w:cs="Times New Roman"/>
          <w:color w:val="000000" w:themeColor="text1"/>
        </w:rPr>
      </w:pPr>
    </w:p>
    <w:p w14:paraId="1A1E6FAA"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Provide Seating for Authority members </w:t>
      </w:r>
    </w:p>
    <w:p w14:paraId="1CAE7BAA" w14:textId="77777777" w:rsidR="004F79E3" w:rsidRPr="00475617" w:rsidRDefault="004F79E3" w:rsidP="004F79E3">
      <w:pPr>
        <w:pStyle w:val="Default"/>
        <w:ind w:left="1080"/>
        <w:rPr>
          <w:rFonts w:ascii="Times New Roman" w:hAnsi="Times New Roman" w:cs="Times New Roman"/>
          <w:color w:val="000000" w:themeColor="text1"/>
        </w:rPr>
      </w:pPr>
    </w:p>
    <w:p w14:paraId="6CCAF75B"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A promoter shall provide Authority members ringside seating with an unobstructed view of the entire fighting area.</w:t>
      </w:r>
    </w:p>
    <w:p w14:paraId="41804CA7" w14:textId="77777777" w:rsidR="004F79E3" w:rsidRPr="00475617" w:rsidRDefault="004F79E3" w:rsidP="004F79E3">
      <w:pPr>
        <w:pStyle w:val="Default"/>
        <w:rPr>
          <w:rFonts w:ascii="Times New Roman" w:hAnsi="Times New Roman" w:cs="Times New Roman"/>
          <w:color w:val="000000" w:themeColor="text1"/>
        </w:rPr>
      </w:pPr>
    </w:p>
    <w:p w14:paraId="72098067"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Provide Public Address Announcer </w:t>
      </w:r>
    </w:p>
    <w:p w14:paraId="718FD22C" w14:textId="77777777" w:rsidR="004F79E3" w:rsidRPr="00475617" w:rsidRDefault="004F79E3" w:rsidP="004F79E3">
      <w:pPr>
        <w:pStyle w:val="Default"/>
        <w:rPr>
          <w:rFonts w:ascii="Times New Roman" w:hAnsi="Times New Roman" w:cs="Times New Roman"/>
          <w:color w:val="000000" w:themeColor="text1"/>
        </w:rPr>
      </w:pPr>
    </w:p>
    <w:p w14:paraId="357ECB69" w14:textId="28248FCA" w:rsidR="004F79E3" w:rsidRPr="00475617" w:rsidRDefault="004F79E3" w:rsidP="00D5291A">
      <w:pPr>
        <w:pStyle w:val="Default"/>
        <w:tabs>
          <w:tab w:val="left" w:pos="1080"/>
        </w:tabs>
        <w:ind w:left="144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provide a public-address announcer at all kickboxing competitions and ensure that the following information is announced over the public-address system or from the center of the kickboxing ring: </w:t>
      </w:r>
    </w:p>
    <w:p w14:paraId="5C4E447F"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p>
    <w:p w14:paraId="75CE1B84" w14:textId="77777777" w:rsidR="00D5291A" w:rsidRDefault="00D5291A" w:rsidP="00D5291A">
      <w:pPr>
        <w:pStyle w:val="Default"/>
        <w:tabs>
          <w:tab w:val="left" w:pos="1080"/>
        </w:tabs>
        <w:ind w:left="1080"/>
        <w:rPr>
          <w:rFonts w:ascii="Times New Roman" w:hAnsi="Times New Roman" w:cs="Times New Roman"/>
          <w:color w:val="000000" w:themeColor="text1"/>
        </w:rPr>
      </w:pPr>
      <w:r>
        <w:rPr>
          <w:rFonts w:ascii="Times New Roman" w:hAnsi="Times New Roman" w:cs="Times New Roman"/>
          <w:color w:val="000000" w:themeColor="text1"/>
        </w:rPr>
        <w:tab/>
        <w:t xml:space="preserve">1. </w:t>
      </w:r>
      <w:r w:rsidR="004F79E3" w:rsidRPr="00475617">
        <w:rPr>
          <w:rFonts w:ascii="Times New Roman" w:hAnsi="Times New Roman" w:cs="Times New Roman"/>
          <w:color w:val="000000" w:themeColor="text1"/>
        </w:rPr>
        <w:t xml:space="preserve">Prior to the start of any competition, the names of the referees, judges, </w:t>
      </w:r>
      <w:r>
        <w:rPr>
          <w:rFonts w:ascii="Times New Roman" w:hAnsi="Times New Roman" w:cs="Times New Roman"/>
          <w:color w:val="000000" w:themeColor="text1"/>
        </w:rPr>
        <w:t xml:space="preserve"> </w:t>
      </w:r>
    </w:p>
    <w:p w14:paraId="41A6B5AC" w14:textId="16719E3F" w:rsidR="004F79E3" w:rsidRPr="00475617" w:rsidRDefault="00D5291A" w:rsidP="00D5291A">
      <w:pPr>
        <w:pStyle w:val="Default"/>
        <w:tabs>
          <w:tab w:val="left" w:pos="1080"/>
        </w:tabs>
        <w:ind w:left="1080"/>
        <w:rPr>
          <w:rFonts w:ascii="Times New Roman" w:hAnsi="Times New Roman" w:cs="Times New Roman"/>
          <w:color w:val="000000" w:themeColor="text1"/>
        </w:rPr>
      </w:pPr>
      <w:r>
        <w:rPr>
          <w:rFonts w:ascii="Times New Roman" w:hAnsi="Times New Roman" w:cs="Times New Roman"/>
          <w:color w:val="000000" w:themeColor="text1"/>
        </w:rPr>
        <w:t xml:space="preserve">      </w:t>
      </w:r>
      <w:r w:rsidR="004F79E3" w:rsidRPr="00475617">
        <w:rPr>
          <w:rFonts w:ascii="Times New Roman" w:hAnsi="Times New Roman" w:cs="Times New Roman"/>
          <w:color w:val="000000" w:themeColor="text1"/>
        </w:rPr>
        <w:t xml:space="preserve">physicians, and Authority members in attendance; </w:t>
      </w:r>
    </w:p>
    <w:p w14:paraId="339452CA"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r w:rsidRPr="00475617">
        <w:rPr>
          <w:rFonts w:ascii="Times New Roman" w:hAnsi="Times New Roman" w:cs="Times New Roman"/>
          <w:color w:val="000000" w:themeColor="text1"/>
        </w:rPr>
        <w:tab/>
      </w:r>
    </w:p>
    <w:p w14:paraId="5C38D7E9" w14:textId="0A62F1A4" w:rsidR="004F79E3" w:rsidRPr="00475617" w:rsidRDefault="00D81473" w:rsidP="00623FDC">
      <w:pPr>
        <w:pStyle w:val="Default"/>
        <w:tabs>
          <w:tab w:val="left" w:pos="1080"/>
        </w:tabs>
        <w:ind w:left="1440" w:hanging="1440"/>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t>2.</w:t>
      </w:r>
      <w:r w:rsidR="00623FDC">
        <w:rPr>
          <w:rFonts w:ascii="Times New Roman" w:hAnsi="Times New Roman" w:cs="Times New Roman"/>
          <w:color w:val="000000" w:themeColor="text1"/>
        </w:rPr>
        <w:t xml:space="preserve"> </w:t>
      </w:r>
      <w:r w:rsidR="004F79E3" w:rsidRPr="00475617">
        <w:rPr>
          <w:rFonts w:ascii="Times New Roman" w:hAnsi="Times New Roman" w:cs="Times New Roman"/>
          <w:color w:val="000000" w:themeColor="text1"/>
        </w:rPr>
        <w:t xml:space="preserve">Prior to the start of any competition, the fact that the event is sanctioned by the Authority; and </w:t>
      </w:r>
    </w:p>
    <w:p w14:paraId="0BBFFF42"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p>
    <w:p w14:paraId="5FB032E2" w14:textId="1AB3ECC0" w:rsidR="004F79E3" w:rsidRPr="00475617" w:rsidRDefault="00D5291A" w:rsidP="00D5291A">
      <w:pPr>
        <w:pStyle w:val="Default"/>
        <w:tabs>
          <w:tab w:val="left" w:pos="1080"/>
        </w:tabs>
        <w:ind w:left="1080"/>
        <w:rPr>
          <w:rFonts w:ascii="Times New Roman" w:hAnsi="Times New Roman" w:cs="Times New Roman"/>
          <w:color w:val="000000" w:themeColor="text1"/>
        </w:rPr>
      </w:pPr>
      <w:r>
        <w:rPr>
          <w:rFonts w:ascii="Times New Roman" w:hAnsi="Times New Roman" w:cs="Times New Roman"/>
          <w:color w:val="000000" w:themeColor="text1"/>
        </w:rPr>
        <w:tab/>
        <w:t>3.</w:t>
      </w:r>
      <w:r w:rsidR="001A4B65">
        <w:rPr>
          <w:rFonts w:ascii="Times New Roman" w:hAnsi="Times New Roman" w:cs="Times New Roman"/>
          <w:color w:val="000000" w:themeColor="text1"/>
        </w:rPr>
        <w:t xml:space="preserve"> </w:t>
      </w:r>
      <w:r w:rsidR="004F79E3" w:rsidRPr="00475617">
        <w:rPr>
          <w:rFonts w:ascii="Times New Roman" w:hAnsi="Times New Roman" w:cs="Times New Roman"/>
          <w:color w:val="000000" w:themeColor="text1"/>
        </w:rPr>
        <w:t xml:space="preserve">During the program, any change of officials made. </w:t>
      </w:r>
    </w:p>
    <w:p w14:paraId="059CF2E1"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p>
    <w:p w14:paraId="711E4EFE" w14:textId="77777777" w:rsidR="004F79E3" w:rsidRPr="00475617" w:rsidRDefault="004F79E3" w:rsidP="004F79E3">
      <w:pPr>
        <w:pStyle w:val="Default"/>
        <w:numPr>
          <w:ilvl w:val="0"/>
          <w:numId w:val="3"/>
        </w:numPr>
        <w:tabs>
          <w:tab w:val="left" w:pos="1080"/>
        </w:tabs>
        <w:rPr>
          <w:rFonts w:ascii="Times New Roman" w:hAnsi="Times New Roman" w:cs="Times New Roman"/>
          <w:color w:val="000000" w:themeColor="text1"/>
        </w:rPr>
      </w:pPr>
      <w:r w:rsidRPr="00475617">
        <w:rPr>
          <w:rFonts w:ascii="Times New Roman" w:hAnsi="Times New Roman" w:cs="Times New Roman"/>
          <w:color w:val="000000" w:themeColor="text1"/>
        </w:rPr>
        <w:t xml:space="preserve">Provide Event Equipment </w:t>
      </w:r>
    </w:p>
    <w:p w14:paraId="32C95B63"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p>
    <w:p w14:paraId="71C3BB34" w14:textId="311C1DB5" w:rsidR="004F79E3" w:rsidRPr="00475617" w:rsidRDefault="004F79E3" w:rsidP="00872D98">
      <w:pPr>
        <w:pStyle w:val="Default"/>
        <w:tabs>
          <w:tab w:val="left" w:pos="1080"/>
        </w:tabs>
        <w:ind w:left="144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ensure the provision of all other equipment for the proper conduct of kickboxing competitions, including, without limitation, the following: </w:t>
      </w:r>
    </w:p>
    <w:p w14:paraId="7CF1BCB6"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p>
    <w:p w14:paraId="60E19803" w14:textId="33D64927" w:rsidR="004F79E3" w:rsidRPr="00475617" w:rsidRDefault="00A35C30" w:rsidP="00872D98">
      <w:pPr>
        <w:pStyle w:val="Default"/>
        <w:tabs>
          <w:tab w:val="left" w:pos="1080"/>
        </w:tabs>
        <w:ind w:left="1080"/>
        <w:rPr>
          <w:rFonts w:ascii="Times New Roman" w:hAnsi="Times New Roman" w:cs="Times New Roman"/>
          <w:color w:val="000000" w:themeColor="text1"/>
        </w:rPr>
      </w:pPr>
      <w:r>
        <w:rPr>
          <w:rFonts w:ascii="Times New Roman" w:hAnsi="Times New Roman" w:cs="Times New Roman"/>
          <w:color w:val="000000" w:themeColor="text1"/>
        </w:rPr>
        <w:t xml:space="preserve">      </w:t>
      </w:r>
      <w:r w:rsidR="00872D98">
        <w:rPr>
          <w:rFonts w:ascii="Times New Roman" w:hAnsi="Times New Roman" w:cs="Times New Roman"/>
          <w:color w:val="000000" w:themeColor="text1"/>
        </w:rPr>
        <w:t>1.</w:t>
      </w:r>
      <w:r w:rsidR="004F79E3" w:rsidRPr="00475617">
        <w:rPr>
          <w:rFonts w:ascii="Times New Roman" w:hAnsi="Times New Roman" w:cs="Times New Roman"/>
          <w:color w:val="000000" w:themeColor="text1"/>
        </w:rPr>
        <w:t>Suitable watches for timekeepers and a bell or gong to start and end each round;</w:t>
      </w:r>
    </w:p>
    <w:p w14:paraId="49919BB5"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p>
    <w:p w14:paraId="720F48D1" w14:textId="1C0F483A" w:rsidR="004F79E3" w:rsidRPr="00475617" w:rsidRDefault="00872D98" w:rsidP="00872D98">
      <w:pPr>
        <w:pStyle w:val="Default"/>
        <w:tabs>
          <w:tab w:val="left" w:pos="1080"/>
        </w:tabs>
        <w:ind w:left="1080"/>
        <w:rPr>
          <w:rFonts w:ascii="Times New Roman" w:hAnsi="Times New Roman" w:cs="Times New Roman"/>
          <w:color w:val="000000" w:themeColor="text1"/>
        </w:rPr>
      </w:pPr>
      <w:r>
        <w:rPr>
          <w:rFonts w:ascii="Times New Roman" w:hAnsi="Times New Roman" w:cs="Times New Roman"/>
          <w:color w:val="000000" w:themeColor="text1"/>
        </w:rPr>
        <w:tab/>
        <w:t>2.</w:t>
      </w:r>
      <w:r w:rsidR="004F79E3" w:rsidRPr="00475617">
        <w:rPr>
          <w:rFonts w:ascii="Times New Roman" w:hAnsi="Times New Roman" w:cs="Times New Roman"/>
          <w:color w:val="000000" w:themeColor="text1"/>
        </w:rPr>
        <w:t xml:space="preserve">Gloves approved by the referee and/or the Authority; </w:t>
      </w:r>
    </w:p>
    <w:p w14:paraId="4F696081"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p>
    <w:p w14:paraId="18A801F8" w14:textId="0D03BE42" w:rsidR="004F79E3" w:rsidRPr="00475617" w:rsidRDefault="00872D98" w:rsidP="00A35C30">
      <w:pPr>
        <w:pStyle w:val="Default"/>
        <w:ind w:left="1440" w:hanging="360"/>
        <w:rPr>
          <w:rFonts w:ascii="Times New Roman" w:hAnsi="Times New Roman" w:cs="Times New Roman"/>
          <w:color w:val="000000" w:themeColor="text1"/>
        </w:rPr>
      </w:pPr>
      <w:r>
        <w:rPr>
          <w:rFonts w:ascii="Times New Roman" w:hAnsi="Times New Roman" w:cs="Times New Roman"/>
          <w:color w:val="000000" w:themeColor="text1"/>
        </w:rPr>
        <w:tab/>
        <w:t>3.</w:t>
      </w:r>
      <w:r w:rsidR="004F79E3" w:rsidRPr="00475617">
        <w:rPr>
          <w:rFonts w:ascii="Times New Roman" w:hAnsi="Times New Roman" w:cs="Times New Roman"/>
          <w:color w:val="000000" w:themeColor="text1"/>
        </w:rPr>
        <w:t xml:space="preserve">A clean water bucket and a clean and clear plastic water bottle in each kickboxer’s corner; and </w:t>
      </w:r>
    </w:p>
    <w:p w14:paraId="0060370D" w14:textId="77777777" w:rsidR="004F79E3" w:rsidRPr="00475617" w:rsidRDefault="004F79E3" w:rsidP="004F79E3">
      <w:pPr>
        <w:pStyle w:val="Default"/>
        <w:tabs>
          <w:tab w:val="left" w:pos="1080"/>
        </w:tabs>
        <w:ind w:left="1080"/>
        <w:rPr>
          <w:rFonts w:ascii="Times New Roman" w:hAnsi="Times New Roman" w:cs="Times New Roman"/>
          <w:color w:val="000000" w:themeColor="text1"/>
        </w:rPr>
      </w:pPr>
    </w:p>
    <w:p w14:paraId="28E828B4" w14:textId="77777777" w:rsidR="00A35C30" w:rsidRDefault="00872D98" w:rsidP="00A35C30">
      <w:pPr>
        <w:pStyle w:val="Default"/>
        <w:ind w:left="1080"/>
        <w:rPr>
          <w:rFonts w:ascii="Times New Roman" w:hAnsi="Times New Roman" w:cs="Times New Roman"/>
          <w:color w:val="000000" w:themeColor="text1"/>
        </w:rPr>
      </w:pPr>
      <w:r>
        <w:rPr>
          <w:rFonts w:ascii="Times New Roman" w:hAnsi="Times New Roman" w:cs="Times New Roman"/>
          <w:color w:val="000000" w:themeColor="text1"/>
        </w:rPr>
        <w:tab/>
        <w:t>4.</w:t>
      </w:r>
      <w:r w:rsidR="004F79E3" w:rsidRPr="00475617">
        <w:rPr>
          <w:rFonts w:ascii="Times New Roman" w:hAnsi="Times New Roman" w:cs="Times New Roman"/>
          <w:color w:val="000000" w:themeColor="text1"/>
        </w:rPr>
        <w:t xml:space="preserve">An adequate supply of disposable latex laboratory gloves of a type approved by </w:t>
      </w:r>
      <w:r w:rsidR="00A35C30">
        <w:rPr>
          <w:rFonts w:ascii="Times New Roman" w:hAnsi="Times New Roman" w:cs="Times New Roman"/>
          <w:color w:val="000000" w:themeColor="text1"/>
        </w:rPr>
        <w:t xml:space="preserve">  </w:t>
      </w:r>
    </w:p>
    <w:p w14:paraId="2D46EEF7" w14:textId="77777777" w:rsidR="00A35C30" w:rsidRDefault="00A35C30" w:rsidP="00A35C30">
      <w:pPr>
        <w:pStyle w:val="Default"/>
        <w:ind w:left="1080"/>
        <w:rPr>
          <w:rFonts w:ascii="Times New Roman" w:hAnsi="Times New Roman" w:cs="Times New Roman"/>
          <w:color w:val="000000" w:themeColor="text1"/>
        </w:rPr>
      </w:pPr>
      <w:r>
        <w:rPr>
          <w:rFonts w:ascii="Times New Roman" w:hAnsi="Times New Roman" w:cs="Times New Roman"/>
          <w:color w:val="000000" w:themeColor="text1"/>
        </w:rPr>
        <w:t xml:space="preserve">      </w:t>
      </w:r>
      <w:r w:rsidR="004F79E3" w:rsidRPr="00475617">
        <w:rPr>
          <w:rFonts w:ascii="Times New Roman" w:hAnsi="Times New Roman" w:cs="Times New Roman"/>
          <w:color w:val="000000" w:themeColor="text1"/>
        </w:rPr>
        <w:t xml:space="preserve">the Authority for use by seconds, referees, attending physicians, inspectors, and </w:t>
      </w:r>
      <w:r>
        <w:rPr>
          <w:rFonts w:ascii="Times New Roman" w:hAnsi="Times New Roman" w:cs="Times New Roman"/>
          <w:color w:val="000000" w:themeColor="text1"/>
        </w:rPr>
        <w:t xml:space="preserve">  </w:t>
      </w:r>
    </w:p>
    <w:p w14:paraId="062CAACB" w14:textId="450CABA6" w:rsidR="004F79E3" w:rsidRPr="00475617" w:rsidRDefault="00A35C30" w:rsidP="00A35C30">
      <w:pPr>
        <w:pStyle w:val="Default"/>
        <w:ind w:left="1080"/>
        <w:rPr>
          <w:rFonts w:ascii="Times New Roman" w:hAnsi="Times New Roman" w:cs="Times New Roman"/>
          <w:color w:val="000000" w:themeColor="text1"/>
        </w:rPr>
      </w:pPr>
      <w:r>
        <w:rPr>
          <w:rFonts w:ascii="Times New Roman" w:hAnsi="Times New Roman" w:cs="Times New Roman"/>
          <w:color w:val="000000" w:themeColor="text1"/>
        </w:rPr>
        <w:t xml:space="preserve">      </w:t>
      </w:r>
      <w:r w:rsidR="004F79E3" w:rsidRPr="00475617">
        <w:rPr>
          <w:rFonts w:ascii="Times New Roman" w:hAnsi="Times New Roman" w:cs="Times New Roman"/>
          <w:color w:val="000000" w:themeColor="text1"/>
        </w:rPr>
        <w:t>other authorized participants.</w:t>
      </w:r>
    </w:p>
    <w:p w14:paraId="7AA0E2A5" w14:textId="77777777" w:rsidR="004F79E3" w:rsidRPr="00475617" w:rsidRDefault="004F79E3" w:rsidP="004F79E3">
      <w:pPr>
        <w:pStyle w:val="Default"/>
        <w:rPr>
          <w:rFonts w:ascii="Times New Roman" w:hAnsi="Times New Roman" w:cs="Times New Roman"/>
          <w:color w:val="000000" w:themeColor="text1"/>
        </w:rPr>
      </w:pPr>
    </w:p>
    <w:p w14:paraId="0923C54C"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Ensure Timely Arrival of Kickboxers</w:t>
      </w:r>
    </w:p>
    <w:p w14:paraId="3C54B0C7" w14:textId="77777777" w:rsidR="004F79E3" w:rsidRPr="00475617" w:rsidRDefault="004F79E3" w:rsidP="004F79E3">
      <w:pPr>
        <w:pStyle w:val="Default"/>
        <w:rPr>
          <w:rFonts w:ascii="Times New Roman" w:hAnsi="Times New Roman" w:cs="Times New Roman"/>
          <w:color w:val="000000" w:themeColor="text1"/>
        </w:rPr>
      </w:pPr>
    </w:p>
    <w:p w14:paraId="180E96AA" w14:textId="77777777" w:rsidR="004F79E3"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A promoter shall ensure that all kickboxers arrive at the event venue at least two hours prior to the first scheduled bout to be weighed-in, checked by a physician, dressed, and gloved. </w:t>
      </w:r>
    </w:p>
    <w:p w14:paraId="42970267" w14:textId="77777777" w:rsidR="00EB5876" w:rsidRDefault="00EB5876" w:rsidP="004F79E3">
      <w:pPr>
        <w:pStyle w:val="Default"/>
        <w:ind w:left="720"/>
        <w:rPr>
          <w:rFonts w:ascii="Times New Roman" w:hAnsi="Times New Roman" w:cs="Times New Roman"/>
          <w:color w:val="000000" w:themeColor="text1"/>
        </w:rPr>
      </w:pPr>
    </w:p>
    <w:p w14:paraId="37DC0B8D"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Ensure Ticket Collection</w:t>
      </w:r>
    </w:p>
    <w:p w14:paraId="7D50E083" w14:textId="77777777" w:rsidR="00EB5876" w:rsidRDefault="00EB5876" w:rsidP="00EB5876">
      <w:pPr>
        <w:pStyle w:val="Default"/>
        <w:rPr>
          <w:rFonts w:ascii="Times New Roman" w:hAnsi="Times New Roman" w:cs="Times New Roman"/>
          <w:color w:val="000000" w:themeColor="text1"/>
        </w:rPr>
      </w:pPr>
    </w:p>
    <w:p w14:paraId="7776E359" w14:textId="464FED69" w:rsidR="00EB5876" w:rsidRDefault="00EB5876" w:rsidP="00EB5876">
      <w:pPr>
        <w:pStyle w:val="Default"/>
        <w:rPr>
          <w:rFonts w:ascii="Times New Roman" w:hAnsi="Times New Roman" w:cs="Times New Roman"/>
          <w:color w:val="000000" w:themeColor="text1"/>
        </w:rPr>
      </w:pPr>
      <w:r>
        <w:rPr>
          <w:rFonts w:ascii="Times New Roman" w:hAnsi="Times New Roman" w:cs="Times New Roman"/>
          <w:color w:val="000000" w:themeColor="text1"/>
        </w:rPr>
        <w:t xml:space="preserve">            </w:t>
      </w:r>
      <w:r w:rsidR="004F79E3" w:rsidRPr="00475617">
        <w:rPr>
          <w:rFonts w:ascii="Times New Roman" w:hAnsi="Times New Roman" w:cs="Times New Roman"/>
          <w:color w:val="000000" w:themeColor="text1"/>
        </w:rPr>
        <w:t xml:space="preserve">A promoter shall ensure that all tickets for kickboxing events are collected in </w:t>
      </w:r>
    </w:p>
    <w:p w14:paraId="06762187" w14:textId="621E96B9" w:rsidR="004F79E3" w:rsidRPr="00475617" w:rsidRDefault="00EB5876" w:rsidP="00EB5876">
      <w:pPr>
        <w:pStyle w:val="Default"/>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4F79E3" w:rsidRPr="00475617">
        <w:rPr>
          <w:rFonts w:ascii="Times New Roman" w:hAnsi="Times New Roman" w:cs="Times New Roman"/>
          <w:color w:val="000000" w:themeColor="text1"/>
        </w:rPr>
        <w:t xml:space="preserve">accordance with requirements established by the Authority. </w:t>
      </w:r>
    </w:p>
    <w:p w14:paraId="7CF0DC9B" w14:textId="77777777" w:rsidR="004F79E3" w:rsidRPr="00475617" w:rsidRDefault="004F79E3" w:rsidP="004F79E3">
      <w:pPr>
        <w:pStyle w:val="Default"/>
        <w:ind w:left="720"/>
        <w:rPr>
          <w:rFonts w:ascii="Times New Roman" w:hAnsi="Times New Roman" w:cs="Times New Roman"/>
          <w:color w:val="000000" w:themeColor="text1"/>
        </w:rPr>
      </w:pPr>
    </w:p>
    <w:p w14:paraId="3F4C18B9"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Ensure Presence and Compensation of Inspectors</w:t>
      </w:r>
    </w:p>
    <w:p w14:paraId="655D5921" w14:textId="77777777" w:rsidR="004F79E3" w:rsidRPr="00475617" w:rsidRDefault="004F79E3" w:rsidP="004F79E3">
      <w:pPr>
        <w:pStyle w:val="Default"/>
        <w:ind w:left="1080"/>
        <w:rPr>
          <w:rFonts w:ascii="Times New Roman" w:hAnsi="Times New Roman" w:cs="Times New Roman"/>
          <w:color w:val="000000" w:themeColor="text1"/>
        </w:rPr>
      </w:pPr>
    </w:p>
    <w:p w14:paraId="493144B8" w14:textId="77777777" w:rsidR="004F79E3" w:rsidRPr="00475617" w:rsidRDefault="004F79E3" w:rsidP="004F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Times New Roman" w:hAnsi="Times New Roman" w:cs="Times New Roman"/>
          <w:color w:val="000000" w:themeColor="text1"/>
          <w:sz w:val="24"/>
          <w:szCs w:val="24"/>
        </w:rPr>
      </w:pPr>
      <w:r w:rsidRPr="00475617">
        <w:rPr>
          <w:rFonts w:ascii="Times New Roman" w:hAnsi="Times New Roman" w:cs="Times New Roman"/>
          <w:color w:val="000000" w:themeColor="text1"/>
          <w:sz w:val="24"/>
          <w:szCs w:val="24"/>
        </w:rPr>
        <w:t>A promoter shall ensure that every kickboxing event has present the number of inspectors deemed appropriate by the Authority and that those inspectors fulfill to the satisfaction of the Authority obligations set forth in Chapter 10 of these rules.  A promoter shall select inspectors from a list of qualified individuals maintained by the Authority and shall ensure that inspectors are paid no less than $75.00 as an initial fee and are paid an additional fee of $15.00 per hour for each hour that an event exceeds five hours in length.</w:t>
      </w:r>
    </w:p>
    <w:p w14:paraId="022618BF" w14:textId="77777777" w:rsidR="004F79E3" w:rsidRPr="00475617" w:rsidRDefault="004F79E3" w:rsidP="004F79E3">
      <w:pPr>
        <w:pStyle w:val="Default"/>
        <w:numPr>
          <w:ilvl w:val="0"/>
          <w:numId w:val="3"/>
        </w:numPr>
        <w:rPr>
          <w:rFonts w:ascii="Times New Roman" w:hAnsi="Times New Roman" w:cs="Times New Roman"/>
          <w:color w:val="000000" w:themeColor="text1"/>
        </w:rPr>
      </w:pPr>
      <w:r w:rsidRPr="00475617">
        <w:rPr>
          <w:rFonts w:ascii="Times New Roman" w:hAnsi="Times New Roman" w:cs="Times New Roman"/>
          <w:color w:val="000000" w:themeColor="text1"/>
        </w:rPr>
        <w:t xml:space="preserve">Remit Monies to the Authority </w:t>
      </w:r>
    </w:p>
    <w:p w14:paraId="0A8FF8F5" w14:textId="77777777" w:rsidR="004F79E3" w:rsidRPr="00475617" w:rsidRDefault="004F79E3" w:rsidP="004F79E3">
      <w:pPr>
        <w:pStyle w:val="Default"/>
        <w:ind w:left="720" w:firstLine="720"/>
        <w:rPr>
          <w:rFonts w:ascii="Times New Roman" w:hAnsi="Times New Roman" w:cs="Times New Roman"/>
          <w:color w:val="000000" w:themeColor="text1"/>
        </w:rPr>
      </w:pPr>
    </w:p>
    <w:p w14:paraId="504E90DE"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No later than three business days after an event, a promoter shall remit to the Authority monies equal to five percent of the value of all tickets distributed for event attendees.  The “value of all tickets” means the total amount of money received in payment from attendees or prospective attendees plus the total face value of tickets distributed without receipt of monetary payment to attendees or prospective attendees.  “The total face value of tickets distributed without receipt of monetary payment” means the total of usual dollar amounts which would have been required payment for tickets had they been issued in exchange for monetary payment.  With the remittance of monies, a promoter shall file with the Authority objectively verifiable documentary proof that the amount remitted is correct.  The Authority shall determine the form of such proof. </w:t>
      </w:r>
    </w:p>
    <w:p w14:paraId="71187884" w14:textId="77777777" w:rsidR="004F79E3" w:rsidRPr="00475617" w:rsidRDefault="004F79E3" w:rsidP="004F79E3">
      <w:pPr>
        <w:pStyle w:val="Default"/>
        <w:rPr>
          <w:rFonts w:ascii="Times New Roman" w:hAnsi="Times New Roman" w:cs="Times New Roman"/>
          <w:color w:val="000000" w:themeColor="text1"/>
        </w:rPr>
      </w:pPr>
    </w:p>
    <w:p w14:paraId="52D455BD" w14:textId="77777777" w:rsidR="004F79E3" w:rsidRPr="00475617" w:rsidRDefault="004F79E3" w:rsidP="004F79E3">
      <w:pPr>
        <w:pStyle w:val="Default"/>
        <w:ind w:left="720"/>
        <w:rPr>
          <w:rFonts w:ascii="Times New Roman" w:hAnsi="Times New Roman" w:cs="Times New Roman"/>
          <w:color w:val="000000" w:themeColor="text1"/>
        </w:rPr>
      </w:pPr>
      <w:r w:rsidRPr="00475617">
        <w:rPr>
          <w:rFonts w:ascii="Times New Roman" w:hAnsi="Times New Roman" w:cs="Times New Roman"/>
          <w:color w:val="000000" w:themeColor="text1"/>
        </w:rPr>
        <w:t xml:space="preserve">The Authority may waive a promoter’s obligation to remit up to 100 percent of the value of tickets not issued in exchange for monetary payment (“comp tickets”), if it determines that such tickets were issued for a reason justifying waiver, </w:t>
      </w:r>
      <w:r w:rsidRPr="00475617">
        <w:rPr>
          <w:rFonts w:ascii="Times New Roman" w:hAnsi="Times New Roman" w:cs="Times New Roman"/>
          <w:i/>
          <w:color w:val="000000" w:themeColor="text1"/>
        </w:rPr>
        <w:t>e.g.</w:t>
      </w:r>
      <w:r w:rsidRPr="00475617">
        <w:rPr>
          <w:rFonts w:ascii="Times New Roman" w:hAnsi="Times New Roman" w:cs="Times New Roman"/>
          <w:color w:val="000000" w:themeColor="text1"/>
        </w:rPr>
        <w:t xml:space="preserve">, provision of the tickets to a charitable organization.  In determining whether such waiver is justified, the Authority must consider an objectively verifiable accounting for tickets.  The promoter is responsible for providing that accounting. </w:t>
      </w:r>
    </w:p>
    <w:p w14:paraId="36EA222E" w14:textId="77777777" w:rsidR="004F79E3" w:rsidRPr="00475617" w:rsidRDefault="004F79E3" w:rsidP="004F79E3">
      <w:pPr>
        <w:pStyle w:val="Default"/>
        <w:rPr>
          <w:rFonts w:ascii="Times New Roman" w:hAnsi="Times New Roman" w:cs="Times New Roman"/>
          <w:color w:val="000000" w:themeColor="text1"/>
        </w:rPr>
      </w:pPr>
    </w:p>
    <w:p w14:paraId="4F2E157A" w14:textId="77777777" w:rsidR="004F79E3" w:rsidRPr="00475617" w:rsidRDefault="004F79E3" w:rsidP="004F79E3">
      <w:pPr>
        <w:pStyle w:val="Default"/>
        <w:jc w:val="center"/>
        <w:rPr>
          <w:rFonts w:ascii="Times New Roman" w:hAnsi="Times New Roman" w:cs="Times New Roman"/>
          <w:color w:val="000000" w:themeColor="text1"/>
        </w:rPr>
      </w:pPr>
    </w:p>
    <w:p w14:paraId="7211F710" w14:textId="77777777" w:rsidR="004F79E3" w:rsidRPr="00475617" w:rsidRDefault="004F79E3" w:rsidP="004F79E3">
      <w:pPr>
        <w:pStyle w:val="Default"/>
        <w:jc w:val="center"/>
        <w:rPr>
          <w:rFonts w:ascii="Times New Roman" w:hAnsi="Times New Roman" w:cs="Times New Roman"/>
          <w:color w:val="000000" w:themeColor="text1"/>
        </w:rPr>
      </w:pPr>
    </w:p>
    <w:p w14:paraId="3640060B" w14:textId="77777777" w:rsidR="004F79E3" w:rsidRPr="00475617" w:rsidRDefault="004F79E3" w:rsidP="004F79E3">
      <w:pPr>
        <w:pStyle w:val="Default"/>
        <w:jc w:val="center"/>
        <w:rPr>
          <w:rFonts w:ascii="Times New Roman" w:hAnsi="Times New Roman" w:cs="Times New Roman"/>
          <w:color w:val="000000" w:themeColor="text1"/>
        </w:rPr>
      </w:pPr>
      <w:r w:rsidRPr="00475617">
        <w:rPr>
          <w:rFonts w:ascii="Times New Roman" w:hAnsi="Times New Roman" w:cs="Times New Roman"/>
          <w:color w:val="000000" w:themeColor="text1"/>
        </w:rPr>
        <w:t>____________________________________</w:t>
      </w:r>
    </w:p>
    <w:p w14:paraId="513496C2" w14:textId="77777777" w:rsidR="004F79E3" w:rsidRPr="00475617" w:rsidRDefault="004F79E3" w:rsidP="004F79E3">
      <w:pPr>
        <w:pStyle w:val="Default"/>
        <w:rPr>
          <w:rFonts w:ascii="Times New Roman" w:hAnsi="Times New Roman" w:cs="Times New Roman"/>
          <w:color w:val="000000" w:themeColor="text1"/>
        </w:rPr>
      </w:pPr>
    </w:p>
    <w:p w14:paraId="6988643F" w14:textId="77777777" w:rsidR="004F79E3" w:rsidRPr="00475617" w:rsidRDefault="004F79E3" w:rsidP="004F79E3">
      <w:pPr>
        <w:pStyle w:val="Default"/>
        <w:rPr>
          <w:rFonts w:ascii="Times New Roman" w:hAnsi="Times New Roman" w:cs="Times New Roman"/>
          <w:color w:val="000000" w:themeColor="text1"/>
        </w:rPr>
      </w:pPr>
      <w:r w:rsidRPr="00475617">
        <w:rPr>
          <w:rFonts w:ascii="Times New Roman" w:hAnsi="Times New Roman" w:cs="Times New Roman"/>
          <w:color w:val="000000" w:themeColor="text1"/>
        </w:rPr>
        <w:t xml:space="preserve">STATUTORY AUTHORITY: 8 M.R.S. § 523 </w:t>
      </w:r>
    </w:p>
    <w:p w14:paraId="307AA193" w14:textId="77777777" w:rsidR="004F79E3" w:rsidRPr="00475617" w:rsidRDefault="004F79E3" w:rsidP="004F79E3">
      <w:pPr>
        <w:pStyle w:val="Default"/>
        <w:rPr>
          <w:rFonts w:ascii="Times New Roman" w:hAnsi="Times New Roman" w:cs="Times New Roman"/>
          <w:color w:val="000000" w:themeColor="text1"/>
        </w:rPr>
      </w:pPr>
    </w:p>
    <w:p w14:paraId="5A8436C2" w14:textId="43815AF9" w:rsidR="004F79E3" w:rsidRDefault="008A3A7B" w:rsidP="004F79E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color w:val="000000" w:themeColor="text1"/>
          <w:sz w:val="24"/>
          <w:szCs w:val="24"/>
          <w:lang w:bidi="en-US"/>
        </w:rPr>
      </w:pPr>
      <w:r w:rsidRPr="008A3A7B">
        <w:rPr>
          <w:rFonts w:ascii="Times New Roman" w:eastAsia="Times New Roman" w:hAnsi="Times New Roman" w:cs="Times New Roman"/>
          <w:color w:val="000000" w:themeColor="text1"/>
          <w:sz w:val="24"/>
          <w:szCs w:val="24"/>
          <w:lang w:bidi="en-US"/>
        </w:rPr>
        <w:t>EFFECTIVE DATE (NEW): March 26, 2025 – filing 2025-06</w:t>
      </w:r>
      <w:r>
        <w:rPr>
          <w:rFonts w:ascii="Times New Roman" w:eastAsia="Times New Roman" w:hAnsi="Times New Roman" w:cs="Times New Roman"/>
          <w:color w:val="000000" w:themeColor="text1"/>
          <w:sz w:val="24"/>
          <w:szCs w:val="24"/>
          <w:lang w:bidi="en-US"/>
        </w:rPr>
        <w:t>9</w:t>
      </w:r>
      <w:r w:rsidR="004F79E3" w:rsidRPr="00475617">
        <w:rPr>
          <w:rFonts w:ascii="Times New Roman" w:eastAsia="Times New Roman" w:hAnsi="Times New Roman" w:cs="Times New Roman"/>
          <w:color w:val="000000" w:themeColor="text1"/>
          <w:sz w:val="24"/>
          <w:szCs w:val="24"/>
          <w:lang w:bidi="en-US"/>
        </w:rPr>
        <w:tab/>
      </w:r>
    </w:p>
    <w:p w14:paraId="039AA23B" w14:textId="77777777" w:rsidR="00851DCB" w:rsidRDefault="00851DCB" w:rsidP="004F79E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color w:val="000000" w:themeColor="text1"/>
          <w:sz w:val="24"/>
          <w:szCs w:val="24"/>
          <w:lang w:bidi="en-US"/>
        </w:rPr>
      </w:pPr>
    </w:p>
    <w:p w14:paraId="5EF53B23" w14:textId="6BABFE0B" w:rsidR="00851DCB" w:rsidRPr="00475617" w:rsidRDefault="00851DCB" w:rsidP="004F79E3">
      <w:pPr>
        <w:tabs>
          <w:tab w:val="left" w:pos="720"/>
          <w:tab w:val="left" w:pos="1440"/>
          <w:tab w:val="left" w:pos="2160"/>
          <w:tab w:val="left" w:pos="2880"/>
          <w:tab w:val="left" w:pos="3600"/>
          <w:tab w:val="left" w:pos="4320"/>
        </w:tabs>
        <w:spacing w:after="0" w:line="240" w:lineRule="auto"/>
        <w:ind w:left="720" w:hanging="720"/>
        <w:rPr>
          <w:rFonts w:ascii="Times New Roman" w:eastAsia="Times New Roman" w:hAnsi="Times New Roman" w:cs="Times New Roman"/>
          <w:color w:val="000000" w:themeColor="text1"/>
          <w:sz w:val="24"/>
          <w:szCs w:val="24"/>
          <w:lang w:bidi="en-US"/>
        </w:rPr>
      </w:pPr>
      <w:r>
        <w:rPr>
          <w:rFonts w:ascii="Times New Roman" w:eastAsia="Times New Roman" w:hAnsi="Times New Roman" w:cs="Times New Roman"/>
          <w:color w:val="000000" w:themeColor="text1"/>
          <w:sz w:val="24"/>
          <w:szCs w:val="24"/>
          <w:lang w:bidi="en-US"/>
        </w:rPr>
        <w:t>APAO WORD VERSION CONVERSION (IF NEEDED) AND ACCESSIBILITY CHECK: July 17, 2025</w:t>
      </w:r>
    </w:p>
    <w:p w14:paraId="1D358D04" w14:textId="77777777" w:rsidR="004F79E3" w:rsidRPr="00475617" w:rsidRDefault="004F79E3" w:rsidP="004F79E3">
      <w:pPr>
        <w:tabs>
          <w:tab w:val="left" w:pos="720"/>
          <w:tab w:val="left" w:pos="1440"/>
          <w:tab w:val="left" w:pos="2160"/>
          <w:tab w:val="left" w:pos="2880"/>
          <w:tab w:val="left" w:pos="3600"/>
          <w:tab w:val="left" w:pos="4320"/>
        </w:tabs>
        <w:spacing w:after="0" w:line="240" w:lineRule="auto"/>
        <w:ind w:left="720" w:hanging="720"/>
        <w:rPr>
          <w:rFonts w:ascii="Times New Roman" w:hAnsi="Times New Roman" w:cs="Times New Roman"/>
          <w:color w:val="000000" w:themeColor="text1"/>
          <w:sz w:val="24"/>
          <w:szCs w:val="24"/>
        </w:rPr>
      </w:pPr>
    </w:p>
    <w:p w14:paraId="6F247F4D" w14:textId="77777777" w:rsidR="000D2514" w:rsidRPr="00475617" w:rsidRDefault="000D2514">
      <w:pPr>
        <w:rPr>
          <w:rFonts w:ascii="Times New Roman" w:hAnsi="Times New Roman" w:cs="Times New Roman"/>
          <w:sz w:val="24"/>
          <w:szCs w:val="24"/>
        </w:rPr>
      </w:pPr>
    </w:p>
    <w:sectPr w:rsidR="000D2514" w:rsidRPr="004756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1B5A" w14:textId="77777777" w:rsidR="004F79E3" w:rsidRDefault="004F79E3" w:rsidP="004F79E3">
      <w:pPr>
        <w:spacing w:after="0" w:line="240" w:lineRule="auto"/>
      </w:pPr>
      <w:r>
        <w:separator/>
      </w:r>
    </w:p>
  </w:endnote>
  <w:endnote w:type="continuationSeparator" w:id="0">
    <w:p w14:paraId="27929ADB" w14:textId="77777777" w:rsidR="004F79E3" w:rsidRDefault="004F79E3" w:rsidP="004F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0B1F" w14:textId="77777777" w:rsidR="004F79E3" w:rsidRDefault="004F7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499147"/>
      <w:docPartObj>
        <w:docPartGallery w:val="Page Numbers (Bottom of Page)"/>
        <w:docPartUnique/>
      </w:docPartObj>
    </w:sdtPr>
    <w:sdtEndPr>
      <w:rPr>
        <w:noProof/>
      </w:rPr>
    </w:sdtEndPr>
    <w:sdtContent>
      <w:p w14:paraId="73798B6A" w14:textId="7C99E218" w:rsidR="00EB6A16" w:rsidRDefault="00EB6A16">
        <w:pPr>
          <w:pStyle w:val="Footer"/>
          <w:jc w:val="center"/>
        </w:pPr>
        <w:r w:rsidRPr="00EB6A16">
          <w:rPr>
            <w:sz w:val="16"/>
            <w:szCs w:val="16"/>
          </w:rPr>
          <w:fldChar w:fldCharType="begin"/>
        </w:r>
        <w:r w:rsidRPr="00EB6A16">
          <w:rPr>
            <w:sz w:val="16"/>
            <w:szCs w:val="16"/>
          </w:rPr>
          <w:instrText xml:space="preserve"> PAGE   \* MERGEFORMAT </w:instrText>
        </w:r>
        <w:r w:rsidRPr="00EB6A16">
          <w:rPr>
            <w:sz w:val="16"/>
            <w:szCs w:val="16"/>
          </w:rPr>
          <w:fldChar w:fldCharType="separate"/>
        </w:r>
        <w:r w:rsidRPr="00EB6A16">
          <w:rPr>
            <w:noProof/>
            <w:sz w:val="16"/>
            <w:szCs w:val="16"/>
          </w:rPr>
          <w:t>2</w:t>
        </w:r>
        <w:r w:rsidRPr="00EB6A16">
          <w:rPr>
            <w:noProof/>
            <w:sz w:val="16"/>
            <w:szCs w:val="16"/>
          </w:rPr>
          <w:fldChar w:fldCharType="end"/>
        </w:r>
      </w:p>
    </w:sdtContent>
  </w:sdt>
  <w:p w14:paraId="04A4E5AC" w14:textId="77777777" w:rsidR="004F79E3" w:rsidRDefault="004F7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2CB6" w14:textId="77777777" w:rsidR="004F79E3" w:rsidRDefault="004F7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F9C6" w14:textId="77777777" w:rsidR="004F79E3" w:rsidRDefault="004F79E3" w:rsidP="004F79E3">
      <w:pPr>
        <w:spacing w:after="0" w:line="240" w:lineRule="auto"/>
      </w:pPr>
      <w:r>
        <w:separator/>
      </w:r>
    </w:p>
  </w:footnote>
  <w:footnote w:type="continuationSeparator" w:id="0">
    <w:p w14:paraId="0ED8975F" w14:textId="77777777" w:rsidR="004F79E3" w:rsidRDefault="004F79E3" w:rsidP="004F7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DC1C" w14:textId="77777777" w:rsidR="004F79E3" w:rsidRDefault="004F7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6644" w14:textId="77777777" w:rsidR="004F79E3" w:rsidRDefault="004F7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405B" w14:textId="77777777" w:rsidR="004F79E3" w:rsidRDefault="004F7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87B"/>
    <w:multiLevelType w:val="hybridMultilevel"/>
    <w:tmpl w:val="363C2040"/>
    <w:lvl w:ilvl="0" w:tplc="8FB0B61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BF56A57"/>
    <w:multiLevelType w:val="hybridMultilevel"/>
    <w:tmpl w:val="A17E0F4E"/>
    <w:lvl w:ilvl="0" w:tplc="DD6280C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7CF7808"/>
    <w:multiLevelType w:val="hybridMultilevel"/>
    <w:tmpl w:val="3D8EBC76"/>
    <w:lvl w:ilvl="0" w:tplc="A6F69C5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2F324CF"/>
    <w:multiLevelType w:val="hybridMultilevel"/>
    <w:tmpl w:val="FEE06A1A"/>
    <w:lvl w:ilvl="0" w:tplc="63E0FF8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430C6428"/>
    <w:multiLevelType w:val="hybridMultilevel"/>
    <w:tmpl w:val="D8548F26"/>
    <w:lvl w:ilvl="0" w:tplc="12F0D28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4A3A4502"/>
    <w:multiLevelType w:val="hybridMultilevel"/>
    <w:tmpl w:val="02663A46"/>
    <w:lvl w:ilvl="0" w:tplc="E1A64FE0">
      <w:start w:val="2"/>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7602FD"/>
    <w:multiLevelType w:val="hybridMultilevel"/>
    <w:tmpl w:val="60D68AB8"/>
    <w:lvl w:ilvl="0" w:tplc="E52C6F46">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7" w15:restartNumberingAfterBreak="0">
    <w:nsid w:val="667D1A26"/>
    <w:multiLevelType w:val="hybridMultilevel"/>
    <w:tmpl w:val="46B87CA8"/>
    <w:lvl w:ilvl="0" w:tplc="13283F4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68347128"/>
    <w:multiLevelType w:val="hybridMultilevel"/>
    <w:tmpl w:val="2EA01F6E"/>
    <w:lvl w:ilvl="0" w:tplc="3A5E892E">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9" w15:restartNumberingAfterBreak="0">
    <w:nsid w:val="6867069D"/>
    <w:multiLevelType w:val="hybridMultilevel"/>
    <w:tmpl w:val="EEACBC7C"/>
    <w:lvl w:ilvl="0" w:tplc="56880324">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0" w15:restartNumberingAfterBreak="0">
    <w:nsid w:val="792B3757"/>
    <w:multiLevelType w:val="hybridMultilevel"/>
    <w:tmpl w:val="7E7013F4"/>
    <w:lvl w:ilvl="0" w:tplc="54D2554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7C4A6E1A"/>
    <w:multiLevelType w:val="hybridMultilevel"/>
    <w:tmpl w:val="2C40FAAE"/>
    <w:lvl w:ilvl="0" w:tplc="C3A0810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7CC730F1"/>
    <w:multiLevelType w:val="hybridMultilevel"/>
    <w:tmpl w:val="99865466"/>
    <w:lvl w:ilvl="0" w:tplc="3ECC7AD6">
      <w:start w:val="1"/>
      <w:numFmt w:val="decimal"/>
      <w:lvlText w:val="%1."/>
      <w:lvlJc w:val="left"/>
      <w:pPr>
        <w:ind w:left="180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486215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51410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80608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9697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670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3458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0894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22219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2028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73714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40133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7853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154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E3"/>
    <w:rsid w:val="0002523A"/>
    <w:rsid w:val="00083D27"/>
    <w:rsid w:val="000D2514"/>
    <w:rsid w:val="00190E8C"/>
    <w:rsid w:val="001A4B65"/>
    <w:rsid w:val="00254969"/>
    <w:rsid w:val="002B6CB5"/>
    <w:rsid w:val="0034466F"/>
    <w:rsid w:val="00475617"/>
    <w:rsid w:val="004F79E3"/>
    <w:rsid w:val="00561AAF"/>
    <w:rsid w:val="005A04A3"/>
    <w:rsid w:val="005E62C0"/>
    <w:rsid w:val="00623FDC"/>
    <w:rsid w:val="00667D95"/>
    <w:rsid w:val="007C64E5"/>
    <w:rsid w:val="00851DCB"/>
    <w:rsid w:val="00872D98"/>
    <w:rsid w:val="008A3A7B"/>
    <w:rsid w:val="008C23AD"/>
    <w:rsid w:val="00986D6B"/>
    <w:rsid w:val="009B7AC6"/>
    <w:rsid w:val="00A35C30"/>
    <w:rsid w:val="00AB5DAE"/>
    <w:rsid w:val="00C55BA1"/>
    <w:rsid w:val="00D04B72"/>
    <w:rsid w:val="00D05837"/>
    <w:rsid w:val="00D5291A"/>
    <w:rsid w:val="00D81473"/>
    <w:rsid w:val="00DE6ED2"/>
    <w:rsid w:val="00EB5876"/>
    <w:rsid w:val="00EB6A16"/>
    <w:rsid w:val="00FB4178"/>
    <w:rsid w:val="00FE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D5F4"/>
  <w15:chartTrackingRefBased/>
  <w15:docId w15:val="{54A3A6C1-727F-46F3-BE56-BDB11EBB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9E3"/>
    <w:pPr>
      <w:spacing w:line="256" w:lineRule="auto"/>
    </w:pPr>
    <w:rPr>
      <w:kern w:val="0"/>
      <w14:ligatures w14:val="none"/>
    </w:rPr>
  </w:style>
  <w:style w:type="paragraph" w:styleId="Heading1">
    <w:name w:val="heading 1"/>
    <w:basedOn w:val="Normal"/>
    <w:next w:val="Normal"/>
    <w:link w:val="Heading1Char"/>
    <w:uiPriority w:val="9"/>
    <w:qFormat/>
    <w:rsid w:val="004F7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9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9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9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9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9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9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9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9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9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9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9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9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9E3"/>
    <w:rPr>
      <w:rFonts w:eastAsiaTheme="majorEastAsia" w:cstheme="majorBidi"/>
      <w:color w:val="272727" w:themeColor="text1" w:themeTint="D8"/>
    </w:rPr>
  </w:style>
  <w:style w:type="paragraph" w:styleId="Title">
    <w:name w:val="Title"/>
    <w:basedOn w:val="Normal"/>
    <w:next w:val="Normal"/>
    <w:link w:val="TitleChar"/>
    <w:uiPriority w:val="10"/>
    <w:qFormat/>
    <w:rsid w:val="004F7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9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9E3"/>
    <w:pPr>
      <w:spacing w:before="160"/>
      <w:jc w:val="center"/>
    </w:pPr>
    <w:rPr>
      <w:i/>
      <w:iCs/>
      <w:color w:val="404040" w:themeColor="text1" w:themeTint="BF"/>
    </w:rPr>
  </w:style>
  <w:style w:type="character" w:customStyle="1" w:styleId="QuoteChar">
    <w:name w:val="Quote Char"/>
    <w:basedOn w:val="DefaultParagraphFont"/>
    <w:link w:val="Quote"/>
    <w:uiPriority w:val="29"/>
    <w:rsid w:val="004F79E3"/>
    <w:rPr>
      <w:i/>
      <w:iCs/>
      <w:color w:val="404040" w:themeColor="text1" w:themeTint="BF"/>
    </w:rPr>
  </w:style>
  <w:style w:type="paragraph" w:styleId="ListParagraph">
    <w:name w:val="List Paragraph"/>
    <w:basedOn w:val="Normal"/>
    <w:uiPriority w:val="1"/>
    <w:qFormat/>
    <w:rsid w:val="004F79E3"/>
    <w:pPr>
      <w:ind w:left="720"/>
      <w:contextualSpacing/>
    </w:pPr>
  </w:style>
  <w:style w:type="character" w:styleId="IntenseEmphasis">
    <w:name w:val="Intense Emphasis"/>
    <w:basedOn w:val="DefaultParagraphFont"/>
    <w:uiPriority w:val="21"/>
    <w:qFormat/>
    <w:rsid w:val="004F79E3"/>
    <w:rPr>
      <w:i/>
      <w:iCs/>
      <w:color w:val="0F4761" w:themeColor="accent1" w:themeShade="BF"/>
    </w:rPr>
  </w:style>
  <w:style w:type="paragraph" w:styleId="IntenseQuote">
    <w:name w:val="Intense Quote"/>
    <w:basedOn w:val="Normal"/>
    <w:next w:val="Normal"/>
    <w:link w:val="IntenseQuoteChar"/>
    <w:uiPriority w:val="30"/>
    <w:qFormat/>
    <w:rsid w:val="004F7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9E3"/>
    <w:rPr>
      <w:i/>
      <w:iCs/>
      <w:color w:val="0F4761" w:themeColor="accent1" w:themeShade="BF"/>
    </w:rPr>
  </w:style>
  <w:style w:type="character" w:styleId="IntenseReference">
    <w:name w:val="Intense Reference"/>
    <w:basedOn w:val="DefaultParagraphFont"/>
    <w:uiPriority w:val="32"/>
    <w:qFormat/>
    <w:rsid w:val="004F79E3"/>
    <w:rPr>
      <w:b/>
      <w:bCs/>
      <w:smallCaps/>
      <w:color w:val="0F4761" w:themeColor="accent1" w:themeShade="BF"/>
      <w:spacing w:val="5"/>
    </w:rPr>
  </w:style>
  <w:style w:type="paragraph" w:styleId="NoSpacing">
    <w:name w:val="No Spacing"/>
    <w:uiPriority w:val="1"/>
    <w:qFormat/>
    <w:rsid w:val="004F79E3"/>
    <w:pPr>
      <w:spacing w:after="0" w:line="240" w:lineRule="auto"/>
    </w:pPr>
    <w:rPr>
      <w:kern w:val="0"/>
      <w14:ligatures w14:val="none"/>
    </w:rPr>
  </w:style>
  <w:style w:type="paragraph" w:customStyle="1" w:styleId="Default">
    <w:name w:val="Default"/>
    <w:rsid w:val="004F79E3"/>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4F7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9E3"/>
    <w:rPr>
      <w:kern w:val="0"/>
      <w14:ligatures w14:val="none"/>
    </w:rPr>
  </w:style>
  <w:style w:type="paragraph" w:styleId="Footer">
    <w:name w:val="footer"/>
    <w:basedOn w:val="Normal"/>
    <w:link w:val="FooterChar"/>
    <w:uiPriority w:val="99"/>
    <w:unhideWhenUsed/>
    <w:rsid w:val="004F7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9E3"/>
    <w:rPr>
      <w:kern w:val="0"/>
      <w14:ligatures w14:val="none"/>
    </w:rPr>
  </w:style>
  <w:style w:type="paragraph" w:styleId="Revision">
    <w:name w:val="Revision"/>
    <w:hidden/>
    <w:uiPriority w:val="99"/>
    <w:semiHidden/>
    <w:rsid w:val="008A3A7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63B1B-DF1E-4CA1-B1CA-6CA2B4BA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2080</Words>
  <Characters>11860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Bowie, Jim</dc:creator>
  <cp:keywords/>
  <dc:description/>
  <cp:lastModifiedBy>Parr, J.Chris</cp:lastModifiedBy>
  <cp:revision>2</cp:revision>
  <cp:lastPrinted>2025-03-25T12:03:00Z</cp:lastPrinted>
  <dcterms:created xsi:type="dcterms:W3CDTF">2025-07-17T17:19:00Z</dcterms:created>
  <dcterms:modified xsi:type="dcterms:W3CDTF">2025-07-17T17:19:00Z</dcterms:modified>
</cp:coreProperties>
</file>