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99CE" w14:textId="77777777" w:rsidR="00F056D4" w:rsidRPr="00244EF6" w:rsidRDefault="00087B5F" w:rsidP="00244EF6">
      <w:pPr>
        <w:pStyle w:val="Heading1"/>
        <w:rPr>
          <w:rFonts w:ascii="Arial" w:hAnsi="Arial" w:cs="Arial"/>
          <w:b/>
          <w:bCs/>
          <w:sz w:val="24"/>
          <w:szCs w:val="24"/>
        </w:rPr>
      </w:pPr>
      <w:r w:rsidRPr="00244EF6">
        <w:rPr>
          <w:rFonts w:ascii="Arial" w:hAnsi="Arial" w:cs="Arial"/>
          <w:b/>
          <w:bCs/>
          <w:sz w:val="24"/>
          <w:szCs w:val="24"/>
        </w:rPr>
        <w:t>95-648</w:t>
      </w:r>
      <w:r w:rsidR="00F056D4" w:rsidRPr="00244EF6">
        <w:rPr>
          <w:rFonts w:ascii="Arial" w:hAnsi="Arial" w:cs="Arial"/>
          <w:b/>
          <w:bCs/>
          <w:sz w:val="24"/>
          <w:szCs w:val="24"/>
        </w:rPr>
        <w:tab/>
      </w:r>
      <w:r w:rsidR="00F056D4" w:rsidRPr="00244EF6">
        <w:rPr>
          <w:rFonts w:ascii="Arial" w:hAnsi="Arial" w:cs="Arial"/>
          <w:b/>
          <w:bCs/>
          <w:sz w:val="24"/>
          <w:szCs w:val="24"/>
        </w:rPr>
        <w:tab/>
      </w:r>
      <w:r w:rsidRPr="00244EF6">
        <w:rPr>
          <w:rFonts w:ascii="Arial" w:hAnsi="Arial" w:cs="Arial"/>
          <w:b/>
          <w:bCs/>
          <w:sz w:val="24"/>
          <w:szCs w:val="24"/>
        </w:rPr>
        <w:t>EFFICIENCY MAINE TRUST</w:t>
      </w:r>
    </w:p>
    <w:p w14:paraId="415B3254" w14:textId="77777777" w:rsidR="00F056D4" w:rsidRPr="00F056D4" w:rsidRDefault="00F056D4" w:rsidP="00F056D4">
      <w:pPr>
        <w:pStyle w:val="DefaultText"/>
        <w:rPr>
          <w:rFonts w:ascii="Arial" w:hAnsi="Arial" w:cs="Arial"/>
          <w:b/>
          <w:szCs w:val="24"/>
        </w:rPr>
      </w:pPr>
    </w:p>
    <w:p w14:paraId="62A686B9" w14:textId="77777777" w:rsidR="00F056D4" w:rsidRPr="00F056D4" w:rsidRDefault="00F056D4" w:rsidP="00F056D4">
      <w:pPr>
        <w:pStyle w:val="DefaultText"/>
        <w:rPr>
          <w:rFonts w:ascii="Arial" w:hAnsi="Arial" w:cs="Arial"/>
          <w:b/>
          <w:bCs/>
          <w:szCs w:val="24"/>
        </w:rPr>
      </w:pPr>
      <w:r w:rsidRPr="00F056D4">
        <w:rPr>
          <w:rFonts w:ascii="Arial" w:hAnsi="Arial" w:cs="Arial"/>
          <w:b/>
          <w:szCs w:val="24"/>
        </w:rPr>
        <w:t>Chapter 930:</w:t>
      </w:r>
      <w:r w:rsidRPr="00F056D4">
        <w:rPr>
          <w:rFonts w:ascii="Arial" w:hAnsi="Arial" w:cs="Arial"/>
          <w:b/>
          <w:szCs w:val="24"/>
        </w:rPr>
        <w:tab/>
        <w:t>SOLAR AND WIND ENERGY REBATE PROGRAM</w:t>
      </w:r>
    </w:p>
    <w:p w14:paraId="298B489E" w14:textId="77777777" w:rsidR="00F056D4" w:rsidRPr="00F056D4" w:rsidRDefault="00F056D4" w:rsidP="00F056D4">
      <w:pPr>
        <w:pStyle w:val="DefaultText"/>
        <w:pBdr>
          <w:bottom w:val="single" w:sz="4" w:space="1" w:color="auto"/>
        </w:pBdr>
        <w:rPr>
          <w:szCs w:val="24"/>
        </w:rPr>
      </w:pPr>
    </w:p>
    <w:p w14:paraId="5F6D8DF8" w14:textId="77777777" w:rsidR="00F056D4" w:rsidRPr="00F056D4" w:rsidRDefault="00F056D4" w:rsidP="0057630A">
      <w:pPr>
        <w:pStyle w:val="DefaultText"/>
        <w:rPr>
          <w:rFonts w:ascii="Arial" w:hAnsi="Arial" w:cs="Arial"/>
          <w:szCs w:val="24"/>
        </w:rPr>
      </w:pPr>
    </w:p>
    <w:p w14:paraId="08EC4242" w14:textId="77777777" w:rsidR="0057630A" w:rsidRPr="00AB7109" w:rsidRDefault="0057630A" w:rsidP="00F056D4">
      <w:pPr>
        <w:pStyle w:val="DefaultText"/>
        <w:ind w:right="720"/>
        <w:rPr>
          <w:rFonts w:ascii="Arial" w:hAnsi="Arial" w:cs="Arial"/>
          <w:szCs w:val="24"/>
        </w:rPr>
      </w:pPr>
      <w:r w:rsidRPr="00AB7109">
        <w:rPr>
          <w:rFonts w:ascii="Arial" w:hAnsi="Arial" w:cs="Arial"/>
          <w:b/>
          <w:szCs w:val="24"/>
        </w:rPr>
        <w:t>SUMMARY:</w:t>
      </w:r>
      <w:r w:rsidRPr="00AB7109">
        <w:rPr>
          <w:rFonts w:ascii="Arial" w:hAnsi="Arial" w:cs="Arial"/>
          <w:szCs w:val="24"/>
        </w:rPr>
        <w:t xml:space="preserve">  This Chapter establishes the standards and procedures necessary to implement the solar</w:t>
      </w:r>
      <w:r>
        <w:rPr>
          <w:rFonts w:ascii="Arial" w:hAnsi="Arial" w:cs="Arial"/>
          <w:szCs w:val="24"/>
        </w:rPr>
        <w:t xml:space="preserve"> and wind</w:t>
      </w:r>
      <w:r w:rsidRPr="00AB7109">
        <w:rPr>
          <w:rFonts w:ascii="Arial" w:hAnsi="Arial" w:cs="Arial"/>
          <w:szCs w:val="24"/>
        </w:rPr>
        <w:t xml:space="preserve"> energy rebate program.</w:t>
      </w:r>
    </w:p>
    <w:p w14:paraId="6AB68550" w14:textId="77777777" w:rsidR="00F056D4" w:rsidRPr="00F056D4" w:rsidRDefault="00F056D4" w:rsidP="00F056D4">
      <w:pPr>
        <w:pStyle w:val="DefaultText"/>
        <w:pBdr>
          <w:bottom w:val="single" w:sz="4" w:space="1" w:color="auto"/>
        </w:pBdr>
        <w:rPr>
          <w:szCs w:val="24"/>
        </w:rPr>
      </w:pPr>
    </w:p>
    <w:p w14:paraId="772535C3" w14:textId="77777777" w:rsidR="00F056D4" w:rsidRDefault="00F056D4" w:rsidP="00F056D4">
      <w:pPr>
        <w:pStyle w:val="DefaultText"/>
        <w:rPr>
          <w:rFonts w:ascii="Arial" w:hAnsi="Arial" w:cs="Arial"/>
          <w:szCs w:val="24"/>
        </w:rPr>
      </w:pPr>
    </w:p>
    <w:p w14:paraId="698C62AA" w14:textId="77777777" w:rsidR="00F056D4" w:rsidRPr="00F056D4" w:rsidRDefault="00F056D4" w:rsidP="00F056D4">
      <w:pPr>
        <w:pStyle w:val="DefaultText"/>
        <w:rPr>
          <w:rFonts w:ascii="Arial" w:hAnsi="Arial" w:cs="Arial"/>
          <w:szCs w:val="24"/>
        </w:rPr>
      </w:pPr>
    </w:p>
    <w:p w14:paraId="49B1F218" w14:textId="77777777" w:rsidR="0057630A" w:rsidRPr="00AB7109" w:rsidRDefault="0057630A" w:rsidP="0057630A">
      <w:pPr>
        <w:pStyle w:val="DefaultText"/>
        <w:jc w:val="center"/>
        <w:rPr>
          <w:rFonts w:ascii="Arial" w:hAnsi="Arial" w:cs="Arial"/>
          <w:b/>
          <w:szCs w:val="24"/>
        </w:rPr>
      </w:pPr>
      <w:r w:rsidRPr="00AB7109">
        <w:rPr>
          <w:rFonts w:ascii="Arial" w:hAnsi="Arial" w:cs="Arial"/>
          <w:szCs w:val="24"/>
        </w:rPr>
        <w:tab/>
      </w:r>
      <w:r w:rsidRPr="00AB7109">
        <w:rPr>
          <w:rFonts w:ascii="Arial" w:hAnsi="Arial" w:cs="Arial"/>
          <w:b/>
          <w:szCs w:val="24"/>
        </w:rPr>
        <w:t>TABLE OF CONTENTS</w:t>
      </w:r>
    </w:p>
    <w:p w14:paraId="4AA1507E" w14:textId="77777777" w:rsidR="0057630A" w:rsidRPr="00AB7109" w:rsidRDefault="0057630A" w:rsidP="0057630A">
      <w:pPr>
        <w:rPr>
          <w:rFonts w:ascii="Arial" w:hAnsi="Arial" w:cs="Arial"/>
        </w:rPr>
      </w:pPr>
    </w:p>
    <w:p w14:paraId="2999E072"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t>§ 1      PURPOSE</w:t>
      </w:r>
      <w:r w:rsidRPr="00965144">
        <w:rPr>
          <w:rFonts w:ascii="Arial" w:hAnsi="Arial" w:cs="Arial"/>
          <w:b/>
          <w:bCs/>
        </w:rPr>
        <w:tab/>
        <w:t>3</w:t>
      </w:r>
    </w:p>
    <w:p w14:paraId="0F4433C2" w14:textId="77777777" w:rsidR="0057630A" w:rsidRPr="00965144" w:rsidRDefault="0057630A" w:rsidP="0057630A">
      <w:pPr>
        <w:tabs>
          <w:tab w:val="left" w:leader="dot" w:pos="9360"/>
        </w:tabs>
        <w:rPr>
          <w:rFonts w:ascii="Arial" w:hAnsi="Arial" w:cs="Arial"/>
          <w:b/>
          <w:bCs/>
        </w:rPr>
      </w:pPr>
    </w:p>
    <w:p w14:paraId="468251BF"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t xml:space="preserve">§ 2     DEFINITIONS </w:t>
      </w:r>
      <w:r w:rsidRPr="00965144">
        <w:rPr>
          <w:rFonts w:ascii="Arial" w:hAnsi="Arial" w:cs="Arial"/>
          <w:b/>
          <w:bCs/>
        </w:rPr>
        <w:tab/>
        <w:t>3</w:t>
      </w:r>
    </w:p>
    <w:p w14:paraId="1086F60A" w14:textId="77777777" w:rsidR="0057630A" w:rsidRPr="00965144" w:rsidRDefault="0057630A" w:rsidP="0057630A">
      <w:pPr>
        <w:tabs>
          <w:tab w:val="left" w:leader="dot" w:pos="9360"/>
        </w:tabs>
        <w:rPr>
          <w:rFonts w:ascii="Arial" w:hAnsi="Arial" w:cs="Arial"/>
          <w:b/>
          <w:bCs/>
        </w:rPr>
      </w:pPr>
    </w:p>
    <w:p w14:paraId="24999575" w14:textId="77777777" w:rsidR="0057630A" w:rsidRPr="00965144" w:rsidRDefault="00F056D4" w:rsidP="0057630A">
      <w:pPr>
        <w:tabs>
          <w:tab w:val="left" w:pos="720"/>
          <w:tab w:val="left" w:leader="dot" w:pos="9360"/>
        </w:tabs>
        <w:rPr>
          <w:rFonts w:ascii="Arial" w:hAnsi="Arial" w:cs="Arial"/>
          <w:b/>
          <w:bCs/>
        </w:rPr>
      </w:pPr>
      <w:r>
        <w:rPr>
          <w:rFonts w:ascii="Arial" w:hAnsi="Arial" w:cs="Arial"/>
          <w:b/>
          <w:bCs/>
        </w:rPr>
        <w:tab/>
      </w:r>
      <w:r w:rsidR="0057630A" w:rsidRPr="00965144">
        <w:rPr>
          <w:rFonts w:ascii="Arial" w:hAnsi="Arial" w:cs="Arial"/>
          <w:b/>
          <w:bCs/>
        </w:rPr>
        <w:t>A.        Qualified Solar Photovoltaic Installer</w:t>
      </w:r>
      <w:r w:rsidR="0057630A" w:rsidRPr="00965144">
        <w:rPr>
          <w:rFonts w:ascii="Arial" w:hAnsi="Arial" w:cs="Arial"/>
          <w:b/>
          <w:bCs/>
        </w:rPr>
        <w:tab/>
        <w:t>3</w:t>
      </w:r>
    </w:p>
    <w:p w14:paraId="33076958" w14:textId="77777777" w:rsidR="0057630A" w:rsidRPr="00965144" w:rsidRDefault="0057630A" w:rsidP="0057630A">
      <w:pPr>
        <w:tabs>
          <w:tab w:val="left" w:leader="dot" w:pos="9360"/>
        </w:tabs>
        <w:ind w:firstLine="720"/>
        <w:rPr>
          <w:rFonts w:ascii="Arial" w:hAnsi="Arial" w:cs="Arial"/>
          <w:b/>
          <w:bCs/>
        </w:rPr>
      </w:pPr>
      <w:r w:rsidRPr="00965144">
        <w:rPr>
          <w:rFonts w:ascii="Arial" w:hAnsi="Arial" w:cs="Arial"/>
          <w:b/>
          <w:bCs/>
        </w:rPr>
        <w:t>B.        Qualified Solar Thermal Water System Installer</w:t>
      </w:r>
      <w:r w:rsidRPr="00965144">
        <w:rPr>
          <w:rFonts w:ascii="Arial" w:hAnsi="Arial" w:cs="Arial"/>
          <w:b/>
          <w:bCs/>
        </w:rPr>
        <w:tab/>
        <w:t>3</w:t>
      </w:r>
    </w:p>
    <w:p w14:paraId="3E612584" w14:textId="77777777" w:rsidR="0057630A" w:rsidRPr="00965144" w:rsidRDefault="0057630A" w:rsidP="0057630A">
      <w:pPr>
        <w:tabs>
          <w:tab w:val="left" w:leader="dot" w:pos="9360"/>
        </w:tabs>
        <w:ind w:left="1440" w:hanging="720"/>
        <w:rPr>
          <w:rFonts w:ascii="Arial" w:hAnsi="Arial" w:cs="Arial"/>
          <w:b/>
          <w:bCs/>
        </w:rPr>
      </w:pPr>
      <w:r w:rsidRPr="00965144">
        <w:rPr>
          <w:rFonts w:ascii="Arial" w:hAnsi="Arial" w:cs="Arial"/>
          <w:b/>
          <w:bCs/>
        </w:rPr>
        <w:t>C.        Qualified Wind Energy System Installer</w:t>
      </w:r>
      <w:r w:rsidRPr="00965144">
        <w:rPr>
          <w:rFonts w:ascii="Arial" w:hAnsi="Arial" w:cs="Arial"/>
          <w:b/>
          <w:bCs/>
        </w:rPr>
        <w:tab/>
        <w:t>3</w:t>
      </w:r>
    </w:p>
    <w:p w14:paraId="2FE91CE9" w14:textId="77777777" w:rsidR="0057630A" w:rsidRPr="00965144" w:rsidRDefault="0057630A" w:rsidP="0057630A">
      <w:pPr>
        <w:tabs>
          <w:tab w:val="left" w:pos="720"/>
          <w:tab w:val="left" w:leader="dot" w:pos="9360"/>
        </w:tabs>
        <w:rPr>
          <w:rFonts w:ascii="Arial" w:hAnsi="Arial" w:cs="Arial"/>
          <w:b/>
          <w:bCs/>
        </w:rPr>
      </w:pPr>
      <w:r w:rsidRPr="00965144">
        <w:rPr>
          <w:rFonts w:ascii="Arial" w:hAnsi="Arial" w:cs="Arial"/>
          <w:b/>
          <w:bCs/>
        </w:rPr>
        <w:tab/>
        <w:t>D.        Solar Energy System</w:t>
      </w:r>
      <w:r w:rsidRPr="00965144">
        <w:rPr>
          <w:rFonts w:ascii="Arial" w:hAnsi="Arial" w:cs="Arial"/>
          <w:b/>
          <w:bCs/>
        </w:rPr>
        <w:tab/>
        <w:t>3</w:t>
      </w:r>
    </w:p>
    <w:p w14:paraId="1D06D5F6"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t xml:space="preserve">           E.        Solar Photovoltaic System</w:t>
      </w:r>
      <w:r w:rsidRPr="00965144">
        <w:rPr>
          <w:rFonts w:ascii="Arial" w:hAnsi="Arial" w:cs="Arial"/>
          <w:b/>
          <w:bCs/>
        </w:rPr>
        <w:tab/>
        <w:t>3</w:t>
      </w:r>
    </w:p>
    <w:p w14:paraId="2A4B0480" w14:textId="77777777" w:rsidR="0057630A" w:rsidRDefault="0057630A" w:rsidP="0057630A">
      <w:pPr>
        <w:tabs>
          <w:tab w:val="left" w:pos="1440"/>
          <w:tab w:val="left" w:leader="dot" w:pos="9360"/>
        </w:tabs>
        <w:rPr>
          <w:rFonts w:ascii="Arial" w:hAnsi="Arial" w:cs="Arial"/>
          <w:b/>
          <w:bCs/>
        </w:rPr>
      </w:pPr>
      <w:r w:rsidRPr="00965144">
        <w:rPr>
          <w:rFonts w:ascii="Arial" w:hAnsi="Arial" w:cs="Arial"/>
          <w:b/>
          <w:bCs/>
        </w:rPr>
        <w:t xml:space="preserve">           F.        Solar Thermal System</w:t>
      </w:r>
      <w:r w:rsidRPr="00965144">
        <w:rPr>
          <w:rFonts w:ascii="Arial" w:hAnsi="Arial" w:cs="Arial"/>
          <w:b/>
          <w:bCs/>
        </w:rPr>
        <w:tab/>
      </w:r>
      <w:r w:rsidR="0045505F">
        <w:rPr>
          <w:rFonts w:ascii="Arial" w:hAnsi="Arial" w:cs="Arial"/>
          <w:b/>
          <w:bCs/>
        </w:rPr>
        <w:t>3</w:t>
      </w:r>
    </w:p>
    <w:p w14:paraId="1AF87CF1" w14:textId="77777777" w:rsidR="00336470" w:rsidRDefault="00336470" w:rsidP="00336470">
      <w:pPr>
        <w:tabs>
          <w:tab w:val="left" w:pos="1440"/>
          <w:tab w:val="left" w:leader="dot" w:pos="9360"/>
        </w:tabs>
        <w:ind w:left="720"/>
        <w:rPr>
          <w:rFonts w:ascii="Arial" w:hAnsi="Arial" w:cs="Arial"/>
          <w:b/>
          <w:bCs/>
        </w:rPr>
      </w:pPr>
      <w:r>
        <w:rPr>
          <w:rFonts w:ascii="Arial" w:hAnsi="Arial" w:cs="Arial"/>
          <w:b/>
          <w:bCs/>
        </w:rPr>
        <w:t>G.        Total System Costs</w:t>
      </w:r>
      <w:r>
        <w:rPr>
          <w:rFonts w:ascii="Arial" w:hAnsi="Arial" w:cs="Arial"/>
          <w:b/>
          <w:bCs/>
        </w:rPr>
        <w:tab/>
      </w:r>
      <w:r w:rsidR="0045505F">
        <w:rPr>
          <w:rFonts w:ascii="Arial" w:hAnsi="Arial" w:cs="Arial"/>
          <w:b/>
          <w:bCs/>
        </w:rPr>
        <w:t>3</w:t>
      </w:r>
    </w:p>
    <w:p w14:paraId="49DDE63E" w14:textId="77777777" w:rsidR="00336470" w:rsidRPr="00965144" w:rsidRDefault="00336470" w:rsidP="00336470">
      <w:pPr>
        <w:tabs>
          <w:tab w:val="left" w:pos="1440"/>
          <w:tab w:val="left" w:leader="dot" w:pos="9360"/>
        </w:tabs>
        <w:ind w:left="720"/>
        <w:rPr>
          <w:rFonts w:ascii="Arial" w:hAnsi="Arial" w:cs="Arial"/>
          <w:b/>
          <w:bCs/>
        </w:rPr>
      </w:pPr>
      <w:r>
        <w:rPr>
          <w:rFonts w:ascii="Arial" w:hAnsi="Arial" w:cs="Arial"/>
          <w:b/>
          <w:bCs/>
        </w:rPr>
        <w:t>H.        Total Adjusted System Costs</w:t>
      </w:r>
      <w:r>
        <w:rPr>
          <w:rFonts w:ascii="Arial" w:hAnsi="Arial" w:cs="Arial"/>
          <w:b/>
          <w:bCs/>
        </w:rPr>
        <w:tab/>
        <w:t>4</w:t>
      </w:r>
    </w:p>
    <w:p w14:paraId="60D6B74E" w14:textId="77777777" w:rsidR="0057630A" w:rsidRPr="00965144" w:rsidRDefault="0057630A" w:rsidP="0057630A">
      <w:pPr>
        <w:tabs>
          <w:tab w:val="left" w:pos="720"/>
          <w:tab w:val="left" w:leader="dot" w:pos="9360"/>
        </w:tabs>
        <w:rPr>
          <w:rFonts w:ascii="Arial" w:hAnsi="Arial" w:cs="Arial"/>
          <w:b/>
          <w:bCs/>
        </w:rPr>
      </w:pPr>
      <w:r w:rsidRPr="00965144">
        <w:rPr>
          <w:rFonts w:ascii="Arial" w:hAnsi="Arial" w:cs="Arial"/>
          <w:b/>
          <w:bCs/>
        </w:rPr>
        <w:tab/>
      </w:r>
      <w:r w:rsidR="00336470">
        <w:rPr>
          <w:rFonts w:ascii="Arial" w:hAnsi="Arial" w:cs="Arial"/>
          <w:b/>
          <w:bCs/>
        </w:rPr>
        <w:t>I</w:t>
      </w:r>
      <w:r w:rsidRPr="00965144">
        <w:rPr>
          <w:rFonts w:ascii="Arial" w:hAnsi="Arial" w:cs="Arial"/>
          <w:b/>
          <w:bCs/>
        </w:rPr>
        <w:t xml:space="preserve">.     </w:t>
      </w:r>
      <w:r w:rsidR="00336470">
        <w:rPr>
          <w:rFonts w:ascii="Arial" w:hAnsi="Arial" w:cs="Arial"/>
          <w:b/>
          <w:bCs/>
        </w:rPr>
        <w:t xml:space="preserve">  </w:t>
      </w:r>
      <w:r w:rsidR="009050F7">
        <w:rPr>
          <w:rFonts w:ascii="Arial" w:hAnsi="Arial" w:cs="Arial"/>
          <w:b/>
          <w:bCs/>
        </w:rPr>
        <w:t xml:space="preserve">  </w:t>
      </w:r>
      <w:r w:rsidRPr="00965144">
        <w:rPr>
          <w:rFonts w:ascii="Arial" w:hAnsi="Arial" w:cs="Arial"/>
          <w:b/>
          <w:bCs/>
        </w:rPr>
        <w:t>Wind Energy System</w:t>
      </w:r>
      <w:r w:rsidRPr="00965144">
        <w:rPr>
          <w:rFonts w:ascii="Arial" w:hAnsi="Arial" w:cs="Arial"/>
          <w:b/>
          <w:bCs/>
        </w:rPr>
        <w:tab/>
        <w:t>4</w:t>
      </w:r>
    </w:p>
    <w:p w14:paraId="284322EC" w14:textId="77777777" w:rsidR="0057630A" w:rsidRPr="00965144" w:rsidRDefault="0057630A" w:rsidP="0057630A">
      <w:pPr>
        <w:tabs>
          <w:tab w:val="left" w:pos="1440"/>
          <w:tab w:val="left" w:leader="dot" w:pos="9360"/>
        </w:tabs>
        <w:rPr>
          <w:rFonts w:ascii="Arial" w:hAnsi="Arial" w:cs="Arial"/>
          <w:b/>
          <w:bCs/>
        </w:rPr>
      </w:pPr>
    </w:p>
    <w:p w14:paraId="329F8DAE" w14:textId="77777777" w:rsidR="0057630A" w:rsidRPr="00965144" w:rsidRDefault="0057630A" w:rsidP="0057630A">
      <w:pPr>
        <w:pStyle w:val="DefaultText"/>
        <w:tabs>
          <w:tab w:val="left" w:leader="dot" w:pos="9360"/>
        </w:tabs>
        <w:rPr>
          <w:rFonts w:ascii="Arial" w:hAnsi="Arial" w:cs="Arial"/>
          <w:b/>
          <w:bCs/>
          <w:szCs w:val="24"/>
        </w:rPr>
      </w:pPr>
    </w:p>
    <w:p w14:paraId="2E0B0CCD" w14:textId="77777777" w:rsidR="0057630A" w:rsidRPr="00965144" w:rsidRDefault="0057630A" w:rsidP="0057630A">
      <w:pPr>
        <w:pStyle w:val="DefaultText"/>
        <w:tabs>
          <w:tab w:val="left" w:leader="dot" w:pos="9360"/>
        </w:tabs>
        <w:rPr>
          <w:rFonts w:ascii="Arial" w:hAnsi="Arial" w:cs="Arial"/>
          <w:b/>
          <w:bCs/>
          <w:szCs w:val="24"/>
        </w:rPr>
      </w:pPr>
      <w:r w:rsidRPr="00965144">
        <w:rPr>
          <w:rFonts w:ascii="Arial" w:hAnsi="Arial" w:cs="Arial"/>
          <w:b/>
          <w:bCs/>
          <w:szCs w:val="24"/>
        </w:rPr>
        <w:lastRenderedPageBreak/>
        <w:t>§ 3     SOLAR AND WIND ENERGY SYSTEM REBATES</w:t>
      </w:r>
      <w:r w:rsidRPr="00965144">
        <w:rPr>
          <w:rFonts w:ascii="Arial" w:hAnsi="Arial" w:cs="Arial"/>
          <w:b/>
          <w:bCs/>
          <w:szCs w:val="24"/>
        </w:rPr>
        <w:tab/>
        <w:t>4</w:t>
      </w:r>
    </w:p>
    <w:p w14:paraId="78F6DDF9" w14:textId="77777777" w:rsidR="0057630A" w:rsidRPr="00965144" w:rsidRDefault="0057630A" w:rsidP="0057630A">
      <w:pPr>
        <w:pStyle w:val="DefaultText"/>
        <w:tabs>
          <w:tab w:val="left" w:leader="dot" w:pos="9360"/>
        </w:tabs>
        <w:rPr>
          <w:rFonts w:ascii="Arial" w:hAnsi="Arial" w:cs="Arial"/>
          <w:b/>
          <w:bCs/>
          <w:szCs w:val="24"/>
        </w:rPr>
      </w:pPr>
    </w:p>
    <w:p w14:paraId="31AEA0EE"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A.        Eligibility</w:t>
      </w:r>
      <w:r w:rsidRPr="00965144">
        <w:rPr>
          <w:rFonts w:ascii="Arial" w:hAnsi="Arial" w:cs="Arial"/>
          <w:b/>
          <w:bCs/>
        </w:rPr>
        <w:tab/>
        <w:t>4</w:t>
      </w:r>
    </w:p>
    <w:p w14:paraId="13608D86"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ab/>
        <w:t>1.     Solar Energy Rebates</w:t>
      </w:r>
      <w:r w:rsidRPr="00965144">
        <w:rPr>
          <w:rFonts w:ascii="Arial" w:hAnsi="Arial" w:cs="Arial"/>
          <w:b/>
          <w:bCs/>
        </w:rPr>
        <w:tab/>
        <w:t>4</w:t>
      </w:r>
    </w:p>
    <w:p w14:paraId="7A2216F5"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ab/>
        <w:t xml:space="preserve">2.     Wind Energy Rebates </w:t>
      </w:r>
      <w:r w:rsidRPr="00965144">
        <w:rPr>
          <w:rFonts w:ascii="Arial" w:hAnsi="Arial" w:cs="Arial"/>
          <w:b/>
          <w:bCs/>
        </w:rPr>
        <w:tab/>
        <w:t>4</w:t>
      </w:r>
    </w:p>
    <w:p w14:paraId="08D7A793"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B.        Eligible Systems</w:t>
      </w:r>
      <w:r w:rsidRPr="00965144">
        <w:rPr>
          <w:rFonts w:ascii="Arial" w:hAnsi="Arial" w:cs="Arial"/>
          <w:b/>
          <w:bCs/>
        </w:rPr>
        <w:tab/>
        <w:t>5</w:t>
      </w:r>
    </w:p>
    <w:p w14:paraId="54445B89" w14:textId="77777777" w:rsidR="0057630A" w:rsidRPr="00965144" w:rsidRDefault="0057630A" w:rsidP="0057630A">
      <w:pPr>
        <w:tabs>
          <w:tab w:val="left" w:pos="1440"/>
          <w:tab w:val="left" w:leader="dot" w:pos="9360"/>
        </w:tabs>
        <w:ind w:left="1440"/>
        <w:rPr>
          <w:rFonts w:ascii="Arial" w:hAnsi="Arial" w:cs="Arial"/>
          <w:b/>
          <w:bCs/>
        </w:rPr>
      </w:pPr>
      <w:r w:rsidRPr="00965144">
        <w:rPr>
          <w:rFonts w:ascii="Arial" w:hAnsi="Arial" w:cs="Arial"/>
          <w:b/>
          <w:bCs/>
        </w:rPr>
        <w:t xml:space="preserve">1.     Solar Photovoltaic Systems </w:t>
      </w:r>
      <w:r w:rsidRPr="00965144">
        <w:rPr>
          <w:rFonts w:ascii="Arial" w:hAnsi="Arial" w:cs="Arial"/>
          <w:b/>
          <w:bCs/>
        </w:rPr>
        <w:tab/>
        <w:t>5</w:t>
      </w:r>
    </w:p>
    <w:p w14:paraId="5D788C41" w14:textId="77777777" w:rsidR="0057630A" w:rsidRPr="00965144" w:rsidRDefault="0057630A" w:rsidP="0057630A">
      <w:pPr>
        <w:tabs>
          <w:tab w:val="left" w:leader="dot" w:pos="9360"/>
        </w:tabs>
        <w:rPr>
          <w:rFonts w:ascii="Arial" w:hAnsi="Arial" w:cs="Arial"/>
          <w:b/>
          <w:bCs/>
        </w:rPr>
      </w:pPr>
      <w:r w:rsidRPr="00965144">
        <w:rPr>
          <w:rFonts w:ascii="Arial" w:hAnsi="Arial" w:cs="Arial"/>
        </w:rPr>
        <w:t xml:space="preserve">                      </w:t>
      </w:r>
      <w:r w:rsidRPr="00965144">
        <w:rPr>
          <w:rFonts w:ascii="Arial" w:hAnsi="Arial" w:cs="Arial"/>
          <w:b/>
          <w:bCs/>
        </w:rPr>
        <w:t>2.     Solar Thermal Water Systems</w:t>
      </w:r>
      <w:r w:rsidRPr="00965144">
        <w:rPr>
          <w:rFonts w:ascii="Arial" w:hAnsi="Arial" w:cs="Arial"/>
          <w:b/>
          <w:bCs/>
        </w:rPr>
        <w:tab/>
        <w:t>5</w:t>
      </w:r>
    </w:p>
    <w:p w14:paraId="74A9929F"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t xml:space="preserve">                      3.     Solar Thermal Air Systems</w:t>
      </w:r>
      <w:r w:rsidRPr="00965144">
        <w:rPr>
          <w:rFonts w:ascii="Arial" w:hAnsi="Arial" w:cs="Arial"/>
          <w:b/>
          <w:bCs/>
        </w:rPr>
        <w:tab/>
        <w:t>5</w:t>
      </w:r>
    </w:p>
    <w:p w14:paraId="286AC504"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4.     Wind Energy Systems</w:t>
      </w:r>
      <w:r w:rsidRPr="00965144">
        <w:rPr>
          <w:rFonts w:ascii="Arial" w:hAnsi="Arial" w:cs="Arial"/>
          <w:b/>
          <w:bCs/>
        </w:rPr>
        <w:tab/>
        <w:t>5</w:t>
      </w:r>
    </w:p>
    <w:p w14:paraId="2314E99F"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w:t>
      </w:r>
      <w:r w:rsidR="00F056D4">
        <w:rPr>
          <w:rFonts w:ascii="Arial" w:hAnsi="Arial" w:cs="Arial"/>
          <w:b/>
          <w:bCs/>
        </w:rPr>
        <w:t xml:space="preserve">     C.        Rebate Amounts</w:t>
      </w:r>
      <w:r w:rsidR="00F056D4">
        <w:rPr>
          <w:rFonts w:ascii="Arial" w:hAnsi="Arial" w:cs="Arial"/>
          <w:b/>
          <w:bCs/>
        </w:rPr>
        <w:tab/>
        <w:t>5</w:t>
      </w:r>
    </w:p>
    <w:p w14:paraId="745330F4"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D.        Awarding of Rebates Contingent on Available Funding</w:t>
      </w:r>
      <w:r w:rsidRPr="00965144">
        <w:rPr>
          <w:rFonts w:ascii="Arial" w:hAnsi="Arial" w:cs="Arial"/>
          <w:b/>
          <w:bCs/>
        </w:rPr>
        <w:tab/>
        <w:t>5</w:t>
      </w:r>
    </w:p>
    <w:p w14:paraId="368A09AF" w14:textId="77777777" w:rsidR="0057630A" w:rsidRPr="00216302" w:rsidRDefault="0057630A" w:rsidP="0057630A">
      <w:pPr>
        <w:tabs>
          <w:tab w:val="left" w:pos="1440"/>
          <w:tab w:val="left" w:leader="dot" w:pos="9360"/>
        </w:tabs>
        <w:rPr>
          <w:rFonts w:ascii="Arial" w:hAnsi="Arial" w:cs="Arial"/>
          <w:b/>
          <w:bCs/>
        </w:rPr>
      </w:pPr>
      <w:r w:rsidRPr="00965144">
        <w:rPr>
          <w:rFonts w:ascii="Arial" w:hAnsi="Arial" w:cs="Arial"/>
          <w:b/>
          <w:bCs/>
        </w:rPr>
        <w:t xml:space="preserve">           E.        Allocation of Funding </w:t>
      </w:r>
      <w:r w:rsidRPr="00216302">
        <w:rPr>
          <w:rFonts w:ascii="Arial" w:hAnsi="Arial" w:cs="Arial"/>
          <w:b/>
          <w:bCs/>
        </w:rPr>
        <w:t>Among Programs</w:t>
      </w:r>
      <w:r w:rsidRPr="00216302">
        <w:rPr>
          <w:rFonts w:ascii="Arial" w:hAnsi="Arial" w:cs="Arial"/>
          <w:b/>
          <w:bCs/>
        </w:rPr>
        <w:tab/>
      </w:r>
      <w:r w:rsidR="0045505F">
        <w:rPr>
          <w:rFonts w:ascii="Arial" w:hAnsi="Arial" w:cs="Arial"/>
          <w:b/>
          <w:bCs/>
        </w:rPr>
        <w:t>6</w:t>
      </w:r>
    </w:p>
    <w:p w14:paraId="68A260F4" w14:textId="77777777" w:rsidR="00216302" w:rsidRPr="00216302" w:rsidRDefault="00216302" w:rsidP="00216302">
      <w:pPr>
        <w:tabs>
          <w:tab w:val="left" w:leader="dot" w:pos="9360"/>
        </w:tabs>
        <w:ind w:left="720"/>
        <w:rPr>
          <w:rFonts w:ascii="Arial" w:hAnsi="Arial" w:cs="Arial"/>
          <w:b/>
          <w:bCs/>
        </w:rPr>
      </w:pPr>
      <w:r w:rsidRPr="009050F7">
        <w:rPr>
          <w:rStyle w:val="InitialStyle"/>
          <w:rFonts w:ascii="Arial" w:hAnsi="Arial" w:cs="Arial"/>
          <w:b/>
        </w:rPr>
        <w:t xml:space="preserve">F.        </w:t>
      </w:r>
      <w:r w:rsidR="00014336">
        <w:rPr>
          <w:rStyle w:val="InitialStyle"/>
          <w:rFonts w:ascii="Arial" w:hAnsi="Arial" w:cs="Arial"/>
          <w:b/>
        </w:rPr>
        <w:t>Simple Payback Calculation</w:t>
      </w:r>
      <w:r w:rsidRPr="009050F7">
        <w:rPr>
          <w:rStyle w:val="InitialStyle"/>
          <w:rFonts w:ascii="Arial" w:hAnsi="Arial" w:cs="Arial"/>
          <w:b/>
        </w:rPr>
        <w:t>/Performance Standards</w:t>
      </w:r>
      <w:r w:rsidRPr="00216302">
        <w:rPr>
          <w:rFonts w:ascii="Arial" w:hAnsi="Arial" w:cs="Arial"/>
          <w:b/>
          <w:bCs/>
        </w:rPr>
        <w:tab/>
        <w:t>6</w:t>
      </w:r>
    </w:p>
    <w:p w14:paraId="386E5D70" w14:textId="77777777" w:rsidR="0057630A" w:rsidRPr="00216302" w:rsidRDefault="0057630A" w:rsidP="0057630A">
      <w:pPr>
        <w:pStyle w:val="DefaultText"/>
        <w:tabs>
          <w:tab w:val="left" w:leader="dot" w:pos="9360"/>
        </w:tabs>
        <w:rPr>
          <w:rFonts w:ascii="Arial" w:hAnsi="Arial" w:cs="Arial"/>
          <w:b/>
          <w:bCs/>
          <w:szCs w:val="24"/>
        </w:rPr>
      </w:pPr>
    </w:p>
    <w:p w14:paraId="7D0361A2" w14:textId="77777777" w:rsidR="0057630A" w:rsidRDefault="0057630A" w:rsidP="0057630A">
      <w:pPr>
        <w:pStyle w:val="DefaultText"/>
        <w:tabs>
          <w:tab w:val="left" w:leader="dot" w:pos="9360"/>
        </w:tabs>
        <w:rPr>
          <w:rFonts w:ascii="Arial" w:hAnsi="Arial" w:cs="Arial"/>
          <w:b/>
          <w:bCs/>
          <w:szCs w:val="24"/>
        </w:rPr>
      </w:pPr>
      <w:r w:rsidRPr="00965144">
        <w:rPr>
          <w:rFonts w:ascii="Arial" w:hAnsi="Arial" w:cs="Arial"/>
          <w:b/>
          <w:bCs/>
          <w:szCs w:val="24"/>
        </w:rPr>
        <w:t>§ 4      FUNDING LEVEL; FUND</w:t>
      </w:r>
      <w:r w:rsidRPr="00965144">
        <w:rPr>
          <w:rFonts w:ascii="Arial" w:hAnsi="Arial" w:cs="Arial"/>
          <w:b/>
          <w:bCs/>
          <w:szCs w:val="24"/>
        </w:rPr>
        <w:tab/>
        <w:t>6</w:t>
      </w:r>
    </w:p>
    <w:p w14:paraId="05C57CCA" w14:textId="77777777" w:rsidR="0045505F" w:rsidRPr="00965144" w:rsidRDefault="0045505F" w:rsidP="0057630A">
      <w:pPr>
        <w:pStyle w:val="DefaultText"/>
        <w:tabs>
          <w:tab w:val="left" w:leader="dot" w:pos="9360"/>
        </w:tabs>
        <w:rPr>
          <w:rFonts w:ascii="Arial" w:hAnsi="Arial" w:cs="Arial"/>
          <w:b/>
          <w:bCs/>
          <w:szCs w:val="24"/>
        </w:rPr>
      </w:pPr>
    </w:p>
    <w:p w14:paraId="04510B75"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A.        Assessment</w:t>
      </w:r>
      <w:r w:rsidRPr="00965144">
        <w:rPr>
          <w:rFonts w:ascii="Arial" w:hAnsi="Arial" w:cs="Arial"/>
          <w:b/>
          <w:bCs/>
        </w:rPr>
        <w:tab/>
        <w:t>6</w:t>
      </w:r>
    </w:p>
    <w:p w14:paraId="34313237"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B.        Fund</w:t>
      </w:r>
      <w:r w:rsidRPr="00965144">
        <w:rPr>
          <w:rFonts w:ascii="Arial" w:hAnsi="Arial" w:cs="Arial"/>
          <w:b/>
          <w:bCs/>
        </w:rPr>
        <w:tab/>
      </w:r>
      <w:r w:rsidR="0045505F">
        <w:rPr>
          <w:rFonts w:ascii="Arial" w:hAnsi="Arial" w:cs="Arial"/>
          <w:b/>
          <w:bCs/>
        </w:rPr>
        <w:t>7</w:t>
      </w:r>
    </w:p>
    <w:p w14:paraId="5E602FFC" w14:textId="77777777" w:rsidR="0057630A" w:rsidRPr="00965144" w:rsidRDefault="0057630A" w:rsidP="0057630A">
      <w:pPr>
        <w:tabs>
          <w:tab w:val="left" w:leader="dot" w:pos="9360"/>
        </w:tabs>
        <w:rPr>
          <w:rFonts w:ascii="Arial" w:hAnsi="Arial" w:cs="Arial"/>
          <w:b/>
          <w:bCs/>
        </w:rPr>
      </w:pPr>
      <w:r w:rsidRPr="00965144">
        <w:rPr>
          <w:rFonts w:ascii="Arial" w:hAnsi="Arial" w:cs="Arial"/>
        </w:rPr>
        <w:t xml:space="preserve">           </w:t>
      </w:r>
      <w:r w:rsidRPr="00965144">
        <w:rPr>
          <w:rFonts w:ascii="Arial" w:hAnsi="Arial" w:cs="Arial"/>
          <w:b/>
          <w:bCs/>
        </w:rPr>
        <w:t>C.        Assessment Procedures</w:t>
      </w:r>
      <w:r w:rsidRPr="00965144">
        <w:rPr>
          <w:rFonts w:ascii="Arial" w:hAnsi="Arial" w:cs="Arial"/>
          <w:b/>
          <w:bCs/>
        </w:rPr>
        <w:tab/>
      </w:r>
      <w:r w:rsidR="0045505F">
        <w:rPr>
          <w:rFonts w:ascii="Arial" w:hAnsi="Arial" w:cs="Arial"/>
          <w:b/>
          <w:bCs/>
        </w:rPr>
        <w:t>7</w:t>
      </w:r>
    </w:p>
    <w:p w14:paraId="2B1DC5BE" w14:textId="77777777" w:rsidR="0057630A" w:rsidRDefault="0057630A" w:rsidP="0057630A">
      <w:pPr>
        <w:tabs>
          <w:tab w:val="left" w:leader="dot" w:pos="9360"/>
        </w:tabs>
        <w:rPr>
          <w:rFonts w:ascii="Arial" w:hAnsi="Arial" w:cs="Arial"/>
          <w:b/>
          <w:bCs/>
        </w:rPr>
      </w:pPr>
    </w:p>
    <w:p w14:paraId="3037D2C8"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lastRenderedPageBreak/>
        <w:t xml:space="preserve">§ 5      REBATE DISTRIBUTION </w:t>
      </w:r>
      <w:r w:rsidRPr="00965144">
        <w:rPr>
          <w:rFonts w:ascii="Arial" w:hAnsi="Arial" w:cs="Arial"/>
          <w:b/>
          <w:bCs/>
        </w:rPr>
        <w:tab/>
        <w:t>7</w:t>
      </w:r>
    </w:p>
    <w:p w14:paraId="689E0471" w14:textId="77777777" w:rsidR="0057630A" w:rsidRPr="00965144" w:rsidRDefault="0057630A" w:rsidP="0057630A">
      <w:pPr>
        <w:tabs>
          <w:tab w:val="left" w:leader="dot" w:pos="9360"/>
        </w:tabs>
        <w:rPr>
          <w:rFonts w:ascii="Arial" w:hAnsi="Arial" w:cs="Arial"/>
          <w:b/>
          <w:bCs/>
        </w:rPr>
      </w:pPr>
    </w:p>
    <w:p w14:paraId="111D4F53"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t xml:space="preserve">           A.        Application Approval </w:t>
      </w:r>
      <w:r w:rsidRPr="00965144">
        <w:rPr>
          <w:rFonts w:ascii="Arial" w:hAnsi="Arial" w:cs="Arial"/>
          <w:b/>
          <w:bCs/>
        </w:rPr>
        <w:tab/>
        <w:t>7</w:t>
      </w:r>
    </w:p>
    <w:p w14:paraId="2C78E8B0"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t xml:space="preserve">           B.        Available Funds </w:t>
      </w:r>
      <w:r w:rsidRPr="00965144">
        <w:rPr>
          <w:rFonts w:ascii="Arial" w:hAnsi="Arial" w:cs="Arial"/>
          <w:b/>
          <w:bCs/>
        </w:rPr>
        <w:tab/>
        <w:t>7</w:t>
      </w:r>
    </w:p>
    <w:p w14:paraId="358370FE"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t xml:space="preserve">           C.        Suspension or Cancellation of Programs </w:t>
      </w:r>
      <w:r w:rsidRPr="00965144">
        <w:rPr>
          <w:rFonts w:ascii="Arial" w:hAnsi="Arial" w:cs="Arial"/>
          <w:b/>
          <w:bCs/>
        </w:rPr>
        <w:tab/>
        <w:t>8</w:t>
      </w:r>
    </w:p>
    <w:p w14:paraId="0E929DF0" w14:textId="77777777" w:rsidR="0057630A" w:rsidRPr="00965144" w:rsidRDefault="0057630A" w:rsidP="0057630A">
      <w:pPr>
        <w:tabs>
          <w:tab w:val="left" w:leader="dot" w:pos="9360"/>
        </w:tabs>
        <w:rPr>
          <w:rFonts w:ascii="Arial" w:hAnsi="Arial" w:cs="Arial"/>
          <w:b/>
          <w:bCs/>
        </w:rPr>
      </w:pPr>
    </w:p>
    <w:p w14:paraId="29C1B59D" w14:textId="77777777" w:rsidR="0057630A" w:rsidRPr="00965144" w:rsidRDefault="0057630A" w:rsidP="0057630A">
      <w:pPr>
        <w:pStyle w:val="DefaultText"/>
        <w:tabs>
          <w:tab w:val="left" w:leader="dot" w:pos="9360"/>
        </w:tabs>
        <w:rPr>
          <w:rFonts w:ascii="Arial" w:hAnsi="Arial" w:cs="Arial"/>
          <w:b/>
          <w:bCs/>
          <w:szCs w:val="24"/>
        </w:rPr>
      </w:pPr>
      <w:r w:rsidRPr="00965144">
        <w:rPr>
          <w:rFonts w:ascii="Arial" w:hAnsi="Arial" w:cs="Arial"/>
          <w:b/>
          <w:bCs/>
          <w:szCs w:val="24"/>
        </w:rPr>
        <w:t>§ 6      APPLICATION</w:t>
      </w:r>
      <w:r w:rsidRPr="00965144">
        <w:rPr>
          <w:rFonts w:ascii="Arial" w:hAnsi="Arial" w:cs="Arial"/>
          <w:b/>
          <w:bCs/>
          <w:szCs w:val="24"/>
        </w:rPr>
        <w:tab/>
        <w:t>8</w:t>
      </w:r>
    </w:p>
    <w:p w14:paraId="07610F12" w14:textId="77777777" w:rsidR="0057630A" w:rsidRPr="00965144" w:rsidRDefault="0057630A" w:rsidP="0057630A">
      <w:pPr>
        <w:pStyle w:val="DefaultText"/>
        <w:tabs>
          <w:tab w:val="left" w:leader="dot" w:pos="9360"/>
        </w:tabs>
        <w:rPr>
          <w:rFonts w:ascii="Arial" w:hAnsi="Arial" w:cs="Arial"/>
          <w:b/>
          <w:bCs/>
          <w:szCs w:val="24"/>
        </w:rPr>
      </w:pPr>
    </w:p>
    <w:p w14:paraId="318BE082"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A.        Review Process </w:t>
      </w:r>
      <w:r w:rsidRPr="00965144">
        <w:rPr>
          <w:rFonts w:ascii="Arial" w:hAnsi="Arial" w:cs="Arial"/>
          <w:b/>
          <w:bCs/>
        </w:rPr>
        <w:tab/>
        <w:t>8</w:t>
      </w:r>
    </w:p>
    <w:p w14:paraId="5E30B331"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B.        Requirements </w:t>
      </w:r>
      <w:r w:rsidRPr="00965144">
        <w:rPr>
          <w:rFonts w:ascii="Arial" w:hAnsi="Arial" w:cs="Arial"/>
          <w:b/>
          <w:bCs/>
        </w:rPr>
        <w:tab/>
        <w:t>9</w:t>
      </w:r>
    </w:p>
    <w:p w14:paraId="0D574216"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1.      Applicant</w:t>
      </w:r>
      <w:proofErr w:type="gramStart"/>
      <w:r w:rsidRPr="00965144">
        <w:rPr>
          <w:rFonts w:ascii="Arial" w:hAnsi="Arial" w:cs="Arial"/>
          <w:b/>
          <w:bCs/>
        </w:rPr>
        <w:t xml:space="preserve"> ..</w:t>
      </w:r>
      <w:proofErr w:type="gramEnd"/>
      <w:r w:rsidRPr="00965144">
        <w:rPr>
          <w:rFonts w:ascii="Arial" w:hAnsi="Arial" w:cs="Arial"/>
          <w:b/>
          <w:bCs/>
        </w:rPr>
        <w:tab/>
        <w:t>9</w:t>
      </w:r>
    </w:p>
    <w:p w14:paraId="678EECF4"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2.      System Type</w:t>
      </w:r>
      <w:r w:rsidRPr="00965144">
        <w:rPr>
          <w:rFonts w:ascii="Arial" w:hAnsi="Arial" w:cs="Arial"/>
          <w:b/>
          <w:bCs/>
        </w:rPr>
        <w:tab/>
        <w:t>9</w:t>
      </w:r>
    </w:p>
    <w:p w14:paraId="712537DC" w14:textId="77777777" w:rsidR="0057630A" w:rsidRPr="00965144" w:rsidRDefault="0057630A" w:rsidP="0057630A">
      <w:pPr>
        <w:tabs>
          <w:tab w:val="left" w:leader="dot" w:pos="9360"/>
        </w:tabs>
        <w:rPr>
          <w:rFonts w:ascii="Arial" w:hAnsi="Arial" w:cs="Arial"/>
          <w:b/>
          <w:bCs/>
        </w:rPr>
      </w:pPr>
      <w:r w:rsidRPr="00965144">
        <w:rPr>
          <w:rFonts w:ascii="Arial" w:hAnsi="Arial" w:cs="Arial"/>
        </w:rPr>
        <w:t xml:space="preserve">                      </w:t>
      </w:r>
      <w:r w:rsidRPr="00965144">
        <w:rPr>
          <w:rFonts w:ascii="Arial" w:hAnsi="Arial" w:cs="Arial"/>
          <w:b/>
          <w:bCs/>
        </w:rPr>
        <w:t>3</w:t>
      </w:r>
      <w:bookmarkStart w:id="0" w:name="OLE_LINK1"/>
      <w:bookmarkStart w:id="1" w:name="OLE_LINK2"/>
      <w:r w:rsidRPr="00965144">
        <w:rPr>
          <w:rFonts w:ascii="Arial" w:hAnsi="Arial" w:cs="Arial"/>
          <w:b/>
          <w:bCs/>
        </w:rPr>
        <w:t>.      Solar Energy System Description</w:t>
      </w:r>
      <w:r w:rsidRPr="00965144">
        <w:rPr>
          <w:rFonts w:ascii="Arial" w:hAnsi="Arial" w:cs="Arial"/>
          <w:b/>
          <w:bCs/>
        </w:rPr>
        <w:tab/>
        <w:t>9</w:t>
      </w:r>
      <w:bookmarkEnd w:id="0"/>
      <w:bookmarkEnd w:id="1"/>
    </w:p>
    <w:p w14:paraId="3BDCF05A" w14:textId="77777777" w:rsidR="0057630A" w:rsidRPr="00965144" w:rsidRDefault="0057630A" w:rsidP="0057630A">
      <w:pPr>
        <w:tabs>
          <w:tab w:val="left" w:leader="dot" w:pos="9360"/>
        </w:tabs>
        <w:ind w:firstLine="1440"/>
        <w:rPr>
          <w:rFonts w:ascii="Arial" w:hAnsi="Arial" w:cs="Arial"/>
          <w:b/>
          <w:bCs/>
        </w:rPr>
      </w:pPr>
      <w:r w:rsidRPr="00965144">
        <w:rPr>
          <w:rFonts w:ascii="Arial" w:hAnsi="Arial" w:cs="Arial"/>
          <w:b/>
          <w:bCs/>
        </w:rPr>
        <w:t>4.      Wind Energy System Description</w:t>
      </w:r>
      <w:r w:rsidRPr="00965144">
        <w:rPr>
          <w:rFonts w:ascii="Arial" w:hAnsi="Arial" w:cs="Arial"/>
          <w:b/>
          <w:bCs/>
        </w:rPr>
        <w:tab/>
        <w:t>9</w:t>
      </w:r>
    </w:p>
    <w:p w14:paraId="25FD893C" w14:textId="77777777" w:rsidR="0057630A" w:rsidRPr="00965144" w:rsidRDefault="0057630A" w:rsidP="0057630A">
      <w:pPr>
        <w:tabs>
          <w:tab w:val="left" w:leader="dot" w:pos="9360"/>
        </w:tabs>
        <w:ind w:firstLine="1440"/>
        <w:rPr>
          <w:rFonts w:ascii="Arial" w:hAnsi="Arial" w:cs="Arial"/>
          <w:b/>
          <w:bCs/>
        </w:rPr>
      </w:pPr>
      <w:r w:rsidRPr="00965144">
        <w:rPr>
          <w:rFonts w:ascii="Arial" w:hAnsi="Arial" w:cs="Arial"/>
          <w:b/>
          <w:bCs/>
        </w:rPr>
        <w:t>5.      Compliance With Eligibility Requirements</w:t>
      </w:r>
      <w:r w:rsidRPr="00965144">
        <w:rPr>
          <w:rFonts w:ascii="Arial" w:hAnsi="Arial" w:cs="Arial"/>
          <w:b/>
          <w:bCs/>
        </w:rPr>
        <w:tab/>
      </w:r>
      <w:r>
        <w:rPr>
          <w:rFonts w:ascii="Arial" w:hAnsi="Arial" w:cs="Arial"/>
          <w:b/>
          <w:bCs/>
        </w:rPr>
        <w:t>1</w:t>
      </w:r>
      <w:r w:rsidRPr="00965144">
        <w:rPr>
          <w:rFonts w:ascii="Arial" w:hAnsi="Arial" w:cs="Arial"/>
          <w:b/>
          <w:bCs/>
        </w:rPr>
        <w:t>0</w:t>
      </w:r>
    </w:p>
    <w:p w14:paraId="0A8682CA" w14:textId="77777777" w:rsidR="0057630A" w:rsidRPr="00965144" w:rsidRDefault="0057630A" w:rsidP="0057630A">
      <w:pPr>
        <w:tabs>
          <w:tab w:val="left" w:leader="dot" w:pos="9360"/>
        </w:tabs>
        <w:ind w:firstLine="1440"/>
        <w:rPr>
          <w:rFonts w:ascii="Arial" w:hAnsi="Arial" w:cs="Arial"/>
          <w:b/>
          <w:bCs/>
        </w:rPr>
      </w:pPr>
      <w:r w:rsidRPr="00965144">
        <w:rPr>
          <w:rFonts w:ascii="Arial" w:hAnsi="Arial" w:cs="Arial"/>
          <w:b/>
          <w:bCs/>
        </w:rPr>
        <w:t>6.      Failure to Meet System Eligibility and Application</w:t>
      </w:r>
    </w:p>
    <w:p w14:paraId="65543781" w14:textId="77777777" w:rsidR="0057630A" w:rsidRPr="00965144" w:rsidRDefault="0057630A" w:rsidP="0057630A">
      <w:pPr>
        <w:tabs>
          <w:tab w:val="left" w:leader="dot" w:pos="9360"/>
        </w:tabs>
        <w:ind w:firstLine="1440"/>
        <w:rPr>
          <w:rFonts w:ascii="Arial" w:hAnsi="Arial" w:cs="Arial"/>
          <w:b/>
          <w:bCs/>
        </w:rPr>
      </w:pPr>
      <w:r w:rsidRPr="00965144">
        <w:rPr>
          <w:rFonts w:ascii="Arial" w:hAnsi="Arial" w:cs="Arial"/>
          <w:b/>
          <w:bCs/>
        </w:rPr>
        <w:t xml:space="preserve">         Requirements</w:t>
      </w:r>
      <w:r w:rsidRPr="00965144">
        <w:rPr>
          <w:rFonts w:ascii="Arial" w:hAnsi="Arial" w:cs="Arial"/>
          <w:b/>
          <w:bCs/>
        </w:rPr>
        <w:tab/>
        <w:t>10</w:t>
      </w:r>
    </w:p>
    <w:p w14:paraId="6AE22B93" w14:textId="77777777" w:rsidR="0057630A" w:rsidRPr="00965144" w:rsidRDefault="0057630A" w:rsidP="0057630A">
      <w:pPr>
        <w:tabs>
          <w:tab w:val="left" w:leader="dot" w:pos="9360"/>
        </w:tabs>
        <w:ind w:firstLine="1440"/>
        <w:rPr>
          <w:rFonts w:ascii="Arial" w:hAnsi="Arial" w:cs="Arial"/>
          <w:b/>
          <w:bCs/>
        </w:rPr>
      </w:pPr>
      <w:r w:rsidRPr="00965144">
        <w:rPr>
          <w:rFonts w:ascii="Arial" w:hAnsi="Arial" w:cs="Arial"/>
          <w:b/>
          <w:bCs/>
        </w:rPr>
        <w:t>7.      Site Evaluations</w:t>
      </w:r>
      <w:r w:rsidRPr="00965144">
        <w:rPr>
          <w:rFonts w:ascii="Arial" w:hAnsi="Arial" w:cs="Arial"/>
          <w:b/>
          <w:bCs/>
        </w:rPr>
        <w:tab/>
        <w:t>10</w:t>
      </w:r>
    </w:p>
    <w:p w14:paraId="01AE8CD5" w14:textId="77777777" w:rsidR="0057630A" w:rsidRPr="00965144" w:rsidRDefault="0057630A" w:rsidP="0057630A">
      <w:pPr>
        <w:tabs>
          <w:tab w:val="left" w:leader="dot" w:pos="9360"/>
        </w:tabs>
        <w:rPr>
          <w:rFonts w:ascii="Arial" w:hAnsi="Arial" w:cs="Arial"/>
          <w:b/>
          <w:bCs/>
        </w:rPr>
      </w:pPr>
      <w:r w:rsidRPr="00965144">
        <w:rPr>
          <w:rFonts w:ascii="Arial" w:hAnsi="Arial" w:cs="Arial"/>
          <w:b/>
          <w:bCs/>
        </w:rPr>
        <w:t xml:space="preserve">                      </w:t>
      </w:r>
      <w:r w:rsidR="0045505F">
        <w:rPr>
          <w:rFonts w:ascii="Arial" w:hAnsi="Arial" w:cs="Arial"/>
          <w:b/>
          <w:bCs/>
        </w:rPr>
        <w:t>8</w:t>
      </w:r>
      <w:r w:rsidRPr="00965144">
        <w:rPr>
          <w:rFonts w:ascii="Arial" w:hAnsi="Arial" w:cs="Arial"/>
          <w:b/>
          <w:bCs/>
        </w:rPr>
        <w:t>.      Installer Qualifications</w:t>
      </w:r>
      <w:r w:rsidRPr="00965144">
        <w:rPr>
          <w:rFonts w:ascii="Arial" w:hAnsi="Arial" w:cs="Arial"/>
          <w:b/>
          <w:bCs/>
        </w:rPr>
        <w:tab/>
        <w:t>1</w:t>
      </w:r>
      <w:r w:rsidR="0045505F">
        <w:rPr>
          <w:rFonts w:ascii="Arial" w:hAnsi="Arial" w:cs="Arial"/>
          <w:b/>
          <w:bCs/>
        </w:rPr>
        <w:t>0</w:t>
      </w:r>
    </w:p>
    <w:p w14:paraId="205D868C"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lastRenderedPageBreak/>
        <w:t xml:space="preserve">                      </w:t>
      </w:r>
      <w:r w:rsidR="0045505F">
        <w:rPr>
          <w:rFonts w:ascii="Arial" w:hAnsi="Arial" w:cs="Arial"/>
          <w:b/>
          <w:bCs/>
        </w:rPr>
        <w:t>9</w:t>
      </w:r>
      <w:r w:rsidRPr="00965144">
        <w:rPr>
          <w:rFonts w:ascii="Arial" w:hAnsi="Arial" w:cs="Arial"/>
          <w:b/>
          <w:bCs/>
        </w:rPr>
        <w:t>.      Installation Date</w:t>
      </w:r>
      <w:r w:rsidRPr="00965144">
        <w:rPr>
          <w:rFonts w:ascii="Arial" w:hAnsi="Arial" w:cs="Arial"/>
          <w:b/>
          <w:bCs/>
        </w:rPr>
        <w:tab/>
        <w:t>11</w:t>
      </w:r>
    </w:p>
    <w:p w14:paraId="3EFF610F"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w:t>
      </w:r>
      <w:r w:rsidR="0045505F">
        <w:rPr>
          <w:rFonts w:ascii="Arial" w:hAnsi="Arial" w:cs="Arial"/>
          <w:b/>
          <w:bCs/>
        </w:rPr>
        <w:t>10</w:t>
      </w:r>
      <w:r w:rsidRPr="00965144">
        <w:rPr>
          <w:rFonts w:ascii="Arial" w:hAnsi="Arial" w:cs="Arial"/>
          <w:b/>
          <w:bCs/>
        </w:rPr>
        <w:t>.      Rebate</w:t>
      </w:r>
      <w:r w:rsidRPr="00965144">
        <w:rPr>
          <w:rFonts w:ascii="Arial" w:hAnsi="Arial" w:cs="Arial"/>
          <w:b/>
          <w:bCs/>
        </w:rPr>
        <w:tab/>
        <w:t>11</w:t>
      </w:r>
    </w:p>
    <w:p w14:paraId="663B4FC4"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w:t>
      </w:r>
      <w:r w:rsidR="0045505F">
        <w:rPr>
          <w:rFonts w:ascii="Arial" w:hAnsi="Arial" w:cs="Arial"/>
          <w:b/>
          <w:bCs/>
        </w:rPr>
        <w:t>11</w:t>
      </w:r>
      <w:r w:rsidRPr="00965144">
        <w:rPr>
          <w:rFonts w:ascii="Arial" w:hAnsi="Arial" w:cs="Arial"/>
          <w:b/>
          <w:bCs/>
        </w:rPr>
        <w:t>.      Energy Audit</w:t>
      </w:r>
      <w:r w:rsidRPr="00965144">
        <w:rPr>
          <w:rFonts w:ascii="Arial" w:hAnsi="Arial" w:cs="Arial"/>
          <w:b/>
          <w:bCs/>
        </w:rPr>
        <w:tab/>
        <w:t>11</w:t>
      </w:r>
    </w:p>
    <w:p w14:paraId="0C7011CF"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xml:space="preserve">                    </w:t>
      </w:r>
      <w:r w:rsidR="0045505F">
        <w:rPr>
          <w:rFonts w:ascii="Arial" w:hAnsi="Arial" w:cs="Arial"/>
          <w:b/>
          <w:bCs/>
        </w:rPr>
        <w:t>12</w:t>
      </w:r>
      <w:r w:rsidRPr="00965144">
        <w:rPr>
          <w:rFonts w:ascii="Arial" w:hAnsi="Arial" w:cs="Arial"/>
          <w:b/>
          <w:bCs/>
        </w:rPr>
        <w:t>.      Other</w:t>
      </w:r>
      <w:r w:rsidRPr="00965144">
        <w:rPr>
          <w:rFonts w:ascii="Arial" w:hAnsi="Arial" w:cs="Arial"/>
          <w:b/>
          <w:bCs/>
        </w:rPr>
        <w:tab/>
        <w:t>11</w:t>
      </w:r>
    </w:p>
    <w:p w14:paraId="4267F27D" w14:textId="77777777" w:rsidR="0057630A" w:rsidRPr="00965144" w:rsidRDefault="0057630A" w:rsidP="0057630A">
      <w:pPr>
        <w:tabs>
          <w:tab w:val="left" w:pos="1440"/>
          <w:tab w:val="left" w:leader="dot" w:pos="9360"/>
        </w:tabs>
        <w:rPr>
          <w:rFonts w:ascii="Arial" w:hAnsi="Arial" w:cs="Arial"/>
          <w:b/>
          <w:bCs/>
        </w:rPr>
      </w:pPr>
    </w:p>
    <w:p w14:paraId="28CE7968"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7      ENERGY AUDIT</w:t>
      </w:r>
      <w:r w:rsidRPr="00965144">
        <w:rPr>
          <w:rFonts w:ascii="Arial" w:hAnsi="Arial" w:cs="Arial"/>
          <w:b/>
          <w:bCs/>
        </w:rPr>
        <w:tab/>
        <w:t>1</w:t>
      </w:r>
      <w:r w:rsidR="0045505F">
        <w:rPr>
          <w:rFonts w:ascii="Arial" w:hAnsi="Arial" w:cs="Arial"/>
          <w:b/>
          <w:bCs/>
        </w:rPr>
        <w:t>1</w:t>
      </w:r>
    </w:p>
    <w:p w14:paraId="14145603" w14:textId="77777777" w:rsidR="0057630A" w:rsidRPr="00965144" w:rsidRDefault="0057630A" w:rsidP="0057630A">
      <w:pPr>
        <w:tabs>
          <w:tab w:val="left" w:pos="1440"/>
          <w:tab w:val="left" w:leader="dot" w:pos="9360"/>
        </w:tabs>
        <w:rPr>
          <w:rFonts w:ascii="Arial" w:hAnsi="Arial" w:cs="Arial"/>
          <w:b/>
          <w:bCs/>
        </w:rPr>
      </w:pPr>
    </w:p>
    <w:p w14:paraId="6B3472A6"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8      REPORT</w:t>
      </w:r>
      <w:r w:rsidRPr="00965144">
        <w:rPr>
          <w:rFonts w:ascii="Arial" w:hAnsi="Arial" w:cs="Arial"/>
          <w:b/>
          <w:bCs/>
        </w:rPr>
        <w:tab/>
        <w:t>1</w:t>
      </w:r>
      <w:r w:rsidR="0045505F">
        <w:rPr>
          <w:rFonts w:ascii="Arial" w:hAnsi="Arial" w:cs="Arial"/>
          <w:b/>
          <w:bCs/>
        </w:rPr>
        <w:t>3</w:t>
      </w:r>
    </w:p>
    <w:p w14:paraId="561F4809" w14:textId="77777777" w:rsidR="0057630A" w:rsidRPr="00965144" w:rsidRDefault="0057630A" w:rsidP="0057630A">
      <w:pPr>
        <w:tabs>
          <w:tab w:val="left" w:pos="1440"/>
          <w:tab w:val="left" w:leader="dot" w:pos="9360"/>
        </w:tabs>
        <w:rPr>
          <w:rFonts w:ascii="Arial" w:hAnsi="Arial" w:cs="Arial"/>
          <w:b/>
          <w:bCs/>
        </w:rPr>
      </w:pPr>
    </w:p>
    <w:p w14:paraId="091B5352"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9      PROGRAM TERMINATION</w:t>
      </w:r>
      <w:r w:rsidRPr="00965144">
        <w:rPr>
          <w:rFonts w:ascii="Arial" w:hAnsi="Arial" w:cs="Arial"/>
          <w:b/>
          <w:bCs/>
        </w:rPr>
        <w:tab/>
        <w:t>14</w:t>
      </w:r>
    </w:p>
    <w:p w14:paraId="7858204A" w14:textId="77777777" w:rsidR="0057630A" w:rsidRPr="00965144" w:rsidRDefault="0057630A" w:rsidP="0057630A">
      <w:pPr>
        <w:tabs>
          <w:tab w:val="left" w:pos="1440"/>
          <w:tab w:val="left" w:leader="dot" w:pos="9360"/>
        </w:tabs>
        <w:rPr>
          <w:rFonts w:ascii="Arial" w:hAnsi="Arial" w:cs="Arial"/>
          <w:b/>
          <w:bCs/>
        </w:rPr>
      </w:pPr>
    </w:p>
    <w:p w14:paraId="67DBBD3A" w14:textId="77777777" w:rsidR="0057630A" w:rsidRPr="00965144" w:rsidRDefault="0057630A" w:rsidP="0057630A">
      <w:pPr>
        <w:tabs>
          <w:tab w:val="left" w:pos="1440"/>
          <w:tab w:val="left" w:leader="dot" w:pos="9360"/>
        </w:tabs>
        <w:rPr>
          <w:rFonts w:ascii="Arial" w:hAnsi="Arial" w:cs="Arial"/>
          <w:b/>
          <w:bCs/>
        </w:rPr>
      </w:pPr>
      <w:r w:rsidRPr="00965144">
        <w:rPr>
          <w:rFonts w:ascii="Arial" w:hAnsi="Arial" w:cs="Arial"/>
          <w:b/>
          <w:bCs/>
        </w:rPr>
        <w:t>§ 10    WAIVER OR EXEMPTION</w:t>
      </w:r>
      <w:r w:rsidRPr="00965144">
        <w:rPr>
          <w:rFonts w:ascii="Arial" w:hAnsi="Arial" w:cs="Arial"/>
          <w:b/>
          <w:bCs/>
        </w:rPr>
        <w:tab/>
        <w:t>14</w:t>
      </w:r>
    </w:p>
    <w:p w14:paraId="73F74E22" w14:textId="77777777" w:rsidR="0057630A" w:rsidRDefault="0057630A" w:rsidP="0057630A">
      <w:pPr>
        <w:pStyle w:val="DefaultText"/>
        <w:rPr>
          <w:rFonts w:ascii="Arial" w:hAnsi="Arial" w:cs="Arial"/>
          <w:b/>
          <w:szCs w:val="24"/>
        </w:rPr>
      </w:pPr>
    </w:p>
    <w:p w14:paraId="717D560D" w14:textId="77777777" w:rsidR="0057630A" w:rsidRPr="00965144" w:rsidRDefault="0057630A" w:rsidP="0057630A">
      <w:pPr>
        <w:pStyle w:val="DefaultText"/>
        <w:rPr>
          <w:rFonts w:ascii="Arial" w:hAnsi="Arial" w:cs="Arial"/>
          <w:szCs w:val="24"/>
        </w:rPr>
      </w:pPr>
      <w:r>
        <w:rPr>
          <w:rFonts w:ascii="Arial" w:hAnsi="Arial" w:cs="Arial"/>
          <w:b/>
          <w:szCs w:val="24"/>
        </w:rPr>
        <w:br w:type="page"/>
      </w:r>
      <w:r w:rsidRPr="00965144">
        <w:rPr>
          <w:rFonts w:ascii="Arial" w:hAnsi="Arial" w:cs="Arial"/>
          <w:b/>
          <w:szCs w:val="24"/>
        </w:rPr>
        <w:lastRenderedPageBreak/>
        <w:t>§ 1</w:t>
      </w:r>
      <w:r w:rsidRPr="00965144">
        <w:rPr>
          <w:rFonts w:ascii="Arial" w:hAnsi="Arial" w:cs="Arial"/>
          <w:b/>
          <w:szCs w:val="24"/>
        </w:rPr>
        <w:tab/>
        <w:t>PURPOSE</w:t>
      </w:r>
    </w:p>
    <w:p w14:paraId="705B198B" w14:textId="77777777" w:rsidR="0057630A" w:rsidRPr="00AB7109" w:rsidRDefault="0057630A" w:rsidP="0057630A">
      <w:pPr>
        <w:pStyle w:val="DefaultText"/>
        <w:rPr>
          <w:rFonts w:ascii="Arial" w:hAnsi="Arial" w:cs="Arial"/>
          <w:szCs w:val="24"/>
        </w:rPr>
      </w:pPr>
    </w:p>
    <w:p w14:paraId="71EFEE31" w14:textId="77777777" w:rsidR="0057630A" w:rsidRPr="00AB7109" w:rsidRDefault="0057630A" w:rsidP="0057630A">
      <w:pPr>
        <w:pStyle w:val="DefaultText"/>
        <w:rPr>
          <w:rFonts w:ascii="Arial" w:hAnsi="Arial" w:cs="Arial"/>
          <w:szCs w:val="24"/>
        </w:rPr>
      </w:pPr>
      <w:r w:rsidRPr="00AB7109">
        <w:rPr>
          <w:rFonts w:ascii="Arial" w:hAnsi="Arial" w:cs="Arial"/>
          <w:szCs w:val="24"/>
        </w:rPr>
        <w:tab/>
        <w:t xml:space="preserve">The purpose of this Chapter is to implement the solar and wind energy rebate program, including procedures and standards for </w:t>
      </w:r>
      <w:r>
        <w:rPr>
          <w:rFonts w:ascii="Arial" w:hAnsi="Arial" w:cs="Arial"/>
          <w:szCs w:val="24"/>
        </w:rPr>
        <w:t xml:space="preserve">qualifying </w:t>
      </w:r>
      <w:r w:rsidRPr="00AB7109">
        <w:rPr>
          <w:rFonts w:ascii="Arial" w:hAnsi="Arial" w:cs="Arial"/>
          <w:szCs w:val="24"/>
        </w:rPr>
        <w:t xml:space="preserve">for solar and wind energy system rebates. </w:t>
      </w:r>
    </w:p>
    <w:p w14:paraId="1C91C204" w14:textId="77777777" w:rsidR="0057630A" w:rsidRPr="00AB7109" w:rsidRDefault="0057630A" w:rsidP="0057630A">
      <w:pPr>
        <w:pStyle w:val="DefaultText"/>
        <w:rPr>
          <w:rFonts w:ascii="Arial" w:hAnsi="Arial" w:cs="Arial"/>
          <w:szCs w:val="24"/>
        </w:rPr>
      </w:pPr>
    </w:p>
    <w:p w14:paraId="1ECCE2CE" w14:textId="77777777" w:rsidR="0057630A" w:rsidRPr="00AB7109" w:rsidRDefault="0057630A" w:rsidP="0057630A">
      <w:pPr>
        <w:pStyle w:val="DefaultText"/>
        <w:rPr>
          <w:rFonts w:ascii="Arial" w:hAnsi="Arial" w:cs="Arial"/>
          <w:szCs w:val="24"/>
        </w:rPr>
      </w:pPr>
      <w:r w:rsidRPr="00AB7109">
        <w:rPr>
          <w:rFonts w:ascii="Arial" w:hAnsi="Arial" w:cs="Arial"/>
          <w:b/>
          <w:szCs w:val="24"/>
        </w:rPr>
        <w:t>§ 2</w:t>
      </w:r>
      <w:r w:rsidRPr="00AB7109">
        <w:rPr>
          <w:rFonts w:ascii="Arial" w:hAnsi="Arial" w:cs="Arial"/>
          <w:b/>
          <w:szCs w:val="24"/>
        </w:rPr>
        <w:tab/>
        <w:t>DEFINITIONS</w:t>
      </w:r>
    </w:p>
    <w:p w14:paraId="3525BA06"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035E5312"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Pr>
          <w:rStyle w:val="InitialStyle"/>
          <w:rFonts w:ascii="Arial" w:hAnsi="Arial" w:cs="Arial"/>
          <w:szCs w:val="24"/>
        </w:rPr>
        <w:t>A</w:t>
      </w:r>
      <w:r w:rsidRPr="00AB7109">
        <w:rPr>
          <w:rStyle w:val="InitialStyle"/>
          <w:rFonts w:ascii="Arial" w:hAnsi="Arial" w:cs="Arial"/>
          <w:szCs w:val="24"/>
        </w:rPr>
        <w:t>.</w:t>
      </w:r>
      <w:r w:rsidRPr="00AB7109">
        <w:rPr>
          <w:rStyle w:val="InitialStyle"/>
          <w:rFonts w:ascii="Arial" w:hAnsi="Arial" w:cs="Arial"/>
          <w:szCs w:val="24"/>
        </w:rPr>
        <w:tab/>
      </w:r>
      <w:r w:rsidRPr="00F056D4">
        <w:rPr>
          <w:rStyle w:val="InitialStyle"/>
          <w:rFonts w:ascii="Arial" w:hAnsi="Arial" w:cs="Arial"/>
          <w:b/>
          <w:szCs w:val="24"/>
        </w:rPr>
        <w:t>Qualified Solar Photovoltaic System Installer.</w:t>
      </w:r>
      <w:r w:rsidRPr="00AB7109">
        <w:rPr>
          <w:rStyle w:val="InitialStyle"/>
          <w:rFonts w:ascii="Arial" w:hAnsi="Arial" w:cs="Arial"/>
          <w:szCs w:val="24"/>
        </w:rPr>
        <w:t xml:space="preserve">  “Qualified Solar Photovoltaic System Installer” is a master electrician who is certified by the North American Board of Certified Energy Practitioners or is working in conjunction with a person who is certified by the North American Board of Certified Energy Practitioners. </w:t>
      </w:r>
    </w:p>
    <w:p w14:paraId="54A599AD"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70056E44"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Pr>
          <w:rStyle w:val="InitialStyle"/>
          <w:rFonts w:ascii="Arial" w:hAnsi="Arial" w:cs="Arial"/>
          <w:szCs w:val="24"/>
        </w:rPr>
        <w:t>B</w:t>
      </w:r>
      <w:r w:rsidRPr="00AB7109">
        <w:rPr>
          <w:rStyle w:val="InitialStyle"/>
          <w:rFonts w:ascii="Arial" w:hAnsi="Arial" w:cs="Arial"/>
          <w:szCs w:val="24"/>
        </w:rPr>
        <w:t>.</w:t>
      </w:r>
      <w:r w:rsidRPr="00AB7109">
        <w:rPr>
          <w:rStyle w:val="InitialStyle"/>
          <w:rFonts w:ascii="Arial" w:hAnsi="Arial" w:cs="Arial"/>
          <w:szCs w:val="24"/>
        </w:rPr>
        <w:tab/>
      </w:r>
      <w:r w:rsidRPr="00F056D4">
        <w:rPr>
          <w:rStyle w:val="InitialStyle"/>
          <w:rFonts w:ascii="Arial" w:hAnsi="Arial" w:cs="Arial"/>
          <w:b/>
          <w:szCs w:val="24"/>
        </w:rPr>
        <w:t>Qualified Solar Thermal Water System Installer.</w:t>
      </w:r>
      <w:r w:rsidRPr="00AB7109">
        <w:rPr>
          <w:rStyle w:val="InitialStyle"/>
          <w:rFonts w:ascii="Arial" w:hAnsi="Arial" w:cs="Arial"/>
          <w:szCs w:val="24"/>
        </w:rPr>
        <w:t xml:space="preserve">  “Qualified Solar Thermal Water System Installer” is a </w:t>
      </w:r>
      <w:r>
        <w:rPr>
          <w:rStyle w:val="InitialStyle"/>
          <w:rFonts w:ascii="Arial" w:hAnsi="Arial" w:cs="Arial"/>
          <w:szCs w:val="24"/>
        </w:rPr>
        <w:t>technician in good standing with the Commission who has successfully completed an approved solar thermal training course and carries a current license as a master plumber, master oil burner technician or propane and natural gas technician or is a class 2 or 3 nationally certified refrigeration technician.</w:t>
      </w:r>
    </w:p>
    <w:p w14:paraId="1B64208A"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4"/>
        </w:rPr>
      </w:pPr>
    </w:p>
    <w:p w14:paraId="6B410F18"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56202">
        <w:rPr>
          <w:rStyle w:val="InitialStyle"/>
          <w:rFonts w:ascii="Arial" w:hAnsi="Arial" w:cs="Arial"/>
          <w:szCs w:val="24"/>
        </w:rPr>
        <w:tab/>
      </w:r>
      <w:r w:rsidRPr="00965144">
        <w:rPr>
          <w:rStyle w:val="InitialStyle"/>
          <w:rFonts w:ascii="Arial" w:hAnsi="Arial" w:cs="Arial"/>
          <w:szCs w:val="24"/>
        </w:rPr>
        <w:t>C.</w:t>
      </w:r>
      <w:r w:rsidRPr="00965144">
        <w:rPr>
          <w:rStyle w:val="InitialStyle"/>
          <w:rFonts w:ascii="Arial" w:hAnsi="Arial" w:cs="Arial"/>
          <w:szCs w:val="24"/>
        </w:rPr>
        <w:tab/>
      </w:r>
      <w:r w:rsidRPr="00F056D4">
        <w:rPr>
          <w:rStyle w:val="InitialStyle"/>
          <w:rFonts w:ascii="Arial" w:hAnsi="Arial" w:cs="Arial"/>
          <w:b/>
          <w:szCs w:val="24"/>
        </w:rPr>
        <w:t>Qualified Wind Energy System Installer.</w:t>
      </w:r>
      <w:r w:rsidRPr="00965144">
        <w:rPr>
          <w:rStyle w:val="InitialStyle"/>
          <w:rFonts w:ascii="Arial" w:hAnsi="Arial" w:cs="Arial"/>
          <w:szCs w:val="24"/>
        </w:rPr>
        <w:t xml:space="preserve">  “Qualified Wind Energy System Installer” means, with respect to the electrical components of a qualified wind energy system, a Maine licensed  master electrician or a person who has been certified by the dealer</w:t>
      </w:r>
      <w:r w:rsidRPr="00F837C5">
        <w:rPr>
          <w:rStyle w:val="InitialStyle"/>
          <w:rFonts w:ascii="Arial" w:hAnsi="Arial" w:cs="Arial"/>
          <w:szCs w:val="24"/>
        </w:rPr>
        <w:t xml:space="preserve"> of the system proposed to be installed as a factory trained and approved installer who works under the supervision of a Maine licensed master electrician</w:t>
      </w:r>
      <w:r>
        <w:rPr>
          <w:rStyle w:val="InitialStyle"/>
          <w:rFonts w:ascii="Arial" w:hAnsi="Arial" w:cs="Arial"/>
          <w:szCs w:val="24"/>
        </w:rPr>
        <w:t>.</w:t>
      </w:r>
    </w:p>
    <w:p w14:paraId="39ECF811"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4"/>
        </w:rPr>
      </w:pPr>
    </w:p>
    <w:p w14:paraId="52F570D4"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56202">
        <w:rPr>
          <w:rStyle w:val="InitialStyle"/>
          <w:rFonts w:ascii="Arial" w:hAnsi="Arial" w:cs="Arial"/>
          <w:szCs w:val="24"/>
        </w:rPr>
        <w:tab/>
      </w:r>
      <w:r w:rsidRPr="00965144">
        <w:rPr>
          <w:rStyle w:val="InitialStyle"/>
          <w:rFonts w:ascii="Arial" w:hAnsi="Arial" w:cs="Arial"/>
          <w:szCs w:val="24"/>
        </w:rPr>
        <w:t>D.</w:t>
      </w:r>
      <w:r w:rsidRPr="00965144">
        <w:rPr>
          <w:rStyle w:val="InitialStyle"/>
          <w:rFonts w:ascii="Arial" w:hAnsi="Arial" w:cs="Arial"/>
          <w:szCs w:val="24"/>
        </w:rPr>
        <w:tab/>
      </w:r>
      <w:r w:rsidRPr="00F056D4">
        <w:rPr>
          <w:rStyle w:val="InitialStyle"/>
          <w:rFonts w:ascii="Arial" w:hAnsi="Arial" w:cs="Arial"/>
          <w:b/>
          <w:szCs w:val="24"/>
        </w:rPr>
        <w:t>Solar Energy System.</w:t>
      </w:r>
      <w:r w:rsidRPr="00965144">
        <w:rPr>
          <w:rStyle w:val="InitialStyle"/>
          <w:rFonts w:ascii="Arial" w:hAnsi="Arial" w:cs="Arial"/>
          <w:szCs w:val="24"/>
        </w:rPr>
        <w:t xml:space="preserve"> </w:t>
      </w:r>
      <w:r w:rsidRPr="00AB7109">
        <w:rPr>
          <w:rStyle w:val="InitialStyle"/>
          <w:rFonts w:ascii="Arial" w:hAnsi="Arial" w:cs="Arial"/>
          <w:szCs w:val="24"/>
        </w:rPr>
        <w:t xml:space="preserve"> “Solar Energy System” means a solar photovoltaic system that has been installed by a Qualified Solar Photovoltaic System Installer or a solar thermal system that has been installed by a Qualified Solar Thermal Water System Installer.</w:t>
      </w:r>
    </w:p>
    <w:p w14:paraId="2CF647E3"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7F30A541"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r w:rsidRPr="00AB7109">
        <w:rPr>
          <w:rStyle w:val="InitialStyle"/>
          <w:rFonts w:ascii="Arial" w:hAnsi="Arial" w:cs="Arial"/>
          <w:szCs w:val="24"/>
        </w:rPr>
        <w:tab/>
      </w:r>
      <w:r>
        <w:rPr>
          <w:rStyle w:val="InitialStyle"/>
          <w:rFonts w:ascii="Arial" w:hAnsi="Arial" w:cs="Arial"/>
          <w:szCs w:val="24"/>
        </w:rPr>
        <w:t>E</w:t>
      </w:r>
      <w:r w:rsidRPr="00AB7109">
        <w:rPr>
          <w:rStyle w:val="InitialStyle"/>
          <w:rFonts w:ascii="Arial" w:hAnsi="Arial" w:cs="Arial"/>
          <w:szCs w:val="24"/>
        </w:rPr>
        <w:t>.</w:t>
      </w:r>
      <w:r w:rsidRPr="00AB7109">
        <w:rPr>
          <w:rStyle w:val="InitialStyle"/>
          <w:rFonts w:ascii="Arial" w:hAnsi="Arial" w:cs="Arial"/>
          <w:szCs w:val="24"/>
        </w:rPr>
        <w:tab/>
      </w:r>
      <w:r w:rsidRPr="00F056D4">
        <w:rPr>
          <w:rStyle w:val="InitialStyle"/>
          <w:rFonts w:ascii="Arial" w:hAnsi="Arial"/>
          <w:b/>
          <w:szCs w:val="24"/>
        </w:rPr>
        <w:t>Solar Photovoltaic System</w:t>
      </w:r>
      <w:r w:rsidRPr="00AB7109">
        <w:rPr>
          <w:rStyle w:val="InitialStyle"/>
          <w:rFonts w:ascii="Arial" w:hAnsi="Arial"/>
          <w:szCs w:val="24"/>
        </w:rPr>
        <w:t xml:space="preserve">.  “Solar Photovoltaic System” means a solar energy device with a peak generating capacity of 100 kilowatts or less used for generating electricity for use in a residence or place of business that has been installed by a Qualified Solar Photovoltaic System Installer </w:t>
      </w:r>
    </w:p>
    <w:p w14:paraId="0840ADFF"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345FBB05"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Pr>
          <w:rStyle w:val="InitialStyle"/>
          <w:rFonts w:ascii="Arial" w:hAnsi="Arial" w:cs="Arial"/>
          <w:szCs w:val="24"/>
        </w:rPr>
        <w:t>F</w:t>
      </w:r>
      <w:r w:rsidRPr="00AB7109">
        <w:rPr>
          <w:rStyle w:val="InitialStyle"/>
          <w:rFonts w:ascii="Arial" w:hAnsi="Arial" w:cs="Arial"/>
          <w:szCs w:val="24"/>
        </w:rPr>
        <w:t>.</w:t>
      </w:r>
      <w:r w:rsidRPr="00AB7109">
        <w:rPr>
          <w:rStyle w:val="InitialStyle"/>
          <w:rFonts w:ascii="Arial" w:hAnsi="Arial" w:cs="Arial"/>
          <w:szCs w:val="24"/>
        </w:rPr>
        <w:tab/>
      </w:r>
      <w:r w:rsidRPr="00F056D4">
        <w:rPr>
          <w:rStyle w:val="InitialStyle"/>
          <w:rFonts w:ascii="Arial" w:hAnsi="Arial" w:cs="Arial"/>
          <w:b/>
          <w:szCs w:val="24"/>
        </w:rPr>
        <w:t>Solar Thermal System.</w:t>
      </w:r>
      <w:r w:rsidRPr="00AB7109">
        <w:rPr>
          <w:rStyle w:val="InitialStyle"/>
          <w:rFonts w:ascii="Arial" w:hAnsi="Arial" w:cs="Arial"/>
          <w:szCs w:val="24"/>
        </w:rPr>
        <w:t xml:space="preserve">  “Solar Thermal System” means a configuration of solar collectors and a pump, heat exchanger and storage tank or fans designed to heat water or air</w:t>
      </w:r>
      <w:r>
        <w:rPr>
          <w:rStyle w:val="InitialStyle"/>
          <w:rFonts w:ascii="Arial" w:hAnsi="Arial" w:cs="Arial"/>
          <w:szCs w:val="24"/>
        </w:rPr>
        <w:t xml:space="preserve"> for the purpose of space heating, domestic water heating or both space heating and domestic water heating</w:t>
      </w:r>
      <w:r w:rsidRPr="00AB7109">
        <w:rPr>
          <w:rStyle w:val="InitialStyle"/>
          <w:rFonts w:ascii="Arial" w:hAnsi="Arial" w:cs="Arial"/>
          <w:szCs w:val="24"/>
        </w:rPr>
        <w:t xml:space="preserve">.  Solar thermal </w:t>
      </w:r>
      <w:proofErr w:type="gramStart"/>
      <w:r w:rsidRPr="00AB7109">
        <w:rPr>
          <w:rStyle w:val="InitialStyle"/>
          <w:rFonts w:ascii="Arial" w:hAnsi="Arial" w:cs="Arial"/>
          <w:szCs w:val="24"/>
        </w:rPr>
        <w:t>systems</w:t>
      </w:r>
      <w:proofErr w:type="gramEnd"/>
      <w:r w:rsidRPr="00AB7109">
        <w:rPr>
          <w:rStyle w:val="InitialStyle"/>
          <w:rFonts w:ascii="Arial" w:hAnsi="Arial" w:cs="Arial"/>
          <w:szCs w:val="24"/>
        </w:rPr>
        <w:t xml:space="preserve"> types include forced circulation, integral collector storage, thermosyphon and self-pumping systems that h</w:t>
      </w:r>
      <w:r>
        <w:rPr>
          <w:rStyle w:val="InitialStyle"/>
          <w:rFonts w:ascii="Arial" w:hAnsi="Arial" w:cs="Arial"/>
          <w:szCs w:val="24"/>
        </w:rPr>
        <w:t>ave</w:t>
      </w:r>
      <w:r w:rsidRPr="00AB7109">
        <w:rPr>
          <w:rStyle w:val="InitialStyle"/>
          <w:rFonts w:ascii="Arial" w:hAnsi="Arial" w:cs="Arial"/>
          <w:szCs w:val="24"/>
        </w:rPr>
        <w:t xml:space="preserve"> been installed by a Qualified Solar Thermal System Installer.</w:t>
      </w:r>
    </w:p>
    <w:p w14:paraId="57968F2C"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45FF7B74" w14:textId="77777777" w:rsidR="00817446" w:rsidRPr="00817446" w:rsidRDefault="00817446" w:rsidP="008174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Arial" w:hAnsi="Arial" w:cs="Arial"/>
          <w:szCs w:val="24"/>
        </w:rPr>
      </w:pPr>
      <w:r>
        <w:rPr>
          <w:rStyle w:val="InitialStyle"/>
          <w:rFonts w:ascii="Arial" w:hAnsi="Arial" w:cs="Arial"/>
          <w:szCs w:val="24"/>
        </w:rPr>
        <w:tab/>
      </w:r>
      <w:r w:rsidRPr="00817446">
        <w:rPr>
          <w:rStyle w:val="InitialStyle"/>
          <w:rFonts w:ascii="Arial" w:hAnsi="Arial" w:cs="Arial"/>
          <w:szCs w:val="24"/>
        </w:rPr>
        <w:t>G.</w:t>
      </w:r>
      <w:r w:rsidRPr="00817446">
        <w:rPr>
          <w:rStyle w:val="InitialStyle"/>
          <w:rFonts w:ascii="Arial" w:hAnsi="Arial" w:cs="Arial"/>
          <w:szCs w:val="24"/>
        </w:rPr>
        <w:tab/>
      </w:r>
      <w:r w:rsidRPr="00F056D4">
        <w:rPr>
          <w:rStyle w:val="InitialStyle"/>
          <w:rFonts w:ascii="Arial" w:hAnsi="Arial" w:cs="Arial"/>
          <w:b/>
          <w:szCs w:val="24"/>
        </w:rPr>
        <w:t>Total System Costs.</w:t>
      </w:r>
      <w:r w:rsidRPr="00817446">
        <w:rPr>
          <w:rStyle w:val="InitialStyle"/>
          <w:rFonts w:ascii="Arial" w:hAnsi="Arial" w:cs="Arial"/>
          <w:szCs w:val="24"/>
        </w:rPr>
        <w:t xml:space="preserve">  “Total System Costs” means </w:t>
      </w:r>
      <w:r w:rsidRPr="00817446">
        <w:rPr>
          <w:rFonts w:ascii="Arial" w:hAnsi="Arial" w:cs="Arial"/>
          <w:szCs w:val="24"/>
        </w:rPr>
        <w:t xml:space="preserve">the </w:t>
      </w:r>
      <w:r>
        <w:rPr>
          <w:rFonts w:ascii="Arial" w:hAnsi="Arial" w:cs="Arial"/>
          <w:szCs w:val="24"/>
        </w:rPr>
        <w:t xml:space="preserve">total </w:t>
      </w:r>
      <w:r w:rsidR="00036745">
        <w:rPr>
          <w:rFonts w:ascii="Arial" w:hAnsi="Arial" w:cs="Arial"/>
          <w:szCs w:val="24"/>
        </w:rPr>
        <w:t xml:space="preserve">installed </w:t>
      </w:r>
      <w:r>
        <w:rPr>
          <w:rFonts w:ascii="Arial" w:hAnsi="Arial" w:cs="Arial"/>
          <w:szCs w:val="24"/>
        </w:rPr>
        <w:t xml:space="preserve">costs of the </w:t>
      </w:r>
      <w:r w:rsidRPr="00817446">
        <w:rPr>
          <w:rFonts w:ascii="Arial" w:hAnsi="Arial" w:cs="Arial"/>
          <w:szCs w:val="24"/>
        </w:rPr>
        <w:t>proposed system</w:t>
      </w:r>
      <w:r w:rsidR="00036745">
        <w:rPr>
          <w:rFonts w:ascii="Arial" w:hAnsi="Arial" w:cs="Arial"/>
          <w:szCs w:val="24"/>
        </w:rPr>
        <w:t>, including, materials and labor</w:t>
      </w:r>
      <w:r>
        <w:rPr>
          <w:rFonts w:ascii="Arial" w:hAnsi="Arial" w:cs="Arial"/>
          <w:szCs w:val="24"/>
        </w:rPr>
        <w:t>.</w:t>
      </w:r>
      <w:r w:rsidRPr="00817446">
        <w:rPr>
          <w:rFonts w:ascii="Arial" w:hAnsi="Arial" w:cs="Arial"/>
          <w:szCs w:val="24"/>
        </w:rPr>
        <w:t xml:space="preserve"> </w:t>
      </w:r>
    </w:p>
    <w:p w14:paraId="752FDD44" w14:textId="77777777" w:rsidR="00817446" w:rsidRPr="00817446" w:rsidRDefault="00817446"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48486886" w14:textId="77777777" w:rsidR="00036745" w:rsidRPr="00817446" w:rsidRDefault="00817446" w:rsidP="008174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Arial" w:hAnsi="Arial" w:cs="Arial"/>
          <w:szCs w:val="24"/>
        </w:rPr>
      </w:pPr>
      <w:r w:rsidRPr="00817446">
        <w:rPr>
          <w:rStyle w:val="InitialStyle"/>
          <w:rFonts w:ascii="Arial" w:hAnsi="Arial" w:cs="Arial"/>
          <w:szCs w:val="24"/>
        </w:rPr>
        <w:lastRenderedPageBreak/>
        <w:tab/>
        <w:t xml:space="preserve">H. </w:t>
      </w:r>
      <w:r w:rsidRPr="00817446">
        <w:rPr>
          <w:rStyle w:val="InitialStyle"/>
          <w:rFonts w:ascii="Arial" w:hAnsi="Arial" w:cs="Arial"/>
          <w:szCs w:val="24"/>
        </w:rPr>
        <w:tab/>
      </w:r>
      <w:r w:rsidRPr="00F056D4">
        <w:rPr>
          <w:rStyle w:val="InitialStyle"/>
          <w:rFonts w:ascii="Arial" w:hAnsi="Arial" w:cs="Arial"/>
          <w:b/>
          <w:szCs w:val="24"/>
        </w:rPr>
        <w:t>Total Adjusted System Costs.</w:t>
      </w:r>
      <w:r w:rsidRPr="00817446">
        <w:rPr>
          <w:rStyle w:val="InitialStyle"/>
          <w:rFonts w:ascii="Arial" w:hAnsi="Arial" w:cs="Arial"/>
          <w:szCs w:val="24"/>
        </w:rPr>
        <w:t xml:space="preserve">  “Total Adjusted System Costs” means </w:t>
      </w:r>
      <w:r>
        <w:rPr>
          <w:rStyle w:val="InitialStyle"/>
          <w:rFonts w:ascii="Arial" w:hAnsi="Arial" w:cs="Arial"/>
          <w:szCs w:val="24"/>
        </w:rPr>
        <w:t xml:space="preserve">the </w:t>
      </w:r>
      <w:r w:rsidR="00036745">
        <w:rPr>
          <w:rStyle w:val="InitialStyle"/>
          <w:rFonts w:ascii="Arial" w:hAnsi="Arial" w:cs="Arial"/>
          <w:szCs w:val="24"/>
        </w:rPr>
        <w:t>Total System Costs reduced by the amount of any state</w:t>
      </w:r>
      <w:r w:rsidR="00AF32D4">
        <w:rPr>
          <w:rStyle w:val="InitialStyle"/>
          <w:rFonts w:ascii="Arial" w:hAnsi="Arial" w:cs="Arial"/>
          <w:szCs w:val="24"/>
        </w:rPr>
        <w:t>, local, o</w:t>
      </w:r>
      <w:r w:rsidR="00036745">
        <w:rPr>
          <w:rStyle w:val="InitialStyle"/>
          <w:rFonts w:ascii="Arial" w:hAnsi="Arial" w:cs="Arial"/>
          <w:szCs w:val="24"/>
        </w:rPr>
        <w:t>r federal funding, including, but not limited to, rebates or tax incentives.</w:t>
      </w:r>
    </w:p>
    <w:p w14:paraId="1CDEA909" w14:textId="77777777" w:rsidR="00817446" w:rsidRPr="00817446" w:rsidRDefault="00817446"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Pr>
          <w:rStyle w:val="InitialStyle"/>
          <w:rFonts w:ascii="Arial" w:hAnsi="Arial" w:cs="Arial"/>
          <w:szCs w:val="24"/>
        </w:rPr>
        <w:t xml:space="preserve"> </w:t>
      </w:r>
    </w:p>
    <w:p w14:paraId="25077545"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00817446">
        <w:rPr>
          <w:rStyle w:val="InitialStyle"/>
          <w:rFonts w:ascii="Arial" w:hAnsi="Arial" w:cs="Arial"/>
          <w:szCs w:val="24"/>
        </w:rPr>
        <w:t>I</w:t>
      </w:r>
      <w:r w:rsidRPr="00AB7109">
        <w:rPr>
          <w:rStyle w:val="InitialStyle"/>
          <w:rFonts w:ascii="Arial" w:hAnsi="Arial" w:cs="Arial"/>
          <w:szCs w:val="24"/>
        </w:rPr>
        <w:t>.</w:t>
      </w:r>
      <w:r w:rsidRPr="00AB7109">
        <w:rPr>
          <w:rStyle w:val="InitialStyle"/>
          <w:rFonts w:ascii="Arial" w:hAnsi="Arial" w:cs="Arial"/>
          <w:szCs w:val="24"/>
        </w:rPr>
        <w:tab/>
      </w:r>
      <w:r w:rsidR="00AF0B41">
        <w:rPr>
          <w:rStyle w:val="InitialStyle"/>
          <w:rFonts w:ascii="Arial" w:hAnsi="Arial" w:cs="Arial"/>
          <w:szCs w:val="24"/>
        </w:rPr>
        <w:t xml:space="preserve"> </w:t>
      </w:r>
      <w:r w:rsidRPr="00F056D4">
        <w:rPr>
          <w:rStyle w:val="InitialStyle"/>
          <w:rFonts w:ascii="Arial" w:hAnsi="Arial" w:cs="Arial"/>
          <w:b/>
          <w:szCs w:val="24"/>
        </w:rPr>
        <w:t>Wind Energy System.</w:t>
      </w:r>
      <w:r w:rsidRPr="00AB7109">
        <w:rPr>
          <w:rStyle w:val="InitialStyle"/>
          <w:rFonts w:ascii="Arial" w:hAnsi="Arial" w:cs="Arial"/>
          <w:szCs w:val="24"/>
        </w:rPr>
        <w:t xml:space="preserve">  “Wind Energy System”  means any device, such as a wind charger, windmill or wind turbine and associated facilities</w:t>
      </w:r>
      <w:r>
        <w:rPr>
          <w:rStyle w:val="InitialStyle"/>
          <w:rFonts w:ascii="Arial" w:hAnsi="Arial" w:cs="Arial"/>
          <w:szCs w:val="24"/>
        </w:rPr>
        <w:t>,</w:t>
      </w:r>
      <w:r w:rsidRPr="00AB7109">
        <w:rPr>
          <w:rStyle w:val="InitialStyle"/>
          <w:rFonts w:ascii="Arial" w:hAnsi="Arial" w:cs="Arial"/>
          <w:szCs w:val="24"/>
        </w:rPr>
        <w:t xml:space="preserve"> that converts wind energy potential into electrical energy </w:t>
      </w:r>
      <w:r w:rsidRPr="00AB7109">
        <w:rPr>
          <w:rStyle w:val="InitialStyle"/>
          <w:rFonts w:ascii="Arial" w:hAnsi="Arial"/>
          <w:szCs w:val="24"/>
        </w:rPr>
        <w:t xml:space="preserve">with a peak generating capacity of 100 kilowatts or less </w:t>
      </w:r>
      <w:r>
        <w:rPr>
          <w:rStyle w:val="InitialStyle"/>
          <w:rFonts w:ascii="Arial" w:hAnsi="Arial"/>
          <w:szCs w:val="24"/>
        </w:rPr>
        <w:t xml:space="preserve">and that has been </w:t>
      </w:r>
      <w:r w:rsidRPr="00AB7109">
        <w:rPr>
          <w:rStyle w:val="InitialStyle"/>
          <w:rFonts w:ascii="Arial" w:hAnsi="Arial"/>
          <w:szCs w:val="24"/>
        </w:rPr>
        <w:t>installed by a Qualified Wind Energy System Installer.</w:t>
      </w:r>
    </w:p>
    <w:p w14:paraId="2A2A97FB"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3F154FB3"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bCs/>
          <w:szCs w:val="24"/>
        </w:rPr>
      </w:pPr>
      <w:r w:rsidRPr="00AB7109">
        <w:rPr>
          <w:rStyle w:val="InitialStyle"/>
          <w:rFonts w:ascii="Arial" w:hAnsi="Arial" w:cs="Arial"/>
          <w:b/>
          <w:bCs/>
          <w:szCs w:val="24"/>
        </w:rPr>
        <w:t>§3</w:t>
      </w:r>
      <w:r w:rsidRPr="00AB7109">
        <w:rPr>
          <w:rStyle w:val="InitialStyle"/>
          <w:rFonts w:ascii="Arial" w:hAnsi="Arial" w:cs="Arial"/>
          <w:b/>
          <w:bCs/>
          <w:szCs w:val="24"/>
        </w:rPr>
        <w:tab/>
        <w:t>SOLAR AND WIND ENERGY</w:t>
      </w:r>
      <w:r>
        <w:rPr>
          <w:rStyle w:val="InitialStyle"/>
          <w:rFonts w:ascii="Arial" w:hAnsi="Arial" w:cs="Arial"/>
          <w:b/>
          <w:bCs/>
          <w:szCs w:val="24"/>
        </w:rPr>
        <w:t xml:space="preserve"> SYSTEM</w:t>
      </w:r>
      <w:r w:rsidRPr="00AB7109">
        <w:rPr>
          <w:rStyle w:val="InitialStyle"/>
          <w:rFonts w:ascii="Arial" w:hAnsi="Arial" w:cs="Arial"/>
          <w:b/>
          <w:bCs/>
          <w:szCs w:val="24"/>
        </w:rPr>
        <w:t xml:space="preserve"> REBATES </w:t>
      </w:r>
    </w:p>
    <w:p w14:paraId="2F9F65DD"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11138EFA"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4"/>
        </w:rPr>
      </w:pPr>
      <w:r w:rsidRPr="00AB7109">
        <w:rPr>
          <w:rStyle w:val="InitialStyle"/>
          <w:rFonts w:ascii="Arial" w:hAnsi="Arial" w:cs="Arial"/>
          <w:szCs w:val="24"/>
        </w:rPr>
        <w:tab/>
        <w:t>A.</w:t>
      </w:r>
      <w:r w:rsidRPr="00AB7109">
        <w:rPr>
          <w:rStyle w:val="InitialStyle"/>
          <w:rFonts w:ascii="Arial" w:hAnsi="Arial" w:cs="Arial"/>
          <w:szCs w:val="24"/>
        </w:rPr>
        <w:tab/>
      </w:r>
      <w:r w:rsidRPr="00F056D4">
        <w:rPr>
          <w:rStyle w:val="InitialStyle"/>
          <w:rFonts w:ascii="Arial" w:hAnsi="Arial" w:cs="Arial"/>
          <w:b/>
          <w:szCs w:val="24"/>
        </w:rPr>
        <w:t>Eligibility</w:t>
      </w:r>
    </w:p>
    <w:p w14:paraId="3660CF6F"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4"/>
        </w:rPr>
      </w:pPr>
    </w:p>
    <w:p w14:paraId="3B029B28"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r w:rsidRPr="00AB7109">
        <w:rPr>
          <w:rStyle w:val="InitialStyle"/>
          <w:rFonts w:ascii="Arial" w:hAnsi="Arial" w:cs="Arial"/>
          <w:szCs w:val="24"/>
        </w:rPr>
        <w:tab/>
      </w:r>
      <w:r w:rsidRPr="00AB7109">
        <w:rPr>
          <w:rStyle w:val="InitialStyle"/>
          <w:rFonts w:ascii="Arial" w:hAnsi="Arial" w:cs="Arial"/>
          <w:szCs w:val="24"/>
        </w:rPr>
        <w:tab/>
      </w:r>
      <w:r>
        <w:rPr>
          <w:rStyle w:val="InitialStyle"/>
          <w:rFonts w:ascii="Arial" w:hAnsi="Arial" w:cs="Arial"/>
          <w:szCs w:val="24"/>
        </w:rPr>
        <w:t>1.</w:t>
      </w:r>
      <w:r>
        <w:rPr>
          <w:rStyle w:val="InitialStyle"/>
          <w:rFonts w:ascii="Arial" w:hAnsi="Arial" w:cs="Arial"/>
          <w:szCs w:val="24"/>
        </w:rPr>
        <w:tab/>
      </w:r>
      <w:r w:rsidRPr="00F056D4">
        <w:rPr>
          <w:rStyle w:val="InitialStyle"/>
          <w:rFonts w:ascii="Arial" w:hAnsi="Arial" w:cs="Arial"/>
          <w:b/>
          <w:szCs w:val="24"/>
        </w:rPr>
        <w:t>Solar Energy Rebates.</w:t>
      </w:r>
      <w:r>
        <w:rPr>
          <w:rStyle w:val="InitialStyle"/>
          <w:rFonts w:ascii="Arial" w:hAnsi="Arial" w:cs="Arial"/>
          <w:szCs w:val="24"/>
        </w:rPr>
        <w:t xml:space="preserve">  </w:t>
      </w:r>
      <w:r w:rsidRPr="00AB7109">
        <w:rPr>
          <w:rStyle w:val="InitialStyle"/>
          <w:rFonts w:ascii="Arial" w:hAnsi="Arial"/>
          <w:szCs w:val="24"/>
        </w:rPr>
        <w:t xml:space="preserve">To the extent that funds are available in the </w:t>
      </w:r>
      <w:r w:rsidRPr="00AB7109">
        <w:rPr>
          <w:rStyle w:val="InitialStyle"/>
          <w:rFonts w:ascii="Arial" w:hAnsi="Arial" w:cs="Arial"/>
          <w:szCs w:val="24"/>
        </w:rPr>
        <w:t>solar</w:t>
      </w:r>
      <w:r>
        <w:rPr>
          <w:rStyle w:val="InitialStyle"/>
          <w:rFonts w:ascii="Arial" w:hAnsi="Arial" w:cs="Arial"/>
          <w:szCs w:val="24"/>
        </w:rPr>
        <w:t xml:space="preserve"> and wind</w:t>
      </w:r>
      <w:r w:rsidRPr="00AB7109">
        <w:rPr>
          <w:rStyle w:val="InitialStyle"/>
          <w:rFonts w:ascii="Arial" w:hAnsi="Arial" w:cs="Arial"/>
          <w:szCs w:val="24"/>
        </w:rPr>
        <w:t xml:space="preserve"> energy system rebate program fund established pursuant to section 4 of this Chapter, </w:t>
      </w:r>
      <w:r w:rsidRPr="00AB7109">
        <w:rPr>
          <w:rStyle w:val="InitialStyle"/>
          <w:rFonts w:ascii="Arial" w:hAnsi="Arial"/>
          <w:szCs w:val="24"/>
        </w:rPr>
        <w:t xml:space="preserve">owners and tenants of residential or commercial properties located within </w:t>
      </w:r>
      <w:smartTag w:uri="urn:schemas-microsoft-com:office:smarttags" w:element="State">
        <w:r w:rsidRPr="00AB7109">
          <w:rPr>
            <w:rStyle w:val="InitialStyle"/>
            <w:rFonts w:ascii="Arial" w:hAnsi="Arial"/>
            <w:szCs w:val="24"/>
          </w:rPr>
          <w:t>Maine</w:t>
        </w:r>
      </w:smartTag>
      <w:r w:rsidRPr="00AB7109">
        <w:rPr>
          <w:rStyle w:val="InitialStyle"/>
          <w:rFonts w:ascii="Arial" w:hAnsi="Arial"/>
          <w:szCs w:val="24"/>
        </w:rPr>
        <w:t xml:space="preserve"> who are </w:t>
      </w:r>
      <w:smartTag w:uri="urn:schemas-microsoft-com:office:smarttags" w:element="State">
        <w:smartTag w:uri="urn:schemas-microsoft-com:office:smarttags" w:element="place">
          <w:r w:rsidRPr="00AB7109">
            <w:rPr>
              <w:rStyle w:val="InitialStyle"/>
              <w:rFonts w:ascii="Arial" w:hAnsi="Arial"/>
              <w:szCs w:val="24"/>
            </w:rPr>
            <w:t>Maine</w:t>
          </w:r>
        </w:smartTag>
      </w:smartTag>
      <w:r w:rsidRPr="00AB7109">
        <w:rPr>
          <w:rStyle w:val="InitialStyle"/>
          <w:rFonts w:ascii="Arial" w:hAnsi="Arial"/>
          <w:szCs w:val="24"/>
        </w:rPr>
        <w:t xml:space="preserve"> residents may apply</w:t>
      </w:r>
      <w:r>
        <w:rPr>
          <w:rStyle w:val="InitialStyle"/>
          <w:rFonts w:ascii="Arial" w:hAnsi="Arial"/>
          <w:szCs w:val="24"/>
        </w:rPr>
        <w:t xml:space="preserve"> on a first-come-first-served basis to be eligible</w:t>
      </w:r>
      <w:r w:rsidRPr="00AB7109">
        <w:rPr>
          <w:rStyle w:val="InitialStyle"/>
          <w:rFonts w:ascii="Arial" w:hAnsi="Arial"/>
          <w:szCs w:val="24"/>
        </w:rPr>
        <w:t xml:space="preserve">  for rebates for qualified solar energy systems installed on those properties.  To qualify for a solar energy system </w:t>
      </w:r>
      <w:r>
        <w:rPr>
          <w:rStyle w:val="InitialStyle"/>
          <w:rFonts w:ascii="Arial" w:hAnsi="Arial"/>
          <w:szCs w:val="24"/>
        </w:rPr>
        <w:t xml:space="preserve">rebate, an applicant </w:t>
      </w:r>
      <w:r w:rsidRPr="00AB7109">
        <w:rPr>
          <w:rStyle w:val="InitialStyle"/>
          <w:rFonts w:ascii="Arial" w:hAnsi="Arial"/>
          <w:szCs w:val="24"/>
        </w:rPr>
        <w:t>must</w:t>
      </w:r>
      <w:r>
        <w:rPr>
          <w:rStyle w:val="InitialStyle"/>
          <w:rFonts w:ascii="Arial" w:hAnsi="Arial"/>
          <w:szCs w:val="24"/>
        </w:rPr>
        <w:t xml:space="preserve"> show that the system is</w:t>
      </w:r>
      <w:r w:rsidRPr="00AB7109">
        <w:rPr>
          <w:rStyle w:val="InitialStyle"/>
          <w:rFonts w:ascii="Arial" w:hAnsi="Arial"/>
          <w:szCs w:val="24"/>
        </w:rPr>
        <w:t xml:space="preserve"> connected to the electrical grid and installed after July 1, </w:t>
      </w:r>
      <w:proofErr w:type="gramStart"/>
      <w:r w:rsidRPr="00AB7109">
        <w:rPr>
          <w:rStyle w:val="InitialStyle"/>
          <w:rFonts w:ascii="Arial" w:hAnsi="Arial"/>
          <w:szCs w:val="24"/>
        </w:rPr>
        <w:t>2005</w:t>
      </w:r>
      <w:proofErr w:type="gramEnd"/>
      <w:r w:rsidRPr="00AB7109">
        <w:rPr>
          <w:rStyle w:val="InitialStyle"/>
          <w:rFonts w:ascii="Arial" w:hAnsi="Arial"/>
          <w:szCs w:val="24"/>
        </w:rPr>
        <w:t xml:space="preserve"> in accordance with 35-A M.R.S.A. § 3211-</w:t>
      </w:r>
      <w:r>
        <w:rPr>
          <w:rStyle w:val="InitialStyle"/>
          <w:rFonts w:ascii="Arial" w:hAnsi="Arial"/>
          <w:szCs w:val="24"/>
        </w:rPr>
        <w:t>C</w:t>
      </w:r>
      <w:r w:rsidRPr="00AB7109">
        <w:rPr>
          <w:rStyle w:val="InitialStyle"/>
          <w:rFonts w:ascii="Arial" w:hAnsi="Arial"/>
          <w:szCs w:val="24"/>
        </w:rPr>
        <w:t xml:space="preserve"> and this Chapter.  For purposes of this section, a person may demonstrate the date a system was installed by the date of a net metering arrangement with a transmission and distribution utility or by the date on a bill of sale for the system.  </w:t>
      </w:r>
    </w:p>
    <w:p w14:paraId="6E073275"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p>
    <w:p w14:paraId="2527A60C" w14:textId="77777777" w:rsidR="0057630A" w:rsidRDefault="0057630A" w:rsidP="0057630A">
      <w:pPr>
        <w:rPr>
          <w:rStyle w:val="InitialStyle"/>
          <w:rFonts w:ascii="Arial" w:hAnsi="Arial"/>
        </w:rPr>
      </w:pPr>
      <w:r>
        <w:rPr>
          <w:rStyle w:val="InitialStyle"/>
          <w:rFonts w:ascii="Arial" w:hAnsi="Arial"/>
        </w:rPr>
        <w:tab/>
      </w:r>
      <w:r>
        <w:rPr>
          <w:rStyle w:val="InitialStyle"/>
          <w:rFonts w:ascii="Arial" w:hAnsi="Arial"/>
        </w:rPr>
        <w:tab/>
        <w:t xml:space="preserve">2. </w:t>
      </w:r>
      <w:r>
        <w:rPr>
          <w:rStyle w:val="InitialStyle"/>
          <w:rFonts w:ascii="Arial" w:hAnsi="Arial"/>
        </w:rPr>
        <w:tab/>
      </w:r>
      <w:r w:rsidRPr="00F056D4">
        <w:rPr>
          <w:rStyle w:val="InitialStyle"/>
          <w:rFonts w:ascii="Arial" w:hAnsi="Arial"/>
          <w:b/>
        </w:rPr>
        <w:t>Wind Energy Rebates.</w:t>
      </w:r>
      <w:r>
        <w:rPr>
          <w:rStyle w:val="InitialStyle"/>
          <w:rFonts w:ascii="Arial" w:hAnsi="Arial"/>
        </w:rPr>
        <w:t xml:space="preserve">  </w:t>
      </w:r>
      <w:r w:rsidRPr="00AB7109">
        <w:rPr>
          <w:rStyle w:val="InitialStyle"/>
          <w:rFonts w:ascii="Arial" w:hAnsi="Arial"/>
        </w:rPr>
        <w:t xml:space="preserve">To the extent that funds are available in the </w:t>
      </w:r>
      <w:r w:rsidRPr="00AB7109">
        <w:rPr>
          <w:rStyle w:val="InitialStyle"/>
          <w:rFonts w:ascii="Arial" w:hAnsi="Arial" w:cs="Arial"/>
        </w:rPr>
        <w:t xml:space="preserve">solar </w:t>
      </w:r>
      <w:r>
        <w:rPr>
          <w:rStyle w:val="InitialStyle"/>
          <w:rFonts w:ascii="Arial" w:hAnsi="Arial" w:cs="Arial"/>
        </w:rPr>
        <w:t xml:space="preserve">and wind </w:t>
      </w:r>
      <w:r w:rsidRPr="00AB7109">
        <w:rPr>
          <w:rStyle w:val="InitialStyle"/>
          <w:rFonts w:ascii="Arial" w:hAnsi="Arial" w:cs="Arial"/>
        </w:rPr>
        <w:t xml:space="preserve">energy system rebate program fund established pursuant to section 4 of this Chapter, </w:t>
      </w:r>
      <w:r w:rsidRPr="00AB7109">
        <w:rPr>
          <w:rStyle w:val="InitialStyle"/>
          <w:rFonts w:ascii="Arial" w:hAnsi="Arial"/>
        </w:rPr>
        <w:t xml:space="preserve">owners and tenants of residential or commercial properties located within </w:t>
      </w:r>
      <w:smartTag w:uri="urn:schemas-microsoft-com:office:smarttags" w:element="State">
        <w:r w:rsidRPr="00AB7109">
          <w:rPr>
            <w:rStyle w:val="InitialStyle"/>
            <w:rFonts w:ascii="Arial" w:hAnsi="Arial"/>
          </w:rPr>
          <w:t>Maine</w:t>
        </w:r>
      </w:smartTag>
      <w:r w:rsidRPr="00AB7109">
        <w:rPr>
          <w:rStyle w:val="InitialStyle"/>
          <w:rFonts w:ascii="Arial" w:hAnsi="Arial"/>
        </w:rPr>
        <w:t xml:space="preserve"> who are </w:t>
      </w:r>
      <w:smartTag w:uri="urn:schemas-microsoft-com:office:smarttags" w:element="State">
        <w:smartTag w:uri="urn:schemas-microsoft-com:office:smarttags" w:element="place">
          <w:r w:rsidRPr="00AB7109">
            <w:rPr>
              <w:rStyle w:val="InitialStyle"/>
              <w:rFonts w:ascii="Arial" w:hAnsi="Arial"/>
            </w:rPr>
            <w:t>Maine</w:t>
          </w:r>
        </w:smartTag>
      </w:smartTag>
      <w:r w:rsidRPr="00AB7109">
        <w:rPr>
          <w:rStyle w:val="InitialStyle"/>
          <w:rFonts w:ascii="Arial" w:hAnsi="Arial"/>
        </w:rPr>
        <w:t xml:space="preserve"> residents may apply</w:t>
      </w:r>
      <w:r>
        <w:rPr>
          <w:rStyle w:val="InitialStyle"/>
          <w:rFonts w:ascii="Arial" w:hAnsi="Arial"/>
        </w:rPr>
        <w:t xml:space="preserve"> on a first-come-first-served basis to be eligible</w:t>
      </w:r>
      <w:r w:rsidRPr="00AB7109">
        <w:rPr>
          <w:rStyle w:val="InitialStyle"/>
          <w:rFonts w:ascii="Arial" w:hAnsi="Arial"/>
        </w:rPr>
        <w:t xml:space="preserve">  for rebates for </w:t>
      </w:r>
      <w:r>
        <w:rPr>
          <w:rStyle w:val="InitialStyle"/>
          <w:rFonts w:ascii="Arial" w:hAnsi="Arial"/>
        </w:rPr>
        <w:t xml:space="preserve">wind </w:t>
      </w:r>
      <w:r w:rsidRPr="00AB7109">
        <w:rPr>
          <w:rStyle w:val="InitialStyle"/>
          <w:rFonts w:ascii="Arial" w:hAnsi="Arial"/>
        </w:rPr>
        <w:t xml:space="preserve">energy systems installed on those properties.  To qualify for a </w:t>
      </w:r>
      <w:r>
        <w:rPr>
          <w:rStyle w:val="InitialStyle"/>
          <w:rFonts w:ascii="Arial" w:hAnsi="Arial"/>
        </w:rPr>
        <w:t xml:space="preserve">wind </w:t>
      </w:r>
      <w:r w:rsidRPr="00AB7109">
        <w:rPr>
          <w:rStyle w:val="InitialStyle"/>
          <w:rFonts w:ascii="Arial" w:hAnsi="Arial"/>
        </w:rPr>
        <w:t xml:space="preserve">energy system </w:t>
      </w:r>
      <w:r>
        <w:rPr>
          <w:rStyle w:val="InitialStyle"/>
          <w:rFonts w:ascii="Arial" w:hAnsi="Arial"/>
        </w:rPr>
        <w:t xml:space="preserve">rebate, an applicant </w:t>
      </w:r>
      <w:r w:rsidRPr="00AB7109">
        <w:rPr>
          <w:rStyle w:val="InitialStyle"/>
          <w:rFonts w:ascii="Arial" w:hAnsi="Arial"/>
        </w:rPr>
        <w:t>must</w:t>
      </w:r>
      <w:r>
        <w:rPr>
          <w:rStyle w:val="InitialStyle"/>
          <w:rFonts w:ascii="Arial" w:hAnsi="Arial"/>
        </w:rPr>
        <w:t xml:space="preserve"> show that the system is</w:t>
      </w:r>
      <w:r w:rsidRPr="00AB7109">
        <w:rPr>
          <w:rStyle w:val="InitialStyle"/>
          <w:rFonts w:ascii="Arial" w:hAnsi="Arial"/>
        </w:rPr>
        <w:t xml:space="preserve"> connected to the electrical grid and installed </w:t>
      </w:r>
      <w:r w:rsidRPr="001A5EFC">
        <w:rPr>
          <w:rStyle w:val="InitialStyle"/>
          <w:rFonts w:ascii="Arial" w:hAnsi="Arial" w:cs="Arial"/>
        </w:rPr>
        <w:t xml:space="preserve">after January 1, </w:t>
      </w:r>
      <w:proofErr w:type="gramStart"/>
      <w:r w:rsidRPr="001A5EFC">
        <w:rPr>
          <w:rStyle w:val="InitialStyle"/>
          <w:rFonts w:ascii="Arial" w:hAnsi="Arial" w:cs="Arial"/>
        </w:rPr>
        <w:t>2009</w:t>
      </w:r>
      <w:proofErr w:type="gramEnd"/>
      <w:r>
        <w:rPr>
          <w:rStyle w:val="InitialStyle"/>
          <w:rFonts w:ascii="Arial" w:hAnsi="Arial" w:cs="Arial"/>
        </w:rPr>
        <w:t xml:space="preserve"> i</w:t>
      </w:r>
      <w:r w:rsidRPr="001A5EFC">
        <w:rPr>
          <w:rStyle w:val="InitialStyle"/>
          <w:rFonts w:ascii="Arial" w:hAnsi="Arial" w:cs="Arial"/>
        </w:rPr>
        <w:t>n accordance with 35-A M.R.S.A. § 3211-</w:t>
      </w:r>
      <w:r>
        <w:rPr>
          <w:rStyle w:val="InitialStyle"/>
          <w:rFonts w:ascii="Arial" w:hAnsi="Arial" w:cs="Arial"/>
        </w:rPr>
        <w:t>C</w:t>
      </w:r>
      <w:r w:rsidRPr="001A5EFC">
        <w:rPr>
          <w:rStyle w:val="InitialStyle"/>
          <w:rFonts w:ascii="Arial" w:hAnsi="Arial" w:cs="Arial"/>
        </w:rPr>
        <w:t xml:space="preserve"> and this Chapter</w:t>
      </w:r>
      <w:r>
        <w:rPr>
          <w:rStyle w:val="InitialStyle"/>
          <w:rFonts w:ascii="Arial" w:hAnsi="Arial" w:cs="Arial"/>
        </w:rPr>
        <w:t xml:space="preserve"> and meets wind energy system site requirements under Section 6(B)(5).  </w:t>
      </w:r>
      <w:r w:rsidRPr="00AB7109">
        <w:rPr>
          <w:rStyle w:val="InitialStyle"/>
          <w:rFonts w:ascii="Arial" w:hAnsi="Arial"/>
        </w:rPr>
        <w:t xml:space="preserve">For purposes of this section, a person may demonstrate the date a system was installed by the date of a net metering arrangement with a transmission and distribution utility or by the date on a bill of sale for the system.  </w:t>
      </w:r>
    </w:p>
    <w:p w14:paraId="7D19D16E" w14:textId="77777777" w:rsidR="0057630A" w:rsidRDefault="0057630A" w:rsidP="0057630A">
      <w:pPr>
        <w:rPr>
          <w:rStyle w:val="InitialStyle"/>
          <w:rFonts w:ascii="Arial" w:hAnsi="Arial"/>
        </w:rPr>
      </w:pPr>
    </w:p>
    <w:p w14:paraId="62845634" w14:textId="77777777" w:rsidR="0057630A" w:rsidRDefault="0057630A" w:rsidP="0057630A">
      <w:pPr>
        <w:ind w:firstLine="2160"/>
        <w:rPr>
          <w:rStyle w:val="InitialStyle"/>
          <w:rFonts w:ascii="Arial" w:hAnsi="Arial"/>
        </w:rPr>
      </w:pPr>
      <w:r>
        <w:rPr>
          <w:rStyle w:val="InitialStyle"/>
          <w:rFonts w:ascii="Arial" w:hAnsi="Arial"/>
        </w:rPr>
        <w:t xml:space="preserve">a. </w:t>
      </w:r>
      <w:r>
        <w:rPr>
          <w:rStyle w:val="InitialStyle"/>
          <w:rFonts w:ascii="Arial" w:hAnsi="Arial"/>
        </w:rPr>
        <w:tab/>
      </w:r>
      <w:r w:rsidRPr="00F056D4">
        <w:rPr>
          <w:rStyle w:val="InitialStyle"/>
          <w:rFonts w:ascii="Arial" w:hAnsi="Arial"/>
          <w:b/>
        </w:rPr>
        <w:t>Other Eligibility Requirements for a Wind Energy System Rebate.</w:t>
      </w:r>
      <w:r>
        <w:rPr>
          <w:rStyle w:val="InitialStyle"/>
          <w:rFonts w:ascii="Arial" w:hAnsi="Arial"/>
        </w:rPr>
        <w:t xml:space="preserve">  In addition to meeting the requirements under Section 3(A)(2), that the following eligibility requirements apply: </w:t>
      </w:r>
    </w:p>
    <w:p w14:paraId="09EC02CD" w14:textId="77777777" w:rsidR="00AF0B41" w:rsidRDefault="00AF0B41" w:rsidP="0057630A">
      <w:pPr>
        <w:ind w:firstLine="2160"/>
        <w:rPr>
          <w:rStyle w:val="InitialStyle"/>
          <w:rFonts w:ascii="Arial" w:hAnsi="Arial"/>
        </w:rPr>
      </w:pPr>
    </w:p>
    <w:p w14:paraId="3E343A41" w14:textId="77777777" w:rsidR="0057630A" w:rsidRDefault="0057630A" w:rsidP="0057630A">
      <w:pPr>
        <w:ind w:firstLine="2160"/>
        <w:rPr>
          <w:rStyle w:val="text"/>
          <w:rFonts w:ascii="Arial" w:hAnsi="Arial" w:cs="Arial"/>
          <w:bCs/>
        </w:rPr>
      </w:pPr>
      <w:r>
        <w:rPr>
          <w:rStyle w:val="InitialStyle"/>
          <w:rFonts w:ascii="Arial" w:hAnsi="Arial"/>
        </w:rPr>
        <w:tab/>
        <w:t xml:space="preserve">1. </w:t>
      </w:r>
      <w:r>
        <w:rPr>
          <w:rStyle w:val="InitialStyle"/>
          <w:rFonts w:ascii="Arial" w:hAnsi="Arial"/>
        </w:rPr>
        <w:tab/>
      </w:r>
      <w:r>
        <w:rPr>
          <w:rStyle w:val="text"/>
          <w:rFonts w:ascii="Arial" w:hAnsi="Arial" w:cs="Arial"/>
          <w:bCs/>
        </w:rPr>
        <w:t xml:space="preserve">The subject site for a proposed wind system (including specific longitudinal and latitudinal references) must </w:t>
      </w:r>
      <w:proofErr w:type="gramStart"/>
      <w:r>
        <w:rPr>
          <w:rStyle w:val="text"/>
          <w:rFonts w:ascii="Arial" w:hAnsi="Arial" w:cs="Arial"/>
          <w:bCs/>
        </w:rPr>
        <w:t>be located in</w:t>
      </w:r>
      <w:proofErr w:type="gramEnd"/>
      <w:r>
        <w:rPr>
          <w:rStyle w:val="text"/>
          <w:rFonts w:ascii="Arial" w:hAnsi="Arial" w:cs="Arial"/>
          <w:bCs/>
        </w:rPr>
        <w:t xml:space="preserve"> a geographic area with average wind speeds of Class II or greater as recognized by wind resource databases to be designated by the Commission staff; and,</w:t>
      </w:r>
    </w:p>
    <w:p w14:paraId="74ABA9E6" w14:textId="77777777" w:rsidR="0057630A" w:rsidRDefault="0057630A" w:rsidP="0057630A">
      <w:pPr>
        <w:ind w:firstLine="2160"/>
        <w:rPr>
          <w:rStyle w:val="text"/>
          <w:rFonts w:ascii="Arial" w:hAnsi="Arial" w:cs="Arial"/>
          <w:bCs/>
        </w:rPr>
      </w:pPr>
      <w:r>
        <w:rPr>
          <w:rStyle w:val="text"/>
          <w:rFonts w:ascii="Arial" w:hAnsi="Arial" w:cs="Arial"/>
          <w:bCs/>
        </w:rPr>
        <w:lastRenderedPageBreak/>
        <w:tab/>
        <w:t xml:space="preserve">2. </w:t>
      </w:r>
      <w:r>
        <w:rPr>
          <w:rStyle w:val="text"/>
          <w:rFonts w:ascii="Arial" w:hAnsi="Arial" w:cs="Arial"/>
          <w:bCs/>
        </w:rPr>
        <w:tab/>
        <w:t xml:space="preserve">The bottom of the blade of the turbine proposed at its lowest point of travel will be a minimum of thirty feet above any surrounding object within a </w:t>
      </w:r>
      <w:proofErr w:type="gramStart"/>
      <w:r>
        <w:rPr>
          <w:rStyle w:val="text"/>
          <w:rFonts w:ascii="Arial" w:hAnsi="Arial" w:cs="Arial"/>
          <w:bCs/>
        </w:rPr>
        <w:t>250 foot</w:t>
      </w:r>
      <w:proofErr w:type="gramEnd"/>
      <w:r>
        <w:rPr>
          <w:rStyle w:val="text"/>
          <w:rFonts w:ascii="Arial" w:hAnsi="Arial" w:cs="Arial"/>
          <w:bCs/>
        </w:rPr>
        <w:t xml:space="preserve"> radius; and,</w:t>
      </w:r>
    </w:p>
    <w:p w14:paraId="78A1D809" w14:textId="77777777" w:rsidR="00AF0B41" w:rsidRDefault="00AF0B41" w:rsidP="0057630A">
      <w:pPr>
        <w:ind w:firstLine="2160"/>
        <w:rPr>
          <w:rStyle w:val="text"/>
          <w:rFonts w:ascii="Arial" w:hAnsi="Arial" w:cs="Arial"/>
          <w:bCs/>
        </w:rPr>
      </w:pPr>
    </w:p>
    <w:p w14:paraId="73E9B84B" w14:textId="77777777" w:rsidR="0057630A" w:rsidRDefault="0057630A" w:rsidP="0057630A">
      <w:pPr>
        <w:ind w:firstLine="2880"/>
        <w:rPr>
          <w:rStyle w:val="text"/>
          <w:rFonts w:ascii="Arial" w:hAnsi="Arial" w:cs="Arial"/>
          <w:bCs/>
        </w:rPr>
      </w:pPr>
      <w:r>
        <w:rPr>
          <w:rStyle w:val="text"/>
          <w:rFonts w:ascii="Arial" w:hAnsi="Arial" w:cs="Arial"/>
          <w:bCs/>
        </w:rPr>
        <w:t xml:space="preserve">3. </w:t>
      </w:r>
      <w:r>
        <w:rPr>
          <w:rStyle w:val="text"/>
          <w:rFonts w:ascii="Arial" w:hAnsi="Arial" w:cs="Arial"/>
          <w:bCs/>
        </w:rPr>
        <w:tab/>
        <w:t xml:space="preserve">The subject site must be located in an area that is free of any zoning restrictions, construction requirements, </w:t>
      </w:r>
      <w:proofErr w:type="gramStart"/>
      <w:r>
        <w:rPr>
          <w:rStyle w:val="text"/>
          <w:rFonts w:ascii="Arial" w:hAnsi="Arial" w:cs="Arial"/>
          <w:bCs/>
        </w:rPr>
        <w:t>home owner</w:t>
      </w:r>
      <w:proofErr w:type="gramEnd"/>
      <w:r>
        <w:rPr>
          <w:rStyle w:val="text"/>
          <w:rFonts w:ascii="Arial" w:hAnsi="Arial" w:cs="Arial"/>
          <w:bCs/>
        </w:rPr>
        <w:t xml:space="preserve"> association rules or other laws, rules or provisions that may prohibit the erection of the subject tower and wind turbine and/or that the applicant has obtained such necessary permits and approval prior to filing the application.  </w:t>
      </w:r>
    </w:p>
    <w:p w14:paraId="68500C28"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p>
    <w:p w14:paraId="61EF3E8F"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b/>
          <w:szCs w:val="24"/>
        </w:rPr>
      </w:pPr>
      <w:r w:rsidRPr="00AB7109">
        <w:rPr>
          <w:rStyle w:val="InitialStyle"/>
          <w:rFonts w:ascii="Arial" w:hAnsi="Arial"/>
          <w:szCs w:val="24"/>
        </w:rPr>
        <w:tab/>
        <w:t>B.</w:t>
      </w:r>
      <w:r w:rsidRPr="00AB7109">
        <w:rPr>
          <w:rStyle w:val="InitialStyle"/>
          <w:rFonts w:ascii="Arial" w:hAnsi="Arial"/>
          <w:szCs w:val="24"/>
        </w:rPr>
        <w:tab/>
      </w:r>
      <w:r w:rsidRPr="00F056D4">
        <w:rPr>
          <w:rStyle w:val="InitialStyle"/>
          <w:rFonts w:ascii="Arial" w:hAnsi="Arial"/>
          <w:b/>
          <w:szCs w:val="24"/>
        </w:rPr>
        <w:t>Eligible Systems</w:t>
      </w:r>
    </w:p>
    <w:p w14:paraId="323FE099"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b/>
          <w:szCs w:val="24"/>
        </w:rPr>
      </w:pPr>
    </w:p>
    <w:p w14:paraId="57980F98"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r w:rsidRPr="00AB7109">
        <w:rPr>
          <w:rStyle w:val="InitialStyle"/>
          <w:rFonts w:ascii="Arial" w:hAnsi="Arial"/>
          <w:szCs w:val="24"/>
        </w:rPr>
        <w:tab/>
      </w:r>
      <w:r w:rsidRPr="00AB7109">
        <w:rPr>
          <w:rStyle w:val="InitialStyle"/>
          <w:rFonts w:ascii="Arial" w:hAnsi="Arial"/>
          <w:szCs w:val="24"/>
        </w:rPr>
        <w:tab/>
        <w:t xml:space="preserve">The following systems are eligible for rebates from the solar </w:t>
      </w:r>
      <w:r>
        <w:rPr>
          <w:rStyle w:val="InitialStyle"/>
          <w:rFonts w:ascii="Arial" w:hAnsi="Arial"/>
          <w:szCs w:val="24"/>
        </w:rPr>
        <w:t xml:space="preserve">and wind </w:t>
      </w:r>
      <w:r w:rsidRPr="00AB7109">
        <w:rPr>
          <w:rStyle w:val="InitialStyle"/>
          <w:rFonts w:ascii="Arial" w:hAnsi="Arial"/>
          <w:szCs w:val="24"/>
        </w:rPr>
        <w:t>energy rebate program fund</w:t>
      </w:r>
      <w:r w:rsidR="0045505F">
        <w:rPr>
          <w:rStyle w:val="InitialStyle"/>
          <w:rFonts w:ascii="Arial" w:hAnsi="Arial"/>
          <w:szCs w:val="24"/>
        </w:rPr>
        <w:t>:</w:t>
      </w:r>
    </w:p>
    <w:p w14:paraId="7F9B1507"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7B82B37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b/>
          <w:bCs/>
          <w:szCs w:val="24"/>
        </w:rPr>
        <w:tab/>
      </w:r>
      <w:r w:rsidRPr="00AB7109">
        <w:rPr>
          <w:rStyle w:val="InitialStyle"/>
          <w:rFonts w:ascii="Arial" w:hAnsi="Arial" w:cs="Arial"/>
          <w:b/>
          <w:bCs/>
          <w:szCs w:val="24"/>
        </w:rPr>
        <w:tab/>
      </w:r>
      <w:r w:rsidRPr="00AB7109">
        <w:rPr>
          <w:rStyle w:val="InitialStyle"/>
          <w:rFonts w:ascii="Arial" w:hAnsi="Arial" w:cs="Arial"/>
          <w:szCs w:val="24"/>
        </w:rPr>
        <w:t>1.</w:t>
      </w:r>
      <w:r w:rsidRPr="00AB7109">
        <w:rPr>
          <w:rStyle w:val="InitialStyle"/>
          <w:rFonts w:ascii="Arial" w:hAnsi="Arial" w:cs="Arial"/>
          <w:szCs w:val="24"/>
        </w:rPr>
        <w:tab/>
      </w:r>
      <w:r w:rsidRPr="00F056D4">
        <w:rPr>
          <w:rStyle w:val="InitialStyle"/>
          <w:rFonts w:ascii="Arial" w:hAnsi="Arial"/>
          <w:b/>
          <w:szCs w:val="24"/>
        </w:rPr>
        <w:t>Solar Photovoltaic Systems</w:t>
      </w:r>
      <w:r w:rsidRPr="00AB7109">
        <w:rPr>
          <w:rStyle w:val="InitialStyle"/>
          <w:rFonts w:ascii="Arial" w:hAnsi="Arial"/>
          <w:szCs w:val="24"/>
        </w:rPr>
        <w:t>.  Solar photovoltaic systems</w:t>
      </w:r>
      <w:r>
        <w:rPr>
          <w:rStyle w:val="InitialStyle"/>
          <w:rFonts w:ascii="Arial" w:hAnsi="Arial"/>
          <w:szCs w:val="24"/>
        </w:rPr>
        <w:t xml:space="preserve"> that generate electricity.</w:t>
      </w:r>
      <w:r w:rsidRPr="00AB7109">
        <w:rPr>
          <w:rStyle w:val="InitialStyle"/>
          <w:rFonts w:ascii="Arial" w:hAnsi="Arial"/>
          <w:szCs w:val="24"/>
        </w:rPr>
        <w:t xml:space="preserve"> </w:t>
      </w:r>
    </w:p>
    <w:p w14:paraId="602AC04E"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63204A79" w14:textId="77777777" w:rsidR="0057630A" w:rsidRPr="00AB7109" w:rsidRDefault="0057630A" w:rsidP="0057630A">
      <w:pPr>
        <w:rPr>
          <w:rStyle w:val="InitialStyle"/>
          <w:rFonts w:ascii="Arial" w:hAnsi="Arial"/>
        </w:rPr>
      </w:pPr>
      <w:r w:rsidRPr="00AB7109">
        <w:rPr>
          <w:rStyle w:val="InitialStyle"/>
          <w:rFonts w:ascii="Arial" w:hAnsi="Arial" w:cs="Arial"/>
        </w:rPr>
        <w:tab/>
      </w:r>
      <w:r w:rsidRPr="00AB7109">
        <w:rPr>
          <w:rStyle w:val="InitialStyle"/>
          <w:rFonts w:ascii="Arial" w:hAnsi="Arial" w:cs="Arial"/>
        </w:rPr>
        <w:tab/>
        <w:t>2.</w:t>
      </w:r>
      <w:r w:rsidRPr="00AB7109">
        <w:rPr>
          <w:rStyle w:val="InitialStyle"/>
          <w:rFonts w:ascii="Arial" w:hAnsi="Arial" w:cs="Arial"/>
        </w:rPr>
        <w:tab/>
      </w:r>
      <w:r w:rsidRPr="00F056D4">
        <w:rPr>
          <w:rStyle w:val="InitialStyle"/>
          <w:rFonts w:ascii="Arial" w:hAnsi="Arial"/>
          <w:b/>
        </w:rPr>
        <w:t>Solar Thermal Water Systems</w:t>
      </w:r>
      <w:r w:rsidRPr="00AB7109">
        <w:rPr>
          <w:rStyle w:val="InitialStyle"/>
          <w:rFonts w:ascii="Arial" w:hAnsi="Arial" w:cs="Arial"/>
        </w:rPr>
        <w:t xml:space="preserve">.  </w:t>
      </w:r>
      <w:r w:rsidRPr="00AB7109">
        <w:rPr>
          <w:rStyle w:val="InitialStyle"/>
          <w:rFonts w:ascii="Arial" w:hAnsi="Arial"/>
        </w:rPr>
        <w:t>Solar thermal systems designed to heat water</w:t>
      </w:r>
      <w:r>
        <w:rPr>
          <w:rStyle w:val="InitialStyle"/>
          <w:rFonts w:ascii="Arial" w:hAnsi="Arial"/>
        </w:rPr>
        <w:t>.</w:t>
      </w:r>
      <w:r w:rsidRPr="00AB7109" w:rsidDel="00E61F51">
        <w:rPr>
          <w:rStyle w:val="InitialStyle"/>
          <w:rFonts w:ascii="Arial" w:hAnsi="Arial"/>
        </w:rPr>
        <w:t xml:space="preserve"> </w:t>
      </w:r>
    </w:p>
    <w:p w14:paraId="68D5F180" w14:textId="77777777" w:rsidR="0057630A" w:rsidRPr="00AB7109" w:rsidRDefault="0057630A" w:rsidP="0057630A">
      <w:pPr>
        <w:ind w:firstLine="1440"/>
        <w:rPr>
          <w:rStyle w:val="InitialStyle"/>
          <w:rFonts w:ascii="Arial" w:hAnsi="Arial"/>
        </w:rPr>
      </w:pPr>
      <w:r w:rsidRPr="00AB7109">
        <w:rPr>
          <w:rStyle w:val="InitialStyle"/>
          <w:rFonts w:ascii="Arial" w:hAnsi="Arial"/>
        </w:rPr>
        <w:t>3.</w:t>
      </w:r>
      <w:r w:rsidRPr="00AB7109">
        <w:rPr>
          <w:rStyle w:val="InitialStyle"/>
          <w:rFonts w:ascii="Arial" w:hAnsi="Arial"/>
        </w:rPr>
        <w:tab/>
      </w:r>
      <w:r w:rsidRPr="00F056D4">
        <w:rPr>
          <w:rStyle w:val="InitialStyle"/>
          <w:rFonts w:ascii="Arial" w:hAnsi="Arial"/>
          <w:b/>
        </w:rPr>
        <w:t>Solar Thermal Air Systems</w:t>
      </w:r>
      <w:r w:rsidRPr="00AB7109">
        <w:rPr>
          <w:rStyle w:val="InitialStyle"/>
          <w:rFonts w:ascii="Arial" w:hAnsi="Arial"/>
        </w:rPr>
        <w:t>.  Solar thermal systems designed to heat air.</w:t>
      </w:r>
    </w:p>
    <w:p w14:paraId="729EAAC4" w14:textId="77777777" w:rsidR="0057630A" w:rsidRPr="00AB7109" w:rsidRDefault="0057630A" w:rsidP="0057630A">
      <w:pPr>
        <w:ind w:firstLine="1440"/>
        <w:rPr>
          <w:rStyle w:val="InitialStyle"/>
          <w:rFonts w:ascii="Arial" w:hAnsi="Arial"/>
        </w:rPr>
      </w:pPr>
    </w:p>
    <w:p w14:paraId="4C0A174A" w14:textId="77777777" w:rsidR="0057630A" w:rsidRPr="00AB7109" w:rsidRDefault="0057630A" w:rsidP="0057630A">
      <w:pPr>
        <w:ind w:firstLine="1440"/>
        <w:rPr>
          <w:rStyle w:val="InitialStyle"/>
          <w:rFonts w:ascii="Arial" w:hAnsi="Arial" w:cs="Arial"/>
        </w:rPr>
      </w:pPr>
      <w:r w:rsidRPr="00AB7109">
        <w:rPr>
          <w:rStyle w:val="InitialStyle"/>
          <w:rFonts w:ascii="Arial" w:hAnsi="Arial" w:cs="Arial"/>
        </w:rPr>
        <w:t>4.</w:t>
      </w:r>
      <w:r w:rsidRPr="00AB7109">
        <w:rPr>
          <w:rStyle w:val="InitialStyle"/>
          <w:rFonts w:ascii="Arial" w:hAnsi="Arial" w:cs="Arial"/>
        </w:rPr>
        <w:tab/>
      </w:r>
      <w:r w:rsidRPr="00F056D4">
        <w:rPr>
          <w:rStyle w:val="InitialStyle"/>
          <w:rFonts w:ascii="Arial" w:hAnsi="Arial" w:cs="Arial"/>
          <w:b/>
        </w:rPr>
        <w:t>Wind Energy Systems.</w:t>
      </w:r>
      <w:r w:rsidRPr="00AB7109">
        <w:rPr>
          <w:rStyle w:val="InitialStyle"/>
          <w:rFonts w:ascii="Arial" w:hAnsi="Arial" w:cs="Arial"/>
        </w:rPr>
        <w:t xml:space="preserve">  Wind energy systems </w:t>
      </w:r>
      <w:r>
        <w:rPr>
          <w:rStyle w:val="InitialStyle"/>
          <w:rFonts w:ascii="Arial" w:hAnsi="Arial" w:cs="Arial"/>
        </w:rPr>
        <w:t xml:space="preserve">that generate electricity and which </w:t>
      </w:r>
      <w:proofErr w:type="gramStart"/>
      <w:r>
        <w:rPr>
          <w:rStyle w:val="InitialStyle"/>
          <w:rFonts w:ascii="Arial" w:hAnsi="Arial" w:cs="Arial"/>
        </w:rPr>
        <w:t>are located in</w:t>
      </w:r>
      <w:proofErr w:type="gramEnd"/>
      <w:r>
        <w:rPr>
          <w:rStyle w:val="InitialStyle"/>
          <w:rFonts w:ascii="Arial" w:hAnsi="Arial" w:cs="Arial"/>
        </w:rPr>
        <w:t xml:space="preserve"> areas of </w:t>
      </w:r>
      <w:r w:rsidRPr="00AB7109">
        <w:rPr>
          <w:rStyle w:val="InitialStyle"/>
          <w:rFonts w:ascii="Arial" w:hAnsi="Arial" w:cs="Arial"/>
        </w:rPr>
        <w:t xml:space="preserve">wind power potential as </w:t>
      </w:r>
      <w:r>
        <w:rPr>
          <w:rStyle w:val="InitialStyle"/>
          <w:rFonts w:ascii="Arial" w:hAnsi="Arial" w:cs="Arial"/>
        </w:rPr>
        <w:t>set forth in section 3(A)(2).</w:t>
      </w:r>
      <w:r w:rsidRPr="00AB7109">
        <w:rPr>
          <w:rStyle w:val="InitialStyle"/>
          <w:rFonts w:ascii="Arial" w:hAnsi="Arial" w:cs="Arial"/>
        </w:rPr>
        <w:t xml:space="preserve"> </w:t>
      </w:r>
    </w:p>
    <w:p w14:paraId="3A2C55EA" w14:textId="77777777" w:rsidR="0057630A" w:rsidRPr="00AB7109" w:rsidRDefault="0057630A" w:rsidP="0057630A">
      <w:pPr>
        <w:ind w:firstLine="1440"/>
        <w:rPr>
          <w:rStyle w:val="InitialStyle"/>
          <w:rFonts w:ascii="Arial" w:hAnsi="Arial"/>
        </w:rPr>
      </w:pPr>
    </w:p>
    <w:p w14:paraId="51E8B84A" w14:textId="77777777" w:rsidR="0057630A" w:rsidRPr="00AB7109" w:rsidRDefault="0057630A" w:rsidP="0057630A">
      <w:pPr>
        <w:ind w:firstLine="720"/>
        <w:rPr>
          <w:rStyle w:val="InitialStyle"/>
          <w:rFonts w:ascii="Arial" w:hAnsi="Arial"/>
        </w:rPr>
      </w:pPr>
      <w:r w:rsidRPr="00AB7109">
        <w:rPr>
          <w:rStyle w:val="InitialStyle"/>
          <w:rFonts w:ascii="Arial" w:hAnsi="Arial"/>
        </w:rPr>
        <w:t>C.</w:t>
      </w:r>
      <w:r w:rsidRPr="00AB7109">
        <w:rPr>
          <w:rStyle w:val="InitialStyle"/>
          <w:rFonts w:ascii="Arial" w:hAnsi="Arial"/>
        </w:rPr>
        <w:tab/>
      </w:r>
      <w:r w:rsidRPr="00F056D4">
        <w:rPr>
          <w:rStyle w:val="InitialStyle"/>
          <w:rFonts w:ascii="Arial" w:hAnsi="Arial"/>
          <w:b/>
        </w:rPr>
        <w:t>Rebate Amounts</w:t>
      </w:r>
    </w:p>
    <w:p w14:paraId="67F2D741" w14:textId="77777777" w:rsidR="0057630A" w:rsidRPr="00AB7109" w:rsidRDefault="0057630A" w:rsidP="0057630A">
      <w:pPr>
        <w:ind w:firstLine="720"/>
        <w:rPr>
          <w:rStyle w:val="InitialStyle"/>
          <w:rFonts w:ascii="Arial" w:hAnsi="Arial"/>
        </w:rPr>
      </w:pPr>
    </w:p>
    <w:p w14:paraId="6A38D9CA" w14:textId="77777777" w:rsidR="0057630A" w:rsidRPr="00AB7109" w:rsidRDefault="0057630A" w:rsidP="0057630A">
      <w:pPr>
        <w:rPr>
          <w:rStyle w:val="InitialStyle"/>
          <w:rFonts w:ascii="Arial" w:hAnsi="Arial"/>
        </w:rPr>
      </w:pPr>
      <w:r w:rsidRPr="00AB7109">
        <w:rPr>
          <w:rStyle w:val="InitialStyle"/>
          <w:rFonts w:ascii="Arial" w:hAnsi="Arial"/>
        </w:rPr>
        <w:tab/>
      </w:r>
      <w:r w:rsidRPr="00AB7109">
        <w:rPr>
          <w:rStyle w:val="InitialStyle"/>
          <w:rFonts w:ascii="Arial" w:hAnsi="Arial"/>
        </w:rPr>
        <w:tab/>
        <w:t xml:space="preserve">The Commission shall set rebate levels by order for qualified solar and wind energy systems. In setting rebate levels, the Commission may consider market demand for qualified solar energy systems or qualified wind energy systems, program implementation experience, </w:t>
      </w:r>
      <w:r>
        <w:rPr>
          <w:rStyle w:val="InitialStyle"/>
          <w:rFonts w:ascii="Arial" w:hAnsi="Arial"/>
        </w:rPr>
        <w:t xml:space="preserve">other financial factors </w:t>
      </w:r>
      <w:r w:rsidRPr="00AB7109">
        <w:rPr>
          <w:rStyle w:val="InitialStyle"/>
          <w:rFonts w:ascii="Arial" w:hAnsi="Arial"/>
        </w:rPr>
        <w:t xml:space="preserve">such as federal or state tax incentives for systems as well as other factors relevant to the solar and wind energy rebate program.  The Commission shall periodically consider revisions to the rebate levels based on the criteria in this subsection.  The Commission shall post the current rebates levels on its website and include the rebate levels on the solar and wind energy rebate application forms.  </w:t>
      </w:r>
    </w:p>
    <w:p w14:paraId="2207F9EB" w14:textId="77777777" w:rsidR="0057630A" w:rsidRPr="00AB7109" w:rsidRDefault="0057630A" w:rsidP="0057630A">
      <w:pPr>
        <w:rPr>
          <w:rStyle w:val="InitialStyle"/>
          <w:rFonts w:ascii="Arial" w:hAnsi="Arial"/>
        </w:rPr>
      </w:pPr>
    </w:p>
    <w:p w14:paraId="270B768D" w14:textId="77777777" w:rsidR="0057630A" w:rsidRPr="00F056D4" w:rsidRDefault="0057630A" w:rsidP="0057630A">
      <w:pPr>
        <w:numPr>
          <w:ilvl w:val="0"/>
          <w:numId w:val="1"/>
        </w:numPr>
        <w:rPr>
          <w:rStyle w:val="InitialStyle"/>
          <w:rFonts w:ascii="Arial" w:hAnsi="Arial"/>
          <w:b/>
        </w:rPr>
      </w:pPr>
      <w:r w:rsidRPr="00F056D4">
        <w:rPr>
          <w:rStyle w:val="InitialStyle"/>
          <w:rFonts w:ascii="Arial" w:hAnsi="Arial"/>
          <w:b/>
        </w:rPr>
        <w:t>Awarding of Rebates Contingent on Available Funding.</w:t>
      </w:r>
    </w:p>
    <w:p w14:paraId="7DCFD251" w14:textId="77777777" w:rsidR="0057630A" w:rsidRPr="00AB7109" w:rsidRDefault="0057630A" w:rsidP="0057630A">
      <w:pPr>
        <w:ind w:left="1440"/>
        <w:rPr>
          <w:rStyle w:val="InitialStyle"/>
          <w:rFonts w:ascii="Arial" w:hAnsi="Arial"/>
        </w:rPr>
      </w:pPr>
    </w:p>
    <w:p w14:paraId="28C45820" w14:textId="77777777" w:rsidR="0057630A" w:rsidRPr="00AB7109" w:rsidRDefault="0057630A" w:rsidP="0057630A">
      <w:pPr>
        <w:ind w:firstLine="1440"/>
        <w:rPr>
          <w:rStyle w:val="InitialStyle"/>
          <w:rFonts w:ascii="Arial" w:hAnsi="Arial"/>
        </w:rPr>
      </w:pPr>
      <w:r w:rsidRPr="00AB7109">
        <w:rPr>
          <w:rStyle w:val="InitialStyle"/>
          <w:rFonts w:ascii="Arial" w:hAnsi="Arial"/>
        </w:rPr>
        <w:t>The awar</w:t>
      </w:r>
      <w:r>
        <w:rPr>
          <w:rStyle w:val="InitialStyle"/>
          <w:rFonts w:ascii="Arial" w:hAnsi="Arial"/>
        </w:rPr>
        <w:t>ding of rebates under these rules is</w:t>
      </w:r>
      <w:r w:rsidRPr="00AB7109">
        <w:rPr>
          <w:rStyle w:val="InitialStyle"/>
          <w:rFonts w:ascii="Arial" w:hAnsi="Arial"/>
        </w:rPr>
        <w:t xml:space="preserve"> subject to the availability of funding.  An applicant’s submission of an application for a solar or wind system rebate does not create a right </w:t>
      </w:r>
      <w:r>
        <w:rPr>
          <w:rStyle w:val="InitialStyle"/>
          <w:rFonts w:ascii="Arial" w:hAnsi="Arial"/>
        </w:rPr>
        <w:t xml:space="preserve">or entitlement </w:t>
      </w:r>
      <w:r w:rsidRPr="00AB7109">
        <w:rPr>
          <w:rStyle w:val="InitialStyle"/>
          <w:rFonts w:ascii="Arial" w:hAnsi="Arial"/>
        </w:rPr>
        <w:t>to a solar or wind system rebate.  The Commission may suspend the solar or wind system rebate programs for lack of funding with or wi</w:t>
      </w:r>
      <w:r>
        <w:rPr>
          <w:rStyle w:val="InitialStyle"/>
          <w:rFonts w:ascii="Arial" w:hAnsi="Arial"/>
        </w:rPr>
        <w:t>thout prior notice</w:t>
      </w:r>
      <w:r w:rsidRPr="00AB7109">
        <w:rPr>
          <w:rStyle w:val="InitialStyle"/>
          <w:rFonts w:ascii="Arial" w:hAnsi="Arial"/>
        </w:rPr>
        <w:t xml:space="preserve">. </w:t>
      </w:r>
    </w:p>
    <w:p w14:paraId="0F759048" w14:textId="77777777" w:rsidR="0057630A" w:rsidRPr="00AB7109" w:rsidRDefault="0057630A" w:rsidP="0057630A">
      <w:pPr>
        <w:rPr>
          <w:rStyle w:val="InitialStyle"/>
          <w:rFonts w:ascii="Arial" w:hAnsi="Arial"/>
        </w:rPr>
      </w:pPr>
    </w:p>
    <w:p w14:paraId="2C2CC6AA"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t xml:space="preserve">E. </w:t>
      </w:r>
      <w:r w:rsidRPr="00AB7109">
        <w:rPr>
          <w:rStyle w:val="InitialStyle"/>
          <w:rFonts w:ascii="Arial" w:hAnsi="Arial" w:cs="Arial"/>
          <w:szCs w:val="24"/>
        </w:rPr>
        <w:tab/>
      </w:r>
      <w:r w:rsidRPr="00F056D4">
        <w:rPr>
          <w:rStyle w:val="InitialStyle"/>
          <w:rFonts w:ascii="Arial" w:hAnsi="Arial" w:cs="Arial"/>
          <w:b/>
          <w:szCs w:val="24"/>
        </w:rPr>
        <w:t>Allocation of Funding Among Programs.</w:t>
      </w:r>
      <w:r w:rsidRPr="00AB7109">
        <w:rPr>
          <w:rStyle w:val="InitialStyle"/>
          <w:rFonts w:ascii="Arial" w:hAnsi="Arial" w:cs="Arial"/>
          <w:szCs w:val="24"/>
        </w:rPr>
        <w:t xml:space="preserve">  </w:t>
      </w:r>
    </w:p>
    <w:p w14:paraId="4CCE3D8D"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1F1C233D"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r>
      <w:r w:rsidRPr="00AB7109">
        <w:rPr>
          <w:rStyle w:val="text1"/>
          <w:rFonts w:ascii="Arial" w:hAnsi="Arial" w:cs="Arial"/>
        </w:rPr>
        <w:t xml:space="preserve">The </w:t>
      </w:r>
      <w:r>
        <w:rPr>
          <w:rStyle w:val="text1"/>
          <w:rFonts w:ascii="Arial" w:hAnsi="Arial" w:cs="Arial"/>
        </w:rPr>
        <w:t>C</w:t>
      </w:r>
      <w:r w:rsidRPr="00AB7109">
        <w:rPr>
          <w:rStyle w:val="text1"/>
          <w:rFonts w:ascii="Arial" w:hAnsi="Arial" w:cs="Arial"/>
        </w:rPr>
        <w:t>ommission shall determine</w:t>
      </w:r>
      <w:r>
        <w:rPr>
          <w:rStyle w:val="text1"/>
          <w:rFonts w:ascii="Arial" w:hAnsi="Arial" w:cs="Arial"/>
        </w:rPr>
        <w:t>, by order,</w:t>
      </w:r>
      <w:r w:rsidRPr="00AB7109">
        <w:rPr>
          <w:rStyle w:val="text1"/>
          <w:rFonts w:ascii="Arial" w:hAnsi="Arial" w:cs="Arial"/>
        </w:rPr>
        <w:t xml:space="preserve"> the allotment of the funds in each fiscal year between </w:t>
      </w:r>
      <w:r w:rsidRPr="00965144">
        <w:rPr>
          <w:rStyle w:val="text1"/>
          <w:rFonts w:ascii="Arial" w:hAnsi="Arial" w:cs="Arial"/>
        </w:rPr>
        <w:t>s</w:t>
      </w:r>
      <w:r w:rsidRPr="00965144">
        <w:rPr>
          <w:rStyle w:val="InitialStyle"/>
          <w:rFonts w:ascii="Arial" w:hAnsi="Arial"/>
          <w:szCs w:val="24"/>
        </w:rPr>
        <w:t>olar photovoltaic system</w:t>
      </w:r>
      <w:r w:rsidRPr="00965144">
        <w:rPr>
          <w:rStyle w:val="text1"/>
          <w:rFonts w:ascii="Arial" w:hAnsi="Arial" w:cs="Arial"/>
        </w:rPr>
        <w:t>s, solar thermal systems</w:t>
      </w:r>
      <w:r w:rsidRPr="00965144" w:rsidDel="00384CAA">
        <w:rPr>
          <w:rStyle w:val="text1"/>
          <w:rFonts w:ascii="Arial" w:hAnsi="Arial" w:cs="Arial"/>
        </w:rPr>
        <w:t xml:space="preserve"> </w:t>
      </w:r>
      <w:r w:rsidRPr="00965144">
        <w:rPr>
          <w:rStyle w:val="text1"/>
          <w:rFonts w:ascii="Arial" w:hAnsi="Arial" w:cs="Arial"/>
        </w:rPr>
        <w:t xml:space="preserve">and wind </w:t>
      </w:r>
      <w:r w:rsidRPr="00AB7109">
        <w:rPr>
          <w:rStyle w:val="text1"/>
          <w:rFonts w:ascii="Arial" w:hAnsi="Arial" w:cs="Arial"/>
        </w:rPr>
        <w:t>energy systems,</w:t>
      </w:r>
      <w:r>
        <w:rPr>
          <w:rStyle w:val="text1"/>
          <w:rFonts w:ascii="Arial" w:hAnsi="Arial" w:cs="Arial"/>
        </w:rPr>
        <w:t xml:space="preserve"> </w:t>
      </w:r>
      <w:r w:rsidRPr="00AB7109">
        <w:rPr>
          <w:rStyle w:val="text1"/>
          <w:rFonts w:ascii="Arial" w:hAnsi="Arial" w:cs="Arial"/>
        </w:rPr>
        <w:t xml:space="preserve">with a minimum of 20% of the funds </w:t>
      </w:r>
      <w:r>
        <w:rPr>
          <w:rStyle w:val="text1"/>
          <w:rFonts w:ascii="Arial" w:hAnsi="Arial" w:cs="Arial"/>
        </w:rPr>
        <w:t xml:space="preserve">allocated to </w:t>
      </w:r>
      <w:r w:rsidRPr="00AB7109">
        <w:rPr>
          <w:rStyle w:val="text1"/>
          <w:rFonts w:ascii="Arial" w:hAnsi="Arial" w:cs="Arial"/>
        </w:rPr>
        <w:t xml:space="preserve">each.  </w:t>
      </w:r>
      <w:r w:rsidRPr="00AB7109">
        <w:rPr>
          <w:rStyle w:val="InitialStyle"/>
          <w:rFonts w:ascii="Arial" w:hAnsi="Arial" w:cs="Arial"/>
          <w:szCs w:val="24"/>
        </w:rPr>
        <w:t xml:space="preserve">In determining </w:t>
      </w:r>
      <w:r>
        <w:rPr>
          <w:rStyle w:val="InitialStyle"/>
          <w:rFonts w:ascii="Arial" w:hAnsi="Arial" w:cs="Arial"/>
          <w:szCs w:val="24"/>
        </w:rPr>
        <w:t xml:space="preserve">any additional </w:t>
      </w:r>
      <w:r w:rsidRPr="00AB7109">
        <w:rPr>
          <w:rStyle w:val="InitialStyle"/>
          <w:rFonts w:ascii="Arial" w:hAnsi="Arial" w:cs="Arial"/>
          <w:szCs w:val="24"/>
        </w:rPr>
        <w:t>allocation of funding</w:t>
      </w:r>
      <w:r>
        <w:rPr>
          <w:rStyle w:val="InitialStyle"/>
          <w:rFonts w:ascii="Arial" w:hAnsi="Arial" w:cs="Arial"/>
          <w:szCs w:val="24"/>
        </w:rPr>
        <w:t xml:space="preserve"> among the </w:t>
      </w:r>
      <w:r w:rsidRPr="00AB7109">
        <w:rPr>
          <w:rStyle w:val="InitialStyle"/>
          <w:rFonts w:ascii="Arial" w:hAnsi="Arial" w:cs="Arial"/>
          <w:szCs w:val="24"/>
        </w:rPr>
        <w:t xml:space="preserve">programs, the Commission may consider, without limitation, current market demand for systems, program implementation experience, financial </w:t>
      </w:r>
      <w:r>
        <w:rPr>
          <w:rStyle w:val="InitialStyle"/>
          <w:rFonts w:ascii="Arial" w:hAnsi="Arial" w:cs="Arial"/>
          <w:szCs w:val="24"/>
        </w:rPr>
        <w:t xml:space="preserve">and economic </w:t>
      </w:r>
      <w:r w:rsidRPr="00AB7109">
        <w:rPr>
          <w:rStyle w:val="InitialStyle"/>
          <w:rFonts w:ascii="Arial" w:hAnsi="Arial" w:cs="Arial"/>
          <w:szCs w:val="24"/>
        </w:rPr>
        <w:t>factors</w:t>
      </w:r>
      <w:r>
        <w:rPr>
          <w:rStyle w:val="InitialStyle"/>
          <w:rFonts w:ascii="Arial" w:hAnsi="Arial" w:cs="Arial"/>
          <w:szCs w:val="24"/>
        </w:rPr>
        <w:t xml:space="preserve"> </w:t>
      </w:r>
      <w:r w:rsidRPr="00AB7109">
        <w:rPr>
          <w:rStyle w:val="InitialStyle"/>
          <w:rFonts w:ascii="Arial" w:hAnsi="Arial" w:cs="Arial"/>
          <w:szCs w:val="24"/>
        </w:rPr>
        <w:t xml:space="preserve">such as </w:t>
      </w:r>
      <w:r>
        <w:rPr>
          <w:rStyle w:val="InitialStyle"/>
          <w:rFonts w:ascii="Arial" w:hAnsi="Arial" w:cs="Arial"/>
          <w:szCs w:val="24"/>
        </w:rPr>
        <w:t xml:space="preserve">the availability of </w:t>
      </w:r>
      <w:r w:rsidRPr="00AB7109">
        <w:rPr>
          <w:rStyle w:val="InitialStyle"/>
          <w:rFonts w:ascii="Arial" w:hAnsi="Arial" w:cs="Arial"/>
          <w:szCs w:val="24"/>
        </w:rPr>
        <w:t>federal or state tax incentives for systems</w:t>
      </w:r>
      <w:r>
        <w:rPr>
          <w:rStyle w:val="InitialStyle"/>
          <w:rFonts w:ascii="Arial" w:hAnsi="Arial" w:cs="Arial"/>
          <w:szCs w:val="24"/>
        </w:rPr>
        <w:t xml:space="preserve"> as well as </w:t>
      </w:r>
      <w:r w:rsidRPr="00AB7109">
        <w:rPr>
          <w:rStyle w:val="InitialStyle"/>
          <w:rFonts w:ascii="Arial" w:hAnsi="Arial" w:cs="Arial"/>
          <w:szCs w:val="24"/>
        </w:rPr>
        <w:t xml:space="preserve">other factors that influence program participation or present market barriers.  </w:t>
      </w:r>
    </w:p>
    <w:p w14:paraId="1580ACE9" w14:textId="77777777" w:rsidR="00845DAC" w:rsidRDefault="00845DAC"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047620A5" w14:textId="77777777" w:rsidR="00845DAC" w:rsidRPr="00F056D4" w:rsidRDefault="00845DAC"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4"/>
        </w:rPr>
      </w:pPr>
      <w:r>
        <w:rPr>
          <w:rStyle w:val="InitialStyle"/>
          <w:rFonts w:ascii="Arial" w:hAnsi="Arial" w:cs="Arial"/>
          <w:szCs w:val="24"/>
        </w:rPr>
        <w:tab/>
        <w:t xml:space="preserve">F. </w:t>
      </w:r>
      <w:r>
        <w:rPr>
          <w:rStyle w:val="InitialStyle"/>
          <w:rFonts w:ascii="Arial" w:hAnsi="Arial" w:cs="Arial"/>
          <w:szCs w:val="24"/>
        </w:rPr>
        <w:tab/>
      </w:r>
      <w:r w:rsidR="007D41E8" w:rsidRPr="00F056D4">
        <w:rPr>
          <w:rStyle w:val="InitialStyle"/>
          <w:rFonts w:ascii="Arial" w:hAnsi="Arial" w:cs="Arial"/>
          <w:b/>
          <w:szCs w:val="24"/>
        </w:rPr>
        <w:t>Simple Payback Calculation</w:t>
      </w:r>
      <w:r w:rsidR="001655A7" w:rsidRPr="00F056D4">
        <w:rPr>
          <w:rStyle w:val="InitialStyle"/>
          <w:rFonts w:ascii="Arial" w:hAnsi="Arial" w:cs="Arial"/>
          <w:b/>
          <w:szCs w:val="24"/>
        </w:rPr>
        <w:t>/</w:t>
      </w:r>
      <w:r w:rsidRPr="00F056D4">
        <w:rPr>
          <w:rStyle w:val="InitialStyle"/>
          <w:rFonts w:ascii="Arial" w:hAnsi="Arial" w:cs="Arial"/>
          <w:b/>
          <w:szCs w:val="24"/>
        </w:rPr>
        <w:t>Performance Standards</w:t>
      </w:r>
      <w:r w:rsidR="00AF0B41" w:rsidRPr="00F056D4">
        <w:rPr>
          <w:rStyle w:val="InitialStyle"/>
          <w:rFonts w:ascii="Arial" w:hAnsi="Arial" w:cs="Arial"/>
          <w:b/>
          <w:szCs w:val="24"/>
        </w:rPr>
        <w:t>.</w:t>
      </w:r>
    </w:p>
    <w:p w14:paraId="42CEFDAF" w14:textId="77777777" w:rsidR="0057630A" w:rsidRDefault="0057630A" w:rsidP="0057630A">
      <w:pPr>
        <w:rPr>
          <w:rStyle w:val="InitialStyle"/>
          <w:rFonts w:ascii="Arial" w:hAnsi="Arial" w:cs="Arial"/>
        </w:rPr>
      </w:pPr>
    </w:p>
    <w:p w14:paraId="19E6EEB4" w14:textId="77777777" w:rsidR="007659F7" w:rsidRDefault="007659F7" w:rsidP="007659F7">
      <w:pPr>
        <w:rPr>
          <w:rStyle w:val="InitialStyle"/>
          <w:rFonts w:ascii="Arial" w:hAnsi="Arial" w:cs="Arial"/>
        </w:rPr>
      </w:pPr>
      <w:r>
        <w:rPr>
          <w:rStyle w:val="InitialStyle"/>
          <w:rFonts w:ascii="Arial" w:hAnsi="Arial" w:cs="Arial"/>
        </w:rPr>
        <w:tab/>
      </w:r>
      <w:r>
        <w:rPr>
          <w:rStyle w:val="InitialStyle"/>
          <w:rFonts w:ascii="Arial" w:hAnsi="Arial" w:cs="Arial"/>
        </w:rPr>
        <w:tab/>
      </w:r>
      <w:r w:rsidR="007B705E">
        <w:rPr>
          <w:rStyle w:val="InitialStyle"/>
          <w:rFonts w:ascii="Arial" w:hAnsi="Arial" w:cs="Arial"/>
        </w:rPr>
        <w:t>Each applicant shall provide a</w:t>
      </w:r>
      <w:r w:rsidRPr="00DD10FA">
        <w:rPr>
          <w:rStyle w:val="InitialStyle"/>
          <w:rFonts w:ascii="Arial" w:hAnsi="Arial" w:cs="Arial"/>
        </w:rPr>
        <w:t xml:space="preserve"> simple payback analysis</w:t>
      </w:r>
      <w:r>
        <w:rPr>
          <w:rStyle w:val="InitialStyle"/>
          <w:rFonts w:ascii="Arial" w:hAnsi="Arial" w:cs="Arial"/>
        </w:rPr>
        <w:t xml:space="preserve"> for</w:t>
      </w:r>
      <w:r w:rsidR="007B705E">
        <w:rPr>
          <w:rStyle w:val="InitialStyle"/>
          <w:rFonts w:ascii="Arial" w:hAnsi="Arial" w:cs="Arial"/>
        </w:rPr>
        <w:t xml:space="preserve"> the system for which a rebate is sought on an application form provided by the Commission</w:t>
      </w:r>
      <w:r>
        <w:rPr>
          <w:rStyle w:val="InitialStyle"/>
          <w:rFonts w:ascii="Arial" w:hAnsi="Arial" w:cs="Arial"/>
        </w:rPr>
        <w:t xml:space="preserve">.  </w:t>
      </w:r>
      <w:r w:rsidRPr="00DD10FA">
        <w:rPr>
          <w:rStyle w:val="InitialStyle"/>
          <w:rFonts w:ascii="Arial" w:hAnsi="Arial" w:cs="Arial"/>
        </w:rPr>
        <w:t>Th</w:t>
      </w:r>
      <w:r>
        <w:rPr>
          <w:rStyle w:val="InitialStyle"/>
          <w:rFonts w:ascii="Arial" w:hAnsi="Arial" w:cs="Arial"/>
        </w:rPr>
        <w:t>e</w:t>
      </w:r>
      <w:r w:rsidRPr="00DD10FA">
        <w:rPr>
          <w:rStyle w:val="InitialStyle"/>
          <w:rFonts w:ascii="Arial" w:hAnsi="Arial" w:cs="Arial"/>
        </w:rPr>
        <w:t xml:space="preserve"> calculation shall estimate the overall annual savings associated with </w:t>
      </w:r>
      <w:r>
        <w:rPr>
          <w:rStyle w:val="InitialStyle"/>
          <w:rFonts w:ascii="Arial" w:hAnsi="Arial" w:cs="Arial"/>
        </w:rPr>
        <w:t xml:space="preserve">the proposed system, </w:t>
      </w:r>
      <w:proofErr w:type="gramStart"/>
      <w:r w:rsidRPr="00DD10FA">
        <w:rPr>
          <w:rStyle w:val="InitialStyle"/>
          <w:rFonts w:ascii="Arial" w:hAnsi="Arial" w:cs="Arial"/>
        </w:rPr>
        <w:t>taking into account</w:t>
      </w:r>
      <w:proofErr w:type="gramEnd"/>
      <w:r w:rsidRPr="00DD10FA">
        <w:rPr>
          <w:rStyle w:val="InitialStyle"/>
          <w:rFonts w:ascii="Arial" w:hAnsi="Arial" w:cs="Arial"/>
        </w:rPr>
        <w:t xml:space="preserve"> certain assumptions for fuel costs</w:t>
      </w:r>
      <w:r>
        <w:rPr>
          <w:rStyle w:val="InitialStyle"/>
          <w:rFonts w:ascii="Arial" w:hAnsi="Arial" w:cs="Arial"/>
        </w:rPr>
        <w:t xml:space="preserve"> and system efficiencies</w:t>
      </w:r>
      <w:r w:rsidRPr="00DD10FA">
        <w:rPr>
          <w:rStyle w:val="InitialStyle"/>
          <w:rFonts w:ascii="Arial" w:hAnsi="Arial" w:cs="Arial"/>
        </w:rPr>
        <w:t xml:space="preserve">.  </w:t>
      </w:r>
      <w:r w:rsidR="000F704B">
        <w:rPr>
          <w:rStyle w:val="InitialStyle"/>
          <w:rFonts w:ascii="Arial" w:hAnsi="Arial" w:cs="Arial"/>
        </w:rPr>
        <w:t xml:space="preserve">Although </w:t>
      </w:r>
      <w:r w:rsidR="000F704B" w:rsidRPr="0045505F">
        <w:rPr>
          <w:rStyle w:val="InitialStyle"/>
          <w:rFonts w:ascii="Arial" w:hAnsi="Arial" w:cs="Arial"/>
        </w:rPr>
        <w:t>it shall not constitute a bar to receiv</w:t>
      </w:r>
      <w:r w:rsidR="005200A1" w:rsidRPr="0045505F">
        <w:rPr>
          <w:rStyle w:val="InitialStyle"/>
          <w:rFonts w:ascii="Arial" w:hAnsi="Arial" w:cs="Arial"/>
        </w:rPr>
        <w:t>ing</w:t>
      </w:r>
      <w:r w:rsidR="000F704B" w:rsidRPr="0045505F">
        <w:rPr>
          <w:rStyle w:val="InitialStyle"/>
          <w:rFonts w:ascii="Arial" w:hAnsi="Arial" w:cs="Arial"/>
        </w:rPr>
        <w:t xml:space="preserve"> funding under the rebate program, applicants </w:t>
      </w:r>
      <w:r w:rsidR="00F04B90" w:rsidRPr="0045505F">
        <w:rPr>
          <w:rStyle w:val="initialstyle0"/>
          <w:rFonts w:ascii="Arial" w:hAnsi="Arial" w:cs="Arial"/>
        </w:rPr>
        <w:t xml:space="preserve">are encouraged to choose </w:t>
      </w:r>
      <w:r w:rsidR="000F704B" w:rsidRPr="0045505F">
        <w:rPr>
          <w:rStyle w:val="InitialStyle"/>
          <w:rFonts w:ascii="Arial" w:hAnsi="Arial" w:cs="Arial"/>
        </w:rPr>
        <w:t>systems</w:t>
      </w:r>
      <w:r w:rsidR="000F704B">
        <w:rPr>
          <w:rStyle w:val="InitialStyle"/>
          <w:rFonts w:ascii="Arial" w:hAnsi="Arial" w:cs="Arial"/>
        </w:rPr>
        <w:t xml:space="preserve"> for which the </w:t>
      </w:r>
      <w:r w:rsidR="00F04B90">
        <w:rPr>
          <w:rStyle w:val="InitialStyle"/>
          <w:rFonts w:ascii="Arial" w:hAnsi="Arial" w:cs="Arial"/>
        </w:rPr>
        <w:t>t</w:t>
      </w:r>
      <w:r w:rsidR="00D17413">
        <w:rPr>
          <w:rStyle w:val="InitialStyle"/>
          <w:rFonts w:ascii="Arial" w:hAnsi="Arial" w:cs="Arial"/>
        </w:rPr>
        <w:t xml:space="preserve">otal </w:t>
      </w:r>
      <w:r w:rsidR="00F04B90">
        <w:rPr>
          <w:rStyle w:val="InitialStyle"/>
          <w:rFonts w:ascii="Arial" w:hAnsi="Arial" w:cs="Arial"/>
        </w:rPr>
        <w:t>a</w:t>
      </w:r>
      <w:r w:rsidR="00D17413">
        <w:rPr>
          <w:rStyle w:val="InitialStyle"/>
          <w:rFonts w:ascii="Arial" w:hAnsi="Arial" w:cs="Arial"/>
        </w:rPr>
        <w:t xml:space="preserve">djusted </w:t>
      </w:r>
      <w:r w:rsidR="00F04B90">
        <w:rPr>
          <w:rStyle w:val="InitialStyle"/>
          <w:rFonts w:ascii="Arial" w:hAnsi="Arial" w:cs="Arial"/>
        </w:rPr>
        <w:t>s</w:t>
      </w:r>
      <w:r w:rsidR="00D17413">
        <w:rPr>
          <w:rStyle w:val="InitialStyle"/>
          <w:rFonts w:ascii="Arial" w:hAnsi="Arial" w:cs="Arial"/>
        </w:rPr>
        <w:t xml:space="preserve">ystem </w:t>
      </w:r>
      <w:r w:rsidR="00F04B90">
        <w:rPr>
          <w:rStyle w:val="InitialStyle"/>
          <w:rFonts w:ascii="Arial" w:hAnsi="Arial" w:cs="Arial"/>
        </w:rPr>
        <w:t>c</w:t>
      </w:r>
      <w:r w:rsidR="00D17413">
        <w:rPr>
          <w:rStyle w:val="InitialStyle"/>
          <w:rFonts w:ascii="Arial" w:hAnsi="Arial" w:cs="Arial"/>
        </w:rPr>
        <w:t>osts</w:t>
      </w:r>
      <w:r>
        <w:rPr>
          <w:rStyle w:val="InitialStyle"/>
          <w:rFonts w:ascii="Arial" w:hAnsi="Arial" w:cs="Arial"/>
        </w:rPr>
        <w:t xml:space="preserve"> </w:t>
      </w:r>
      <w:r w:rsidR="000F704B">
        <w:rPr>
          <w:rStyle w:val="InitialStyle"/>
          <w:rFonts w:ascii="Arial" w:hAnsi="Arial" w:cs="Arial"/>
        </w:rPr>
        <w:t xml:space="preserve">do not exceed </w:t>
      </w:r>
      <w:r>
        <w:rPr>
          <w:rStyle w:val="InitialStyle"/>
          <w:rFonts w:ascii="Arial" w:hAnsi="Arial" w:cs="Arial"/>
        </w:rPr>
        <w:t xml:space="preserve">savings associated with reduced </w:t>
      </w:r>
      <w:r w:rsidR="000F704B">
        <w:rPr>
          <w:rStyle w:val="InitialStyle"/>
          <w:rFonts w:ascii="Arial" w:hAnsi="Arial" w:cs="Arial"/>
        </w:rPr>
        <w:t xml:space="preserve">energy consumption over the </w:t>
      </w:r>
      <w:r>
        <w:rPr>
          <w:rStyle w:val="InitialStyle"/>
          <w:rFonts w:ascii="Arial" w:hAnsi="Arial" w:cs="Arial"/>
        </w:rPr>
        <w:t xml:space="preserve">useful lifetime of the system.  </w:t>
      </w:r>
    </w:p>
    <w:p w14:paraId="4B6037D9" w14:textId="77777777" w:rsidR="007659F7" w:rsidRDefault="007659F7" w:rsidP="007659F7">
      <w:pPr>
        <w:rPr>
          <w:rStyle w:val="InitialStyle"/>
          <w:rFonts w:ascii="Arial" w:hAnsi="Arial" w:cs="Arial"/>
        </w:rPr>
      </w:pPr>
    </w:p>
    <w:p w14:paraId="454B4C1C" w14:textId="77777777" w:rsidR="0057630A" w:rsidRDefault="007659F7" w:rsidP="007659F7">
      <w:pPr>
        <w:rPr>
          <w:rStyle w:val="InitialStyle"/>
          <w:rFonts w:ascii="Arial" w:hAnsi="Arial" w:cs="Arial"/>
        </w:rPr>
      </w:pPr>
      <w:r>
        <w:rPr>
          <w:rStyle w:val="InitialStyle"/>
          <w:rFonts w:ascii="Arial" w:hAnsi="Arial" w:cs="Arial"/>
        </w:rPr>
        <w:tab/>
      </w:r>
      <w:r>
        <w:rPr>
          <w:rStyle w:val="InitialStyle"/>
          <w:rFonts w:ascii="Arial" w:hAnsi="Arial" w:cs="Arial"/>
        </w:rPr>
        <w:tab/>
        <w:t>The</w:t>
      </w:r>
      <w:r w:rsidR="007B705E">
        <w:rPr>
          <w:rStyle w:val="InitialStyle"/>
          <w:rFonts w:ascii="Arial" w:hAnsi="Arial" w:cs="Arial"/>
        </w:rPr>
        <w:t xml:space="preserve"> application form will be amended on at least an annual basis, and more frequently if needed, </w:t>
      </w:r>
      <w:proofErr w:type="gramStart"/>
      <w:r w:rsidR="007B705E">
        <w:rPr>
          <w:rStyle w:val="InitialStyle"/>
          <w:rFonts w:ascii="Arial" w:hAnsi="Arial" w:cs="Arial"/>
        </w:rPr>
        <w:t>in order to</w:t>
      </w:r>
      <w:proofErr w:type="gramEnd"/>
      <w:r w:rsidR="007B705E">
        <w:rPr>
          <w:rStyle w:val="InitialStyle"/>
          <w:rFonts w:ascii="Arial" w:hAnsi="Arial" w:cs="Arial"/>
        </w:rPr>
        <w:t xml:space="preserve"> </w:t>
      </w:r>
      <w:r w:rsidR="008B48FA">
        <w:rPr>
          <w:rStyle w:val="InitialStyle"/>
          <w:rFonts w:ascii="Arial" w:hAnsi="Arial" w:cs="Arial"/>
        </w:rPr>
        <w:t xml:space="preserve">ensure that assumptions for </w:t>
      </w:r>
      <w:r>
        <w:rPr>
          <w:rStyle w:val="InitialStyle"/>
          <w:rFonts w:ascii="Arial" w:hAnsi="Arial" w:cs="Arial"/>
        </w:rPr>
        <w:t>system efficiencies</w:t>
      </w:r>
      <w:r w:rsidR="008B48FA">
        <w:rPr>
          <w:rStyle w:val="InitialStyle"/>
          <w:rFonts w:ascii="Arial" w:hAnsi="Arial" w:cs="Arial"/>
        </w:rPr>
        <w:t xml:space="preserve">, electricity and other energy costs comport with </w:t>
      </w:r>
      <w:r>
        <w:rPr>
          <w:rStyle w:val="InitialStyle"/>
          <w:rFonts w:ascii="Arial" w:hAnsi="Arial" w:cs="Arial"/>
        </w:rPr>
        <w:t>market</w:t>
      </w:r>
      <w:r w:rsidR="008B48FA">
        <w:rPr>
          <w:rStyle w:val="InitialStyle"/>
          <w:rFonts w:ascii="Arial" w:hAnsi="Arial" w:cs="Arial"/>
        </w:rPr>
        <w:t xml:space="preserve"> conditions.  Electricity and natural gas costs shall</w:t>
      </w:r>
      <w:r w:rsidR="00DB7CC9">
        <w:rPr>
          <w:rStyle w:val="InitialStyle"/>
          <w:rFonts w:ascii="Arial" w:hAnsi="Arial" w:cs="Arial"/>
        </w:rPr>
        <w:t xml:space="preserve"> be</w:t>
      </w:r>
      <w:r w:rsidR="008B48FA">
        <w:rPr>
          <w:rStyle w:val="InitialStyle"/>
          <w:rFonts w:ascii="Arial" w:hAnsi="Arial" w:cs="Arial"/>
        </w:rPr>
        <w:t xml:space="preserve"> derived </w:t>
      </w:r>
      <w:r w:rsidR="00DB7CC9">
        <w:rPr>
          <w:rStyle w:val="InitialStyle"/>
          <w:rFonts w:ascii="Arial" w:hAnsi="Arial" w:cs="Arial"/>
        </w:rPr>
        <w:t xml:space="preserve">from </w:t>
      </w:r>
      <w:r w:rsidR="008B48FA">
        <w:rPr>
          <w:rStyle w:val="InitialStyle"/>
          <w:rFonts w:ascii="Arial" w:hAnsi="Arial" w:cs="Arial"/>
        </w:rPr>
        <w:t xml:space="preserve">using tariffs </w:t>
      </w:r>
      <w:r w:rsidR="003E11B0">
        <w:rPr>
          <w:rStyle w:val="InitialStyle"/>
          <w:rFonts w:ascii="Arial" w:hAnsi="Arial" w:cs="Arial"/>
        </w:rPr>
        <w:t xml:space="preserve">on file with the </w:t>
      </w:r>
      <w:r w:rsidR="008B48FA">
        <w:rPr>
          <w:rStyle w:val="InitialStyle"/>
          <w:rFonts w:ascii="Arial" w:hAnsi="Arial" w:cs="Arial"/>
        </w:rPr>
        <w:t xml:space="preserve">Commission.  Fuel oil and propane costs shall be derived from monthly price surveys of the Governor’s Office of Energy Independence and Security (OEIS).  Assumptions for system efficiencies for electricity and other energy appliances will be based on </w:t>
      </w:r>
      <w:r w:rsidR="00762AD9">
        <w:rPr>
          <w:rStyle w:val="InitialStyle"/>
          <w:rFonts w:ascii="Arial" w:hAnsi="Arial" w:cs="Arial"/>
        </w:rPr>
        <w:t>a</w:t>
      </w:r>
      <w:r w:rsidR="003E11B0">
        <w:rPr>
          <w:rStyle w:val="InitialStyle"/>
          <w:rFonts w:ascii="Arial" w:hAnsi="Arial" w:cs="Arial"/>
        </w:rPr>
        <w:t xml:space="preserve"> nationally recognized </w:t>
      </w:r>
      <w:r w:rsidR="008B48FA">
        <w:rPr>
          <w:rStyle w:val="InitialStyle"/>
          <w:rFonts w:ascii="Arial" w:hAnsi="Arial" w:cs="Arial"/>
        </w:rPr>
        <w:t>standardized rating system</w:t>
      </w:r>
      <w:r w:rsidR="003E11B0">
        <w:rPr>
          <w:rStyle w:val="InitialStyle"/>
          <w:rFonts w:ascii="Arial" w:hAnsi="Arial" w:cs="Arial"/>
        </w:rPr>
        <w:t>.</w:t>
      </w:r>
    </w:p>
    <w:p w14:paraId="74B3A490" w14:textId="77777777" w:rsidR="0045505F" w:rsidRPr="00AB7109" w:rsidRDefault="0045505F" w:rsidP="007659F7">
      <w:pPr>
        <w:rPr>
          <w:rStyle w:val="InitialStyle"/>
          <w:rFonts w:ascii="Arial" w:hAnsi="Arial"/>
        </w:rPr>
      </w:pPr>
    </w:p>
    <w:p w14:paraId="2ABD12B6"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bCs/>
          <w:szCs w:val="24"/>
        </w:rPr>
      </w:pPr>
      <w:r w:rsidRPr="00AB7109">
        <w:rPr>
          <w:rStyle w:val="InitialStyle"/>
          <w:rFonts w:ascii="Arial" w:hAnsi="Arial" w:cs="Arial"/>
          <w:szCs w:val="24"/>
        </w:rPr>
        <w:t xml:space="preserve">  </w:t>
      </w:r>
      <w:r w:rsidRPr="00AB7109">
        <w:rPr>
          <w:rStyle w:val="InitialStyle"/>
          <w:rFonts w:ascii="Arial" w:hAnsi="Arial" w:cs="Arial"/>
          <w:b/>
          <w:bCs/>
          <w:szCs w:val="24"/>
        </w:rPr>
        <w:t>§4</w:t>
      </w:r>
      <w:r w:rsidRPr="00AB7109">
        <w:rPr>
          <w:rStyle w:val="InitialStyle"/>
          <w:rFonts w:ascii="Arial" w:hAnsi="Arial" w:cs="Arial"/>
          <w:b/>
          <w:bCs/>
          <w:szCs w:val="24"/>
        </w:rPr>
        <w:tab/>
        <w:t>FUNDING LEVEL; FUND</w:t>
      </w:r>
    </w:p>
    <w:p w14:paraId="3283A743"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7FB47254"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t>A.</w:t>
      </w:r>
      <w:r w:rsidRPr="00AB7109">
        <w:rPr>
          <w:rStyle w:val="InitialStyle"/>
          <w:rFonts w:ascii="Arial" w:hAnsi="Arial" w:cs="Arial"/>
          <w:szCs w:val="24"/>
        </w:rPr>
        <w:tab/>
      </w:r>
      <w:r w:rsidRPr="00F056D4">
        <w:rPr>
          <w:rStyle w:val="InitialStyle"/>
          <w:rFonts w:ascii="Arial" w:hAnsi="Arial" w:cs="Arial"/>
          <w:b/>
          <w:szCs w:val="24"/>
        </w:rPr>
        <w:t>Assessment</w:t>
      </w:r>
    </w:p>
    <w:p w14:paraId="4892FB2C"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49BAAE29"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t xml:space="preserve">The Commission shall assess transmission and distribution utilities to collect funds for the solar </w:t>
      </w:r>
      <w:r>
        <w:rPr>
          <w:rStyle w:val="InitialStyle"/>
          <w:rFonts w:ascii="Arial" w:hAnsi="Arial" w:cs="Arial"/>
          <w:szCs w:val="24"/>
        </w:rPr>
        <w:t xml:space="preserve">and wind </w:t>
      </w:r>
      <w:r w:rsidRPr="00AB7109">
        <w:rPr>
          <w:rStyle w:val="InitialStyle"/>
          <w:rFonts w:ascii="Arial" w:hAnsi="Arial" w:cs="Arial"/>
          <w:szCs w:val="24"/>
        </w:rPr>
        <w:t xml:space="preserve">energy rebate program.  The assessment on transmission and distribution utilities shall not exceed .005 cents per kilowatt-hour and may differ among transmission and distribution utilities.  The Commission will not assess a transmission and distribution utility under this section for amounts that would lower the conservation fund assessment under 35-A M.R.S.A. § 1311-A below its statutory floor.  The Commission may decline to assess a transmission and distribution utility if the assessment amount would be </w:t>
      </w:r>
      <w:r w:rsidRPr="006F098E">
        <w:rPr>
          <w:rStyle w:val="InitialStyle"/>
          <w:rFonts w:ascii="Arial" w:hAnsi="Arial" w:cs="Arial"/>
          <w:iCs/>
          <w:szCs w:val="24"/>
        </w:rPr>
        <w:t>de minimis</w:t>
      </w:r>
      <w:r w:rsidRPr="006F098E">
        <w:rPr>
          <w:rStyle w:val="InitialStyle"/>
          <w:rFonts w:ascii="Arial" w:hAnsi="Arial" w:cs="Arial"/>
          <w:szCs w:val="24"/>
        </w:rPr>
        <w:t xml:space="preserve"> or would otherwise be an </w:t>
      </w:r>
      <w:r w:rsidRPr="00AB7109">
        <w:rPr>
          <w:rStyle w:val="InitialStyle"/>
          <w:rFonts w:ascii="Arial" w:hAnsi="Arial" w:cs="Arial"/>
          <w:szCs w:val="24"/>
        </w:rPr>
        <w:t xml:space="preserve">administrative burden.  The Commission may lower the overall assessment if it </w:t>
      </w:r>
      <w:r w:rsidRPr="00AB7109">
        <w:rPr>
          <w:rStyle w:val="InitialStyle"/>
          <w:rFonts w:ascii="Arial" w:hAnsi="Arial" w:cs="Arial"/>
          <w:szCs w:val="24"/>
        </w:rPr>
        <w:lastRenderedPageBreak/>
        <w:t xml:space="preserve">determines a lower amount of funding will be needed to provide rebates to qualified solar </w:t>
      </w:r>
      <w:r>
        <w:rPr>
          <w:rStyle w:val="InitialStyle"/>
          <w:rFonts w:ascii="Arial" w:hAnsi="Arial" w:cs="Arial"/>
          <w:szCs w:val="24"/>
        </w:rPr>
        <w:t xml:space="preserve">and wind </w:t>
      </w:r>
      <w:r w:rsidRPr="00AB7109">
        <w:rPr>
          <w:rStyle w:val="InitialStyle"/>
          <w:rFonts w:ascii="Arial" w:hAnsi="Arial" w:cs="Arial"/>
          <w:szCs w:val="24"/>
        </w:rPr>
        <w:t>energy systems pursuant to this Chapter.</w:t>
      </w:r>
    </w:p>
    <w:p w14:paraId="19B8394F" w14:textId="77777777" w:rsidR="00146958"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 xml:space="preserve"> </w:t>
      </w:r>
    </w:p>
    <w:p w14:paraId="4B7B3A14"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t>B.</w:t>
      </w:r>
      <w:r w:rsidRPr="00AB7109">
        <w:rPr>
          <w:rStyle w:val="InitialStyle"/>
          <w:rFonts w:ascii="Arial" w:hAnsi="Arial" w:cs="Arial"/>
          <w:szCs w:val="24"/>
        </w:rPr>
        <w:tab/>
      </w:r>
      <w:r w:rsidRPr="00F056D4">
        <w:rPr>
          <w:rStyle w:val="InitialStyle"/>
          <w:rFonts w:ascii="Arial" w:hAnsi="Arial" w:cs="Arial"/>
          <w:b/>
          <w:szCs w:val="24"/>
        </w:rPr>
        <w:t>Fund</w:t>
      </w:r>
    </w:p>
    <w:p w14:paraId="516FFBD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501C3FA4"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t>The Commission shall establish a solar</w:t>
      </w:r>
      <w:r>
        <w:rPr>
          <w:rStyle w:val="InitialStyle"/>
          <w:rFonts w:ascii="Arial" w:hAnsi="Arial" w:cs="Arial"/>
          <w:szCs w:val="24"/>
        </w:rPr>
        <w:t xml:space="preserve"> and wind</w:t>
      </w:r>
      <w:r w:rsidRPr="00AB7109">
        <w:rPr>
          <w:rStyle w:val="InitialStyle"/>
          <w:rFonts w:ascii="Arial" w:hAnsi="Arial" w:cs="Arial"/>
          <w:szCs w:val="24"/>
        </w:rPr>
        <w:t xml:space="preserve"> energy rebate program fund to be used for the purposes of the solar </w:t>
      </w:r>
      <w:r>
        <w:rPr>
          <w:rStyle w:val="InitialStyle"/>
          <w:rFonts w:ascii="Arial" w:hAnsi="Arial" w:cs="Arial"/>
          <w:szCs w:val="24"/>
        </w:rPr>
        <w:t xml:space="preserve">and wind </w:t>
      </w:r>
      <w:r w:rsidRPr="00AB7109">
        <w:rPr>
          <w:rStyle w:val="InitialStyle"/>
          <w:rFonts w:ascii="Arial" w:hAnsi="Arial" w:cs="Arial"/>
          <w:szCs w:val="24"/>
        </w:rPr>
        <w:t xml:space="preserve">energy rebate program.  </w:t>
      </w:r>
    </w:p>
    <w:p w14:paraId="66C251B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47C4C858"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t>1.</w:t>
      </w:r>
      <w:r w:rsidRPr="00AB7109">
        <w:rPr>
          <w:rStyle w:val="InitialStyle"/>
          <w:rFonts w:ascii="Arial" w:hAnsi="Arial" w:cs="Arial"/>
          <w:szCs w:val="24"/>
        </w:rPr>
        <w:tab/>
        <w:t>The Commission shall deposit all assessments collected pursuant to this Chapter into the solar</w:t>
      </w:r>
      <w:r>
        <w:rPr>
          <w:rStyle w:val="InitialStyle"/>
          <w:rFonts w:ascii="Arial" w:hAnsi="Arial" w:cs="Arial"/>
          <w:szCs w:val="24"/>
        </w:rPr>
        <w:t xml:space="preserve"> and wind</w:t>
      </w:r>
      <w:r w:rsidRPr="00AB7109">
        <w:rPr>
          <w:rStyle w:val="InitialStyle"/>
          <w:rFonts w:ascii="Arial" w:hAnsi="Arial" w:cs="Arial"/>
          <w:szCs w:val="24"/>
        </w:rPr>
        <w:t xml:space="preserve"> energy rebate program fund.</w:t>
      </w:r>
    </w:p>
    <w:p w14:paraId="6346B806"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r>
    </w:p>
    <w:p w14:paraId="2B0EB923"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t>2.</w:t>
      </w:r>
      <w:r w:rsidRPr="00AB7109">
        <w:rPr>
          <w:rStyle w:val="InitialStyle"/>
          <w:rFonts w:ascii="Arial" w:hAnsi="Arial" w:cs="Arial"/>
          <w:szCs w:val="24"/>
        </w:rPr>
        <w:tab/>
        <w:t xml:space="preserve">Interest earned on funds in the solar </w:t>
      </w:r>
      <w:r>
        <w:rPr>
          <w:rStyle w:val="InitialStyle"/>
          <w:rFonts w:ascii="Arial" w:hAnsi="Arial" w:cs="Arial"/>
          <w:szCs w:val="24"/>
        </w:rPr>
        <w:t xml:space="preserve">and wind </w:t>
      </w:r>
      <w:r w:rsidRPr="00AB7109">
        <w:rPr>
          <w:rStyle w:val="InitialStyle"/>
          <w:rFonts w:ascii="Arial" w:hAnsi="Arial" w:cs="Arial"/>
          <w:szCs w:val="24"/>
        </w:rPr>
        <w:t>energy rebate program fund shall be credited back to the solar</w:t>
      </w:r>
      <w:r>
        <w:rPr>
          <w:rStyle w:val="InitialStyle"/>
          <w:rFonts w:ascii="Arial" w:hAnsi="Arial" w:cs="Arial"/>
          <w:szCs w:val="24"/>
        </w:rPr>
        <w:t xml:space="preserve"> and wind</w:t>
      </w:r>
      <w:r w:rsidRPr="00AB7109">
        <w:rPr>
          <w:rStyle w:val="InitialStyle"/>
          <w:rFonts w:ascii="Arial" w:hAnsi="Arial" w:cs="Arial"/>
          <w:szCs w:val="24"/>
        </w:rPr>
        <w:t xml:space="preserve"> energy program fund. </w:t>
      </w:r>
    </w:p>
    <w:p w14:paraId="6EE15053"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54D36D79"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 xml:space="preserve"> </w:t>
      </w:r>
      <w:r w:rsidRPr="00AB7109">
        <w:rPr>
          <w:rStyle w:val="InitialStyle"/>
          <w:rFonts w:ascii="Arial" w:hAnsi="Arial" w:cs="Arial"/>
          <w:szCs w:val="24"/>
        </w:rPr>
        <w:tab/>
      </w:r>
      <w:r w:rsidRPr="00AB7109">
        <w:rPr>
          <w:rStyle w:val="InitialStyle"/>
          <w:rFonts w:ascii="Arial" w:hAnsi="Arial" w:cs="Arial"/>
          <w:szCs w:val="24"/>
        </w:rPr>
        <w:tab/>
        <w:t>3.</w:t>
      </w:r>
      <w:r w:rsidRPr="00AB7109">
        <w:rPr>
          <w:rStyle w:val="InitialStyle"/>
          <w:rFonts w:ascii="Arial" w:hAnsi="Arial" w:cs="Arial"/>
          <w:szCs w:val="24"/>
        </w:rPr>
        <w:tab/>
        <w:t>Funds not spent in any fiscal year will remain in the solar</w:t>
      </w:r>
      <w:r>
        <w:rPr>
          <w:rStyle w:val="InitialStyle"/>
          <w:rFonts w:ascii="Arial" w:hAnsi="Arial" w:cs="Arial"/>
          <w:szCs w:val="24"/>
        </w:rPr>
        <w:t xml:space="preserve"> and wind</w:t>
      </w:r>
      <w:r w:rsidRPr="00AB7109">
        <w:rPr>
          <w:rStyle w:val="InitialStyle"/>
          <w:rFonts w:ascii="Arial" w:hAnsi="Arial" w:cs="Arial"/>
          <w:szCs w:val="24"/>
        </w:rPr>
        <w:t xml:space="preserve"> energy rebate program fund to be used for the solar</w:t>
      </w:r>
      <w:r>
        <w:rPr>
          <w:rStyle w:val="InitialStyle"/>
          <w:rFonts w:ascii="Arial" w:hAnsi="Arial" w:cs="Arial"/>
          <w:szCs w:val="24"/>
        </w:rPr>
        <w:t xml:space="preserve"> and wind</w:t>
      </w:r>
      <w:r w:rsidRPr="00AB7109">
        <w:rPr>
          <w:rStyle w:val="InitialStyle"/>
          <w:rFonts w:ascii="Arial" w:hAnsi="Arial" w:cs="Arial"/>
          <w:szCs w:val="24"/>
        </w:rPr>
        <w:t xml:space="preserve"> energy rebate program.</w:t>
      </w:r>
    </w:p>
    <w:p w14:paraId="4E1B9565"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133F26C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t>C.</w:t>
      </w:r>
      <w:r w:rsidRPr="00AB7109">
        <w:rPr>
          <w:rStyle w:val="InitialStyle"/>
          <w:rFonts w:ascii="Arial" w:hAnsi="Arial" w:cs="Arial"/>
          <w:szCs w:val="24"/>
        </w:rPr>
        <w:tab/>
      </w:r>
      <w:r w:rsidRPr="00F056D4">
        <w:rPr>
          <w:rStyle w:val="InitialStyle"/>
          <w:rFonts w:ascii="Arial" w:hAnsi="Arial" w:cs="Arial"/>
          <w:b/>
          <w:szCs w:val="24"/>
        </w:rPr>
        <w:t>Assessment Procedures</w:t>
      </w:r>
    </w:p>
    <w:p w14:paraId="78BE4C2B"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377D0535"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bCs/>
          <w:szCs w:val="24"/>
        </w:rPr>
      </w:pPr>
      <w:r w:rsidRPr="00AB7109">
        <w:rPr>
          <w:rStyle w:val="InitialStyle"/>
          <w:rFonts w:ascii="Arial" w:hAnsi="Arial" w:cs="Arial"/>
          <w:szCs w:val="24"/>
        </w:rPr>
        <w:tab/>
      </w:r>
      <w:r w:rsidRPr="00AB7109">
        <w:rPr>
          <w:rStyle w:val="InitialStyle"/>
          <w:rFonts w:ascii="Arial" w:hAnsi="Arial" w:cs="Arial"/>
          <w:szCs w:val="24"/>
        </w:rPr>
        <w:tab/>
        <w:t xml:space="preserve">The Commission shall periodically assess transmission and distribution utilities based on actual sales or revenues. </w:t>
      </w:r>
      <w:r w:rsidRPr="00AB7109">
        <w:rPr>
          <w:rStyle w:val="InitialStyle"/>
          <w:rFonts w:ascii="Arial" w:hAnsi="Arial" w:cs="Arial"/>
          <w:b/>
          <w:bCs/>
          <w:szCs w:val="24"/>
        </w:rPr>
        <w:t xml:space="preserve"> </w:t>
      </w:r>
    </w:p>
    <w:p w14:paraId="523D9832"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20049D1E"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b/>
          <w:bCs/>
          <w:szCs w:val="24"/>
        </w:rPr>
        <w:t>§5</w:t>
      </w:r>
      <w:r w:rsidRPr="00AB7109">
        <w:rPr>
          <w:rStyle w:val="InitialStyle"/>
          <w:rFonts w:ascii="Arial" w:hAnsi="Arial" w:cs="Arial"/>
          <w:b/>
          <w:bCs/>
          <w:szCs w:val="24"/>
        </w:rPr>
        <w:tab/>
        <w:t>REBATE DISTRIBUTION</w:t>
      </w:r>
    </w:p>
    <w:p w14:paraId="6C0C5167"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2F9BBD87"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t>The Commission shall distribute rebates for qualifying solar</w:t>
      </w:r>
      <w:r>
        <w:rPr>
          <w:rStyle w:val="InitialStyle"/>
          <w:rFonts w:ascii="Arial" w:hAnsi="Arial" w:cs="Arial"/>
          <w:szCs w:val="24"/>
        </w:rPr>
        <w:t xml:space="preserve"> and wind</w:t>
      </w:r>
      <w:r w:rsidRPr="00AB7109">
        <w:rPr>
          <w:rStyle w:val="InitialStyle"/>
          <w:rFonts w:ascii="Arial" w:hAnsi="Arial" w:cs="Arial"/>
          <w:szCs w:val="24"/>
        </w:rPr>
        <w:t xml:space="preserve"> energy systems pursuant to this Chapter </w:t>
      </w:r>
      <w:proofErr w:type="gramStart"/>
      <w:r w:rsidRPr="00AB7109">
        <w:rPr>
          <w:rStyle w:val="InitialStyle"/>
          <w:rFonts w:ascii="Arial" w:hAnsi="Arial" w:cs="Arial"/>
          <w:szCs w:val="24"/>
        </w:rPr>
        <w:t>as long as</w:t>
      </w:r>
      <w:proofErr w:type="gramEnd"/>
      <w:r w:rsidRPr="00AB7109">
        <w:rPr>
          <w:rStyle w:val="InitialStyle"/>
          <w:rFonts w:ascii="Arial" w:hAnsi="Arial" w:cs="Arial"/>
          <w:szCs w:val="24"/>
        </w:rPr>
        <w:t xml:space="preserve"> funds are available in the solar </w:t>
      </w:r>
      <w:r>
        <w:rPr>
          <w:rStyle w:val="InitialStyle"/>
          <w:rFonts w:ascii="Arial" w:hAnsi="Arial" w:cs="Arial"/>
          <w:szCs w:val="24"/>
        </w:rPr>
        <w:t xml:space="preserve">and wind </w:t>
      </w:r>
      <w:r w:rsidRPr="00AB7109">
        <w:rPr>
          <w:rStyle w:val="InitialStyle"/>
          <w:rFonts w:ascii="Arial" w:hAnsi="Arial" w:cs="Arial"/>
          <w:szCs w:val="24"/>
        </w:rPr>
        <w:t>energy rebate program fund.  To the extent that there are insufficient funds in the solar</w:t>
      </w:r>
      <w:r>
        <w:rPr>
          <w:rStyle w:val="InitialStyle"/>
          <w:rFonts w:ascii="Arial" w:hAnsi="Arial" w:cs="Arial"/>
          <w:szCs w:val="24"/>
        </w:rPr>
        <w:t xml:space="preserve"> and wind</w:t>
      </w:r>
      <w:r w:rsidRPr="00AB7109">
        <w:rPr>
          <w:rStyle w:val="InitialStyle"/>
          <w:rFonts w:ascii="Arial" w:hAnsi="Arial" w:cs="Arial"/>
          <w:szCs w:val="24"/>
        </w:rPr>
        <w:t xml:space="preserve"> energy rebate program, the Commission shall distribute available funds as specified in this section.</w:t>
      </w:r>
    </w:p>
    <w:p w14:paraId="04C2A71C"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3A918017"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t>A.</w:t>
      </w:r>
      <w:r w:rsidRPr="00AB7109">
        <w:rPr>
          <w:rStyle w:val="InitialStyle"/>
          <w:rFonts w:ascii="Arial" w:hAnsi="Arial" w:cs="Arial"/>
          <w:szCs w:val="24"/>
        </w:rPr>
        <w:tab/>
      </w:r>
      <w:r w:rsidRPr="00F056D4">
        <w:rPr>
          <w:rStyle w:val="InitialStyle"/>
          <w:rFonts w:ascii="Arial" w:hAnsi="Arial" w:cs="Arial"/>
          <w:b/>
          <w:szCs w:val="24"/>
        </w:rPr>
        <w:t>Application Approval</w:t>
      </w:r>
    </w:p>
    <w:p w14:paraId="7AEBBE8E"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40FA436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t>The Commission shall distribute rebates based on the date the Commission approves the application for a solar</w:t>
      </w:r>
      <w:r>
        <w:rPr>
          <w:rStyle w:val="InitialStyle"/>
          <w:rFonts w:ascii="Arial" w:hAnsi="Arial" w:cs="Arial"/>
          <w:szCs w:val="24"/>
        </w:rPr>
        <w:t xml:space="preserve"> and wind</w:t>
      </w:r>
      <w:r w:rsidRPr="00AB7109">
        <w:rPr>
          <w:rStyle w:val="InitialStyle"/>
          <w:rFonts w:ascii="Arial" w:hAnsi="Arial" w:cs="Arial"/>
          <w:szCs w:val="24"/>
        </w:rPr>
        <w:t xml:space="preserve"> energy rebate system pursuant to section 6 of this Chapter.</w:t>
      </w:r>
    </w:p>
    <w:p w14:paraId="5BF78208"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414443AC"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4"/>
        </w:rPr>
      </w:pPr>
      <w:r w:rsidRPr="00AB7109">
        <w:rPr>
          <w:rStyle w:val="InitialStyle"/>
          <w:rFonts w:ascii="Arial" w:hAnsi="Arial" w:cs="Arial"/>
          <w:szCs w:val="24"/>
        </w:rPr>
        <w:tab/>
        <w:t>B.</w:t>
      </w:r>
      <w:r w:rsidRPr="00AB7109">
        <w:rPr>
          <w:rStyle w:val="InitialStyle"/>
          <w:rFonts w:ascii="Arial" w:hAnsi="Arial" w:cs="Arial"/>
          <w:szCs w:val="24"/>
        </w:rPr>
        <w:tab/>
      </w:r>
      <w:r w:rsidRPr="00F056D4">
        <w:rPr>
          <w:rStyle w:val="InitialStyle"/>
          <w:rFonts w:ascii="Arial" w:hAnsi="Arial" w:cs="Arial"/>
          <w:b/>
          <w:szCs w:val="24"/>
        </w:rPr>
        <w:t xml:space="preserve">Available Funds </w:t>
      </w:r>
    </w:p>
    <w:p w14:paraId="72E5045C"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4"/>
        </w:rPr>
      </w:pPr>
    </w:p>
    <w:p w14:paraId="56E52652"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r>
      <w:r>
        <w:rPr>
          <w:rStyle w:val="InitialStyle"/>
          <w:rFonts w:ascii="Arial" w:hAnsi="Arial" w:cs="Arial"/>
          <w:szCs w:val="24"/>
        </w:rPr>
        <w:t xml:space="preserve">The Commission shall post on the Efficiency Maine website the amount of funds that are available for solar photovoltaic, solar thermal and wind energy systems as well as either the projected time periods for which the funds will be available for rebates or the number of rebates that will be awarded based upon available funding.  The Commission shall inform applicants that the availability of future rebates could be altered by changes in law or contingent upon available funding.  </w:t>
      </w:r>
      <w:proofErr w:type="gramStart"/>
      <w:r>
        <w:rPr>
          <w:rStyle w:val="InitialStyle"/>
          <w:rFonts w:ascii="Arial" w:hAnsi="Arial" w:cs="Arial"/>
          <w:szCs w:val="24"/>
        </w:rPr>
        <w:t>In the event that</w:t>
      </w:r>
      <w:proofErr w:type="gramEnd"/>
      <w:r>
        <w:rPr>
          <w:rStyle w:val="InitialStyle"/>
          <w:rFonts w:ascii="Arial" w:hAnsi="Arial" w:cs="Arial"/>
          <w:szCs w:val="24"/>
        </w:rPr>
        <w:t xml:space="preserve">, due to statutory repeal, insufficient funds, or any other reason, the solar or wind energy rebate program lacks sufficient funding with which to fund rebates, the Commission shall post </w:t>
      </w:r>
      <w:r>
        <w:rPr>
          <w:rStyle w:val="InitialStyle"/>
          <w:rFonts w:ascii="Arial" w:hAnsi="Arial" w:cs="Arial"/>
          <w:szCs w:val="24"/>
        </w:rPr>
        <w:lastRenderedPageBreak/>
        <w:t xml:space="preserve">notice on the Efficiency Maine website that rebates for the subject programs are no longer available and that the subject programs are cancelled or suspended in accordance with subsection (C) below.  </w:t>
      </w:r>
      <w:proofErr w:type="gramStart"/>
      <w:r>
        <w:rPr>
          <w:rStyle w:val="InitialStyle"/>
          <w:rFonts w:ascii="Arial" w:hAnsi="Arial" w:cs="Arial"/>
          <w:szCs w:val="24"/>
        </w:rPr>
        <w:t>In the event that</w:t>
      </w:r>
      <w:proofErr w:type="gramEnd"/>
      <w:r>
        <w:rPr>
          <w:rStyle w:val="InitialStyle"/>
          <w:rFonts w:ascii="Arial" w:hAnsi="Arial" w:cs="Arial"/>
          <w:szCs w:val="24"/>
        </w:rPr>
        <w:t xml:space="preserve"> there are insufficient funds in the solar and wind energy system rebate program fund at the time that the Commission determines that a wind energy system or solar energy system is eligible for a rebate, the Commission shall distribute the rebate after subsequent assessment pursuant to Section 4 of this Chapter result in sufficient funds.</w:t>
      </w:r>
    </w:p>
    <w:p w14:paraId="2FFBFD05"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71266B8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t>C.</w:t>
      </w:r>
      <w:r w:rsidRPr="00AB7109">
        <w:rPr>
          <w:rStyle w:val="InitialStyle"/>
          <w:rFonts w:ascii="Arial" w:hAnsi="Arial" w:cs="Arial"/>
          <w:szCs w:val="24"/>
        </w:rPr>
        <w:tab/>
      </w:r>
      <w:r w:rsidRPr="00F056D4">
        <w:rPr>
          <w:rStyle w:val="InitialStyle"/>
          <w:rFonts w:ascii="Arial" w:hAnsi="Arial" w:cs="Arial"/>
          <w:b/>
          <w:szCs w:val="24"/>
        </w:rPr>
        <w:t>Suspension or Cancellation of Programs</w:t>
      </w:r>
    </w:p>
    <w:p w14:paraId="69F700AA"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43E15AA4"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ascii="Arial" w:hAnsi="Arial" w:cs="Arial"/>
          <w:szCs w:val="24"/>
        </w:rPr>
      </w:pPr>
      <w:r>
        <w:rPr>
          <w:rStyle w:val="InitialStyle"/>
          <w:rFonts w:ascii="Arial" w:hAnsi="Arial" w:cs="Arial"/>
          <w:szCs w:val="24"/>
        </w:rPr>
        <w:tab/>
      </w:r>
      <w:r>
        <w:rPr>
          <w:rStyle w:val="InitialStyle"/>
          <w:rFonts w:ascii="Arial" w:hAnsi="Arial" w:cs="Arial"/>
          <w:szCs w:val="24"/>
        </w:rPr>
        <w:tab/>
      </w:r>
      <w:r w:rsidRPr="00AB7109">
        <w:rPr>
          <w:rFonts w:ascii="Arial" w:hAnsi="Arial" w:cs="Arial"/>
          <w:szCs w:val="24"/>
        </w:rPr>
        <w:t xml:space="preserve">The Commission is not obligated to approve any application for </w:t>
      </w:r>
      <w:r>
        <w:rPr>
          <w:rFonts w:ascii="Arial" w:hAnsi="Arial" w:cs="Arial"/>
          <w:szCs w:val="24"/>
        </w:rPr>
        <w:t xml:space="preserve">a </w:t>
      </w:r>
      <w:r w:rsidRPr="00AB7109">
        <w:rPr>
          <w:rFonts w:ascii="Arial" w:hAnsi="Arial" w:cs="Arial"/>
          <w:szCs w:val="24"/>
        </w:rPr>
        <w:t xml:space="preserve">wind or solar energy rebate that otherwise complies with </w:t>
      </w:r>
      <w:r>
        <w:rPr>
          <w:rFonts w:ascii="Arial" w:hAnsi="Arial" w:cs="Arial"/>
          <w:szCs w:val="24"/>
        </w:rPr>
        <w:t>the requirements of</w:t>
      </w:r>
      <w:r w:rsidRPr="00AB7109">
        <w:rPr>
          <w:rFonts w:ascii="Arial" w:hAnsi="Arial" w:cs="Arial"/>
          <w:szCs w:val="24"/>
        </w:rPr>
        <w:t xml:space="preserve"> this Chapter, if such approval may result in the Commission exceeding its program budget or would be contrary to existing laws</w:t>
      </w:r>
      <w:r>
        <w:rPr>
          <w:rFonts w:ascii="Arial" w:hAnsi="Arial" w:cs="Arial"/>
          <w:szCs w:val="24"/>
        </w:rPr>
        <w:t xml:space="preserve">.  The </w:t>
      </w:r>
      <w:r w:rsidRPr="00AB7109">
        <w:rPr>
          <w:rFonts w:ascii="Arial" w:hAnsi="Arial" w:cs="Arial"/>
          <w:szCs w:val="24"/>
        </w:rPr>
        <w:t xml:space="preserve">Commission may suspend </w:t>
      </w:r>
      <w:r>
        <w:rPr>
          <w:rFonts w:ascii="Arial" w:hAnsi="Arial" w:cs="Arial"/>
          <w:szCs w:val="24"/>
        </w:rPr>
        <w:t>or cancel a solar or wind energy rebate program if</w:t>
      </w:r>
      <w:r w:rsidRPr="00AB7109">
        <w:rPr>
          <w:rFonts w:ascii="Arial" w:hAnsi="Arial" w:cs="Arial"/>
          <w:szCs w:val="24"/>
        </w:rPr>
        <w:t xml:space="preserve">, at any time, </w:t>
      </w:r>
      <w:r>
        <w:rPr>
          <w:rFonts w:ascii="Arial" w:hAnsi="Arial" w:cs="Arial"/>
          <w:szCs w:val="24"/>
        </w:rPr>
        <w:t>there are insufficient funds in the solar and wind energy rebate program fund.</w:t>
      </w:r>
      <w:r w:rsidRPr="00AB7109">
        <w:rPr>
          <w:rFonts w:ascii="Arial" w:hAnsi="Arial" w:cs="Arial"/>
          <w:szCs w:val="24"/>
        </w:rPr>
        <w:t xml:space="preserve"> </w:t>
      </w:r>
      <w:r>
        <w:rPr>
          <w:rFonts w:ascii="Arial" w:hAnsi="Arial" w:cs="Arial"/>
          <w:szCs w:val="24"/>
        </w:rPr>
        <w:t xml:space="preserve"> </w:t>
      </w:r>
      <w:proofErr w:type="gramStart"/>
      <w:r w:rsidRPr="00AB7109">
        <w:rPr>
          <w:rFonts w:ascii="Arial" w:hAnsi="Arial" w:cs="Arial"/>
          <w:szCs w:val="24"/>
        </w:rPr>
        <w:t>In the event that</w:t>
      </w:r>
      <w:proofErr w:type="gramEnd"/>
      <w:r w:rsidRPr="00AB7109">
        <w:rPr>
          <w:rFonts w:ascii="Arial" w:hAnsi="Arial" w:cs="Arial"/>
          <w:szCs w:val="24"/>
        </w:rPr>
        <w:t xml:space="preserve"> a program is cancelled or suspended, the Commission shall notify applicants and the general public in the following manner: </w:t>
      </w:r>
    </w:p>
    <w:p w14:paraId="375F1A19"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567906B9"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t>1)</w:t>
      </w:r>
      <w:r w:rsidRPr="00AB7109">
        <w:rPr>
          <w:rStyle w:val="InitialStyle"/>
          <w:rFonts w:ascii="Arial" w:hAnsi="Arial" w:cs="Arial"/>
          <w:szCs w:val="24"/>
        </w:rPr>
        <w:tab/>
      </w:r>
      <w:r w:rsidRPr="00F056D4">
        <w:rPr>
          <w:rStyle w:val="InitialStyle"/>
          <w:rFonts w:ascii="Arial" w:hAnsi="Arial" w:cs="Arial"/>
          <w:b/>
          <w:szCs w:val="24"/>
        </w:rPr>
        <w:t>Notice to applicants whose materials have been submitted.</w:t>
      </w:r>
      <w:r w:rsidRPr="00AB7109">
        <w:rPr>
          <w:rStyle w:val="InitialStyle"/>
          <w:rFonts w:ascii="Arial" w:hAnsi="Arial" w:cs="Arial"/>
          <w:szCs w:val="24"/>
        </w:rPr>
        <w:t xml:space="preserve">  For </w:t>
      </w:r>
      <w:r>
        <w:rPr>
          <w:rStyle w:val="InitialStyle"/>
          <w:rFonts w:ascii="Arial" w:hAnsi="Arial" w:cs="Arial"/>
          <w:szCs w:val="24"/>
        </w:rPr>
        <w:t>persons</w:t>
      </w:r>
      <w:r w:rsidRPr="00AB7109">
        <w:rPr>
          <w:rStyle w:val="InitialStyle"/>
          <w:rFonts w:ascii="Arial" w:hAnsi="Arial" w:cs="Arial"/>
          <w:szCs w:val="24"/>
        </w:rPr>
        <w:t xml:space="preserve"> who have submitted applications to the Commission prior to the suspension or cancellation of a program, and whose applications have not been processed prior to suspension or cancellation of the program, the Commission shall notify each applicant in writing that the program has been suspended and shall indicate whether </w:t>
      </w:r>
      <w:r>
        <w:rPr>
          <w:rStyle w:val="InitialStyle"/>
          <w:rFonts w:ascii="Arial" w:hAnsi="Arial" w:cs="Arial"/>
          <w:szCs w:val="24"/>
        </w:rPr>
        <w:t>and how t</w:t>
      </w:r>
      <w:r w:rsidRPr="00AB7109">
        <w:rPr>
          <w:rStyle w:val="InitialStyle"/>
          <w:rFonts w:ascii="Arial" w:hAnsi="Arial" w:cs="Arial"/>
          <w:szCs w:val="24"/>
        </w:rPr>
        <w:t xml:space="preserve">he applicant will be considered in the future when the program resumes or whether the applicant will need to submit a new application when additional funds become available.  </w:t>
      </w:r>
    </w:p>
    <w:p w14:paraId="7C03D8A5"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3A9B324B"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bCs/>
          <w:szCs w:val="24"/>
        </w:rPr>
      </w:pPr>
      <w:r w:rsidRPr="00AB7109">
        <w:rPr>
          <w:rStyle w:val="InitialStyle"/>
          <w:rFonts w:ascii="Arial" w:hAnsi="Arial" w:cs="Arial"/>
          <w:szCs w:val="24"/>
        </w:rPr>
        <w:tab/>
      </w:r>
      <w:r w:rsidRPr="00AB7109">
        <w:rPr>
          <w:rStyle w:val="InitialStyle"/>
          <w:rFonts w:ascii="Arial" w:hAnsi="Arial" w:cs="Arial"/>
          <w:szCs w:val="24"/>
        </w:rPr>
        <w:tab/>
        <w:t>2)</w:t>
      </w:r>
      <w:r w:rsidRPr="00AB7109">
        <w:rPr>
          <w:rStyle w:val="InitialStyle"/>
          <w:rFonts w:ascii="Arial" w:hAnsi="Arial" w:cs="Arial"/>
          <w:szCs w:val="24"/>
        </w:rPr>
        <w:tab/>
      </w:r>
      <w:r w:rsidRPr="00F056D4">
        <w:rPr>
          <w:rStyle w:val="InitialStyle"/>
          <w:rFonts w:ascii="Arial" w:hAnsi="Arial" w:cs="Arial"/>
          <w:b/>
          <w:szCs w:val="24"/>
        </w:rPr>
        <w:t>Notice to prospective applicants and the public.</w:t>
      </w:r>
      <w:r w:rsidRPr="00AB7109">
        <w:rPr>
          <w:rStyle w:val="InitialStyle"/>
          <w:rFonts w:ascii="Arial" w:hAnsi="Arial" w:cs="Arial"/>
          <w:szCs w:val="24"/>
        </w:rPr>
        <w:tab/>
        <w:t xml:space="preserve"> For pe</w:t>
      </w:r>
      <w:r>
        <w:rPr>
          <w:rStyle w:val="InitialStyle"/>
          <w:rFonts w:ascii="Arial" w:hAnsi="Arial" w:cs="Arial"/>
          <w:szCs w:val="24"/>
        </w:rPr>
        <w:t>rsons</w:t>
      </w:r>
      <w:r w:rsidRPr="00AB7109">
        <w:rPr>
          <w:rStyle w:val="InitialStyle"/>
          <w:rFonts w:ascii="Arial" w:hAnsi="Arial" w:cs="Arial"/>
          <w:szCs w:val="24"/>
        </w:rPr>
        <w:t xml:space="preserve"> who have not submitted applications prior to cancellation or suspension of a program and the </w:t>
      </w:r>
      <w:proofErr w:type="gramStart"/>
      <w:r w:rsidRPr="00AB7109">
        <w:rPr>
          <w:rStyle w:val="InitialStyle"/>
          <w:rFonts w:ascii="Arial" w:hAnsi="Arial" w:cs="Arial"/>
          <w:szCs w:val="24"/>
        </w:rPr>
        <w:t>general public</w:t>
      </w:r>
      <w:proofErr w:type="gramEnd"/>
      <w:r w:rsidRPr="00AB7109">
        <w:rPr>
          <w:rStyle w:val="InitialStyle"/>
          <w:rFonts w:ascii="Arial" w:hAnsi="Arial" w:cs="Arial"/>
          <w:szCs w:val="24"/>
        </w:rPr>
        <w:t xml:space="preserve">, the Commission will post notice of such suspension or cancellation on the </w:t>
      </w:r>
      <w:r>
        <w:rPr>
          <w:rStyle w:val="InitialStyle"/>
          <w:rFonts w:ascii="Arial" w:hAnsi="Arial" w:cs="Arial"/>
          <w:szCs w:val="24"/>
        </w:rPr>
        <w:t>Efficiency Maine website</w:t>
      </w:r>
      <w:r w:rsidRPr="00AB7109">
        <w:rPr>
          <w:rStyle w:val="InitialStyle"/>
          <w:rFonts w:ascii="Arial" w:hAnsi="Arial" w:cs="Arial"/>
          <w:szCs w:val="24"/>
        </w:rPr>
        <w:t xml:space="preserve">.  The Commission shall update this webpage periodically and as necessary </w:t>
      </w:r>
      <w:proofErr w:type="gramStart"/>
      <w:r w:rsidRPr="00AB7109">
        <w:rPr>
          <w:rStyle w:val="InitialStyle"/>
          <w:rFonts w:ascii="Arial" w:hAnsi="Arial" w:cs="Arial"/>
          <w:szCs w:val="24"/>
        </w:rPr>
        <w:t>in order to</w:t>
      </w:r>
      <w:proofErr w:type="gramEnd"/>
      <w:r w:rsidRPr="00AB7109">
        <w:rPr>
          <w:rStyle w:val="InitialStyle"/>
          <w:rFonts w:ascii="Arial" w:hAnsi="Arial" w:cs="Arial"/>
          <w:szCs w:val="24"/>
        </w:rPr>
        <w:t xml:space="preserve"> ensure that information is timely and accurate.  The Commission shall post such notification on </w:t>
      </w:r>
      <w:r>
        <w:rPr>
          <w:rStyle w:val="InitialStyle"/>
          <w:rFonts w:ascii="Arial" w:hAnsi="Arial" w:cs="Arial"/>
          <w:szCs w:val="24"/>
        </w:rPr>
        <w:t>Efficiency Maine website</w:t>
      </w:r>
      <w:r w:rsidRPr="00AB7109">
        <w:rPr>
          <w:rStyle w:val="InitialStyle"/>
          <w:rFonts w:ascii="Arial" w:hAnsi="Arial" w:cs="Arial"/>
          <w:szCs w:val="24"/>
        </w:rPr>
        <w:t xml:space="preserve"> when the program is anticipated to resume and when applications may be submitted.  </w:t>
      </w:r>
    </w:p>
    <w:p w14:paraId="6EE546ED"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p>
    <w:p w14:paraId="6CDEF093"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bCs/>
          <w:szCs w:val="24"/>
        </w:rPr>
      </w:pPr>
      <w:r w:rsidRPr="00AB7109">
        <w:rPr>
          <w:rStyle w:val="InitialStyle"/>
          <w:rFonts w:ascii="Arial" w:hAnsi="Arial" w:cs="Arial"/>
          <w:b/>
          <w:bCs/>
          <w:szCs w:val="24"/>
        </w:rPr>
        <w:t>§6</w:t>
      </w:r>
      <w:r w:rsidRPr="00AB7109">
        <w:rPr>
          <w:rStyle w:val="InitialStyle"/>
          <w:rFonts w:ascii="Arial" w:hAnsi="Arial" w:cs="Arial"/>
          <w:b/>
          <w:bCs/>
          <w:szCs w:val="24"/>
        </w:rPr>
        <w:tab/>
        <w:t>APPLICATION</w:t>
      </w:r>
    </w:p>
    <w:p w14:paraId="3FC0289F"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bCs/>
          <w:szCs w:val="24"/>
        </w:rPr>
      </w:pPr>
    </w:p>
    <w:p w14:paraId="49E320EC"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b/>
          <w:bCs/>
          <w:szCs w:val="24"/>
        </w:rPr>
        <w:tab/>
      </w:r>
      <w:r w:rsidRPr="00AB7109">
        <w:rPr>
          <w:rStyle w:val="InitialStyle"/>
          <w:rFonts w:ascii="Arial" w:hAnsi="Arial" w:cs="Arial"/>
          <w:szCs w:val="24"/>
        </w:rPr>
        <w:t>A.</w:t>
      </w:r>
      <w:r w:rsidRPr="00AB7109">
        <w:rPr>
          <w:rStyle w:val="InitialStyle"/>
          <w:rFonts w:ascii="Arial" w:hAnsi="Arial" w:cs="Arial"/>
          <w:szCs w:val="24"/>
        </w:rPr>
        <w:tab/>
      </w:r>
      <w:r w:rsidRPr="00F056D4">
        <w:rPr>
          <w:rStyle w:val="InitialStyle"/>
          <w:rFonts w:ascii="Arial" w:hAnsi="Arial" w:cs="Arial"/>
          <w:b/>
          <w:szCs w:val="24"/>
        </w:rPr>
        <w:t>Review Process</w:t>
      </w:r>
    </w:p>
    <w:p w14:paraId="2972CA5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33C82AF7"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b/>
          <w:bCs/>
          <w:szCs w:val="24"/>
        </w:rPr>
        <w:tab/>
      </w:r>
      <w:r w:rsidRPr="00AB7109">
        <w:rPr>
          <w:rStyle w:val="InitialStyle"/>
          <w:rFonts w:ascii="Arial" w:hAnsi="Arial" w:cs="Arial"/>
          <w:b/>
          <w:bCs/>
          <w:szCs w:val="24"/>
        </w:rPr>
        <w:tab/>
      </w:r>
      <w:r w:rsidRPr="00AB7109">
        <w:rPr>
          <w:rStyle w:val="InitialStyle"/>
          <w:rFonts w:ascii="Arial" w:hAnsi="Arial" w:cs="Arial"/>
          <w:szCs w:val="24"/>
        </w:rPr>
        <w:t xml:space="preserve">Applications for solar </w:t>
      </w:r>
      <w:r>
        <w:rPr>
          <w:rStyle w:val="InitialStyle"/>
          <w:rFonts w:ascii="Arial" w:hAnsi="Arial" w:cs="Arial"/>
          <w:szCs w:val="24"/>
        </w:rPr>
        <w:t xml:space="preserve">and wind </w:t>
      </w:r>
      <w:r w:rsidRPr="00AB7109">
        <w:rPr>
          <w:rStyle w:val="InitialStyle"/>
          <w:rFonts w:ascii="Arial" w:hAnsi="Arial" w:cs="Arial"/>
          <w:szCs w:val="24"/>
        </w:rPr>
        <w:t>energy system rebates pursuant to this Chapter shall include the information and documentation specified in this section.  The Commission shall review applications and notify applicants whether the solar</w:t>
      </w:r>
      <w:r>
        <w:rPr>
          <w:rStyle w:val="InitialStyle"/>
          <w:rFonts w:ascii="Arial" w:hAnsi="Arial" w:cs="Arial"/>
          <w:szCs w:val="24"/>
        </w:rPr>
        <w:t xml:space="preserve"> or wind</w:t>
      </w:r>
      <w:r w:rsidRPr="00AB7109">
        <w:rPr>
          <w:rStyle w:val="InitialStyle"/>
          <w:rFonts w:ascii="Arial" w:hAnsi="Arial" w:cs="Arial"/>
          <w:szCs w:val="24"/>
        </w:rPr>
        <w:t xml:space="preserve"> energy system qualifies for a rebate and whether funds are available for the rebate.  Applications for solar</w:t>
      </w:r>
      <w:r>
        <w:rPr>
          <w:rStyle w:val="InitialStyle"/>
          <w:rFonts w:ascii="Arial" w:hAnsi="Arial" w:cs="Arial"/>
          <w:szCs w:val="24"/>
        </w:rPr>
        <w:t xml:space="preserve"> or wind</w:t>
      </w:r>
      <w:r w:rsidRPr="00AB7109">
        <w:rPr>
          <w:rStyle w:val="InitialStyle"/>
          <w:rFonts w:ascii="Arial" w:hAnsi="Arial" w:cs="Arial"/>
          <w:szCs w:val="24"/>
        </w:rPr>
        <w:t xml:space="preserve"> energy rebates must be filed prior to the installation of the system.  Information and documentation that is not practical to provide prior to the installation of the system must be submitted after installation.  Applicants who have </w:t>
      </w:r>
      <w:r w:rsidRPr="00AB7109">
        <w:rPr>
          <w:rStyle w:val="InitialStyle"/>
          <w:rFonts w:ascii="Arial" w:hAnsi="Arial" w:cs="Arial"/>
          <w:szCs w:val="24"/>
        </w:rPr>
        <w:lastRenderedPageBreak/>
        <w:t xml:space="preserve">received approval prior to installation of the system </w:t>
      </w:r>
      <w:r>
        <w:rPr>
          <w:rStyle w:val="InitialStyle"/>
          <w:rFonts w:ascii="Arial" w:hAnsi="Arial" w:cs="Arial"/>
          <w:szCs w:val="24"/>
        </w:rPr>
        <w:t xml:space="preserve">pursuant to the Commission’s application process </w:t>
      </w:r>
      <w:r w:rsidRPr="00AB7109">
        <w:rPr>
          <w:rStyle w:val="InitialStyle"/>
          <w:rFonts w:ascii="Arial" w:hAnsi="Arial" w:cs="Arial"/>
          <w:szCs w:val="24"/>
        </w:rPr>
        <w:t xml:space="preserve">must demonstrate that the system was installed consistent with the application before a rebate is provided.  The Commission may establish a date by which applicants who have received approval prior to installation must install the system to remain eligible for a rebate.  To the extent funds are currently available in the solar </w:t>
      </w:r>
      <w:r>
        <w:rPr>
          <w:rStyle w:val="InitialStyle"/>
          <w:rFonts w:ascii="Arial" w:hAnsi="Arial" w:cs="Arial"/>
          <w:szCs w:val="24"/>
        </w:rPr>
        <w:t xml:space="preserve">and wind </w:t>
      </w:r>
      <w:r w:rsidRPr="00AB7109">
        <w:rPr>
          <w:rStyle w:val="InitialStyle"/>
          <w:rFonts w:ascii="Arial" w:hAnsi="Arial" w:cs="Arial"/>
          <w:szCs w:val="24"/>
        </w:rPr>
        <w:t>energy rebate program fund, the Commission shall set aside funds to ensure that funds remain available for applications that have received approval prior to system installation.  To the extent that funds are not currently available in the solar</w:t>
      </w:r>
      <w:r>
        <w:rPr>
          <w:rStyle w:val="InitialStyle"/>
          <w:rFonts w:ascii="Arial" w:hAnsi="Arial" w:cs="Arial"/>
          <w:szCs w:val="24"/>
        </w:rPr>
        <w:t xml:space="preserve"> and wind</w:t>
      </w:r>
      <w:r w:rsidRPr="00AB7109">
        <w:rPr>
          <w:rStyle w:val="InitialStyle"/>
          <w:rFonts w:ascii="Arial" w:hAnsi="Arial" w:cs="Arial"/>
          <w:szCs w:val="24"/>
        </w:rPr>
        <w:t xml:space="preserve"> energy rebate program fund, the Commission will set aside funds as they become available.  The Commission will inform the applicant that the rebate will be provided when funds become available and the time frame in which available funds are expected.</w:t>
      </w:r>
    </w:p>
    <w:p w14:paraId="21251FA6"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283BD595" w14:textId="77777777" w:rsidR="0057630A" w:rsidRPr="00F056D4"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b/>
          <w:szCs w:val="24"/>
        </w:rPr>
      </w:pPr>
      <w:r w:rsidRPr="00AB7109">
        <w:rPr>
          <w:rStyle w:val="InitialStyle"/>
          <w:rFonts w:ascii="Arial" w:hAnsi="Arial" w:cs="Arial"/>
          <w:szCs w:val="24"/>
        </w:rPr>
        <w:tab/>
        <w:t>B.</w:t>
      </w:r>
      <w:r w:rsidRPr="00AB7109">
        <w:rPr>
          <w:rStyle w:val="InitialStyle"/>
          <w:rFonts w:ascii="Arial" w:hAnsi="Arial" w:cs="Arial"/>
          <w:szCs w:val="24"/>
        </w:rPr>
        <w:tab/>
      </w:r>
      <w:r w:rsidRPr="00F056D4">
        <w:rPr>
          <w:rStyle w:val="InitialStyle"/>
          <w:rFonts w:ascii="Arial" w:hAnsi="Arial" w:cs="Arial"/>
          <w:b/>
          <w:szCs w:val="24"/>
        </w:rPr>
        <w:t>Requirements</w:t>
      </w:r>
    </w:p>
    <w:p w14:paraId="1A7D8A66"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5D3339A7"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Fonts w:cs="Arial"/>
          <w:szCs w:val="24"/>
        </w:rPr>
      </w:pPr>
      <w:r w:rsidRPr="00AB7109">
        <w:rPr>
          <w:rStyle w:val="InitialStyle"/>
          <w:rFonts w:ascii="Arial" w:hAnsi="Arial" w:cs="Arial"/>
          <w:b/>
          <w:bCs/>
          <w:szCs w:val="24"/>
        </w:rPr>
        <w:tab/>
      </w:r>
      <w:r w:rsidRPr="00AB7109">
        <w:rPr>
          <w:rStyle w:val="InitialStyle"/>
          <w:rFonts w:ascii="Arial" w:hAnsi="Arial" w:cs="Arial"/>
          <w:b/>
          <w:bCs/>
          <w:szCs w:val="24"/>
        </w:rPr>
        <w:tab/>
      </w:r>
      <w:r w:rsidRPr="00AB7109">
        <w:rPr>
          <w:rStyle w:val="InitialStyle"/>
          <w:rFonts w:ascii="Arial" w:hAnsi="Arial" w:cs="Arial"/>
          <w:szCs w:val="24"/>
        </w:rPr>
        <w:t>1.</w:t>
      </w:r>
      <w:r w:rsidRPr="00AB7109">
        <w:rPr>
          <w:rStyle w:val="InitialStyle"/>
          <w:rFonts w:ascii="Arial" w:hAnsi="Arial" w:cs="Arial"/>
          <w:szCs w:val="24"/>
        </w:rPr>
        <w:tab/>
      </w:r>
      <w:r w:rsidRPr="00F056D4">
        <w:rPr>
          <w:rStyle w:val="InitialStyle"/>
          <w:rFonts w:ascii="Arial" w:hAnsi="Arial" w:cs="Arial"/>
          <w:b/>
          <w:szCs w:val="24"/>
        </w:rPr>
        <w:t>Applicant</w:t>
      </w:r>
      <w:r w:rsidRPr="00AB7109">
        <w:rPr>
          <w:rStyle w:val="InitialStyle"/>
          <w:rFonts w:ascii="Arial" w:hAnsi="Arial" w:cs="Arial"/>
          <w:szCs w:val="24"/>
        </w:rPr>
        <w:t>.</w:t>
      </w:r>
      <w:r w:rsidRPr="00AB7109">
        <w:rPr>
          <w:rStyle w:val="InitialStyle"/>
          <w:rFonts w:ascii="Arial" w:hAnsi="Arial" w:cs="Arial"/>
          <w:b/>
          <w:bCs/>
          <w:szCs w:val="24"/>
        </w:rPr>
        <w:t xml:space="preserve">  </w:t>
      </w:r>
      <w:r w:rsidRPr="00AB7109">
        <w:rPr>
          <w:rStyle w:val="InitialStyle"/>
          <w:rFonts w:ascii="Arial" w:hAnsi="Arial"/>
          <w:szCs w:val="24"/>
        </w:rPr>
        <w:t xml:space="preserve">Applications shall include the address of the applicant’s legal residence as demonstration of </w:t>
      </w:r>
      <w:smartTag w:uri="urn:schemas-microsoft-com:office:smarttags" w:element="place">
        <w:smartTag w:uri="urn:schemas-microsoft-com:office:smarttags" w:element="State">
          <w:r w:rsidRPr="00AB7109">
            <w:rPr>
              <w:rStyle w:val="InitialStyle"/>
              <w:rFonts w:ascii="Arial" w:hAnsi="Arial"/>
              <w:szCs w:val="24"/>
            </w:rPr>
            <w:t>Maine</w:t>
          </w:r>
        </w:smartTag>
      </w:smartTag>
      <w:r w:rsidRPr="00AB7109">
        <w:rPr>
          <w:rStyle w:val="InitialStyle"/>
          <w:rFonts w:ascii="Arial" w:hAnsi="Arial"/>
          <w:szCs w:val="24"/>
        </w:rPr>
        <w:t xml:space="preserve"> residency and shall indicate whether the applicant is an owner or tenant of the premises in which the system has been installed.  If system is located or will be located on premises different from the legal place of residence, the location of the system must be clearly stated.  Applications shall include an affirmation by the applicant that the system location is connected to the electrical grid.</w:t>
      </w:r>
      <w:r w:rsidRPr="00AB7109">
        <w:rPr>
          <w:rFonts w:cs="Arial"/>
          <w:szCs w:val="24"/>
        </w:rPr>
        <w:t xml:space="preserve"> </w:t>
      </w:r>
    </w:p>
    <w:p w14:paraId="1137AA44"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1F8BAA14"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sidRPr="00AB7109">
        <w:rPr>
          <w:rStyle w:val="InitialStyle"/>
          <w:rFonts w:ascii="Arial" w:hAnsi="Arial" w:cs="Arial"/>
          <w:szCs w:val="24"/>
        </w:rPr>
        <w:tab/>
      </w:r>
      <w:r w:rsidRPr="00AB7109">
        <w:rPr>
          <w:rStyle w:val="InitialStyle"/>
          <w:rFonts w:ascii="Arial" w:hAnsi="Arial" w:cs="Arial"/>
          <w:szCs w:val="24"/>
        </w:rPr>
        <w:tab/>
        <w:t>2.</w:t>
      </w:r>
      <w:r w:rsidRPr="00AB7109">
        <w:rPr>
          <w:rStyle w:val="InitialStyle"/>
          <w:rFonts w:ascii="Arial" w:hAnsi="Arial" w:cs="Arial"/>
          <w:szCs w:val="24"/>
        </w:rPr>
        <w:tab/>
      </w:r>
      <w:r w:rsidRPr="00F056D4">
        <w:rPr>
          <w:rStyle w:val="InitialStyle"/>
          <w:rFonts w:ascii="Arial" w:hAnsi="Arial"/>
          <w:b/>
          <w:szCs w:val="24"/>
        </w:rPr>
        <w:t>System Type</w:t>
      </w:r>
      <w:r w:rsidRPr="00AB7109">
        <w:rPr>
          <w:rStyle w:val="InitialStyle"/>
          <w:rFonts w:ascii="Arial" w:hAnsi="Arial"/>
          <w:szCs w:val="24"/>
        </w:rPr>
        <w:t>.</w:t>
      </w:r>
      <w:r w:rsidRPr="00AB7109">
        <w:rPr>
          <w:rFonts w:cs="Arial"/>
          <w:szCs w:val="24"/>
        </w:rPr>
        <w:t xml:space="preserve">  </w:t>
      </w:r>
      <w:r w:rsidRPr="00AB7109">
        <w:rPr>
          <w:rStyle w:val="InitialStyle"/>
          <w:rFonts w:ascii="Arial" w:hAnsi="Arial"/>
          <w:szCs w:val="24"/>
        </w:rPr>
        <w:t>Applications shall indicate whether the system is solar photovoltaic, solar thermal–water, solar thermal–air</w:t>
      </w:r>
      <w:r>
        <w:rPr>
          <w:rStyle w:val="InitialStyle"/>
          <w:rFonts w:ascii="Arial" w:hAnsi="Arial"/>
          <w:szCs w:val="24"/>
        </w:rPr>
        <w:t xml:space="preserve"> or wind</w:t>
      </w:r>
      <w:r w:rsidRPr="00AB7109">
        <w:rPr>
          <w:rStyle w:val="InitialStyle"/>
          <w:rFonts w:ascii="Arial" w:hAnsi="Arial"/>
          <w:szCs w:val="24"/>
        </w:rPr>
        <w:t>.</w:t>
      </w:r>
    </w:p>
    <w:p w14:paraId="4C087DA8"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7CC97F4D"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r w:rsidRPr="00AB7109">
        <w:rPr>
          <w:rStyle w:val="InitialStyle"/>
          <w:rFonts w:ascii="Arial" w:hAnsi="Arial" w:cs="Arial"/>
          <w:szCs w:val="24"/>
        </w:rPr>
        <w:tab/>
      </w:r>
      <w:r w:rsidRPr="00AB7109">
        <w:rPr>
          <w:rStyle w:val="InitialStyle"/>
          <w:rFonts w:ascii="Arial" w:hAnsi="Arial" w:cs="Arial"/>
          <w:szCs w:val="24"/>
        </w:rPr>
        <w:tab/>
        <w:t>3.</w:t>
      </w:r>
      <w:r w:rsidRPr="00AB7109">
        <w:rPr>
          <w:rStyle w:val="InitialStyle"/>
          <w:rFonts w:ascii="Arial" w:hAnsi="Arial" w:cs="Arial"/>
          <w:szCs w:val="24"/>
        </w:rPr>
        <w:tab/>
      </w:r>
      <w:r w:rsidRPr="00F056D4">
        <w:rPr>
          <w:rStyle w:val="InitialStyle"/>
          <w:rFonts w:ascii="Arial" w:hAnsi="Arial" w:cs="Arial"/>
          <w:b/>
          <w:szCs w:val="24"/>
        </w:rPr>
        <w:t xml:space="preserve">Solar Energy </w:t>
      </w:r>
      <w:r w:rsidRPr="00F056D4">
        <w:rPr>
          <w:rFonts w:ascii="Arial" w:hAnsi="Arial" w:cs="Arial"/>
          <w:b/>
          <w:szCs w:val="24"/>
        </w:rPr>
        <w:t>System Description</w:t>
      </w:r>
      <w:r w:rsidRPr="00AB7109">
        <w:rPr>
          <w:rStyle w:val="InitialStyle"/>
          <w:rFonts w:ascii="Arial" w:hAnsi="Arial"/>
          <w:szCs w:val="24"/>
        </w:rPr>
        <w:t xml:space="preserve">.  Applications </w:t>
      </w:r>
      <w:r>
        <w:rPr>
          <w:rStyle w:val="InitialStyle"/>
          <w:rFonts w:ascii="Arial" w:hAnsi="Arial"/>
          <w:szCs w:val="24"/>
        </w:rPr>
        <w:t xml:space="preserve">for solar energy system rebates </w:t>
      </w:r>
      <w:r w:rsidRPr="00AB7109">
        <w:rPr>
          <w:rStyle w:val="InitialStyle"/>
          <w:rFonts w:ascii="Arial" w:hAnsi="Arial"/>
          <w:szCs w:val="24"/>
        </w:rPr>
        <w:t xml:space="preserve">shall provide data on system components including manufacturer and model number for collectors and all peripheral equipment.  Nameplate in capacity (watts) shall be provided for solar electrical systems and estimated annual energy production based on </w:t>
      </w:r>
      <w:smartTag w:uri="urn:schemas-microsoft-com:office:smarttags" w:element="place">
        <w:smartTag w:uri="urn:schemas-microsoft-com:office:smarttags" w:element="State">
          <w:r w:rsidRPr="00AB7109">
            <w:rPr>
              <w:rStyle w:val="InitialStyle"/>
              <w:rFonts w:ascii="Arial" w:hAnsi="Arial"/>
              <w:szCs w:val="24"/>
            </w:rPr>
            <w:t>Maine</w:t>
          </w:r>
        </w:smartTag>
      </w:smartTag>
      <w:r w:rsidRPr="00AB7109">
        <w:rPr>
          <w:rStyle w:val="InitialStyle"/>
          <w:rFonts w:ascii="Arial" w:hAnsi="Arial"/>
          <w:szCs w:val="24"/>
        </w:rPr>
        <w:t xml:space="preserve"> specific weather data shall be provided for both solar electric and solar thermal systems.  </w:t>
      </w:r>
      <w:r>
        <w:rPr>
          <w:rStyle w:val="InitialStyle"/>
          <w:rFonts w:ascii="Arial" w:hAnsi="Arial"/>
          <w:szCs w:val="24"/>
        </w:rPr>
        <w:t xml:space="preserve"> </w:t>
      </w:r>
      <w:r w:rsidRPr="00AB7109">
        <w:rPr>
          <w:rStyle w:val="InitialStyle"/>
          <w:rFonts w:ascii="Arial" w:hAnsi="Arial"/>
          <w:szCs w:val="24"/>
        </w:rPr>
        <w:t xml:space="preserve">Applications shall include </w:t>
      </w:r>
      <w:r>
        <w:rPr>
          <w:rStyle w:val="InitialStyle"/>
          <w:rFonts w:ascii="Arial" w:hAnsi="Arial"/>
          <w:szCs w:val="24"/>
        </w:rPr>
        <w:t>estimates that detail</w:t>
      </w:r>
      <w:r w:rsidRPr="00AB7109">
        <w:rPr>
          <w:rStyle w:val="InitialStyle"/>
          <w:rFonts w:ascii="Arial" w:hAnsi="Arial"/>
          <w:szCs w:val="24"/>
        </w:rPr>
        <w:t xml:space="preserve"> total system installed costs</w:t>
      </w:r>
      <w:r>
        <w:rPr>
          <w:rStyle w:val="InitialStyle"/>
          <w:rFonts w:ascii="Arial" w:hAnsi="Arial"/>
          <w:szCs w:val="24"/>
        </w:rPr>
        <w:t>, as provided by vendors and/or installers</w:t>
      </w:r>
      <w:r w:rsidRPr="00AB7109">
        <w:rPr>
          <w:rStyle w:val="InitialStyle"/>
          <w:rFonts w:ascii="Arial" w:hAnsi="Arial"/>
          <w:szCs w:val="24"/>
        </w:rPr>
        <w:t xml:space="preserve">. </w:t>
      </w:r>
    </w:p>
    <w:p w14:paraId="5925B50B" w14:textId="77777777" w:rsidR="0045505F" w:rsidRPr="00AB7109" w:rsidRDefault="0045505F"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p>
    <w:p w14:paraId="169F3B71"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r>
        <w:rPr>
          <w:rStyle w:val="InitialStyle"/>
          <w:rFonts w:ascii="Arial" w:hAnsi="Arial"/>
          <w:szCs w:val="24"/>
        </w:rPr>
        <w:tab/>
      </w:r>
      <w:r>
        <w:rPr>
          <w:rStyle w:val="InitialStyle"/>
          <w:rFonts w:ascii="Arial" w:hAnsi="Arial"/>
          <w:szCs w:val="24"/>
        </w:rPr>
        <w:tab/>
      </w:r>
      <w:r>
        <w:rPr>
          <w:rStyle w:val="InitialStyle"/>
          <w:rFonts w:ascii="Arial" w:hAnsi="Arial"/>
          <w:szCs w:val="24"/>
        </w:rPr>
        <w:tab/>
        <w:t>a.</w:t>
      </w:r>
      <w:r>
        <w:rPr>
          <w:rStyle w:val="InitialStyle"/>
          <w:rFonts w:ascii="Arial" w:hAnsi="Arial"/>
          <w:szCs w:val="24"/>
        </w:rPr>
        <w:tab/>
        <w:t xml:space="preserve">For applications for solar thermal energy systems that are designed to heat potable water, applicants must show that such systems have been installed, or subject to review and final approval, by a licensed plumber. </w:t>
      </w:r>
    </w:p>
    <w:p w14:paraId="75B82CB9"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p>
    <w:p w14:paraId="3598AAC5" w14:textId="77777777" w:rsidR="0057630A" w:rsidRDefault="0057630A" w:rsidP="0057630A">
      <w:pPr>
        <w:ind w:firstLine="1440"/>
        <w:rPr>
          <w:rStyle w:val="InitialStyle"/>
          <w:rFonts w:ascii="Arial" w:hAnsi="Arial"/>
        </w:rPr>
      </w:pPr>
      <w:r>
        <w:rPr>
          <w:rStyle w:val="InitialStyle"/>
          <w:rFonts w:ascii="Arial" w:hAnsi="Arial"/>
        </w:rPr>
        <w:t xml:space="preserve">4. </w:t>
      </w:r>
      <w:r>
        <w:rPr>
          <w:rStyle w:val="InitialStyle"/>
          <w:rFonts w:ascii="Arial" w:hAnsi="Arial"/>
        </w:rPr>
        <w:tab/>
      </w:r>
      <w:r w:rsidRPr="00F056D4">
        <w:rPr>
          <w:rStyle w:val="InitialStyle"/>
          <w:rFonts w:ascii="Arial" w:hAnsi="Arial"/>
          <w:b/>
        </w:rPr>
        <w:t>Wind Energy System Description.</w:t>
      </w:r>
      <w:r>
        <w:rPr>
          <w:rStyle w:val="InitialStyle"/>
          <w:rFonts w:ascii="Arial" w:hAnsi="Arial"/>
        </w:rPr>
        <w:t xml:space="preserve">  Applications for wind energy system rebates shall also be required to provide additional data regarding the description of the system and components of the wind energy system to be installed.  This information shall be specified in the wind energy rebate application and terms and conditions and shall include, but not be limited to, the following:</w:t>
      </w:r>
    </w:p>
    <w:p w14:paraId="3CDC2142" w14:textId="77777777" w:rsidR="00AF0B41" w:rsidRDefault="00AF0B41" w:rsidP="0057630A">
      <w:pPr>
        <w:ind w:firstLine="1440"/>
        <w:rPr>
          <w:rStyle w:val="InitialStyle"/>
          <w:rFonts w:ascii="Arial" w:hAnsi="Arial"/>
        </w:rPr>
      </w:pPr>
    </w:p>
    <w:p w14:paraId="63F4A4B6" w14:textId="77777777" w:rsidR="0057630A" w:rsidRDefault="0057630A" w:rsidP="0057630A">
      <w:pPr>
        <w:ind w:firstLine="2160"/>
        <w:rPr>
          <w:rStyle w:val="InitialStyle"/>
          <w:rFonts w:ascii="Arial" w:hAnsi="Arial"/>
        </w:rPr>
      </w:pPr>
      <w:r>
        <w:rPr>
          <w:rStyle w:val="InitialStyle"/>
          <w:rFonts w:ascii="Arial" w:hAnsi="Arial"/>
        </w:rPr>
        <w:t xml:space="preserve">a. </w:t>
      </w:r>
      <w:r>
        <w:rPr>
          <w:rStyle w:val="InitialStyle"/>
          <w:rFonts w:ascii="Arial" w:hAnsi="Arial"/>
        </w:rPr>
        <w:tab/>
        <w:t>The make, model, manufacturer of the tower, turbine, inverter, batteries and other components of the wind energy system proposed to be installed;</w:t>
      </w:r>
    </w:p>
    <w:p w14:paraId="3B5FBBC0" w14:textId="77777777" w:rsidR="0057630A" w:rsidRDefault="0057630A" w:rsidP="0057630A">
      <w:pPr>
        <w:ind w:firstLine="2160"/>
        <w:rPr>
          <w:rStyle w:val="InitialStyle"/>
          <w:rFonts w:ascii="Arial" w:hAnsi="Arial"/>
        </w:rPr>
      </w:pPr>
      <w:r>
        <w:rPr>
          <w:rStyle w:val="InitialStyle"/>
          <w:rFonts w:ascii="Arial" w:hAnsi="Arial"/>
        </w:rPr>
        <w:lastRenderedPageBreak/>
        <w:t xml:space="preserve">b. </w:t>
      </w:r>
      <w:r>
        <w:rPr>
          <w:rStyle w:val="InitialStyle"/>
          <w:rFonts w:ascii="Arial" w:hAnsi="Arial"/>
        </w:rPr>
        <w:tab/>
        <w:t xml:space="preserve">The name and license number of the “Wind Energy System Installer” who is to install the electrical components of the wind energy system proposed to be installed; </w:t>
      </w:r>
    </w:p>
    <w:p w14:paraId="62B28239" w14:textId="77777777" w:rsidR="0057630A" w:rsidRDefault="0057630A" w:rsidP="0057630A">
      <w:pPr>
        <w:ind w:firstLine="2160"/>
        <w:rPr>
          <w:rStyle w:val="InitialStyle"/>
          <w:rFonts w:ascii="Arial" w:hAnsi="Arial"/>
        </w:rPr>
      </w:pPr>
      <w:r>
        <w:rPr>
          <w:rStyle w:val="InitialStyle"/>
          <w:rFonts w:ascii="Arial" w:hAnsi="Arial"/>
        </w:rPr>
        <w:t xml:space="preserve">c. </w:t>
      </w:r>
      <w:r>
        <w:rPr>
          <w:rStyle w:val="InitialStyle"/>
          <w:rFonts w:ascii="Arial" w:hAnsi="Arial"/>
        </w:rPr>
        <w:tab/>
        <w:t>The estimated rated power, output voltage and peak electrical power (in kW/hrs) of the turbine and the continuous AC rating of the inverter(s) to be installed;</w:t>
      </w:r>
    </w:p>
    <w:p w14:paraId="753ABDDD" w14:textId="77777777" w:rsidR="0057630A" w:rsidRDefault="0057630A" w:rsidP="0057630A">
      <w:pPr>
        <w:ind w:firstLine="2160"/>
        <w:rPr>
          <w:rStyle w:val="InitialStyle"/>
          <w:rFonts w:ascii="Arial" w:hAnsi="Arial"/>
        </w:rPr>
      </w:pPr>
      <w:r>
        <w:rPr>
          <w:rStyle w:val="InitialStyle"/>
          <w:rFonts w:ascii="Arial" w:hAnsi="Arial"/>
        </w:rPr>
        <w:t xml:space="preserve">d. </w:t>
      </w:r>
      <w:r>
        <w:rPr>
          <w:rStyle w:val="InitialStyle"/>
          <w:rFonts w:ascii="Arial" w:hAnsi="Arial"/>
        </w:rPr>
        <w:tab/>
        <w:t>Verification that the height of the tower proposed to be installed meets the minimum requirements as required by the Commission in its application process; and,</w:t>
      </w:r>
    </w:p>
    <w:p w14:paraId="6992BC79" w14:textId="77777777" w:rsidR="0057630A" w:rsidRDefault="0057630A" w:rsidP="0057630A">
      <w:pPr>
        <w:ind w:firstLine="2160"/>
        <w:rPr>
          <w:rStyle w:val="InitialStyle"/>
          <w:rFonts w:ascii="Arial" w:hAnsi="Arial"/>
        </w:rPr>
      </w:pPr>
      <w:r>
        <w:rPr>
          <w:rStyle w:val="InitialStyle"/>
          <w:rFonts w:ascii="Arial" w:hAnsi="Arial"/>
        </w:rPr>
        <w:t xml:space="preserve">e. </w:t>
      </w:r>
      <w:r>
        <w:rPr>
          <w:rStyle w:val="InitialStyle"/>
          <w:rFonts w:ascii="Arial" w:hAnsi="Arial"/>
        </w:rPr>
        <w:tab/>
        <w:t>Verification that the proposed turbine and tower are covered by manufacturer warranties for a minimum period of five (5) years from the date that such products are installed which shall cover any defects in design, material and workmanship of these products when used under the normal use for which they are intended; and,</w:t>
      </w:r>
    </w:p>
    <w:p w14:paraId="3D554B18"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rPr>
      </w:pPr>
      <w:r>
        <w:rPr>
          <w:rStyle w:val="InitialStyle"/>
          <w:rFonts w:ascii="Arial" w:hAnsi="Arial"/>
        </w:rPr>
        <w:tab/>
      </w:r>
      <w:r>
        <w:rPr>
          <w:rStyle w:val="InitialStyle"/>
          <w:rFonts w:ascii="Arial" w:hAnsi="Arial"/>
        </w:rPr>
        <w:tab/>
      </w:r>
      <w:r>
        <w:rPr>
          <w:rStyle w:val="InitialStyle"/>
          <w:rFonts w:ascii="Arial" w:hAnsi="Arial"/>
        </w:rPr>
        <w:tab/>
        <w:t xml:space="preserve">f. </w:t>
      </w:r>
      <w:r>
        <w:rPr>
          <w:rStyle w:val="InitialStyle"/>
          <w:rFonts w:ascii="Arial" w:hAnsi="Arial"/>
        </w:rPr>
        <w:tab/>
        <w:t>Estimates that detail</w:t>
      </w:r>
      <w:r w:rsidRPr="00AB7109">
        <w:rPr>
          <w:rStyle w:val="InitialStyle"/>
          <w:rFonts w:ascii="Arial" w:hAnsi="Arial"/>
        </w:rPr>
        <w:t xml:space="preserve"> </w:t>
      </w:r>
      <w:r>
        <w:rPr>
          <w:rStyle w:val="InitialStyle"/>
          <w:rFonts w:ascii="Arial" w:hAnsi="Arial"/>
        </w:rPr>
        <w:t>anticipated costs, including materials and labor, of the proposed wind energy system as provided by vendors and/or installers</w:t>
      </w:r>
      <w:r w:rsidRPr="00AB7109">
        <w:rPr>
          <w:rStyle w:val="InitialStyle"/>
          <w:rFonts w:ascii="Arial" w:hAnsi="Arial"/>
        </w:rPr>
        <w:t>.</w:t>
      </w:r>
    </w:p>
    <w:p w14:paraId="0C2EA918" w14:textId="77777777" w:rsidR="00AF0B41" w:rsidRDefault="00AF0B41"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rPr>
      </w:pPr>
    </w:p>
    <w:p w14:paraId="7519BB3B" w14:textId="77777777" w:rsidR="0057630A" w:rsidRDefault="0057630A" w:rsidP="0057630A">
      <w:pPr>
        <w:rPr>
          <w:rStyle w:val="InitialStyle"/>
          <w:rFonts w:ascii="Arial" w:hAnsi="Arial"/>
        </w:rPr>
      </w:pPr>
      <w:r>
        <w:rPr>
          <w:rStyle w:val="InitialStyle"/>
          <w:rFonts w:ascii="Arial" w:hAnsi="Arial"/>
        </w:rPr>
        <w:tab/>
      </w:r>
      <w:r>
        <w:rPr>
          <w:rStyle w:val="InitialStyle"/>
          <w:rFonts w:ascii="Arial" w:hAnsi="Arial"/>
        </w:rPr>
        <w:tab/>
        <w:t xml:space="preserve">5. </w:t>
      </w:r>
      <w:r>
        <w:rPr>
          <w:rStyle w:val="InitialStyle"/>
          <w:rFonts w:ascii="Arial" w:hAnsi="Arial"/>
        </w:rPr>
        <w:tab/>
      </w:r>
      <w:r w:rsidRPr="00F056D4">
        <w:rPr>
          <w:rStyle w:val="InitialStyle"/>
          <w:rFonts w:ascii="Arial" w:hAnsi="Arial"/>
          <w:b/>
        </w:rPr>
        <w:t>Compliance With Eligibility Requirements.</w:t>
      </w:r>
      <w:r>
        <w:rPr>
          <w:rStyle w:val="InitialStyle"/>
          <w:rFonts w:ascii="Arial" w:hAnsi="Arial"/>
        </w:rPr>
        <w:t xml:space="preserve">  Applications for wind energy system rebates shall also include information that shows that a proposed wind energy system will comply with the eligibility requirements under Section 3(B)(2)(a) of these rules. </w:t>
      </w:r>
    </w:p>
    <w:p w14:paraId="7730CB81" w14:textId="77777777" w:rsidR="0057630A" w:rsidRDefault="0057630A" w:rsidP="0057630A">
      <w:pPr>
        <w:rPr>
          <w:rStyle w:val="InitialStyle"/>
          <w:rFonts w:ascii="Arial" w:hAnsi="Arial"/>
        </w:rPr>
      </w:pPr>
    </w:p>
    <w:p w14:paraId="25FC047C" w14:textId="77777777" w:rsidR="0057630A" w:rsidRDefault="0057630A" w:rsidP="0057630A">
      <w:pPr>
        <w:rPr>
          <w:rStyle w:val="InitialStyle"/>
          <w:rFonts w:ascii="Arial" w:hAnsi="Arial"/>
        </w:rPr>
      </w:pPr>
      <w:r>
        <w:rPr>
          <w:rStyle w:val="InitialStyle"/>
          <w:rFonts w:ascii="Arial" w:hAnsi="Arial"/>
        </w:rPr>
        <w:tab/>
      </w:r>
      <w:r>
        <w:rPr>
          <w:rStyle w:val="InitialStyle"/>
          <w:rFonts w:ascii="Arial" w:hAnsi="Arial"/>
        </w:rPr>
        <w:tab/>
        <w:t xml:space="preserve">6. </w:t>
      </w:r>
      <w:r>
        <w:rPr>
          <w:rStyle w:val="InitialStyle"/>
          <w:rFonts w:ascii="Arial" w:hAnsi="Arial"/>
        </w:rPr>
        <w:tab/>
      </w:r>
      <w:r w:rsidRPr="00F056D4">
        <w:rPr>
          <w:rStyle w:val="InitialStyle"/>
          <w:rFonts w:ascii="Arial" w:hAnsi="Arial"/>
          <w:b/>
        </w:rPr>
        <w:t>Failure to Meet System Eligibility and Application Requirements.</w:t>
      </w:r>
      <w:r>
        <w:rPr>
          <w:rStyle w:val="InitialStyle"/>
          <w:rFonts w:ascii="Arial" w:hAnsi="Arial"/>
        </w:rPr>
        <w:t xml:space="preserve">  If, at any time, it is found that an applicant has failed to provide any of the information required by the Commission in the application process or has failed to meet eligibility requirements under Section 3 of these rules for wind or solar energy rebates, the Commission staff may reject the subject application or refuse to provide the applicant with the requested rebate.   </w:t>
      </w:r>
    </w:p>
    <w:p w14:paraId="5044BCD2" w14:textId="77777777" w:rsidR="0057630A" w:rsidRDefault="0057630A" w:rsidP="0057630A">
      <w:pPr>
        <w:rPr>
          <w:rStyle w:val="InitialStyle"/>
          <w:rFonts w:ascii="Arial" w:hAnsi="Arial"/>
        </w:rPr>
      </w:pPr>
    </w:p>
    <w:p w14:paraId="780CB1D5" w14:textId="77777777" w:rsidR="0057630A" w:rsidRDefault="0057630A" w:rsidP="0057630A">
      <w:pPr>
        <w:ind w:firstLine="1440"/>
        <w:rPr>
          <w:rStyle w:val="InitialStyle"/>
          <w:rFonts w:ascii="Arial" w:hAnsi="Arial"/>
        </w:rPr>
      </w:pPr>
      <w:r>
        <w:rPr>
          <w:rStyle w:val="InitialStyle"/>
          <w:rFonts w:ascii="Arial" w:hAnsi="Arial"/>
        </w:rPr>
        <w:t xml:space="preserve">7. </w:t>
      </w:r>
      <w:r>
        <w:rPr>
          <w:rStyle w:val="InitialStyle"/>
          <w:rFonts w:ascii="Arial" w:hAnsi="Arial"/>
        </w:rPr>
        <w:tab/>
      </w:r>
      <w:r w:rsidRPr="00F056D4">
        <w:rPr>
          <w:rStyle w:val="InitialStyle"/>
          <w:rFonts w:ascii="Arial" w:hAnsi="Arial"/>
          <w:b/>
        </w:rPr>
        <w:t>Site Evaluations.</w:t>
      </w:r>
      <w:r w:rsidRPr="00965144">
        <w:rPr>
          <w:rStyle w:val="InitialStyle"/>
          <w:rFonts w:ascii="Arial" w:hAnsi="Arial"/>
        </w:rPr>
        <w:t xml:space="preserve">  </w:t>
      </w:r>
      <w:r w:rsidRPr="00603258">
        <w:rPr>
          <w:rStyle w:val="InitialStyle"/>
          <w:rFonts w:ascii="Arial" w:hAnsi="Arial"/>
        </w:rPr>
        <w:t>The Commission</w:t>
      </w:r>
      <w:r>
        <w:rPr>
          <w:rStyle w:val="InitialStyle"/>
          <w:rFonts w:ascii="Arial" w:hAnsi="Arial"/>
        </w:rPr>
        <w:t xml:space="preserve">’s staff, or the Commission’s contractor may </w:t>
      </w:r>
      <w:r w:rsidRPr="00603258">
        <w:rPr>
          <w:rStyle w:val="InitialStyle"/>
          <w:rFonts w:ascii="Arial" w:hAnsi="Arial"/>
        </w:rPr>
        <w:t xml:space="preserve">conduct </w:t>
      </w:r>
      <w:r>
        <w:rPr>
          <w:rStyle w:val="InitialStyle"/>
          <w:rFonts w:ascii="Arial" w:hAnsi="Arial"/>
        </w:rPr>
        <w:t xml:space="preserve">in-person </w:t>
      </w:r>
      <w:r w:rsidRPr="00603258">
        <w:rPr>
          <w:rStyle w:val="InitialStyle"/>
          <w:rFonts w:ascii="Arial" w:hAnsi="Arial"/>
        </w:rPr>
        <w:t xml:space="preserve">evaluations of the site proposed for wind energy systems </w:t>
      </w:r>
      <w:proofErr w:type="gramStart"/>
      <w:r w:rsidRPr="00603258">
        <w:rPr>
          <w:rStyle w:val="InitialStyle"/>
          <w:rFonts w:ascii="Arial" w:hAnsi="Arial"/>
        </w:rPr>
        <w:t>in order to</w:t>
      </w:r>
      <w:proofErr w:type="gramEnd"/>
      <w:r w:rsidRPr="00603258">
        <w:rPr>
          <w:rStyle w:val="InitialStyle"/>
          <w:rFonts w:ascii="Arial" w:hAnsi="Arial"/>
        </w:rPr>
        <w:t xml:space="preserve"> verify that such sites are suitable for a wind energy system and in order to ensure that the applicant is in compliance with the terms and conditions of the application as well as these rules.</w:t>
      </w:r>
    </w:p>
    <w:p w14:paraId="1A0F27A6"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p>
    <w:p w14:paraId="5270DB1A"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r w:rsidRPr="00AB7109">
        <w:rPr>
          <w:rFonts w:ascii="Arial" w:hAnsi="Arial" w:cs="Arial"/>
          <w:szCs w:val="24"/>
        </w:rPr>
        <w:tab/>
      </w:r>
      <w:r w:rsidRPr="00AB7109">
        <w:rPr>
          <w:rFonts w:ascii="Arial" w:hAnsi="Arial" w:cs="Arial"/>
          <w:szCs w:val="24"/>
        </w:rPr>
        <w:tab/>
      </w:r>
      <w:r>
        <w:rPr>
          <w:rFonts w:ascii="Arial" w:hAnsi="Arial" w:cs="Arial"/>
          <w:szCs w:val="24"/>
        </w:rPr>
        <w:t>8</w:t>
      </w:r>
      <w:r w:rsidRPr="00AB7109">
        <w:rPr>
          <w:rFonts w:ascii="Arial" w:hAnsi="Arial" w:cs="Arial"/>
          <w:szCs w:val="24"/>
        </w:rPr>
        <w:t>.</w:t>
      </w:r>
      <w:r w:rsidRPr="00AB7109">
        <w:rPr>
          <w:rFonts w:ascii="Arial" w:hAnsi="Arial" w:cs="Arial"/>
          <w:szCs w:val="24"/>
        </w:rPr>
        <w:tab/>
      </w:r>
      <w:r w:rsidRPr="00F056D4">
        <w:rPr>
          <w:rFonts w:ascii="Arial" w:hAnsi="Arial" w:cs="Arial"/>
          <w:b/>
          <w:szCs w:val="24"/>
        </w:rPr>
        <w:t>Installer Qualifications.</w:t>
      </w:r>
      <w:r w:rsidRPr="00AB7109">
        <w:rPr>
          <w:rFonts w:cs="Arial"/>
          <w:szCs w:val="24"/>
        </w:rPr>
        <w:t xml:space="preserve">  </w:t>
      </w:r>
      <w:r w:rsidRPr="00AB7109">
        <w:rPr>
          <w:rStyle w:val="InitialStyle"/>
          <w:rFonts w:ascii="Arial" w:hAnsi="Arial"/>
          <w:szCs w:val="24"/>
        </w:rPr>
        <w:t>Applications for solar photovoltaic</w:t>
      </w:r>
      <w:r>
        <w:rPr>
          <w:rStyle w:val="InitialStyle"/>
          <w:rFonts w:ascii="Arial" w:hAnsi="Arial"/>
          <w:szCs w:val="24"/>
        </w:rPr>
        <w:t xml:space="preserve"> systems, </w:t>
      </w:r>
      <w:r w:rsidRPr="00AB7109">
        <w:rPr>
          <w:rStyle w:val="InitialStyle"/>
          <w:rFonts w:ascii="Arial" w:hAnsi="Arial"/>
          <w:szCs w:val="24"/>
        </w:rPr>
        <w:t>solar thermal water systems</w:t>
      </w:r>
      <w:r>
        <w:rPr>
          <w:rStyle w:val="InitialStyle"/>
          <w:rFonts w:ascii="Arial" w:hAnsi="Arial"/>
          <w:szCs w:val="24"/>
        </w:rPr>
        <w:t xml:space="preserve"> and wind energy systems</w:t>
      </w:r>
      <w:r w:rsidRPr="00AB7109">
        <w:rPr>
          <w:rStyle w:val="InitialStyle"/>
          <w:rFonts w:ascii="Arial" w:hAnsi="Arial"/>
          <w:szCs w:val="24"/>
        </w:rPr>
        <w:t xml:space="preserve"> shall include proof of installer qualifications as set forth below.</w:t>
      </w:r>
    </w:p>
    <w:p w14:paraId="4E925F71" w14:textId="77777777" w:rsidR="0057630A" w:rsidRPr="00AB7109" w:rsidRDefault="0057630A" w:rsidP="0057630A">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p>
    <w:p w14:paraId="60645A93" w14:textId="77777777" w:rsidR="0057630A" w:rsidRDefault="0057630A" w:rsidP="0057630A">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ind w:firstLine="1440"/>
        <w:rPr>
          <w:rStyle w:val="InitialStyle"/>
          <w:rFonts w:ascii="Arial" w:hAnsi="Arial"/>
          <w:szCs w:val="24"/>
        </w:rPr>
      </w:pPr>
      <w:r w:rsidRPr="00AB7109">
        <w:rPr>
          <w:rStyle w:val="InitialStyle"/>
          <w:rFonts w:ascii="Arial" w:hAnsi="Arial"/>
          <w:szCs w:val="24"/>
        </w:rPr>
        <w:tab/>
      </w:r>
      <w:r>
        <w:rPr>
          <w:rStyle w:val="InitialStyle"/>
          <w:rFonts w:ascii="Arial" w:hAnsi="Arial"/>
          <w:szCs w:val="24"/>
        </w:rPr>
        <w:t>a</w:t>
      </w:r>
      <w:r w:rsidRPr="00AB7109">
        <w:rPr>
          <w:rStyle w:val="InitialStyle"/>
          <w:rFonts w:ascii="Arial" w:hAnsi="Arial"/>
          <w:szCs w:val="24"/>
        </w:rPr>
        <w:t xml:space="preserve">.  </w:t>
      </w:r>
      <w:r w:rsidRPr="00AB7109">
        <w:rPr>
          <w:rStyle w:val="InitialStyle"/>
          <w:rFonts w:ascii="Arial" w:hAnsi="Arial"/>
          <w:szCs w:val="24"/>
        </w:rPr>
        <w:tab/>
        <w:t xml:space="preserve">Applications for solar photovoltaic systems that are installed after January 1, </w:t>
      </w:r>
      <w:proofErr w:type="gramStart"/>
      <w:r w:rsidRPr="00AB7109">
        <w:rPr>
          <w:rStyle w:val="InitialStyle"/>
          <w:rFonts w:ascii="Arial" w:hAnsi="Arial"/>
          <w:szCs w:val="24"/>
        </w:rPr>
        <w:t>2007</w:t>
      </w:r>
      <w:proofErr w:type="gramEnd"/>
      <w:r w:rsidRPr="00AB7109">
        <w:rPr>
          <w:rStyle w:val="InitialStyle"/>
          <w:rFonts w:ascii="Arial" w:hAnsi="Arial"/>
          <w:szCs w:val="24"/>
        </w:rPr>
        <w:t xml:space="preserve"> shall include a copy of the installer’s master electricians license or license number along with a copy of a North American Board of Certified Energy Practitioners certificate issued to the installer or a person working in conjunction with the installer. </w:t>
      </w:r>
    </w:p>
    <w:p w14:paraId="04F3A228" w14:textId="77777777" w:rsidR="0057630A" w:rsidRPr="00AB7109" w:rsidRDefault="0057630A" w:rsidP="0057630A">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ind w:firstLine="1440"/>
        <w:rPr>
          <w:rStyle w:val="InitialStyle"/>
          <w:rFonts w:ascii="Arial" w:hAnsi="Arial"/>
          <w:szCs w:val="24"/>
        </w:rPr>
      </w:pPr>
    </w:p>
    <w:p w14:paraId="11A08976" w14:textId="77777777" w:rsidR="0057630A" w:rsidRPr="00F42218" w:rsidRDefault="0057630A" w:rsidP="0057630A">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ind w:firstLine="1440"/>
        <w:rPr>
          <w:rStyle w:val="InitialStyle"/>
          <w:rFonts w:ascii="Arial" w:hAnsi="Arial" w:cs="Arial"/>
          <w:szCs w:val="24"/>
        </w:rPr>
      </w:pPr>
      <w:r w:rsidRPr="00AB7109">
        <w:rPr>
          <w:rStyle w:val="InitialStyle"/>
          <w:rFonts w:ascii="Arial" w:hAnsi="Arial"/>
          <w:szCs w:val="24"/>
        </w:rPr>
        <w:lastRenderedPageBreak/>
        <w:tab/>
      </w:r>
      <w:r>
        <w:rPr>
          <w:rStyle w:val="InitialStyle"/>
          <w:rFonts w:ascii="Arial" w:hAnsi="Arial"/>
          <w:szCs w:val="24"/>
        </w:rPr>
        <w:t>b</w:t>
      </w:r>
      <w:r w:rsidRPr="00AB7109">
        <w:rPr>
          <w:rStyle w:val="InitialStyle"/>
          <w:rFonts w:ascii="Arial" w:hAnsi="Arial"/>
          <w:szCs w:val="24"/>
        </w:rPr>
        <w:t xml:space="preserve">.  </w:t>
      </w:r>
      <w:r w:rsidRPr="00AB7109">
        <w:rPr>
          <w:rStyle w:val="InitialStyle"/>
          <w:rFonts w:ascii="Arial" w:hAnsi="Arial"/>
          <w:szCs w:val="24"/>
        </w:rPr>
        <w:tab/>
        <w:t xml:space="preserve">Applications for solar thermal water systems that are installed after July 1, </w:t>
      </w:r>
      <w:proofErr w:type="gramStart"/>
      <w:r w:rsidRPr="00AB7109">
        <w:rPr>
          <w:rStyle w:val="InitialStyle"/>
          <w:rFonts w:ascii="Arial" w:hAnsi="Arial"/>
          <w:szCs w:val="24"/>
        </w:rPr>
        <w:t>2005</w:t>
      </w:r>
      <w:proofErr w:type="gramEnd"/>
      <w:r w:rsidRPr="00AB7109">
        <w:rPr>
          <w:rStyle w:val="InitialStyle"/>
          <w:rFonts w:ascii="Arial" w:hAnsi="Arial"/>
          <w:szCs w:val="24"/>
        </w:rPr>
        <w:t xml:space="preserve"> must include a copy of the installer’s plumbing license or license number, and a copy of a certificate of competency issued by the Commission to the installer or a person working in conjunction with the installer.  </w:t>
      </w:r>
      <w:proofErr w:type="gramStart"/>
      <w:r w:rsidRPr="00AB7109">
        <w:rPr>
          <w:rStyle w:val="InitialStyle"/>
          <w:rFonts w:ascii="Arial" w:hAnsi="Arial"/>
          <w:szCs w:val="24"/>
        </w:rPr>
        <w:t>For the purpose of</w:t>
      </w:r>
      <w:proofErr w:type="gramEnd"/>
      <w:r w:rsidRPr="00AB7109">
        <w:rPr>
          <w:rStyle w:val="InitialStyle"/>
          <w:rFonts w:ascii="Arial" w:hAnsi="Arial"/>
          <w:szCs w:val="24"/>
        </w:rPr>
        <w:t xml:space="preserve"> this requirement, individuals who have completed and have maintained their solar thermal certifications as required by the Commission will be considered </w:t>
      </w:r>
      <w:r w:rsidRPr="00F42218">
        <w:rPr>
          <w:rStyle w:val="InitialStyle"/>
          <w:rFonts w:ascii="Arial" w:hAnsi="Arial" w:cs="Arial"/>
          <w:szCs w:val="24"/>
        </w:rPr>
        <w:t xml:space="preserve">certified by for purposes of this Chapter.  </w:t>
      </w:r>
    </w:p>
    <w:p w14:paraId="56C63ECB" w14:textId="77777777" w:rsidR="0057630A" w:rsidRDefault="0057630A" w:rsidP="0057630A">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0E63E42A" w14:textId="77777777" w:rsidR="0057630A" w:rsidRDefault="0057630A" w:rsidP="0057630A">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Pr>
          <w:rStyle w:val="InitialStyle"/>
          <w:rFonts w:ascii="Arial" w:hAnsi="Arial" w:cs="Arial"/>
          <w:szCs w:val="24"/>
        </w:rPr>
        <w:tab/>
      </w:r>
      <w:r>
        <w:rPr>
          <w:rStyle w:val="InitialStyle"/>
          <w:rFonts w:ascii="Arial" w:hAnsi="Arial" w:cs="Arial"/>
          <w:szCs w:val="24"/>
        </w:rPr>
        <w:tab/>
        <w:t>c.</w:t>
      </w:r>
      <w:r>
        <w:rPr>
          <w:rStyle w:val="InitialStyle"/>
          <w:rFonts w:ascii="Arial" w:hAnsi="Arial" w:cs="Arial"/>
          <w:szCs w:val="24"/>
        </w:rPr>
        <w:tab/>
        <w:t xml:space="preserve">Applications for solar thermal water systems that are </w:t>
      </w:r>
      <w:r w:rsidRPr="00AB7109">
        <w:rPr>
          <w:rStyle w:val="InitialStyle"/>
          <w:rFonts w:ascii="Arial" w:hAnsi="Arial"/>
          <w:szCs w:val="24"/>
        </w:rPr>
        <w:t>installed after July 1, 2005</w:t>
      </w:r>
      <w:r>
        <w:rPr>
          <w:rStyle w:val="InitialStyle"/>
          <w:rFonts w:ascii="Arial" w:hAnsi="Arial"/>
          <w:szCs w:val="24"/>
        </w:rPr>
        <w:t xml:space="preserve">, and which are </w:t>
      </w:r>
      <w:r>
        <w:rPr>
          <w:rStyle w:val="InitialStyle"/>
          <w:rFonts w:ascii="Arial" w:hAnsi="Arial" w:cs="Arial"/>
          <w:szCs w:val="24"/>
        </w:rPr>
        <w:t xml:space="preserve">designed to heat potable water, must include a copy of a certificate of competency issued by the commission to the installer and that any system that incorporates the heating of potable water must also be accompanied by a copy of the mater plumber’s license or license number. </w:t>
      </w:r>
    </w:p>
    <w:p w14:paraId="2934E0BF" w14:textId="77777777" w:rsidR="0057630A" w:rsidRPr="00F42218" w:rsidRDefault="0057630A" w:rsidP="0057630A">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6C9ECFC8" w14:textId="77777777" w:rsidR="0057630A"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r>
        <w:rPr>
          <w:rStyle w:val="InitialStyle"/>
          <w:rFonts w:ascii="Arial" w:hAnsi="Arial" w:cs="Arial"/>
          <w:bCs/>
          <w:szCs w:val="24"/>
        </w:rPr>
        <w:tab/>
      </w:r>
      <w:r>
        <w:rPr>
          <w:rStyle w:val="InitialStyle"/>
          <w:rFonts w:ascii="Arial" w:hAnsi="Arial" w:cs="Arial"/>
          <w:bCs/>
          <w:szCs w:val="24"/>
        </w:rPr>
        <w:tab/>
      </w:r>
      <w:r>
        <w:rPr>
          <w:rStyle w:val="InitialStyle"/>
          <w:rFonts w:ascii="Arial" w:hAnsi="Arial" w:cs="Arial"/>
          <w:bCs/>
          <w:szCs w:val="24"/>
        </w:rPr>
        <w:tab/>
        <w:t>d</w:t>
      </w:r>
      <w:r w:rsidRPr="00F42218">
        <w:rPr>
          <w:rStyle w:val="InitialStyle"/>
          <w:rFonts w:ascii="Arial" w:hAnsi="Arial" w:cs="Arial"/>
          <w:bCs/>
          <w:szCs w:val="24"/>
        </w:rPr>
        <w:t>.</w:t>
      </w:r>
      <w:r w:rsidRPr="00F42218">
        <w:rPr>
          <w:rStyle w:val="InitialStyle"/>
          <w:rFonts w:ascii="Arial" w:hAnsi="Arial" w:cs="Arial"/>
          <w:bCs/>
          <w:szCs w:val="24"/>
        </w:rPr>
        <w:tab/>
        <w:t>Applications for w</w:t>
      </w:r>
      <w:r w:rsidRPr="00F42218">
        <w:rPr>
          <w:rStyle w:val="InitialStyle"/>
          <w:rFonts w:ascii="Arial" w:hAnsi="Arial" w:cs="Arial"/>
          <w:szCs w:val="24"/>
        </w:rPr>
        <w:t xml:space="preserve">ind </w:t>
      </w:r>
      <w:r>
        <w:rPr>
          <w:rStyle w:val="InitialStyle"/>
          <w:rFonts w:ascii="Arial" w:hAnsi="Arial" w:cs="Arial"/>
          <w:szCs w:val="24"/>
        </w:rPr>
        <w:t xml:space="preserve">energy </w:t>
      </w:r>
      <w:r w:rsidRPr="00F42218">
        <w:rPr>
          <w:rStyle w:val="InitialStyle"/>
          <w:rFonts w:ascii="Arial" w:hAnsi="Arial" w:cs="Arial"/>
          <w:szCs w:val="24"/>
        </w:rPr>
        <w:t>systems</w:t>
      </w:r>
      <w:r>
        <w:rPr>
          <w:rStyle w:val="InitialStyle"/>
          <w:rFonts w:ascii="Arial" w:hAnsi="Arial" w:cs="Arial"/>
          <w:szCs w:val="24"/>
        </w:rPr>
        <w:t>,</w:t>
      </w:r>
      <w:r w:rsidRPr="00603258">
        <w:rPr>
          <w:rStyle w:val="InitialStyle"/>
          <w:rFonts w:ascii="Arial" w:hAnsi="Arial" w:cs="Arial"/>
          <w:szCs w:val="24"/>
        </w:rPr>
        <w:t xml:space="preserve"> </w:t>
      </w:r>
      <w:r>
        <w:rPr>
          <w:rStyle w:val="InitialStyle"/>
          <w:rFonts w:ascii="Arial" w:hAnsi="Arial" w:cs="Arial"/>
          <w:szCs w:val="24"/>
        </w:rPr>
        <w:t xml:space="preserve">which are to be </w:t>
      </w:r>
      <w:r w:rsidRPr="00F42218">
        <w:rPr>
          <w:rStyle w:val="InitialStyle"/>
          <w:rFonts w:ascii="Arial" w:hAnsi="Arial" w:cs="Arial"/>
          <w:szCs w:val="24"/>
        </w:rPr>
        <w:t xml:space="preserve">installed </w:t>
      </w:r>
      <w:r w:rsidRPr="00F42218">
        <w:rPr>
          <w:rStyle w:val="text1"/>
          <w:rFonts w:ascii="Arial" w:hAnsi="Arial" w:cs="Arial"/>
        </w:rPr>
        <w:t>in accordance with this subsection after January 1, 2009</w:t>
      </w:r>
      <w:r>
        <w:rPr>
          <w:rStyle w:val="InitialStyle"/>
          <w:rFonts w:ascii="Arial" w:hAnsi="Arial" w:cs="Arial"/>
          <w:szCs w:val="24"/>
        </w:rPr>
        <w:t>, must be installed by a master electrician or by a factory trained and approved dealer for the qualified wind energy system working under the supervision of a master electrician.</w:t>
      </w:r>
    </w:p>
    <w:p w14:paraId="2396280A" w14:textId="77777777" w:rsidR="0057630A" w:rsidRPr="00F42218"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cs="Arial"/>
          <w:szCs w:val="24"/>
        </w:rPr>
      </w:pPr>
    </w:p>
    <w:p w14:paraId="528ACF3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r w:rsidRPr="00AB7109">
        <w:rPr>
          <w:rStyle w:val="InitialStyle"/>
          <w:rFonts w:ascii="Arial" w:hAnsi="Arial"/>
          <w:b/>
          <w:bCs/>
          <w:szCs w:val="24"/>
        </w:rPr>
        <w:tab/>
      </w:r>
      <w:r w:rsidRPr="00AB7109">
        <w:rPr>
          <w:rStyle w:val="InitialStyle"/>
          <w:rFonts w:ascii="Arial" w:hAnsi="Arial"/>
          <w:b/>
          <w:bCs/>
          <w:szCs w:val="24"/>
        </w:rPr>
        <w:tab/>
      </w:r>
      <w:r w:rsidRPr="006B5846">
        <w:rPr>
          <w:rStyle w:val="InitialStyle"/>
          <w:rFonts w:ascii="Arial" w:hAnsi="Arial"/>
          <w:bCs/>
          <w:szCs w:val="24"/>
        </w:rPr>
        <w:t>9</w:t>
      </w:r>
      <w:r w:rsidRPr="00AB7109">
        <w:rPr>
          <w:rStyle w:val="InitialStyle"/>
          <w:rFonts w:ascii="Arial" w:hAnsi="Arial"/>
          <w:szCs w:val="24"/>
        </w:rPr>
        <w:t>.</w:t>
      </w:r>
      <w:r w:rsidRPr="00AB7109">
        <w:rPr>
          <w:rStyle w:val="InitialStyle"/>
          <w:rFonts w:ascii="Arial" w:hAnsi="Arial"/>
          <w:szCs w:val="24"/>
        </w:rPr>
        <w:tab/>
      </w:r>
      <w:r w:rsidRPr="00F056D4">
        <w:rPr>
          <w:rStyle w:val="InitialStyle"/>
          <w:rFonts w:ascii="Arial" w:hAnsi="Arial"/>
          <w:b/>
          <w:szCs w:val="24"/>
        </w:rPr>
        <w:t>Installation Date</w:t>
      </w:r>
      <w:r w:rsidRPr="00AB7109">
        <w:rPr>
          <w:rStyle w:val="InitialStyle"/>
          <w:rFonts w:ascii="Arial" w:hAnsi="Arial"/>
          <w:szCs w:val="24"/>
        </w:rPr>
        <w:t>.  Applications shall include the date on which the system will be or was installed and documentation supporting the installation date.</w:t>
      </w:r>
    </w:p>
    <w:p w14:paraId="323B5030" w14:textId="77777777" w:rsidR="0057630A" w:rsidRPr="00AB7109" w:rsidRDefault="0057630A" w:rsidP="005763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Arial" w:hAnsi="Arial"/>
          <w:szCs w:val="24"/>
        </w:rPr>
      </w:pPr>
    </w:p>
    <w:p w14:paraId="287FFC8F" w14:textId="77777777" w:rsidR="0057630A" w:rsidRPr="00AB7109" w:rsidRDefault="0057630A" w:rsidP="0057630A">
      <w:pPr>
        <w:pStyle w:val="BodyTextIndent2"/>
        <w:rPr>
          <w:rFonts w:cs="Arial"/>
          <w:szCs w:val="24"/>
        </w:rPr>
      </w:pPr>
      <w:r>
        <w:rPr>
          <w:rStyle w:val="InitialStyle"/>
          <w:rFonts w:ascii="Arial" w:hAnsi="Arial" w:cs="Arial"/>
          <w:szCs w:val="24"/>
        </w:rPr>
        <w:t>10</w:t>
      </w:r>
      <w:r w:rsidRPr="00AB7109">
        <w:rPr>
          <w:rStyle w:val="InitialStyle"/>
          <w:rFonts w:ascii="Arial" w:hAnsi="Arial" w:cs="Arial"/>
          <w:szCs w:val="24"/>
        </w:rPr>
        <w:t>.</w:t>
      </w:r>
      <w:r w:rsidRPr="00AB7109">
        <w:rPr>
          <w:rStyle w:val="InitialStyle"/>
          <w:rFonts w:ascii="Arial" w:hAnsi="Arial" w:cs="Arial"/>
          <w:szCs w:val="24"/>
        </w:rPr>
        <w:tab/>
      </w:r>
      <w:r w:rsidRPr="00F056D4">
        <w:rPr>
          <w:rFonts w:cs="Arial"/>
          <w:b/>
          <w:szCs w:val="24"/>
        </w:rPr>
        <w:t>Rebate</w:t>
      </w:r>
      <w:r w:rsidRPr="00AB7109">
        <w:rPr>
          <w:rFonts w:cs="Arial"/>
          <w:szCs w:val="24"/>
        </w:rPr>
        <w:t>.  Applications shall provide a clear statement of the rebate requested and a calculation of the rebate.</w:t>
      </w:r>
    </w:p>
    <w:p w14:paraId="5108B97D" w14:textId="77777777" w:rsidR="0057630A" w:rsidRPr="00AB7109" w:rsidRDefault="0057630A" w:rsidP="0057630A">
      <w:pPr>
        <w:pStyle w:val="BodyTextIndent2"/>
        <w:rPr>
          <w:rFonts w:cs="Arial"/>
          <w:szCs w:val="24"/>
        </w:rPr>
      </w:pPr>
    </w:p>
    <w:p w14:paraId="56C0CB72" w14:textId="77777777" w:rsidR="0057630A" w:rsidRPr="00AB7109" w:rsidRDefault="0057630A" w:rsidP="0057630A">
      <w:pPr>
        <w:pStyle w:val="BodyTextIndent2"/>
        <w:rPr>
          <w:rFonts w:cs="Arial"/>
          <w:szCs w:val="24"/>
        </w:rPr>
      </w:pPr>
      <w:r>
        <w:rPr>
          <w:rFonts w:cs="Arial"/>
          <w:szCs w:val="24"/>
        </w:rPr>
        <w:t>11</w:t>
      </w:r>
      <w:r w:rsidRPr="00AB7109">
        <w:rPr>
          <w:rFonts w:cs="Arial"/>
          <w:szCs w:val="24"/>
        </w:rPr>
        <w:t>.</w:t>
      </w:r>
      <w:r w:rsidRPr="00AB7109">
        <w:rPr>
          <w:rFonts w:cs="Arial"/>
          <w:szCs w:val="24"/>
        </w:rPr>
        <w:tab/>
      </w:r>
      <w:r w:rsidRPr="00F056D4">
        <w:rPr>
          <w:rFonts w:cs="Arial"/>
          <w:b/>
          <w:szCs w:val="24"/>
        </w:rPr>
        <w:t>Energy Audit</w:t>
      </w:r>
      <w:r w:rsidRPr="00AB7109">
        <w:rPr>
          <w:rFonts w:cs="Arial"/>
          <w:szCs w:val="24"/>
        </w:rPr>
        <w:t xml:space="preserve">.  Applications for a solar photovoltaic system rebate shall include a copy of the energy audit report conducted in compliance with section 7 of this Chapter signed by the energy auditor and the customer, a copy of the </w:t>
      </w:r>
      <w:r w:rsidRPr="00AB7109">
        <w:rPr>
          <w:rFonts w:cs="Arial"/>
          <w:color w:val="000000"/>
          <w:szCs w:val="24"/>
        </w:rPr>
        <w:t>energy auditor’s valid certification or association card, and a copy of the audit invoice.</w:t>
      </w:r>
    </w:p>
    <w:p w14:paraId="3D49C8DA" w14:textId="77777777" w:rsidR="0057630A" w:rsidRPr="00F056D4" w:rsidRDefault="0057630A" w:rsidP="0057630A">
      <w:pPr>
        <w:pStyle w:val="BodyTextIndent2"/>
        <w:rPr>
          <w:rFonts w:cs="Arial"/>
          <w:b/>
          <w:szCs w:val="24"/>
        </w:rPr>
      </w:pPr>
    </w:p>
    <w:p w14:paraId="52AB3760" w14:textId="77777777" w:rsidR="0057630A" w:rsidRPr="00F056D4" w:rsidRDefault="0057630A" w:rsidP="0057630A">
      <w:pPr>
        <w:pStyle w:val="BodyTextIndent2"/>
        <w:rPr>
          <w:rFonts w:cs="Arial"/>
          <w:b/>
          <w:szCs w:val="24"/>
        </w:rPr>
      </w:pPr>
      <w:r>
        <w:rPr>
          <w:rFonts w:cs="Arial"/>
          <w:szCs w:val="24"/>
        </w:rPr>
        <w:t>12</w:t>
      </w:r>
      <w:r w:rsidRPr="00AB7109">
        <w:rPr>
          <w:rFonts w:cs="Arial"/>
          <w:szCs w:val="24"/>
        </w:rPr>
        <w:t>.</w:t>
      </w:r>
      <w:r w:rsidRPr="00AB7109">
        <w:rPr>
          <w:rFonts w:cs="Arial"/>
          <w:szCs w:val="24"/>
        </w:rPr>
        <w:tab/>
      </w:r>
      <w:r w:rsidRPr="00F056D4">
        <w:rPr>
          <w:rFonts w:cs="Arial"/>
          <w:b/>
          <w:szCs w:val="24"/>
        </w:rPr>
        <w:t>Other.</w:t>
      </w:r>
      <w:r w:rsidRPr="00AB7109">
        <w:rPr>
          <w:rFonts w:cs="Arial"/>
          <w:szCs w:val="24"/>
        </w:rPr>
        <w:t xml:space="preserve">  Applications shall include other information or documentation that the Commission deems necessary or useful in determining whether a solar energy system qualifies for a rebate pursuant to this Chapter.</w:t>
      </w:r>
      <w:r w:rsidRPr="00F056D4">
        <w:rPr>
          <w:rFonts w:cs="Arial"/>
          <w:b/>
          <w:szCs w:val="24"/>
        </w:rPr>
        <w:t xml:space="preserve"> </w:t>
      </w:r>
    </w:p>
    <w:p w14:paraId="0D783219" w14:textId="77777777" w:rsidR="0057630A" w:rsidRPr="00F056D4" w:rsidRDefault="0057630A" w:rsidP="0057630A">
      <w:pPr>
        <w:pStyle w:val="BodyTextIndent2"/>
        <w:ind w:firstLine="0"/>
        <w:rPr>
          <w:rFonts w:cs="Arial"/>
          <w:b/>
          <w:szCs w:val="24"/>
        </w:rPr>
      </w:pPr>
    </w:p>
    <w:p w14:paraId="5726A2DA" w14:textId="77777777" w:rsidR="0057630A" w:rsidRPr="00AB7109" w:rsidRDefault="0057630A" w:rsidP="0057630A">
      <w:pPr>
        <w:pStyle w:val="BodyTextIndent2"/>
        <w:ind w:firstLine="0"/>
        <w:rPr>
          <w:rFonts w:cs="Arial"/>
          <w:b/>
          <w:szCs w:val="24"/>
        </w:rPr>
      </w:pPr>
      <w:r w:rsidRPr="00965144">
        <w:rPr>
          <w:rFonts w:cs="Arial"/>
          <w:b/>
          <w:szCs w:val="24"/>
        </w:rPr>
        <w:t>§7</w:t>
      </w:r>
      <w:r w:rsidRPr="00AB7109">
        <w:rPr>
          <w:rFonts w:cs="Arial"/>
          <w:szCs w:val="24"/>
        </w:rPr>
        <w:tab/>
      </w:r>
      <w:r w:rsidRPr="00AB7109">
        <w:rPr>
          <w:rFonts w:cs="Arial"/>
          <w:b/>
          <w:szCs w:val="24"/>
        </w:rPr>
        <w:t>ENERGY AUDIT</w:t>
      </w:r>
    </w:p>
    <w:p w14:paraId="004260C3" w14:textId="77777777" w:rsidR="0057630A" w:rsidRPr="00F056D4" w:rsidRDefault="0057630A" w:rsidP="0057630A">
      <w:pPr>
        <w:pStyle w:val="BodyTextIndent2"/>
        <w:ind w:firstLine="0"/>
        <w:rPr>
          <w:rFonts w:cs="Arial"/>
          <w:b/>
          <w:szCs w:val="24"/>
        </w:rPr>
      </w:pPr>
    </w:p>
    <w:p w14:paraId="0D86CAF8" w14:textId="77777777" w:rsidR="0057630A" w:rsidRPr="00F056D4" w:rsidRDefault="0057630A" w:rsidP="0057630A">
      <w:pPr>
        <w:pStyle w:val="BodyTextIndent2"/>
        <w:ind w:firstLine="0"/>
        <w:rPr>
          <w:rFonts w:cs="Arial"/>
          <w:b/>
          <w:szCs w:val="24"/>
        </w:rPr>
      </w:pPr>
      <w:r w:rsidRPr="00AB7109">
        <w:rPr>
          <w:rFonts w:cs="Arial"/>
          <w:szCs w:val="24"/>
        </w:rPr>
        <w:tab/>
        <w:t>A.</w:t>
      </w:r>
      <w:r w:rsidRPr="00AB7109">
        <w:rPr>
          <w:rFonts w:cs="Arial"/>
          <w:szCs w:val="24"/>
        </w:rPr>
        <w:tab/>
      </w:r>
      <w:r w:rsidRPr="00F056D4">
        <w:rPr>
          <w:rFonts w:cs="Arial"/>
          <w:b/>
          <w:szCs w:val="24"/>
        </w:rPr>
        <w:t>Requirement</w:t>
      </w:r>
    </w:p>
    <w:p w14:paraId="0725536E" w14:textId="77777777" w:rsidR="0057630A" w:rsidRPr="00F056D4" w:rsidRDefault="0057630A" w:rsidP="0057630A">
      <w:pPr>
        <w:pStyle w:val="BodyTextIndent2"/>
        <w:ind w:firstLine="0"/>
        <w:rPr>
          <w:rFonts w:cs="Arial"/>
          <w:b/>
          <w:szCs w:val="24"/>
        </w:rPr>
      </w:pPr>
    </w:p>
    <w:p w14:paraId="3DFE61CF" w14:textId="77777777" w:rsidR="0057630A" w:rsidRPr="00AB7109" w:rsidRDefault="0057630A" w:rsidP="0057630A">
      <w:pPr>
        <w:pStyle w:val="BodyTextIndent2"/>
        <w:ind w:firstLine="0"/>
        <w:rPr>
          <w:rFonts w:cs="Arial"/>
          <w:color w:val="000000"/>
          <w:szCs w:val="24"/>
        </w:rPr>
      </w:pPr>
      <w:r w:rsidRPr="00AB7109">
        <w:rPr>
          <w:rFonts w:cs="Arial"/>
          <w:szCs w:val="24"/>
        </w:rPr>
        <w:tab/>
      </w:r>
      <w:r w:rsidRPr="00AB7109">
        <w:rPr>
          <w:rFonts w:cs="Arial"/>
          <w:szCs w:val="24"/>
        </w:rPr>
        <w:tab/>
      </w:r>
      <w:r w:rsidRPr="00AB7109">
        <w:rPr>
          <w:rStyle w:val="InitialStyle"/>
          <w:rFonts w:ascii="Arial" w:hAnsi="Arial" w:cs="Arial"/>
          <w:szCs w:val="24"/>
        </w:rPr>
        <w:t xml:space="preserve">To qualify for a solar photovoltaic system rebate, an owner or tenant of residential or commercial property located in the State must demonstrate that an energy audit has been completed in compliance with this subsection prior to receiving a rebate.  For purposes of this section, an </w:t>
      </w:r>
      <w:r w:rsidRPr="00AB7109">
        <w:rPr>
          <w:rFonts w:cs="Arial"/>
          <w:color w:val="000000"/>
          <w:szCs w:val="24"/>
        </w:rPr>
        <w:t xml:space="preserve">energy audit is the completion of an on-site </w:t>
      </w:r>
      <w:proofErr w:type="gramStart"/>
      <w:r w:rsidRPr="00F056D4">
        <w:rPr>
          <w:rFonts w:cs="Arial"/>
          <w:b/>
          <w:color w:val="000000"/>
          <w:szCs w:val="24"/>
        </w:rPr>
        <w:t>walk through</w:t>
      </w:r>
      <w:proofErr w:type="gramEnd"/>
      <w:r w:rsidRPr="00F42218">
        <w:rPr>
          <w:rFonts w:cs="Arial"/>
          <w:color w:val="000000"/>
          <w:szCs w:val="24"/>
        </w:rPr>
        <w:t xml:space="preserve"> audit</w:t>
      </w:r>
      <w:r w:rsidRPr="00AB7109">
        <w:rPr>
          <w:rFonts w:cs="Arial"/>
          <w:color w:val="000000"/>
          <w:szCs w:val="24"/>
        </w:rPr>
        <w:t xml:space="preserve"> and delivery of written recommendations for improving electrical and thermal efficiency of the property receiving the solar photovoltaic system.  The owner or tenant of the property is responsible for the costs of the energy audit.   </w:t>
      </w:r>
    </w:p>
    <w:p w14:paraId="62FB0CBB" w14:textId="77777777" w:rsidR="0057630A" w:rsidRPr="00AB7109" w:rsidRDefault="0057630A" w:rsidP="0057630A">
      <w:pPr>
        <w:pStyle w:val="BodyTextIndent2"/>
        <w:ind w:firstLine="0"/>
        <w:rPr>
          <w:rFonts w:cs="Arial"/>
          <w:color w:val="000000"/>
          <w:szCs w:val="24"/>
        </w:rPr>
      </w:pPr>
    </w:p>
    <w:p w14:paraId="54245FBD" w14:textId="77777777" w:rsidR="0057630A" w:rsidRPr="00F056D4" w:rsidRDefault="0057630A" w:rsidP="0057630A">
      <w:pPr>
        <w:pStyle w:val="BodyTextIndent2"/>
        <w:ind w:firstLine="0"/>
        <w:rPr>
          <w:rFonts w:cs="Arial"/>
          <w:b/>
          <w:color w:val="000000"/>
          <w:szCs w:val="24"/>
        </w:rPr>
      </w:pPr>
      <w:r w:rsidRPr="00AB7109">
        <w:rPr>
          <w:rFonts w:cs="Arial"/>
          <w:color w:val="000000"/>
          <w:szCs w:val="24"/>
        </w:rPr>
        <w:lastRenderedPageBreak/>
        <w:tab/>
        <w:t>B.</w:t>
      </w:r>
      <w:r w:rsidRPr="00AB7109">
        <w:rPr>
          <w:rFonts w:cs="Arial"/>
          <w:color w:val="000000"/>
          <w:szCs w:val="24"/>
        </w:rPr>
        <w:tab/>
      </w:r>
      <w:r w:rsidRPr="00F056D4">
        <w:rPr>
          <w:rFonts w:cs="Arial"/>
          <w:b/>
          <w:color w:val="000000"/>
          <w:szCs w:val="24"/>
        </w:rPr>
        <w:t>Prior Audit Exemption</w:t>
      </w:r>
    </w:p>
    <w:p w14:paraId="1279AE87" w14:textId="77777777" w:rsidR="0057630A" w:rsidRPr="00F056D4" w:rsidRDefault="0057630A" w:rsidP="0057630A">
      <w:pPr>
        <w:pStyle w:val="BodyTextIndent2"/>
        <w:ind w:firstLine="0"/>
        <w:rPr>
          <w:rFonts w:cs="Arial"/>
          <w:b/>
          <w:szCs w:val="24"/>
        </w:rPr>
      </w:pPr>
    </w:p>
    <w:p w14:paraId="612934DA" w14:textId="77777777" w:rsidR="0057630A" w:rsidRPr="00AB7109" w:rsidRDefault="0057630A" w:rsidP="0057630A">
      <w:pPr>
        <w:pStyle w:val="BodyTextIndent2"/>
        <w:ind w:firstLine="0"/>
        <w:rPr>
          <w:rFonts w:cs="Arial"/>
          <w:color w:val="000000"/>
          <w:szCs w:val="24"/>
        </w:rPr>
      </w:pPr>
      <w:r w:rsidRPr="00AB7109">
        <w:rPr>
          <w:rFonts w:cs="Arial"/>
          <w:szCs w:val="24"/>
        </w:rPr>
        <w:tab/>
      </w:r>
      <w:r w:rsidRPr="00AB7109">
        <w:rPr>
          <w:rFonts w:cs="Arial"/>
          <w:szCs w:val="24"/>
        </w:rPr>
        <w:tab/>
      </w:r>
      <w:r w:rsidRPr="00AF0B41">
        <w:rPr>
          <w:rFonts w:cs="Arial"/>
          <w:szCs w:val="24"/>
        </w:rPr>
        <w:t>T</w:t>
      </w:r>
      <w:r w:rsidRPr="00AB7109">
        <w:rPr>
          <w:rFonts w:cs="Arial"/>
          <w:color w:val="000000"/>
          <w:szCs w:val="24"/>
        </w:rPr>
        <w:t>he owner or tenant of residential or commercial property is exempt from the requirements of this section under the following circumstances:</w:t>
      </w:r>
    </w:p>
    <w:p w14:paraId="04DD77CD" w14:textId="77777777" w:rsidR="0057630A" w:rsidRPr="00AB7109" w:rsidRDefault="0057630A" w:rsidP="0057630A">
      <w:pPr>
        <w:pStyle w:val="BodyTextIndent2"/>
        <w:ind w:firstLine="0"/>
        <w:rPr>
          <w:rFonts w:cs="Arial"/>
          <w:color w:val="000000"/>
          <w:szCs w:val="24"/>
        </w:rPr>
      </w:pPr>
    </w:p>
    <w:p w14:paraId="3F499677" w14:textId="77777777" w:rsidR="0057630A" w:rsidRPr="00AB7109" w:rsidRDefault="0057630A" w:rsidP="0057630A">
      <w:pPr>
        <w:pStyle w:val="BodyTextIndent2"/>
        <w:rPr>
          <w:rFonts w:cs="Arial"/>
          <w:color w:val="000000"/>
          <w:szCs w:val="24"/>
        </w:rPr>
      </w:pPr>
      <w:r w:rsidRPr="00AB7109">
        <w:rPr>
          <w:rFonts w:cs="Arial"/>
          <w:color w:val="000000"/>
          <w:szCs w:val="24"/>
        </w:rPr>
        <w:t>1.</w:t>
      </w:r>
      <w:r w:rsidRPr="00AB7109">
        <w:rPr>
          <w:rFonts w:cs="Arial"/>
          <w:color w:val="000000"/>
          <w:szCs w:val="24"/>
        </w:rPr>
        <w:tab/>
        <w:t>The property was previously audited on or after January 1, 2000, in a manner consistent with the provisions of this section and a copy of the audit report is submitted with the rebate application.</w:t>
      </w:r>
    </w:p>
    <w:p w14:paraId="051E2668" w14:textId="77777777" w:rsidR="0057630A" w:rsidRPr="00AB7109" w:rsidRDefault="0057630A" w:rsidP="0057630A">
      <w:pPr>
        <w:pStyle w:val="BodyTextIndent2"/>
        <w:rPr>
          <w:rFonts w:cs="Arial"/>
          <w:color w:val="000000"/>
          <w:szCs w:val="24"/>
        </w:rPr>
      </w:pPr>
    </w:p>
    <w:p w14:paraId="70B408B8" w14:textId="77777777" w:rsidR="0057630A" w:rsidRPr="00AB7109" w:rsidRDefault="0057630A" w:rsidP="0057630A">
      <w:pPr>
        <w:pStyle w:val="BodyTextIndent2"/>
        <w:rPr>
          <w:rFonts w:cs="Arial"/>
          <w:color w:val="000000"/>
          <w:szCs w:val="24"/>
        </w:rPr>
      </w:pPr>
      <w:r w:rsidRPr="00AB7109">
        <w:rPr>
          <w:rFonts w:cs="Arial"/>
          <w:color w:val="000000"/>
          <w:szCs w:val="24"/>
        </w:rPr>
        <w:t>2.</w:t>
      </w:r>
      <w:r w:rsidRPr="00AB7109">
        <w:rPr>
          <w:rFonts w:cs="Arial"/>
          <w:color w:val="000000"/>
          <w:szCs w:val="24"/>
        </w:rPr>
        <w:tab/>
        <w:t xml:space="preserve">The property was previously certified as ENERGY STAR or Leadership in Energy and Environmental Design at any time. </w:t>
      </w:r>
    </w:p>
    <w:p w14:paraId="45BF69BD" w14:textId="77777777" w:rsidR="0057630A" w:rsidRPr="00F056D4" w:rsidRDefault="0057630A" w:rsidP="0057630A">
      <w:pPr>
        <w:pStyle w:val="BodyTextIndent2"/>
        <w:rPr>
          <w:rFonts w:cs="Arial"/>
          <w:b/>
          <w:szCs w:val="24"/>
        </w:rPr>
      </w:pPr>
    </w:p>
    <w:p w14:paraId="5B484AE7" w14:textId="77777777" w:rsidR="0057630A" w:rsidRPr="00F056D4" w:rsidRDefault="0057630A" w:rsidP="0057630A">
      <w:pPr>
        <w:pStyle w:val="BodyTextIndent2"/>
        <w:ind w:firstLine="720"/>
        <w:rPr>
          <w:rFonts w:cs="Arial"/>
          <w:b/>
          <w:szCs w:val="24"/>
        </w:rPr>
      </w:pPr>
      <w:r w:rsidRPr="00AB7109">
        <w:rPr>
          <w:rFonts w:cs="Arial"/>
          <w:szCs w:val="24"/>
        </w:rPr>
        <w:t>C.</w:t>
      </w:r>
      <w:r w:rsidRPr="00AB7109">
        <w:rPr>
          <w:rFonts w:cs="Arial"/>
          <w:szCs w:val="24"/>
        </w:rPr>
        <w:tab/>
      </w:r>
      <w:r w:rsidRPr="00F056D4">
        <w:rPr>
          <w:rFonts w:cs="Arial"/>
          <w:b/>
          <w:szCs w:val="24"/>
        </w:rPr>
        <w:t>Audit Content</w:t>
      </w:r>
    </w:p>
    <w:p w14:paraId="7F6E788D" w14:textId="77777777" w:rsidR="0057630A" w:rsidRPr="00F056D4" w:rsidRDefault="0057630A" w:rsidP="0057630A">
      <w:pPr>
        <w:pStyle w:val="BodyTextIndent2"/>
        <w:ind w:firstLine="720"/>
        <w:rPr>
          <w:rFonts w:cs="Arial"/>
          <w:b/>
          <w:szCs w:val="24"/>
        </w:rPr>
      </w:pPr>
    </w:p>
    <w:p w14:paraId="4C13A3FF" w14:textId="77777777" w:rsidR="0057630A" w:rsidRPr="00AB7109" w:rsidRDefault="0057630A" w:rsidP="0057630A">
      <w:pPr>
        <w:pStyle w:val="BodyTextIndent2"/>
        <w:ind w:firstLine="720"/>
        <w:rPr>
          <w:rFonts w:cs="Arial"/>
          <w:szCs w:val="24"/>
        </w:rPr>
      </w:pPr>
      <w:r w:rsidRPr="00AB7109">
        <w:rPr>
          <w:rFonts w:cs="Arial"/>
          <w:szCs w:val="24"/>
        </w:rPr>
        <w:tab/>
        <w:t>The energy audit must include the following items:</w:t>
      </w:r>
    </w:p>
    <w:p w14:paraId="28874155" w14:textId="77777777" w:rsidR="0057630A" w:rsidRPr="00AB7109" w:rsidRDefault="0057630A" w:rsidP="0057630A">
      <w:pPr>
        <w:pStyle w:val="BodyTextIndent2"/>
        <w:ind w:firstLine="720"/>
        <w:rPr>
          <w:rFonts w:cs="Arial"/>
          <w:szCs w:val="24"/>
        </w:rPr>
      </w:pPr>
    </w:p>
    <w:p w14:paraId="67E22F98" w14:textId="77777777" w:rsidR="0057630A" w:rsidRPr="00AB7109" w:rsidRDefault="0057630A" w:rsidP="0057630A">
      <w:pPr>
        <w:pStyle w:val="BodyTextIndent2"/>
        <w:ind w:firstLine="720"/>
        <w:rPr>
          <w:rFonts w:cs="Arial"/>
          <w:szCs w:val="24"/>
        </w:rPr>
      </w:pPr>
      <w:r w:rsidRPr="00AB7109">
        <w:rPr>
          <w:rFonts w:cs="Arial"/>
          <w:szCs w:val="24"/>
        </w:rPr>
        <w:tab/>
        <w:t>1.</w:t>
      </w:r>
      <w:r w:rsidRPr="00AB7109">
        <w:rPr>
          <w:rFonts w:cs="Arial"/>
          <w:szCs w:val="24"/>
        </w:rPr>
        <w:tab/>
      </w:r>
      <w:r w:rsidRPr="00AB7109">
        <w:rPr>
          <w:rFonts w:cs="Arial"/>
          <w:color w:val="000000"/>
          <w:szCs w:val="24"/>
        </w:rPr>
        <w:t xml:space="preserve">Identification of lighting and appliances efficiency opportunities and recommendations; </w:t>
      </w:r>
      <w:r w:rsidRPr="00AB7109">
        <w:rPr>
          <w:rFonts w:cs="Arial"/>
          <w:szCs w:val="24"/>
        </w:rPr>
        <w:t xml:space="preserve"> </w:t>
      </w:r>
    </w:p>
    <w:p w14:paraId="6B48D2A0" w14:textId="77777777" w:rsidR="0057630A" w:rsidRPr="00AB7109" w:rsidRDefault="0057630A" w:rsidP="0057630A">
      <w:pPr>
        <w:pStyle w:val="BodyTextIndent2"/>
        <w:ind w:firstLine="720"/>
        <w:rPr>
          <w:rFonts w:cs="Arial"/>
          <w:szCs w:val="24"/>
        </w:rPr>
      </w:pPr>
    </w:p>
    <w:p w14:paraId="63C5405B"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r w:rsidRPr="00AB7109">
        <w:rPr>
          <w:rFonts w:cs="Arial"/>
        </w:rPr>
        <w:tab/>
        <w:t>2.</w:t>
      </w:r>
      <w:r w:rsidRPr="00AB7109">
        <w:rPr>
          <w:rFonts w:cs="Arial"/>
        </w:rPr>
        <w:tab/>
      </w:r>
      <w:r w:rsidRPr="00AB7109">
        <w:rPr>
          <w:rFonts w:ascii="Arial" w:hAnsi="Arial" w:cs="Arial"/>
          <w:color w:val="000000"/>
        </w:rPr>
        <w:t>Identification of thermal shell insulation and air sealing opportunities and recommendations;</w:t>
      </w:r>
    </w:p>
    <w:p w14:paraId="2142C332"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p>
    <w:p w14:paraId="19470A5E"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r w:rsidRPr="00AB7109">
        <w:rPr>
          <w:rFonts w:ascii="Arial" w:hAnsi="Arial" w:cs="Arial"/>
          <w:color w:val="000000"/>
        </w:rPr>
        <w:tab/>
        <w:t>3.</w:t>
      </w:r>
      <w:r w:rsidRPr="00AB7109">
        <w:rPr>
          <w:rFonts w:ascii="Arial" w:hAnsi="Arial" w:cs="Arial"/>
          <w:color w:val="000000"/>
        </w:rPr>
        <w:tab/>
        <w:t>Identification of space and water heating efficiency opportunities and recommendations;</w:t>
      </w:r>
    </w:p>
    <w:p w14:paraId="55656A46"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p>
    <w:p w14:paraId="2EAAED20"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r w:rsidRPr="00AB7109">
        <w:rPr>
          <w:rFonts w:ascii="Arial" w:hAnsi="Arial" w:cs="Arial"/>
          <w:color w:val="000000"/>
        </w:rPr>
        <w:tab/>
        <w:t>4.</w:t>
      </w:r>
      <w:r w:rsidRPr="00AB7109">
        <w:rPr>
          <w:rFonts w:ascii="Arial" w:hAnsi="Arial" w:cs="Arial"/>
          <w:color w:val="000000"/>
        </w:rPr>
        <w:tab/>
        <w:t>Identification of other electrical or thermal efficiency opportunities and recommendations;</w:t>
      </w:r>
    </w:p>
    <w:p w14:paraId="6E57BB77"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p>
    <w:p w14:paraId="36BFB214"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r w:rsidRPr="00AB7109">
        <w:rPr>
          <w:rFonts w:ascii="Arial" w:hAnsi="Arial" w:cs="Arial"/>
          <w:color w:val="000000"/>
        </w:rPr>
        <w:tab/>
        <w:t>5.</w:t>
      </w:r>
      <w:r w:rsidRPr="00AB7109">
        <w:rPr>
          <w:rFonts w:ascii="Arial" w:hAnsi="Arial" w:cs="Arial"/>
          <w:color w:val="000000"/>
        </w:rPr>
        <w:tab/>
        <w:t>Identification of any observed or perceived energy related health and safety concerns; and</w:t>
      </w:r>
    </w:p>
    <w:p w14:paraId="731F67D4"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p>
    <w:p w14:paraId="16DF238F"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r w:rsidRPr="00AB7109">
        <w:rPr>
          <w:rFonts w:ascii="Arial" w:hAnsi="Arial" w:cs="Arial"/>
          <w:color w:val="000000"/>
        </w:rPr>
        <w:tab/>
        <w:t>6.</w:t>
      </w:r>
      <w:r w:rsidRPr="00AB7109">
        <w:rPr>
          <w:rFonts w:ascii="Arial" w:hAnsi="Arial" w:cs="Arial"/>
          <w:color w:val="000000"/>
        </w:rPr>
        <w:tab/>
        <w:t>Referral to or delivery of additional relevant information and education materials and program opportunities as identified by the Maine Solar Energy Rebate Program website.</w:t>
      </w:r>
    </w:p>
    <w:p w14:paraId="0963DC06" w14:textId="77777777" w:rsidR="0057630A" w:rsidRPr="00F056D4" w:rsidRDefault="0057630A" w:rsidP="0057630A">
      <w:pPr>
        <w:widowControl w:val="0"/>
        <w:autoSpaceDE w:val="0"/>
        <w:autoSpaceDN w:val="0"/>
        <w:adjustRightInd w:val="0"/>
        <w:spacing w:after="120"/>
        <w:ind w:firstLine="720"/>
        <w:rPr>
          <w:rFonts w:ascii="Arial" w:hAnsi="Arial" w:cs="Arial"/>
          <w:b/>
          <w:color w:val="000000"/>
        </w:rPr>
      </w:pPr>
      <w:r w:rsidRPr="00AB7109">
        <w:rPr>
          <w:rFonts w:ascii="Arial" w:hAnsi="Arial" w:cs="Arial"/>
          <w:color w:val="000000"/>
        </w:rPr>
        <w:t>D.</w:t>
      </w:r>
      <w:r w:rsidRPr="00AB7109">
        <w:rPr>
          <w:rFonts w:ascii="Arial" w:hAnsi="Arial" w:cs="Arial"/>
          <w:color w:val="000000"/>
        </w:rPr>
        <w:tab/>
      </w:r>
      <w:r w:rsidRPr="00F056D4">
        <w:rPr>
          <w:rFonts w:ascii="Arial" w:hAnsi="Arial" w:cs="Arial"/>
          <w:b/>
          <w:color w:val="000000"/>
        </w:rPr>
        <w:t>Commission Review</w:t>
      </w:r>
    </w:p>
    <w:p w14:paraId="56FC9910" w14:textId="77777777" w:rsidR="0057630A" w:rsidRPr="00AB7109" w:rsidRDefault="0057630A" w:rsidP="0057630A">
      <w:pPr>
        <w:widowControl w:val="0"/>
        <w:autoSpaceDE w:val="0"/>
        <w:autoSpaceDN w:val="0"/>
        <w:adjustRightInd w:val="0"/>
        <w:spacing w:after="120"/>
        <w:ind w:firstLine="720"/>
        <w:rPr>
          <w:rFonts w:ascii="Arial" w:hAnsi="Arial" w:cs="Arial"/>
        </w:rPr>
      </w:pPr>
      <w:r w:rsidRPr="00AB7109">
        <w:rPr>
          <w:rFonts w:ascii="Arial" w:hAnsi="Arial" w:cs="Arial"/>
          <w:color w:val="000000"/>
        </w:rPr>
        <w:tab/>
        <w:t>The Commission may review energy audit reports for compliance with the requirements of this section and may perform on-site verification.  If an audit report is found to be insufficient, the Commission may contact the auditor or the accrediting institution.  If the audit is found to be substantially deficient, the rebate will not be provided.  T</w:t>
      </w:r>
      <w:r w:rsidRPr="00AB7109">
        <w:rPr>
          <w:rFonts w:ascii="Arial" w:hAnsi="Arial" w:cs="Arial"/>
        </w:rPr>
        <w:t xml:space="preserve">he Commission review process does not endorse the workmanship of any auditor or serve as a guaranty, warranty, or assumption of liability for any work proposed or carried out by an eligible auditor or </w:t>
      </w:r>
      <w:proofErr w:type="gramStart"/>
      <w:r w:rsidRPr="00AB7109">
        <w:rPr>
          <w:rFonts w:ascii="Arial" w:hAnsi="Arial" w:cs="Arial"/>
        </w:rPr>
        <w:t>as a result of</w:t>
      </w:r>
      <w:proofErr w:type="gramEnd"/>
      <w:r w:rsidRPr="00AB7109">
        <w:rPr>
          <w:rFonts w:ascii="Arial" w:hAnsi="Arial" w:cs="Arial"/>
        </w:rPr>
        <w:t xml:space="preserve"> the audit.  </w:t>
      </w:r>
    </w:p>
    <w:p w14:paraId="3388CE35" w14:textId="77777777" w:rsidR="0057630A" w:rsidRPr="00F056D4" w:rsidRDefault="0057630A" w:rsidP="0057630A">
      <w:pPr>
        <w:widowControl w:val="0"/>
        <w:autoSpaceDE w:val="0"/>
        <w:autoSpaceDN w:val="0"/>
        <w:adjustRightInd w:val="0"/>
        <w:spacing w:after="120"/>
        <w:ind w:firstLine="720"/>
        <w:rPr>
          <w:rFonts w:ascii="Arial" w:hAnsi="Arial" w:cs="Arial"/>
          <w:b/>
        </w:rPr>
      </w:pPr>
      <w:r w:rsidRPr="00AB7109">
        <w:rPr>
          <w:rFonts w:ascii="Arial" w:hAnsi="Arial" w:cs="Arial"/>
        </w:rPr>
        <w:lastRenderedPageBreak/>
        <w:t>E.</w:t>
      </w:r>
      <w:r w:rsidRPr="00AB7109">
        <w:rPr>
          <w:rFonts w:ascii="Arial" w:hAnsi="Arial" w:cs="Arial"/>
        </w:rPr>
        <w:tab/>
      </w:r>
      <w:r w:rsidRPr="00F056D4">
        <w:rPr>
          <w:rFonts w:ascii="Arial" w:hAnsi="Arial" w:cs="Arial"/>
          <w:b/>
        </w:rPr>
        <w:t>Auditor Qualification</w:t>
      </w:r>
    </w:p>
    <w:p w14:paraId="225BA777"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r w:rsidRPr="00AB7109">
        <w:rPr>
          <w:rFonts w:ascii="Arial" w:hAnsi="Arial" w:cs="Arial"/>
          <w:color w:val="000000"/>
        </w:rPr>
        <w:tab/>
        <w:t>1.</w:t>
      </w:r>
      <w:r w:rsidRPr="00AB7109">
        <w:rPr>
          <w:rFonts w:ascii="Arial" w:hAnsi="Arial" w:cs="Arial"/>
          <w:color w:val="000000"/>
        </w:rPr>
        <w:tab/>
      </w:r>
      <w:r w:rsidRPr="00F056D4">
        <w:rPr>
          <w:rFonts w:ascii="Arial" w:hAnsi="Arial" w:cs="Arial"/>
          <w:b/>
          <w:color w:val="000000"/>
        </w:rPr>
        <w:t>Residential Audits.</w:t>
      </w:r>
      <w:r w:rsidRPr="00AB7109">
        <w:rPr>
          <w:rFonts w:ascii="Arial" w:hAnsi="Arial" w:cs="Arial"/>
          <w:color w:val="000000"/>
        </w:rPr>
        <w:t xml:space="preserve">  Individuals qualified to do residential energy audits must be certified or eligible and in good standing from one of the following organizations or accrediting institutions:</w:t>
      </w:r>
    </w:p>
    <w:p w14:paraId="31343C66"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r w:rsidRPr="00AB7109">
        <w:rPr>
          <w:rFonts w:ascii="Arial" w:hAnsi="Arial" w:cs="Arial"/>
          <w:color w:val="000000"/>
        </w:rPr>
        <w:tab/>
      </w:r>
      <w:r w:rsidRPr="00AB7109">
        <w:rPr>
          <w:rFonts w:ascii="Arial" w:hAnsi="Arial" w:cs="Arial"/>
          <w:color w:val="000000"/>
        </w:rPr>
        <w:tab/>
        <w:t>a.</w:t>
      </w:r>
      <w:r w:rsidRPr="00AB7109">
        <w:rPr>
          <w:rFonts w:ascii="Arial" w:hAnsi="Arial" w:cs="Arial"/>
          <w:color w:val="000000"/>
        </w:rPr>
        <w:tab/>
        <w:t>Individuals certified as an energy auditor as determined by the Maine State Housing Authority.</w:t>
      </w:r>
    </w:p>
    <w:p w14:paraId="3BFDE96D"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p>
    <w:p w14:paraId="16F0C24F"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r w:rsidRPr="00AB7109">
        <w:rPr>
          <w:rFonts w:ascii="Arial" w:hAnsi="Arial" w:cs="Arial"/>
          <w:color w:val="000000"/>
        </w:rPr>
        <w:tab/>
      </w:r>
      <w:r w:rsidRPr="00AB7109">
        <w:rPr>
          <w:rFonts w:ascii="Arial" w:hAnsi="Arial" w:cs="Arial"/>
          <w:color w:val="000000"/>
        </w:rPr>
        <w:tab/>
        <w:t>b.</w:t>
      </w:r>
      <w:r w:rsidRPr="00AB7109">
        <w:rPr>
          <w:rFonts w:ascii="Arial" w:hAnsi="Arial" w:cs="Arial"/>
          <w:color w:val="000000"/>
        </w:rPr>
        <w:tab/>
        <w:t>Residential</w:t>
      </w:r>
      <w:r w:rsidRPr="00F056D4">
        <w:rPr>
          <w:rFonts w:ascii="Arial" w:hAnsi="Arial" w:cs="Arial"/>
          <w:b/>
          <w:color w:val="000000"/>
        </w:rPr>
        <w:t xml:space="preserve"> </w:t>
      </w:r>
      <w:r w:rsidRPr="00AB7109">
        <w:rPr>
          <w:rFonts w:ascii="Arial" w:hAnsi="Arial" w:cs="Arial"/>
          <w:color w:val="000000"/>
        </w:rPr>
        <w:t>Energy</w:t>
      </w:r>
      <w:r w:rsidRPr="00F056D4">
        <w:rPr>
          <w:rFonts w:ascii="Arial" w:hAnsi="Arial" w:cs="Arial"/>
          <w:b/>
          <w:color w:val="000000"/>
        </w:rPr>
        <w:t xml:space="preserve"> </w:t>
      </w:r>
      <w:r w:rsidRPr="00AB7109">
        <w:rPr>
          <w:rFonts w:ascii="Arial" w:hAnsi="Arial" w:cs="Arial"/>
          <w:color w:val="000000"/>
        </w:rPr>
        <w:t>Services</w:t>
      </w:r>
      <w:r w:rsidRPr="00F056D4">
        <w:rPr>
          <w:rFonts w:ascii="Arial" w:hAnsi="Arial" w:cs="Arial"/>
          <w:b/>
          <w:color w:val="000000"/>
        </w:rPr>
        <w:t xml:space="preserve"> </w:t>
      </w:r>
      <w:r w:rsidRPr="00AB7109">
        <w:rPr>
          <w:rFonts w:ascii="Arial" w:hAnsi="Arial" w:cs="Arial"/>
          <w:color w:val="000000"/>
        </w:rPr>
        <w:t>Network certified home energy raters or auditors.</w:t>
      </w:r>
    </w:p>
    <w:p w14:paraId="2D5AFDA8" w14:textId="77777777" w:rsidR="0057630A" w:rsidRPr="00AB7109" w:rsidRDefault="0057630A" w:rsidP="0057630A">
      <w:pPr>
        <w:widowControl w:val="0"/>
        <w:autoSpaceDE w:val="0"/>
        <w:autoSpaceDN w:val="0"/>
        <w:adjustRightInd w:val="0"/>
        <w:spacing w:after="120"/>
        <w:ind w:firstLine="720"/>
        <w:rPr>
          <w:rFonts w:ascii="Arial" w:hAnsi="Arial" w:cs="Arial"/>
          <w:color w:val="000000"/>
        </w:rPr>
      </w:pPr>
    </w:p>
    <w:p w14:paraId="16C1EF46"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r w:rsidRPr="00AB7109">
        <w:rPr>
          <w:rFonts w:ascii="Arial" w:hAnsi="Arial" w:cs="Arial"/>
          <w:color w:val="000000"/>
        </w:rPr>
        <w:tab/>
        <w:t>c.</w:t>
      </w:r>
      <w:r w:rsidRPr="00AB7109">
        <w:rPr>
          <w:rFonts w:ascii="Arial" w:hAnsi="Arial" w:cs="Arial"/>
          <w:color w:val="000000"/>
        </w:rPr>
        <w:tab/>
        <w:t>Individuals certified to participate in the Maine Home Performance with ENERGY STAR program or its successor program as determined by the Commission.</w:t>
      </w:r>
    </w:p>
    <w:p w14:paraId="290510B8"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r w:rsidRPr="00AB7109">
        <w:rPr>
          <w:rFonts w:ascii="Arial" w:hAnsi="Arial" w:cs="Arial"/>
          <w:color w:val="000000"/>
        </w:rPr>
        <w:tab/>
        <w:t>d.</w:t>
      </w:r>
      <w:r w:rsidRPr="00AB7109">
        <w:rPr>
          <w:rFonts w:ascii="Arial" w:hAnsi="Arial" w:cs="Arial"/>
          <w:color w:val="000000"/>
        </w:rPr>
        <w:tab/>
        <w:t>Individuals certified by the Building Performance Institute.</w:t>
      </w:r>
    </w:p>
    <w:p w14:paraId="425F36D7" w14:textId="77777777" w:rsidR="0057630A" w:rsidRPr="00AB7109" w:rsidRDefault="0057630A" w:rsidP="0057630A">
      <w:pPr>
        <w:widowControl w:val="0"/>
        <w:autoSpaceDE w:val="0"/>
        <w:autoSpaceDN w:val="0"/>
        <w:adjustRightInd w:val="0"/>
        <w:spacing w:after="120"/>
        <w:ind w:firstLine="1440"/>
        <w:jc w:val="both"/>
        <w:rPr>
          <w:rFonts w:ascii="Arial" w:hAnsi="Arial" w:cs="Arial"/>
          <w:color w:val="000000"/>
        </w:rPr>
      </w:pPr>
    </w:p>
    <w:p w14:paraId="59C7A155"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r w:rsidRPr="00AB7109">
        <w:rPr>
          <w:rFonts w:ascii="Arial" w:hAnsi="Arial" w:cs="Arial"/>
          <w:color w:val="000000"/>
        </w:rPr>
        <w:tab/>
        <w:t>e.</w:t>
      </w:r>
      <w:r w:rsidRPr="00AB7109">
        <w:rPr>
          <w:rFonts w:ascii="Arial" w:hAnsi="Arial" w:cs="Arial"/>
          <w:color w:val="000000"/>
        </w:rPr>
        <w:tab/>
        <w:t>Individuals certified by the U.S. Green Building Council with expertise with residential buildings.</w:t>
      </w:r>
    </w:p>
    <w:p w14:paraId="5A8521CE" w14:textId="77777777" w:rsidR="0057630A" w:rsidRPr="00AB7109" w:rsidRDefault="0057630A" w:rsidP="0057630A">
      <w:pPr>
        <w:widowControl w:val="0"/>
        <w:autoSpaceDE w:val="0"/>
        <w:autoSpaceDN w:val="0"/>
        <w:adjustRightInd w:val="0"/>
        <w:spacing w:after="120"/>
        <w:ind w:firstLine="1440"/>
        <w:jc w:val="both"/>
        <w:rPr>
          <w:rFonts w:ascii="Arial" w:hAnsi="Arial" w:cs="Arial"/>
          <w:color w:val="000000"/>
        </w:rPr>
      </w:pPr>
    </w:p>
    <w:p w14:paraId="406EB334"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r w:rsidRPr="00AB7109">
        <w:rPr>
          <w:rFonts w:ascii="Arial" w:hAnsi="Arial" w:cs="Arial"/>
          <w:color w:val="000000"/>
        </w:rPr>
        <w:tab/>
        <w:t>f.</w:t>
      </w:r>
      <w:r w:rsidRPr="00AB7109">
        <w:rPr>
          <w:rFonts w:ascii="Arial" w:hAnsi="Arial" w:cs="Arial"/>
          <w:color w:val="000000"/>
        </w:rPr>
        <w:tab/>
        <w:t xml:space="preserve">Architects and engineers who are licensed by </w:t>
      </w:r>
      <w:smartTag w:uri="urn:schemas-microsoft-com:office:smarttags" w:element="place">
        <w:smartTag w:uri="urn:schemas-microsoft-com:office:smarttags" w:element="State">
          <w:r w:rsidRPr="00AB7109">
            <w:rPr>
              <w:rFonts w:ascii="Arial" w:hAnsi="Arial" w:cs="Arial"/>
              <w:color w:val="000000"/>
            </w:rPr>
            <w:t>Maine</w:t>
          </w:r>
        </w:smartTag>
      </w:smartTag>
      <w:r w:rsidRPr="00AB7109">
        <w:rPr>
          <w:rFonts w:ascii="Arial" w:hAnsi="Arial" w:cs="Arial"/>
          <w:color w:val="000000"/>
        </w:rPr>
        <w:t xml:space="preserve"> and possess relevant building efficiency energy expertise.</w:t>
      </w:r>
    </w:p>
    <w:p w14:paraId="71DDA3C9"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p>
    <w:p w14:paraId="5EE14450" w14:textId="77777777" w:rsidR="0057630A" w:rsidRPr="00AB7109" w:rsidRDefault="0057630A" w:rsidP="0057630A">
      <w:pPr>
        <w:widowControl w:val="0"/>
        <w:autoSpaceDE w:val="0"/>
        <w:autoSpaceDN w:val="0"/>
        <w:adjustRightInd w:val="0"/>
        <w:spacing w:after="120"/>
        <w:ind w:firstLine="2160"/>
        <w:rPr>
          <w:rFonts w:ascii="Arial" w:hAnsi="Arial" w:cs="Arial"/>
          <w:color w:val="000000"/>
        </w:rPr>
      </w:pPr>
      <w:r w:rsidRPr="00AB7109">
        <w:rPr>
          <w:rFonts w:ascii="Arial" w:hAnsi="Arial" w:cs="Arial"/>
          <w:color w:val="000000"/>
        </w:rPr>
        <w:t>g.</w:t>
      </w:r>
      <w:r w:rsidRPr="00AB7109">
        <w:rPr>
          <w:rFonts w:ascii="Arial" w:hAnsi="Arial" w:cs="Arial"/>
          <w:color w:val="000000"/>
        </w:rPr>
        <w:tab/>
        <w:t>Individuals qualified to do commercial energy audits under subsection E (2).</w:t>
      </w:r>
    </w:p>
    <w:p w14:paraId="0306994B" w14:textId="77777777" w:rsidR="0057630A" w:rsidRPr="00AB7109" w:rsidRDefault="0057630A" w:rsidP="0057630A">
      <w:pPr>
        <w:widowControl w:val="0"/>
        <w:autoSpaceDE w:val="0"/>
        <w:autoSpaceDN w:val="0"/>
        <w:adjustRightInd w:val="0"/>
        <w:spacing w:after="120"/>
        <w:ind w:firstLine="1440"/>
        <w:jc w:val="both"/>
        <w:rPr>
          <w:rFonts w:ascii="Arial" w:hAnsi="Arial" w:cs="Arial"/>
          <w:color w:val="000000"/>
        </w:rPr>
      </w:pPr>
    </w:p>
    <w:p w14:paraId="2F3378C3"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r w:rsidRPr="00AB7109">
        <w:rPr>
          <w:rFonts w:ascii="Arial" w:hAnsi="Arial" w:cs="Arial"/>
          <w:color w:val="000000"/>
        </w:rPr>
        <w:t>2.</w:t>
      </w:r>
      <w:r w:rsidRPr="00AB7109">
        <w:rPr>
          <w:rFonts w:ascii="Arial" w:hAnsi="Arial" w:cs="Arial"/>
          <w:color w:val="000000"/>
        </w:rPr>
        <w:tab/>
      </w:r>
      <w:r w:rsidRPr="00F056D4">
        <w:rPr>
          <w:rFonts w:ascii="Arial" w:hAnsi="Arial" w:cs="Arial"/>
          <w:b/>
          <w:color w:val="000000"/>
        </w:rPr>
        <w:t>Commercial Audits.</w:t>
      </w:r>
      <w:r w:rsidRPr="00AB7109">
        <w:rPr>
          <w:rFonts w:ascii="Arial" w:hAnsi="Arial" w:cs="Arial"/>
          <w:color w:val="000000"/>
        </w:rPr>
        <w:t xml:space="preserve">  Individuals qualified to do commercial energy audits must be licensed, certified, or eligible and in good standing from one of the following organizations or accrediting institutions:</w:t>
      </w:r>
    </w:p>
    <w:p w14:paraId="64AC9241"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r w:rsidRPr="00AB7109">
        <w:rPr>
          <w:rFonts w:ascii="Arial" w:hAnsi="Arial" w:cs="Arial"/>
          <w:color w:val="000000"/>
        </w:rPr>
        <w:tab/>
        <w:t>a.</w:t>
      </w:r>
      <w:r w:rsidRPr="00AB7109">
        <w:rPr>
          <w:rFonts w:ascii="Arial" w:hAnsi="Arial" w:cs="Arial"/>
          <w:color w:val="000000"/>
        </w:rPr>
        <w:tab/>
        <w:t>Individuals or firms working on behalf of, or are authorized to work for, the Efficiency Maine small business walk through audit service.</w:t>
      </w:r>
    </w:p>
    <w:p w14:paraId="4B73A80C"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r w:rsidRPr="00AB7109">
        <w:rPr>
          <w:rFonts w:ascii="Arial" w:hAnsi="Arial" w:cs="Arial"/>
          <w:color w:val="000000"/>
        </w:rPr>
        <w:tab/>
        <w:t>b.</w:t>
      </w:r>
      <w:r w:rsidRPr="00AB7109">
        <w:rPr>
          <w:rFonts w:ascii="Arial" w:hAnsi="Arial" w:cs="Arial"/>
          <w:color w:val="000000"/>
        </w:rPr>
        <w:tab/>
        <w:t>Individuals who have passed the Certified Energy Managers exam.</w:t>
      </w:r>
    </w:p>
    <w:p w14:paraId="2F02A56F" w14:textId="77777777" w:rsidR="0057630A" w:rsidRPr="00AB7109" w:rsidRDefault="0057630A" w:rsidP="0057630A">
      <w:pPr>
        <w:widowControl w:val="0"/>
        <w:autoSpaceDE w:val="0"/>
        <w:autoSpaceDN w:val="0"/>
        <w:adjustRightInd w:val="0"/>
        <w:spacing w:after="120"/>
        <w:ind w:firstLine="1440"/>
        <w:rPr>
          <w:rFonts w:ascii="Arial" w:hAnsi="Arial" w:cs="Arial"/>
          <w:color w:val="000000"/>
        </w:rPr>
      </w:pPr>
      <w:r w:rsidRPr="00AB7109">
        <w:rPr>
          <w:rFonts w:ascii="Arial" w:hAnsi="Arial" w:cs="Arial"/>
          <w:color w:val="000000"/>
        </w:rPr>
        <w:tab/>
        <w:t>c.</w:t>
      </w:r>
      <w:r w:rsidRPr="00AB7109">
        <w:rPr>
          <w:rFonts w:ascii="Arial" w:hAnsi="Arial" w:cs="Arial"/>
          <w:color w:val="000000"/>
        </w:rPr>
        <w:tab/>
        <w:t>Individuals certified by the U.S. Green Building Council with expertise on commercial buildings.</w:t>
      </w:r>
    </w:p>
    <w:p w14:paraId="13915B55" w14:textId="77777777" w:rsidR="0057630A" w:rsidRDefault="0057630A" w:rsidP="0057630A">
      <w:pPr>
        <w:widowControl w:val="0"/>
        <w:autoSpaceDE w:val="0"/>
        <w:autoSpaceDN w:val="0"/>
        <w:adjustRightInd w:val="0"/>
        <w:ind w:firstLine="1440"/>
        <w:rPr>
          <w:rFonts w:ascii="Arial" w:hAnsi="Arial" w:cs="Arial"/>
          <w:color w:val="000000"/>
        </w:rPr>
      </w:pPr>
      <w:r w:rsidRPr="00AB7109">
        <w:rPr>
          <w:rFonts w:ascii="Arial" w:hAnsi="Arial" w:cs="Arial"/>
          <w:color w:val="000000"/>
        </w:rPr>
        <w:tab/>
        <w:t>d.</w:t>
      </w:r>
      <w:r w:rsidRPr="00AB7109">
        <w:rPr>
          <w:rFonts w:ascii="Arial" w:hAnsi="Arial" w:cs="Arial"/>
          <w:color w:val="000000"/>
        </w:rPr>
        <w:tab/>
        <w:t xml:space="preserve">Architects and engineers who are licensed by </w:t>
      </w:r>
      <w:smartTag w:uri="urn:schemas-microsoft-com:office:smarttags" w:element="place">
        <w:smartTag w:uri="urn:schemas-microsoft-com:office:smarttags" w:element="State">
          <w:r w:rsidRPr="00AB7109">
            <w:rPr>
              <w:rFonts w:ascii="Arial" w:hAnsi="Arial" w:cs="Arial"/>
              <w:color w:val="000000"/>
            </w:rPr>
            <w:t>Maine</w:t>
          </w:r>
        </w:smartTag>
      </w:smartTag>
      <w:r w:rsidRPr="00AB7109">
        <w:rPr>
          <w:rFonts w:ascii="Arial" w:hAnsi="Arial" w:cs="Arial"/>
          <w:color w:val="000000"/>
        </w:rPr>
        <w:t xml:space="preserve"> and possess relevant building efficiency energy expertise.</w:t>
      </w:r>
    </w:p>
    <w:p w14:paraId="4A6994B5" w14:textId="77777777" w:rsidR="0057630A" w:rsidRDefault="0057630A" w:rsidP="0057630A">
      <w:pPr>
        <w:widowControl w:val="0"/>
        <w:autoSpaceDE w:val="0"/>
        <w:autoSpaceDN w:val="0"/>
        <w:adjustRightInd w:val="0"/>
        <w:ind w:firstLine="1440"/>
        <w:rPr>
          <w:rFonts w:ascii="Arial" w:hAnsi="Arial" w:cs="Arial"/>
          <w:color w:val="000000"/>
        </w:rPr>
      </w:pPr>
    </w:p>
    <w:p w14:paraId="4F7AD2DF" w14:textId="77777777" w:rsidR="00AF0B41" w:rsidRDefault="00AF0B41" w:rsidP="0057630A">
      <w:pPr>
        <w:widowControl w:val="0"/>
        <w:autoSpaceDE w:val="0"/>
        <w:autoSpaceDN w:val="0"/>
        <w:adjustRightInd w:val="0"/>
        <w:ind w:firstLine="1440"/>
        <w:rPr>
          <w:rFonts w:ascii="Arial" w:hAnsi="Arial" w:cs="Arial"/>
          <w:color w:val="000000"/>
        </w:rPr>
      </w:pPr>
    </w:p>
    <w:p w14:paraId="35F89D2A" w14:textId="77777777" w:rsidR="00AF0B41" w:rsidRDefault="00AF0B41" w:rsidP="0057630A">
      <w:pPr>
        <w:widowControl w:val="0"/>
        <w:autoSpaceDE w:val="0"/>
        <w:autoSpaceDN w:val="0"/>
        <w:adjustRightInd w:val="0"/>
        <w:ind w:firstLine="1440"/>
        <w:rPr>
          <w:rFonts w:ascii="Arial" w:hAnsi="Arial" w:cs="Arial"/>
          <w:color w:val="000000"/>
        </w:rPr>
      </w:pPr>
    </w:p>
    <w:p w14:paraId="1DB21A2B" w14:textId="77777777" w:rsidR="0057630A" w:rsidRPr="00AB7109" w:rsidRDefault="0057630A" w:rsidP="0057630A">
      <w:pPr>
        <w:pStyle w:val="DefaultText"/>
        <w:rPr>
          <w:rFonts w:ascii="Arial" w:hAnsi="Arial" w:cs="Arial"/>
          <w:b/>
          <w:szCs w:val="24"/>
        </w:rPr>
      </w:pPr>
      <w:r w:rsidRPr="00AB7109">
        <w:rPr>
          <w:rFonts w:ascii="Arial" w:hAnsi="Arial" w:cs="Arial"/>
          <w:b/>
          <w:szCs w:val="24"/>
        </w:rPr>
        <w:lastRenderedPageBreak/>
        <w:t>§8</w:t>
      </w:r>
      <w:r w:rsidRPr="00AB7109">
        <w:rPr>
          <w:rFonts w:ascii="Arial" w:hAnsi="Arial" w:cs="Arial"/>
          <w:b/>
          <w:szCs w:val="24"/>
        </w:rPr>
        <w:tab/>
        <w:t xml:space="preserve">REPORT </w:t>
      </w:r>
    </w:p>
    <w:p w14:paraId="54A2A927" w14:textId="77777777" w:rsidR="0057630A" w:rsidRPr="00AB7109" w:rsidRDefault="0057630A" w:rsidP="0057630A">
      <w:pPr>
        <w:pStyle w:val="DefaultText"/>
        <w:rPr>
          <w:rFonts w:ascii="Arial" w:hAnsi="Arial" w:cs="Arial"/>
          <w:b/>
          <w:szCs w:val="24"/>
        </w:rPr>
      </w:pPr>
    </w:p>
    <w:p w14:paraId="7F402C95" w14:textId="77777777" w:rsidR="0057630A" w:rsidRPr="00AB7109" w:rsidRDefault="0057630A" w:rsidP="0057630A">
      <w:pPr>
        <w:pStyle w:val="DefaultText"/>
        <w:rPr>
          <w:rFonts w:ascii="Arial" w:hAnsi="Arial" w:cs="Arial"/>
          <w:szCs w:val="24"/>
        </w:rPr>
      </w:pPr>
      <w:r w:rsidRPr="00AB7109">
        <w:rPr>
          <w:rFonts w:ascii="Arial" w:hAnsi="Arial" w:cs="Arial"/>
          <w:b/>
          <w:szCs w:val="24"/>
        </w:rPr>
        <w:tab/>
      </w:r>
      <w:r w:rsidRPr="00AB7109">
        <w:rPr>
          <w:rFonts w:ascii="Arial" w:hAnsi="Arial" w:cs="Arial"/>
          <w:szCs w:val="24"/>
        </w:rPr>
        <w:t xml:space="preserve">The Commission shall report by December 1st of each year to the joint standing committee of the Legislature having jurisdiction over utilities and energy matters a description of actions taken pursuant to </w:t>
      </w:r>
      <w:r>
        <w:rPr>
          <w:rFonts w:ascii="Arial" w:hAnsi="Arial" w:cs="Arial"/>
          <w:szCs w:val="24"/>
        </w:rPr>
        <w:t xml:space="preserve">this Chapter. </w:t>
      </w:r>
    </w:p>
    <w:p w14:paraId="5BFB5427" w14:textId="77777777" w:rsidR="0057630A" w:rsidRPr="00AB7109" w:rsidRDefault="0057630A" w:rsidP="0057630A">
      <w:pPr>
        <w:pStyle w:val="DefaultText"/>
        <w:rPr>
          <w:rFonts w:ascii="Arial" w:hAnsi="Arial" w:cs="Arial"/>
          <w:szCs w:val="24"/>
        </w:rPr>
      </w:pPr>
      <w:r w:rsidRPr="00AB7109">
        <w:rPr>
          <w:rFonts w:ascii="Arial" w:hAnsi="Arial" w:cs="Arial"/>
          <w:szCs w:val="24"/>
        </w:rPr>
        <w:t xml:space="preserve">  </w:t>
      </w:r>
    </w:p>
    <w:p w14:paraId="53D8381B" w14:textId="77777777" w:rsidR="0057630A" w:rsidRPr="00AB7109" w:rsidRDefault="0057630A" w:rsidP="0057630A">
      <w:pPr>
        <w:pStyle w:val="DefaultText"/>
        <w:rPr>
          <w:rFonts w:ascii="Arial" w:hAnsi="Arial" w:cs="Arial"/>
          <w:b/>
          <w:bCs/>
          <w:szCs w:val="24"/>
        </w:rPr>
      </w:pPr>
      <w:r w:rsidRPr="00AB7109">
        <w:rPr>
          <w:rFonts w:ascii="Arial" w:hAnsi="Arial" w:cs="Arial"/>
          <w:b/>
          <w:bCs/>
          <w:szCs w:val="24"/>
        </w:rPr>
        <w:t>§9</w:t>
      </w:r>
      <w:r w:rsidRPr="00AB7109">
        <w:rPr>
          <w:rFonts w:ascii="Arial" w:hAnsi="Arial" w:cs="Arial"/>
          <w:szCs w:val="24"/>
        </w:rPr>
        <w:tab/>
      </w:r>
      <w:r w:rsidRPr="00AB7109">
        <w:rPr>
          <w:rFonts w:ascii="Arial" w:hAnsi="Arial" w:cs="Arial"/>
          <w:b/>
          <w:bCs/>
          <w:szCs w:val="24"/>
        </w:rPr>
        <w:t>PROGRAM TERMINATION</w:t>
      </w:r>
    </w:p>
    <w:p w14:paraId="28ED38C7" w14:textId="77777777" w:rsidR="0057630A" w:rsidRPr="00AB7109" w:rsidRDefault="0057630A" w:rsidP="0057630A">
      <w:pPr>
        <w:pStyle w:val="DefaultText"/>
        <w:rPr>
          <w:rFonts w:ascii="Arial" w:hAnsi="Arial" w:cs="Arial"/>
          <w:b/>
          <w:bCs/>
          <w:szCs w:val="24"/>
        </w:rPr>
      </w:pPr>
    </w:p>
    <w:p w14:paraId="2FA80362" w14:textId="77777777" w:rsidR="0057630A" w:rsidRPr="00AB7109" w:rsidRDefault="0057630A" w:rsidP="0057630A">
      <w:pPr>
        <w:pStyle w:val="DefaultText"/>
        <w:rPr>
          <w:rFonts w:ascii="Arial" w:hAnsi="Arial" w:cs="Arial"/>
          <w:b/>
          <w:szCs w:val="24"/>
        </w:rPr>
      </w:pPr>
      <w:r w:rsidRPr="00AB7109">
        <w:rPr>
          <w:rFonts w:ascii="Arial" w:hAnsi="Arial" w:cs="Arial"/>
          <w:szCs w:val="24"/>
        </w:rPr>
        <w:tab/>
      </w:r>
      <w:r w:rsidR="00741247">
        <w:rPr>
          <w:rFonts w:ascii="Arial" w:hAnsi="Arial" w:cs="Arial"/>
          <w:szCs w:val="24"/>
        </w:rPr>
        <w:t xml:space="preserve">This Chapter is repealed on December 31, 2015, unless the Legislature </w:t>
      </w:r>
      <w:r w:rsidR="00535287">
        <w:rPr>
          <w:rFonts w:ascii="Arial" w:hAnsi="Arial" w:cs="Arial"/>
          <w:szCs w:val="24"/>
        </w:rPr>
        <w:t xml:space="preserve">subsequently </w:t>
      </w:r>
      <w:r w:rsidR="00741247">
        <w:rPr>
          <w:rFonts w:ascii="Arial" w:hAnsi="Arial" w:cs="Arial"/>
          <w:szCs w:val="24"/>
        </w:rPr>
        <w:t>extends the</w:t>
      </w:r>
      <w:r w:rsidR="00535287">
        <w:rPr>
          <w:rFonts w:ascii="Arial" w:hAnsi="Arial" w:cs="Arial"/>
          <w:szCs w:val="24"/>
        </w:rPr>
        <w:t xml:space="preserve"> </w:t>
      </w:r>
      <w:r w:rsidR="00741247">
        <w:rPr>
          <w:rFonts w:ascii="Arial" w:hAnsi="Arial" w:cs="Arial"/>
          <w:szCs w:val="24"/>
        </w:rPr>
        <w:t xml:space="preserve">solar and wind energy rebate program in which case the program shall terminate upon </w:t>
      </w:r>
      <w:r w:rsidR="00535287">
        <w:rPr>
          <w:rFonts w:ascii="Arial" w:hAnsi="Arial" w:cs="Arial"/>
          <w:szCs w:val="24"/>
        </w:rPr>
        <w:t xml:space="preserve">the effective </w:t>
      </w:r>
      <w:r w:rsidR="00741247">
        <w:rPr>
          <w:rFonts w:ascii="Arial" w:hAnsi="Arial" w:cs="Arial"/>
          <w:szCs w:val="24"/>
        </w:rPr>
        <w:t xml:space="preserve">repeal </w:t>
      </w:r>
      <w:r w:rsidR="00535287">
        <w:rPr>
          <w:rFonts w:ascii="Arial" w:hAnsi="Arial" w:cs="Arial"/>
          <w:szCs w:val="24"/>
        </w:rPr>
        <w:t>date of</w:t>
      </w:r>
      <w:r w:rsidR="00741247">
        <w:rPr>
          <w:rFonts w:ascii="Arial" w:hAnsi="Arial" w:cs="Arial"/>
          <w:szCs w:val="24"/>
        </w:rPr>
        <w:t xml:space="preserve"> the authorizing statutes. </w:t>
      </w:r>
    </w:p>
    <w:p w14:paraId="5B969F51" w14:textId="77777777" w:rsidR="00F823D8" w:rsidRDefault="00F823D8" w:rsidP="0057630A">
      <w:pPr>
        <w:pStyle w:val="DefaultText"/>
        <w:rPr>
          <w:rFonts w:ascii="Arial" w:hAnsi="Arial" w:cs="Arial"/>
          <w:b/>
          <w:szCs w:val="24"/>
        </w:rPr>
      </w:pPr>
    </w:p>
    <w:p w14:paraId="3C6AC2AA" w14:textId="77777777" w:rsidR="0057630A" w:rsidRPr="00AB7109" w:rsidRDefault="0057630A" w:rsidP="0057630A">
      <w:pPr>
        <w:pStyle w:val="DefaultText"/>
        <w:rPr>
          <w:rFonts w:ascii="Arial" w:hAnsi="Arial" w:cs="Arial"/>
          <w:szCs w:val="24"/>
        </w:rPr>
      </w:pPr>
      <w:r w:rsidRPr="00AB7109">
        <w:rPr>
          <w:rFonts w:ascii="Arial" w:hAnsi="Arial" w:cs="Arial"/>
          <w:b/>
          <w:szCs w:val="24"/>
        </w:rPr>
        <w:t>§10</w:t>
      </w:r>
      <w:r w:rsidRPr="00AB7109">
        <w:rPr>
          <w:rFonts w:ascii="Arial" w:hAnsi="Arial" w:cs="Arial"/>
          <w:b/>
          <w:szCs w:val="24"/>
        </w:rPr>
        <w:tab/>
        <w:t>WAIVER OR EXEMPTION</w:t>
      </w:r>
    </w:p>
    <w:p w14:paraId="66BABE3C" w14:textId="77777777" w:rsidR="0057630A" w:rsidRPr="00AB7109" w:rsidRDefault="0057630A" w:rsidP="0057630A">
      <w:pPr>
        <w:pStyle w:val="DefaultText"/>
        <w:rPr>
          <w:rFonts w:ascii="Arial" w:hAnsi="Arial" w:cs="Arial"/>
          <w:szCs w:val="24"/>
        </w:rPr>
      </w:pPr>
    </w:p>
    <w:p w14:paraId="2520F2C5" w14:textId="77777777" w:rsidR="0057630A" w:rsidRPr="00AB7109" w:rsidRDefault="0057630A" w:rsidP="0057630A">
      <w:pPr>
        <w:pStyle w:val="DefaultText"/>
        <w:rPr>
          <w:rFonts w:ascii="Arial" w:hAnsi="Arial" w:cs="Arial"/>
          <w:szCs w:val="24"/>
        </w:rPr>
      </w:pPr>
      <w:r w:rsidRPr="00AB7109">
        <w:rPr>
          <w:rFonts w:ascii="Arial" w:hAnsi="Arial" w:cs="Arial"/>
          <w:szCs w:val="24"/>
        </w:rPr>
        <w:tab/>
        <w:t>Upon the request of any person subject to this Chapter or upon its own motion, the Commission may, for good cause, waive any requirement of this Chapter that is not required by statute and is not inconsistent with the purposes of this Chapter.  The Commission, the Director of Energy Programs, or the presiding officer assigned to a proceeding related to this Chapter may grant the waiver.</w:t>
      </w:r>
    </w:p>
    <w:p w14:paraId="7C0E236A" w14:textId="77777777" w:rsidR="00F823D8" w:rsidRDefault="00F823D8" w:rsidP="00F823D8">
      <w:pPr>
        <w:pStyle w:val="DefaultText"/>
        <w:pBdr>
          <w:bottom w:val="single" w:sz="4" w:space="1" w:color="auto"/>
        </w:pBdr>
        <w:rPr>
          <w:rFonts w:ascii="Arial" w:hAnsi="Arial" w:cs="Arial"/>
        </w:rPr>
      </w:pPr>
    </w:p>
    <w:p w14:paraId="45718E05" w14:textId="77777777" w:rsidR="00F823D8" w:rsidRDefault="00F823D8" w:rsidP="00F823D8">
      <w:pPr>
        <w:pStyle w:val="DefaultText"/>
        <w:rPr>
          <w:rFonts w:ascii="Arial" w:hAnsi="Arial" w:cs="Arial"/>
        </w:rPr>
      </w:pPr>
    </w:p>
    <w:p w14:paraId="3062410A" w14:textId="77777777" w:rsidR="00F823D8" w:rsidRDefault="00F823D8" w:rsidP="00F823D8">
      <w:pPr>
        <w:pStyle w:val="DefaultText"/>
        <w:rPr>
          <w:rFonts w:ascii="Arial" w:hAnsi="Arial" w:cs="Arial"/>
        </w:rPr>
      </w:pPr>
    </w:p>
    <w:p w14:paraId="4465F3B3" w14:textId="77777777" w:rsidR="00483179" w:rsidRPr="00122D0B" w:rsidRDefault="00483179" w:rsidP="00F823D8">
      <w:pPr>
        <w:pStyle w:val="DefaultText"/>
        <w:rPr>
          <w:rFonts w:ascii="Arial" w:hAnsi="Arial" w:cs="Arial"/>
          <w:b/>
          <w:bCs/>
        </w:rPr>
      </w:pPr>
      <w:r w:rsidRPr="00122D0B">
        <w:rPr>
          <w:rFonts w:ascii="Arial" w:hAnsi="Arial" w:cs="Arial"/>
          <w:b/>
        </w:rPr>
        <w:t>AUTHORITY</w:t>
      </w:r>
      <w:r w:rsidRPr="00122D0B">
        <w:rPr>
          <w:rFonts w:ascii="Arial" w:hAnsi="Arial" w:cs="Arial"/>
        </w:rPr>
        <w:t xml:space="preserve">:  </w:t>
      </w:r>
      <w:r w:rsidRPr="00122D0B">
        <w:rPr>
          <w:rFonts w:ascii="Arial" w:hAnsi="Arial" w:cs="Arial"/>
          <w:b/>
          <w:bCs/>
        </w:rPr>
        <w:t>35-A M.R.S.A. §§ 104, 111, 1301, 3211-</w:t>
      </w:r>
      <w:r>
        <w:rPr>
          <w:rFonts w:ascii="Arial" w:hAnsi="Arial" w:cs="Arial"/>
          <w:b/>
          <w:bCs/>
        </w:rPr>
        <w:t>C, P.L. 2009, ch. 88</w:t>
      </w:r>
    </w:p>
    <w:p w14:paraId="1642F66B" w14:textId="77777777" w:rsidR="00483179" w:rsidRPr="00F823D8" w:rsidRDefault="00483179">
      <w:pPr>
        <w:rPr>
          <w:rFonts w:ascii="Arial" w:hAnsi="Arial" w:cs="Arial"/>
        </w:rPr>
      </w:pPr>
    </w:p>
    <w:p w14:paraId="21F418ED" w14:textId="77777777" w:rsidR="00F823D8" w:rsidRPr="00F823D8" w:rsidRDefault="00F823D8" w:rsidP="00F823D8">
      <w:pPr>
        <w:pStyle w:val="DefaultText"/>
        <w:tabs>
          <w:tab w:val="left" w:pos="720"/>
          <w:tab w:val="left" w:pos="1440"/>
          <w:tab w:val="left" w:pos="2160"/>
          <w:tab w:val="left" w:pos="2880"/>
          <w:tab w:val="left" w:pos="3600"/>
        </w:tabs>
        <w:rPr>
          <w:rFonts w:ascii="Arial" w:hAnsi="Arial" w:cs="Arial"/>
          <w:szCs w:val="24"/>
        </w:rPr>
      </w:pPr>
      <w:r w:rsidRPr="00F823D8">
        <w:rPr>
          <w:rFonts w:ascii="Arial" w:hAnsi="Arial" w:cs="Arial"/>
          <w:b/>
          <w:szCs w:val="24"/>
        </w:rPr>
        <w:t>EFFECTIVE DATE</w:t>
      </w:r>
      <w:r w:rsidRPr="00F823D8">
        <w:rPr>
          <w:rFonts w:ascii="Arial" w:hAnsi="Arial" w:cs="Arial"/>
          <w:szCs w:val="24"/>
        </w:rPr>
        <w:t>: This rule was approved as to form and legality by the Attorney General on October 13, 2005. It was filed with the Secretary of State on October 14, 2005 (filing 2005-416) and became effective on October 19, 2005.</w:t>
      </w:r>
    </w:p>
    <w:p w14:paraId="2C6CFC76" w14:textId="77777777" w:rsidR="00F823D8" w:rsidRPr="00F823D8" w:rsidRDefault="00F823D8" w:rsidP="00F823D8">
      <w:pPr>
        <w:tabs>
          <w:tab w:val="left" w:pos="720"/>
          <w:tab w:val="left" w:pos="1440"/>
          <w:tab w:val="left" w:pos="2160"/>
          <w:tab w:val="left" w:pos="2880"/>
          <w:tab w:val="left" w:pos="3600"/>
        </w:tabs>
        <w:rPr>
          <w:rFonts w:ascii="Arial" w:hAnsi="Arial" w:cs="Arial"/>
        </w:rPr>
      </w:pPr>
    </w:p>
    <w:p w14:paraId="6C1E15D4" w14:textId="77777777" w:rsidR="00F823D8" w:rsidRPr="00F823D8" w:rsidRDefault="00F823D8" w:rsidP="00F823D8">
      <w:pPr>
        <w:pStyle w:val="DefaultText"/>
        <w:tabs>
          <w:tab w:val="left" w:pos="720"/>
          <w:tab w:val="left" w:pos="1440"/>
          <w:tab w:val="left" w:pos="2160"/>
          <w:tab w:val="left" w:pos="2880"/>
          <w:tab w:val="left" w:pos="3600"/>
        </w:tabs>
        <w:rPr>
          <w:rFonts w:ascii="Arial" w:hAnsi="Arial" w:cs="Arial"/>
          <w:szCs w:val="24"/>
        </w:rPr>
      </w:pPr>
      <w:r w:rsidRPr="00F823D8">
        <w:rPr>
          <w:rFonts w:ascii="Arial" w:hAnsi="Arial" w:cs="Arial"/>
          <w:b/>
          <w:szCs w:val="24"/>
        </w:rPr>
        <w:t>AMENDED</w:t>
      </w:r>
      <w:r w:rsidRPr="00F823D8">
        <w:rPr>
          <w:rFonts w:ascii="Arial" w:hAnsi="Arial" w:cs="Arial"/>
          <w:szCs w:val="24"/>
        </w:rPr>
        <w:t xml:space="preserve">: This rule was approved as to form and legality by the Attorney General on December 20, 2007. It was filed with the Secretary of State on December 21, </w:t>
      </w:r>
      <w:proofErr w:type="gramStart"/>
      <w:r w:rsidRPr="00F823D8">
        <w:rPr>
          <w:rFonts w:ascii="Arial" w:hAnsi="Arial" w:cs="Arial"/>
          <w:szCs w:val="24"/>
        </w:rPr>
        <w:t>2007</w:t>
      </w:r>
      <w:proofErr w:type="gramEnd"/>
      <w:r w:rsidRPr="00F823D8">
        <w:rPr>
          <w:rFonts w:ascii="Arial" w:hAnsi="Arial" w:cs="Arial"/>
          <w:szCs w:val="24"/>
        </w:rPr>
        <w:t xml:space="preserve"> as filing 2007-536, and became effective on December 26, 2007.</w:t>
      </w:r>
    </w:p>
    <w:p w14:paraId="5938537C" w14:textId="77777777" w:rsidR="00F823D8" w:rsidRPr="00F823D8" w:rsidRDefault="00F823D8" w:rsidP="00F823D8">
      <w:pPr>
        <w:pStyle w:val="DefaultText"/>
        <w:tabs>
          <w:tab w:val="left" w:pos="720"/>
          <w:tab w:val="left" w:pos="1440"/>
          <w:tab w:val="left" w:pos="2160"/>
          <w:tab w:val="left" w:pos="2880"/>
          <w:tab w:val="left" w:pos="3600"/>
        </w:tabs>
        <w:rPr>
          <w:rFonts w:ascii="Arial" w:hAnsi="Arial" w:cs="Arial"/>
          <w:szCs w:val="24"/>
        </w:rPr>
      </w:pPr>
    </w:p>
    <w:p w14:paraId="60E7A46C" w14:textId="77777777" w:rsidR="00F823D8" w:rsidRPr="00F823D8" w:rsidRDefault="00F823D8" w:rsidP="00F823D8">
      <w:pPr>
        <w:pStyle w:val="DefaultText"/>
        <w:tabs>
          <w:tab w:val="left" w:pos="720"/>
          <w:tab w:val="left" w:pos="1440"/>
          <w:tab w:val="left" w:pos="2160"/>
          <w:tab w:val="left" w:pos="2880"/>
          <w:tab w:val="left" w:pos="3600"/>
        </w:tabs>
        <w:rPr>
          <w:rFonts w:ascii="Arial" w:hAnsi="Arial" w:cs="Arial"/>
          <w:szCs w:val="24"/>
        </w:rPr>
      </w:pPr>
      <w:r>
        <w:rPr>
          <w:rFonts w:ascii="Arial" w:hAnsi="Arial" w:cs="Arial"/>
          <w:b/>
          <w:szCs w:val="24"/>
        </w:rPr>
        <w:t>AMENDED</w:t>
      </w:r>
      <w:r w:rsidRPr="00F823D8">
        <w:rPr>
          <w:rFonts w:ascii="Arial" w:hAnsi="Arial" w:cs="Arial"/>
          <w:szCs w:val="24"/>
        </w:rPr>
        <w:t xml:space="preserve">: This rule was approved as to form and legality by the Attorney General on December 31, 2008. It was filed with the Secretary of State on January 5, </w:t>
      </w:r>
      <w:proofErr w:type="gramStart"/>
      <w:r w:rsidRPr="00F823D8">
        <w:rPr>
          <w:rFonts w:ascii="Arial" w:hAnsi="Arial" w:cs="Arial"/>
          <w:szCs w:val="24"/>
        </w:rPr>
        <w:t>2009</w:t>
      </w:r>
      <w:proofErr w:type="gramEnd"/>
      <w:r w:rsidRPr="00F823D8">
        <w:rPr>
          <w:rFonts w:ascii="Arial" w:hAnsi="Arial" w:cs="Arial"/>
          <w:szCs w:val="24"/>
        </w:rPr>
        <w:t xml:space="preserve"> as filing 2009-14, and became effective on January 10, 2009.</w:t>
      </w:r>
    </w:p>
    <w:p w14:paraId="319B9E0C" w14:textId="77777777" w:rsidR="00F823D8" w:rsidRPr="00F823D8" w:rsidRDefault="00F823D8">
      <w:pPr>
        <w:rPr>
          <w:rFonts w:ascii="Arial" w:hAnsi="Arial" w:cs="Arial"/>
        </w:rPr>
      </w:pPr>
    </w:p>
    <w:p w14:paraId="3A0B11E5" w14:textId="77777777" w:rsidR="00F823D8" w:rsidRDefault="00F823D8" w:rsidP="00F823D8">
      <w:pPr>
        <w:pStyle w:val="DefaultText"/>
        <w:rPr>
          <w:rFonts w:ascii="Arial" w:hAnsi="Arial" w:cs="Arial"/>
        </w:rPr>
      </w:pPr>
      <w:r>
        <w:rPr>
          <w:rFonts w:ascii="Arial" w:hAnsi="Arial" w:cs="Arial"/>
          <w:b/>
        </w:rPr>
        <w:t>AMENDED</w:t>
      </w:r>
      <w:r w:rsidRPr="00122D0B">
        <w:rPr>
          <w:rFonts w:ascii="Arial" w:hAnsi="Arial" w:cs="Arial"/>
        </w:rPr>
        <w:t xml:space="preserve">:  This rule was approved as to form and legality by the Attorney General on </w:t>
      </w:r>
      <w:r>
        <w:rPr>
          <w:rFonts w:ascii="Arial" w:hAnsi="Arial" w:cs="Arial"/>
        </w:rPr>
        <w:t>May 15, 2010</w:t>
      </w:r>
      <w:r w:rsidRPr="00122D0B">
        <w:rPr>
          <w:rFonts w:ascii="Arial" w:hAnsi="Arial" w:cs="Arial"/>
        </w:rPr>
        <w:t xml:space="preserve">.  It was filed with the Secretary of State on </w:t>
      </w:r>
      <w:r>
        <w:rPr>
          <w:rFonts w:ascii="Arial" w:hAnsi="Arial" w:cs="Arial"/>
        </w:rPr>
        <w:t xml:space="preserve">May 19, </w:t>
      </w:r>
      <w:proofErr w:type="gramStart"/>
      <w:r>
        <w:rPr>
          <w:rFonts w:ascii="Arial" w:hAnsi="Arial" w:cs="Arial"/>
        </w:rPr>
        <w:t>2010</w:t>
      </w:r>
      <w:proofErr w:type="gramEnd"/>
      <w:r w:rsidRPr="00122D0B">
        <w:rPr>
          <w:rFonts w:ascii="Arial" w:hAnsi="Arial" w:cs="Arial"/>
        </w:rPr>
        <w:t xml:space="preserve"> and </w:t>
      </w:r>
      <w:r w:rsidR="00087B5F">
        <w:rPr>
          <w:rFonts w:ascii="Arial" w:hAnsi="Arial" w:cs="Arial"/>
        </w:rPr>
        <w:t>became</w:t>
      </w:r>
      <w:r w:rsidRPr="00122D0B">
        <w:rPr>
          <w:rFonts w:ascii="Arial" w:hAnsi="Arial" w:cs="Arial"/>
        </w:rPr>
        <w:t xml:space="preserve"> effective on </w:t>
      </w:r>
      <w:r>
        <w:rPr>
          <w:rFonts w:ascii="Arial" w:hAnsi="Arial" w:cs="Arial"/>
        </w:rPr>
        <w:t>May 24, 2010, filing 2010-200.</w:t>
      </w:r>
    </w:p>
    <w:p w14:paraId="55BA485F" w14:textId="77777777" w:rsidR="00F823D8" w:rsidRDefault="00F823D8"/>
    <w:p w14:paraId="5106DB01" w14:textId="630566ED" w:rsidR="00244EF6" w:rsidRPr="00244EF6" w:rsidRDefault="00244EF6">
      <w:pPr>
        <w:rPr>
          <w:rFonts w:ascii="Arial" w:hAnsi="Arial" w:cs="Arial"/>
        </w:rPr>
      </w:pPr>
      <w:r w:rsidRPr="00244EF6">
        <w:rPr>
          <w:rFonts w:ascii="Arial" w:hAnsi="Arial" w:cs="Arial"/>
        </w:rPr>
        <w:t>APAO WORD VERSION CONVERSION (IF NEEDED) AND ACCESSIBILITY CHECK: July 17, 2025</w:t>
      </w:r>
    </w:p>
    <w:p w14:paraId="6677379B" w14:textId="77777777" w:rsidR="00F056D4" w:rsidRPr="00F056D4" w:rsidRDefault="00F056D4">
      <w:pPr>
        <w:rPr>
          <w:sz w:val="22"/>
          <w:szCs w:val="22"/>
        </w:rPr>
      </w:pPr>
    </w:p>
    <w:sectPr w:rsidR="00F056D4" w:rsidRPr="00F056D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9101" w14:textId="77777777" w:rsidR="00337F94" w:rsidRDefault="00337F94">
      <w:r>
        <w:separator/>
      </w:r>
    </w:p>
  </w:endnote>
  <w:endnote w:type="continuationSeparator" w:id="0">
    <w:p w14:paraId="0192716E" w14:textId="77777777" w:rsidR="00337F94" w:rsidRDefault="0033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B961" w14:textId="77777777" w:rsidR="00337F94" w:rsidRDefault="00337F94">
      <w:r>
        <w:separator/>
      </w:r>
    </w:p>
  </w:footnote>
  <w:footnote w:type="continuationSeparator" w:id="0">
    <w:p w14:paraId="5578B4F7" w14:textId="77777777" w:rsidR="00337F94" w:rsidRDefault="0033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441A" w14:textId="77777777" w:rsidR="002D077E" w:rsidRDefault="002D077E">
    <w:pPr>
      <w:pStyle w:val="Header"/>
      <w:rPr>
        <w:rFonts w:ascii="Arial" w:hAnsi="Arial" w:cs="Arial"/>
        <w:b/>
        <w:bCs/>
        <w:u w:val="single"/>
      </w:rPr>
    </w:pPr>
    <w:r>
      <w:rPr>
        <w:rFonts w:ascii="Arial" w:hAnsi="Arial" w:cs="Arial"/>
        <w:b/>
        <w:bCs/>
        <w:u w:val="single"/>
      </w:rPr>
      <w:t>Chapter 930 - Solar and Wind Energy Rebate Program</w:t>
    </w:r>
    <w:r>
      <w:rPr>
        <w:rFonts w:ascii="Arial" w:hAnsi="Arial" w:cs="Arial"/>
        <w:b/>
        <w:bCs/>
        <w:u w:val="single"/>
      </w:rPr>
      <w:tab/>
      <w:t xml:space="preserve">Page </w:t>
    </w:r>
    <w:r>
      <w:rPr>
        <w:rStyle w:val="PageNumber"/>
        <w:rFonts w:ascii="Arial" w:hAnsi="Arial" w:cs="Arial"/>
        <w:b/>
        <w:bCs/>
        <w:u w:val="single"/>
      </w:rPr>
      <w:fldChar w:fldCharType="begin"/>
    </w:r>
    <w:r>
      <w:rPr>
        <w:rStyle w:val="PageNumber"/>
        <w:rFonts w:ascii="Arial" w:hAnsi="Arial" w:cs="Arial"/>
        <w:b/>
        <w:bCs/>
        <w:u w:val="single"/>
      </w:rPr>
      <w:instrText xml:space="preserve"> PAGE </w:instrText>
    </w:r>
    <w:r>
      <w:rPr>
        <w:rStyle w:val="PageNumber"/>
        <w:rFonts w:ascii="Arial" w:hAnsi="Arial" w:cs="Arial"/>
        <w:b/>
        <w:bCs/>
        <w:u w:val="single"/>
      </w:rPr>
      <w:fldChar w:fldCharType="separate"/>
    </w:r>
    <w:r>
      <w:rPr>
        <w:rStyle w:val="PageNumber"/>
        <w:rFonts w:ascii="Arial" w:hAnsi="Arial" w:cs="Arial"/>
        <w:b/>
        <w:bCs/>
        <w:noProof/>
        <w:u w:val="single"/>
      </w:rPr>
      <w:t>14</w:t>
    </w:r>
    <w:r>
      <w:rPr>
        <w:rStyle w:val="PageNumber"/>
        <w:rFonts w:ascii="Arial" w:hAnsi="Arial" w:cs="Arial"/>
        <w:b/>
        <w:bCs/>
        <w:u w:val="single"/>
      </w:rPr>
      <w:fldChar w:fldCharType="end"/>
    </w:r>
  </w:p>
  <w:p w14:paraId="4035996C" w14:textId="77777777" w:rsidR="002D077E" w:rsidRDefault="002D07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F34E2"/>
    <w:multiLevelType w:val="hybridMultilevel"/>
    <w:tmpl w:val="E3CA3908"/>
    <w:lvl w:ilvl="0" w:tplc="A21E029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77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0A"/>
    <w:rsid w:val="00000B1A"/>
    <w:rsid w:val="000016CB"/>
    <w:rsid w:val="00001A0F"/>
    <w:rsid w:val="00001E26"/>
    <w:rsid w:val="00002E4C"/>
    <w:rsid w:val="000039C1"/>
    <w:rsid w:val="00004874"/>
    <w:rsid w:val="00005FC7"/>
    <w:rsid w:val="00007C2B"/>
    <w:rsid w:val="00010E7B"/>
    <w:rsid w:val="00011750"/>
    <w:rsid w:val="000126D1"/>
    <w:rsid w:val="00012CB7"/>
    <w:rsid w:val="00014209"/>
    <w:rsid w:val="00014336"/>
    <w:rsid w:val="0001479B"/>
    <w:rsid w:val="00014DC3"/>
    <w:rsid w:val="00015F76"/>
    <w:rsid w:val="000168C5"/>
    <w:rsid w:val="0001755A"/>
    <w:rsid w:val="00020072"/>
    <w:rsid w:val="00021BB0"/>
    <w:rsid w:val="00021FA0"/>
    <w:rsid w:val="000228C2"/>
    <w:rsid w:val="00022FF1"/>
    <w:rsid w:val="00025045"/>
    <w:rsid w:val="00025731"/>
    <w:rsid w:val="00026878"/>
    <w:rsid w:val="00026D24"/>
    <w:rsid w:val="00026EFF"/>
    <w:rsid w:val="00027564"/>
    <w:rsid w:val="00027D6B"/>
    <w:rsid w:val="0003039C"/>
    <w:rsid w:val="00030872"/>
    <w:rsid w:val="00031EC6"/>
    <w:rsid w:val="00031F5C"/>
    <w:rsid w:val="00033208"/>
    <w:rsid w:val="00033476"/>
    <w:rsid w:val="00033B8D"/>
    <w:rsid w:val="00036087"/>
    <w:rsid w:val="00036745"/>
    <w:rsid w:val="00037864"/>
    <w:rsid w:val="00037C1E"/>
    <w:rsid w:val="0004006B"/>
    <w:rsid w:val="00040C74"/>
    <w:rsid w:val="00042293"/>
    <w:rsid w:val="00042B59"/>
    <w:rsid w:val="000435D1"/>
    <w:rsid w:val="00045A15"/>
    <w:rsid w:val="00045FEA"/>
    <w:rsid w:val="00046593"/>
    <w:rsid w:val="00046DCC"/>
    <w:rsid w:val="00051496"/>
    <w:rsid w:val="00051E48"/>
    <w:rsid w:val="00051FB2"/>
    <w:rsid w:val="00052151"/>
    <w:rsid w:val="00052D14"/>
    <w:rsid w:val="000551BD"/>
    <w:rsid w:val="00055BB8"/>
    <w:rsid w:val="00057443"/>
    <w:rsid w:val="0005786D"/>
    <w:rsid w:val="00057952"/>
    <w:rsid w:val="00060B03"/>
    <w:rsid w:val="000621AD"/>
    <w:rsid w:val="000628AC"/>
    <w:rsid w:val="000629C5"/>
    <w:rsid w:val="00062C72"/>
    <w:rsid w:val="000630B0"/>
    <w:rsid w:val="00064253"/>
    <w:rsid w:val="00065FC1"/>
    <w:rsid w:val="0006663B"/>
    <w:rsid w:val="00070D27"/>
    <w:rsid w:val="00070D35"/>
    <w:rsid w:val="00070D68"/>
    <w:rsid w:val="000711CF"/>
    <w:rsid w:val="00071211"/>
    <w:rsid w:val="00071583"/>
    <w:rsid w:val="0007185F"/>
    <w:rsid w:val="00071932"/>
    <w:rsid w:val="00072005"/>
    <w:rsid w:val="000724D5"/>
    <w:rsid w:val="00074A00"/>
    <w:rsid w:val="000772DC"/>
    <w:rsid w:val="00080CD6"/>
    <w:rsid w:val="000821C4"/>
    <w:rsid w:val="000832A9"/>
    <w:rsid w:val="00084490"/>
    <w:rsid w:val="000845B5"/>
    <w:rsid w:val="0008478C"/>
    <w:rsid w:val="00084B73"/>
    <w:rsid w:val="00086EC0"/>
    <w:rsid w:val="00087B5F"/>
    <w:rsid w:val="00091F59"/>
    <w:rsid w:val="00091FAD"/>
    <w:rsid w:val="00093F33"/>
    <w:rsid w:val="0009423F"/>
    <w:rsid w:val="00094EF2"/>
    <w:rsid w:val="0009621E"/>
    <w:rsid w:val="00096593"/>
    <w:rsid w:val="000969E9"/>
    <w:rsid w:val="00096DA5"/>
    <w:rsid w:val="00096F67"/>
    <w:rsid w:val="00097806"/>
    <w:rsid w:val="000A03DA"/>
    <w:rsid w:val="000A08C3"/>
    <w:rsid w:val="000A2548"/>
    <w:rsid w:val="000A2E49"/>
    <w:rsid w:val="000A407A"/>
    <w:rsid w:val="000A761D"/>
    <w:rsid w:val="000A78B6"/>
    <w:rsid w:val="000B0279"/>
    <w:rsid w:val="000B0A80"/>
    <w:rsid w:val="000B10C5"/>
    <w:rsid w:val="000B6112"/>
    <w:rsid w:val="000B68D7"/>
    <w:rsid w:val="000B6C37"/>
    <w:rsid w:val="000B6EDB"/>
    <w:rsid w:val="000C04A1"/>
    <w:rsid w:val="000C0B3C"/>
    <w:rsid w:val="000C10AE"/>
    <w:rsid w:val="000C11C2"/>
    <w:rsid w:val="000C1221"/>
    <w:rsid w:val="000C16CE"/>
    <w:rsid w:val="000C28F7"/>
    <w:rsid w:val="000C3611"/>
    <w:rsid w:val="000C3AF4"/>
    <w:rsid w:val="000C4D7A"/>
    <w:rsid w:val="000C5513"/>
    <w:rsid w:val="000C5720"/>
    <w:rsid w:val="000C5A81"/>
    <w:rsid w:val="000C5F5F"/>
    <w:rsid w:val="000C631A"/>
    <w:rsid w:val="000C7750"/>
    <w:rsid w:val="000C7C2C"/>
    <w:rsid w:val="000C7E1E"/>
    <w:rsid w:val="000D02BF"/>
    <w:rsid w:val="000D12CE"/>
    <w:rsid w:val="000D1DD1"/>
    <w:rsid w:val="000D27E6"/>
    <w:rsid w:val="000D38AC"/>
    <w:rsid w:val="000D5226"/>
    <w:rsid w:val="000D5302"/>
    <w:rsid w:val="000D5CC1"/>
    <w:rsid w:val="000D5CCE"/>
    <w:rsid w:val="000D6953"/>
    <w:rsid w:val="000D6C1C"/>
    <w:rsid w:val="000E046E"/>
    <w:rsid w:val="000E05E1"/>
    <w:rsid w:val="000E09EB"/>
    <w:rsid w:val="000E0EC7"/>
    <w:rsid w:val="000E2E53"/>
    <w:rsid w:val="000E3B76"/>
    <w:rsid w:val="000E62EE"/>
    <w:rsid w:val="000E6685"/>
    <w:rsid w:val="000E6CB8"/>
    <w:rsid w:val="000E74D6"/>
    <w:rsid w:val="000E7B09"/>
    <w:rsid w:val="000F0643"/>
    <w:rsid w:val="000F139A"/>
    <w:rsid w:val="000F2BB2"/>
    <w:rsid w:val="000F30DF"/>
    <w:rsid w:val="000F355F"/>
    <w:rsid w:val="000F3872"/>
    <w:rsid w:val="000F5417"/>
    <w:rsid w:val="000F5FEF"/>
    <w:rsid w:val="000F6ADB"/>
    <w:rsid w:val="000F704B"/>
    <w:rsid w:val="000F757E"/>
    <w:rsid w:val="00103BFD"/>
    <w:rsid w:val="0010437C"/>
    <w:rsid w:val="00105D04"/>
    <w:rsid w:val="00105DDF"/>
    <w:rsid w:val="00105E47"/>
    <w:rsid w:val="00107302"/>
    <w:rsid w:val="001073F4"/>
    <w:rsid w:val="0010751D"/>
    <w:rsid w:val="0011039A"/>
    <w:rsid w:val="00110F4F"/>
    <w:rsid w:val="0011153A"/>
    <w:rsid w:val="00111DB6"/>
    <w:rsid w:val="00113286"/>
    <w:rsid w:val="00113379"/>
    <w:rsid w:val="0011481B"/>
    <w:rsid w:val="00115B48"/>
    <w:rsid w:val="00116676"/>
    <w:rsid w:val="00116768"/>
    <w:rsid w:val="00116ABE"/>
    <w:rsid w:val="00117D55"/>
    <w:rsid w:val="001201CE"/>
    <w:rsid w:val="00120675"/>
    <w:rsid w:val="00120A06"/>
    <w:rsid w:val="00120EF5"/>
    <w:rsid w:val="001214C3"/>
    <w:rsid w:val="001224D7"/>
    <w:rsid w:val="001227B9"/>
    <w:rsid w:val="00122AB6"/>
    <w:rsid w:val="00123A5C"/>
    <w:rsid w:val="001243F6"/>
    <w:rsid w:val="001246A7"/>
    <w:rsid w:val="00125378"/>
    <w:rsid w:val="00125753"/>
    <w:rsid w:val="00125C1B"/>
    <w:rsid w:val="00126215"/>
    <w:rsid w:val="001267C1"/>
    <w:rsid w:val="00130E86"/>
    <w:rsid w:val="00131310"/>
    <w:rsid w:val="00131B26"/>
    <w:rsid w:val="001326F7"/>
    <w:rsid w:val="00132969"/>
    <w:rsid w:val="00135585"/>
    <w:rsid w:val="00135795"/>
    <w:rsid w:val="00136765"/>
    <w:rsid w:val="0013676C"/>
    <w:rsid w:val="00137381"/>
    <w:rsid w:val="001376B7"/>
    <w:rsid w:val="0013774A"/>
    <w:rsid w:val="001401DC"/>
    <w:rsid w:val="00140DD7"/>
    <w:rsid w:val="00142042"/>
    <w:rsid w:val="0014258A"/>
    <w:rsid w:val="00143CC5"/>
    <w:rsid w:val="00143F82"/>
    <w:rsid w:val="00144892"/>
    <w:rsid w:val="0014492E"/>
    <w:rsid w:val="00145ACF"/>
    <w:rsid w:val="00145AFE"/>
    <w:rsid w:val="0014627A"/>
    <w:rsid w:val="00146958"/>
    <w:rsid w:val="0014760B"/>
    <w:rsid w:val="00150C95"/>
    <w:rsid w:val="0015103D"/>
    <w:rsid w:val="00152D08"/>
    <w:rsid w:val="001532C6"/>
    <w:rsid w:val="001545B3"/>
    <w:rsid w:val="00155584"/>
    <w:rsid w:val="00155857"/>
    <w:rsid w:val="00155FA1"/>
    <w:rsid w:val="00156C33"/>
    <w:rsid w:val="001577D3"/>
    <w:rsid w:val="0016035A"/>
    <w:rsid w:val="001605C0"/>
    <w:rsid w:val="0016104B"/>
    <w:rsid w:val="0016117F"/>
    <w:rsid w:val="001620CB"/>
    <w:rsid w:val="00162C0E"/>
    <w:rsid w:val="001631DB"/>
    <w:rsid w:val="00164181"/>
    <w:rsid w:val="00164E77"/>
    <w:rsid w:val="00164FDC"/>
    <w:rsid w:val="001655A7"/>
    <w:rsid w:val="0016741E"/>
    <w:rsid w:val="00167B98"/>
    <w:rsid w:val="00170458"/>
    <w:rsid w:val="0017056F"/>
    <w:rsid w:val="00170A7B"/>
    <w:rsid w:val="00170F34"/>
    <w:rsid w:val="00171C5E"/>
    <w:rsid w:val="0017298C"/>
    <w:rsid w:val="00173356"/>
    <w:rsid w:val="00174B9E"/>
    <w:rsid w:val="001759D3"/>
    <w:rsid w:val="00177C24"/>
    <w:rsid w:val="00181C2C"/>
    <w:rsid w:val="00181FFF"/>
    <w:rsid w:val="00183803"/>
    <w:rsid w:val="001842AA"/>
    <w:rsid w:val="00184DDB"/>
    <w:rsid w:val="001873ED"/>
    <w:rsid w:val="001879D4"/>
    <w:rsid w:val="00187DDD"/>
    <w:rsid w:val="00187E02"/>
    <w:rsid w:val="00187FEC"/>
    <w:rsid w:val="001919BE"/>
    <w:rsid w:val="00193230"/>
    <w:rsid w:val="001951E1"/>
    <w:rsid w:val="00195936"/>
    <w:rsid w:val="00196AD8"/>
    <w:rsid w:val="00197EFA"/>
    <w:rsid w:val="001A0157"/>
    <w:rsid w:val="001A27F4"/>
    <w:rsid w:val="001A2C4F"/>
    <w:rsid w:val="001A3576"/>
    <w:rsid w:val="001A4AC6"/>
    <w:rsid w:val="001A4B88"/>
    <w:rsid w:val="001A5320"/>
    <w:rsid w:val="001A66AC"/>
    <w:rsid w:val="001A79FD"/>
    <w:rsid w:val="001B0404"/>
    <w:rsid w:val="001B05D3"/>
    <w:rsid w:val="001B07AA"/>
    <w:rsid w:val="001B1755"/>
    <w:rsid w:val="001B2498"/>
    <w:rsid w:val="001B28F4"/>
    <w:rsid w:val="001B2BF8"/>
    <w:rsid w:val="001B3E17"/>
    <w:rsid w:val="001B6965"/>
    <w:rsid w:val="001B75BE"/>
    <w:rsid w:val="001C00F6"/>
    <w:rsid w:val="001C1ABC"/>
    <w:rsid w:val="001C265B"/>
    <w:rsid w:val="001C39AC"/>
    <w:rsid w:val="001C45E2"/>
    <w:rsid w:val="001C4E2A"/>
    <w:rsid w:val="001C6C4F"/>
    <w:rsid w:val="001C7454"/>
    <w:rsid w:val="001C773E"/>
    <w:rsid w:val="001D18DC"/>
    <w:rsid w:val="001D1D9C"/>
    <w:rsid w:val="001D1F78"/>
    <w:rsid w:val="001D30D1"/>
    <w:rsid w:val="001D435A"/>
    <w:rsid w:val="001D5691"/>
    <w:rsid w:val="001D60AF"/>
    <w:rsid w:val="001D624C"/>
    <w:rsid w:val="001D67B8"/>
    <w:rsid w:val="001E0023"/>
    <w:rsid w:val="001E004A"/>
    <w:rsid w:val="001E184E"/>
    <w:rsid w:val="001E1DF3"/>
    <w:rsid w:val="001E3D1C"/>
    <w:rsid w:val="001E4255"/>
    <w:rsid w:val="001E464D"/>
    <w:rsid w:val="001E65E6"/>
    <w:rsid w:val="001E6A99"/>
    <w:rsid w:val="001E7625"/>
    <w:rsid w:val="001F004B"/>
    <w:rsid w:val="001F1199"/>
    <w:rsid w:val="001F18E7"/>
    <w:rsid w:val="001F1C13"/>
    <w:rsid w:val="001F3615"/>
    <w:rsid w:val="001F5821"/>
    <w:rsid w:val="001F5912"/>
    <w:rsid w:val="001F5B16"/>
    <w:rsid w:val="001F5E36"/>
    <w:rsid w:val="001F6F08"/>
    <w:rsid w:val="001F7A61"/>
    <w:rsid w:val="002006A1"/>
    <w:rsid w:val="00204927"/>
    <w:rsid w:val="00204BDB"/>
    <w:rsid w:val="00205097"/>
    <w:rsid w:val="002050B5"/>
    <w:rsid w:val="002056D3"/>
    <w:rsid w:val="00206672"/>
    <w:rsid w:val="00207600"/>
    <w:rsid w:val="002111BD"/>
    <w:rsid w:val="00211A46"/>
    <w:rsid w:val="00212B5D"/>
    <w:rsid w:val="00215CBA"/>
    <w:rsid w:val="00216102"/>
    <w:rsid w:val="00216302"/>
    <w:rsid w:val="002172C9"/>
    <w:rsid w:val="00217A74"/>
    <w:rsid w:val="002206FD"/>
    <w:rsid w:val="00220925"/>
    <w:rsid w:val="0022278C"/>
    <w:rsid w:val="00222B5F"/>
    <w:rsid w:val="00222FC0"/>
    <w:rsid w:val="00223C77"/>
    <w:rsid w:val="00224205"/>
    <w:rsid w:val="002258C8"/>
    <w:rsid w:val="00225B1A"/>
    <w:rsid w:val="00226306"/>
    <w:rsid w:val="00226E95"/>
    <w:rsid w:val="00230983"/>
    <w:rsid w:val="0023151E"/>
    <w:rsid w:val="00231B1F"/>
    <w:rsid w:val="00232130"/>
    <w:rsid w:val="00233123"/>
    <w:rsid w:val="00233811"/>
    <w:rsid w:val="002338B8"/>
    <w:rsid w:val="00234100"/>
    <w:rsid w:val="002344CC"/>
    <w:rsid w:val="00234DF9"/>
    <w:rsid w:val="0023570A"/>
    <w:rsid w:val="00235FE5"/>
    <w:rsid w:val="00236541"/>
    <w:rsid w:val="00237766"/>
    <w:rsid w:val="002378AF"/>
    <w:rsid w:val="002402B6"/>
    <w:rsid w:val="00240513"/>
    <w:rsid w:val="00240A0A"/>
    <w:rsid w:val="00240B61"/>
    <w:rsid w:val="00241CB2"/>
    <w:rsid w:val="002422C4"/>
    <w:rsid w:val="00243743"/>
    <w:rsid w:val="00243942"/>
    <w:rsid w:val="00243A89"/>
    <w:rsid w:val="00244047"/>
    <w:rsid w:val="0024458F"/>
    <w:rsid w:val="00244EF6"/>
    <w:rsid w:val="002464C7"/>
    <w:rsid w:val="00246CA4"/>
    <w:rsid w:val="00246E3A"/>
    <w:rsid w:val="00253282"/>
    <w:rsid w:val="002558BD"/>
    <w:rsid w:val="0025596C"/>
    <w:rsid w:val="00255A39"/>
    <w:rsid w:val="0025688B"/>
    <w:rsid w:val="00256D88"/>
    <w:rsid w:val="00260993"/>
    <w:rsid w:val="0026198E"/>
    <w:rsid w:val="00261C52"/>
    <w:rsid w:val="00263666"/>
    <w:rsid w:val="002637CF"/>
    <w:rsid w:val="002653C4"/>
    <w:rsid w:val="002657AA"/>
    <w:rsid w:val="00265D13"/>
    <w:rsid w:val="002661D3"/>
    <w:rsid w:val="00266D59"/>
    <w:rsid w:val="00267353"/>
    <w:rsid w:val="002713F6"/>
    <w:rsid w:val="00271AE0"/>
    <w:rsid w:val="00272CC7"/>
    <w:rsid w:val="00272E08"/>
    <w:rsid w:val="00272F0F"/>
    <w:rsid w:val="0027318B"/>
    <w:rsid w:val="00275357"/>
    <w:rsid w:val="002753D4"/>
    <w:rsid w:val="00275758"/>
    <w:rsid w:val="00276002"/>
    <w:rsid w:val="002812F7"/>
    <w:rsid w:val="0028231D"/>
    <w:rsid w:val="00282CF1"/>
    <w:rsid w:val="002839C5"/>
    <w:rsid w:val="00283E63"/>
    <w:rsid w:val="00285392"/>
    <w:rsid w:val="002867CF"/>
    <w:rsid w:val="0028689F"/>
    <w:rsid w:val="002874AD"/>
    <w:rsid w:val="0029186C"/>
    <w:rsid w:val="00291E9A"/>
    <w:rsid w:val="00291F72"/>
    <w:rsid w:val="0029340E"/>
    <w:rsid w:val="0029517D"/>
    <w:rsid w:val="002979D5"/>
    <w:rsid w:val="00297C3C"/>
    <w:rsid w:val="002A01E5"/>
    <w:rsid w:val="002A09AF"/>
    <w:rsid w:val="002A0D6C"/>
    <w:rsid w:val="002A14B9"/>
    <w:rsid w:val="002A193E"/>
    <w:rsid w:val="002A2828"/>
    <w:rsid w:val="002A2C47"/>
    <w:rsid w:val="002A4456"/>
    <w:rsid w:val="002A4EE4"/>
    <w:rsid w:val="002A57B4"/>
    <w:rsid w:val="002A5B40"/>
    <w:rsid w:val="002A6280"/>
    <w:rsid w:val="002A7267"/>
    <w:rsid w:val="002B00EB"/>
    <w:rsid w:val="002B0533"/>
    <w:rsid w:val="002B1330"/>
    <w:rsid w:val="002B1495"/>
    <w:rsid w:val="002B1812"/>
    <w:rsid w:val="002B2786"/>
    <w:rsid w:val="002B41D1"/>
    <w:rsid w:val="002B4B18"/>
    <w:rsid w:val="002B6211"/>
    <w:rsid w:val="002B640F"/>
    <w:rsid w:val="002B64CA"/>
    <w:rsid w:val="002B669D"/>
    <w:rsid w:val="002B6D9B"/>
    <w:rsid w:val="002B6FB3"/>
    <w:rsid w:val="002B773C"/>
    <w:rsid w:val="002C0779"/>
    <w:rsid w:val="002C08C4"/>
    <w:rsid w:val="002C1DB4"/>
    <w:rsid w:val="002C2007"/>
    <w:rsid w:val="002C3DA7"/>
    <w:rsid w:val="002C459D"/>
    <w:rsid w:val="002C4A8A"/>
    <w:rsid w:val="002C62C7"/>
    <w:rsid w:val="002C6E05"/>
    <w:rsid w:val="002D077E"/>
    <w:rsid w:val="002D0B3E"/>
    <w:rsid w:val="002D186F"/>
    <w:rsid w:val="002D18F4"/>
    <w:rsid w:val="002D29E3"/>
    <w:rsid w:val="002D2F10"/>
    <w:rsid w:val="002D3A09"/>
    <w:rsid w:val="002D6F33"/>
    <w:rsid w:val="002D7881"/>
    <w:rsid w:val="002D7906"/>
    <w:rsid w:val="002D79AB"/>
    <w:rsid w:val="002E0D2D"/>
    <w:rsid w:val="002E0F1F"/>
    <w:rsid w:val="002E186F"/>
    <w:rsid w:val="002E2A28"/>
    <w:rsid w:val="002E2E09"/>
    <w:rsid w:val="002E3246"/>
    <w:rsid w:val="002E3CF0"/>
    <w:rsid w:val="002E40F3"/>
    <w:rsid w:val="002E4736"/>
    <w:rsid w:val="002E4E16"/>
    <w:rsid w:val="002E4F5A"/>
    <w:rsid w:val="002E5D11"/>
    <w:rsid w:val="002E624E"/>
    <w:rsid w:val="002E6461"/>
    <w:rsid w:val="002E7052"/>
    <w:rsid w:val="002E71E8"/>
    <w:rsid w:val="002F1442"/>
    <w:rsid w:val="002F2CE7"/>
    <w:rsid w:val="002F385E"/>
    <w:rsid w:val="002F3FE2"/>
    <w:rsid w:val="002F460E"/>
    <w:rsid w:val="002F5B66"/>
    <w:rsid w:val="002F5F7A"/>
    <w:rsid w:val="002F617B"/>
    <w:rsid w:val="002F62D0"/>
    <w:rsid w:val="002F68A8"/>
    <w:rsid w:val="002F6E5C"/>
    <w:rsid w:val="002F7172"/>
    <w:rsid w:val="00302342"/>
    <w:rsid w:val="00303FF2"/>
    <w:rsid w:val="0030421D"/>
    <w:rsid w:val="0030436A"/>
    <w:rsid w:val="003044F4"/>
    <w:rsid w:val="003049F7"/>
    <w:rsid w:val="00304FEF"/>
    <w:rsid w:val="00305BA6"/>
    <w:rsid w:val="00305EFD"/>
    <w:rsid w:val="00310C70"/>
    <w:rsid w:val="00312FF0"/>
    <w:rsid w:val="003138BF"/>
    <w:rsid w:val="0031474D"/>
    <w:rsid w:val="00315542"/>
    <w:rsid w:val="003159C4"/>
    <w:rsid w:val="0031657C"/>
    <w:rsid w:val="00316F67"/>
    <w:rsid w:val="00317E72"/>
    <w:rsid w:val="003206A2"/>
    <w:rsid w:val="00320B21"/>
    <w:rsid w:val="003214CA"/>
    <w:rsid w:val="00321DDD"/>
    <w:rsid w:val="003221A6"/>
    <w:rsid w:val="00323442"/>
    <w:rsid w:val="003244A6"/>
    <w:rsid w:val="003256A3"/>
    <w:rsid w:val="00325CE4"/>
    <w:rsid w:val="0032617D"/>
    <w:rsid w:val="00330301"/>
    <w:rsid w:val="00331D11"/>
    <w:rsid w:val="00331E8C"/>
    <w:rsid w:val="00333794"/>
    <w:rsid w:val="00333823"/>
    <w:rsid w:val="00334804"/>
    <w:rsid w:val="00334F90"/>
    <w:rsid w:val="0033516A"/>
    <w:rsid w:val="0033621C"/>
    <w:rsid w:val="00336470"/>
    <w:rsid w:val="00337264"/>
    <w:rsid w:val="0033782D"/>
    <w:rsid w:val="00337AB2"/>
    <w:rsid w:val="00337F94"/>
    <w:rsid w:val="00340BA9"/>
    <w:rsid w:val="0034264D"/>
    <w:rsid w:val="003428F9"/>
    <w:rsid w:val="0034328F"/>
    <w:rsid w:val="00343D7E"/>
    <w:rsid w:val="0034452B"/>
    <w:rsid w:val="00344801"/>
    <w:rsid w:val="003450AE"/>
    <w:rsid w:val="00345B80"/>
    <w:rsid w:val="00346270"/>
    <w:rsid w:val="00346915"/>
    <w:rsid w:val="00346C3C"/>
    <w:rsid w:val="003506D7"/>
    <w:rsid w:val="00350B2B"/>
    <w:rsid w:val="00350BD0"/>
    <w:rsid w:val="003516AA"/>
    <w:rsid w:val="00352A4B"/>
    <w:rsid w:val="00353AC4"/>
    <w:rsid w:val="00353FAC"/>
    <w:rsid w:val="003556E2"/>
    <w:rsid w:val="00356C6D"/>
    <w:rsid w:val="003572C1"/>
    <w:rsid w:val="00360D56"/>
    <w:rsid w:val="00360FE0"/>
    <w:rsid w:val="0036232D"/>
    <w:rsid w:val="003627B8"/>
    <w:rsid w:val="003632EE"/>
    <w:rsid w:val="00363482"/>
    <w:rsid w:val="00363A88"/>
    <w:rsid w:val="00364D33"/>
    <w:rsid w:val="00364EE6"/>
    <w:rsid w:val="00364F27"/>
    <w:rsid w:val="0036568B"/>
    <w:rsid w:val="00365FFE"/>
    <w:rsid w:val="003660DF"/>
    <w:rsid w:val="00366182"/>
    <w:rsid w:val="00366CEC"/>
    <w:rsid w:val="00366EAA"/>
    <w:rsid w:val="00367F73"/>
    <w:rsid w:val="0037055D"/>
    <w:rsid w:val="00371F17"/>
    <w:rsid w:val="003723A2"/>
    <w:rsid w:val="00372C15"/>
    <w:rsid w:val="00373CEC"/>
    <w:rsid w:val="00374333"/>
    <w:rsid w:val="0037598B"/>
    <w:rsid w:val="00375D37"/>
    <w:rsid w:val="00375E01"/>
    <w:rsid w:val="00375F88"/>
    <w:rsid w:val="0037652A"/>
    <w:rsid w:val="0038050F"/>
    <w:rsid w:val="00381042"/>
    <w:rsid w:val="003814FF"/>
    <w:rsid w:val="0038219F"/>
    <w:rsid w:val="00382C7E"/>
    <w:rsid w:val="00382E8B"/>
    <w:rsid w:val="00385A03"/>
    <w:rsid w:val="00385DCE"/>
    <w:rsid w:val="00386E26"/>
    <w:rsid w:val="00387044"/>
    <w:rsid w:val="00390EC6"/>
    <w:rsid w:val="00392320"/>
    <w:rsid w:val="003923AB"/>
    <w:rsid w:val="00392F2B"/>
    <w:rsid w:val="003938AC"/>
    <w:rsid w:val="003966CD"/>
    <w:rsid w:val="003974A7"/>
    <w:rsid w:val="003A0201"/>
    <w:rsid w:val="003A044C"/>
    <w:rsid w:val="003A07D6"/>
    <w:rsid w:val="003A1BA1"/>
    <w:rsid w:val="003A2D1C"/>
    <w:rsid w:val="003A2EEC"/>
    <w:rsid w:val="003A4B78"/>
    <w:rsid w:val="003A71E7"/>
    <w:rsid w:val="003A72F4"/>
    <w:rsid w:val="003A7C9C"/>
    <w:rsid w:val="003B0686"/>
    <w:rsid w:val="003B08D6"/>
    <w:rsid w:val="003B106B"/>
    <w:rsid w:val="003B1A1F"/>
    <w:rsid w:val="003B21B4"/>
    <w:rsid w:val="003B2C30"/>
    <w:rsid w:val="003B63D0"/>
    <w:rsid w:val="003B7955"/>
    <w:rsid w:val="003B7D5F"/>
    <w:rsid w:val="003C0888"/>
    <w:rsid w:val="003C0ED1"/>
    <w:rsid w:val="003C1377"/>
    <w:rsid w:val="003C198E"/>
    <w:rsid w:val="003C261A"/>
    <w:rsid w:val="003C28CA"/>
    <w:rsid w:val="003C2E54"/>
    <w:rsid w:val="003C3094"/>
    <w:rsid w:val="003C3A7F"/>
    <w:rsid w:val="003C5A87"/>
    <w:rsid w:val="003C6309"/>
    <w:rsid w:val="003C7340"/>
    <w:rsid w:val="003D02A5"/>
    <w:rsid w:val="003D070A"/>
    <w:rsid w:val="003D1BB3"/>
    <w:rsid w:val="003D1EA4"/>
    <w:rsid w:val="003D2273"/>
    <w:rsid w:val="003D40DF"/>
    <w:rsid w:val="003D4427"/>
    <w:rsid w:val="003D4868"/>
    <w:rsid w:val="003D490D"/>
    <w:rsid w:val="003D56BF"/>
    <w:rsid w:val="003E025C"/>
    <w:rsid w:val="003E102E"/>
    <w:rsid w:val="003E11B0"/>
    <w:rsid w:val="003E14A3"/>
    <w:rsid w:val="003E1BB3"/>
    <w:rsid w:val="003E2192"/>
    <w:rsid w:val="003E2440"/>
    <w:rsid w:val="003E280F"/>
    <w:rsid w:val="003E47E0"/>
    <w:rsid w:val="003E6D9A"/>
    <w:rsid w:val="003E75EE"/>
    <w:rsid w:val="003F06FD"/>
    <w:rsid w:val="003F0A9A"/>
    <w:rsid w:val="003F13AE"/>
    <w:rsid w:val="003F164D"/>
    <w:rsid w:val="003F1D06"/>
    <w:rsid w:val="003F1FF3"/>
    <w:rsid w:val="003F3924"/>
    <w:rsid w:val="003F3D09"/>
    <w:rsid w:val="003F3D14"/>
    <w:rsid w:val="003F45AC"/>
    <w:rsid w:val="003F465D"/>
    <w:rsid w:val="003F4ACB"/>
    <w:rsid w:val="003F4F82"/>
    <w:rsid w:val="003F505C"/>
    <w:rsid w:val="003F54DC"/>
    <w:rsid w:val="003F55B8"/>
    <w:rsid w:val="003F5692"/>
    <w:rsid w:val="003F652F"/>
    <w:rsid w:val="003F6E2A"/>
    <w:rsid w:val="003F75F1"/>
    <w:rsid w:val="00401632"/>
    <w:rsid w:val="00402C24"/>
    <w:rsid w:val="0040396E"/>
    <w:rsid w:val="0040426E"/>
    <w:rsid w:val="0040476E"/>
    <w:rsid w:val="004048AC"/>
    <w:rsid w:val="004048B0"/>
    <w:rsid w:val="00404D7E"/>
    <w:rsid w:val="00404E56"/>
    <w:rsid w:val="0040522B"/>
    <w:rsid w:val="00406219"/>
    <w:rsid w:val="00406717"/>
    <w:rsid w:val="00406BE7"/>
    <w:rsid w:val="00407AF5"/>
    <w:rsid w:val="00410F9B"/>
    <w:rsid w:val="00411366"/>
    <w:rsid w:val="00412175"/>
    <w:rsid w:val="00412A03"/>
    <w:rsid w:val="00413744"/>
    <w:rsid w:val="00415E8E"/>
    <w:rsid w:val="00416077"/>
    <w:rsid w:val="00416AA9"/>
    <w:rsid w:val="004170C7"/>
    <w:rsid w:val="004178AD"/>
    <w:rsid w:val="00420951"/>
    <w:rsid w:val="00422A09"/>
    <w:rsid w:val="00423613"/>
    <w:rsid w:val="004244CD"/>
    <w:rsid w:val="00424625"/>
    <w:rsid w:val="004248AB"/>
    <w:rsid w:val="00426640"/>
    <w:rsid w:val="00427785"/>
    <w:rsid w:val="00427F6D"/>
    <w:rsid w:val="00427F73"/>
    <w:rsid w:val="004319F1"/>
    <w:rsid w:val="00431D36"/>
    <w:rsid w:val="00431EBD"/>
    <w:rsid w:val="00433055"/>
    <w:rsid w:val="0043355E"/>
    <w:rsid w:val="00433746"/>
    <w:rsid w:val="004349CE"/>
    <w:rsid w:val="00435981"/>
    <w:rsid w:val="004360C0"/>
    <w:rsid w:val="00436DAA"/>
    <w:rsid w:val="00436F4B"/>
    <w:rsid w:val="004370ED"/>
    <w:rsid w:val="00440B34"/>
    <w:rsid w:val="004414E0"/>
    <w:rsid w:val="0044174A"/>
    <w:rsid w:val="00442662"/>
    <w:rsid w:val="00444C88"/>
    <w:rsid w:val="00451199"/>
    <w:rsid w:val="00451BAD"/>
    <w:rsid w:val="00451E88"/>
    <w:rsid w:val="00452E32"/>
    <w:rsid w:val="00453122"/>
    <w:rsid w:val="004531B2"/>
    <w:rsid w:val="004535A3"/>
    <w:rsid w:val="00454A57"/>
    <w:rsid w:val="0045505F"/>
    <w:rsid w:val="004558BB"/>
    <w:rsid w:val="00455B53"/>
    <w:rsid w:val="004562AC"/>
    <w:rsid w:val="004565AF"/>
    <w:rsid w:val="0045679D"/>
    <w:rsid w:val="00456CB7"/>
    <w:rsid w:val="00457DF5"/>
    <w:rsid w:val="00461649"/>
    <w:rsid w:val="00463B41"/>
    <w:rsid w:val="00463ED0"/>
    <w:rsid w:val="00464531"/>
    <w:rsid w:val="00465146"/>
    <w:rsid w:val="00465402"/>
    <w:rsid w:val="004654E6"/>
    <w:rsid w:val="00467AA0"/>
    <w:rsid w:val="00470BEE"/>
    <w:rsid w:val="00471238"/>
    <w:rsid w:val="00471D91"/>
    <w:rsid w:val="0047250B"/>
    <w:rsid w:val="00473A97"/>
    <w:rsid w:val="00475976"/>
    <w:rsid w:val="00476EED"/>
    <w:rsid w:val="004815A4"/>
    <w:rsid w:val="00481E76"/>
    <w:rsid w:val="004823FE"/>
    <w:rsid w:val="00483179"/>
    <w:rsid w:val="00483D2B"/>
    <w:rsid w:val="00483EA6"/>
    <w:rsid w:val="00484060"/>
    <w:rsid w:val="0048436A"/>
    <w:rsid w:val="00485033"/>
    <w:rsid w:val="00486BB5"/>
    <w:rsid w:val="00490159"/>
    <w:rsid w:val="00490618"/>
    <w:rsid w:val="00490671"/>
    <w:rsid w:val="004907B1"/>
    <w:rsid w:val="00490921"/>
    <w:rsid w:val="0049181C"/>
    <w:rsid w:val="00491AD8"/>
    <w:rsid w:val="00491B49"/>
    <w:rsid w:val="00492183"/>
    <w:rsid w:val="00492667"/>
    <w:rsid w:val="00493003"/>
    <w:rsid w:val="004938FC"/>
    <w:rsid w:val="00493D0C"/>
    <w:rsid w:val="00495546"/>
    <w:rsid w:val="00495B04"/>
    <w:rsid w:val="004970CB"/>
    <w:rsid w:val="00497339"/>
    <w:rsid w:val="004A0F5B"/>
    <w:rsid w:val="004A1388"/>
    <w:rsid w:val="004A29E9"/>
    <w:rsid w:val="004A3480"/>
    <w:rsid w:val="004A40E2"/>
    <w:rsid w:val="004A4341"/>
    <w:rsid w:val="004A4A75"/>
    <w:rsid w:val="004A5F66"/>
    <w:rsid w:val="004A72BC"/>
    <w:rsid w:val="004B08A6"/>
    <w:rsid w:val="004B1268"/>
    <w:rsid w:val="004B158E"/>
    <w:rsid w:val="004B1936"/>
    <w:rsid w:val="004B1BF4"/>
    <w:rsid w:val="004B2A78"/>
    <w:rsid w:val="004B2CC2"/>
    <w:rsid w:val="004B315F"/>
    <w:rsid w:val="004B360B"/>
    <w:rsid w:val="004C041E"/>
    <w:rsid w:val="004C0CB4"/>
    <w:rsid w:val="004C1479"/>
    <w:rsid w:val="004C152D"/>
    <w:rsid w:val="004C1A8E"/>
    <w:rsid w:val="004C1CAB"/>
    <w:rsid w:val="004C2766"/>
    <w:rsid w:val="004C31C8"/>
    <w:rsid w:val="004C337F"/>
    <w:rsid w:val="004C3508"/>
    <w:rsid w:val="004C3658"/>
    <w:rsid w:val="004C3836"/>
    <w:rsid w:val="004C5173"/>
    <w:rsid w:val="004C57DF"/>
    <w:rsid w:val="004C5F74"/>
    <w:rsid w:val="004C6FB9"/>
    <w:rsid w:val="004C77B8"/>
    <w:rsid w:val="004C79E1"/>
    <w:rsid w:val="004D091C"/>
    <w:rsid w:val="004D2E46"/>
    <w:rsid w:val="004D4D72"/>
    <w:rsid w:val="004D51E8"/>
    <w:rsid w:val="004D5C99"/>
    <w:rsid w:val="004D5CB1"/>
    <w:rsid w:val="004D6947"/>
    <w:rsid w:val="004D7322"/>
    <w:rsid w:val="004D7452"/>
    <w:rsid w:val="004D7CCE"/>
    <w:rsid w:val="004E07C9"/>
    <w:rsid w:val="004E0B97"/>
    <w:rsid w:val="004E3039"/>
    <w:rsid w:val="004E42E9"/>
    <w:rsid w:val="004E449E"/>
    <w:rsid w:val="004E5C62"/>
    <w:rsid w:val="004E5ED8"/>
    <w:rsid w:val="004E5FB7"/>
    <w:rsid w:val="004E60FB"/>
    <w:rsid w:val="004E62A6"/>
    <w:rsid w:val="004E7064"/>
    <w:rsid w:val="004E7A43"/>
    <w:rsid w:val="004E7D29"/>
    <w:rsid w:val="004F0409"/>
    <w:rsid w:val="004F2C21"/>
    <w:rsid w:val="004F37CE"/>
    <w:rsid w:val="004F3B44"/>
    <w:rsid w:val="004F6C88"/>
    <w:rsid w:val="004F76DC"/>
    <w:rsid w:val="004F7A5E"/>
    <w:rsid w:val="004F7EDF"/>
    <w:rsid w:val="005019D7"/>
    <w:rsid w:val="00501C03"/>
    <w:rsid w:val="0050277A"/>
    <w:rsid w:val="00502EAC"/>
    <w:rsid w:val="00504F6E"/>
    <w:rsid w:val="0050526B"/>
    <w:rsid w:val="00505588"/>
    <w:rsid w:val="005055EA"/>
    <w:rsid w:val="00505859"/>
    <w:rsid w:val="00505C4D"/>
    <w:rsid w:val="005064E2"/>
    <w:rsid w:val="005065C3"/>
    <w:rsid w:val="005067E3"/>
    <w:rsid w:val="005069F7"/>
    <w:rsid w:val="00506E99"/>
    <w:rsid w:val="005070A7"/>
    <w:rsid w:val="00507FE7"/>
    <w:rsid w:val="005111E1"/>
    <w:rsid w:val="005115D7"/>
    <w:rsid w:val="00512605"/>
    <w:rsid w:val="005137A2"/>
    <w:rsid w:val="005147EE"/>
    <w:rsid w:val="00514858"/>
    <w:rsid w:val="005154CE"/>
    <w:rsid w:val="005156B6"/>
    <w:rsid w:val="005158C5"/>
    <w:rsid w:val="005158C7"/>
    <w:rsid w:val="00515E3D"/>
    <w:rsid w:val="00515F6D"/>
    <w:rsid w:val="00516CB2"/>
    <w:rsid w:val="00517320"/>
    <w:rsid w:val="00517807"/>
    <w:rsid w:val="005200A1"/>
    <w:rsid w:val="0052024A"/>
    <w:rsid w:val="005209AE"/>
    <w:rsid w:val="00520A04"/>
    <w:rsid w:val="005213BD"/>
    <w:rsid w:val="0052179A"/>
    <w:rsid w:val="00521BEA"/>
    <w:rsid w:val="005222FE"/>
    <w:rsid w:val="00522721"/>
    <w:rsid w:val="005228CA"/>
    <w:rsid w:val="005228F9"/>
    <w:rsid w:val="00523018"/>
    <w:rsid w:val="0052347F"/>
    <w:rsid w:val="0052397B"/>
    <w:rsid w:val="00525DB6"/>
    <w:rsid w:val="00525F57"/>
    <w:rsid w:val="00526527"/>
    <w:rsid w:val="00527106"/>
    <w:rsid w:val="00530EF1"/>
    <w:rsid w:val="0053364B"/>
    <w:rsid w:val="00534F89"/>
    <w:rsid w:val="00535091"/>
    <w:rsid w:val="005350C0"/>
    <w:rsid w:val="00535287"/>
    <w:rsid w:val="00535465"/>
    <w:rsid w:val="005355C4"/>
    <w:rsid w:val="00536851"/>
    <w:rsid w:val="00536A7D"/>
    <w:rsid w:val="00537353"/>
    <w:rsid w:val="00537C7E"/>
    <w:rsid w:val="00541746"/>
    <w:rsid w:val="005441DD"/>
    <w:rsid w:val="00545008"/>
    <w:rsid w:val="005453D3"/>
    <w:rsid w:val="00545C17"/>
    <w:rsid w:val="0054619D"/>
    <w:rsid w:val="00546D49"/>
    <w:rsid w:val="005506D3"/>
    <w:rsid w:val="00551690"/>
    <w:rsid w:val="005517B9"/>
    <w:rsid w:val="00552623"/>
    <w:rsid w:val="00552A27"/>
    <w:rsid w:val="0055321A"/>
    <w:rsid w:val="005535D9"/>
    <w:rsid w:val="005538F8"/>
    <w:rsid w:val="00554231"/>
    <w:rsid w:val="00554510"/>
    <w:rsid w:val="00554A0D"/>
    <w:rsid w:val="00554A2A"/>
    <w:rsid w:val="00555DBA"/>
    <w:rsid w:val="00556294"/>
    <w:rsid w:val="00556323"/>
    <w:rsid w:val="00556E1C"/>
    <w:rsid w:val="005575A2"/>
    <w:rsid w:val="0056184B"/>
    <w:rsid w:val="00561905"/>
    <w:rsid w:val="00561A68"/>
    <w:rsid w:val="00562008"/>
    <w:rsid w:val="00562B8D"/>
    <w:rsid w:val="00563B73"/>
    <w:rsid w:val="00563DD8"/>
    <w:rsid w:val="00564186"/>
    <w:rsid w:val="00566987"/>
    <w:rsid w:val="00567C1D"/>
    <w:rsid w:val="00570452"/>
    <w:rsid w:val="00570E02"/>
    <w:rsid w:val="0057153A"/>
    <w:rsid w:val="00571E91"/>
    <w:rsid w:val="005722BF"/>
    <w:rsid w:val="00573154"/>
    <w:rsid w:val="005733C3"/>
    <w:rsid w:val="005738FC"/>
    <w:rsid w:val="0057472B"/>
    <w:rsid w:val="00575AA5"/>
    <w:rsid w:val="00575B15"/>
    <w:rsid w:val="00575B6C"/>
    <w:rsid w:val="0057630A"/>
    <w:rsid w:val="00581B38"/>
    <w:rsid w:val="00582876"/>
    <w:rsid w:val="00582A81"/>
    <w:rsid w:val="00583768"/>
    <w:rsid w:val="00585F23"/>
    <w:rsid w:val="00590AB3"/>
    <w:rsid w:val="0059168D"/>
    <w:rsid w:val="00592A38"/>
    <w:rsid w:val="00593412"/>
    <w:rsid w:val="00594B24"/>
    <w:rsid w:val="00595032"/>
    <w:rsid w:val="00596A37"/>
    <w:rsid w:val="00596DD0"/>
    <w:rsid w:val="005A1C2E"/>
    <w:rsid w:val="005A1F09"/>
    <w:rsid w:val="005A2587"/>
    <w:rsid w:val="005A267E"/>
    <w:rsid w:val="005A37C0"/>
    <w:rsid w:val="005A37FB"/>
    <w:rsid w:val="005A3876"/>
    <w:rsid w:val="005A790C"/>
    <w:rsid w:val="005B0388"/>
    <w:rsid w:val="005B1334"/>
    <w:rsid w:val="005B2511"/>
    <w:rsid w:val="005B2FCF"/>
    <w:rsid w:val="005B3646"/>
    <w:rsid w:val="005B41A5"/>
    <w:rsid w:val="005B5150"/>
    <w:rsid w:val="005B5FBD"/>
    <w:rsid w:val="005B6215"/>
    <w:rsid w:val="005C0BD1"/>
    <w:rsid w:val="005C17EF"/>
    <w:rsid w:val="005C1F6E"/>
    <w:rsid w:val="005C31B6"/>
    <w:rsid w:val="005C356D"/>
    <w:rsid w:val="005C3FB2"/>
    <w:rsid w:val="005C5810"/>
    <w:rsid w:val="005C65A6"/>
    <w:rsid w:val="005C6645"/>
    <w:rsid w:val="005C775E"/>
    <w:rsid w:val="005C7A29"/>
    <w:rsid w:val="005C7CCC"/>
    <w:rsid w:val="005D1909"/>
    <w:rsid w:val="005D21CE"/>
    <w:rsid w:val="005D4AE8"/>
    <w:rsid w:val="005D58EE"/>
    <w:rsid w:val="005D6800"/>
    <w:rsid w:val="005D7B1C"/>
    <w:rsid w:val="005E0AE8"/>
    <w:rsid w:val="005E12D5"/>
    <w:rsid w:val="005E23F4"/>
    <w:rsid w:val="005E323D"/>
    <w:rsid w:val="005E3991"/>
    <w:rsid w:val="005E4039"/>
    <w:rsid w:val="005E4249"/>
    <w:rsid w:val="005E4A8B"/>
    <w:rsid w:val="005E4FAB"/>
    <w:rsid w:val="005E7117"/>
    <w:rsid w:val="005F04B4"/>
    <w:rsid w:val="005F064C"/>
    <w:rsid w:val="005F0782"/>
    <w:rsid w:val="005F0DF5"/>
    <w:rsid w:val="005F108F"/>
    <w:rsid w:val="005F14C3"/>
    <w:rsid w:val="005F1620"/>
    <w:rsid w:val="005F1F3F"/>
    <w:rsid w:val="005F24F3"/>
    <w:rsid w:val="005F2712"/>
    <w:rsid w:val="005F479C"/>
    <w:rsid w:val="005F4ACE"/>
    <w:rsid w:val="005F5488"/>
    <w:rsid w:val="00600121"/>
    <w:rsid w:val="00600B23"/>
    <w:rsid w:val="00600C42"/>
    <w:rsid w:val="00600CF3"/>
    <w:rsid w:val="00600F51"/>
    <w:rsid w:val="00601806"/>
    <w:rsid w:val="00603F9E"/>
    <w:rsid w:val="00604C21"/>
    <w:rsid w:val="00605931"/>
    <w:rsid w:val="00605E27"/>
    <w:rsid w:val="006065CA"/>
    <w:rsid w:val="006067D1"/>
    <w:rsid w:val="0061050D"/>
    <w:rsid w:val="006110B1"/>
    <w:rsid w:val="00612975"/>
    <w:rsid w:val="006130BF"/>
    <w:rsid w:val="006135D9"/>
    <w:rsid w:val="0061372A"/>
    <w:rsid w:val="0061384D"/>
    <w:rsid w:val="00614825"/>
    <w:rsid w:val="006155D5"/>
    <w:rsid w:val="00615619"/>
    <w:rsid w:val="006160D6"/>
    <w:rsid w:val="00616BD6"/>
    <w:rsid w:val="00616D6A"/>
    <w:rsid w:val="00621F42"/>
    <w:rsid w:val="006229E2"/>
    <w:rsid w:val="00623473"/>
    <w:rsid w:val="00623516"/>
    <w:rsid w:val="0062351B"/>
    <w:rsid w:val="00625D58"/>
    <w:rsid w:val="00626059"/>
    <w:rsid w:val="00626BA2"/>
    <w:rsid w:val="00627716"/>
    <w:rsid w:val="00631112"/>
    <w:rsid w:val="0063119F"/>
    <w:rsid w:val="00631815"/>
    <w:rsid w:val="006319A7"/>
    <w:rsid w:val="00632BB8"/>
    <w:rsid w:val="006335B9"/>
    <w:rsid w:val="00635010"/>
    <w:rsid w:val="006350B9"/>
    <w:rsid w:val="00637226"/>
    <w:rsid w:val="00641964"/>
    <w:rsid w:val="006421DC"/>
    <w:rsid w:val="00643738"/>
    <w:rsid w:val="00644BF7"/>
    <w:rsid w:val="00646F87"/>
    <w:rsid w:val="00650757"/>
    <w:rsid w:val="0065101B"/>
    <w:rsid w:val="00651763"/>
    <w:rsid w:val="006524D4"/>
    <w:rsid w:val="006525F8"/>
    <w:rsid w:val="00652958"/>
    <w:rsid w:val="00652D79"/>
    <w:rsid w:val="00653D43"/>
    <w:rsid w:val="00654407"/>
    <w:rsid w:val="00654F45"/>
    <w:rsid w:val="006553F9"/>
    <w:rsid w:val="00655F46"/>
    <w:rsid w:val="00656037"/>
    <w:rsid w:val="006565CC"/>
    <w:rsid w:val="006568E7"/>
    <w:rsid w:val="00657A14"/>
    <w:rsid w:val="0066101E"/>
    <w:rsid w:val="00662B31"/>
    <w:rsid w:val="0066303D"/>
    <w:rsid w:val="006632DE"/>
    <w:rsid w:val="00666035"/>
    <w:rsid w:val="006661DE"/>
    <w:rsid w:val="006671FF"/>
    <w:rsid w:val="006673ED"/>
    <w:rsid w:val="0066794B"/>
    <w:rsid w:val="006705DC"/>
    <w:rsid w:val="00670C3E"/>
    <w:rsid w:val="00671B22"/>
    <w:rsid w:val="006721E5"/>
    <w:rsid w:val="0067256F"/>
    <w:rsid w:val="0067262F"/>
    <w:rsid w:val="006727D2"/>
    <w:rsid w:val="00674756"/>
    <w:rsid w:val="00674D4A"/>
    <w:rsid w:val="00674F30"/>
    <w:rsid w:val="00675457"/>
    <w:rsid w:val="0068001E"/>
    <w:rsid w:val="00680BE6"/>
    <w:rsid w:val="006825FF"/>
    <w:rsid w:val="00682CA1"/>
    <w:rsid w:val="006832F1"/>
    <w:rsid w:val="0068367F"/>
    <w:rsid w:val="006842DF"/>
    <w:rsid w:val="0068476D"/>
    <w:rsid w:val="00684EDC"/>
    <w:rsid w:val="006863A4"/>
    <w:rsid w:val="0068664F"/>
    <w:rsid w:val="00686E0C"/>
    <w:rsid w:val="00690191"/>
    <w:rsid w:val="006924C9"/>
    <w:rsid w:val="00695B1B"/>
    <w:rsid w:val="00696148"/>
    <w:rsid w:val="00696A2E"/>
    <w:rsid w:val="006970B7"/>
    <w:rsid w:val="00697164"/>
    <w:rsid w:val="006978E2"/>
    <w:rsid w:val="006A006F"/>
    <w:rsid w:val="006A0FA5"/>
    <w:rsid w:val="006A159A"/>
    <w:rsid w:val="006A1E44"/>
    <w:rsid w:val="006A21F7"/>
    <w:rsid w:val="006A2306"/>
    <w:rsid w:val="006A4487"/>
    <w:rsid w:val="006A4B51"/>
    <w:rsid w:val="006A4FF7"/>
    <w:rsid w:val="006A55FA"/>
    <w:rsid w:val="006A5D2E"/>
    <w:rsid w:val="006A799B"/>
    <w:rsid w:val="006B046F"/>
    <w:rsid w:val="006B321E"/>
    <w:rsid w:val="006B56CC"/>
    <w:rsid w:val="006B65C9"/>
    <w:rsid w:val="006B6C74"/>
    <w:rsid w:val="006C04CC"/>
    <w:rsid w:val="006C0749"/>
    <w:rsid w:val="006C080C"/>
    <w:rsid w:val="006C0D9A"/>
    <w:rsid w:val="006C0E2A"/>
    <w:rsid w:val="006C17F1"/>
    <w:rsid w:val="006C184C"/>
    <w:rsid w:val="006C2039"/>
    <w:rsid w:val="006C20DC"/>
    <w:rsid w:val="006C3390"/>
    <w:rsid w:val="006C3394"/>
    <w:rsid w:val="006C41BE"/>
    <w:rsid w:val="006C4319"/>
    <w:rsid w:val="006C44CA"/>
    <w:rsid w:val="006C4912"/>
    <w:rsid w:val="006C4A18"/>
    <w:rsid w:val="006C6044"/>
    <w:rsid w:val="006C68E2"/>
    <w:rsid w:val="006C71ED"/>
    <w:rsid w:val="006C7581"/>
    <w:rsid w:val="006C79FE"/>
    <w:rsid w:val="006D02CE"/>
    <w:rsid w:val="006D0940"/>
    <w:rsid w:val="006D1C14"/>
    <w:rsid w:val="006D1E57"/>
    <w:rsid w:val="006D20F3"/>
    <w:rsid w:val="006D2E21"/>
    <w:rsid w:val="006D4078"/>
    <w:rsid w:val="006D4B33"/>
    <w:rsid w:val="006D6025"/>
    <w:rsid w:val="006D630B"/>
    <w:rsid w:val="006D76D9"/>
    <w:rsid w:val="006E0504"/>
    <w:rsid w:val="006E0EED"/>
    <w:rsid w:val="006E14FA"/>
    <w:rsid w:val="006E1C44"/>
    <w:rsid w:val="006E3C8B"/>
    <w:rsid w:val="006E4AEC"/>
    <w:rsid w:val="006E500B"/>
    <w:rsid w:val="006E5CC4"/>
    <w:rsid w:val="006E6183"/>
    <w:rsid w:val="006E698D"/>
    <w:rsid w:val="006E6FF7"/>
    <w:rsid w:val="006E754D"/>
    <w:rsid w:val="006E79F7"/>
    <w:rsid w:val="006E7DD4"/>
    <w:rsid w:val="006F0F99"/>
    <w:rsid w:val="006F2F54"/>
    <w:rsid w:val="006F2FEE"/>
    <w:rsid w:val="006F37B7"/>
    <w:rsid w:val="006F38E8"/>
    <w:rsid w:val="006F3C7A"/>
    <w:rsid w:val="006F42C3"/>
    <w:rsid w:val="006F6CD8"/>
    <w:rsid w:val="006F7CA9"/>
    <w:rsid w:val="00700E57"/>
    <w:rsid w:val="00701886"/>
    <w:rsid w:val="007018AE"/>
    <w:rsid w:val="00701A50"/>
    <w:rsid w:val="00701D70"/>
    <w:rsid w:val="00701F0F"/>
    <w:rsid w:val="00702346"/>
    <w:rsid w:val="00702EC6"/>
    <w:rsid w:val="007030AD"/>
    <w:rsid w:val="007034C0"/>
    <w:rsid w:val="00703559"/>
    <w:rsid w:val="0070371B"/>
    <w:rsid w:val="00703E0C"/>
    <w:rsid w:val="00703EAD"/>
    <w:rsid w:val="00703F03"/>
    <w:rsid w:val="00703FEA"/>
    <w:rsid w:val="0070434C"/>
    <w:rsid w:val="00705EB6"/>
    <w:rsid w:val="00706414"/>
    <w:rsid w:val="00707A45"/>
    <w:rsid w:val="007100AB"/>
    <w:rsid w:val="00711EC0"/>
    <w:rsid w:val="0071312E"/>
    <w:rsid w:val="00713CE9"/>
    <w:rsid w:val="007141BB"/>
    <w:rsid w:val="0071438C"/>
    <w:rsid w:val="007145BC"/>
    <w:rsid w:val="0071547D"/>
    <w:rsid w:val="00716BF4"/>
    <w:rsid w:val="00717258"/>
    <w:rsid w:val="0071768B"/>
    <w:rsid w:val="00717B8D"/>
    <w:rsid w:val="00721164"/>
    <w:rsid w:val="00722160"/>
    <w:rsid w:val="00722397"/>
    <w:rsid w:val="00722F1C"/>
    <w:rsid w:val="0072320B"/>
    <w:rsid w:val="00723516"/>
    <w:rsid w:val="0072408A"/>
    <w:rsid w:val="0072561C"/>
    <w:rsid w:val="0072722F"/>
    <w:rsid w:val="007272AD"/>
    <w:rsid w:val="007328F1"/>
    <w:rsid w:val="00732A84"/>
    <w:rsid w:val="00733E44"/>
    <w:rsid w:val="0073589D"/>
    <w:rsid w:val="00735980"/>
    <w:rsid w:val="007363ED"/>
    <w:rsid w:val="007370F5"/>
    <w:rsid w:val="007376AA"/>
    <w:rsid w:val="00737989"/>
    <w:rsid w:val="00741247"/>
    <w:rsid w:val="007418C0"/>
    <w:rsid w:val="00742115"/>
    <w:rsid w:val="00743A19"/>
    <w:rsid w:val="0074446B"/>
    <w:rsid w:val="0074502E"/>
    <w:rsid w:val="00745EBD"/>
    <w:rsid w:val="0074608F"/>
    <w:rsid w:val="00746FD2"/>
    <w:rsid w:val="00750F3F"/>
    <w:rsid w:val="00752624"/>
    <w:rsid w:val="007527FB"/>
    <w:rsid w:val="00753867"/>
    <w:rsid w:val="00753EB4"/>
    <w:rsid w:val="00754123"/>
    <w:rsid w:val="007543C1"/>
    <w:rsid w:val="00754D0D"/>
    <w:rsid w:val="00755188"/>
    <w:rsid w:val="0075525C"/>
    <w:rsid w:val="00755363"/>
    <w:rsid w:val="00756D3D"/>
    <w:rsid w:val="0075756A"/>
    <w:rsid w:val="0076143F"/>
    <w:rsid w:val="0076144C"/>
    <w:rsid w:val="00762318"/>
    <w:rsid w:val="00762AD9"/>
    <w:rsid w:val="00763F91"/>
    <w:rsid w:val="0076427A"/>
    <w:rsid w:val="007643A3"/>
    <w:rsid w:val="0076497C"/>
    <w:rsid w:val="007659F7"/>
    <w:rsid w:val="00765A2E"/>
    <w:rsid w:val="00767567"/>
    <w:rsid w:val="007712ED"/>
    <w:rsid w:val="007721E2"/>
    <w:rsid w:val="007728B9"/>
    <w:rsid w:val="00772C98"/>
    <w:rsid w:val="00774E3D"/>
    <w:rsid w:val="007755DD"/>
    <w:rsid w:val="00775D4D"/>
    <w:rsid w:val="007770A4"/>
    <w:rsid w:val="007771FB"/>
    <w:rsid w:val="007772A3"/>
    <w:rsid w:val="00780B55"/>
    <w:rsid w:val="0078116A"/>
    <w:rsid w:val="00782604"/>
    <w:rsid w:val="007827B1"/>
    <w:rsid w:val="0078299A"/>
    <w:rsid w:val="00782C2C"/>
    <w:rsid w:val="0078372B"/>
    <w:rsid w:val="0078398B"/>
    <w:rsid w:val="00783DC4"/>
    <w:rsid w:val="00783E30"/>
    <w:rsid w:val="00783F32"/>
    <w:rsid w:val="007840FD"/>
    <w:rsid w:val="00784B7D"/>
    <w:rsid w:val="00785CB2"/>
    <w:rsid w:val="007866FF"/>
    <w:rsid w:val="007868D8"/>
    <w:rsid w:val="00787B61"/>
    <w:rsid w:val="00787DD7"/>
    <w:rsid w:val="0079120B"/>
    <w:rsid w:val="00792027"/>
    <w:rsid w:val="00795424"/>
    <w:rsid w:val="0079549D"/>
    <w:rsid w:val="0079577C"/>
    <w:rsid w:val="00795AE9"/>
    <w:rsid w:val="00796B33"/>
    <w:rsid w:val="007A0387"/>
    <w:rsid w:val="007A10B4"/>
    <w:rsid w:val="007A1224"/>
    <w:rsid w:val="007A23E8"/>
    <w:rsid w:val="007A2638"/>
    <w:rsid w:val="007A286F"/>
    <w:rsid w:val="007A2D50"/>
    <w:rsid w:val="007A3103"/>
    <w:rsid w:val="007A5789"/>
    <w:rsid w:val="007B0298"/>
    <w:rsid w:val="007B119E"/>
    <w:rsid w:val="007B1365"/>
    <w:rsid w:val="007B2130"/>
    <w:rsid w:val="007B2DE6"/>
    <w:rsid w:val="007B35B0"/>
    <w:rsid w:val="007B3D05"/>
    <w:rsid w:val="007B4437"/>
    <w:rsid w:val="007B45A9"/>
    <w:rsid w:val="007B4630"/>
    <w:rsid w:val="007B58FA"/>
    <w:rsid w:val="007B59B2"/>
    <w:rsid w:val="007B5C0C"/>
    <w:rsid w:val="007B5FB4"/>
    <w:rsid w:val="007B6141"/>
    <w:rsid w:val="007B6530"/>
    <w:rsid w:val="007B6FB3"/>
    <w:rsid w:val="007B705E"/>
    <w:rsid w:val="007C0620"/>
    <w:rsid w:val="007C0A07"/>
    <w:rsid w:val="007C0E94"/>
    <w:rsid w:val="007C0F48"/>
    <w:rsid w:val="007C0F70"/>
    <w:rsid w:val="007C192C"/>
    <w:rsid w:val="007C2200"/>
    <w:rsid w:val="007C22B5"/>
    <w:rsid w:val="007C271A"/>
    <w:rsid w:val="007C2847"/>
    <w:rsid w:val="007C3529"/>
    <w:rsid w:val="007C4696"/>
    <w:rsid w:val="007C48BA"/>
    <w:rsid w:val="007C51F9"/>
    <w:rsid w:val="007C6655"/>
    <w:rsid w:val="007C680B"/>
    <w:rsid w:val="007D07CB"/>
    <w:rsid w:val="007D0E76"/>
    <w:rsid w:val="007D2923"/>
    <w:rsid w:val="007D3C00"/>
    <w:rsid w:val="007D3D3C"/>
    <w:rsid w:val="007D3D9C"/>
    <w:rsid w:val="007D41E8"/>
    <w:rsid w:val="007D56A8"/>
    <w:rsid w:val="007D68A4"/>
    <w:rsid w:val="007D7AEA"/>
    <w:rsid w:val="007E0174"/>
    <w:rsid w:val="007E0980"/>
    <w:rsid w:val="007E0D10"/>
    <w:rsid w:val="007E266A"/>
    <w:rsid w:val="007E29C2"/>
    <w:rsid w:val="007E3534"/>
    <w:rsid w:val="007E4397"/>
    <w:rsid w:val="007E4CEE"/>
    <w:rsid w:val="007E5398"/>
    <w:rsid w:val="007E58EE"/>
    <w:rsid w:val="007E5BF1"/>
    <w:rsid w:val="007E7A72"/>
    <w:rsid w:val="007F21A6"/>
    <w:rsid w:val="007F2667"/>
    <w:rsid w:val="007F2B94"/>
    <w:rsid w:val="007F3671"/>
    <w:rsid w:val="007F3D5D"/>
    <w:rsid w:val="007F57CD"/>
    <w:rsid w:val="007F5D85"/>
    <w:rsid w:val="007F5DD5"/>
    <w:rsid w:val="007F5EAD"/>
    <w:rsid w:val="007F67E5"/>
    <w:rsid w:val="007F6E86"/>
    <w:rsid w:val="007F6F04"/>
    <w:rsid w:val="007F72F5"/>
    <w:rsid w:val="0080020B"/>
    <w:rsid w:val="00800418"/>
    <w:rsid w:val="008009B8"/>
    <w:rsid w:val="00800C63"/>
    <w:rsid w:val="008025CC"/>
    <w:rsid w:val="00802691"/>
    <w:rsid w:val="008037D3"/>
    <w:rsid w:val="00805D8C"/>
    <w:rsid w:val="0080717E"/>
    <w:rsid w:val="00807CF1"/>
    <w:rsid w:val="00807E48"/>
    <w:rsid w:val="00807F93"/>
    <w:rsid w:val="0081007E"/>
    <w:rsid w:val="00811421"/>
    <w:rsid w:val="0081144F"/>
    <w:rsid w:val="00812BCF"/>
    <w:rsid w:val="00812F5A"/>
    <w:rsid w:val="008132B7"/>
    <w:rsid w:val="008153E9"/>
    <w:rsid w:val="00816071"/>
    <w:rsid w:val="00817446"/>
    <w:rsid w:val="00821239"/>
    <w:rsid w:val="00821F56"/>
    <w:rsid w:val="0082249F"/>
    <w:rsid w:val="00822DEE"/>
    <w:rsid w:val="00823114"/>
    <w:rsid w:val="00823392"/>
    <w:rsid w:val="00823621"/>
    <w:rsid w:val="008238FF"/>
    <w:rsid w:val="0082448D"/>
    <w:rsid w:val="00824FF7"/>
    <w:rsid w:val="0082795C"/>
    <w:rsid w:val="0083106C"/>
    <w:rsid w:val="008315B2"/>
    <w:rsid w:val="00831AF5"/>
    <w:rsid w:val="00832BF0"/>
    <w:rsid w:val="008334DA"/>
    <w:rsid w:val="00833534"/>
    <w:rsid w:val="00833CDD"/>
    <w:rsid w:val="0083502F"/>
    <w:rsid w:val="008361F1"/>
    <w:rsid w:val="00836218"/>
    <w:rsid w:val="00836503"/>
    <w:rsid w:val="008375A1"/>
    <w:rsid w:val="00840289"/>
    <w:rsid w:val="008404C3"/>
    <w:rsid w:val="00840A9D"/>
    <w:rsid w:val="00841AD5"/>
    <w:rsid w:val="00842012"/>
    <w:rsid w:val="00842734"/>
    <w:rsid w:val="00842B2B"/>
    <w:rsid w:val="008452FF"/>
    <w:rsid w:val="00845DAC"/>
    <w:rsid w:val="00846237"/>
    <w:rsid w:val="0084674F"/>
    <w:rsid w:val="00847AA0"/>
    <w:rsid w:val="0085006A"/>
    <w:rsid w:val="00850210"/>
    <w:rsid w:val="00851D8F"/>
    <w:rsid w:val="00851E06"/>
    <w:rsid w:val="00853324"/>
    <w:rsid w:val="00853FC1"/>
    <w:rsid w:val="00854656"/>
    <w:rsid w:val="0085613C"/>
    <w:rsid w:val="008569C9"/>
    <w:rsid w:val="00856E36"/>
    <w:rsid w:val="008575E9"/>
    <w:rsid w:val="00860009"/>
    <w:rsid w:val="00861882"/>
    <w:rsid w:val="0086205C"/>
    <w:rsid w:val="0086346E"/>
    <w:rsid w:val="008645BB"/>
    <w:rsid w:val="0086590F"/>
    <w:rsid w:val="0086774A"/>
    <w:rsid w:val="008707BB"/>
    <w:rsid w:val="00872438"/>
    <w:rsid w:val="008727D4"/>
    <w:rsid w:val="00873E6D"/>
    <w:rsid w:val="00875BAB"/>
    <w:rsid w:val="00876838"/>
    <w:rsid w:val="00876DD7"/>
    <w:rsid w:val="008776F4"/>
    <w:rsid w:val="00877F65"/>
    <w:rsid w:val="008817C5"/>
    <w:rsid w:val="00882E4C"/>
    <w:rsid w:val="00883D03"/>
    <w:rsid w:val="00884883"/>
    <w:rsid w:val="00884C4C"/>
    <w:rsid w:val="00885479"/>
    <w:rsid w:val="00886807"/>
    <w:rsid w:val="00887590"/>
    <w:rsid w:val="008879D7"/>
    <w:rsid w:val="00887F33"/>
    <w:rsid w:val="00890003"/>
    <w:rsid w:val="0089042F"/>
    <w:rsid w:val="00890B3F"/>
    <w:rsid w:val="0089190C"/>
    <w:rsid w:val="00892A5F"/>
    <w:rsid w:val="00894E51"/>
    <w:rsid w:val="00894E54"/>
    <w:rsid w:val="008971EA"/>
    <w:rsid w:val="008A2495"/>
    <w:rsid w:val="008A2B90"/>
    <w:rsid w:val="008A2EB6"/>
    <w:rsid w:val="008A39B1"/>
    <w:rsid w:val="008A3C62"/>
    <w:rsid w:val="008A44F8"/>
    <w:rsid w:val="008A4903"/>
    <w:rsid w:val="008A54E6"/>
    <w:rsid w:val="008A6061"/>
    <w:rsid w:val="008A65B7"/>
    <w:rsid w:val="008A70E9"/>
    <w:rsid w:val="008A77AE"/>
    <w:rsid w:val="008A7C15"/>
    <w:rsid w:val="008B0302"/>
    <w:rsid w:val="008B0B42"/>
    <w:rsid w:val="008B11BC"/>
    <w:rsid w:val="008B174C"/>
    <w:rsid w:val="008B1824"/>
    <w:rsid w:val="008B1C85"/>
    <w:rsid w:val="008B2704"/>
    <w:rsid w:val="008B2745"/>
    <w:rsid w:val="008B338B"/>
    <w:rsid w:val="008B3AA6"/>
    <w:rsid w:val="008B421A"/>
    <w:rsid w:val="008B42ED"/>
    <w:rsid w:val="008B48FA"/>
    <w:rsid w:val="008B4900"/>
    <w:rsid w:val="008B4B2C"/>
    <w:rsid w:val="008B5D63"/>
    <w:rsid w:val="008B5F5E"/>
    <w:rsid w:val="008B6228"/>
    <w:rsid w:val="008B6B55"/>
    <w:rsid w:val="008B73EB"/>
    <w:rsid w:val="008B77B2"/>
    <w:rsid w:val="008B7884"/>
    <w:rsid w:val="008C1A45"/>
    <w:rsid w:val="008C2A7D"/>
    <w:rsid w:val="008C329C"/>
    <w:rsid w:val="008C34FA"/>
    <w:rsid w:val="008C353E"/>
    <w:rsid w:val="008C4136"/>
    <w:rsid w:val="008C501C"/>
    <w:rsid w:val="008C5245"/>
    <w:rsid w:val="008C576A"/>
    <w:rsid w:val="008C7AC0"/>
    <w:rsid w:val="008C7C1C"/>
    <w:rsid w:val="008D1174"/>
    <w:rsid w:val="008D1223"/>
    <w:rsid w:val="008D195C"/>
    <w:rsid w:val="008D1C09"/>
    <w:rsid w:val="008D3563"/>
    <w:rsid w:val="008D44C4"/>
    <w:rsid w:val="008D4D5D"/>
    <w:rsid w:val="008D5292"/>
    <w:rsid w:val="008D56CD"/>
    <w:rsid w:val="008D5724"/>
    <w:rsid w:val="008D64AD"/>
    <w:rsid w:val="008D64C5"/>
    <w:rsid w:val="008D7E74"/>
    <w:rsid w:val="008E0C18"/>
    <w:rsid w:val="008E1CB6"/>
    <w:rsid w:val="008E450C"/>
    <w:rsid w:val="008E4EC7"/>
    <w:rsid w:val="008E544F"/>
    <w:rsid w:val="008E56E0"/>
    <w:rsid w:val="008E59B9"/>
    <w:rsid w:val="008E608A"/>
    <w:rsid w:val="008E7642"/>
    <w:rsid w:val="008E7718"/>
    <w:rsid w:val="008E7A08"/>
    <w:rsid w:val="008E7ABC"/>
    <w:rsid w:val="008E7C7A"/>
    <w:rsid w:val="008F0798"/>
    <w:rsid w:val="008F16C7"/>
    <w:rsid w:val="008F2045"/>
    <w:rsid w:val="008F26EB"/>
    <w:rsid w:val="008F38F2"/>
    <w:rsid w:val="008F3BA4"/>
    <w:rsid w:val="008F3CD1"/>
    <w:rsid w:val="008F412E"/>
    <w:rsid w:val="008F42E4"/>
    <w:rsid w:val="008F7592"/>
    <w:rsid w:val="008F7FB7"/>
    <w:rsid w:val="00900C51"/>
    <w:rsid w:val="00901E72"/>
    <w:rsid w:val="00901EF2"/>
    <w:rsid w:val="00902200"/>
    <w:rsid w:val="00902BEA"/>
    <w:rsid w:val="00902BF4"/>
    <w:rsid w:val="00902E07"/>
    <w:rsid w:val="00904DA8"/>
    <w:rsid w:val="009050F7"/>
    <w:rsid w:val="00905C3C"/>
    <w:rsid w:val="00905F31"/>
    <w:rsid w:val="00906563"/>
    <w:rsid w:val="00907316"/>
    <w:rsid w:val="009120A8"/>
    <w:rsid w:val="00914AF4"/>
    <w:rsid w:val="00914E4A"/>
    <w:rsid w:val="00915BE5"/>
    <w:rsid w:val="00916998"/>
    <w:rsid w:val="009169CD"/>
    <w:rsid w:val="009179FE"/>
    <w:rsid w:val="00917E62"/>
    <w:rsid w:val="009204AC"/>
    <w:rsid w:val="00920DCD"/>
    <w:rsid w:val="009211A5"/>
    <w:rsid w:val="009217A6"/>
    <w:rsid w:val="00921C90"/>
    <w:rsid w:val="00922FF3"/>
    <w:rsid w:val="0092382F"/>
    <w:rsid w:val="00923B93"/>
    <w:rsid w:val="0092470A"/>
    <w:rsid w:val="00924BBB"/>
    <w:rsid w:val="00925A97"/>
    <w:rsid w:val="00927CD7"/>
    <w:rsid w:val="009326AA"/>
    <w:rsid w:val="009326E7"/>
    <w:rsid w:val="009354E1"/>
    <w:rsid w:val="009357B4"/>
    <w:rsid w:val="00935AF7"/>
    <w:rsid w:val="00936617"/>
    <w:rsid w:val="00936AE8"/>
    <w:rsid w:val="00936D59"/>
    <w:rsid w:val="00937374"/>
    <w:rsid w:val="00937859"/>
    <w:rsid w:val="009401DB"/>
    <w:rsid w:val="00941D95"/>
    <w:rsid w:val="009436B0"/>
    <w:rsid w:val="009446E1"/>
    <w:rsid w:val="009473C1"/>
    <w:rsid w:val="00950146"/>
    <w:rsid w:val="009501E9"/>
    <w:rsid w:val="00953D6E"/>
    <w:rsid w:val="0095472C"/>
    <w:rsid w:val="00954894"/>
    <w:rsid w:val="00955EEF"/>
    <w:rsid w:val="009560AF"/>
    <w:rsid w:val="00956F51"/>
    <w:rsid w:val="009574EB"/>
    <w:rsid w:val="00957607"/>
    <w:rsid w:val="00957F0D"/>
    <w:rsid w:val="009625E5"/>
    <w:rsid w:val="00962A86"/>
    <w:rsid w:val="00963241"/>
    <w:rsid w:val="00964365"/>
    <w:rsid w:val="009661FF"/>
    <w:rsid w:val="009662BD"/>
    <w:rsid w:val="0096682E"/>
    <w:rsid w:val="0097005C"/>
    <w:rsid w:val="009706C0"/>
    <w:rsid w:val="009731CB"/>
    <w:rsid w:val="00973B50"/>
    <w:rsid w:val="00973E3D"/>
    <w:rsid w:val="009744CE"/>
    <w:rsid w:val="00975695"/>
    <w:rsid w:val="009761AF"/>
    <w:rsid w:val="00976393"/>
    <w:rsid w:val="00976B6E"/>
    <w:rsid w:val="00976D3E"/>
    <w:rsid w:val="009771CC"/>
    <w:rsid w:val="00980985"/>
    <w:rsid w:val="00980C5F"/>
    <w:rsid w:val="009810BE"/>
    <w:rsid w:val="0098159F"/>
    <w:rsid w:val="00983D79"/>
    <w:rsid w:val="0098432A"/>
    <w:rsid w:val="0098448D"/>
    <w:rsid w:val="00984AC5"/>
    <w:rsid w:val="00985BDF"/>
    <w:rsid w:val="00985D30"/>
    <w:rsid w:val="00990151"/>
    <w:rsid w:val="00990BA2"/>
    <w:rsid w:val="00992A02"/>
    <w:rsid w:val="00993B00"/>
    <w:rsid w:val="00993FFB"/>
    <w:rsid w:val="00994C0B"/>
    <w:rsid w:val="00995288"/>
    <w:rsid w:val="00996C5C"/>
    <w:rsid w:val="00996F5E"/>
    <w:rsid w:val="009973F5"/>
    <w:rsid w:val="00997946"/>
    <w:rsid w:val="00997A7E"/>
    <w:rsid w:val="00997BC6"/>
    <w:rsid w:val="009A053C"/>
    <w:rsid w:val="009A084C"/>
    <w:rsid w:val="009A0919"/>
    <w:rsid w:val="009A0968"/>
    <w:rsid w:val="009A11D7"/>
    <w:rsid w:val="009A15B9"/>
    <w:rsid w:val="009A1EF7"/>
    <w:rsid w:val="009A252B"/>
    <w:rsid w:val="009A2C5C"/>
    <w:rsid w:val="009A4131"/>
    <w:rsid w:val="009A42AA"/>
    <w:rsid w:val="009A516D"/>
    <w:rsid w:val="009A659C"/>
    <w:rsid w:val="009A7453"/>
    <w:rsid w:val="009A7E33"/>
    <w:rsid w:val="009B1D95"/>
    <w:rsid w:val="009B2265"/>
    <w:rsid w:val="009B2710"/>
    <w:rsid w:val="009B2BDE"/>
    <w:rsid w:val="009B6CB5"/>
    <w:rsid w:val="009B6E84"/>
    <w:rsid w:val="009B6F3B"/>
    <w:rsid w:val="009B73E5"/>
    <w:rsid w:val="009C0E5C"/>
    <w:rsid w:val="009C0F13"/>
    <w:rsid w:val="009C10D3"/>
    <w:rsid w:val="009C13E3"/>
    <w:rsid w:val="009C1671"/>
    <w:rsid w:val="009C1726"/>
    <w:rsid w:val="009C18EE"/>
    <w:rsid w:val="009C1D5E"/>
    <w:rsid w:val="009C20CC"/>
    <w:rsid w:val="009C2E58"/>
    <w:rsid w:val="009C3D6E"/>
    <w:rsid w:val="009C421E"/>
    <w:rsid w:val="009C5218"/>
    <w:rsid w:val="009C52C6"/>
    <w:rsid w:val="009C5E9B"/>
    <w:rsid w:val="009C678F"/>
    <w:rsid w:val="009C68F3"/>
    <w:rsid w:val="009C737C"/>
    <w:rsid w:val="009C748A"/>
    <w:rsid w:val="009C766E"/>
    <w:rsid w:val="009D0140"/>
    <w:rsid w:val="009D02D3"/>
    <w:rsid w:val="009D03A2"/>
    <w:rsid w:val="009D06CC"/>
    <w:rsid w:val="009D07A6"/>
    <w:rsid w:val="009D1397"/>
    <w:rsid w:val="009D3231"/>
    <w:rsid w:val="009D3315"/>
    <w:rsid w:val="009D3C16"/>
    <w:rsid w:val="009D4D2A"/>
    <w:rsid w:val="009D5A5C"/>
    <w:rsid w:val="009D69EC"/>
    <w:rsid w:val="009D6B9B"/>
    <w:rsid w:val="009D7176"/>
    <w:rsid w:val="009E11A6"/>
    <w:rsid w:val="009E1667"/>
    <w:rsid w:val="009E170B"/>
    <w:rsid w:val="009E2309"/>
    <w:rsid w:val="009E2503"/>
    <w:rsid w:val="009E2AD0"/>
    <w:rsid w:val="009E3686"/>
    <w:rsid w:val="009E7BF6"/>
    <w:rsid w:val="009F03A5"/>
    <w:rsid w:val="009F0511"/>
    <w:rsid w:val="009F07B3"/>
    <w:rsid w:val="009F1234"/>
    <w:rsid w:val="009F1536"/>
    <w:rsid w:val="009F1C50"/>
    <w:rsid w:val="009F338D"/>
    <w:rsid w:val="009F4F0C"/>
    <w:rsid w:val="009F6112"/>
    <w:rsid w:val="009F668F"/>
    <w:rsid w:val="009F678F"/>
    <w:rsid w:val="009F7EF3"/>
    <w:rsid w:val="00A008DD"/>
    <w:rsid w:val="00A01765"/>
    <w:rsid w:val="00A03E8D"/>
    <w:rsid w:val="00A042F2"/>
    <w:rsid w:val="00A04463"/>
    <w:rsid w:val="00A046F9"/>
    <w:rsid w:val="00A0572D"/>
    <w:rsid w:val="00A069A2"/>
    <w:rsid w:val="00A06DC6"/>
    <w:rsid w:val="00A10391"/>
    <w:rsid w:val="00A10A4A"/>
    <w:rsid w:val="00A1185B"/>
    <w:rsid w:val="00A11FAD"/>
    <w:rsid w:val="00A12972"/>
    <w:rsid w:val="00A14266"/>
    <w:rsid w:val="00A15514"/>
    <w:rsid w:val="00A15648"/>
    <w:rsid w:val="00A15CC9"/>
    <w:rsid w:val="00A15EB7"/>
    <w:rsid w:val="00A16562"/>
    <w:rsid w:val="00A165D0"/>
    <w:rsid w:val="00A1661C"/>
    <w:rsid w:val="00A16A18"/>
    <w:rsid w:val="00A17932"/>
    <w:rsid w:val="00A2039A"/>
    <w:rsid w:val="00A21C66"/>
    <w:rsid w:val="00A22E48"/>
    <w:rsid w:val="00A23985"/>
    <w:rsid w:val="00A24A3D"/>
    <w:rsid w:val="00A24B98"/>
    <w:rsid w:val="00A26313"/>
    <w:rsid w:val="00A26C85"/>
    <w:rsid w:val="00A26D33"/>
    <w:rsid w:val="00A314D9"/>
    <w:rsid w:val="00A31631"/>
    <w:rsid w:val="00A33A47"/>
    <w:rsid w:val="00A33CDA"/>
    <w:rsid w:val="00A353B2"/>
    <w:rsid w:val="00A35BF0"/>
    <w:rsid w:val="00A3630F"/>
    <w:rsid w:val="00A365B3"/>
    <w:rsid w:val="00A36E48"/>
    <w:rsid w:val="00A400EF"/>
    <w:rsid w:val="00A40AAE"/>
    <w:rsid w:val="00A40D7D"/>
    <w:rsid w:val="00A41315"/>
    <w:rsid w:val="00A4281C"/>
    <w:rsid w:val="00A42B1F"/>
    <w:rsid w:val="00A43915"/>
    <w:rsid w:val="00A50149"/>
    <w:rsid w:val="00A5058C"/>
    <w:rsid w:val="00A5159D"/>
    <w:rsid w:val="00A52E9B"/>
    <w:rsid w:val="00A5474D"/>
    <w:rsid w:val="00A564E5"/>
    <w:rsid w:val="00A56C33"/>
    <w:rsid w:val="00A62107"/>
    <w:rsid w:val="00A62F07"/>
    <w:rsid w:val="00A630AE"/>
    <w:rsid w:val="00A6375D"/>
    <w:rsid w:val="00A63767"/>
    <w:rsid w:val="00A63BA8"/>
    <w:rsid w:val="00A64928"/>
    <w:rsid w:val="00A65C0B"/>
    <w:rsid w:val="00A65FDE"/>
    <w:rsid w:val="00A66876"/>
    <w:rsid w:val="00A668A5"/>
    <w:rsid w:val="00A66A54"/>
    <w:rsid w:val="00A66CB1"/>
    <w:rsid w:val="00A672C6"/>
    <w:rsid w:val="00A67C95"/>
    <w:rsid w:val="00A70512"/>
    <w:rsid w:val="00A709C0"/>
    <w:rsid w:val="00A70C57"/>
    <w:rsid w:val="00A70CD9"/>
    <w:rsid w:val="00A72056"/>
    <w:rsid w:val="00A72520"/>
    <w:rsid w:val="00A72F5F"/>
    <w:rsid w:val="00A744D7"/>
    <w:rsid w:val="00A745A7"/>
    <w:rsid w:val="00A75CA3"/>
    <w:rsid w:val="00A760B4"/>
    <w:rsid w:val="00A763FC"/>
    <w:rsid w:val="00A7663C"/>
    <w:rsid w:val="00A76B97"/>
    <w:rsid w:val="00A77958"/>
    <w:rsid w:val="00A77A04"/>
    <w:rsid w:val="00A80A10"/>
    <w:rsid w:val="00A80F1A"/>
    <w:rsid w:val="00A823B4"/>
    <w:rsid w:val="00A82B1F"/>
    <w:rsid w:val="00A82EE4"/>
    <w:rsid w:val="00A85FE3"/>
    <w:rsid w:val="00A90165"/>
    <w:rsid w:val="00A9142E"/>
    <w:rsid w:val="00A9198C"/>
    <w:rsid w:val="00A91E6C"/>
    <w:rsid w:val="00A93713"/>
    <w:rsid w:val="00A938FA"/>
    <w:rsid w:val="00A94A82"/>
    <w:rsid w:val="00A94AB9"/>
    <w:rsid w:val="00A94E27"/>
    <w:rsid w:val="00A95066"/>
    <w:rsid w:val="00A9566C"/>
    <w:rsid w:val="00A95E44"/>
    <w:rsid w:val="00A96581"/>
    <w:rsid w:val="00A970D0"/>
    <w:rsid w:val="00A97649"/>
    <w:rsid w:val="00AA0303"/>
    <w:rsid w:val="00AA0AD6"/>
    <w:rsid w:val="00AA227C"/>
    <w:rsid w:val="00AA2908"/>
    <w:rsid w:val="00AA34FE"/>
    <w:rsid w:val="00AA3830"/>
    <w:rsid w:val="00AA46FD"/>
    <w:rsid w:val="00AA4D64"/>
    <w:rsid w:val="00AA4D97"/>
    <w:rsid w:val="00AA509B"/>
    <w:rsid w:val="00AA5B7B"/>
    <w:rsid w:val="00AA5BB0"/>
    <w:rsid w:val="00AA5BFE"/>
    <w:rsid w:val="00AA6C41"/>
    <w:rsid w:val="00AA7C4F"/>
    <w:rsid w:val="00AB0862"/>
    <w:rsid w:val="00AB0B07"/>
    <w:rsid w:val="00AB1001"/>
    <w:rsid w:val="00AB270E"/>
    <w:rsid w:val="00AB2C1E"/>
    <w:rsid w:val="00AB4F18"/>
    <w:rsid w:val="00AB5323"/>
    <w:rsid w:val="00AB66FA"/>
    <w:rsid w:val="00AB6796"/>
    <w:rsid w:val="00AB7AAF"/>
    <w:rsid w:val="00AC028F"/>
    <w:rsid w:val="00AC20CF"/>
    <w:rsid w:val="00AC2590"/>
    <w:rsid w:val="00AC299C"/>
    <w:rsid w:val="00AC2B00"/>
    <w:rsid w:val="00AC2DC9"/>
    <w:rsid w:val="00AC3392"/>
    <w:rsid w:val="00AC3560"/>
    <w:rsid w:val="00AC369C"/>
    <w:rsid w:val="00AC44FC"/>
    <w:rsid w:val="00AC4C4B"/>
    <w:rsid w:val="00AC4DA3"/>
    <w:rsid w:val="00AC53EC"/>
    <w:rsid w:val="00AC5EFE"/>
    <w:rsid w:val="00AC6634"/>
    <w:rsid w:val="00AC725D"/>
    <w:rsid w:val="00AD0507"/>
    <w:rsid w:val="00AD0CF1"/>
    <w:rsid w:val="00AD0E5F"/>
    <w:rsid w:val="00AD19B4"/>
    <w:rsid w:val="00AD1A72"/>
    <w:rsid w:val="00AD1E22"/>
    <w:rsid w:val="00AD1F33"/>
    <w:rsid w:val="00AD4C27"/>
    <w:rsid w:val="00AD5735"/>
    <w:rsid w:val="00AD5B8D"/>
    <w:rsid w:val="00AD5F86"/>
    <w:rsid w:val="00AD5FEE"/>
    <w:rsid w:val="00AE0FB1"/>
    <w:rsid w:val="00AE194B"/>
    <w:rsid w:val="00AE1CE5"/>
    <w:rsid w:val="00AE1DDE"/>
    <w:rsid w:val="00AE232D"/>
    <w:rsid w:val="00AE30FC"/>
    <w:rsid w:val="00AE3E94"/>
    <w:rsid w:val="00AE485A"/>
    <w:rsid w:val="00AE5FBD"/>
    <w:rsid w:val="00AE6876"/>
    <w:rsid w:val="00AF0AC2"/>
    <w:rsid w:val="00AF0B41"/>
    <w:rsid w:val="00AF1427"/>
    <w:rsid w:val="00AF1B56"/>
    <w:rsid w:val="00AF25FA"/>
    <w:rsid w:val="00AF32D4"/>
    <w:rsid w:val="00AF3839"/>
    <w:rsid w:val="00AF3B75"/>
    <w:rsid w:val="00AF3D92"/>
    <w:rsid w:val="00AF631B"/>
    <w:rsid w:val="00AF799A"/>
    <w:rsid w:val="00B00023"/>
    <w:rsid w:val="00B003B6"/>
    <w:rsid w:val="00B0089D"/>
    <w:rsid w:val="00B00B0A"/>
    <w:rsid w:val="00B013EB"/>
    <w:rsid w:val="00B01BF7"/>
    <w:rsid w:val="00B027B9"/>
    <w:rsid w:val="00B033CF"/>
    <w:rsid w:val="00B03FEC"/>
    <w:rsid w:val="00B04456"/>
    <w:rsid w:val="00B07058"/>
    <w:rsid w:val="00B0731B"/>
    <w:rsid w:val="00B073E9"/>
    <w:rsid w:val="00B100F5"/>
    <w:rsid w:val="00B10510"/>
    <w:rsid w:val="00B11597"/>
    <w:rsid w:val="00B12CCE"/>
    <w:rsid w:val="00B13118"/>
    <w:rsid w:val="00B14C76"/>
    <w:rsid w:val="00B15EAA"/>
    <w:rsid w:val="00B16292"/>
    <w:rsid w:val="00B16FA8"/>
    <w:rsid w:val="00B174CC"/>
    <w:rsid w:val="00B17950"/>
    <w:rsid w:val="00B20412"/>
    <w:rsid w:val="00B20632"/>
    <w:rsid w:val="00B208FD"/>
    <w:rsid w:val="00B20C01"/>
    <w:rsid w:val="00B21337"/>
    <w:rsid w:val="00B218D4"/>
    <w:rsid w:val="00B22D16"/>
    <w:rsid w:val="00B22FB6"/>
    <w:rsid w:val="00B238E5"/>
    <w:rsid w:val="00B24010"/>
    <w:rsid w:val="00B25518"/>
    <w:rsid w:val="00B25C86"/>
    <w:rsid w:val="00B260FA"/>
    <w:rsid w:val="00B26108"/>
    <w:rsid w:val="00B270BA"/>
    <w:rsid w:val="00B304D3"/>
    <w:rsid w:val="00B31473"/>
    <w:rsid w:val="00B314B7"/>
    <w:rsid w:val="00B31A58"/>
    <w:rsid w:val="00B322CE"/>
    <w:rsid w:val="00B333F8"/>
    <w:rsid w:val="00B342CF"/>
    <w:rsid w:val="00B34B6D"/>
    <w:rsid w:val="00B35289"/>
    <w:rsid w:val="00B3589E"/>
    <w:rsid w:val="00B35FB5"/>
    <w:rsid w:val="00B36B60"/>
    <w:rsid w:val="00B3784C"/>
    <w:rsid w:val="00B40770"/>
    <w:rsid w:val="00B40E0D"/>
    <w:rsid w:val="00B41C0B"/>
    <w:rsid w:val="00B4203D"/>
    <w:rsid w:val="00B42A08"/>
    <w:rsid w:val="00B42AF9"/>
    <w:rsid w:val="00B44281"/>
    <w:rsid w:val="00B444C5"/>
    <w:rsid w:val="00B45D0D"/>
    <w:rsid w:val="00B465D9"/>
    <w:rsid w:val="00B50AA2"/>
    <w:rsid w:val="00B5108A"/>
    <w:rsid w:val="00B513ED"/>
    <w:rsid w:val="00B51581"/>
    <w:rsid w:val="00B51F89"/>
    <w:rsid w:val="00B5523C"/>
    <w:rsid w:val="00B552A9"/>
    <w:rsid w:val="00B554E3"/>
    <w:rsid w:val="00B5636E"/>
    <w:rsid w:val="00B6016A"/>
    <w:rsid w:val="00B6048E"/>
    <w:rsid w:val="00B60ABD"/>
    <w:rsid w:val="00B616A4"/>
    <w:rsid w:val="00B63339"/>
    <w:rsid w:val="00B636B4"/>
    <w:rsid w:val="00B63BE9"/>
    <w:rsid w:val="00B651A1"/>
    <w:rsid w:val="00B65B34"/>
    <w:rsid w:val="00B65C21"/>
    <w:rsid w:val="00B67379"/>
    <w:rsid w:val="00B71201"/>
    <w:rsid w:val="00B71E02"/>
    <w:rsid w:val="00B71E5C"/>
    <w:rsid w:val="00B7308F"/>
    <w:rsid w:val="00B743F3"/>
    <w:rsid w:val="00B75CF5"/>
    <w:rsid w:val="00B76FB7"/>
    <w:rsid w:val="00B80D78"/>
    <w:rsid w:val="00B80FAF"/>
    <w:rsid w:val="00B81829"/>
    <w:rsid w:val="00B821D7"/>
    <w:rsid w:val="00B823BD"/>
    <w:rsid w:val="00B8261C"/>
    <w:rsid w:val="00B82A46"/>
    <w:rsid w:val="00B82CBA"/>
    <w:rsid w:val="00B82E10"/>
    <w:rsid w:val="00B852D6"/>
    <w:rsid w:val="00B85421"/>
    <w:rsid w:val="00B87274"/>
    <w:rsid w:val="00B9087B"/>
    <w:rsid w:val="00B913AD"/>
    <w:rsid w:val="00B92B79"/>
    <w:rsid w:val="00B93231"/>
    <w:rsid w:val="00B93A58"/>
    <w:rsid w:val="00B94EA0"/>
    <w:rsid w:val="00B97493"/>
    <w:rsid w:val="00B9752A"/>
    <w:rsid w:val="00BA0A1E"/>
    <w:rsid w:val="00BA0AA6"/>
    <w:rsid w:val="00BA1184"/>
    <w:rsid w:val="00BA11BA"/>
    <w:rsid w:val="00BA2339"/>
    <w:rsid w:val="00BA3131"/>
    <w:rsid w:val="00BA3808"/>
    <w:rsid w:val="00BA3AFA"/>
    <w:rsid w:val="00BA47B5"/>
    <w:rsid w:val="00BA4F1E"/>
    <w:rsid w:val="00BA4F9B"/>
    <w:rsid w:val="00BA6AB4"/>
    <w:rsid w:val="00BA7863"/>
    <w:rsid w:val="00BB1277"/>
    <w:rsid w:val="00BB2068"/>
    <w:rsid w:val="00BB277F"/>
    <w:rsid w:val="00BB34BF"/>
    <w:rsid w:val="00BB46A2"/>
    <w:rsid w:val="00BB4B64"/>
    <w:rsid w:val="00BB5D75"/>
    <w:rsid w:val="00BB740B"/>
    <w:rsid w:val="00BB76D7"/>
    <w:rsid w:val="00BB7B73"/>
    <w:rsid w:val="00BC0A91"/>
    <w:rsid w:val="00BC0F60"/>
    <w:rsid w:val="00BC126B"/>
    <w:rsid w:val="00BC1554"/>
    <w:rsid w:val="00BC190B"/>
    <w:rsid w:val="00BC1BEC"/>
    <w:rsid w:val="00BC2159"/>
    <w:rsid w:val="00BC21FF"/>
    <w:rsid w:val="00BC226A"/>
    <w:rsid w:val="00BC2647"/>
    <w:rsid w:val="00BC2C1F"/>
    <w:rsid w:val="00BC2C4F"/>
    <w:rsid w:val="00BC3675"/>
    <w:rsid w:val="00BC3C5E"/>
    <w:rsid w:val="00BC44B8"/>
    <w:rsid w:val="00BC4A9A"/>
    <w:rsid w:val="00BC587C"/>
    <w:rsid w:val="00BC66C2"/>
    <w:rsid w:val="00BC73DA"/>
    <w:rsid w:val="00BC7CA4"/>
    <w:rsid w:val="00BD057F"/>
    <w:rsid w:val="00BD0963"/>
    <w:rsid w:val="00BD0A54"/>
    <w:rsid w:val="00BD0BD4"/>
    <w:rsid w:val="00BD0CAE"/>
    <w:rsid w:val="00BD0EE9"/>
    <w:rsid w:val="00BD2AEE"/>
    <w:rsid w:val="00BD42E1"/>
    <w:rsid w:val="00BD4FFD"/>
    <w:rsid w:val="00BD5700"/>
    <w:rsid w:val="00BD5F36"/>
    <w:rsid w:val="00BD5FC2"/>
    <w:rsid w:val="00BD620D"/>
    <w:rsid w:val="00BD64B1"/>
    <w:rsid w:val="00BD6B49"/>
    <w:rsid w:val="00BD7164"/>
    <w:rsid w:val="00BD7336"/>
    <w:rsid w:val="00BD7574"/>
    <w:rsid w:val="00BD7C9D"/>
    <w:rsid w:val="00BE2BF0"/>
    <w:rsid w:val="00BE430D"/>
    <w:rsid w:val="00BE5AD2"/>
    <w:rsid w:val="00BE63AA"/>
    <w:rsid w:val="00BE75A0"/>
    <w:rsid w:val="00BE7F34"/>
    <w:rsid w:val="00BF09D0"/>
    <w:rsid w:val="00BF184C"/>
    <w:rsid w:val="00BF1C26"/>
    <w:rsid w:val="00BF1C30"/>
    <w:rsid w:val="00BF26BF"/>
    <w:rsid w:val="00BF3974"/>
    <w:rsid w:val="00BF3BD3"/>
    <w:rsid w:val="00BF58C5"/>
    <w:rsid w:val="00BF6245"/>
    <w:rsid w:val="00BF6812"/>
    <w:rsid w:val="00BF7A5C"/>
    <w:rsid w:val="00BF7AED"/>
    <w:rsid w:val="00C005EF"/>
    <w:rsid w:val="00C00989"/>
    <w:rsid w:val="00C01075"/>
    <w:rsid w:val="00C014F1"/>
    <w:rsid w:val="00C01630"/>
    <w:rsid w:val="00C01DE4"/>
    <w:rsid w:val="00C01E40"/>
    <w:rsid w:val="00C0220C"/>
    <w:rsid w:val="00C02308"/>
    <w:rsid w:val="00C02A98"/>
    <w:rsid w:val="00C03112"/>
    <w:rsid w:val="00C03470"/>
    <w:rsid w:val="00C04796"/>
    <w:rsid w:val="00C04969"/>
    <w:rsid w:val="00C049E1"/>
    <w:rsid w:val="00C055D7"/>
    <w:rsid w:val="00C05D5C"/>
    <w:rsid w:val="00C06A87"/>
    <w:rsid w:val="00C06B22"/>
    <w:rsid w:val="00C0757A"/>
    <w:rsid w:val="00C07A93"/>
    <w:rsid w:val="00C07DB8"/>
    <w:rsid w:val="00C10AB4"/>
    <w:rsid w:val="00C10D8B"/>
    <w:rsid w:val="00C1172D"/>
    <w:rsid w:val="00C119DD"/>
    <w:rsid w:val="00C1235D"/>
    <w:rsid w:val="00C12EFA"/>
    <w:rsid w:val="00C14437"/>
    <w:rsid w:val="00C15C86"/>
    <w:rsid w:val="00C16432"/>
    <w:rsid w:val="00C16715"/>
    <w:rsid w:val="00C17031"/>
    <w:rsid w:val="00C17C0C"/>
    <w:rsid w:val="00C20065"/>
    <w:rsid w:val="00C24C31"/>
    <w:rsid w:val="00C25484"/>
    <w:rsid w:val="00C264EE"/>
    <w:rsid w:val="00C3001E"/>
    <w:rsid w:val="00C31587"/>
    <w:rsid w:val="00C32496"/>
    <w:rsid w:val="00C3281E"/>
    <w:rsid w:val="00C32887"/>
    <w:rsid w:val="00C3305F"/>
    <w:rsid w:val="00C34192"/>
    <w:rsid w:val="00C34678"/>
    <w:rsid w:val="00C34ED0"/>
    <w:rsid w:val="00C35340"/>
    <w:rsid w:val="00C3582B"/>
    <w:rsid w:val="00C3620A"/>
    <w:rsid w:val="00C3643C"/>
    <w:rsid w:val="00C36BEB"/>
    <w:rsid w:val="00C36CEC"/>
    <w:rsid w:val="00C36D77"/>
    <w:rsid w:val="00C36D7B"/>
    <w:rsid w:val="00C36FE9"/>
    <w:rsid w:val="00C37066"/>
    <w:rsid w:val="00C3761B"/>
    <w:rsid w:val="00C403F8"/>
    <w:rsid w:val="00C41D22"/>
    <w:rsid w:val="00C42080"/>
    <w:rsid w:val="00C425E1"/>
    <w:rsid w:val="00C434C0"/>
    <w:rsid w:val="00C43727"/>
    <w:rsid w:val="00C44608"/>
    <w:rsid w:val="00C45DD9"/>
    <w:rsid w:val="00C46BA7"/>
    <w:rsid w:val="00C47DA5"/>
    <w:rsid w:val="00C500CB"/>
    <w:rsid w:val="00C50536"/>
    <w:rsid w:val="00C5189F"/>
    <w:rsid w:val="00C51FF9"/>
    <w:rsid w:val="00C524BB"/>
    <w:rsid w:val="00C52B1E"/>
    <w:rsid w:val="00C52E79"/>
    <w:rsid w:val="00C538B3"/>
    <w:rsid w:val="00C540EE"/>
    <w:rsid w:val="00C54E7A"/>
    <w:rsid w:val="00C55117"/>
    <w:rsid w:val="00C5566C"/>
    <w:rsid w:val="00C561C3"/>
    <w:rsid w:val="00C569F1"/>
    <w:rsid w:val="00C5763E"/>
    <w:rsid w:val="00C61D1F"/>
    <w:rsid w:val="00C6212E"/>
    <w:rsid w:val="00C62402"/>
    <w:rsid w:val="00C62DF8"/>
    <w:rsid w:val="00C63281"/>
    <w:rsid w:val="00C63B50"/>
    <w:rsid w:val="00C6556F"/>
    <w:rsid w:val="00C71908"/>
    <w:rsid w:val="00C727B8"/>
    <w:rsid w:val="00C731A4"/>
    <w:rsid w:val="00C73439"/>
    <w:rsid w:val="00C7429F"/>
    <w:rsid w:val="00C75370"/>
    <w:rsid w:val="00C75CF3"/>
    <w:rsid w:val="00C764D5"/>
    <w:rsid w:val="00C764DE"/>
    <w:rsid w:val="00C76EE1"/>
    <w:rsid w:val="00C779A4"/>
    <w:rsid w:val="00C80883"/>
    <w:rsid w:val="00C80A25"/>
    <w:rsid w:val="00C80D64"/>
    <w:rsid w:val="00C823F9"/>
    <w:rsid w:val="00C824A3"/>
    <w:rsid w:val="00C82E1D"/>
    <w:rsid w:val="00C83ADE"/>
    <w:rsid w:val="00C8408E"/>
    <w:rsid w:val="00C849F8"/>
    <w:rsid w:val="00C85C22"/>
    <w:rsid w:val="00C8696B"/>
    <w:rsid w:val="00C86E7D"/>
    <w:rsid w:val="00C870B1"/>
    <w:rsid w:val="00C90029"/>
    <w:rsid w:val="00C90545"/>
    <w:rsid w:val="00C906CD"/>
    <w:rsid w:val="00C90C2E"/>
    <w:rsid w:val="00C90D64"/>
    <w:rsid w:val="00C90DCF"/>
    <w:rsid w:val="00C90EC4"/>
    <w:rsid w:val="00C90F56"/>
    <w:rsid w:val="00C9107D"/>
    <w:rsid w:val="00C915D2"/>
    <w:rsid w:val="00C922D3"/>
    <w:rsid w:val="00C92F7B"/>
    <w:rsid w:val="00C93CEC"/>
    <w:rsid w:val="00C9489F"/>
    <w:rsid w:val="00C94B75"/>
    <w:rsid w:val="00C951FD"/>
    <w:rsid w:val="00C96C45"/>
    <w:rsid w:val="00C971D7"/>
    <w:rsid w:val="00C97A5C"/>
    <w:rsid w:val="00C97B5F"/>
    <w:rsid w:val="00C97B9A"/>
    <w:rsid w:val="00CA010A"/>
    <w:rsid w:val="00CA09E8"/>
    <w:rsid w:val="00CA1525"/>
    <w:rsid w:val="00CA274B"/>
    <w:rsid w:val="00CA32C5"/>
    <w:rsid w:val="00CA5572"/>
    <w:rsid w:val="00CA5BBC"/>
    <w:rsid w:val="00CA690D"/>
    <w:rsid w:val="00CB0383"/>
    <w:rsid w:val="00CB06F0"/>
    <w:rsid w:val="00CB373F"/>
    <w:rsid w:val="00CB3832"/>
    <w:rsid w:val="00CB3857"/>
    <w:rsid w:val="00CB3A96"/>
    <w:rsid w:val="00CB45F2"/>
    <w:rsid w:val="00CB4D73"/>
    <w:rsid w:val="00CB5E01"/>
    <w:rsid w:val="00CB608B"/>
    <w:rsid w:val="00CB74E1"/>
    <w:rsid w:val="00CC0EEB"/>
    <w:rsid w:val="00CC2881"/>
    <w:rsid w:val="00CC2EFA"/>
    <w:rsid w:val="00CC4B59"/>
    <w:rsid w:val="00CC5A4E"/>
    <w:rsid w:val="00CC6577"/>
    <w:rsid w:val="00CC6896"/>
    <w:rsid w:val="00CC6D1E"/>
    <w:rsid w:val="00CC6E03"/>
    <w:rsid w:val="00CD0344"/>
    <w:rsid w:val="00CD0CC1"/>
    <w:rsid w:val="00CD2B5D"/>
    <w:rsid w:val="00CD2CF0"/>
    <w:rsid w:val="00CD3785"/>
    <w:rsid w:val="00CD3879"/>
    <w:rsid w:val="00CD3955"/>
    <w:rsid w:val="00CD3C95"/>
    <w:rsid w:val="00CD40E4"/>
    <w:rsid w:val="00CD4232"/>
    <w:rsid w:val="00CD4EBF"/>
    <w:rsid w:val="00CD4EEB"/>
    <w:rsid w:val="00CD6626"/>
    <w:rsid w:val="00CE0067"/>
    <w:rsid w:val="00CE08B0"/>
    <w:rsid w:val="00CE1EC9"/>
    <w:rsid w:val="00CE2D91"/>
    <w:rsid w:val="00CE4D53"/>
    <w:rsid w:val="00CE52BC"/>
    <w:rsid w:val="00CE52CD"/>
    <w:rsid w:val="00CE5583"/>
    <w:rsid w:val="00CE58C6"/>
    <w:rsid w:val="00CE762A"/>
    <w:rsid w:val="00CF0BCC"/>
    <w:rsid w:val="00CF0FA0"/>
    <w:rsid w:val="00CF1522"/>
    <w:rsid w:val="00CF1B31"/>
    <w:rsid w:val="00CF1EFC"/>
    <w:rsid w:val="00CF34BC"/>
    <w:rsid w:val="00CF631F"/>
    <w:rsid w:val="00CF64E2"/>
    <w:rsid w:val="00CF71E9"/>
    <w:rsid w:val="00CF7396"/>
    <w:rsid w:val="00CF7538"/>
    <w:rsid w:val="00D00896"/>
    <w:rsid w:val="00D02862"/>
    <w:rsid w:val="00D02B67"/>
    <w:rsid w:val="00D02E37"/>
    <w:rsid w:val="00D030A9"/>
    <w:rsid w:val="00D05C0F"/>
    <w:rsid w:val="00D0611A"/>
    <w:rsid w:val="00D07019"/>
    <w:rsid w:val="00D07810"/>
    <w:rsid w:val="00D10508"/>
    <w:rsid w:val="00D108C9"/>
    <w:rsid w:val="00D117EA"/>
    <w:rsid w:val="00D121F4"/>
    <w:rsid w:val="00D1294D"/>
    <w:rsid w:val="00D137D0"/>
    <w:rsid w:val="00D13E9A"/>
    <w:rsid w:val="00D1410F"/>
    <w:rsid w:val="00D158EA"/>
    <w:rsid w:val="00D17413"/>
    <w:rsid w:val="00D17DB5"/>
    <w:rsid w:val="00D17E0A"/>
    <w:rsid w:val="00D214C3"/>
    <w:rsid w:val="00D21CCF"/>
    <w:rsid w:val="00D21DA6"/>
    <w:rsid w:val="00D23DD1"/>
    <w:rsid w:val="00D24945"/>
    <w:rsid w:val="00D24E9C"/>
    <w:rsid w:val="00D27889"/>
    <w:rsid w:val="00D313CE"/>
    <w:rsid w:val="00D31EA0"/>
    <w:rsid w:val="00D32D35"/>
    <w:rsid w:val="00D32E04"/>
    <w:rsid w:val="00D34836"/>
    <w:rsid w:val="00D34BC8"/>
    <w:rsid w:val="00D37D8B"/>
    <w:rsid w:val="00D37F08"/>
    <w:rsid w:val="00D4096E"/>
    <w:rsid w:val="00D4145B"/>
    <w:rsid w:val="00D4155A"/>
    <w:rsid w:val="00D421FB"/>
    <w:rsid w:val="00D4269A"/>
    <w:rsid w:val="00D43F95"/>
    <w:rsid w:val="00D450EA"/>
    <w:rsid w:val="00D4526D"/>
    <w:rsid w:val="00D460A9"/>
    <w:rsid w:val="00D460E2"/>
    <w:rsid w:val="00D4689D"/>
    <w:rsid w:val="00D477F3"/>
    <w:rsid w:val="00D478D1"/>
    <w:rsid w:val="00D52600"/>
    <w:rsid w:val="00D52946"/>
    <w:rsid w:val="00D54317"/>
    <w:rsid w:val="00D560F5"/>
    <w:rsid w:val="00D568B4"/>
    <w:rsid w:val="00D56D5E"/>
    <w:rsid w:val="00D57CBF"/>
    <w:rsid w:val="00D60443"/>
    <w:rsid w:val="00D61733"/>
    <w:rsid w:val="00D6192A"/>
    <w:rsid w:val="00D6292A"/>
    <w:rsid w:val="00D64866"/>
    <w:rsid w:val="00D658F0"/>
    <w:rsid w:val="00D65DF8"/>
    <w:rsid w:val="00D6691E"/>
    <w:rsid w:val="00D66951"/>
    <w:rsid w:val="00D705A9"/>
    <w:rsid w:val="00D70DC1"/>
    <w:rsid w:val="00D7128A"/>
    <w:rsid w:val="00D71A04"/>
    <w:rsid w:val="00D73B6B"/>
    <w:rsid w:val="00D77158"/>
    <w:rsid w:val="00D774DF"/>
    <w:rsid w:val="00D80FBB"/>
    <w:rsid w:val="00D811F2"/>
    <w:rsid w:val="00D818A7"/>
    <w:rsid w:val="00D822B3"/>
    <w:rsid w:val="00D82DFC"/>
    <w:rsid w:val="00D83090"/>
    <w:rsid w:val="00D83802"/>
    <w:rsid w:val="00D83C63"/>
    <w:rsid w:val="00D84295"/>
    <w:rsid w:val="00D851A9"/>
    <w:rsid w:val="00D8559F"/>
    <w:rsid w:val="00D859B6"/>
    <w:rsid w:val="00D862E0"/>
    <w:rsid w:val="00D86386"/>
    <w:rsid w:val="00D8747A"/>
    <w:rsid w:val="00D87FAD"/>
    <w:rsid w:val="00D91CB9"/>
    <w:rsid w:val="00D91E45"/>
    <w:rsid w:val="00D92515"/>
    <w:rsid w:val="00D930E8"/>
    <w:rsid w:val="00D93D73"/>
    <w:rsid w:val="00D95760"/>
    <w:rsid w:val="00D9695A"/>
    <w:rsid w:val="00DA1ED0"/>
    <w:rsid w:val="00DA27CD"/>
    <w:rsid w:val="00DA3D4F"/>
    <w:rsid w:val="00DA3E4F"/>
    <w:rsid w:val="00DA6995"/>
    <w:rsid w:val="00DA6C3B"/>
    <w:rsid w:val="00DA6E87"/>
    <w:rsid w:val="00DA782C"/>
    <w:rsid w:val="00DB023D"/>
    <w:rsid w:val="00DB118E"/>
    <w:rsid w:val="00DB1FD3"/>
    <w:rsid w:val="00DB2AFA"/>
    <w:rsid w:val="00DB3DA0"/>
    <w:rsid w:val="00DB3DDF"/>
    <w:rsid w:val="00DB41F6"/>
    <w:rsid w:val="00DB4FEA"/>
    <w:rsid w:val="00DB524C"/>
    <w:rsid w:val="00DB59F2"/>
    <w:rsid w:val="00DB5FA0"/>
    <w:rsid w:val="00DB690A"/>
    <w:rsid w:val="00DB71E8"/>
    <w:rsid w:val="00DB7CC9"/>
    <w:rsid w:val="00DB7DE3"/>
    <w:rsid w:val="00DC03FD"/>
    <w:rsid w:val="00DC089B"/>
    <w:rsid w:val="00DC1270"/>
    <w:rsid w:val="00DC1809"/>
    <w:rsid w:val="00DC20D7"/>
    <w:rsid w:val="00DC2401"/>
    <w:rsid w:val="00DC27C3"/>
    <w:rsid w:val="00DC341A"/>
    <w:rsid w:val="00DC3574"/>
    <w:rsid w:val="00DC3781"/>
    <w:rsid w:val="00DC4350"/>
    <w:rsid w:val="00DC4530"/>
    <w:rsid w:val="00DC5F2A"/>
    <w:rsid w:val="00DC5F99"/>
    <w:rsid w:val="00DC6184"/>
    <w:rsid w:val="00DD0B90"/>
    <w:rsid w:val="00DD10FA"/>
    <w:rsid w:val="00DD20D1"/>
    <w:rsid w:val="00DD2B09"/>
    <w:rsid w:val="00DD2CB2"/>
    <w:rsid w:val="00DD416D"/>
    <w:rsid w:val="00DD42DE"/>
    <w:rsid w:val="00DD501F"/>
    <w:rsid w:val="00DE2D15"/>
    <w:rsid w:val="00DE3473"/>
    <w:rsid w:val="00DE4431"/>
    <w:rsid w:val="00DE49C2"/>
    <w:rsid w:val="00DF181F"/>
    <w:rsid w:val="00DF2596"/>
    <w:rsid w:val="00DF321C"/>
    <w:rsid w:val="00DF3E8A"/>
    <w:rsid w:val="00DF408C"/>
    <w:rsid w:val="00DF44A2"/>
    <w:rsid w:val="00DF6EE9"/>
    <w:rsid w:val="00DF6FFE"/>
    <w:rsid w:val="00DF70DB"/>
    <w:rsid w:val="00DF7E16"/>
    <w:rsid w:val="00E018AF"/>
    <w:rsid w:val="00E03570"/>
    <w:rsid w:val="00E03CFE"/>
    <w:rsid w:val="00E07BD6"/>
    <w:rsid w:val="00E109A0"/>
    <w:rsid w:val="00E10BA6"/>
    <w:rsid w:val="00E12458"/>
    <w:rsid w:val="00E13343"/>
    <w:rsid w:val="00E135B3"/>
    <w:rsid w:val="00E13D19"/>
    <w:rsid w:val="00E14943"/>
    <w:rsid w:val="00E16FBA"/>
    <w:rsid w:val="00E178D2"/>
    <w:rsid w:val="00E2026C"/>
    <w:rsid w:val="00E204CA"/>
    <w:rsid w:val="00E213B6"/>
    <w:rsid w:val="00E21725"/>
    <w:rsid w:val="00E217BE"/>
    <w:rsid w:val="00E21BB4"/>
    <w:rsid w:val="00E21D66"/>
    <w:rsid w:val="00E229FC"/>
    <w:rsid w:val="00E23E57"/>
    <w:rsid w:val="00E24A00"/>
    <w:rsid w:val="00E24A8C"/>
    <w:rsid w:val="00E24E14"/>
    <w:rsid w:val="00E2553E"/>
    <w:rsid w:val="00E255E2"/>
    <w:rsid w:val="00E2641C"/>
    <w:rsid w:val="00E26461"/>
    <w:rsid w:val="00E274F1"/>
    <w:rsid w:val="00E30692"/>
    <w:rsid w:val="00E306FF"/>
    <w:rsid w:val="00E30A68"/>
    <w:rsid w:val="00E3391C"/>
    <w:rsid w:val="00E341BF"/>
    <w:rsid w:val="00E34B26"/>
    <w:rsid w:val="00E3775E"/>
    <w:rsid w:val="00E37A70"/>
    <w:rsid w:val="00E403BB"/>
    <w:rsid w:val="00E45A97"/>
    <w:rsid w:val="00E4706C"/>
    <w:rsid w:val="00E47BF8"/>
    <w:rsid w:val="00E5029B"/>
    <w:rsid w:val="00E5040F"/>
    <w:rsid w:val="00E50744"/>
    <w:rsid w:val="00E50751"/>
    <w:rsid w:val="00E507FE"/>
    <w:rsid w:val="00E50B41"/>
    <w:rsid w:val="00E50F30"/>
    <w:rsid w:val="00E52455"/>
    <w:rsid w:val="00E52689"/>
    <w:rsid w:val="00E5666C"/>
    <w:rsid w:val="00E56C2D"/>
    <w:rsid w:val="00E56ED5"/>
    <w:rsid w:val="00E571F4"/>
    <w:rsid w:val="00E57282"/>
    <w:rsid w:val="00E603FD"/>
    <w:rsid w:val="00E60DF5"/>
    <w:rsid w:val="00E60E81"/>
    <w:rsid w:val="00E610B2"/>
    <w:rsid w:val="00E619CC"/>
    <w:rsid w:val="00E61AFF"/>
    <w:rsid w:val="00E624EE"/>
    <w:rsid w:val="00E62DF1"/>
    <w:rsid w:val="00E634FC"/>
    <w:rsid w:val="00E6413A"/>
    <w:rsid w:val="00E646C0"/>
    <w:rsid w:val="00E65B99"/>
    <w:rsid w:val="00E65FF3"/>
    <w:rsid w:val="00E66D66"/>
    <w:rsid w:val="00E677D0"/>
    <w:rsid w:val="00E702C5"/>
    <w:rsid w:val="00E70E0B"/>
    <w:rsid w:val="00E71215"/>
    <w:rsid w:val="00E71931"/>
    <w:rsid w:val="00E7248C"/>
    <w:rsid w:val="00E72491"/>
    <w:rsid w:val="00E72724"/>
    <w:rsid w:val="00E73A5E"/>
    <w:rsid w:val="00E73E84"/>
    <w:rsid w:val="00E74DAF"/>
    <w:rsid w:val="00E75FED"/>
    <w:rsid w:val="00E76273"/>
    <w:rsid w:val="00E80B48"/>
    <w:rsid w:val="00E81A3A"/>
    <w:rsid w:val="00E81FEF"/>
    <w:rsid w:val="00E83CEB"/>
    <w:rsid w:val="00E84861"/>
    <w:rsid w:val="00E85140"/>
    <w:rsid w:val="00E86895"/>
    <w:rsid w:val="00E86B11"/>
    <w:rsid w:val="00E86D69"/>
    <w:rsid w:val="00E90404"/>
    <w:rsid w:val="00E9044D"/>
    <w:rsid w:val="00E904CB"/>
    <w:rsid w:val="00E91D06"/>
    <w:rsid w:val="00E92F1A"/>
    <w:rsid w:val="00E93231"/>
    <w:rsid w:val="00E936BF"/>
    <w:rsid w:val="00E94E68"/>
    <w:rsid w:val="00E95890"/>
    <w:rsid w:val="00E974D2"/>
    <w:rsid w:val="00EA0DC6"/>
    <w:rsid w:val="00EA2025"/>
    <w:rsid w:val="00EA2199"/>
    <w:rsid w:val="00EA3962"/>
    <w:rsid w:val="00EA40C4"/>
    <w:rsid w:val="00EA47E2"/>
    <w:rsid w:val="00EA4F1E"/>
    <w:rsid w:val="00EA60F6"/>
    <w:rsid w:val="00EA653F"/>
    <w:rsid w:val="00EA6BF5"/>
    <w:rsid w:val="00EB0AE1"/>
    <w:rsid w:val="00EB2522"/>
    <w:rsid w:val="00EB2D9A"/>
    <w:rsid w:val="00EB3872"/>
    <w:rsid w:val="00EB4C18"/>
    <w:rsid w:val="00EB640C"/>
    <w:rsid w:val="00EB650E"/>
    <w:rsid w:val="00EB68A3"/>
    <w:rsid w:val="00EB7166"/>
    <w:rsid w:val="00EB7D13"/>
    <w:rsid w:val="00EC044D"/>
    <w:rsid w:val="00EC0ADA"/>
    <w:rsid w:val="00EC2B53"/>
    <w:rsid w:val="00EC3299"/>
    <w:rsid w:val="00EC3351"/>
    <w:rsid w:val="00EC33C3"/>
    <w:rsid w:val="00EC39B8"/>
    <w:rsid w:val="00EC3CB4"/>
    <w:rsid w:val="00EC440B"/>
    <w:rsid w:val="00EC518F"/>
    <w:rsid w:val="00EC59B6"/>
    <w:rsid w:val="00EC6453"/>
    <w:rsid w:val="00EC6772"/>
    <w:rsid w:val="00EC7EDA"/>
    <w:rsid w:val="00ED0264"/>
    <w:rsid w:val="00ED0511"/>
    <w:rsid w:val="00ED0EC9"/>
    <w:rsid w:val="00ED1778"/>
    <w:rsid w:val="00ED211E"/>
    <w:rsid w:val="00ED262C"/>
    <w:rsid w:val="00ED309C"/>
    <w:rsid w:val="00ED35DD"/>
    <w:rsid w:val="00ED4C15"/>
    <w:rsid w:val="00ED4FA8"/>
    <w:rsid w:val="00ED51D3"/>
    <w:rsid w:val="00ED690B"/>
    <w:rsid w:val="00ED7055"/>
    <w:rsid w:val="00ED71CA"/>
    <w:rsid w:val="00ED79D3"/>
    <w:rsid w:val="00ED7AC7"/>
    <w:rsid w:val="00ED7C6F"/>
    <w:rsid w:val="00EE00C7"/>
    <w:rsid w:val="00EE08A2"/>
    <w:rsid w:val="00EE260D"/>
    <w:rsid w:val="00EE31D3"/>
    <w:rsid w:val="00EE50A0"/>
    <w:rsid w:val="00EE582F"/>
    <w:rsid w:val="00EE6022"/>
    <w:rsid w:val="00EE710F"/>
    <w:rsid w:val="00EE7563"/>
    <w:rsid w:val="00EF05F5"/>
    <w:rsid w:val="00EF0AAB"/>
    <w:rsid w:val="00EF0F5F"/>
    <w:rsid w:val="00EF12FF"/>
    <w:rsid w:val="00EF24E1"/>
    <w:rsid w:val="00EF52B0"/>
    <w:rsid w:val="00EF5604"/>
    <w:rsid w:val="00EF60E9"/>
    <w:rsid w:val="00EF7741"/>
    <w:rsid w:val="00F00B4E"/>
    <w:rsid w:val="00F041BC"/>
    <w:rsid w:val="00F04289"/>
    <w:rsid w:val="00F04B90"/>
    <w:rsid w:val="00F056D4"/>
    <w:rsid w:val="00F05ED3"/>
    <w:rsid w:val="00F06D05"/>
    <w:rsid w:val="00F06D52"/>
    <w:rsid w:val="00F072FC"/>
    <w:rsid w:val="00F07441"/>
    <w:rsid w:val="00F076E6"/>
    <w:rsid w:val="00F0790D"/>
    <w:rsid w:val="00F07A5A"/>
    <w:rsid w:val="00F10B42"/>
    <w:rsid w:val="00F10BE4"/>
    <w:rsid w:val="00F1136E"/>
    <w:rsid w:val="00F11A0F"/>
    <w:rsid w:val="00F12000"/>
    <w:rsid w:val="00F125A9"/>
    <w:rsid w:val="00F125F6"/>
    <w:rsid w:val="00F12F35"/>
    <w:rsid w:val="00F138EC"/>
    <w:rsid w:val="00F13A7C"/>
    <w:rsid w:val="00F14830"/>
    <w:rsid w:val="00F14EB9"/>
    <w:rsid w:val="00F16026"/>
    <w:rsid w:val="00F20FF0"/>
    <w:rsid w:val="00F21329"/>
    <w:rsid w:val="00F21B18"/>
    <w:rsid w:val="00F220E9"/>
    <w:rsid w:val="00F22A31"/>
    <w:rsid w:val="00F2616D"/>
    <w:rsid w:val="00F262EB"/>
    <w:rsid w:val="00F267B3"/>
    <w:rsid w:val="00F26E05"/>
    <w:rsid w:val="00F27F89"/>
    <w:rsid w:val="00F31A13"/>
    <w:rsid w:val="00F3215E"/>
    <w:rsid w:val="00F33250"/>
    <w:rsid w:val="00F33AAB"/>
    <w:rsid w:val="00F33ED6"/>
    <w:rsid w:val="00F33FE7"/>
    <w:rsid w:val="00F34239"/>
    <w:rsid w:val="00F347EE"/>
    <w:rsid w:val="00F354D9"/>
    <w:rsid w:val="00F35D41"/>
    <w:rsid w:val="00F36350"/>
    <w:rsid w:val="00F3794E"/>
    <w:rsid w:val="00F37E1A"/>
    <w:rsid w:val="00F414B0"/>
    <w:rsid w:val="00F42177"/>
    <w:rsid w:val="00F4236C"/>
    <w:rsid w:val="00F43157"/>
    <w:rsid w:val="00F435BF"/>
    <w:rsid w:val="00F443BF"/>
    <w:rsid w:val="00F4464A"/>
    <w:rsid w:val="00F4577F"/>
    <w:rsid w:val="00F45D2C"/>
    <w:rsid w:val="00F460A5"/>
    <w:rsid w:val="00F46405"/>
    <w:rsid w:val="00F477C9"/>
    <w:rsid w:val="00F50F9E"/>
    <w:rsid w:val="00F5182D"/>
    <w:rsid w:val="00F51878"/>
    <w:rsid w:val="00F53D14"/>
    <w:rsid w:val="00F542AE"/>
    <w:rsid w:val="00F54D6D"/>
    <w:rsid w:val="00F565A4"/>
    <w:rsid w:val="00F57586"/>
    <w:rsid w:val="00F577D1"/>
    <w:rsid w:val="00F57CF5"/>
    <w:rsid w:val="00F603BC"/>
    <w:rsid w:val="00F62383"/>
    <w:rsid w:val="00F62564"/>
    <w:rsid w:val="00F62599"/>
    <w:rsid w:val="00F62975"/>
    <w:rsid w:val="00F6328B"/>
    <w:rsid w:val="00F636F5"/>
    <w:rsid w:val="00F639A2"/>
    <w:rsid w:val="00F63A67"/>
    <w:rsid w:val="00F640B8"/>
    <w:rsid w:val="00F6526D"/>
    <w:rsid w:val="00F65351"/>
    <w:rsid w:val="00F6539A"/>
    <w:rsid w:val="00F6640E"/>
    <w:rsid w:val="00F667A8"/>
    <w:rsid w:val="00F66B88"/>
    <w:rsid w:val="00F66D8B"/>
    <w:rsid w:val="00F66FDA"/>
    <w:rsid w:val="00F6709C"/>
    <w:rsid w:val="00F671B3"/>
    <w:rsid w:val="00F6750A"/>
    <w:rsid w:val="00F70BEF"/>
    <w:rsid w:val="00F71A5A"/>
    <w:rsid w:val="00F71E7F"/>
    <w:rsid w:val="00F7227C"/>
    <w:rsid w:val="00F728CB"/>
    <w:rsid w:val="00F72BE0"/>
    <w:rsid w:val="00F7410F"/>
    <w:rsid w:val="00F74148"/>
    <w:rsid w:val="00F744D9"/>
    <w:rsid w:val="00F747E0"/>
    <w:rsid w:val="00F75408"/>
    <w:rsid w:val="00F76309"/>
    <w:rsid w:val="00F76795"/>
    <w:rsid w:val="00F76B05"/>
    <w:rsid w:val="00F7705E"/>
    <w:rsid w:val="00F773D6"/>
    <w:rsid w:val="00F77C79"/>
    <w:rsid w:val="00F82336"/>
    <w:rsid w:val="00F823D8"/>
    <w:rsid w:val="00F83702"/>
    <w:rsid w:val="00F847D9"/>
    <w:rsid w:val="00F8525A"/>
    <w:rsid w:val="00F85795"/>
    <w:rsid w:val="00F85842"/>
    <w:rsid w:val="00F8625A"/>
    <w:rsid w:val="00F86488"/>
    <w:rsid w:val="00F87337"/>
    <w:rsid w:val="00F87791"/>
    <w:rsid w:val="00F901B2"/>
    <w:rsid w:val="00F91101"/>
    <w:rsid w:val="00F92F06"/>
    <w:rsid w:val="00F9550F"/>
    <w:rsid w:val="00F95B03"/>
    <w:rsid w:val="00F95FF4"/>
    <w:rsid w:val="00F96302"/>
    <w:rsid w:val="00F9632B"/>
    <w:rsid w:val="00F97461"/>
    <w:rsid w:val="00F97AEC"/>
    <w:rsid w:val="00F97EBF"/>
    <w:rsid w:val="00FA044C"/>
    <w:rsid w:val="00FA180B"/>
    <w:rsid w:val="00FA2641"/>
    <w:rsid w:val="00FA2D60"/>
    <w:rsid w:val="00FA30BB"/>
    <w:rsid w:val="00FA4124"/>
    <w:rsid w:val="00FA581D"/>
    <w:rsid w:val="00FA5AD4"/>
    <w:rsid w:val="00FB09AB"/>
    <w:rsid w:val="00FB0C15"/>
    <w:rsid w:val="00FB1EAD"/>
    <w:rsid w:val="00FB3525"/>
    <w:rsid w:val="00FB394C"/>
    <w:rsid w:val="00FB4980"/>
    <w:rsid w:val="00FB4C62"/>
    <w:rsid w:val="00FB55AB"/>
    <w:rsid w:val="00FB79FB"/>
    <w:rsid w:val="00FC098C"/>
    <w:rsid w:val="00FC1166"/>
    <w:rsid w:val="00FC1275"/>
    <w:rsid w:val="00FC3545"/>
    <w:rsid w:val="00FC354E"/>
    <w:rsid w:val="00FC3D4F"/>
    <w:rsid w:val="00FC3FCD"/>
    <w:rsid w:val="00FC431A"/>
    <w:rsid w:val="00FC43A2"/>
    <w:rsid w:val="00FC59A2"/>
    <w:rsid w:val="00FC677B"/>
    <w:rsid w:val="00FC753D"/>
    <w:rsid w:val="00FD1359"/>
    <w:rsid w:val="00FD144E"/>
    <w:rsid w:val="00FD2E8B"/>
    <w:rsid w:val="00FD2F3D"/>
    <w:rsid w:val="00FD3176"/>
    <w:rsid w:val="00FD31AC"/>
    <w:rsid w:val="00FD32E8"/>
    <w:rsid w:val="00FD370F"/>
    <w:rsid w:val="00FD3F08"/>
    <w:rsid w:val="00FD44E0"/>
    <w:rsid w:val="00FD44F7"/>
    <w:rsid w:val="00FD49D2"/>
    <w:rsid w:val="00FD58D2"/>
    <w:rsid w:val="00FD6283"/>
    <w:rsid w:val="00FD6F42"/>
    <w:rsid w:val="00FE1845"/>
    <w:rsid w:val="00FE315C"/>
    <w:rsid w:val="00FE5541"/>
    <w:rsid w:val="00FE5C6C"/>
    <w:rsid w:val="00FE6313"/>
    <w:rsid w:val="00FE75BD"/>
    <w:rsid w:val="00FE7771"/>
    <w:rsid w:val="00FF0DB5"/>
    <w:rsid w:val="00FF20AF"/>
    <w:rsid w:val="00FF2178"/>
    <w:rsid w:val="00FF2903"/>
    <w:rsid w:val="00FF35CB"/>
    <w:rsid w:val="00FF4FEF"/>
    <w:rsid w:val="00FF545E"/>
    <w:rsid w:val="00FF6662"/>
    <w:rsid w:val="00FF77DF"/>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20C6031E"/>
  <w15:chartTrackingRefBased/>
  <w15:docId w15:val="{BF31E477-B5D1-4765-BF86-9CF20A2E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30A"/>
    <w:rPr>
      <w:sz w:val="24"/>
      <w:szCs w:val="24"/>
    </w:rPr>
  </w:style>
  <w:style w:type="paragraph" w:styleId="Heading1">
    <w:name w:val="heading 1"/>
    <w:basedOn w:val="Normal"/>
    <w:next w:val="Normal"/>
    <w:link w:val="Heading1Char"/>
    <w:qFormat/>
    <w:rsid w:val="00244EF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57630A"/>
    <w:rPr>
      <w:szCs w:val="20"/>
    </w:rPr>
  </w:style>
  <w:style w:type="character" w:customStyle="1" w:styleId="InitialStyle">
    <w:name w:val="InitialStyle"/>
    <w:rsid w:val="0057630A"/>
    <w:rPr>
      <w:rFonts w:ascii="Courier New" w:hAnsi="Courier New"/>
      <w:color w:val="auto"/>
      <w:spacing w:val="0"/>
      <w:sz w:val="24"/>
    </w:rPr>
  </w:style>
  <w:style w:type="paragraph" w:styleId="BodyTextIndent2">
    <w:name w:val="Body Text Indent 2"/>
    <w:basedOn w:val="Normal"/>
    <w:rsid w:val="0057630A"/>
    <w:pPr>
      <w:ind w:firstLine="1440"/>
    </w:pPr>
    <w:rPr>
      <w:rFonts w:ascii="Arial" w:hAnsi="Arial"/>
      <w:szCs w:val="20"/>
    </w:rPr>
  </w:style>
  <w:style w:type="paragraph" w:styleId="Header">
    <w:name w:val="header"/>
    <w:basedOn w:val="Normal"/>
    <w:rsid w:val="0057630A"/>
    <w:pPr>
      <w:tabs>
        <w:tab w:val="center" w:pos="4320"/>
        <w:tab w:val="right" w:pos="8640"/>
      </w:tabs>
    </w:pPr>
  </w:style>
  <w:style w:type="character" w:styleId="PageNumber">
    <w:name w:val="page number"/>
    <w:basedOn w:val="DefaultParagraphFont"/>
    <w:rsid w:val="0057630A"/>
  </w:style>
  <w:style w:type="character" w:customStyle="1" w:styleId="text1">
    <w:name w:val="text1"/>
    <w:basedOn w:val="DefaultParagraphFont"/>
    <w:rsid w:val="0057630A"/>
    <w:rPr>
      <w:rFonts w:ascii="Times New Roman" w:hAnsi="Times New Roman" w:cs="Times New Roman" w:hint="default"/>
      <w:b w:val="0"/>
      <w:bCs w:val="0"/>
      <w:sz w:val="24"/>
      <w:szCs w:val="24"/>
    </w:rPr>
  </w:style>
  <w:style w:type="character" w:customStyle="1" w:styleId="text">
    <w:name w:val="text"/>
    <w:basedOn w:val="DefaultParagraphFont"/>
    <w:rsid w:val="0057630A"/>
  </w:style>
  <w:style w:type="paragraph" w:styleId="BalloonText">
    <w:name w:val="Balloon Text"/>
    <w:basedOn w:val="Normal"/>
    <w:semiHidden/>
    <w:rsid w:val="00845DAC"/>
    <w:rPr>
      <w:rFonts w:ascii="Tahoma" w:hAnsi="Tahoma" w:cs="Tahoma"/>
      <w:sz w:val="16"/>
      <w:szCs w:val="16"/>
    </w:rPr>
  </w:style>
  <w:style w:type="paragraph" w:styleId="FootnoteText">
    <w:name w:val="footnote text"/>
    <w:basedOn w:val="Normal"/>
    <w:semiHidden/>
    <w:rsid w:val="00DD10FA"/>
    <w:rPr>
      <w:sz w:val="20"/>
      <w:szCs w:val="20"/>
    </w:rPr>
  </w:style>
  <w:style w:type="character" w:styleId="FootnoteReference">
    <w:name w:val="footnote reference"/>
    <w:basedOn w:val="DefaultParagraphFont"/>
    <w:semiHidden/>
    <w:rsid w:val="00DD10FA"/>
    <w:rPr>
      <w:vertAlign w:val="superscript"/>
    </w:rPr>
  </w:style>
  <w:style w:type="character" w:styleId="Hyperlink">
    <w:name w:val="Hyperlink"/>
    <w:basedOn w:val="DefaultParagraphFont"/>
    <w:semiHidden/>
    <w:rsid w:val="008B48FA"/>
    <w:rPr>
      <w:color w:val="0000FF"/>
      <w:u w:val="single"/>
    </w:rPr>
  </w:style>
  <w:style w:type="character" w:styleId="FollowedHyperlink">
    <w:name w:val="FollowedHyperlink"/>
    <w:basedOn w:val="DefaultParagraphFont"/>
    <w:rsid w:val="008B48FA"/>
    <w:rPr>
      <w:color w:val="800080"/>
      <w:u w:val="single"/>
    </w:rPr>
  </w:style>
  <w:style w:type="character" w:customStyle="1" w:styleId="initialstyle0">
    <w:name w:val="initialstyle"/>
    <w:basedOn w:val="DefaultParagraphFont"/>
    <w:rsid w:val="00F04B90"/>
    <w:rPr>
      <w:rFonts w:ascii="Courier New" w:hAnsi="Courier New" w:cs="Courier New" w:hint="default"/>
      <w:color w:val="auto"/>
      <w:spacing w:val="0"/>
    </w:rPr>
  </w:style>
  <w:style w:type="paragraph" w:styleId="TOC1">
    <w:name w:val="toc 1"/>
    <w:basedOn w:val="Normal"/>
    <w:next w:val="Normal"/>
    <w:semiHidden/>
    <w:rsid w:val="00483179"/>
    <w:rPr>
      <w:rFonts w:ascii="Arial" w:hAnsi="Arial"/>
      <w:szCs w:val="20"/>
    </w:rPr>
  </w:style>
  <w:style w:type="paragraph" w:styleId="NormalWeb">
    <w:name w:val="Normal (Web)"/>
    <w:basedOn w:val="Normal"/>
    <w:rsid w:val="00483179"/>
    <w:pPr>
      <w:spacing w:before="100" w:beforeAutospacing="1" w:after="100" w:afterAutospacing="1"/>
    </w:pPr>
  </w:style>
  <w:style w:type="paragraph" w:styleId="Footer">
    <w:name w:val="footer"/>
    <w:basedOn w:val="Normal"/>
    <w:rsid w:val="00087B5F"/>
    <w:pPr>
      <w:tabs>
        <w:tab w:val="center" w:pos="4320"/>
        <w:tab w:val="right" w:pos="8640"/>
      </w:tabs>
    </w:pPr>
  </w:style>
  <w:style w:type="paragraph" w:styleId="Revision">
    <w:name w:val="Revision"/>
    <w:hidden/>
    <w:uiPriority w:val="99"/>
    <w:semiHidden/>
    <w:rsid w:val="00244EF6"/>
    <w:rPr>
      <w:sz w:val="24"/>
      <w:szCs w:val="24"/>
    </w:rPr>
  </w:style>
  <w:style w:type="character" w:customStyle="1" w:styleId="Heading1Char">
    <w:name w:val="Heading 1 Char"/>
    <w:basedOn w:val="DefaultParagraphFont"/>
    <w:link w:val="Heading1"/>
    <w:rsid w:val="00244EF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4006">
      <w:bodyDiv w:val="1"/>
      <w:marLeft w:val="0"/>
      <w:marRight w:val="0"/>
      <w:marTop w:val="0"/>
      <w:marBottom w:val="0"/>
      <w:divBdr>
        <w:top w:val="none" w:sz="0" w:space="0" w:color="auto"/>
        <w:left w:val="none" w:sz="0" w:space="0" w:color="auto"/>
        <w:bottom w:val="none" w:sz="0" w:space="0" w:color="auto"/>
        <w:right w:val="none" w:sz="0" w:space="0" w:color="auto"/>
      </w:divBdr>
      <w:divsChild>
        <w:div w:id="813133956">
          <w:marLeft w:val="0"/>
          <w:marRight w:val="0"/>
          <w:marTop w:val="0"/>
          <w:marBottom w:val="0"/>
          <w:divBdr>
            <w:top w:val="none" w:sz="0" w:space="0" w:color="auto"/>
            <w:left w:val="none" w:sz="0" w:space="0" w:color="auto"/>
            <w:bottom w:val="none" w:sz="0" w:space="0" w:color="auto"/>
            <w:right w:val="none" w:sz="0" w:space="0" w:color="auto"/>
          </w:divBdr>
        </w:div>
      </w:divsChild>
    </w:div>
    <w:div w:id="1370180310">
      <w:bodyDiv w:val="1"/>
      <w:marLeft w:val="0"/>
      <w:marRight w:val="0"/>
      <w:marTop w:val="0"/>
      <w:marBottom w:val="0"/>
      <w:divBdr>
        <w:top w:val="none" w:sz="0" w:space="0" w:color="auto"/>
        <w:left w:val="none" w:sz="0" w:space="0" w:color="auto"/>
        <w:bottom w:val="none" w:sz="0" w:space="0" w:color="auto"/>
        <w:right w:val="none" w:sz="0" w:space="0" w:color="auto"/>
      </w:divBdr>
      <w:divsChild>
        <w:div w:id="1879312407">
          <w:marLeft w:val="0"/>
          <w:marRight w:val="0"/>
          <w:marTop w:val="0"/>
          <w:marBottom w:val="0"/>
          <w:divBdr>
            <w:top w:val="none" w:sz="0" w:space="0" w:color="auto"/>
            <w:left w:val="none" w:sz="0" w:space="0" w:color="auto"/>
            <w:bottom w:val="none" w:sz="0" w:space="0" w:color="auto"/>
            <w:right w:val="none" w:sz="0" w:space="0" w:color="auto"/>
          </w:divBdr>
        </w:div>
      </w:divsChild>
    </w:div>
    <w:div w:id="1406493404">
      <w:bodyDiv w:val="1"/>
      <w:marLeft w:val="0"/>
      <w:marRight w:val="0"/>
      <w:marTop w:val="0"/>
      <w:marBottom w:val="0"/>
      <w:divBdr>
        <w:top w:val="none" w:sz="0" w:space="0" w:color="auto"/>
        <w:left w:val="none" w:sz="0" w:space="0" w:color="auto"/>
        <w:bottom w:val="none" w:sz="0" w:space="0" w:color="auto"/>
        <w:right w:val="none" w:sz="0" w:space="0" w:color="auto"/>
      </w:divBdr>
      <w:divsChild>
        <w:div w:id="1099641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4784</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State of Maine, DAFS</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Jennifer Paul</dc:creator>
  <cp:keywords/>
  <dc:description/>
  <cp:lastModifiedBy>Parr, J.Chris</cp:lastModifiedBy>
  <cp:revision>2</cp:revision>
  <cp:lastPrinted>2010-05-11T14:00:00Z</cp:lastPrinted>
  <dcterms:created xsi:type="dcterms:W3CDTF">2025-07-17T16:44:00Z</dcterms:created>
  <dcterms:modified xsi:type="dcterms:W3CDTF">2025-07-17T16:44:00Z</dcterms:modified>
</cp:coreProperties>
</file>