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2A34" w14:textId="77777777" w:rsidR="001004F3" w:rsidRPr="001004F3" w:rsidRDefault="001004F3" w:rsidP="001004F3">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1004F3">
        <w:rPr>
          <w:rFonts w:ascii="Times New Roman" w:eastAsia="Times New Roman" w:hAnsi="Times New Roman" w:cs="Times New Roman"/>
          <w:b/>
          <w:spacing w:val="-5"/>
        </w:rPr>
        <w:t>16</w:t>
      </w:r>
      <w:r w:rsidRPr="001004F3">
        <w:rPr>
          <w:rFonts w:ascii="Times New Roman" w:eastAsia="Times New Roman" w:hAnsi="Times New Roman" w:cs="Times New Roman"/>
          <w:b/>
        </w:rPr>
        <w:tab/>
        <w:t>DEPARTMENT</w:t>
      </w:r>
      <w:r w:rsidRPr="001004F3">
        <w:rPr>
          <w:rFonts w:ascii="Times New Roman" w:eastAsia="Times New Roman" w:hAnsi="Times New Roman" w:cs="Times New Roman"/>
          <w:b/>
          <w:spacing w:val="-7"/>
        </w:rPr>
        <w:t xml:space="preserve"> </w:t>
      </w:r>
      <w:r w:rsidRPr="001004F3">
        <w:rPr>
          <w:rFonts w:ascii="Times New Roman" w:eastAsia="Times New Roman" w:hAnsi="Times New Roman" w:cs="Times New Roman"/>
          <w:b/>
        </w:rPr>
        <w:t>OF</w:t>
      </w:r>
      <w:r w:rsidRPr="001004F3">
        <w:rPr>
          <w:rFonts w:ascii="Times New Roman" w:eastAsia="Times New Roman" w:hAnsi="Times New Roman" w:cs="Times New Roman"/>
          <w:b/>
          <w:spacing w:val="-5"/>
        </w:rPr>
        <w:t xml:space="preserve"> </w:t>
      </w:r>
      <w:r w:rsidRPr="001004F3">
        <w:rPr>
          <w:rFonts w:ascii="Times New Roman" w:eastAsia="Times New Roman" w:hAnsi="Times New Roman" w:cs="Times New Roman"/>
          <w:b/>
        </w:rPr>
        <w:t>PUBLIC</w:t>
      </w:r>
      <w:r w:rsidRPr="001004F3">
        <w:rPr>
          <w:rFonts w:ascii="Times New Roman" w:eastAsia="Times New Roman" w:hAnsi="Times New Roman" w:cs="Times New Roman"/>
          <w:b/>
          <w:spacing w:val="-5"/>
        </w:rPr>
        <w:t xml:space="preserve"> </w:t>
      </w:r>
      <w:r w:rsidRPr="001004F3">
        <w:rPr>
          <w:rFonts w:ascii="Times New Roman" w:eastAsia="Times New Roman" w:hAnsi="Times New Roman" w:cs="Times New Roman"/>
          <w:b/>
          <w:spacing w:val="-2"/>
        </w:rPr>
        <w:t>SAFETY</w:t>
      </w:r>
    </w:p>
    <w:p w14:paraId="39BF029B" w14:textId="77777777" w:rsidR="001004F3" w:rsidRPr="001004F3" w:rsidRDefault="001004F3" w:rsidP="001004F3">
      <w:pPr>
        <w:widowControl w:val="0"/>
        <w:tabs>
          <w:tab w:val="left" w:pos="1580"/>
        </w:tabs>
        <w:autoSpaceDE w:val="0"/>
        <w:autoSpaceDN w:val="0"/>
        <w:spacing w:before="6" w:after="0" w:line="500" w:lineRule="atLeast"/>
        <w:ind w:left="140" w:right="4587"/>
        <w:rPr>
          <w:rFonts w:ascii="Times New Roman" w:eastAsia="Times New Roman" w:hAnsi="Times New Roman" w:cs="Times New Roman"/>
          <w:b/>
        </w:rPr>
      </w:pPr>
      <w:r w:rsidRPr="001004F3">
        <w:rPr>
          <w:rFonts w:ascii="Times New Roman" w:eastAsia="Times New Roman" w:hAnsi="Times New Roman" w:cs="Times New Roman"/>
          <w:b/>
          <w:spacing w:val="-4"/>
        </w:rPr>
        <w:t>633</w:t>
      </w:r>
      <w:r w:rsidRPr="001004F3">
        <w:rPr>
          <w:rFonts w:ascii="Times New Roman" w:eastAsia="Times New Roman" w:hAnsi="Times New Roman" w:cs="Times New Roman"/>
          <w:b/>
        </w:rPr>
        <w:tab/>
        <w:t>GAMBLING CONTROL UNIT Chapter 60:</w:t>
      </w:r>
      <w:r w:rsidRPr="001004F3">
        <w:rPr>
          <w:rFonts w:ascii="Times New Roman" w:eastAsia="Times New Roman" w:hAnsi="Times New Roman" w:cs="Times New Roman"/>
          <w:b/>
        </w:rPr>
        <w:tab/>
        <w:t>SPORTS</w:t>
      </w:r>
      <w:r w:rsidRPr="001004F3">
        <w:rPr>
          <w:rFonts w:ascii="Times New Roman" w:eastAsia="Times New Roman" w:hAnsi="Times New Roman" w:cs="Times New Roman"/>
          <w:b/>
          <w:spacing w:val="-14"/>
        </w:rPr>
        <w:t xml:space="preserve"> </w:t>
      </w:r>
      <w:r w:rsidRPr="001004F3">
        <w:rPr>
          <w:rFonts w:ascii="Times New Roman" w:eastAsia="Times New Roman" w:hAnsi="Times New Roman" w:cs="Times New Roman"/>
          <w:b/>
        </w:rPr>
        <w:t>WAGERING</w:t>
      </w:r>
      <w:r w:rsidRPr="001004F3">
        <w:rPr>
          <w:rFonts w:ascii="Times New Roman" w:eastAsia="Times New Roman" w:hAnsi="Times New Roman" w:cs="Times New Roman"/>
          <w:b/>
          <w:spacing w:val="-14"/>
        </w:rPr>
        <w:t xml:space="preserve"> </w:t>
      </w:r>
      <w:r w:rsidRPr="001004F3">
        <w:rPr>
          <w:rFonts w:ascii="Times New Roman" w:eastAsia="Times New Roman" w:hAnsi="Times New Roman" w:cs="Times New Roman"/>
          <w:b/>
        </w:rPr>
        <w:t>ACCOUNTS</w:t>
      </w:r>
    </w:p>
    <w:p w14:paraId="6FD3B57E" w14:textId="77777777" w:rsidR="001004F3" w:rsidRPr="001004F3" w:rsidRDefault="001004F3" w:rsidP="001004F3">
      <w:pPr>
        <w:widowControl w:val="0"/>
        <w:autoSpaceDE w:val="0"/>
        <w:autoSpaceDN w:val="0"/>
        <w:spacing w:before="4" w:after="0" w:line="240" w:lineRule="auto"/>
        <w:rPr>
          <w:rFonts w:ascii="Times New Roman" w:eastAsia="Times New Roman" w:hAnsi="Times New Roman" w:cs="Times New Roman"/>
          <w:b/>
          <w:sz w:val="14"/>
          <w:szCs w:val="24"/>
          <w:u w:color="000000"/>
        </w:rPr>
      </w:pPr>
      <w:r w:rsidRPr="001004F3">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2B896F75" wp14:editId="5285AE26">
                <wp:simplePos x="0" y="0"/>
                <wp:positionH relativeFrom="page">
                  <wp:posOffset>914400</wp:posOffset>
                </wp:positionH>
                <wp:positionV relativeFrom="paragraph">
                  <wp:posOffset>120650</wp:posOffset>
                </wp:positionV>
                <wp:extent cx="5789930" cy="1270"/>
                <wp:effectExtent l="0" t="0" r="0" b="0"/>
                <wp:wrapTopAndBottom/>
                <wp:docPr id="3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B3C8" id="docshape67" o:spid="_x0000_s1026" style="position:absolute;margin-left:1in;margin-top:9.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" path="m,l9118,e" filled="f" strokeweight=".1134mm">
                <v:path arrowok="t" o:connecttype="custom" o:connectlocs="0,0;5789930,0" o:connectangles="0,0"/>
                <w10:wrap type="topAndBottom" anchorx="page"/>
              </v:shape>
            </w:pict>
          </mc:Fallback>
        </mc:AlternateContent>
      </w:r>
    </w:p>
    <w:p w14:paraId="27E6A407"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b/>
          <w:sz w:val="21"/>
          <w:szCs w:val="24"/>
          <w:u w:color="000000"/>
        </w:rPr>
      </w:pPr>
    </w:p>
    <w:p w14:paraId="562F60C1" w14:textId="77777777" w:rsidR="001004F3" w:rsidRPr="001004F3" w:rsidRDefault="001004F3" w:rsidP="001004F3">
      <w:pPr>
        <w:widowControl w:val="0"/>
        <w:numPr>
          <w:ilvl w:val="0"/>
          <w:numId w:val="6"/>
        </w:numPr>
        <w:autoSpaceDE w:val="0"/>
        <w:autoSpaceDN w:val="0"/>
        <w:spacing w:after="0" w:line="240" w:lineRule="auto"/>
        <w:rPr>
          <w:rFonts w:ascii="Times New Roman" w:eastAsia="Times New Roman" w:hAnsi="Times New Roman" w:cs="Times New Roman"/>
          <w:bCs/>
          <w:sz w:val="24"/>
          <w:szCs w:val="24"/>
        </w:rPr>
      </w:pPr>
      <w:r w:rsidRPr="001004F3">
        <w:rPr>
          <w:rFonts w:ascii="Times New Roman" w:eastAsia="Times New Roman" w:hAnsi="Times New Roman" w:cs="Times New Roman"/>
          <w:bCs/>
          <w:w w:val="105"/>
          <w:sz w:val="24"/>
          <w:szCs w:val="24"/>
        </w:rPr>
        <w:t>The</w:t>
      </w:r>
      <w:r w:rsidRPr="001004F3">
        <w:rPr>
          <w:rFonts w:ascii="Times New Roman" w:eastAsia="Times New Roman" w:hAnsi="Times New Roman" w:cs="Times New Roman"/>
          <w:bCs/>
          <w:spacing w:val="1"/>
          <w:w w:val="105"/>
          <w:sz w:val="24"/>
          <w:szCs w:val="24"/>
        </w:rPr>
        <w:t xml:space="preserve"> </w:t>
      </w:r>
      <w:r w:rsidRPr="001004F3">
        <w:rPr>
          <w:rFonts w:ascii="Times New Roman" w:eastAsia="Times New Roman" w:hAnsi="Times New Roman" w:cs="Times New Roman"/>
          <w:bCs/>
          <w:w w:val="105"/>
          <w:sz w:val="24"/>
          <w:szCs w:val="24"/>
        </w:rPr>
        <w:t>following</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applies</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only</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w w:val="105"/>
          <w:sz w:val="24"/>
          <w:szCs w:val="24"/>
        </w:rPr>
        <w:t>to</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mobile</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sports</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wagering</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w w:val="105"/>
          <w:sz w:val="24"/>
          <w:szCs w:val="24"/>
        </w:rPr>
        <w:t>conducted</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via</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an</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individual's</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spacing w:val="-2"/>
          <w:w w:val="105"/>
          <w:sz w:val="24"/>
          <w:szCs w:val="24"/>
        </w:rPr>
        <w:t>sports</w:t>
      </w:r>
      <w:r w:rsidRPr="001004F3">
        <w:rPr>
          <w:rFonts w:ascii="Times New Roman" w:eastAsia="Times New Roman" w:hAnsi="Times New Roman" w:cs="Times New Roman"/>
          <w:bCs/>
          <w:sz w:val="24"/>
          <w:szCs w:val="24"/>
        </w:rPr>
        <w:t xml:space="preserve"> </w:t>
      </w:r>
      <w:r w:rsidRPr="001004F3">
        <w:rPr>
          <w:rFonts w:ascii="Times New Roman" w:eastAsia="Times New Roman" w:hAnsi="Times New Roman" w:cs="Times New Roman"/>
          <w:bCs/>
          <w:w w:val="105"/>
          <w:sz w:val="24"/>
          <w:szCs w:val="24"/>
        </w:rPr>
        <w:t>wagering</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spacing w:val="-2"/>
          <w:w w:val="105"/>
          <w:sz w:val="24"/>
          <w:szCs w:val="24"/>
        </w:rPr>
        <w:t>account:</w:t>
      </w:r>
    </w:p>
    <w:p w14:paraId="729FBF80" w14:textId="77777777" w:rsidR="001004F3" w:rsidRPr="001004F3" w:rsidRDefault="001004F3" w:rsidP="001004F3">
      <w:pPr>
        <w:widowControl w:val="0"/>
        <w:tabs>
          <w:tab w:val="left" w:pos="501"/>
        </w:tabs>
        <w:autoSpaceDE w:val="0"/>
        <w:autoSpaceDN w:val="0"/>
        <w:spacing w:before="90" w:after="0" w:line="254" w:lineRule="auto"/>
        <w:ind w:left="500" w:right="422"/>
        <w:rPr>
          <w:rFonts w:ascii="Times New Roman" w:eastAsia="Times New Roman" w:hAnsi="Times New Roman" w:cs="Times New Roman"/>
          <w:sz w:val="24"/>
        </w:rPr>
      </w:pPr>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sports wagering</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systems authorized by</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this chapter shall be designed to ensure the integrity and confidentiality of all patron communications and ensure the proper identification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sender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receiver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communications.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If</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communications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are performed across a public or third-party network, the system shall either encrypt the data packets or utilize a secure communications protocol to ensure the integrity and confidentiality of the transmission.</w:t>
      </w:r>
    </w:p>
    <w:p w14:paraId="75828736"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2B8A0A3F"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922"/>
        <w:rPr>
          <w:rFonts w:ascii="Times New Roman" w:eastAsia="Times New Roman" w:hAnsi="Times New Roman" w:cs="Times New Roman"/>
          <w:sz w:val="24"/>
        </w:rPr>
      </w:pPr>
      <w:r w:rsidRPr="001004F3">
        <w:rPr>
          <w:rFonts w:ascii="Times New Roman" w:eastAsia="Times New Roman" w:hAnsi="Times New Roman" w:cs="Times New Roman"/>
          <w:w w:val="105"/>
          <w:sz w:val="24"/>
        </w:rPr>
        <w:t>A 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provide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mechanism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Director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query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 export all sports wagering 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data in a format required by the Director.</w:t>
      </w:r>
    </w:p>
    <w:p w14:paraId="69B7CE74" w14:textId="77777777" w:rsidR="001004F3" w:rsidRPr="001004F3" w:rsidRDefault="001004F3" w:rsidP="001004F3">
      <w:pPr>
        <w:widowControl w:val="0"/>
        <w:autoSpaceDE w:val="0"/>
        <w:autoSpaceDN w:val="0"/>
        <w:spacing w:before="11" w:after="0" w:line="240" w:lineRule="auto"/>
        <w:rPr>
          <w:rFonts w:ascii="Times New Roman" w:eastAsia="Times New Roman" w:hAnsi="Times New Roman" w:cs="Times New Roman"/>
          <w:sz w:val="16"/>
          <w:szCs w:val="24"/>
        </w:rPr>
      </w:pPr>
    </w:p>
    <w:p w14:paraId="4B78217D" w14:textId="77777777" w:rsidR="001004F3" w:rsidRPr="001004F3" w:rsidRDefault="001004F3" w:rsidP="001004F3">
      <w:pPr>
        <w:widowControl w:val="0"/>
        <w:numPr>
          <w:ilvl w:val="0"/>
          <w:numId w:val="6"/>
        </w:numPr>
        <w:tabs>
          <w:tab w:val="left" w:pos="501"/>
        </w:tabs>
        <w:autoSpaceDE w:val="0"/>
        <w:autoSpaceDN w:val="0"/>
        <w:spacing w:before="90" w:after="0" w:line="252" w:lineRule="auto"/>
        <w:ind w:right="536"/>
        <w:rPr>
          <w:rFonts w:ascii="Times New Roman" w:eastAsia="Times New Roman" w:hAnsi="Times New Roman" w:cs="Times New Roman"/>
          <w:sz w:val="24"/>
        </w:rPr>
      </w:pP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specifications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logging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requirements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include all information required by the internal controls.</w:t>
      </w:r>
    </w:p>
    <w:p w14:paraId="5AA9A115"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6"/>
          <w:szCs w:val="24"/>
        </w:rPr>
      </w:pPr>
    </w:p>
    <w:p w14:paraId="38959951" w14:textId="77777777" w:rsidR="001004F3" w:rsidRPr="001004F3" w:rsidRDefault="001004F3" w:rsidP="001004F3">
      <w:pPr>
        <w:widowControl w:val="0"/>
        <w:numPr>
          <w:ilvl w:val="0"/>
          <w:numId w:val="6"/>
        </w:numPr>
        <w:tabs>
          <w:tab w:val="left" w:pos="501"/>
        </w:tabs>
        <w:autoSpaceDE w:val="0"/>
        <w:autoSpaceDN w:val="0"/>
        <w:spacing w:before="90" w:after="0" w:line="254" w:lineRule="auto"/>
        <w:ind w:right="1219"/>
        <w:rPr>
          <w:rFonts w:ascii="Times New Roman" w:eastAsia="Times New Roman" w:hAnsi="Times New Roman" w:cs="Times New Roman"/>
          <w:sz w:val="24"/>
        </w:rPr>
      </w:pP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made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who</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established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 wagering account.</w:t>
      </w:r>
    </w:p>
    <w:p w14:paraId="5E278779" w14:textId="77777777" w:rsidR="001004F3" w:rsidRPr="001004F3" w:rsidRDefault="001004F3" w:rsidP="001004F3">
      <w:pPr>
        <w:widowControl w:val="0"/>
        <w:autoSpaceDE w:val="0"/>
        <w:autoSpaceDN w:val="0"/>
        <w:spacing w:before="90" w:after="0" w:line="240" w:lineRule="auto"/>
        <w:ind w:left="1220" w:hanging="360"/>
        <w:rPr>
          <w:rFonts w:ascii="Times New Roman" w:eastAsia="Times New Roman" w:hAnsi="Times New Roman" w:cs="Times New Roman"/>
          <w:sz w:val="24"/>
        </w:rPr>
      </w:pPr>
    </w:p>
    <w:p w14:paraId="2D851F00" w14:textId="77777777" w:rsidR="001004F3" w:rsidRPr="001004F3" w:rsidRDefault="001004F3" w:rsidP="001004F3">
      <w:pPr>
        <w:widowControl w:val="0"/>
        <w:numPr>
          <w:ilvl w:val="0"/>
          <w:numId w:val="6"/>
        </w:numPr>
        <w:tabs>
          <w:tab w:val="left" w:pos="501"/>
        </w:tabs>
        <w:autoSpaceDE w:val="0"/>
        <w:autoSpaceDN w:val="0"/>
        <w:spacing w:before="90" w:after="0" w:line="254" w:lineRule="auto"/>
        <w:ind w:right="10"/>
        <w:rPr>
          <w:rFonts w:ascii="Times New Roman" w:eastAsia="Times New Roman" w:hAnsi="Times New Roman" w:cs="Times New Roman"/>
          <w:sz w:val="24"/>
        </w:rPr>
      </w:pPr>
      <w:proofErr w:type="gramStart"/>
      <w:r w:rsidRPr="001004F3">
        <w:rPr>
          <w:rFonts w:ascii="Times New Roman" w:eastAsia="Times New Roman" w:hAnsi="Times New Roman" w:cs="Times New Roman"/>
          <w:sz w:val="24"/>
        </w:rPr>
        <w:t>In order to</w:t>
      </w:r>
      <w:proofErr w:type="gramEnd"/>
      <w:r w:rsidRPr="001004F3">
        <w:rPr>
          <w:rFonts w:ascii="Times New Roman" w:eastAsia="Times New Roman" w:hAnsi="Times New Roman" w:cs="Times New Roman"/>
          <w:sz w:val="24"/>
        </w:rPr>
        <w:t xml:space="preserve"> establish a sports wagering account, an operator or management services provider shall:</w:t>
      </w:r>
    </w:p>
    <w:p w14:paraId="67030802" w14:textId="77777777" w:rsidR="001004F3" w:rsidRPr="001004F3" w:rsidRDefault="001004F3" w:rsidP="001004F3">
      <w:pPr>
        <w:widowControl w:val="0"/>
        <w:autoSpaceDE w:val="0"/>
        <w:autoSpaceDN w:val="0"/>
        <w:spacing w:before="10" w:after="0" w:line="240" w:lineRule="auto"/>
        <w:rPr>
          <w:rFonts w:ascii="Times New Roman" w:eastAsia="Times New Roman" w:hAnsi="Times New Roman" w:cs="Times New Roman"/>
          <w:sz w:val="16"/>
          <w:szCs w:val="24"/>
        </w:rPr>
      </w:pPr>
    </w:p>
    <w:p w14:paraId="7A5719BA" w14:textId="77777777" w:rsidR="001004F3" w:rsidRPr="001004F3" w:rsidRDefault="001004F3" w:rsidP="001004F3">
      <w:pPr>
        <w:widowControl w:val="0"/>
        <w:numPr>
          <w:ilvl w:val="1"/>
          <w:numId w:val="6"/>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Create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file,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which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include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spacing w:val="-2"/>
          <w:w w:val="105"/>
          <w:sz w:val="24"/>
        </w:rPr>
        <w:t>a minimum:</w:t>
      </w:r>
    </w:p>
    <w:p w14:paraId="7A82EF13"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0C1AAB82" w14:textId="77777777" w:rsidR="001004F3" w:rsidRPr="001004F3" w:rsidRDefault="001004F3" w:rsidP="001004F3">
      <w:pPr>
        <w:widowControl w:val="0"/>
        <w:numPr>
          <w:ilvl w:val="2"/>
          <w:numId w:val="6"/>
        </w:numPr>
        <w:tabs>
          <w:tab w:val="left" w:pos="1221"/>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legal</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spacing w:val="-2"/>
          <w:w w:val="105"/>
          <w:sz w:val="24"/>
        </w:rPr>
        <w:t>name;</w:t>
      </w:r>
    </w:p>
    <w:p w14:paraId="76325A96" w14:textId="77777777" w:rsidR="001004F3" w:rsidRPr="001004F3" w:rsidRDefault="001004F3" w:rsidP="001004F3">
      <w:pPr>
        <w:widowControl w:val="0"/>
        <w:numPr>
          <w:ilvl w:val="2"/>
          <w:numId w:val="6"/>
        </w:numPr>
        <w:tabs>
          <w:tab w:val="left" w:pos="1221"/>
        </w:tabs>
        <w:autoSpaceDE w:val="0"/>
        <w:autoSpaceDN w:val="0"/>
        <w:spacing w:before="3"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date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birth;</w:t>
      </w:r>
    </w:p>
    <w:p w14:paraId="04CA2DD3" w14:textId="77777777" w:rsidR="001004F3" w:rsidRPr="001004F3" w:rsidRDefault="001004F3" w:rsidP="001004F3">
      <w:pPr>
        <w:widowControl w:val="0"/>
        <w:numPr>
          <w:ilvl w:val="2"/>
          <w:numId w:val="6"/>
        </w:numPr>
        <w:tabs>
          <w:tab w:val="left" w:pos="1221"/>
        </w:tabs>
        <w:autoSpaceDE w:val="0"/>
        <w:autoSpaceDN w:val="0"/>
        <w:spacing w:after="0" w:line="242" w:lineRule="auto"/>
        <w:ind w:right="168"/>
        <w:rPr>
          <w:rFonts w:ascii="Times New Roman" w:eastAsia="Times New Roman" w:hAnsi="Times New Roman" w:cs="Times New Roman"/>
          <w:sz w:val="24"/>
        </w:rPr>
      </w:pPr>
      <w:r w:rsidRPr="001004F3">
        <w:rPr>
          <w:rFonts w:ascii="Times New Roman" w:eastAsia="Times New Roman" w:hAnsi="Times New Roman" w:cs="Times New Roman"/>
          <w:w w:val="105"/>
          <w:sz w:val="24"/>
        </w:rPr>
        <w:t>Entire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last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four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digits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social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security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equivalent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 foreign patron such as a passport number or taxpayer identification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number;</w:t>
      </w:r>
    </w:p>
    <w:p w14:paraId="5B4C988B" w14:textId="77777777" w:rsidR="001004F3" w:rsidRPr="001004F3" w:rsidRDefault="001004F3" w:rsidP="001004F3">
      <w:pPr>
        <w:widowControl w:val="0"/>
        <w:numPr>
          <w:ilvl w:val="2"/>
          <w:numId w:val="6"/>
        </w:numPr>
        <w:tabs>
          <w:tab w:val="left" w:pos="1221"/>
        </w:tabs>
        <w:autoSpaceDE w:val="0"/>
        <w:autoSpaceDN w:val="0"/>
        <w:spacing w:after="0" w:line="273" w:lineRule="exact"/>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spacing w:val="-2"/>
          <w:w w:val="105"/>
          <w:sz w:val="24"/>
        </w:rPr>
        <w:t>number;</w:t>
      </w:r>
    </w:p>
    <w:p w14:paraId="248502BC"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residential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address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post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office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box</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spacing w:val="-2"/>
          <w:w w:val="105"/>
          <w:sz w:val="24"/>
        </w:rPr>
        <w:t>acceptable);</w:t>
      </w:r>
    </w:p>
    <w:p w14:paraId="1DC6B1E7"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mail</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spacing w:val="-2"/>
          <w:w w:val="105"/>
          <w:sz w:val="24"/>
        </w:rPr>
        <w:t>address;</w:t>
      </w:r>
    </w:p>
    <w:p w14:paraId="6AA3A8F5" w14:textId="77777777" w:rsidR="001004F3" w:rsidRPr="001004F3" w:rsidRDefault="001004F3" w:rsidP="001004F3">
      <w:pPr>
        <w:widowControl w:val="0"/>
        <w:numPr>
          <w:ilvl w:val="2"/>
          <w:numId w:val="6"/>
        </w:numPr>
        <w:tabs>
          <w:tab w:val="left" w:pos="1221"/>
        </w:tabs>
        <w:autoSpaceDE w:val="0"/>
        <w:autoSpaceDN w:val="0"/>
        <w:spacing w:before="2"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telephone</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spacing w:val="-2"/>
          <w:w w:val="105"/>
          <w:sz w:val="24"/>
        </w:rPr>
        <w:t>number;</w:t>
      </w:r>
    </w:p>
    <w:p w14:paraId="2395A821"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collected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from</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his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her</w:t>
      </w:r>
      <w:r w:rsidRPr="001004F3">
        <w:rPr>
          <w:rFonts w:ascii="Times New Roman" w:eastAsia="Times New Roman" w:hAnsi="Times New Roman" w:cs="Times New Roman"/>
          <w:spacing w:val="-24"/>
          <w:w w:val="105"/>
          <w:sz w:val="24"/>
        </w:rPr>
        <w:t xml:space="preserve"> </w:t>
      </w:r>
      <w:r w:rsidRPr="001004F3">
        <w:rPr>
          <w:rFonts w:ascii="Times New Roman" w:eastAsia="Times New Roman" w:hAnsi="Times New Roman" w:cs="Times New Roman"/>
          <w:spacing w:val="-2"/>
          <w:w w:val="105"/>
          <w:sz w:val="24"/>
        </w:rPr>
        <w:t>identity;</w:t>
      </w:r>
    </w:p>
    <w:p w14:paraId="3F5FCDC2" w14:textId="77777777" w:rsidR="001004F3" w:rsidRPr="001004F3" w:rsidRDefault="001004F3" w:rsidP="001004F3">
      <w:pPr>
        <w:widowControl w:val="0"/>
        <w:numPr>
          <w:ilvl w:val="2"/>
          <w:numId w:val="6"/>
        </w:numPr>
        <w:tabs>
          <w:tab w:val="left" w:pos="1221"/>
        </w:tabs>
        <w:autoSpaceDE w:val="0"/>
        <w:autoSpaceDN w:val="0"/>
        <w:spacing w:before="3"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method</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identity;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spacing w:val="-5"/>
          <w:w w:val="105"/>
          <w:sz w:val="24"/>
        </w:rPr>
        <w:t>and</w:t>
      </w:r>
    </w:p>
    <w:p w14:paraId="59656829" w14:textId="77777777" w:rsidR="001004F3" w:rsidRPr="001004F3" w:rsidRDefault="001004F3" w:rsidP="001004F3">
      <w:pPr>
        <w:widowControl w:val="0"/>
        <w:numPr>
          <w:ilvl w:val="2"/>
          <w:numId w:val="6"/>
        </w:numPr>
        <w:tabs>
          <w:tab w:val="left" w:pos="1312"/>
        </w:tabs>
        <w:autoSpaceDE w:val="0"/>
        <w:autoSpaceDN w:val="0"/>
        <w:spacing w:after="0" w:line="240" w:lineRule="auto"/>
        <w:ind w:left="131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Date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spacing w:val="-2"/>
          <w:w w:val="105"/>
          <w:sz w:val="24"/>
        </w:rPr>
        <w:t>verification.</w:t>
      </w:r>
    </w:p>
    <w:p w14:paraId="2259E12F"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24"/>
        </w:rPr>
        <w:sectPr w:rsidR="001004F3" w:rsidRPr="001004F3">
          <w:pgSz w:w="12240" w:h="15840"/>
          <w:pgMar w:top="1360" w:right="1300" w:bottom="1200" w:left="1300" w:header="0" w:footer="1012" w:gutter="0"/>
          <w:cols w:space="720"/>
        </w:sectPr>
      </w:pPr>
    </w:p>
    <w:p w14:paraId="6D209E50" w14:textId="77777777" w:rsidR="001004F3" w:rsidRPr="001004F3" w:rsidRDefault="001004F3" w:rsidP="001004F3">
      <w:pPr>
        <w:widowControl w:val="0"/>
        <w:numPr>
          <w:ilvl w:val="1"/>
          <w:numId w:val="6"/>
        </w:numPr>
        <w:tabs>
          <w:tab w:val="left" w:pos="951"/>
          <w:tab w:val="left" w:pos="952"/>
        </w:tabs>
        <w:autoSpaceDE w:val="0"/>
        <w:autoSpaceDN w:val="0"/>
        <w:spacing w:before="75"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lastRenderedPageBreak/>
        <w:t>Encrypt</w:t>
      </w:r>
      <w:r w:rsidRPr="001004F3">
        <w:rPr>
          <w:rFonts w:ascii="Times New Roman" w:eastAsia="Times New Roman" w:hAnsi="Times New Roman" w:cs="Times New Roman"/>
          <w:spacing w:val="-3"/>
          <w:w w:val="105"/>
          <w:sz w:val="24"/>
        </w:rPr>
        <w:t xml:space="preserve"> </w:t>
      </w:r>
      <w:proofErr w:type="gramStart"/>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of</w:t>
      </w:r>
      <w:proofErr w:type="gramEnd"/>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following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contained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 an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2"/>
          <w:w w:val="105"/>
          <w:sz w:val="24"/>
        </w:rPr>
        <w:t>file:</w:t>
      </w:r>
    </w:p>
    <w:p w14:paraId="176665E4"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6"/>
          <w:szCs w:val="24"/>
        </w:rPr>
      </w:pPr>
    </w:p>
    <w:p w14:paraId="4E5F94FF" w14:textId="77777777" w:rsidR="001004F3" w:rsidRPr="001004F3" w:rsidRDefault="001004F3" w:rsidP="001004F3">
      <w:pPr>
        <w:widowControl w:val="0"/>
        <w:numPr>
          <w:ilvl w:val="2"/>
          <w:numId w:val="6"/>
        </w:numPr>
        <w:tabs>
          <w:tab w:val="left" w:pos="1312"/>
        </w:tabs>
        <w:autoSpaceDE w:val="0"/>
        <w:autoSpaceDN w:val="0"/>
        <w:spacing w:before="90" w:after="0" w:line="264" w:lineRule="auto"/>
        <w:ind w:left="1311" w:right="1158"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social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security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equivalent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foreign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such as a passport number or taxpayer identification number;</w:t>
      </w:r>
    </w:p>
    <w:p w14:paraId="43E3EB2E" w14:textId="77777777" w:rsidR="001004F3" w:rsidRPr="001004F3" w:rsidRDefault="001004F3" w:rsidP="001004F3">
      <w:pPr>
        <w:widowControl w:val="0"/>
        <w:numPr>
          <w:ilvl w:val="2"/>
          <w:numId w:val="6"/>
        </w:numPr>
        <w:tabs>
          <w:tab w:val="left" w:pos="1312"/>
        </w:tabs>
        <w:autoSpaceDE w:val="0"/>
        <w:autoSpaceDN w:val="0"/>
        <w:spacing w:before="7" w:after="0" w:line="240" w:lineRule="auto"/>
        <w:ind w:left="131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passwords</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and/or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PINs;</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5"/>
          <w:w w:val="105"/>
          <w:sz w:val="24"/>
        </w:rPr>
        <w:t>and</w:t>
      </w:r>
    </w:p>
    <w:p w14:paraId="19C216CF" w14:textId="77777777" w:rsidR="001004F3" w:rsidRPr="001004F3" w:rsidRDefault="001004F3" w:rsidP="001004F3">
      <w:pPr>
        <w:widowControl w:val="0"/>
        <w:numPr>
          <w:ilvl w:val="2"/>
          <w:numId w:val="6"/>
        </w:numPr>
        <w:tabs>
          <w:tab w:val="left" w:pos="1312"/>
        </w:tabs>
        <w:autoSpaceDE w:val="0"/>
        <w:autoSpaceDN w:val="0"/>
        <w:spacing w:before="31" w:after="0" w:line="264" w:lineRule="auto"/>
        <w:ind w:left="1311" w:right="118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Credit or debit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card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numbers,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bank</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numbers,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personal</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 xml:space="preserve">financial </w:t>
      </w:r>
      <w:r w:rsidRPr="001004F3">
        <w:rPr>
          <w:rFonts w:ascii="Times New Roman" w:eastAsia="Times New Roman" w:hAnsi="Times New Roman" w:cs="Times New Roman"/>
          <w:spacing w:val="-2"/>
          <w:w w:val="105"/>
          <w:sz w:val="24"/>
        </w:rPr>
        <w:t>information.</w:t>
      </w:r>
    </w:p>
    <w:p w14:paraId="45F1C789"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25"/>
          <w:szCs w:val="24"/>
        </w:rPr>
      </w:pPr>
    </w:p>
    <w:p w14:paraId="67809F6B" w14:textId="77777777" w:rsidR="001004F3" w:rsidRPr="001004F3" w:rsidRDefault="001004F3" w:rsidP="001004F3">
      <w:pPr>
        <w:widowControl w:val="0"/>
        <w:numPr>
          <w:ilvl w:val="1"/>
          <w:numId w:val="6"/>
        </w:numPr>
        <w:tabs>
          <w:tab w:val="left" w:pos="951"/>
          <w:tab w:val="left" w:pos="952"/>
        </w:tabs>
        <w:autoSpaceDE w:val="0"/>
        <w:autoSpaceDN w:val="0"/>
        <w:spacing w:before="90" w:after="0" w:line="240" w:lineRule="auto"/>
        <w:ind w:right="308"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Verify the patron's identity in accordance with the document number of the government issued credential examined or other methodology for remote multi- sourced</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authentication,</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which</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include</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third-party</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governmental</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databases, as approved by the Director.</w:t>
      </w:r>
    </w:p>
    <w:p w14:paraId="4C70C51B"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38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Require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establish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password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multi-factor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authentication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other access security feature as approved</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by the Director and advise the patron of the ability to utilize "strong authentication" login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protection;</w:t>
      </w:r>
    </w:p>
    <w:p w14:paraId="1D46729B"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96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21</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years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old</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older,</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unauthorized</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list,</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or otherwise prohibited from participation in sports wagering;</w:t>
      </w:r>
    </w:p>
    <w:p w14:paraId="32A756F6"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67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 the patron's acceptance of the operator’s terms and conditions to participate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through</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application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authorized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digital system accepting wagers online;</w:t>
      </w:r>
    </w:p>
    <w:p w14:paraId="58BFED1D" w14:textId="77777777" w:rsidR="001004F3" w:rsidRPr="001004F3" w:rsidRDefault="001004F3" w:rsidP="001004F3">
      <w:pPr>
        <w:widowControl w:val="0"/>
        <w:numPr>
          <w:ilvl w:val="1"/>
          <w:numId w:val="6"/>
        </w:numPr>
        <w:tabs>
          <w:tab w:val="left" w:pos="951"/>
          <w:tab w:val="left" w:pos="952"/>
        </w:tabs>
        <w:autoSpaceDE w:val="0"/>
        <w:autoSpaceDN w:val="0"/>
        <w:spacing w:before="1" w:after="0" w:line="249" w:lineRule="auto"/>
        <w:ind w:right="589"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certification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provided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by the individual who registered is accurate;</w:t>
      </w:r>
    </w:p>
    <w:p w14:paraId="55F851E4" w14:textId="77777777" w:rsidR="001004F3" w:rsidRPr="001004F3" w:rsidRDefault="001004F3" w:rsidP="001004F3">
      <w:pPr>
        <w:widowControl w:val="0"/>
        <w:numPr>
          <w:ilvl w:val="1"/>
          <w:numId w:val="6"/>
        </w:numPr>
        <w:tabs>
          <w:tab w:val="left" w:pos="951"/>
          <w:tab w:val="left" w:pos="952"/>
        </w:tabs>
        <w:autoSpaceDE w:val="0"/>
        <w:autoSpaceDN w:val="0"/>
        <w:spacing w:before="4" w:after="0" w:line="252" w:lineRule="auto"/>
        <w:ind w:right="43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acknowledgement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legal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age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for 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21, and that he or she is prohibited from allowing any other person to access or use his or her sports wagering account and will be placed on the involuntary list of excluded patrons, if found in violation of this paragraph; and</w:t>
      </w:r>
    </w:p>
    <w:p w14:paraId="326A884C"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40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Notify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establishment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via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mail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 xml:space="preserve">regular </w:t>
      </w:r>
      <w:r w:rsidRPr="001004F3">
        <w:rPr>
          <w:rFonts w:ascii="Times New Roman" w:eastAsia="Times New Roman" w:hAnsi="Times New Roman" w:cs="Times New Roman"/>
          <w:spacing w:val="-2"/>
          <w:w w:val="105"/>
          <w:sz w:val="24"/>
        </w:rPr>
        <w:t>mail.</w:t>
      </w:r>
    </w:p>
    <w:p w14:paraId="3BFB97BD"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sz w:val="16"/>
          <w:szCs w:val="24"/>
        </w:rPr>
      </w:pPr>
    </w:p>
    <w:p w14:paraId="3DF8F61E"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317"/>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only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one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each</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 services provider. Each sports wagering account shall be:</w:t>
      </w:r>
    </w:p>
    <w:p w14:paraId="1306A92E" w14:textId="77777777" w:rsidR="001004F3" w:rsidRPr="001004F3" w:rsidRDefault="001004F3" w:rsidP="001004F3">
      <w:pPr>
        <w:widowControl w:val="0"/>
        <w:autoSpaceDE w:val="0"/>
        <w:autoSpaceDN w:val="0"/>
        <w:spacing w:before="11" w:after="0" w:line="240" w:lineRule="auto"/>
        <w:rPr>
          <w:rFonts w:ascii="Times New Roman" w:eastAsia="Times New Roman" w:hAnsi="Times New Roman" w:cs="Times New Roman"/>
          <w:sz w:val="16"/>
          <w:szCs w:val="24"/>
        </w:rPr>
      </w:pPr>
    </w:p>
    <w:p w14:paraId="0194F9BE" w14:textId="77777777" w:rsidR="001004F3" w:rsidRPr="001004F3" w:rsidRDefault="001004F3" w:rsidP="001004F3">
      <w:pPr>
        <w:widowControl w:val="0"/>
        <w:numPr>
          <w:ilvl w:val="1"/>
          <w:numId w:val="6"/>
        </w:numPr>
        <w:tabs>
          <w:tab w:val="left" w:pos="951"/>
          <w:tab w:val="left" w:pos="952"/>
        </w:tabs>
        <w:autoSpaceDE w:val="0"/>
        <w:autoSpaceDN w:val="0"/>
        <w:spacing w:before="90"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Non-</w:t>
      </w:r>
      <w:r w:rsidRPr="001004F3">
        <w:rPr>
          <w:rFonts w:ascii="Times New Roman" w:eastAsia="Times New Roman" w:hAnsi="Times New Roman" w:cs="Times New Roman"/>
          <w:spacing w:val="-2"/>
          <w:w w:val="110"/>
          <w:sz w:val="24"/>
        </w:rPr>
        <w:t>transferable;</w:t>
      </w:r>
    </w:p>
    <w:p w14:paraId="4B3DB20F"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Unique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who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establishes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spacing w:val="-5"/>
          <w:w w:val="105"/>
          <w:sz w:val="24"/>
        </w:rPr>
        <w:t>and</w:t>
      </w:r>
    </w:p>
    <w:p w14:paraId="18E4C098"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right="41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Distinct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from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 the operator.</w:t>
      </w:r>
    </w:p>
    <w:p w14:paraId="1ABD4FAD"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right="414" w:hanging="452"/>
        <w:rPr>
          <w:rFonts w:ascii="Times New Roman" w:eastAsia="Times New Roman" w:hAnsi="Times New Roman" w:cs="Times New Roman"/>
          <w:sz w:val="28"/>
          <w:szCs w:val="24"/>
        </w:rPr>
      </w:pPr>
      <w:r w:rsidRPr="001004F3">
        <w:rPr>
          <w:rFonts w:ascii="Times New Roman" w:eastAsia="Times New Roman" w:hAnsi="Times New Roman" w:cs="Times New Roman"/>
          <w:sz w:val="24"/>
          <w:szCs w:val="24"/>
        </w:rPr>
        <w:t>The operator shall implement procedures to terminate all accounts of any patron that establishes or seeks to establish more than one account, whether directly or by use of another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person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proxy.</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operator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shall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also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implement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capabilities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detect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prevent proxy wagering from occurring on the sports wagering system.</w:t>
      </w:r>
    </w:p>
    <w:p w14:paraId="6BA66C1F" w14:textId="77777777" w:rsidR="001004F3" w:rsidRPr="001004F3" w:rsidRDefault="001004F3" w:rsidP="001004F3">
      <w:pPr>
        <w:widowControl w:val="0"/>
        <w:autoSpaceDE w:val="0"/>
        <w:autoSpaceDN w:val="0"/>
        <w:spacing w:before="4" w:after="0" w:line="240" w:lineRule="auto"/>
        <w:rPr>
          <w:rFonts w:ascii="Times New Roman" w:eastAsia="Times New Roman" w:hAnsi="Times New Roman" w:cs="Times New Roman"/>
          <w:sz w:val="16"/>
          <w:szCs w:val="24"/>
        </w:rPr>
      </w:pPr>
    </w:p>
    <w:p w14:paraId="6A8EDE04" w14:textId="77777777" w:rsidR="001004F3" w:rsidRPr="001004F3" w:rsidRDefault="001004F3" w:rsidP="001004F3">
      <w:pPr>
        <w:widowControl w:val="0"/>
        <w:numPr>
          <w:ilvl w:val="0"/>
          <w:numId w:val="6"/>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wagers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funded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using:</w:t>
      </w:r>
    </w:p>
    <w:p w14:paraId="05E829EE" w14:textId="77777777" w:rsidR="001004F3" w:rsidRPr="001004F3" w:rsidRDefault="001004F3" w:rsidP="001004F3">
      <w:pPr>
        <w:widowControl w:val="0"/>
        <w:autoSpaceDE w:val="0"/>
        <w:autoSpaceDN w:val="0"/>
        <w:spacing w:before="8" w:after="0" w:line="240" w:lineRule="auto"/>
        <w:rPr>
          <w:rFonts w:ascii="Times New Roman" w:eastAsia="Times New Roman" w:hAnsi="Times New Roman" w:cs="Times New Roman"/>
          <w:sz w:val="16"/>
          <w:szCs w:val="24"/>
        </w:rPr>
      </w:pPr>
    </w:p>
    <w:p w14:paraId="369D4735" w14:textId="77777777" w:rsidR="001004F3" w:rsidRPr="001004F3" w:rsidRDefault="001004F3" w:rsidP="001004F3">
      <w:pPr>
        <w:widowControl w:val="0"/>
        <w:numPr>
          <w:ilvl w:val="1"/>
          <w:numId w:val="6"/>
        </w:numPr>
        <w:tabs>
          <w:tab w:val="left" w:pos="1040"/>
          <w:tab w:val="left" w:pos="1041"/>
        </w:tabs>
        <w:autoSpaceDE w:val="0"/>
        <w:autoSpaceDN w:val="0"/>
        <w:spacing w:before="90"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patron's deposit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spacing w:val="-2"/>
          <w:w w:val="105"/>
          <w:sz w:val="24"/>
        </w:rPr>
        <w:t>account;</w:t>
      </w:r>
    </w:p>
    <w:p w14:paraId="4AC19B7D"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lastRenderedPageBreak/>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deposit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cash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gaming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chips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facility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lounge;</w:t>
      </w:r>
    </w:p>
    <w:p w14:paraId="0076DF15"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Promotional</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bonus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spacing w:val="-2"/>
          <w:w w:val="105"/>
          <w:sz w:val="24"/>
        </w:rPr>
        <w:t>credit;</w:t>
      </w:r>
    </w:p>
    <w:p w14:paraId="6B58E5D8"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spacing w:val="-2"/>
          <w:w w:val="105"/>
          <w:sz w:val="24"/>
        </w:rPr>
        <w:t>Winnings;</w:t>
      </w:r>
    </w:p>
    <w:p w14:paraId="4C7678AB"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Adjustments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made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documented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notification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5"/>
          <w:w w:val="105"/>
          <w:sz w:val="24"/>
        </w:rPr>
        <w:t>or</w:t>
      </w:r>
    </w:p>
    <w:p w14:paraId="78001E65"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spacing w:val="-5"/>
          <w:w w:val="105"/>
          <w:sz w:val="24"/>
        </w:rPr>
        <w:t>Any other means approved by the Director.</w:t>
      </w:r>
    </w:p>
    <w:p w14:paraId="379B0692" w14:textId="77777777" w:rsidR="001004F3" w:rsidRPr="001004F3" w:rsidRDefault="001004F3" w:rsidP="001004F3">
      <w:pPr>
        <w:widowControl w:val="0"/>
        <w:autoSpaceDE w:val="0"/>
        <w:autoSpaceDN w:val="0"/>
        <w:spacing w:before="7" w:after="0" w:line="240" w:lineRule="auto"/>
        <w:rPr>
          <w:rFonts w:ascii="Times New Roman" w:eastAsia="Times New Roman" w:hAnsi="Times New Roman" w:cs="Times New Roman"/>
          <w:sz w:val="16"/>
          <w:szCs w:val="24"/>
        </w:rPr>
      </w:pPr>
    </w:p>
    <w:p w14:paraId="5157EEDF" w14:textId="77777777" w:rsidR="001004F3" w:rsidRPr="001004F3" w:rsidRDefault="001004F3" w:rsidP="001004F3">
      <w:pPr>
        <w:widowControl w:val="0"/>
        <w:numPr>
          <w:ilvl w:val="0"/>
          <w:numId w:val="6"/>
        </w:numPr>
        <w:tabs>
          <w:tab w:val="left" w:pos="501"/>
        </w:tabs>
        <w:autoSpaceDE w:val="0"/>
        <w:autoSpaceDN w:val="0"/>
        <w:spacing w:before="90" w:after="0" w:line="240" w:lineRule="auto"/>
        <w:ind w:right="1033"/>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services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provider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permit</w:t>
      </w:r>
      <w:r w:rsidRPr="001004F3">
        <w:rPr>
          <w:rFonts w:ascii="Times New Roman" w:eastAsia="Times New Roman" w:hAnsi="Times New Roman" w:cs="Times New Roman"/>
          <w:spacing w:val="-3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transfer funds to another patron.</w:t>
      </w:r>
    </w:p>
    <w:p w14:paraId="3573C711"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8"/>
          <w:szCs w:val="24"/>
        </w:rPr>
      </w:pPr>
    </w:p>
    <w:p w14:paraId="35A899CA"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14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operators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minimum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maximum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 patron may make on a single sports bet.</w:t>
      </w:r>
    </w:p>
    <w:p w14:paraId="2020A038" w14:textId="77777777" w:rsidR="001004F3" w:rsidRPr="001004F3" w:rsidRDefault="001004F3" w:rsidP="001004F3">
      <w:pPr>
        <w:widowControl w:val="0"/>
        <w:autoSpaceDE w:val="0"/>
        <w:autoSpaceDN w:val="0"/>
        <w:spacing w:before="3" w:after="0" w:line="240" w:lineRule="auto"/>
        <w:rPr>
          <w:rFonts w:ascii="Times New Roman" w:eastAsia="Times New Roman" w:hAnsi="Times New Roman" w:cs="Times New Roman"/>
          <w:sz w:val="16"/>
          <w:szCs w:val="24"/>
        </w:rPr>
      </w:pPr>
    </w:p>
    <w:p w14:paraId="1EAF42E9"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86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All adjustments to sports wagering accounts for amounts of $250.00 or under shall be periodically reviewed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by audit personnel. All adjustments over $250.00 shall be authorized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supervisory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personnel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prior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being</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entered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such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activity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 be reported to the Director monthly.</w:t>
      </w:r>
    </w:p>
    <w:p w14:paraId="44A6B1D2"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4A00A29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930" w:hanging="452"/>
        <w:rPr>
          <w:rFonts w:ascii="Times New Roman" w:eastAsia="Times New Roman" w:hAnsi="Times New Roman" w:cs="Times New Roman"/>
          <w:sz w:val="24"/>
        </w:rPr>
      </w:pPr>
      <w:r w:rsidRPr="001004F3">
        <w:rPr>
          <w:rFonts w:ascii="Times New Roman" w:eastAsia="Times New Roman" w:hAnsi="Times New Roman" w:cs="Times New Roman"/>
          <w:sz w:val="24"/>
        </w:rPr>
        <w:t>An</w:t>
      </w:r>
      <w:r w:rsidRPr="001004F3">
        <w:rPr>
          <w:rFonts w:ascii="Times New Roman" w:eastAsia="Times New Roman" w:hAnsi="Times New Roman" w:cs="Times New Roman"/>
          <w:spacing w:val="-5"/>
          <w:sz w:val="24"/>
        </w:rPr>
        <w:t xml:space="preserve"> </w:t>
      </w:r>
      <w:r w:rsidRPr="001004F3">
        <w:rPr>
          <w:rFonts w:ascii="Times New Roman" w:eastAsia="Times New Roman" w:hAnsi="Times New Roman" w:cs="Times New Roman"/>
          <w:sz w:val="24"/>
        </w:rPr>
        <w:t>operator’s</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sports</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system</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must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employ</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a</w:t>
      </w:r>
      <w:r w:rsidRPr="001004F3">
        <w:rPr>
          <w:rFonts w:ascii="Times New Roman" w:eastAsia="Times New Roman" w:hAnsi="Times New Roman" w:cs="Times New Roman"/>
          <w:spacing w:val="-5"/>
          <w:sz w:val="24"/>
        </w:rPr>
        <w:t xml:space="preserve"> </w:t>
      </w:r>
      <w:r w:rsidRPr="001004F3">
        <w:rPr>
          <w:rFonts w:ascii="Times New Roman" w:eastAsia="Times New Roman" w:hAnsi="Times New Roman" w:cs="Times New Roman"/>
          <w:sz w:val="24"/>
        </w:rPr>
        <w:t>mechanism</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that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can</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detect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and prevent any wagering or withdrawal activity by a patron that would result in a negative balance in that patron’s account.</w:t>
      </w:r>
    </w:p>
    <w:p w14:paraId="1569C0B7"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1512E1C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860"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process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provide patrons with</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about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their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play. This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includes history,</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money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spent,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games</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played,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net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wins/losses,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limits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history,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other relevant information.</w:t>
      </w:r>
    </w:p>
    <w:p w14:paraId="106B8893"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0863329E" w14:textId="77777777" w:rsidR="001004F3" w:rsidRPr="001004F3" w:rsidRDefault="001004F3" w:rsidP="001004F3">
      <w:pPr>
        <w:widowControl w:val="0"/>
        <w:numPr>
          <w:ilvl w:val="0"/>
          <w:numId w:val="6"/>
        </w:numPr>
        <w:tabs>
          <w:tab w:val="left" w:pos="592"/>
        </w:tabs>
        <w:autoSpaceDE w:val="0"/>
        <w:autoSpaceDN w:val="0"/>
        <w:spacing w:before="90" w:after="0" w:line="261" w:lineRule="auto"/>
        <w:ind w:left="591" w:right="1056" w:hanging="452"/>
        <w:rPr>
          <w:rFonts w:ascii="Times New Roman" w:eastAsia="Times New Roman" w:hAnsi="Times New Roman" w:cs="Times New Roman"/>
          <w:sz w:val="24"/>
        </w:rPr>
      </w:pPr>
      <w:r w:rsidRPr="001004F3">
        <w:rPr>
          <w:rFonts w:ascii="Times New Roman" w:eastAsia="Times New Roman" w:hAnsi="Times New Roman" w:cs="Times New Roman"/>
          <w:w w:val="110"/>
          <w:sz w:val="24"/>
        </w:rPr>
        <w:t>A</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process</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to</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provide</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05"/>
          <w:sz w:val="24"/>
        </w:rPr>
        <w:t xml:space="preserve">patrons </w:t>
      </w:r>
      <w:r w:rsidRPr="001004F3">
        <w:rPr>
          <w:rFonts w:ascii="Times New Roman" w:eastAsia="Times New Roman" w:hAnsi="Times New Roman" w:cs="Times New Roman"/>
          <w:w w:val="110"/>
          <w:sz w:val="24"/>
        </w:rPr>
        <w:t>with</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updates</w:t>
      </w:r>
      <w:r w:rsidRPr="001004F3">
        <w:rPr>
          <w:rFonts w:ascii="Times New Roman" w:eastAsia="Times New Roman" w:hAnsi="Times New Roman" w:cs="Times New Roman"/>
          <w:spacing w:val="-10"/>
          <w:w w:val="110"/>
          <w:sz w:val="24"/>
        </w:rPr>
        <w:t xml:space="preserve"> </w:t>
      </w:r>
      <w:r w:rsidRPr="001004F3">
        <w:rPr>
          <w:rFonts w:ascii="Times New Roman" w:eastAsia="Times New Roman" w:hAnsi="Times New Roman" w:cs="Times New Roman"/>
          <w:w w:val="110"/>
          <w:sz w:val="24"/>
        </w:rPr>
        <w:t>during</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play</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about</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time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and</w:t>
      </w:r>
      <w:r w:rsidRPr="001004F3">
        <w:rPr>
          <w:rFonts w:ascii="Times New Roman" w:eastAsia="Times New Roman" w:hAnsi="Times New Roman" w:cs="Times New Roman"/>
          <w:spacing w:val="-15"/>
          <w:w w:val="110"/>
          <w:sz w:val="24"/>
        </w:rPr>
        <w:t xml:space="preserve"> </w:t>
      </w:r>
      <w:r w:rsidRPr="001004F3">
        <w:rPr>
          <w:rFonts w:ascii="Times New Roman" w:eastAsia="Times New Roman" w:hAnsi="Times New Roman" w:cs="Times New Roman"/>
          <w:w w:val="110"/>
          <w:sz w:val="24"/>
        </w:rPr>
        <w:t>money spent and account balances in cash.</w:t>
      </w:r>
    </w:p>
    <w:p w14:paraId="60998840"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sz w:val="15"/>
          <w:szCs w:val="24"/>
        </w:rPr>
      </w:pPr>
    </w:p>
    <w:p w14:paraId="7D0CE99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1004F3">
        <w:rPr>
          <w:rFonts w:ascii="Times New Roman" w:eastAsia="Times New Roman" w:hAnsi="Times New Roman" w:cs="Times New Roman"/>
          <w:sz w:val="24"/>
        </w:rPr>
        <w:t>Providing</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credit</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patron</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sports</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accounts</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is</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strictly</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pacing w:val="-2"/>
          <w:sz w:val="24"/>
        </w:rPr>
        <w:t>prohibited.</w:t>
      </w:r>
    </w:p>
    <w:p w14:paraId="73697C93" w14:textId="77777777" w:rsidR="001004F3" w:rsidRPr="001004F3" w:rsidRDefault="001004F3" w:rsidP="001004F3">
      <w:pPr>
        <w:widowControl w:val="0"/>
        <w:tabs>
          <w:tab w:val="left" w:pos="592"/>
        </w:tabs>
        <w:autoSpaceDE w:val="0"/>
        <w:autoSpaceDN w:val="0"/>
        <w:spacing w:after="0" w:line="240" w:lineRule="auto"/>
        <w:ind w:left="139"/>
        <w:rPr>
          <w:rFonts w:ascii="Times New Roman" w:eastAsia="Times New Roman" w:hAnsi="Times New Roman" w:cs="Times New Roman"/>
          <w:sz w:val="24"/>
        </w:rPr>
      </w:pPr>
    </w:p>
    <w:p w14:paraId="30DCFB08"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630" w:right="136" w:hanging="450"/>
        <w:rPr>
          <w:rFonts w:ascii="Times New Roman" w:eastAsia="Times New Roman" w:hAnsi="Times New Roman" w:cs="Times New Roman"/>
          <w:sz w:val="24"/>
        </w:rPr>
      </w:pPr>
      <w:r w:rsidRPr="001004F3">
        <w:rPr>
          <w:rFonts w:ascii="Times New Roman" w:eastAsia="Times New Roman" w:hAnsi="Times New Roman" w:cs="Times New Roman"/>
          <w:sz w:val="24"/>
        </w:rPr>
        <w:t>Sports wagering systems shall require a patron after fifteen minutes of user inactivity, as</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measured</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by</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electronic</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system,</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re-enter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his</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or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her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username</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and</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 xml:space="preserve">password manually or through biometric authentication, or any other method approved by the </w:t>
      </w:r>
      <w:r w:rsidRPr="001004F3">
        <w:rPr>
          <w:rFonts w:ascii="Times New Roman" w:eastAsia="Times New Roman" w:hAnsi="Times New Roman" w:cs="Times New Roman"/>
          <w:spacing w:val="-2"/>
          <w:sz w:val="24"/>
        </w:rPr>
        <w:t>Department.</w:t>
      </w:r>
    </w:p>
    <w:p w14:paraId="28971D7A"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8"/>
          <w:szCs w:val="24"/>
        </w:rPr>
      </w:pPr>
    </w:p>
    <w:p w14:paraId="4852944E"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2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operator’s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provide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statement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account details to a patron on demand,</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which shall include detailed account activity for at least the six</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months preceding</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24 hours prior to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request. In addition, an operator’s sports wagering system shall, upon request, be capable of providing a summary statement of all patron activity during the past year.</w:t>
      </w:r>
    </w:p>
    <w:p w14:paraId="23105D0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25" w:hanging="452"/>
        <w:rPr>
          <w:rFonts w:ascii="Times New Roman" w:eastAsia="Times New Roman" w:hAnsi="Times New Roman" w:cs="Times New Roman"/>
          <w:sz w:val="28"/>
          <w:szCs w:val="24"/>
        </w:rPr>
      </w:pPr>
      <w:r w:rsidRPr="001004F3">
        <w:rPr>
          <w:rFonts w:ascii="Times New Roman" w:eastAsia="Times New Roman" w:hAnsi="Times New Roman" w:cs="Times New Roman"/>
          <w:sz w:val="24"/>
          <w:szCs w:val="24"/>
        </w:rPr>
        <w:t>The operator shall have specific measures in place to protect their patrons during certain “high risk transactions” on their account, where there is an increased susceptibility to fraud schemes such as bonus abuse,</w:t>
      </w:r>
      <w:r w:rsidRPr="001004F3">
        <w:rPr>
          <w:rFonts w:ascii="Times New Roman" w:eastAsia="Times New Roman" w:hAnsi="Times New Roman" w:cs="Times New Roman"/>
          <w:spacing w:val="-10"/>
          <w:sz w:val="24"/>
          <w:szCs w:val="24"/>
        </w:rPr>
        <w:t xml:space="preserve"> </w:t>
      </w:r>
      <w:r w:rsidRPr="001004F3">
        <w:rPr>
          <w:rFonts w:ascii="Times New Roman" w:eastAsia="Times New Roman" w:hAnsi="Times New Roman" w:cs="Times New Roman"/>
          <w:sz w:val="24"/>
          <w:szCs w:val="24"/>
        </w:rPr>
        <w:t>account</w:t>
      </w:r>
      <w:r w:rsidRPr="001004F3">
        <w:rPr>
          <w:rFonts w:ascii="Times New Roman" w:eastAsia="Times New Roman" w:hAnsi="Times New Roman" w:cs="Times New Roman"/>
          <w:spacing w:val="-2"/>
          <w:sz w:val="24"/>
          <w:szCs w:val="24"/>
        </w:rPr>
        <w:t xml:space="preserve"> </w:t>
      </w:r>
      <w:r w:rsidRPr="001004F3">
        <w:rPr>
          <w:rFonts w:ascii="Times New Roman" w:eastAsia="Times New Roman" w:hAnsi="Times New Roman" w:cs="Times New Roman"/>
          <w:sz w:val="24"/>
          <w:szCs w:val="24"/>
        </w:rPr>
        <w:t>takeover, payment fraud, or friendly fraud / first party fraud.</w:t>
      </w:r>
      <w:r w:rsidRPr="001004F3">
        <w:rPr>
          <w:rFonts w:ascii="Times New Roman" w:eastAsia="Times New Roman" w:hAnsi="Times New Roman" w:cs="Times New Roman"/>
          <w:spacing w:val="-2"/>
          <w:sz w:val="24"/>
          <w:szCs w:val="24"/>
        </w:rPr>
        <w:t xml:space="preserve"> </w:t>
      </w:r>
      <w:r w:rsidRPr="001004F3">
        <w:rPr>
          <w:rFonts w:ascii="Times New Roman" w:eastAsia="Times New Roman" w:hAnsi="Times New Roman" w:cs="Times New Roman"/>
          <w:sz w:val="24"/>
          <w:szCs w:val="24"/>
        </w:rPr>
        <w:t>These high-risk</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transactions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shall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be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mitigated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using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biometrics,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device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fingerprinting,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location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intelligence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and/or other fraud detection techniques.</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 xml:space="preserve">These “high </w:t>
      </w:r>
      <w:r w:rsidRPr="001004F3">
        <w:rPr>
          <w:rFonts w:ascii="Times New Roman" w:eastAsia="Times New Roman" w:hAnsi="Times New Roman" w:cs="Times New Roman"/>
          <w:sz w:val="24"/>
          <w:szCs w:val="24"/>
        </w:rPr>
        <w:lastRenderedPageBreak/>
        <w:t>risk transactions” include:</w:t>
      </w:r>
    </w:p>
    <w:p w14:paraId="45CD0C6A" w14:textId="77777777" w:rsidR="001004F3" w:rsidRPr="001004F3" w:rsidRDefault="001004F3" w:rsidP="001004F3">
      <w:pPr>
        <w:widowControl w:val="0"/>
        <w:autoSpaceDE w:val="0"/>
        <w:autoSpaceDN w:val="0"/>
        <w:spacing w:before="10" w:after="0" w:line="240" w:lineRule="auto"/>
        <w:rPr>
          <w:rFonts w:ascii="Times New Roman" w:eastAsia="Times New Roman" w:hAnsi="Times New Roman" w:cs="Times New Roman"/>
          <w:sz w:val="28"/>
          <w:szCs w:val="28"/>
        </w:rPr>
      </w:pPr>
    </w:p>
    <w:p w14:paraId="66620D8E" w14:textId="77777777" w:rsidR="001004F3" w:rsidRPr="001004F3" w:rsidRDefault="001004F3" w:rsidP="001004F3">
      <w:pPr>
        <w:widowControl w:val="0"/>
        <w:numPr>
          <w:ilvl w:val="1"/>
          <w:numId w:val="6"/>
        </w:numPr>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contact</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pacing w:val="-2"/>
          <w:sz w:val="24"/>
          <w:szCs w:val="24"/>
        </w:rPr>
        <w:t>information;</w:t>
      </w:r>
    </w:p>
    <w:p w14:paraId="5AAEF2A0"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Addition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new</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funding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method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existing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funding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method;</w:t>
      </w:r>
    </w:p>
    <w:p w14:paraId="049ECF80"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Addition</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withdrawal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method;</w:t>
      </w:r>
    </w:p>
    <w:p w14:paraId="5B8B2024"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Withdrawal of a certain amount, however this threshold can be raised for</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 xml:space="preserve">specific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z w:val="24"/>
          <w:szCs w:val="24"/>
        </w:rPr>
        <w:t>, provided the operator utilizes analytical tools determining an individual</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patron’s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transactional</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behavior</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establish</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“high-risk”</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threshold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 individual basis based on historical activity; and</w:t>
      </w:r>
    </w:p>
    <w:p w14:paraId="035CD93A"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Activity</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from</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an</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OFAC</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restricted</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pacing w:val="-2"/>
          <w:sz w:val="24"/>
          <w:szCs w:val="24"/>
        </w:rPr>
        <w:t>region.</w:t>
      </w:r>
    </w:p>
    <w:p w14:paraId="1C0638E0"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6"/>
          <w:szCs w:val="24"/>
        </w:rPr>
      </w:pPr>
    </w:p>
    <w:p w14:paraId="35C0A2B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57"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 operator shall maintain a segregated account separate from all other operating accounts to ensure the security of funds held in patron sports wagering accounts. The balance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maintained</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segregated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greater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than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equal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daily ending cashable balance of all patron sports wagering accounts, funds on game, and pending withdrawals. An operator shall have unfettered access to all patron sports wagering account and transaction data to ensure the amount held in its independent account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sufficient.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file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monthly</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attestation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Director that the funds have been safeguarded pursuant to this</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subsection.</w:t>
      </w:r>
    </w:p>
    <w:p w14:paraId="3A2E5EC8"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1FF6E98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74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services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provider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periodically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re-verify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 xml:space="preserve">patron's identification upon reasonable suspicion that the patron's identification has been </w:t>
      </w:r>
      <w:r w:rsidRPr="001004F3">
        <w:rPr>
          <w:rFonts w:ascii="Times New Roman" w:eastAsia="Times New Roman" w:hAnsi="Times New Roman" w:cs="Times New Roman"/>
          <w:spacing w:val="-2"/>
          <w:w w:val="105"/>
          <w:sz w:val="24"/>
        </w:rPr>
        <w:t>compromised.</w:t>
      </w:r>
    </w:p>
    <w:p w14:paraId="5E690BAC" w14:textId="77777777" w:rsidR="001004F3" w:rsidRPr="001004F3" w:rsidRDefault="001004F3" w:rsidP="001004F3">
      <w:pPr>
        <w:widowControl w:val="0"/>
        <w:tabs>
          <w:tab w:val="left" w:pos="592"/>
        </w:tabs>
        <w:autoSpaceDE w:val="0"/>
        <w:autoSpaceDN w:val="0"/>
        <w:spacing w:after="0"/>
        <w:ind w:right="745"/>
        <w:rPr>
          <w:rFonts w:ascii="Times New Roman" w:eastAsia="Times New Roman" w:hAnsi="Times New Roman" w:cs="Times New Roman"/>
          <w:sz w:val="24"/>
        </w:rPr>
      </w:pPr>
    </w:p>
    <w:p w14:paraId="7EF1B174" w14:textId="77777777" w:rsidR="001004F3" w:rsidRPr="001004F3" w:rsidRDefault="001004F3" w:rsidP="001004F3">
      <w:pPr>
        <w:widowControl w:val="0"/>
        <w:numPr>
          <w:ilvl w:val="0"/>
          <w:numId w:val="6"/>
        </w:numPr>
        <w:tabs>
          <w:tab w:val="left" w:pos="592"/>
        </w:tabs>
        <w:autoSpaceDE w:val="0"/>
        <w:autoSpaceDN w:val="0"/>
        <w:spacing w:before="75" w:after="0" w:line="240" w:lineRule="auto"/>
        <w:ind w:left="591" w:right="350"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 mobile sports wagering system shall provide a conspicuous and readily accessible method for a patron to close his or her account through</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 account management</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or similar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page.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balance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remaining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closed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a patron shall be refunded pursuant to the operator’s approved internal controls.</w:t>
      </w:r>
    </w:p>
    <w:p w14:paraId="1931A588"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6"/>
          <w:szCs w:val="24"/>
        </w:rPr>
      </w:pPr>
    </w:p>
    <w:p w14:paraId="20A80596"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52"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Operators shall obtain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 bond in</w:t>
      </w:r>
      <w:r w:rsidRPr="001004F3">
        <w:rPr>
          <w:rFonts w:ascii="Times New Roman" w:eastAsia="Times New Roman" w:hAnsi="Times New Roman" w:cs="Times New Roman"/>
          <w:spacing w:val="40"/>
          <w:w w:val="105"/>
          <w:sz w:val="24"/>
        </w:rPr>
        <w:t xml:space="preserve"> </w:t>
      </w:r>
      <w:r w:rsidRPr="001004F3">
        <w:rPr>
          <w:rFonts w:ascii="Times New Roman" w:eastAsia="Times New Roman" w:hAnsi="Times New Roman" w:cs="Times New Roman"/>
          <w:w w:val="105"/>
          <w:sz w:val="24"/>
        </w:rPr>
        <w:t>the amount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2"/>
          <w:w w:val="105"/>
          <w:sz w:val="24"/>
        </w:rPr>
        <w:t xml:space="preserve"> </w:t>
      </w:r>
      <w:r w:rsidRPr="001004F3">
        <w:rPr>
          <w:rFonts w:ascii="Times New Roman" w:eastAsia="Times New Roman" w:hAnsi="Times New Roman" w:cs="Times New Roman"/>
          <w:w w:val="105"/>
          <w:sz w:val="24"/>
        </w:rPr>
        <w:t>Five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Hundred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 xml:space="preserve">Thousand Dollars ($500,000.00) </w:t>
      </w:r>
      <w:proofErr w:type="gramStart"/>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order to</w:t>
      </w:r>
      <w:proofErr w:type="gramEnd"/>
      <w:r w:rsidRPr="001004F3">
        <w:rPr>
          <w:rFonts w:ascii="Times New Roman" w:eastAsia="Times New Roman" w:hAnsi="Times New Roman" w:cs="Times New Roman"/>
          <w:w w:val="105"/>
          <w:sz w:val="24"/>
        </w:rPr>
        <w:t xml:space="preserve"> conduct sports wagering</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in the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State of</w:t>
      </w:r>
      <w:r w:rsidRPr="001004F3">
        <w:rPr>
          <w:rFonts w:ascii="Times New Roman" w:eastAsia="Times New Roman" w:hAnsi="Times New Roman" w:cs="Times New Roman"/>
          <w:spacing w:val="26"/>
          <w:w w:val="105"/>
          <w:sz w:val="24"/>
        </w:rPr>
        <w:t xml:space="preserve"> </w:t>
      </w:r>
      <w:r w:rsidRPr="001004F3">
        <w:rPr>
          <w:rFonts w:ascii="Times New Roman" w:eastAsia="Times New Roman" w:hAnsi="Times New Roman" w:cs="Times New Roman"/>
          <w:w w:val="105"/>
          <w:sz w:val="24"/>
        </w:rPr>
        <w:t>Maine. The bond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will be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fund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reserve.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company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issuing</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financially</w:t>
      </w:r>
      <w:r w:rsidRPr="001004F3">
        <w:rPr>
          <w:rFonts w:ascii="Times New Roman" w:eastAsia="Times New Roman" w:hAnsi="Times New Roman" w:cs="Times New Roman"/>
          <w:spacing w:val="20"/>
          <w:w w:val="105"/>
          <w:sz w:val="24"/>
        </w:rPr>
        <w:t xml:space="preserve"> </w:t>
      </w:r>
      <w:r w:rsidRPr="001004F3">
        <w:rPr>
          <w:rFonts w:ascii="Times New Roman" w:eastAsia="Times New Roman" w:hAnsi="Times New Roman" w:cs="Times New Roman"/>
          <w:w w:val="105"/>
          <w:sz w:val="24"/>
        </w:rPr>
        <w:t>rated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 or better by a nationally</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recognized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rating</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agency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duly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licensed, admitted,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 authorized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to transact business in the State of Maine. Operators shall provide the original bond to the Director. The bond shall be renewable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annually and</w:t>
      </w:r>
      <w:r w:rsidRPr="001004F3">
        <w:rPr>
          <w:rFonts w:ascii="Times New Roman" w:eastAsia="Times New Roman" w:hAnsi="Times New Roman" w:cs="Times New Roman"/>
          <w:spacing w:val="40"/>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list the Director as oblige of the bond. 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may not be cancelled without prior approval from the Director.</w:t>
      </w:r>
    </w:p>
    <w:p w14:paraId="68EB014A"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1A9D5DC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76"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Operators shall also</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maintain a reserve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39"/>
          <w:w w:val="105"/>
          <w:sz w:val="24"/>
        </w:rPr>
        <w:t xml:space="preserve"> </w:t>
      </w:r>
      <w:r w:rsidRPr="001004F3">
        <w:rPr>
          <w:rFonts w:ascii="Times New Roman" w:eastAsia="Times New Roman" w:hAnsi="Times New Roman" w:cs="Times New Roman"/>
          <w:w w:val="105"/>
          <w:sz w:val="24"/>
        </w:rPr>
        <w:t>the form of cash, cash equivalents, irrevocable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letter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credit,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addition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above-referenced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less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than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 amount necessary to ensure the ability to cover the outstanding liability related to the sports wagering accounts.</w:t>
      </w:r>
    </w:p>
    <w:p w14:paraId="2222A835"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5"/>
          <w:szCs w:val="24"/>
        </w:rPr>
      </w:pPr>
    </w:p>
    <w:p w14:paraId="269BACBB"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outstanding liability</w:t>
      </w:r>
      <w:r w:rsidRPr="001004F3">
        <w:rPr>
          <w:rFonts w:ascii="Times New Roman" w:eastAsia="Times New Roman" w:hAnsi="Times New Roman" w:cs="Times New Roman"/>
          <w:spacing w:val="-11"/>
          <w:w w:val="105"/>
          <w:sz w:val="24"/>
        </w:rPr>
        <w:t xml:space="preserve"> of sports wagering accounts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sum</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following</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spacing w:val="-2"/>
          <w:w w:val="105"/>
          <w:sz w:val="24"/>
        </w:rPr>
        <w:lastRenderedPageBreak/>
        <w:t>amounts:</w:t>
      </w:r>
    </w:p>
    <w:p w14:paraId="3D3E539B"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9"/>
          <w:szCs w:val="24"/>
        </w:rPr>
      </w:pPr>
    </w:p>
    <w:p w14:paraId="1B1A3AB3" w14:textId="77777777" w:rsidR="001004F3" w:rsidRPr="001004F3" w:rsidRDefault="001004F3" w:rsidP="001004F3">
      <w:pPr>
        <w:widowControl w:val="0"/>
        <w:numPr>
          <w:ilvl w:val="1"/>
          <w:numId w:val="6"/>
        </w:numPr>
        <w:tabs>
          <w:tab w:val="left" w:pos="952"/>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held</w:t>
      </w:r>
      <w:r w:rsidRPr="001004F3">
        <w:rPr>
          <w:rFonts w:ascii="Times New Roman" w:eastAsia="Times New Roman" w:hAnsi="Times New Roman" w:cs="Times New Roman"/>
          <w:spacing w:val="-24"/>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2"/>
          <w:w w:val="105"/>
          <w:sz w:val="24"/>
        </w:rPr>
        <w:t>accounts:</w:t>
      </w:r>
    </w:p>
    <w:p w14:paraId="584AB340" w14:textId="77777777" w:rsidR="001004F3" w:rsidRPr="001004F3" w:rsidRDefault="001004F3" w:rsidP="001004F3">
      <w:pPr>
        <w:widowControl w:val="0"/>
        <w:numPr>
          <w:ilvl w:val="1"/>
          <w:numId w:val="6"/>
        </w:numPr>
        <w:tabs>
          <w:tab w:val="left" w:pos="952"/>
        </w:tabs>
        <w:autoSpaceDE w:val="0"/>
        <w:autoSpaceDN w:val="0"/>
        <w:spacing w:after="0" w:line="240" w:lineRule="auto"/>
        <w:ind w:right="780"/>
        <w:rPr>
          <w:rFonts w:ascii="Times New Roman" w:eastAsia="Times New Roman" w:hAnsi="Times New Roman" w:cs="Times New Roman"/>
          <w:sz w:val="24"/>
        </w:rPr>
      </w:pPr>
      <w:r w:rsidRPr="001004F3">
        <w:rPr>
          <w:rFonts w:ascii="Times New Roman" w:eastAsia="Times New Roman" w:hAnsi="Times New Roman" w:cs="Times New Roman"/>
          <w:w w:val="105"/>
          <w:sz w:val="24"/>
        </w:rPr>
        <w:t>Aggregate</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accepted</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wagers</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events</w:t>
      </w:r>
      <w:r w:rsidRPr="001004F3">
        <w:rPr>
          <w:rFonts w:ascii="Times New Roman" w:eastAsia="Times New Roman" w:hAnsi="Times New Roman" w:cs="Times New Roman"/>
          <w:spacing w:val="-17"/>
          <w:w w:val="105"/>
          <w:sz w:val="24"/>
        </w:rPr>
        <w:t xml:space="preserve"> </w:t>
      </w:r>
      <w:r w:rsidRPr="001004F3">
        <w:rPr>
          <w:rFonts w:ascii="Times New Roman" w:eastAsia="Times New Roman" w:hAnsi="Times New Roman" w:cs="Times New Roman"/>
          <w:w w:val="105"/>
          <w:sz w:val="24"/>
        </w:rPr>
        <w:t>with outcomes that have not been determined; and</w:t>
      </w:r>
    </w:p>
    <w:p w14:paraId="44CB905E" w14:textId="77777777" w:rsidR="001004F3" w:rsidRPr="001004F3" w:rsidRDefault="001004F3" w:rsidP="001004F3">
      <w:pPr>
        <w:widowControl w:val="0"/>
        <w:numPr>
          <w:ilvl w:val="1"/>
          <w:numId w:val="6"/>
        </w:numPr>
        <w:tabs>
          <w:tab w:val="left" w:pos="952"/>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owed</w:t>
      </w:r>
      <w:r w:rsidRPr="001004F3">
        <w:rPr>
          <w:rFonts w:ascii="Times New Roman" w:eastAsia="Times New Roman" w:hAnsi="Times New Roman" w:cs="Times New Roman"/>
          <w:spacing w:val="-19"/>
          <w:w w:val="105"/>
          <w:sz w:val="24"/>
        </w:rPr>
        <w:t xml:space="preserve"> </w:t>
      </w:r>
      <w:r w:rsidRPr="001004F3">
        <w:rPr>
          <w:rFonts w:ascii="Times New Roman" w:eastAsia="Times New Roman" w:hAnsi="Times New Roman" w:cs="Times New Roman"/>
          <w:w w:val="105"/>
          <w:sz w:val="24"/>
        </w:rPr>
        <w:t>but</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unpaid</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6"/>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winning</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spacing w:val="-2"/>
          <w:w w:val="105"/>
          <w:sz w:val="24"/>
        </w:rPr>
        <w:t>wagers.</w:t>
      </w:r>
    </w:p>
    <w:p w14:paraId="506E3220" w14:textId="77777777" w:rsidR="001004F3" w:rsidRPr="001004F3" w:rsidRDefault="001004F3" w:rsidP="001004F3">
      <w:pPr>
        <w:widowControl w:val="0"/>
        <w:autoSpaceDE w:val="0"/>
        <w:autoSpaceDN w:val="0"/>
        <w:spacing w:before="7" w:after="0" w:line="240" w:lineRule="auto"/>
        <w:rPr>
          <w:rFonts w:ascii="Times New Roman" w:eastAsia="Times New Roman" w:hAnsi="Times New Roman" w:cs="Times New Roman"/>
          <w:sz w:val="16"/>
          <w:szCs w:val="24"/>
        </w:rPr>
      </w:pPr>
    </w:p>
    <w:p w14:paraId="2E85D682" w14:textId="77777777" w:rsidR="001004F3" w:rsidRPr="001004F3" w:rsidRDefault="001004F3" w:rsidP="001004F3">
      <w:pPr>
        <w:widowControl w:val="0"/>
        <w:numPr>
          <w:ilvl w:val="0"/>
          <w:numId w:val="6"/>
        </w:numPr>
        <w:tabs>
          <w:tab w:val="left" w:pos="501"/>
        </w:tabs>
        <w:autoSpaceDE w:val="0"/>
        <w:autoSpaceDN w:val="0"/>
        <w:spacing w:before="94" w:after="0" w:line="235" w:lineRule="auto"/>
        <w:ind w:right="847"/>
        <w:rPr>
          <w:rFonts w:ascii="Times New Roman" w:eastAsia="Times New Roman" w:hAnsi="Times New Roman" w:cs="Times New Roman"/>
          <w:sz w:val="24"/>
        </w:rPr>
      </w:pPr>
      <w:r w:rsidRPr="001004F3">
        <w:rPr>
          <w:rFonts w:ascii="Times New Roman" w:eastAsia="Times New Roman" w:hAnsi="Times New Roman" w:cs="Times New Roman"/>
          <w:w w:val="110"/>
          <w:sz w:val="24"/>
        </w:rPr>
        <w:t>Operators</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must</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receive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Director</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approval</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to</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remove,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release,</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or</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withdraw</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funds that</w:t>
      </w:r>
      <w:r w:rsidRPr="001004F3">
        <w:rPr>
          <w:rFonts w:ascii="Times New Roman" w:eastAsia="Times New Roman" w:hAnsi="Times New Roman" w:cs="Times New Roman"/>
          <w:spacing w:val="-4"/>
          <w:w w:val="110"/>
          <w:sz w:val="24"/>
        </w:rPr>
        <w:t xml:space="preserve"> </w:t>
      </w:r>
      <w:r w:rsidRPr="001004F3">
        <w:rPr>
          <w:rFonts w:ascii="Times New Roman" w:eastAsia="Times New Roman" w:hAnsi="Times New Roman" w:cs="Times New Roman"/>
          <w:w w:val="110"/>
          <w:sz w:val="24"/>
        </w:rPr>
        <w:t>are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held</w:t>
      </w:r>
      <w:r w:rsidRPr="001004F3">
        <w:rPr>
          <w:rFonts w:ascii="Times New Roman" w:eastAsia="Times New Roman" w:hAnsi="Times New Roman" w:cs="Times New Roman"/>
          <w:spacing w:val="-18"/>
          <w:w w:val="110"/>
          <w:sz w:val="24"/>
        </w:rPr>
        <w:t xml:space="preserve"> </w:t>
      </w:r>
      <w:r w:rsidRPr="001004F3">
        <w:rPr>
          <w:rFonts w:ascii="Times New Roman" w:eastAsia="Times New Roman" w:hAnsi="Times New Roman" w:cs="Times New Roman"/>
          <w:w w:val="110"/>
          <w:sz w:val="24"/>
        </w:rPr>
        <w:t>in</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the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reserve</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account that</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are</w:t>
      </w:r>
      <w:r w:rsidRPr="001004F3">
        <w:rPr>
          <w:rFonts w:ascii="Times New Roman" w:eastAsia="Times New Roman" w:hAnsi="Times New Roman" w:cs="Times New Roman"/>
          <w:spacing w:val="-9"/>
          <w:w w:val="110"/>
          <w:sz w:val="24"/>
        </w:rPr>
        <w:t xml:space="preserve"> </w:t>
      </w:r>
      <w:proofErr w:type="gramStart"/>
      <w:r w:rsidRPr="001004F3">
        <w:rPr>
          <w:rFonts w:ascii="Times New Roman" w:eastAsia="Times New Roman" w:hAnsi="Times New Roman" w:cs="Times New Roman"/>
          <w:w w:val="110"/>
          <w:sz w:val="24"/>
        </w:rPr>
        <w:t>in excess</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of</w:t>
      </w:r>
      <w:proofErr w:type="gramEnd"/>
      <w:r w:rsidRPr="001004F3">
        <w:rPr>
          <w:rFonts w:ascii="Times New Roman" w:eastAsia="Times New Roman" w:hAnsi="Times New Roman" w:cs="Times New Roman"/>
          <w:spacing w:val="-7"/>
          <w:w w:val="110"/>
          <w:sz w:val="24"/>
        </w:rPr>
        <w:t xml:space="preserve"> </w:t>
      </w:r>
      <w:r w:rsidRPr="001004F3">
        <w:rPr>
          <w:rFonts w:ascii="Times New Roman" w:eastAsia="Times New Roman" w:hAnsi="Times New Roman" w:cs="Times New Roman"/>
          <w:w w:val="110"/>
          <w:sz w:val="24"/>
        </w:rPr>
        <w:t>the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operator's reserve requirement.</w:t>
      </w:r>
    </w:p>
    <w:p w14:paraId="5F830DBE" w14:textId="77777777" w:rsidR="001004F3" w:rsidRPr="001004F3" w:rsidRDefault="001004F3" w:rsidP="001004F3">
      <w:pPr>
        <w:widowControl w:val="0"/>
        <w:autoSpaceDE w:val="0"/>
        <w:autoSpaceDN w:val="0"/>
        <w:spacing w:before="8" w:after="0" w:line="240" w:lineRule="auto"/>
        <w:jc w:val="both"/>
        <w:rPr>
          <w:rFonts w:ascii="Times New Roman" w:eastAsia="Times New Roman" w:hAnsi="Times New Roman" w:cs="Times New Roman"/>
          <w:sz w:val="16"/>
          <w:szCs w:val="24"/>
        </w:rPr>
      </w:pPr>
    </w:p>
    <w:p w14:paraId="41B32E08"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10"/>
        <w:rPr>
          <w:rFonts w:ascii="Times New Roman" w:eastAsia="Times New Roman" w:hAnsi="Times New Roman" w:cs="Times New Roman"/>
          <w:sz w:val="24"/>
        </w:rPr>
      </w:pPr>
      <w:r w:rsidRPr="001004F3">
        <w:rPr>
          <w:rFonts w:ascii="Times New Roman" w:eastAsia="Times New Roman" w:hAnsi="Times New Roman" w:cs="Times New Roman"/>
          <w:w w:val="110"/>
          <w:sz w:val="24"/>
        </w:rPr>
        <w:t>Operators shall</w:t>
      </w:r>
      <w:r w:rsidRPr="001004F3">
        <w:rPr>
          <w:rFonts w:ascii="Times New Roman" w:eastAsia="Times New Roman" w:hAnsi="Times New Roman" w:cs="Times New Roman"/>
          <w:spacing w:val="-1"/>
          <w:w w:val="110"/>
          <w:sz w:val="24"/>
        </w:rPr>
        <w:t xml:space="preserve"> </w:t>
      </w:r>
      <w:r w:rsidRPr="001004F3">
        <w:rPr>
          <w:rFonts w:ascii="Times New Roman" w:eastAsia="Times New Roman" w:hAnsi="Times New Roman" w:cs="Times New Roman"/>
          <w:w w:val="110"/>
          <w:sz w:val="24"/>
        </w:rPr>
        <w:t>calculate their reserve requirements each day. In the event an operator determines that its reserve is not sufficient to cover the calculated requirement, the operator, within twenty-four (24)</w:t>
      </w:r>
      <w:r w:rsidRPr="001004F3">
        <w:rPr>
          <w:rFonts w:ascii="Times New Roman" w:eastAsia="Times New Roman" w:hAnsi="Times New Roman" w:cs="Times New Roman"/>
          <w:spacing w:val="-2"/>
          <w:w w:val="110"/>
          <w:sz w:val="24"/>
        </w:rPr>
        <w:t xml:space="preserve"> </w:t>
      </w:r>
      <w:r w:rsidRPr="001004F3">
        <w:rPr>
          <w:rFonts w:ascii="Times New Roman" w:eastAsia="Times New Roman" w:hAnsi="Times New Roman" w:cs="Times New Roman"/>
          <w:w w:val="110"/>
          <w:sz w:val="24"/>
        </w:rPr>
        <w:t>hours, must notify the</w:t>
      </w:r>
      <w:r w:rsidRPr="001004F3">
        <w:rPr>
          <w:rFonts w:ascii="Times New Roman" w:eastAsia="Times New Roman" w:hAnsi="Times New Roman" w:cs="Times New Roman"/>
          <w:spacing w:val="-2"/>
          <w:w w:val="110"/>
          <w:sz w:val="24"/>
        </w:rPr>
        <w:t xml:space="preserve"> </w:t>
      </w:r>
      <w:r w:rsidRPr="001004F3">
        <w:rPr>
          <w:rFonts w:ascii="Times New Roman" w:eastAsia="Times New Roman" w:hAnsi="Times New Roman" w:cs="Times New Roman"/>
          <w:w w:val="110"/>
          <w:sz w:val="24"/>
        </w:rPr>
        <w:t>Unit auditor assigned to sports wagering activity of this</w:t>
      </w:r>
      <w:r w:rsidRPr="001004F3">
        <w:rPr>
          <w:rFonts w:ascii="Times New Roman" w:eastAsia="Times New Roman" w:hAnsi="Times New Roman" w:cs="Times New Roman"/>
          <w:spacing w:val="-7"/>
          <w:w w:val="110"/>
          <w:sz w:val="24"/>
        </w:rPr>
        <w:t xml:space="preserve"> </w:t>
      </w:r>
      <w:r w:rsidRPr="001004F3">
        <w:rPr>
          <w:rFonts w:ascii="Times New Roman" w:eastAsia="Times New Roman" w:hAnsi="Times New Roman" w:cs="Times New Roman"/>
          <w:w w:val="110"/>
          <w:sz w:val="24"/>
        </w:rPr>
        <w:t xml:space="preserve">occurrence and indicate the </w:t>
      </w:r>
      <w:r w:rsidRPr="001004F3">
        <w:rPr>
          <w:rFonts w:ascii="Times New Roman" w:eastAsia="Times New Roman" w:hAnsi="Times New Roman" w:cs="Times New Roman"/>
          <w:sz w:val="24"/>
        </w:rPr>
        <w:t>steps</w:t>
      </w:r>
      <w:r w:rsidRPr="001004F3">
        <w:rPr>
          <w:rFonts w:ascii="Times New Roman" w:eastAsia="Times New Roman" w:hAnsi="Times New Roman" w:cs="Times New Roman"/>
          <w:spacing w:val="22"/>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27"/>
          <w:sz w:val="24"/>
        </w:rPr>
        <w:t xml:space="preserve"> </w:t>
      </w:r>
      <w:r w:rsidRPr="001004F3">
        <w:rPr>
          <w:rFonts w:ascii="Times New Roman" w:eastAsia="Times New Roman" w:hAnsi="Times New Roman" w:cs="Times New Roman"/>
          <w:sz w:val="24"/>
        </w:rPr>
        <w:t>operator</w:t>
      </w:r>
      <w:r w:rsidRPr="001004F3">
        <w:rPr>
          <w:rFonts w:ascii="Times New Roman" w:eastAsia="Times New Roman" w:hAnsi="Times New Roman" w:cs="Times New Roman"/>
          <w:spacing w:val="29"/>
          <w:sz w:val="24"/>
        </w:rPr>
        <w:t xml:space="preserve"> </w:t>
      </w:r>
      <w:r w:rsidRPr="001004F3">
        <w:rPr>
          <w:rFonts w:ascii="Times New Roman" w:eastAsia="Times New Roman" w:hAnsi="Times New Roman" w:cs="Times New Roman"/>
          <w:sz w:val="24"/>
        </w:rPr>
        <w:t>has</w:t>
      </w:r>
      <w:r w:rsidRPr="001004F3">
        <w:rPr>
          <w:rFonts w:ascii="Times New Roman" w:eastAsia="Times New Roman" w:hAnsi="Times New Roman" w:cs="Times New Roman"/>
          <w:spacing w:val="29"/>
          <w:sz w:val="24"/>
        </w:rPr>
        <w:t xml:space="preserve"> </w:t>
      </w:r>
      <w:r w:rsidRPr="001004F3">
        <w:rPr>
          <w:rFonts w:ascii="Times New Roman" w:eastAsia="Times New Roman" w:hAnsi="Times New Roman" w:cs="Times New Roman"/>
          <w:sz w:val="24"/>
        </w:rPr>
        <w:t>taken</w:t>
      </w:r>
      <w:r w:rsidRPr="001004F3">
        <w:rPr>
          <w:rFonts w:ascii="Times New Roman" w:eastAsia="Times New Roman" w:hAnsi="Times New Roman" w:cs="Times New Roman"/>
          <w:spacing w:val="25"/>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9"/>
          <w:sz w:val="24"/>
        </w:rPr>
        <w:t xml:space="preserve"> </w:t>
      </w:r>
      <w:r w:rsidRPr="001004F3">
        <w:rPr>
          <w:rFonts w:ascii="Times New Roman" w:eastAsia="Times New Roman" w:hAnsi="Times New Roman" w:cs="Times New Roman"/>
          <w:sz w:val="24"/>
        </w:rPr>
        <w:t>remedy</w:t>
      </w:r>
      <w:r w:rsidRPr="001004F3">
        <w:rPr>
          <w:rFonts w:ascii="Times New Roman" w:eastAsia="Times New Roman" w:hAnsi="Times New Roman" w:cs="Times New Roman"/>
          <w:spacing w:val="31"/>
          <w:sz w:val="24"/>
        </w:rPr>
        <w:t xml:space="preserve"> </w:t>
      </w:r>
      <w:r w:rsidRPr="001004F3">
        <w:rPr>
          <w:rFonts w:ascii="Times New Roman" w:eastAsia="Times New Roman" w:hAnsi="Times New Roman" w:cs="Times New Roman"/>
          <w:sz w:val="24"/>
        </w:rPr>
        <w:t>any deficiency.</w:t>
      </w:r>
      <w:r w:rsidRPr="001004F3">
        <w:rPr>
          <w:rFonts w:ascii="Times New Roman" w:eastAsia="Times New Roman" w:hAnsi="Times New Roman" w:cs="Times New Roman"/>
          <w:spacing w:val="80"/>
          <w:sz w:val="24"/>
        </w:rPr>
        <w:t xml:space="preserve"> </w:t>
      </w:r>
      <w:r w:rsidRPr="001004F3">
        <w:rPr>
          <w:rFonts w:ascii="Times New Roman" w:eastAsia="Times New Roman" w:hAnsi="Times New Roman" w:cs="Times New Roman"/>
          <w:sz w:val="24"/>
        </w:rPr>
        <w:t>All</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reserve funds</w:t>
      </w:r>
      <w:r w:rsidRPr="001004F3">
        <w:rPr>
          <w:rFonts w:ascii="Times New Roman" w:eastAsia="Times New Roman" w:hAnsi="Times New Roman" w:cs="Times New Roman"/>
          <w:spacing w:val="-11"/>
          <w:sz w:val="24"/>
        </w:rPr>
        <w:t xml:space="preserve"> </w:t>
      </w:r>
      <w:r w:rsidRPr="001004F3">
        <w:rPr>
          <w:rFonts w:ascii="Times New Roman" w:eastAsia="Times New Roman" w:hAnsi="Times New Roman" w:cs="Times New Roman"/>
          <w:sz w:val="24"/>
        </w:rPr>
        <w:t>must be</w:t>
      </w:r>
      <w:r w:rsidRPr="001004F3">
        <w:rPr>
          <w:rFonts w:ascii="Times New Roman" w:eastAsia="Times New Roman" w:hAnsi="Times New Roman" w:cs="Times New Roman"/>
          <w:spacing w:val="27"/>
          <w:sz w:val="24"/>
        </w:rPr>
        <w:t xml:space="preserve"> </w:t>
      </w:r>
      <w:r w:rsidRPr="001004F3">
        <w:rPr>
          <w:rFonts w:ascii="Times New Roman" w:eastAsia="Times New Roman" w:hAnsi="Times New Roman" w:cs="Times New Roman"/>
          <w:sz w:val="24"/>
        </w:rPr>
        <w:t>held with</w:t>
      </w:r>
      <w:r w:rsidRPr="001004F3">
        <w:rPr>
          <w:rFonts w:ascii="Times New Roman" w:eastAsia="Times New Roman" w:hAnsi="Times New Roman" w:cs="Times New Roman"/>
          <w:spacing w:val="30"/>
          <w:sz w:val="24"/>
        </w:rPr>
        <w:t xml:space="preserve"> </w:t>
      </w:r>
      <w:r w:rsidRPr="001004F3">
        <w:rPr>
          <w:rFonts w:ascii="Times New Roman" w:eastAsia="Times New Roman" w:hAnsi="Times New Roman" w:cs="Times New Roman"/>
          <w:sz w:val="24"/>
        </w:rPr>
        <w:t>a</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financial</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institution that is</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federally insured</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by</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FDIC or</w:t>
      </w:r>
      <w:r w:rsidRPr="001004F3">
        <w:rPr>
          <w:rFonts w:ascii="Times New Roman" w:eastAsia="Times New Roman" w:hAnsi="Times New Roman" w:cs="Times New Roman"/>
          <w:spacing w:val="-13"/>
          <w:sz w:val="24"/>
        </w:rPr>
        <w:t xml:space="preserve"> </w:t>
      </w:r>
      <w:r w:rsidRPr="001004F3">
        <w:rPr>
          <w:rFonts w:ascii="Times New Roman" w:eastAsia="Times New Roman" w:hAnsi="Times New Roman" w:cs="Times New Roman"/>
          <w:sz w:val="24"/>
        </w:rPr>
        <w:t xml:space="preserve">NCUA and </w:t>
      </w:r>
      <w:r w:rsidRPr="001004F3">
        <w:rPr>
          <w:rFonts w:ascii="Times New Roman" w:eastAsia="Times New Roman" w:hAnsi="Times New Roman" w:cs="Times New Roman"/>
          <w:w w:val="110"/>
          <w:sz w:val="24"/>
        </w:rPr>
        <w:t>lawfully</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operating</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in</w:t>
      </w:r>
      <w:r w:rsidRPr="001004F3">
        <w:rPr>
          <w:rFonts w:ascii="Times New Roman" w:eastAsia="Times New Roman" w:hAnsi="Times New Roman" w:cs="Times New Roman"/>
          <w:spacing w:val="-13"/>
          <w:w w:val="110"/>
          <w:sz w:val="24"/>
        </w:rPr>
        <w:t xml:space="preserve"> </w:t>
      </w:r>
      <w:r w:rsidRPr="001004F3">
        <w:rPr>
          <w:rFonts w:ascii="Times New Roman" w:eastAsia="Times New Roman" w:hAnsi="Times New Roman" w:cs="Times New Roman"/>
          <w:w w:val="110"/>
          <w:sz w:val="24"/>
        </w:rPr>
        <w:t>Maine.</w:t>
      </w:r>
    </w:p>
    <w:p w14:paraId="11F9B3FD" w14:textId="77777777" w:rsidR="001004F3" w:rsidRPr="001004F3" w:rsidRDefault="001004F3" w:rsidP="001004F3">
      <w:pPr>
        <w:widowControl w:val="0"/>
        <w:autoSpaceDE w:val="0"/>
        <w:autoSpaceDN w:val="0"/>
        <w:spacing w:before="3" w:after="0" w:line="276" w:lineRule="auto"/>
        <w:ind w:left="500" w:right="259"/>
        <w:rPr>
          <w:rFonts w:ascii="Times New Roman" w:eastAsia="Times New Roman" w:hAnsi="Times New Roman" w:cs="Times New Roman"/>
          <w:sz w:val="24"/>
          <w:szCs w:val="24"/>
        </w:rPr>
      </w:pPr>
    </w:p>
    <w:p w14:paraId="337AA489" w14:textId="77777777" w:rsidR="001004F3" w:rsidRPr="001004F3" w:rsidRDefault="001004F3" w:rsidP="001004F3">
      <w:pPr>
        <w:widowControl w:val="0"/>
        <w:numPr>
          <w:ilvl w:val="0"/>
          <w:numId w:val="6"/>
        </w:numPr>
        <w:autoSpaceDE w:val="0"/>
        <w:autoSpaceDN w:val="0"/>
        <w:spacing w:before="3" w:after="0" w:line="276" w:lineRule="auto"/>
        <w:ind w:right="259"/>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 sports wagering system shall have access to reporting, analytics, and automation capabilities to ensure ongoing prevention and reporting of fraudulent activities, including but not limited to:</w:t>
      </w:r>
    </w:p>
    <w:p w14:paraId="0306FB62" w14:textId="77777777" w:rsidR="001004F3" w:rsidRPr="001004F3" w:rsidRDefault="001004F3" w:rsidP="001004F3">
      <w:pPr>
        <w:widowControl w:val="0"/>
        <w:numPr>
          <w:ilvl w:val="1"/>
          <w:numId w:val="6"/>
        </w:numPr>
        <w:tabs>
          <w:tab w:val="left" w:pos="1440"/>
        </w:tabs>
        <w:autoSpaceDE w:val="0"/>
        <w:autoSpaceDN w:val="0"/>
        <w:spacing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Real time monitoring tools and recurring reports detecting all fraud types including bonus abuse, identity theft, account takeover, bot abuse, fraudulent chargebacks, payment fraud and collusion;</w:t>
      </w:r>
    </w:p>
    <w:p w14:paraId="3DE68963" w14:textId="77777777" w:rsidR="001004F3" w:rsidRPr="001004F3" w:rsidRDefault="001004F3" w:rsidP="001004F3">
      <w:pPr>
        <w:widowControl w:val="0"/>
        <w:numPr>
          <w:ilvl w:val="1"/>
          <w:numId w:val="6"/>
        </w:numPr>
        <w:tabs>
          <w:tab w:val="left" w:pos="1440"/>
        </w:tabs>
        <w:autoSpaceDE w:val="0"/>
        <w:autoSpaceDN w:val="0"/>
        <w:spacing w:after="0" w:line="276" w:lineRule="auto"/>
        <w:ind w:right="255"/>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Recurring reports focused on </w:t>
      </w:r>
      <w:r w:rsidRPr="001004F3">
        <w:rPr>
          <w:rFonts w:ascii="Times New Roman" w:eastAsia="Times New Roman" w:hAnsi="Times New Roman" w:cs="Times New Roman"/>
          <w:w w:val="105"/>
          <w:sz w:val="24"/>
          <w:szCs w:val="24"/>
        </w:rPr>
        <w:t xml:space="preserve">patron </w:t>
      </w:r>
      <w:r w:rsidRPr="001004F3">
        <w:rPr>
          <w:rFonts w:ascii="Times New Roman" w:eastAsia="Times New Roman" w:hAnsi="Times New Roman" w:cs="Times New Roman"/>
          <w:sz w:val="24"/>
          <w:szCs w:val="24"/>
        </w:rPr>
        <w:t>analytics at the following levels: device, account, and location;</w:t>
      </w:r>
    </w:p>
    <w:p w14:paraId="503169F1" w14:textId="77777777" w:rsidR="001004F3" w:rsidRPr="001004F3" w:rsidRDefault="001004F3" w:rsidP="001004F3">
      <w:pPr>
        <w:widowControl w:val="0"/>
        <w:numPr>
          <w:ilvl w:val="1"/>
          <w:numId w:val="6"/>
        </w:numPr>
        <w:tabs>
          <w:tab w:val="left" w:pos="1440"/>
        </w:tabs>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Detection</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cessation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organized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fraud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groups,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fraud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pacing w:val="-2"/>
          <w:sz w:val="24"/>
          <w:szCs w:val="24"/>
        </w:rPr>
        <w:t>rings;</w:t>
      </w:r>
    </w:p>
    <w:p w14:paraId="12BA1E44" w14:textId="77777777" w:rsidR="001004F3" w:rsidRPr="001004F3" w:rsidRDefault="001004F3" w:rsidP="001004F3">
      <w:pPr>
        <w:widowControl w:val="0"/>
        <w:numPr>
          <w:ilvl w:val="1"/>
          <w:numId w:val="6"/>
        </w:numPr>
        <w:tabs>
          <w:tab w:val="left" w:pos="1440"/>
        </w:tabs>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Provide</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link</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analysis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between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locations,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accounts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proofErr w:type="gramStart"/>
      <w:r w:rsidRPr="001004F3">
        <w:rPr>
          <w:rFonts w:ascii="Times New Roman" w:eastAsia="Times New Roman" w:hAnsi="Times New Roman" w:cs="Times New Roman"/>
          <w:spacing w:val="-2"/>
          <w:sz w:val="24"/>
          <w:szCs w:val="24"/>
        </w:rPr>
        <w:t>devices;</w:t>
      </w:r>
      <w:proofErr w:type="gramEnd"/>
    </w:p>
    <w:p w14:paraId="0927D6C5" w14:textId="77777777" w:rsidR="001004F3" w:rsidRPr="001004F3" w:rsidRDefault="001004F3" w:rsidP="001004F3">
      <w:pPr>
        <w:widowControl w:val="0"/>
        <w:numPr>
          <w:ilvl w:val="1"/>
          <w:numId w:val="6"/>
        </w:numPr>
        <w:tabs>
          <w:tab w:val="left" w:pos="1440"/>
        </w:tabs>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Prevent</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victimization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genuine</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pacing w:val="-2"/>
          <w:sz w:val="24"/>
          <w:szCs w:val="24"/>
        </w:rPr>
        <w:t>individuals;</w:t>
      </w:r>
    </w:p>
    <w:p w14:paraId="586702A8" w14:textId="77777777" w:rsidR="001004F3" w:rsidRPr="001004F3" w:rsidRDefault="001004F3" w:rsidP="001004F3">
      <w:pPr>
        <w:widowControl w:val="0"/>
        <w:numPr>
          <w:ilvl w:val="1"/>
          <w:numId w:val="6"/>
        </w:numPr>
        <w:tabs>
          <w:tab w:val="left" w:pos="1440"/>
        </w:tabs>
        <w:autoSpaceDE w:val="0"/>
        <w:autoSpaceDN w:val="0"/>
        <w:spacing w:before="38"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Identify</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mitigate</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locations</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that</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are</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deemed</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high</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risk,</w:t>
      </w:r>
      <w:r w:rsidRPr="001004F3">
        <w:rPr>
          <w:rFonts w:ascii="Times New Roman" w:eastAsia="Times New Roman" w:hAnsi="Times New Roman" w:cs="Times New Roman"/>
          <w:spacing w:val="40"/>
          <w:sz w:val="24"/>
          <w:szCs w:val="24"/>
        </w:rPr>
        <w:t xml:space="preserve"> </w:t>
      </w:r>
      <w:proofErr w:type="spellStart"/>
      <w:r w:rsidRPr="001004F3">
        <w:rPr>
          <w:rFonts w:ascii="Times New Roman" w:eastAsia="Times New Roman" w:hAnsi="Times New Roman" w:cs="Times New Roman"/>
          <w:sz w:val="24"/>
          <w:szCs w:val="24"/>
        </w:rPr>
        <w:t>eg.</w:t>
      </w:r>
      <w:proofErr w:type="spellEnd"/>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and/or</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where</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rapid account creation is identified and occurring; suspicious activity, fraud rings, etc.;</w:t>
      </w:r>
    </w:p>
    <w:p w14:paraId="02DDBEA0" w14:textId="77777777" w:rsidR="001004F3" w:rsidRPr="001004F3" w:rsidRDefault="001004F3" w:rsidP="001004F3">
      <w:pPr>
        <w:widowControl w:val="0"/>
        <w:numPr>
          <w:ilvl w:val="1"/>
          <w:numId w:val="6"/>
        </w:numPr>
        <w:tabs>
          <w:tab w:val="left" w:pos="1440"/>
        </w:tabs>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Suspend</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devices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accounts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when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deemed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highly</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suspicious;</w:t>
      </w:r>
    </w:p>
    <w:p w14:paraId="0FE6C091" w14:textId="77777777" w:rsidR="001004F3" w:rsidRPr="001004F3" w:rsidRDefault="001004F3" w:rsidP="001004F3">
      <w:pPr>
        <w:widowControl w:val="0"/>
        <w:numPr>
          <w:ilvl w:val="1"/>
          <w:numId w:val="6"/>
        </w:numPr>
        <w:tabs>
          <w:tab w:val="left" w:pos="1440"/>
        </w:tabs>
        <w:autoSpaceDE w:val="0"/>
        <w:autoSpaceDN w:val="0"/>
        <w:spacing w:before="37"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Suspicious</w:t>
      </w:r>
      <w:r w:rsidRPr="001004F3">
        <w:rPr>
          <w:rFonts w:ascii="Times New Roman" w:eastAsia="Times New Roman" w:hAnsi="Times New Roman" w:cs="Times New Roman"/>
          <w:spacing w:val="-16"/>
          <w:sz w:val="24"/>
          <w:szCs w:val="24"/>
        </w:rPr>
        <w:t xml:space="preserve"> </w:t>
      </w:r>
      <w:r w:rsidRPr="001004F3">
        <w:rPr>
          <w:rFonts w:ascii="Times New Roman" w:eastAsia="Times New Roman" w:hAnsi="Times New Roman" w:cs="Times New Roman"/>
          <w:sz w:val="24"/>
          <w:szCs w:val="24"/>
        </w:rPr>
        <w:t>Activity</w:t>
      </w:r>
      <w:r w:rsidRPr="001004F3">
        <w:rPr>
          <w:rFonts w:ascii="Times New Roman" w:eastAsia="Times New Roman" w:hAnsi="Times New Roman" w:cs="Times New Roman"/>
          <w:spacing w:val="-12"/>
          <w:sz w:val="24"/>
          <w:szCs w:val="24"/>
        </w:rPr>
        <w:t xml:space="preserve"> </w:t>
      </w:r>
      <w:r w:rsidRPr="001004F3">
        <w:rPr>
          <w:rFonts w:ascii="Times New Roman" w:eastAsia="Times New Roman" w:hAnsi="Times New Roman" w:cs="Times New Roman"/>
          <w:sz w:val="24"/>
          <w:szCs w:val="24"/>
        </w:rPr>
        <w:t>Report</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pacing w:val="-2"/>
          <w:sz w:val="24"/>
          <w:szCs w:val="24"/>
        </w:rPr>
        <w:t>(SARs)</w:t>
      </w:r>
      <w:r w:rsidRPr="001004F3">
        <w:rPr>
          <w:rFonts w:ascii="Times New Roman" w:eastAsia="Times New Roman" w:hAnsi="Times New Roman" w:cs="Times New Roman"/>
          <w:sz w:val="24"/>
          <w:szCs w:val="24"/>
        </w:rPr>
        <w:t>;</w:t>
      </w:r>
    </w:p>
    <w:p w14:paraId="22763640" w14:textId="77777777" w:rsidR="001004F3" w:rsidRPr="001004F3" w:rsidRDefault="001004F3" w:rsidP="001004F3">
      <w:pPr>
        <w:widowControl w:val="0"/>
        <w:numPr>
          <w:ilvl w:val="1"/>
          <w:numId w:val="6"/>
        </w:numPr>
        <w:tabs>
          <w:tab w:val="left" w:pos="1440"/>
        </w:tabs>
        <w:autoSpaceDE w:val="0"/>
        <w:autoSpaceDN w:val="0"/>
        <w:spacing w:before="38"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Prior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conducting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internet/mobile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gaming,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internet/mobile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sports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wagering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establishing an account, the operator shall develop and implement a policy for the handling of patrons discovered to be using an account in a fraudulent manner, that includes but is not limited to:</w:t>
      </w:r>
    </w:p>
    <w:p w14:paraId="2C0BE8E1"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476"/>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 maintenance of information about any patron’s activity, such that if fraudulent activity is detected the regulatory authority and/or law enforcement has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all</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necessary</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information</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investigate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take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appropriate</w:t>
      </w:r>
      <w:r w:rsidRPr="001004F3">
        <w:rPr>
          <w:rFonts w:ascii="Times New Roman" w:eastAsia="Times New Roman" w:hAnsi="Times New Roman" w:cs="Times New Roman"/>
          <w:spacing w:val="-4"/>
          <w:sz w:val="24"/>
          <w:szCs w:val="24"/>
        </w:rPr>
        <w:t xml:space="preserve"> </w:t>
      </w:r>
      <w:proofErr w:type="gramStart"/>
      <w:r w:rsidRPr="001004F3">
        <w:rPr>
          <w:rFonts w:ascii="Times New Roman" w:eastAsia="Times New Roman" w:hAnsi="Times New Roman" w:cs="Times New Roman"/>
          <w:sz w:val="24"/>
          <w:szCs w:val="24"/>
        </w:rPr>
        <w:t>action;</w:t>
      </w:r>
      <w:proofErr w:type="gramEnd"/>
    </w:p>
    <w:p w14:paraId="5FF1B8FB"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513"/>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suspension</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process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for</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any</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account</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discovered</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be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providing</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access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 xml:space="preserve">to </w:t>
      </w:r>
      <w:r w:rsidRPr="001004F3">
        <w:rPr>
          <w:rFonts w:ascii="Times New Roman" w:eastAsia="Times New Roman" w:hAnsi="Times New Roman" w:cs="Times New Roman"/>
          <w:sz w:val="24"/>
          <w:szCs w:val="24"/>
        </w:rPr>
        <w:lastRenderedPageBreak/>
        <w:t>fraudulent patrons; and</w:t>
      </w:r>
    </w:p>
    <w:p w14:paraId="57526CB1"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978"/>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treatment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deposits,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wagers,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wins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associated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with</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 xml:space="preserve">fraudulent </w:t>
      </w:r>
      <w:r w:rsidRPr="001004F3">
        <w:rPr>
          <w:rFonts w:ascii="Times New Roman" w:eastAsia="Times New Roman" w:hAnsi="Times New Roman" w:cs="Times New Roman"/>
          <w:spacing w:val="-2"/>
          <w:sz w:val="24"/>
          <w:szCs w:val="24"/>
        </w:rPr>
        <w:t>account.</w:t>
      </w:r>
    </w:p>
    <w:p w14:paraId="1020B7A4"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 sports wagering account shall be suspended under the following conditions:</w:t>
      </w:r>
    </w:p>
    <w:p w14:paraId="5231D349" w14:textId="77777777" w:rsidR="001004F3" w:rsidRPr="001004F3" w:rsidRDefault="001004F3" w:rsidP="001004F3">
      <w:pPr>
        <w:widowControl w:val="0"/>
        <w:autoSpaceDE w:val="0"/>
        <w:autoSpaceDN w:val="0"/>
        <w:spacing w:before="90" w:after="0" w:line="240" w:lineRule="auto"/>
        <w:ind w:left="500"/>
        <w:rPr>
          <w:rFonts w:ascii="Times New Roman" w:eastAsia="Times New Roman" w:hAnsi="Times New Roman" w:cs="Times New Roman"/>
          <w:sz w:val="24"/>
          <w:szCs w:val="24"/>
        </w:rPr>
      </w:pPr>
    </w:p>
    <w:p w14:paraId="5C838703"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requested by the patron for a specified period of time, which must not be less than seventy-two </w:t>
      </w:r>
      <w:proofErr w:type="gramStart"/>
      <w:r w:rsidRPr="001004F3">
        <w:rPr>
          <w:rFonts w:ascii="Times New Roman" w:eastAsia="Times New Roman" w:hAnsi="Times New Roman" w:cs="Times New Roman"/>
          <w:sz w:val="24"/>
          <w:szCs w:val="24"/>
        </w:rPr>
        <w:t>hours;</w:t>
      </w:r>
      <w:proofErr w:type="gramEnd"/>
    </w:p>
    <w:p w14:paraId="3CDF62B8"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required by the Director; </w:t>
      </w:r>
    </w:p>
    <w:p w14:paraId="60DB048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an operator determines that the patron is a prohibited sports wagering participant; or</w:t>
      </w:r>
    </w:p>
    <w:p w14:paraId="4D48DCFF"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an operator has evidence that indicates that the account has been used for illegal activity; that the account has a negative balance; or that the patron has violated the account’s terms and conditions.</w:t>
      </w:r>
    </w:p>
    <w:p w14:paraId="7F530072"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a sports wagering account is suspended, the operator must do </w:t>
      </w:r>
      <w:proofErr w:type="gramStart"/>
      <w:r w:rsidRPr="001004F3">
        <w:rPr>
          <w:rFonts w:ascii="Times New Roman" w:eastAsia="Times New Roman" w:hAnsi="Times New Roman" w:cs="Times New Roman"/>
          <w:sz w:val="24"/>
          <w:szCs w:val="24"/>
        </w:rPr>
        <w:t>all of</w:t>
      </w:r>
      <w:proofErr w:type="gramEnd"/>
      <w:r w:rsidRPr="001004F3">
        <w:rPr>
          <w:rFonts w:ascii="Times New Roman" w:eastAsia="Times New Roman" w:hAnsi="Times New Roman" w:cs="Times New Roman"/>
          <w:sz w:val="24"/>
          <w:szCs w:val="24"/>
        </w:rPr>
        <w:t xml:space="preserve"> the following:</w:t>
      </w:r>
    </w:p>
    <w:p w14:paraId="2E44FF24" w14:textId="77777777" w:rsidR="001004F3" w:rsidRPr="001004F3" w:rsidRDefault="001004F3" w:rsidP="001004F3">
      <w:pPr>
        <w:widowControl w:val="0"/>
        <w:autoSpaceDE w:val="0"/>
        <w:autoSpaceDN w:val="0"/>
        <w:spacing w:before="90" w:after="0" w:line="240" w:lineRule="auto"/>
        <w:ind w:left="500"/>
        <w:rPr>
          <w:rFonts w:ascii="Times New Roman" w:eastAsia="Times New Roman" w:hAnsi="Times New Roman" w:cs="Times New Roman"/>
          <w:sz w:val="24"/>
          <w:szCs w:val="24"/>
        </w:rPr>
      </w:pPr>
    </w:p>
    <w:p w14:paraId="27FCC6F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placing sports wagers; </w:t>
      </w:r>
    </w:p>
    <w:p w14:paraId="2768F49A"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depositing funds unless the account is suspended due to having a negative balance, but only to the extent the account balance is brought back to zero dollars; </w:t>
      </w:r>
    </w:p>
    <w:p w14:paraId="007C84C0"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withdrawing funds from their account, unless the operator determines that the funds have cleared, and that the reason(s) for suspension would not prohibit a withdrawal; </w:t>
      </w:r>
    </w:p>
    <w:p w14:paraId="43FD743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Prevent the patron from making changes to their account;</w:t>
      </w:r>
    </w:p>
    <w:p w14:paraId="6D5F6FB7"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permanently closing their account; and </w:t>
      </w:r>
    </w:p>
    <w:p w14:paraId="014DA4B6"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Prominently display to the patron that their account is suspended, the restrictions placed on their account, and any further course of action needed to lift the suspension.</w:t>
      </w:r>
    </w:p>
    <w:p w14:paraId="1AB49CE2" w14:textId="77777777" w:rsidR="001004F3" w:rsidRPr="001004F3" w:rsidRDefault="001004F3" w:rsidP="001004F3">
      <w:pPr>
        <w:widowControl w:val="0"/>
        <w:autoSpaceDE w:val="0"/>
        <w:autoSpaceDN w:val="0"/>
        <w:spacing w:after="0" w:line="240" w:lineRule="auto"/>
        <w:ind w:left="590"/>
        <w:rPr>
          <w:rFonts w:ascii="Times New Roman" w:eastAsia="Times New Roman" w:hAnsi="Times New Roman" w:cs="Times New Roman"/>
          <w:sz w:val="24"/>
          <w:szCs w:val="24"/>
        </w:rPr>
      </w:pPr>
    </w:p>
    <w:p w14:paraId="1DF33783"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An account suspension may be lifted for any of the following reasons: </w:t>
      </w:r>
    </w:p>
    <w:p w14:paraId="16A55E6B" w14:textId="77777777" w:rsidR="001004F3" w:rsidRPr="001004F3" w:rsidRDefault="001004F3" w:rsidP="001004F3">
      <w:pPr>
        <w:widowControl w:val="0"/>
        <w:autoSpaceDE w:val="0"/>
        <w:autoSpaceDN w:val="0"/>
        <w:spacing w:after="0" w:line="240" w:lineRule="auto"/>
        <w:ind w:left="140"/>
        <w:rPr>
          <w:rFonts w:ascii="Times New Roman" w:eastAsia="Times New Roman" w:hAnsi="Times New Roman" w:cs="Times New Roman"/>
          <w:sz w:val="24"/>
          <w:szCs w:val="24"/>
        </w:rPr>
      </w:pPr>
    </w:p>
    <w:p w14:paraId="6123E514"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Upon expiration of the time period established by the </w:t>
      </w:r>
      <w:proofErr w:type="gramStart"/>
      <w:r w:rsidRPr="001004F3">
        <w:rPr>
          <w:rFonts w:ascii="Times New Roman" w:eastAsia="Times New Roman" w:hAnsi="Times New Roman" w:cs="Times New Roman"/>
          <w:sz w:val="24"/>
          <w:szCs w:val="24"/>
        </w:rPr>
        <w:t>patron;</w:t>
      </w:r>
      <w:proofErr w:type="gramEnd"/>
      <w:r w:rsidRPr="001004F3">
        <w:rPr>
          <w:rFonts w:ascii="Times New Roman" w:eastAsia="Times New Roman" w:hAnsi="Times New Roman" w:cs="Times New Roman"/>
          <w:sz w:val="24"/>
          <w:szCs w:val="24"/>
        </w:rPr>
        <w:t xml:space="preserve"> </w:t>
      </w:r>
    </w:p>
    <w:p w14:paraId="39182D49"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If authorized by the Director; </w:t>
      </w:r>
    </w:p>
    <w:p w14:paraId="6F8E12CC"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the patron is no longer a prohibited sports wagering participant; or </w:t>
      </w:r>
    </w:p>
    <w:p w14:paraId="38740EAD"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b/>
          <w:bCs/>
          <w:sz w:val="24"/>
          <w:szCs w:val="24"/>
        </w:rPr>
      </w:pPr>
      <w:r w:rsidRPr="001004F3">
        <w:rPr>
          <w:rFonts w:ascii="Times New Roman" w:eastAsia="Times New Roman" w:hAnsi="Times New Roman" w:cs="Times New Roman"/>
          <w:sz w:val="24"/>
          <w:szCs w:val="24"/>
        </w:rPr>
        <w:t>When the operator has investigated the evidence of illegal activity, a negative account balance, or a violation of the account’s terms and conditions, and determined that the suspension should be lifted.</w:t>
      </w:r>
    </w:p>
    <w:p w14:paraId="5763D258" w14:textId="77777777" w:rsidR="001004F3" w:rsidRPr="001004F3" w:rsidRDefault="001004F3" w:rsidP="001004F3">
      <w:pPr>
        <w:widowControl w:val="0"/>
        <w:autoSpaceDE w:val="0"/>
        <w:autoSpaceDN w:val="0"/>
        <w:spacing w:before="3" w:after="0" w:line="276" w:lineRule="auto"/>
        <w:ind w:left="951" w:right="259"/>
        <w:rPr>
          <w:rFonts w:ascii="Times New Roman" w:eastAsia="Times New Roman" w:hAnsi="Times New Roman" w:cs="Times New Roman"/>
          <w:sz w:val="24"/>
          <w:szCs w:val="24"/>
        </w:rPr>
      </w:pPr>
    </w:p>
    <w:p w14:paraId="28ECEB83" w14:textId="77777777" w:rsidR="00AA7440" w:rsidRDefault="00AA7440" w:rsidP="007141C4">
      <w:pPr>
        <w:pBdr>
          <w:bottom w:val="single" w:sz="4" w:space="1" w:color="auto"/>
        </w:pBdr>
      </w:pPr>
    </w:p>
    <w:p w14:paraId="4BB842BF" w14:textId="61464628" w:rsidR="007141C4" w:rsidRPr="007141C4" w:rsidRDefault="007141C4" w:rsidP="007141C4">
      <w:pPr>
        <w:spacing w:after="0"/>
        <w:rPr>
          <w:rFonts w:ascii="Aptos" w:hAnsi="Aptos"/>
        </w:rPr>
      </w:pPr>
      <w:r w:rsidRPr="007141C4">
        <w:rPr>
          <w:rFonts w:ascii="Aptos" w:hAnsi="Aptos"/>
        </w:rPr>
        <w:t>STATUTORY AUTHORITY: 8 M.R.S. § 1203(2)</w:t>
      </w:r>
    </w:p>
    <w:p w14:paraId="7348EAD2" w14:textId="77777777" w:rsidR="007141C4" w:rsidRPr="007141C4" w:rsidRDefault="007141C4" w:rsidP="007141C4">
      <w:pPr>
        <w:spacing w:after="0"/>
        <w:rPr>
          <w:rFonts w:ascii="Aptos" w:hAnsi="Aptos"/>
        </w:rPr>
      </w:pPr>
    </w:p>
    <w:p w14:paraId="20018092" w14:textId="77A37FA9" w:rsidR="007141C4" w:rsidRPr="007141C4" w:rsidRDefault="007141C4" w:rsidP="007141C4">
      <w:pPr>
        <w:spacing w:after="0"/>
        <w:rPr>
          <w:rFonts w:ascii="Aptos" w:hAnsi="Aptos"/>
        </w:rPr>
      </w:pPr>
      <w:r w:rsidRPr="007141C4">
        <w:rPr>
          <w:rFonts w:ascii="Aptos" w:hAnsi="Aptos"/>
        </w:rPr>
        <w:t>EFFECTIVE DATE:</w:t>
      </w:r>
    </w:p>
    <w:p w14:paraId="62464E78" w14:textId="0BF665EB" w:rsidR="007141C4" w:rsidRPr="007141C4" w:rsidRDefault="007141C4" w:rsidP="007141C4">
      <w:pPr>
        <w:spacing w:after="0"/>
        <w:rPr>
          <w:rFonts w:ascii="Aptos" w:hAnsi="Aptos"/>
        </w:rPr>
      </w:pPr>
      <w:r w:rsidRPr="007141C4">
        <w:rPr>
          <w:rFonts w:ascii="Aptos" w:hAnsi="Aptos"/>
        </w:rPr>
        <w:tab/>
        <w:t>October 29, 2023 – filing 2023-207</w:t>
      </w:r>
    </w:p>
    <w:sectPr w:rsidR="007141C4" w:rsidRPr="00714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836384754">
    <w:abstractNumId w:val="27"/>
  </w:num>
  <w:num w:numId="2" w16cid:durableId="1130325541">
    <w:abstractNumId w:val="26"/>
  </w:num>
  <w:num w:numId="3" w16cid:durableId="1443763175">
    <w:abstractNumId w:val="19"/>
  </w:num>
  <w:num w:numId="4" w16cid:durableId="1158574799">
    <w:abstractNumId w:val="3"/>
  </w:num>
  <w:num w:numId="5" w16cid:durableId="1030037325">
    <w:abstractNumId w:val="20"/>
  </w:num>
  <w:num w:numId="6" w16cid:durableId="72092613">
    <w:abstractNumId w:val="31"/>
  </w:num>
  <w:num w:numId="7" w16cid:durableId="758258341">
    <w:abstractNumId w:val="7"/>
  </w:num>
  <w:num w:numId="8" w16cid:durableId="1583024859">
    <w:abstractNumId w:val="34"/>
  </w:num>
  <w:num w:numId="9" w16cid:durableId="770592924">
    <w:abstractNumId w:val="40"/>
  </w:num>
  <w:num w:numId="10" w16cid:durableId="971130607">
    <w:abstractNumId w:val="38"/>
  </w:num>
  <w:num w:numId="11" w16cid:durableId="27225295">
    <w:abstractNumId w:val="18"/>
  </w:num>
  <w:num w:numId="12" w16cid:durableId="366107709">
    <w:abstractNumId w:val="16"/>
  </w:num>
  <w:num w:numId="13" w16cid:durableId="1541475393">
    <w:abstractNumId w:val="23"/>
  </w:num>
  <w:num w:numId="14" w16cid:durableId="981154471">
    <w:abstractNumId w:val="14"/>
  </w:num>
  <w:num w:numId="15" w16cid:durableId="1247225589">
    <w:abstractNumId w:val="29"/>
  </w:num>
  <w:num w:numId="16" w16cid:durableId="1210723612">
    <w:abstractNumId w:val="9"/>
  </w:num>
  <w:num w:numId="17" w16cid:durableId="1015886801">
    <w:abstractNumId w:val="32"/>
  </w:num>
  <w:num w:numId="18" w16cid:durableId="113333682">
    <w:abstractNumId w:val="36"/>
  </w:num>
  <w:num w:numId="19" w16cid:durableId="1754352097">
    <w:abstractNumId w:val="2"/>
  </w:num>
  <w:num w:numId="20" w16cid:durableId="1879472151">
    <w:abstractNumId w:val="13"/>
  </w:num>
  <w:num w:numId="21" w16cid:durableId="1415780669">
    <w:abstractNumId w:val="24"/>
  </w:num>
  <w:num w:numId="22" w16cid:durableId="2016229371">
    <w:abstractNumId w:val="33"/>
  </w:num>
  <w:num w:numId="23" w16cid:durableId="1389451969">
    <w:abstractNumId w:val="15"/>
  </w:num>
  <w:num w:numId="24" w16cid:durableId="1976446816">
    <w:abstractNumId w:val="0"/>
  </w:num>
  <w:num w:numId="25" w16cid:durableId="863203449">
    <w:abstractNumId w:val="35"/>
  </w:num>
  <w:num w:numId="26" w16cid:durableId="278150581">
    <w:abstractNumId w:val="41"/>
  </w:num>
  <w:num w:numId="27" w16cid:durableId="357125291">
    <w:abstractNumId w:val="6"/>
  </w:num>
  <w:num w:numId="28" w16cid:durableId="190917960">
    <w:abstractNumId w:val="21"/>
  </w:num>
  <w:num w:numId="29" w16cid:durableId="1275866955">
    <w:abstractNumId w:val="25"/>
  </w:num>
  <w:num w:numId="30" w16cid:durableId="497037827">
    <w:abstractNumId w:val="30"/>
  </w:num>
  <w:num w:numId="31" w16cid:durableId="1342001730">
    <w:abstractNumId w:val="1"/>
  </w:num>
  <w:num w:numId="32" w16cid:durableId="109445632">
    <w:abstractNumId w:val="12"/>
  </w:num>
  <w:num w:numId="33" w16cid:durableId="1917089347">
    <w:abstractNumId w:val="17"/>
  </w:num>
  <w:num w:numId="34" w16cid:durableId="1258059290">
    <w:abstractNumId w:val="28"/>
  </w:num>
  <w:num w:numId="35" w16cid:durableId="347684168">
    <w:abstractNumId w:val="8"/>
  </w:num>
  <w:num w:numId="36" w16cid:durableId="917329942">
    <w:abstractNumId w:val="4"/>
  </w:num>
  <w:num w:numId="37" w16cid:durableId="198974437">
    <w:abstractNumId w:val="22"/>
  </w:num>
  <w:num w:numId="38" w16cid:durableId="1442532923">
    <w:abstractNumId w:val="10"/>
  </w:num>
  <w:num w:numId="39" w16cid:durableId="2126997198">
    <w:abstractNumId w:val="37"/>
  </w:num>
  <w:num w:numId="40" w16cid:durableId="816802705">
    <w:abstractNumId w:val="5"/>
  </w:num>
  <w:num w:numId="41" w16cid:durableId="1892183414">
    <w:abstractNumId w:val="39"/>
  </w:num>
  <w:num w:numId="42" w16cid:durableId="176583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F3"/>
    <w:rsid w:val="001004F3"/>
    <w:rsid w:val="00684C06"/>
    <w:rsid w:val="007141C4"/>
    <w:rsid w:val="00AA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F085"/>
  <w15:chartTrackingRefBased/>
  <w15:docId w15:val="{C498AB0A-805C-4B28-A07C-609E4703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4F3"/>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1004F3"/>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F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004F3"/>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004F3"/>
  </w:style>
  <w:style w:type="paragraph" w:styleId="BodyText">
    <w:name w:val="Body Text"/>
    <w:basedOn w:val="Normal"/>
    <w:link w:val="BodyTextChar"/>
    <w:uiPriority w:val="1"/>
    <w:qFormat/>
    <w:rsid w:val="001004F3"/>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1004F3"/>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1004F3"/>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1004F3"/>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1004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4F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004F3"/>
    <w:rPr>
      <w:rFonts w:ascii="Times New Roman" w:eastAsia="Times New Roman" w:hAnsi="Times New Roman" w:cs="Times New Roman"/>
    </w:rPr>
  </w:style>
  <w:style w:type="paragraph" w:styleId="Footer">
    <w:name w:val="footer"/>
    <w:basedOn w:val="Normal"/>
    <w:link w:val="FooterChar"/>
    <w:uiPriority w:val="99"/>
    <w:unhideWhenUsed/>
    <w:rsid w:val="001004F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1004F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04F3"/>
    <w:rPr>
      <w:sz w:val="16"/>
      <w:szCs w:val="16"/>
    </w:rPr>
  </w:style>
  <w:style w:type="paragraph" w:styleId="CommentText">
    <w:name w:val="annotation text"/>
    <w:basedOn w:val="Normal"/>
    <w:link w:val="CommentTextChar"/>
    <w:uiPriority w:val="99"/>
    <w:unhideWhenUsed/>
    <w:rsid w:val="001004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00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4F3"/>
    <w:rPr>
      <w:b/>
      <w:bCs/>
    </w:rPr>
  </w:style>
  <w:style w:type="character" w:customStyle="1" w:styleId="CommentSubjectChar">
    <w:name w:val="Comment Subject Char"/>
    <w:basedOn w:val="CommentTextChar"/>
    <w:link w:val="CommentSubject"/>
    <w:uiPriority w:val="99"/>
    <w:semiHidden/>
    <w:rsid w:val="001004F3"/>
    <w:rPr>
      <w:rFonts w:ascii="Times New Roman" w:eastAsia="Times New Roman" w:hAnsi="Times New Roman" w:cs="Times New Roman"/>
      <w:b/>
      <w:bCs/>
      <w:sz w:val="20"/>
      <w:szCs w:val="20"/>
    </w:rPr>
  </w:style>
  <w:style w:type="paragraph" w:styleId="Revision">
    <w:name w:val="Revision"/>
    <w:hidden/>
    <w:uiPriority w:val="99"/>
    <w:semiHidden/>
    <w:rsid w:val="001004F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2023-10-17T15:13:00Z</dcterms:created>
  <dcterms:modified xsi:type="dcterms:W3CDTF">2024-06-03T15:48:00Z</dcterms:modified>
</cp:coreProperties>
</file>