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9F1C" w14:textId="77777777" w:rsidR="007B395F" w:rsidRPr="007B395F" w:rsidRDefault="007B395F" w:rsidP="007B395F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9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16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DEPARTMENT</w:t>
      </w:r>
      <w:r w:rsidRPr="007B39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7B39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7B39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SAFETY</w:t>
      </w:r>
    </w:p>
    <w:p w14:paraId="2DADB995" w14:textId="77777777" w:rsidR="007B395F" w:rsidRPr="007B395F" w:rsidRDefault="007B395F" w:rsidP="007B3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7CB55CBF" w14:textId="77777777" w:rsidR="007B395F" w:rsidRPr="007B395F" w:rsidRDefault="007B395F" w:rsidP="007B395F">
      <w:pPr>
        <w:widowControl w:val="0"/>
        <w:tabs>
          <w:tab w:val="left" w:pos="1580"/>
        </w:tabs>
        <w:autoSpaceDE w:val="0"/>
        <w:autoSpaceDN w:val="0"/>
        <w:spacing w:after="0" w:line="480" w:lineRule="auto"/>
        <w:ind w:left="140" w:right="47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95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E46984" wp14:editId="25B0A53A">
                <wp:simplePos x="0" y="0"/>
                <wp:positionH relativeFrom="page">
                  <wp:posOffset>896620</wp:posOffset>
                </wp:positionH>
                <wp:positionV relativeFrom="paragraph">
                  <wp:posOffset>713740</wp:posOffset>
                </wp:positionV>
                <wp:extent cx="5981065" cy="18415"/>
                <wp:effectExtent l="0" t="0" r="0" b="0"/>
                <wp:wrapTopAndBottom/>
                <wp:docPr id="7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48177" id="docshape25" o:spid="_x0000_s1026" style="position:absolute;margin-left:70.6pt;margin-top:56.2pt;width:470.9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7B39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633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GAMBLING</w:t>
      </w:r>
      <w:r w:rsidRPr="007B395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>CONTROL</w:t>
      </w:r>
      <w:r w:rsidRPr="007B395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>UNIT Chapter 56: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HOUSE RULES</w:t>
      </w:r>
    </w:p>
    <w:p w14:paraId="54B40080" w14:textId="77777777" w:rsidR="007B395F" w:rsidRPr="007B395F" w:rsidRDefault="007B395F" w:rsidP="007B3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color="000000"/>
        </w:rPr>
      </w:pPr>
    </w:p>
    <w:p w14:paraId="188404BF" w14:textId="77777777" w:rsidR="007B395F" w:rsidRPr="007B395F" w:rsidRDefault="007B395F" w:rsidP="007B395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color="000000"/>
        </w:rPr>
      </w:pPr>
    </w:p>
    <w:p w14:paraId="1BB6C97D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66" w:lineRule="auto"/>
        <w:ind w:right="646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Operators</w:t>
      </w:r>
      <w:r w:rsidRPr="007B395F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adopt</w:t>
      </w:r>
      <w:r w:rsidRPr="007B395F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comprehensive</w:t>
      </w:r>
      <w:r w:rsidRPr="007B395F">
        <w:rPr>
          <w:rFonts w:ascii="Times New Roman" w:eastAsia="Times New Roman" w:hAnsi="Times New Roman" w:cs="Times New Roman"/>
          <w:spacing w:val="2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house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rules governing sports wagering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B395F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approved</w:t>
      </w:r>
      <w:r w:rsidRPr="007B395F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by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prior to implementation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 must include, at minimum, the following:</w:t>
      </w:r>
    </w:p>
    <w:p w14:paraId="4E5C796E" w14:textId="77777777" w:rsidR="007B395F" w:rsidRPr="007B395F" w:rsidRDefault="007B395F" w:rsidP="007B3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4CAB5391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calculation</w:t>
      </w:r>
      <w:r w:rsidRPr="007B395F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payment</w:t>
      </w:r>
      <w:r w:rsidRPr="007B395F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winning</w:t>
      </w:r>
      <w:r w:rsidRPr="007B395F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wagers;</w:t>
      </w:r>
    </w:p>
    <w:p w14:paraId="63B1BD0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3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Effect</w:t>
      </w:r>
      <w:r w:rsidRPr="007B395F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schedule</w:t>
      </w:r>
      <w:r w:rsidRPr="007B395F">
        <w:rPr>
          <w:rFonts w:ascii="Times New Roman" w:eastAsia="Times New Roman" w:hAnsi="Times New Roman" w:cs="Times New Roman"/>
          <w:spacing w:val="-2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changes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and/or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cancelled</w:t>
      </w:r>
      <w:r w:rsidRPr="007B395F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events;</w:t>
      </w:r>
    </w:p>
    <w:p w14:paraId="34AD060A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notifying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patrons</w:t>
      </w:r>
      <w:r w:rsidRPr="007B395F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odds</w:t>
      </w:r>
      <w:r w:rsidRPr="007B395F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proposition</w:t>
      </w:r>
      <w:r w:rsidRPr="007B395F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changes;</w:t>
      </w:r>
    </w:p>
    <w:p w14:paraId="6CCD815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description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all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types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wagers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that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may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be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>accepted;</w:t>
      </w:r>
    </w:p>
    <w:p w14:paraId="22E7493C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Acceptance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wagers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at</w:t>
      </w:r>
      <w:r w:rsidRPr="007B395F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terms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other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than</w:t>
      </w:r>
      <w:r w:rsidRPr="007B395F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those</w:t>
      </w:r>
      <w:r w:rsidRPr="007B395F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posted;</w:t>
      </w:r>
    </w:p>
    <w:p w14:paraId="1DF154D9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Expiration</w:t>
      </w:r>
      <w:r w:rsidRPr="007B395F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any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winning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ticket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183</w:t>
      </w:r>
      <w:r w:rsidRPr="007B395F">
        <w:rPr>
          <w:rFonts w:ascii="Times New Roman" w:eastAsia="Times New Roman" w:hAnsi="Times New Roman" w:cs="Times New Roman"/>
          <w:spacing w:val="-17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days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after</w:t>
      </w:r>
      <w:r w:rsidRPr="007B395F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date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event;</w:t>
      </w:r>
    </w:p>
    <w:p w14:paraId="4E50B856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Lost,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torn,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damaged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 xml:space="preserve">ticket 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>policy;</w:t>
      </w:r>
    </w:p>
    <w:p w14:paraId="09BC9B3B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contacting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operator</w:t>
      </w:r>
      <w:r w:rsidRPr="007B395F">
        <w:rPr>
          <w:rFonts w:ascii="Times New Roman" w:eastAsia="Times New Roman" w:hAnsi="Times New Roman" w:cs="Times New Roman"/>
          <w:spacing w:val="-17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B395F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questions</w:t>
      </w:r>
      <w:r w:rsidRPr="007B395F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complaints;</w:t>
      </w:r>
    </w:p>
    <w:p w14:paraId="239BCDB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Description</w:t>
      </w:r>
      <w:r w:rsidRPr="007B395F">
        <w:rPr>
          <w:rFonts w:ascii="Times New Roman" w:eastAsia="Times New Roman" w:hAnsi="Times New Roman" w:cs="Times New Roman"/>
          <w:spacing w:val="7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prohibited</w:t>
      </w:r>
      <w:r w:rsidRPr="007B395F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sports</w:t>
      </w:r>
      <w:r w:rsidRPr="007B395F">
        <w:rPr>
          <w:rFonts w:ascii="Times New Roman" w:eastAsia="Times New Roman" w:hAnsi="Times New Roman" w:cs="Times New Roman"/>
          <w:spacing w:val="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wagering</w:t>
      </w:r>
      <w:r w:rsidRPr="007B395F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participants;</w:t>
      </w:r>
    </w:p>
    <w:p w14:paraId="2B2F0666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Availability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unauthorized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list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restriction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>programs;</w:t>
      </w:r>
    </w:p>
    <w:p w14:paraId="46153DA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funding</w:t>
      </w:r>
      <w:r w:rsidRPr="007B395F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wager;</w:t>
      </w:r>
    </w:p>
    <w:p w14:paraId="37EA741A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right="488" w:hanging="36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Maximum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payouts;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</w:p>
    <w:p w14:paraId="3874D3C6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right="311" w:hanging="36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provision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prohibiting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structuring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wagers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avoid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federal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currency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transactional reporting thresholds;</w:t>
      </w:r>
    </w:p>
    <w:p w14:paraId="74ED33F5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right="152" w:hanging="36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policy</w:t>
      </w:r>
      <w:r w:rsidRPr="007B39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by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which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sports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wagering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operator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can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cancel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void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wagers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accordance with these rules, including defining “obvious error”; and</w:t>
      </w:r>
    </w:p>
    <w:p w14:paraId="4AEF46D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right="203" w:hanging="36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clear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statement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that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person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who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accepts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settles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is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responsible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for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being a part of the investigation and response to any patron dispute.</w:t>
      </w:r>
    </w:p>
    <w:p w14:paraId="587CDA34" w14:textId="77777777" w:rsidR="007B395F" w:rsidRPr="007B395F" w:rsidRDefault="007B395F" w:rsidP="007B395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8CBD6A8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85" w:after="0" w:line="252" w:lineRule="auto"/>
        <w:ind w:right="515"/>
        <w:jc w:val="left"/>
        <w:rPr>
          <w:rFonts w:ascii="Calibri" w:eastAsia="Times New Roman" w:hAnsi="Calibri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The house rules,</w:t>
      </w:r>
      <w:r w:rsidRPr="007B395F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together with any other information</w:t>
      </w:r>
      <w:r w:rsidRPr="007B395F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 Director deems appropriate, shall be conspicuously displayed in the</w:t>
      </w:r>
      <w:r w:rsidRPr="007B395F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sports wagering facility, posted on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 operator’s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website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,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mobile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proofErr w:type="gramStart"/>
      <w:r w:rsidRPr="007B395F">
        <w:rPr>
          <w:rFonts w:ascii="Times New Roman" w:eastAsia="Times New Roman" w:hAnsi="Times New Roman" w:cs="Times New Roman"/>
          <w:w w:val="105"/>
          <w:sz w:val="24"/>
        </w:rPr>
        <w:t>applications</w:t>
      </w:r>
      <w:proofErr w:type="gramEnd"/>
      <w:r w:rsidRPr="007B395F">
        <w:rPr>
          <w:rFonts w:ascii="Times New Roman" w:eastAsia="Times New Roman" w:hAnsi="Times New Roman" w:cs="Times New Roman"/>
          <w:w w:val="105"/>
          <w:sz w:val="24"/>
        </w:rPr>
        <w:t xml:space="preserve"> or other digital platforms,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included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terms</w:t>
      </w:r>
      <w:r w:rsidRPr="007B395F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conditions and copies shall be made readily available to</w:t>
      </w:r>
      <w:r w:rsidRPr="007B395F">
        <w:rPr>
          <w:rFonts w:ascii="Times New Roman" w:eastAsia="Times New Roman" w:hAnsi="Times New Roman" w:cs="Times New Roman"/>
          <w:spacing w:val="-2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patrons.</w:t>
      </w:r>
    </w:p>
    <w:p w14:paraId="4EF6B5BC" w14:textId="77777777" w:rsidR="007B395F" w:rsidRPr="007B395F" w:rsidRDefault="007B395F" w:rsidP="007B395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69A6CACE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85" w:after="0" w:line="252" w:lineRule="auto"/>
        <w:ind w:left="591" w:right="560" w:hanging="452"/>
        <w:jc w:val="left"/>
        <w:rPr>
          <w:rFonts w:ascii="Calibri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Amendments to previously approved house rules must be filed with the Director for approval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prior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implementation,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highlighting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amendment(s)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with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strike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through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for deletions and underlining additions.</w:t>
      </w:r>
    </w:p>
    <w:p w14:paraId="3EBF350D" w14:textId="77777777" w:rsidR="007B395F" w:rsidRPr="007B395F" w:rsidRDefault="007B395F" w:rsidP="007B395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86302FF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44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 xml:space="preserve">The Director and his/her designated personnel shall review the request. After the review is completed, the Director shall communicate to the operator, in writing, the result of the review 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>and:</w:t>
      </w:r>
    </w:p>
    <w:p w14:paraId="1976D139" w14:textId="77777777" w:rsidR="007B395F" w:rsidRPr="007B395F" w:rsidRDefault="007B395F" w:rsidP="007B39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E453059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951"/>
          <w:tab w:val="left" w:pos="95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Shall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accept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change as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submitted,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>or</w:t>
      </w:r>
    </w:p>
    <w:p w14:paraId="3F5CD2D3" w14:textId="77777777" w:rsidR="007B395F" w:rsidRPr="007B395F" w:rsidRDefault="007B395F" w:rsidP="007B3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B395F" w:rsidRPr="007B395F">
          <w:pgSz w:w="12240" w:h="15840"/>
          <w:pgMar w:top="1360" w:right="1300" w:bottom="1200" w:left="1300" w:header="0" w:footer="1012" w:gutter="0"/>
          <w:cols w:space="720"/>
        </w:sectPr>
      </w:pPr>
    </w:p>
    <w:p w14:paraId="6710B24E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951"/>
          <w:tab w:val="left" w:pos="952"/>
        </w:tabs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lastRenderedPageBreak/>
        <w:t>Reject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submission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as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not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best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interest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State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Maine,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>or</w:t>
      </w:r>
    </w:p>
    <w:p w14:paraId="06954962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951"/>
          <w:tab w:val="left" w:pos="952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Propose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revision.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this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case,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will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communicate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writing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operator about further changes that will have to be made to the submission before final approval.</w:t>
      </w:r>
    </w:p>
    <w:p w14:paraId="282CEF6C" w14:textId="77777777" w:rsidR="007B395F" w:rsidRPr="007B395F" w:rsidRDefault="007B395F" w:rsidP="007B39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E9CC43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39" w:hanging="269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If the operator accepts the Director’s recommended changes, the operator shall make the changes as suggested by the Director and re-submit the request for change document. If the operator does not accept the suggested changes, the request shall be denied.</w:t>
      </w:r>
    </w:p>
    <w:p w14:paraId="4A4E11DD" w14:textId="77777777" w:rsidR="007B395F" w:rsidRPr="007B395F" w:rsidRDefault="007B395F" w:rsidP="007B39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01017DD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39" w:hanging="269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 xml:space="preserve">Step 4 shall be repeated until the Director is completely satisfied with the request for change 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>document.</w:t>
      </w:r>
    </w:p>
    <w:p w14:paraId="7470452F" w14:textId="77777777" w:rsidR="007B395F" w:rsidRPr="007B395F" w:rsidRDefault="007B395F" w:rsidP="007B395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21B1C5B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38" w:hanging="269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shall</w:t>
      </w:r>
      <w:r w:rsidRPr="007B39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send</w:t>
      </w:r>
      <w:r w:rsidRPr="007B39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operator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</w:t>
      </w:r>
      <w:r w:rsidRPr="007B39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accepted</w:t>
      </w:r>
      <w:r w:rsidRPr="007B39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version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submitted</w:t>
      </w:r>
      <w:r w:rsidRPr="007B39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request</w:t>
      </w:r>
      <w:r w:rsidRPr="007B39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for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change with date and signature signifying approval.</w:t>
      </w:r>
    </w:p>
    <w:p w14:paraId="351B8156" w14:textId="77777777" w:rsidR="007B395F" w:rsidRPr="007B395F" w:rsidRDefault="007B395F" w:rsidP="007B39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B3D9582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36" w:hanging="269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 xml:space="preserve">The Director will make every effort to </w:t>
      </w:r>
      <w:proofErr w:type="gramStart"/>
      <w:r w:rsidRPr="007B395F">
        <w:rPr>
          <w:rFonts w:ascii="Times New Roman" w:eastAsia="Times New Roman" w:hAnsi="Times New Roman" w:cs="Times New Roman"/>
          <w:sz w:val="24"/>
        </w:rPr>
        <w:t>make a determination</w:t>
      </w:r>
      <w:proofErr w:type="gramEnd"/>
      <w:r w:rsidRPr="007B395F">
        <w:rPr>
          <w:rFonts w:ascii="Times New Roman" w:eastAsia="Times New Roman" w:hAnsi="Times New Roman" w:cs="Times New Roman"/>
          <w:sz w:val="24"/>
        </w:rPr>
        <w:t xml:space="preserve"> concerning a submission for change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no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later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than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30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days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following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receipt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proposed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change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unless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and the operator agree to extend the period for making such a determination. No operator shall alter its house rules unless and until such changes are approved in writing by the Director.</w:t>
      </w:r>
    </w:p>
    <w:p w14:paraId="049D9132" w14:textId="77777777" w:rsidR="007B395F" w:rsidRPr="007B395F" w:rsidRDefault="007B395F" w:rsidP="007B395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2BD7CD1C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86" w:after="0" w:line="244" w:lineRule="auto"/>
        <w:ind w:right="427" w:hanging="269"/>
        <w:jc w:val="left"/>
        <w:rPr>
          <w:rFonts w:ascii="Calibri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may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at</w:t>
      </w:r>
      <w:r w:rsidRPr="007B39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any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time</w:t>
      </w:r>
      <w:r w:rsidRPr="007B39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request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additional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explanation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modification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any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current house rules.</w:t>
      </w:r>
    </w:p>
    <w:p w14:paraId="49BFA018" w14:textId="77777777" w:rsidR="00AA7440" w:rsidRDefault="00AA7440" w:rsidP="005328F1">
      <w:pPr>
        <w:pBdr>
          <w:bottom w:val="single" w:sz="4" w:space="1" w:color="auto"/>
        </w:pBdr>
      </w:pPr>
    </w:p>
    <w:p w14:paraId="39104817" w14:textId="0EFCC9C3" w:rsidR="005328F1" w:rsidRPr="005328F1" w:rsidRDefault="005328F1" w:rsidP="005328F1">
      <w:pPr>
        <w:spacing w:after="0"/>
        <w:rPr>
          <w:rFonts w:ascii="Aptos" w:hAnsi="Aptos"/>
        </w:rPr>
      </w:pPr>
      <w:r w:rsidRPr="005328F1">
        <w:rPr>
          <w:rFonts w:ascii="Aptos" w:hAnsi="Aptos"/>
        </w:rPr>
        <w:t>STATUTORY AUTHORITY: 8 M.R.S. § 1203(2)</w:t>
      </w:r>
    </w:p>
    <w:p w14:paraId="21F88178" w14:textId="77777777" w:rsidR="005328F1" w:rsidRPr="005328F1" w:rsidRDefault="005328F1" w:rsidP="005328F1">
      <w:pPr>
        <w:spacing w:after="0"/>
        <w:rPr>
          <w:rFonts w:ascii="Aptos" w:hAnsi="Aptos"/>
        </w:rPr>
      </w:pPr>
    </w:p>
    <w:p w14:paraId="162D8A72" w14:textId="699A58F2" w:rsidR="005328F1" w:rsidRPr="005328F1" w:rsidRDefault="005328F1" w:rsidP="005328F1">
      <w:pPr>
        <w:spacing w:after="0"/>
        <w:rPr>
          <w:rFonts w:ascii="Aptos" w:hAnsi="Aptos"/>
        </w:rPr>
      </w:pPr>
      <w:r w:rsidRPr="005328F1">
        <w:rPr>
          <w:rFonts w:ascii="Aptos" w:hAnsi="Aptos"/>
        </w:rPr>
        <w:t>EFFECTIVE DATE:</w:t>
      </w:r>
    </w:p>
    <w:p w14:paraId="75065758" w14:textId="67F471BF" w:rsidR="005328F1" w:rsidRPr="005328F1" w:rsidRDefault="005328F1" w:rsidP="005328F1">
      <w:pPr>
        <w:spacing w:after="0"/>
        <w:rPr>
          <w:rFonts w:ascii="Aptos" w:hAnsi="Aptos"/>
        </w:rPr>
      </w:pPr>
      <w:r w:rsidRPr="005328F1">
        <w:rPr>
          <w:rFonts w:ascii="Aptos" w:hAnsi="Aptos"/>
        </w:rPr>
        <w:tab/>
        <w:t>October 29, 2023 – filing 2023-203</w:t>
      </w:r>
    </w:p>
    <w:p w14:paraId="71C9043F" w14:textId="77777777" w:rsidR="005328F1" w:rsidRPr="007B395F" w:rsidRDefault="005328F1" w:rsidP="007B395F"/>
    <w:sectPr w:rsidR="005328F1" w:rsidRPr="007B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25A1"/>
    <w:multiLevelType w:val="hybridMultilevel"/>
    <w:tmpl w:val="8FB491A6"/>
    <w:lvl w:ilvl="0" w:tplc="02EED1FC">
      <w:start w:val="1"/>
      <w:numFmt w:val="decimal"/>
      <w:lvlText w:val="%1."/>
      <w:lvlJc w:val="left"/>
      <w:pPr>
        <w:ind w:left="500" w:hanging="360"/>
        <w:jc w:val="right"/>
      </w:pPr>
      <w:rPr>
        <w:rFonts w:hint="default"/>
        <w:w w:val="100"/>
        <w:lang w:val="en-US" w:eastAsia="en-US" w:bidi="ar-SA"/>
      </w:rPr>
    </w:lvl>
    <w:lvl w:ilvl="1" w:tplc="2D78B592">
      <w:start w:val="1"/>
      <w:numFmt w:val="upperLetter"/>
      <w:lvlText w:val="%2."/>
      <w:lvlJc w:val="left"/>
      <w:pPr>
        <w:ind w:left="951" w:hanging="452"/>
      </w:pPr>
      <w:rPr>
        <w:rFonts w:hint="default"/>
        <w:spacing w:val="0"/>
        <w:w w:val="97"/>
        <w:lang w:val="en-US" w:eastAsia="en-US" w:bidi="ar-SA"/>
      </w:rPr>
    </w:lvl>
    <w:lvl w:ilvl="2" w:tplc="1EC485CC">
      <w:numFmt w:val="bullet"/>
      <w:lvlText w:val="•"/>
      <w:lvlJc w:val="left"/>
      <w:pPr>
        <w:ind w:left="960" w:hanging="452"/>
      </w:pPr>
      <w:rPr>
        <w:rFonts w:hint="default"/>
        <w:lang w:val="en-US" w:eastAsia="en-US" w:bidi="ar-SA"/>
      </w:rPr>
    </w:lvl>
    <w:lvl w:ilvl="3" w:tplc="5CA6DF28">
      <w:numFmt w:val="bullet"/>
      <w:lvlText w:val="•"/>
      <w:lvlJc w:val="left"/>
      <w:pPr>
        <w:ind w:left="2045" w:hanging="452"/>
      </w:pPr>
      <w:rPr>
        <w:rFonts w:hint="default"/>
        <w:lang w:val="en-US" w:eastAsia="en-US" w:bidi="ar-SA"/>
      </w:rPr>
    </w:lvl>
    <w:lvl w:ilvl="4" w:tplc="832EED06">
      <w:numFmt w:val="bullet"/>
      <w:lvlText w:val="•"/>
      <w:lvlJc w:val="left"/>
      <w:pPr>
        <w:ind w:left="3130" w:hanging="452"/>
      </w:pPr>
      <w:rPr>
        <w:rFonts w:hint="default"/>
        <w:lang w:val="en-US" w:eastAsia="en-US" w:bidi="ar-SA"/>
      </w:rPr>
    </w:lvl>
    <w:lvl w:ilvl="5" w:tplc="C7860934">
      <w:numFmt w:val="bullet"/>
      <w:lvlText w:val="•"/>
      <w:lvlJc w:val="left"/>
      <w:pPr>
        <w:ind w:left="4215" w:hanging="452"/>
      </w:pPr>
      <w:rPr>
        <w:rFonts w:hint="default"/>
        <w:lang w:val="en-US" w:eastAsia="en-US" w:bidi="ar-SA"/>
      </w:rPr>
    </w:lvl>
    <w:lvl w:ilvl="6" w:tplc="5812FB96">
      <w:numFmt w:val="bullet"/>
      <w:lvlText w:val="•"/>
      <w:lvlJc w:val="left"/>
      <w:pPr>
        <w:ind w:left="5300" w:hanging="452"/>
      </w:pPr>
      <w:rPr>
        <w:rFonts w:hint="default"/>
        <w:lang w:val="en-US" w:eastAsia="en-US" w:bidi="ar-SA"/>
      </w:rPr>
    </w:lvl>
    <w:lvl w:ilvl="7" w:tplc="605C0686">
      <w:numFmt w:val="bullet"/>
      <w:lvlText w:val="•"/>
      <w:lvlJc w:val="left"/>
      <w:pPr>
        <w:ind w:left="6385" w:hanging="452"/>
      </w:pPr>
      <w:rPr>
        <w:rFonts w:hint="default"/>
        <w:lang w:val="en-US" w:eastAsia="en-US" w:bidi="ar-SA"/>
      </w:rPr>
    </w:lvl>
    <w:lvl w:ilvl="8" w:tplc="8C6481BC">
      <w:numFmt w:val="bullet"/>
      <w:lvlText w:val="•"/>
      <w:lvlJc w:val="left"/>
      <w:pPr>
        <w:ind w:left="7470" w:hanging="452"/>
      </w:pPr>
      <w:rPr>
        <w:rFonts w:hint="default"/>
        <w:lang w:val="en-US" w:eastAsia="en-US" w:bidi="ar-SA"/>
      </w:rPr>
    </w:lvl>
  </w:abstractNum>
  <w:num w:numId="1" w16cid:durableId="7964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5F"/>
    <w:rsid w:val="005328F1"/>
    <w:rsid w:val="00684C06"/>
    <w:rsid w:val="007B395F"/>
    <w:rsid w:val="00A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2A87"/>
  <w15:chartTrackingRefBased/>
  <w15:docId w15:val="{B28D41EB-610E-475D-B9CA-C36823BF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32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2023-10-17T14:02:00Z</dcterms:created>
  <dcterms:modified xsi:type="dcterms:W3CDTF">2024-06-03T15:42:00Z</dcterms:modified>
</cp:coreProperties>
</file>