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75BC" w14:textId="77777777" w:rsidR="007C2EBC" w:rsidRPr="007C2EBC" w:rsidRDefault="007C2EBC" w:rsidP="007C2EBC">
      <w:pPr>
        <w:pStyle w:val="Heading1"/>
        <w:rPr>
          <w:rFonts w:ascii="Times New Roman" w:hAnsi="Times New Roman"/>
          <w:b/>
          <w:bCs/>
          <w:noProof w:val="0"/>
          <w:sz w:val="24"/>
          <w:szCs w:val="24"/>
        </w:rPr>
      </w:pPr>
      <w:r w:rsidRPr="007C2EBC">
        <w:rPr>
          <w:rFonts w:ascii="Times New Roman" w:hAnsi="Times New Roman"/>
          <w:b/>
          <w:bCs/>
          <w:noProof w:val="0"/>
          <w:sz w:val="24"/>
          <w:szCs w:val="24"/>
        </w:rPr>
        <w:t>99</w:t>
      </w:r>
      <w:r w:rsidRPr="007C2EBC">
        <w:rPr>
          <w:rFonts w:ascii="Times New Roman" w:hAnsi="Times New Roman"/>
          <w:b/>
          <w:bCs/>
          <w:noProof w:val="0"/>
          <w:sz w:val="24"/>
          <w:szCs w:val="24"/>
        </w:rPr>
        <w:noBreakHyphen/>
        <w:t>626</w:t>
      </w:r>
      <w:r w:rsidRPr="007C2EBC">
        <w:rPr>
          <w:rFonts w:ascii="Times New Roman" w:hAnsi="Times New Roman"/>
          <w:b/>
          <w:bCs/>
          <w:noProof w:val="0"/>
          <w:sz w:val="24"/>
          <w:szCs w:val="24"/>
        </w:rPr>
        <w:tab/>
      </w:r>
      <w:r w:rsidRPr="007C2EBC">
        <w:rPr>
          <w:rFonts w:ascii="Times New Roman" w:hAnsi="Times New Roman"/>
          <w:b/>
          <w:bCs/>
          <w:noProof w:val="0"/>
          <w:sz w:val="24"/>
          <w:szCs w:val="24"/>
        </w:rPr>
        <w:tab/>
        <w:t>MAINE RURAL DEVELOPMENT AUTHORITY</w:t>
      </w:r>
    </w:p>
    <w:p w14:paraId="79097440" w14:textId="77777777" w:rsidR="007C2EBC" w:rsidRDefault="007C2EBC">
      <w:pPr>
        <w:tabs>
          <w:tab w:val="left" w:pos="720"/>
          <w:tab w:val="left" w:pos="1440"/>
          <w:tab w:val="left" w:pos="2160"/>
          <w:tab w:val="left" w:pos="2880"/>
        </w:tabs>
        <w:rPr>
          <w:rFonts w:ascii="Times New Roman" w:hAnsi="Times New Roman"/>
          <w:b/>
          <w:noProof w:val="0"/>
          <w:sz w:val="22"/>
        </w:rPr>
      </w:pPr>
    </w:p>
    <w:p w14:paraId="7ABDBBF9"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Chapter 1:</w:t>
      </w:r>
      <w:r>
        <w:rPr>
          <w:rFonts w:ascii="Times New Roman" w:hAnsi="Times New Roman"/>
          <w:b/>
          <w:noProof w:val="0"/>
          <w:sz w:val="22"/>
        </w:rPr>
        <w:tab/>
        <w:t>COMMUNITY INDUSTRIAL BUILDINGS PROGRAM</w:t>
      </w:r>
    </w:p>
    <w:p w14:paraId="5BE1420E" w14:textId="77777777" w:rsidR="007C2EBC" w:rsidRDefault="007C2EBC">
      <w:pPr>
        <w:pBdr>
          <w:bottom w:val="single" w:sz="4" w:space="1" w:color="auto"/>
        </w:pBdr>
        <w:tabs>
          <w:tab w:val="left" w:pos="720"/>
          <w:tab w:val="left" w:pos="1440"/>
          <w:tab w:val="left" w:pos="2160"/>
          <w:tab w:val="left" w:pos="2880"/>
        </w:tabs>
        <w:rPr>
          <w:rFonts w:ascii="Times New Roman" w:hAnsi="Times New Roman"/>
          <w:b/>
          <w:noProof w:val="0"/>
          <w:sz w:val="22"/>
        </w:rPr>
      </w:pPr>
    </w:p>
    <w:p w14:paraId="6BB00400" w14:textId="77777777" w:rsidR="007C2EBC" w:rsidRDefault="007C2EBC">
      <w:pPr>
        <w:tabs>
          <w:tab w:val="left" w:pos="720"/>
          <w:tab w:val="left" w:pos="1440"/>
          <w:tab w:val="left" w:pos="2160"/>
          <w:tab w:val="left" w:pos="2880"/>
        </w:tabs>
        <w:rPr>
          <w:rFonts w:ascii="Times New Roman" w:hAnsi="Times New Roman"/>
          <w:b/>
          <w:noProof w:val="0"/>
          <w:sz w:val="22"/>
        </w:rPr>
      </w:pPr>
    </w:p>
    <w:p w14:paraId="5A9669F0"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b/>
          <w:noProof w:val="0"/>
          <w:sz w:val="22"/>
        </w:rPr>
        <w:t>Summary:</w:t>
      </w:r>
      <w:r>
        <w:rPr>
          <w:rFonts w:ascii="Times New Roman" w:hAnsi="Times New Roman"/>
          <w:noProof w:val="0"/>
          <w:sz w:val="22"/>
        </w:rPr>
        <w:t xml:space="preserve"> The Maine Rural Development Authority was created by the 120th Legislature in 2002 and funded through a bond issue. The Authority will administer the Community Industrial Buildings Program. The Community Industrial Buildings Program was created in 1973 to provide Maine communities with financial assistance for the development of speculative industrial properties. This rule defines the application process for the Program.</w:t>
      </w:r>
    </w:p>
    <w:p w14:paraId="576AF26E" w14:textId="77777777" w:rsidR="007C2EBC" w:rsidRDefault="007C2EBC">
      <w:pPr>
        <w:tabs>
          <w:tab w:val="left" w:pos="720"/>
          <w:tab w:val="left" w:pos="1440"/>
          <w:tab w:val="left" w:pos="2160"/>
          <w:tab w:val="left" w:pos="2880"/>
        </w:tabs>
        <w:rPr>
          <w:rFonts w:ascii="Times New Roman" w:hAnsi="Times New Roman"/>
          <w:noProof w:val="0"/>
          <w:sz w:val="22"/>
        </w:rPr>
      </w:pPr>
    </w:p>
    <w:p w14:paraId="3CE3426C"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b/>
          <w:noProof w:val="0"/>
          <w:sz w:val="22"/>
        </w:rPr>
        <w:t>Basis Statement:</w:t>
      </w:r>
      <w:r>
        <w:rPr>
          <w:rFonts w:ascii="Times New Roman" w:hAnsi="Times New Roman"/>
          <w:noProof w:val="0"/>
          <w:sz w:val="22"/>
        </w:rPr>
        <w:t xml:space="preserve"> The overall goal of the Program is to foster job creation and encourage business development in Maine with a primary focus on rural communities. In particular, the program provides loans to Local Development Corporations for construction and/or associated costs of a speculative building. The program is a non</w:t>
      </w:r>
      <w:r>
        <w:rPr>
          <w:rFonts w:ascii="Times New Roman" w:hAnsi="Times New Roman"/>
          <w:noProof w:val="0"/>
          <w:sz w:val="22"/>
        </w:rPr>
        <w:noBreakHyphen/>
        <w:t>lapsing revolving fund. The rule defines the application process for the program, the responsibilities of Local Development Corporations that receive a loan through the Program, and the terms and condi</w:t>
      </w:r>
      <w:r>
        <w:rPr>
          <w:rFonts w:ascii="Times New Roman" w:hAnsi="Times New Roman"/>
          <w:noProof w:val="0"/>
          <w:sz w:val="22"/>
        </w:rPr>
        <w:t>tions of financial assistance the Authority may provide to Local Development Corporations, pursuant to 5 M.R.S.A., Chapter 383, Subchapter IX.</w:t>
      </w:r>
    </w:p>
    <w:p w14:paraId="7578089D" w14:textId="77777777" w:rsidR="007C2EBC" w:rsidRDefault="007C2EBC">
      <w:pPr>
        <w:pBdr>
          <w:bottom w:val="single" w:sz="4" w:space="1" w:color="auto"/>
        </w:pBdr>
        <w:tabs>
          <w:tab w:val="left" w:pos="720"/>
          <w:tab w:val="left" w:pos="1440"/>
          <w:tab w:val="left" w:pos="2160"/>
          <w:tab w:val="left" w:pos="2880"/>
        </w:tabs>
        <w:rPr>
          <w:rFonts w:ascii="Times New Roman" w:hAnsi="Times New Roman"/>
          <w:noProof w:val="0"/>
          <w:sz w:val="22"/>
        </w:rPr>
      </w:pPr>
    </w:p>
    <w:p w14:paraId="18EF7802" w14:textId="77777777" w:rsidR="007C2EBC" w:rsidRDefault="007C2EBC">
      <w:pPr>
        <w:tabs>
          <w:tab w:val="left" w:pos="720"/>
          <w:tab w:val="left" w:pos="1440"/>
          <w:tab w:val="left" w:pos="2160"/>
          <w:tab w:val="left" w:pos="2880"/>
        </w:tabs>
        <w:rPr>
          <w:rFonts w:ascii="Times New Roman" w:hAnsi="Times New Roman"/>
          <w:noProof w:val="0"/>
          <w:sz w:val="22"/>
        </w:rPr>
      </w:pPr>
    </w:p>
    <w:p w14:paraId="35DB99B4" w14:textId="77777777" w:rsidR="007C2EBC" w:rsidRDefault="007C2EBC">
      <w:pPr>
        <w:tabs>
          <w:tab w:val="left" w:pos="720"/>
          <w:tab w:val="left" w:pos="1440"/>
          <w:tab w:val="left" w:pos="2160"/>
          <w:tab w:val="left" w:pos="2880"/>
        </w:tabs>
        <w:rPr>
          <w:rFonts w:ascii="Times New Roman" w:hAnsi="Times New Roman"/>
          <w:noProof w:val="0"/>
          <w:sz w:val="22"/>
        </w:rPr>
      </w:pPr>
    </w:p>
    <w:p w14:paraId="44A451FA"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Section 1. Definitions.</w:t>
      </w:r>
    </w:p>
    <w:p w14:paraId="6EE9B783" w14:textId="77777777" w:rsidR="007C2EBC" w:rsidRDefault="007C2EBC">
      <w:pPr>
        <w:tabs>
          <w:tab w:val="left" w:pos="720"/>
          <w:tab w:val="left" w:pos="1440"/>
          <w:tab w:val="left" w:pos="2160"/>
          <w:tab w:val="left" w:pos="2880"/>
        </w:tabs>
        <w:rPr>
          <w:rFonts w:ascii="Times New Roman" w:hAnsi="Times New Roman"/>
          <w:noProof w:val="0"/>
          <w:sz w:val="22"/>
        </w:rPr>
      </w:pPr>
    </w:p>
    <w:p w14:paraId="173218AD"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w:t>
      </w:r>
      <w:r>
        <w:rPr>
          <w:rFonts w:ascii="Times New Roman" w:hAnsi="Times New Roman"/>
          <w:noProof w:val="0"/>
          <w:sz w:val="22"/>
        </w:rPr>
        <w:tab/>
        <w:t>Act: "Act" means 5 M.R.S.A. Chapter 383, Subchapter IX</w:t>
      </w:r>
    </w:p>
    <w:p w14:paraId="77E95087"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4CC34746"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2.</w:t>
      </w:r>
      <w:r>
        <w:rPr>
          <w:rFonts w:ascii="Times New Roman" w:hAnsi="Times New Roman"/>
          <w:noProof w:val="0"/>
          <w:sz w:val="22"/>
        </w:rPr>
        <w:tab/>
        <w:t>Applicant: "Applicant" means a Local Development Corporation, applying for a loan under the Community Industrial Building Program.</w:t>
      </w:r>
    </w:p>
    <w:p w14:paraId="7A92288F"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542AF7E0"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3.</w:t>
      </w:r>
      <w:r>
        <w:rPr>
          <w:rFonts w:ascii="Times New Roman" w:hAnsi="Times New Roman"/>
          <w:noProof w:val="0"/>
          <w:sz w:val="22"/>
        </w:rPr>
        <w:tab/>
        <w:t>Authority: "Authority" means the Maine Rural Development Authority, or as the context requires, the agents and employees of the Authority.</w:t>
      </w:r>
    </w:p>
    <w:p w14:paraId="0F742505"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75BCDFB8"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4.</w:t>
      </w:r>
      <w:r>
        <w:rPr>
          <w:rFonts w:ascii="Times New Roman" w:hAnsi="Times New Roman"/>
          <w:noProof w:val="0"/>
          <w:sz w:val="22"/>
        </w:rPr>
        <w:tab/>
        <w:t>Borrower: "Borrower" means a qualified Local Development Corporation, as defined in 5 M.R.S.A., § 13120</w:t>
      </w:r>
      <w:r>
        <w:rPr>
          <w:rFonts w:ascii="Times New Roman" w:hAnsi="Times New Roman"/>
          <w:noProof w:val="0"/>
          <w:sz w:val="22"/>
        </w:rPr>
        <w:noBreakHyphen/>
        <w:t xml:space="preserve"> B(9) that meets the threshold criteria set forth Section 2 of this rule.</w:t>
      </w:r>
    </w:p>
    <w:p w14:paraId="69DF8ACE"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3FDCEF81"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5.</w:t>
      </w:r>
      <w:r>
        <w:rPr>
          <w:rFonts w:ascii="Times New Roman" w:hAnsi="Times New Roman"/>
          <w:noProof w:val="0"/>
          <w:sz w:val="22"/>
        </w:rPr>
        <w:tab/>
        <w:t>Carrying Costs: "Carrying Costs" means reasonable costs incurred for the maintenance, protection and security of a community industrial building prior to occupancy, including, but not limited to, insurance, taxes and interest.</w:t>
      </w:r>
    </w:p>
    <w:p w14:paraId="19DD0C92"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5037F54F"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6.</w:t>
      </w:r>
      <w:r>
        <w:rPr>
          <w:rFonts w:ascii="Times New Roman" w:hAnsi="Times New Roman"/>
          <w:noProof w:val="0"/>
          <w:sz w:val="22"/>
        </w:rPr>
        <w:tab/>
        <w:t>Commercial Facility: "Commercial Facility" shall mean real estate and improvements used principally for commercial purposes or suitable for commercial use as defined in 5 M.R.S.A. § 13120</w:t>
      </w:r>
      <w:r>
        <w:rPr>
          <w:rFonts w:ascii="Times New Roman" w:hAnsi="Times New Roman"/>
          <w:noProof w:val="0"/>
          <w:sz w:val="22"/>
        </w:rPr>
        <w:noBreakHyphen/>
        <w:t xml:space="preserve">B(4). The term commercial facilities </w:t>
      </w:r>
      <w:proofErr w:type="gramStart"/>
      <w:r>
        <w:rPr>
          <w:rFonts w:ascii="Times New Roman" w:hAnsi="Times New Roman"/>
          <w:noProof w:val="0"/>
          <w:sz w:val="22"/>
        </w:rPr>
        <w:t>includes</w:t>
      </w:r>
      <w:proofErr w:type="gramEnd"/>
      <w:r>
        <w:rPr>
          <w:rFonts w:ascii="Times New Roman" w:hAnsi="Times New Roman"/>
          <w:noProof w:val="0"/>
          <w:sz w:val="22"/>
        </w:rPr>
        <w:t>, but is not limited to:</w:t>
      </w:r>
    </w:p>
    <w:p w14:paraId="0DCAC15A" w14:textId="77777777" w:rsidR="007C2EBC" w:rsidRDefault="007C2EBC">
      <w:pPr>
        <w:tabs>
          <w:tab w:val="left" w:pos="720"/>
          <w:tab w:val="left" w:pos="1440"/>
          <w:tab w:val="left" w:pos="2160"/>
          <w:tab w:val="left" w:pos="2880"/>
        </w:tabs>
        <w:rPr>
          <w:rFonts w:ascii="Times New Roman" w:hAnsi="Times New Roman"/>
          <w:noProof w:val="0"/>
          <w:sz w:val="22"/>
        </w:rPr>
      </w:pPr>
    </w:p>
    <w:p w14:paraId="36685185"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a.</w:t>
      </w:r>
      <w:r>
        <w:rPr>
          <w:rFonts w:ascii="Times New Roman" w:hAnsi="Times New Roman"/>
          <w:noProof w:val="0"/>
          <w:sz w:val="22"/>
        </w:rPr>
        <w:tab/>
        <w:t>Offices and office buildings;</w:t>
      </w:r>
    </w:p>
    <w:p w14:paraId="5B0C1B27"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7A7A9E13"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Manufacturing, processing, assembly and other industrial buildings and related improvements;</w:t>
      </w:r>
    </w:p>
    <w:p w14:paraId="4D0F4938"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5E78CF2B"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c.</w:t>
      </w:r>
      <w:r>
        <w:rPr>
          <w:rFonts w:ascii="Times New Roman" w:hAnsi="Times New Roman"/>
          <w:noProof w:val="0"/>
          <w:sz w:val="22"/>
        </w:rPr>
        <w:tab/>
        <w:t>Property used in connection with commercial fishing and other marine</w:t>
      </w:r>
      <w:r>
        <w:rPr>
          <w:rFonts w:ascii="Times New Roman" w:hAnsi="Times New Roman"/>
          <w:noProof w:val="0"/>
          <w:sz w:val="22"/>
        </w:rPr>
        <w:noBreakHyphen/>
        <w:t>related industries;</w:t>
      </w:r>
    </w:p>
    <w:p w14:paraId="5BB09F0D"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21D2AE49"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lastRenderedPageBreak/>
        <w:t>d.</w:t>
      </w:r>
      <w:r>
        <w:rPr>
          <w:rFonts w:ascii="Times New Roman" w:hAnsi="Times New Roman"/>
          <w:noProof w:val="0"/>
          <w:sz w:val="22"/>
        </w:rPr>
        <w:tab/>
        <w:t>Property used in conjunction with agricultural production, storage, processing, packing and transportation;</w:t>
      </w:r>
    </w:p>
    <w:p w14:paraId="2A74E3F6"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615A2C1B"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e.</w:t>
      </w:r>
      <w:r>
        <w:rPr>
          <w:rFonts w:ascii="Times New Roman" w:hAnsi="Times New Roman"/>
          <w:noProof w:val="0"/>
          <w:sz w:val="22"/>
        </w:rPr>
        <w:tab/>
        <w:t>Warehouses, transportation and distribution facilities;</w:t>
      </w:r>
    </w:p>
    <w:p w14:paraId="5B5AFC8C"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4C97608C"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f.</w:t>
      </w:r>
      <w:r>
        <w:rPr>
          <w:rFonts w:ascii="Times New Roman" w:hAnsi="Times New Roman"/>
          <w:noProof w:val="0"/>
          <w:sz w:val="22"/>
        </w:rPr>
        <w:tab/>
        <w:t>Service and repair facilities;</w:t>
      </w:r>
    </w:p>
    <w:p w14:paraId="665FC4F5"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0313CCA4"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g.</w:t>
      </w:r>
      <w:r>
        <w:rPr>
          <w:rFonts w:ascii="Times New Roman" w:hAnsi="Times New Roman"/>
          <w:noProof w:val="0"/>
          <w:sz w:val="22"/>
        </w:rPr>
        <w:tab/>
        <w:t>Retail establishments; and</w:t>
      </w:r>
    </w:p>
    <w:p w14:paraId="299E56B1"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3A709719"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h.</w:t>
      </w:r>
      <w:r>
        <w:rPr>
          <w:rFonts w:ascii="Times New Roman" w:hAnsi="Times New Roman"/>
          <w:noProof w:val="0"/>
          <w:sz w:val="22"/>
        </w:rPr>
        <w:tab/>
        <w:t>Lodging, restaurant and entertainment facilities.</w:t>
      </w:r>
    </w:p>
    <w:p w14:paraId="0C617FEA" w14:textId="77777777" w:rsidR="007C2EBC" w:rsidRDefault="007C2EBC">
      <w:pPr>
        <w:tabs>
          <w:tab w:val="left" w:pos="720"/>
          <w:tab w:val="left" w:pos="1440"/>
          <w:tab w:val="left" w:pos="2160"/>
          <w:tab w:val="left" w:pos="2880"/>
        </w:tabs>
        <w:rPr>
          <w:rFonts w:ascii="Times New Roman" w:hAnsi="Times New Roman"/>
          <w:noProof w:val="0"/>
          <w:sz w:val="22"/>
        </w:rPr>
      </w:pPr>
    </w:p>
    <w:p w14:paraId="1374E1B8"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7.</w:t>
      </w:r>
      <w:r>
        <w:rPr>
          <w:rFonts w:ascii="Times New Roman" w:hAnsi="Times New Roman"/>
          <w:noProof w:val="0"/>
          <w:sz w:val="22"/>
        </w:rPr>
        <w:tab/>
        <w:t>Community Industrial Building: "Community Industrial Building", as defined at 5 M.R.S.A. § 13120</w:t>
      </w:r>
      <w:r>
        <w:rPr>
          <w:rFonts w:ascii="Times New Roman" w:hAnsi="Times New Roman"/>
          <w:noProof w:val="0"/>
          <w:sz w:val="22"/>
        </w:rPr>
        <w:noBreakHyphen/>
        <w:t>B(5), means a building of flexible design where the construction costs are financed through the Authority for the purpose of creating new jobs in a region resulting from the sale or lease of the building.</w:t>
      </w:r>
    </w:p>
    <w:p w14:paraId="0603FBAE"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61DAFFA7"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8.</w:t>
      </w:r>
      <w:r>
        <w:rPr>
          <w:rFonts w:ascii="Times New Roman" w:hAnsi="Times New Roman"/>
          <w:noProof w:val="0"/>
          <w:sz w:val="22"/>
        </w:rPr>
        <w:tab/>
        <w:t>Comprehensive Plan: "Comprehensive Plan" shall mean a plan that is determined by the Executive Department, State Planning Office to be consistent with 30</w:t>
      </w:r>
      <w:r>
        <w:rPr>
          <w:rFonts w:ascii="Times New Roman" w:hAnsi="Times New Roman"/>
          <w:noProof w:val="0"/>
          <w:sz w:val="22"/>
        </w:rPr>
        <w:noBreakHyphen/>
        <w:t>A M.R.S.A. § 4326, subsections 1 to 4 and has been adopted by the community.</w:t>
      </w:r>
    </w:p>
    <w:p w14:paraId="298E8169"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5B076785"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9.</w:t>
      </w:r>
      <w:r>
        <w:rPr>
          <w:rFonts w:ascii="Times New Roman" w:hAnsi="Times New Roman"/>
          <w:noProof w:val="0"/>
          <w:sz w:val="22"/>
        </w:rPr>
        <w:tab/>
        <w:t xml:space="preserve">Construction Costs: "Construction Costs" means any cost or expenditure involving the community industrial </w:t>
      </w:r>
      <w:proofErr w:type="gramStart"/>
      <w:r>
        <w:rPr>
          <w:rFonts w:ascii="Times New Roman" w:hAnsi="Times New Roman"/>
          <w:noProof w:val="0"/>
          <w:sz w:val="22"/>
        </w:rPr>
        <w:t>building</w:t>
      </w:r>
      <w:proofErr w:type="gramEnd"/>
      <w:r>
        <w:rPr>
          <w:rFonts w:ascii="Times New Roman" w:hAnsi="Times New Roman"/>
          <w:noProof w:val="0"/>
          <w:sz w:val="22"/>
        </w:rPr>
        <w:t xml:space="preserve"> which is properly chargeable under the Internal Revenue Code of 1986, as amended, to the capital account of any person or state or local government. In no event shall "Construction Costs" include either "Carrying Costs" or the cost of purchasing or otherwise acquiring the site or providing and maintaining and plowing an adequate access road from a public highway to the site or providing and ma</w:t>
      </w:r>
      <w:r>
        <w:rPr>
          <w:rFonts w:ascii="Times New Roman" w:hAnsi="Times New Roman"/>
          <w:noProof w:val="0"/>
          <w:sz w:val="22"/>
        </w:rPr>
        <w:t>intaining water, sewer and power facilities.</w:t>
      </w:r>
    </w:p>
    <w:p w14:paraId="461B3301"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1C809777"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10.</w:t>
      </w:r>
      <w:r>
        <w:rPr>
          <w:rFonts w:ascii="Times New Roman" w:hAnsi="Times New Roman"/>
          <w:noProof w:val="0"/>
          <w:sz w:val="22"/>
        </w:rPr>
        <w:tab/>
        <w:t>Eligible Costs: "Eligible Costs" means Construction Costs.</w:t>
      </w:r>
    </w:p>
    <w:p w14:paraId="0C3F6B81"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780BDAF9"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11.</w:t>
      </w:r>
      <w:r>
        <w:rPr>
          <w:rFonts w:ascii="Times New Roman" w:hAnsi="Times New Roman"/>
          <w:noProof w:val="0"/>
          <w:sz w:val="22"/>
        </w:rPr>
        <w:tab/>
        <w:t>Lease: "Lease", as defined at 5 M.R.S.A. § 13120</w:t>
      </w:r>
      <w:r>
        <w:rPr>
          <w:rFonts w:ascii="Times New Roman" w:hAnsi="Times New Roman"/>
          <w:noProof w:val="0"/>
          <w:sz w:val="22"/>
        </w:rPr>
        <w:noBreakHyphen/>
        <w:t>B(7), means a contract providing for the use of a Project or portions of a Project for a term of years for a designated or determinable rent. A lease may include an installment sales contract.</w:t>
      </w:r>
    </w:p>
    <w:p w14:paraId="79DC7B9D"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1A7F2B4D"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12.</w:t>
      </w:r>
      <w:r>
        <w:rPr>
          <w:rFonts w:ascii="Times New Roman" w:hAnsi="Times New Roman"/>
          <w:noProof w:val="0"/>
          <w:sz w:val="22"/>
        </w:rPr>
        <w:tab/>
        <w:t>Local Growth Management Program: "Local Growth Management Program" shall mean the town has adopted a growth management program that certified by the Executive Department, State Planning Office, under 30</w:t>
      </w:r>
      <w:r>
        <w:rPr>
          <w:rFonts w:ascii="Times New Roman" w:hAnsi="Times New Roman"/>
          <w:noProof w:val="0"/>
          <w:sz w:val="22"/>
        </w:rPr>
        <w:noBreakHyphen/>
        <w:t>A M.R.S.A. § 4347</w:t>
      </w:r>
      <w:r>
        <w:rPr>
          <w:rFonts w:ascii="Times New Roman" w:hAnsi="Times New Roman"/>
          <w:noProof w:val="0"/>
          <w:sz w:val="22"/>
        </w:rPr>
        <w:noBreakHyphen/>
        <w:t>A.</w:t>
      </w:r>
    </w:p>
    <w:p w14:paraId="1BACE6CB"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531EA79A"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13.</w:t>
      </w:r>
      <w:r>
        <w:rPr>
          <w:rFonts w:ascii="Times New Roman" w:hAnsi="Times New Roman"/>
          <w:noProof w:val="0"/>
          <w:sz w:val="22"/>
        </w:rPr>
        <w:tab/>
        <w:t>Loan Commitment: "Loan Commitment" means the agreement executed prior to Phase II as hereinafter defined, between the Authority and an applicant pursuant to which the Authority has agreed to make a loan to the applicant in accordance with the terms thereof.</w:t>
      </w:r>
    </w:p>
    <w:p w14:paraId="5A109F14"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4AB39DD4"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14.</w:t>
      </w:r>
      <w:r>
        <w:rPr>
          <w:rFonts w:ascii="Times New Roman" w:hAnsi="Times New Roman"/>
          <w:noProof w:val="0"/>
          <w:sz w:val="22"/>
        </w:rPr>
        <w:tab/>
        <w:t>Local Development Corporation: "Local Development Corporation" shall have the meaning set forth in the Act, 5 M.R.S.A. § 13120</w:t>
      </w:r>
      <w:r>
        <w:rPr>
          <w:rFonts w:ascii="Times New Roman" w:hAnsi="Times New Roman"/>
          <w:noProof w:val="0"/>
          <w:sz w:val="22"/>
        </w:rPr>
        <w:noBreakHyphen/>
        <w:t>B(9).</w:t>
      </w:r>
    </w:p>
    <w:p w14:paraId="67BAA681"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7E92908E"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15.</w:t>
      </w:r>
      <w:r>
        <w:rPr>
          <w:rFonts w:ascii="Times New Roman" w:hAnsi="Times New Roman"/>
          <w:noProof w:val="0"/>
          <w:sz w:val="22"/>
        </w:rPr>
        <w:tab/>
        <w:t>Municipality: "Municipality", as defined at 5 M.R.S.A. § 13120</w:t>
      </w:r>
      <w:r>
        <w:rPr>
          <w:rFonts w:ascii="Times New Roman" w:hAnsi="Times New Roman"/>
          <w:noProof w:val="0"/>
          <w:sz w:val="22"/>
        </w:rPr>
        <w:noBreakHyphen/>
        <w:t>B(10), means any county, city or town in the State.</w:t>
      </w:r>
    </w:p>
    <w:p w14:paraId="57C094CA"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1218F74E"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t>16.</w:t>
      </w:r>
      <w:r>
        <w:rPr>
          <w:rFonts w:ascii="Times New Roman" w:hAnsi="Times New Roman"/>
          <w:noProof w:val="0"/>
          <w:sz w:val="22"/>
        </w:rPr>
        <w:tab/>
        <w:t>Program: "Program" means the Community Industrial Buildings Program.</w:t>
      </w:r>
    </w:p>
    <w:p w14:paraId="62D430B8"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p>
    <w:p w14:paraId="015DE454" w14:textId="77777777" w:rsidR="007C2EBC" w:rsidRDefault="007C2EBC">
      <w:pPr>
        <w:tabs>
          <w:tab w:val="left" w:pos="720"/>
          <w:tab w:val="left" w:pos="1440"/>
          <w:tab w:val="left" w:pos="2160"/>
          <w:tab w:val="left" w:pos="2880"/>
        </w:tabs>
        <w:ind w:left="1440" w:hanging="720"/>
        <w:rPr>
          <w:rFonts w:ascii="Times New Roman" w:hAnsi="Times New Roman"/>
          <w:noProof w:val="0"/>
          <w:sz w:val="22"/>
        </w:rPr>
      </w:pPr>
      <w:r>
        <w:rPr>
          <w:rFonts w:ascii="Times New Roman" w:hAnsi="Times New Roman"/>
          <w:noProof w:val="0"/>
          <w:sz w:val="22"/>
        </w:rPr>
        <w:lastRenderedPageBreak/>
        <w:t>17.</w:t>
      </w:r>
      <w:r>
        <w:rPr>
          <w:rFonts w:ascii="Times New Roman" w:hAnsi="Times New Roman"/>
          <w:noProof w:val="0"/>
          <w:sz w:val="22"/>
        </w:rPr>
        <w:tab/>
        <w:t>Project: "Project" means the construction of a Community Industrial Building, as defined in 5 M.R.S.A. § 13120</w:t>
      </w:r>
      <w:r>
        <w:rPr>
          <w:rFonts w:ascii="Times New Roman" w:hAnsi="Times New Roman"/>
          <w:noProof w:val="0"/>
          <w:sz w:val="22"/>
        </w:rPr>
        <w:noBreakHyphen/>
        <w:t>B(5) and this rule.</w:t>
      </w:r>
    </w:p>
    <w:p w14:paraId="0A0D2A0F" w14:textId="77777777" w:rsidR="007C2EBC" w:rsidRDefault="007C2EBC">
      <w:pPr>
        <w:tabs>
          <w:tab w:val="left" w:pos="720"/>
          <w:tab w:val="left" w:pos="1440"/>
          <w:tab w:val="left" w:pos="2160"/>
          <w:tab w:val="left" w:pos="2880"/>
        </w:tabs>
        <w:rPr>
          <w:rFonts w:ascii="Times New Roman" w:hAnsi="Times New Roman"/>
          <w:noProof w:val="0"/>
          <w:sz w:val="22"/>
        </w:rPr>
      </w:pPr>
    </w:p>
    <w:p w14:paraId="36133620" w14:textId="77777777" w:rsidR="007C2EBC" w:rsidRDefault="007C2EBC">
      <w:pPr>
        <w:tabs>
          <w:tab w:val="left" w:pos="720"/>
          <w:tab w:val="left" w:pos="1440"/>
          <w:tab w:val="left" w:pos="2160"/>
          <w:tab w:val="left" w:pos="2880"/>
        </w:tabs>
        <w:rPr>
          <w:rFonts w:ascii="Times New Roman" w:hAnsi="Times New Roman"/>
          <w:noProof w:val="0"/>
          <w:sz w:val="22"/>
        </w:rPr>
      </w:pPr>
    </w:p>
    <w:p w14:paraId="1A104334"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Section 2. Eligible Projects.</w:t>
      </w:r>
    </w:p>
    <w:p w14:paraId="7CEEEE50" w14:textId="77777777" w:rsidR="007C2EBC" w:rsidRDefault="007C2EBC">
      <w:pPr>
        <w:tabs>
          <w:tab w:val="left" w:pos="720"/>
          <w:tab w:val="left" w:pos="1440"/>
          <w:tab w:val="left" w:pos="2160"/>
          <w:tab w:val="left" w:pos="2880"/>
        </w:tabs>
        <w:rPr>
          <w:rFonts w:ascii="Times New Roman" w:hAnsi="Times New Roman"/>
          <w:noProof w:val="0"/>
          <w:sz w:val="22"/>
        </w:rPr>
      </w:pPr>
    </w:p>
    <w:p w14:paraId="75397DC0"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1.</w:t>
      </w:r>
      <w:r>
        <w:rPr>
          <w:rFonts w:ascii="Times New Roman" w:hAnsi="Times New Roman"/>
          <w:noProof w:val="0"/>
          <w:sz w:val="22"/>
        </w:rPr>
        <w:tab/>
        <w:t>Projects eligible for loan funding under the program are Community Industrial Buildings which meet all the following criteria, as determined by the Authority:</w:t>
      </w:r>
    </w:p>
    <w:p w14:paraId="399A3758" w14:textId="77777777" w:rsidR="007C2EBC" w:rsidRDefault="007C2EBC">
      <w:pPr>
        <w:tabs>
          <w:tab w:val="left" w:pos="720"/>
          <w:tab w:val="left" w:pos="1440"/>
          <w:tab w:val="left" w:pos="2160"/>
          <w:tab w:val="left" w:pos="2880"/>
        </w:tabs>
        <w:rPr>
          <w:rFonts w:ascii="Times New Roman" w:hAnsi="Times New Roman"/>
          <w:noProof w:val="0"/>
          <w:sz w:val="22"/>
        </w:rPr>
      </w:pPr>
    </w:p>
    <w:p w14:paraId="6C4A09E7"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a.</w:t>
      </w:r>
      <w:r>
        <w:rPr>
          <w:rFonts w:ascii="Times New Roman" w:hAnsi="Times New Roman"/>
          <w:noProof w:val="0"/>
          <w:sz w:val="22"/>
        </w:rPr>
        <w:tab/>
        <w:t>The Applicant must be a Local Development Corporation;</w:t>
      </w:r>
    </w:p>
    <w:p w14:paraId="6F6AC213"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6DA4471D"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Demonstrated market need for new Commercial Facility;</w:t>
      </w:r>
    </w:p>
    <w:p w14:paraId="5249193F"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595A6D83"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c.</w:t>
      </w:r>
      <w:r>
        <w:rPr>
          <w:rFonts w:ascii="Times New Roman" w:hAnsi="Times New Roman"/>
          <w:noProof w:val="0"/>
          <w:sz w:val="22"/>
        </w:rPr>
        <w:tab/>
        <w:t>Demonstrated economic need for new Commercial Facility;</w:t>
      </w:r>
    </w:p>
    <w:p w14:paraId="7D281C71"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06D823CC"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d.</w:t>
      </w:r>
      <w:r>
        <w:rPr>
          <w:rFonts w:ascii="Times New Roman" w:hAnsi="Times New Roman"/>
          <w:noProof w:val="0"/>
          <w:sz w:val="22"/>
        </w:rPr>
        <w:tab/>
        <w:t>Demonstrated financial commitment from the Local Development Corporation to develop successful Community Industrial Building Project and ability to repay loan;</w:t>
      </w:r>
    </w:p>
    <w:p w14:paraId="2CE20F9E"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777DF750"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e.</w:t>
      </w:r>
      <w:r>
        <w:rPr>
          <w:rFonts w:ascii="Times New Roman" w:hAnsi="Times New Roman"/>
          <w:noProof w:val="0"/>
          <w:sz w:val="22"/>
        </w:rPr>
        <w:tab/>
        <w:t>Evidence that Local Development Corporation has the rights to develop a Commercial Facility and control of the subject site;</w:t>
      </w:r>
    </w:p>
    <w:p w14:paraId="3685ACE0"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4145EE1C"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f.</w:t>
      </w:r>
      <w:r>
        <w:rPr>
          <w:rFonts w:ascii="Times New Roman" w:hAnsi="Times New Roman"/>
          <w:noProof w:val="0"/>
          <w:sz w:val="22"/>
        </w:rPr>
        <w:tab/>
        <w:t>Evidence that there is either a lack of private interest in the Project or it is not financially viable for the private sector to solely develop the Project; and</w:t>
      </w:r>
    </w:p>
    <w:p w14:paraId="32CC6EC1"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67C1BFFF"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g.</w:t>
      </w:r>
      <w:r>
        <w:rPr>
          <w:rFonts w:ascii="Times New Roman" w:hAnsi="Times New Roman"/>
          <w:noProof w:val="0"/>
          <w:sz w:val="22"/>
        </w:rPr>
        <w:tab/>
        <w:t>Demonstrated capacity to market and manage the facility;</w:t>
      </w:r>
    </w:p>
    <w:p w14:paraId="0EEF8A55" w14:textId="77777777" w:rsidR="007C2EBC" w:rsidRDefault="007C2EBC">
      <w:pPr>
        <w:tabs>
          <w:tab w:val="left" w:pos="720"/>
          <w:tab w:val="left" w:pos="1440"/>
          <w:tab w:val="left" w:pos="2160"/>
          <w:tab w:val="left" w:pos="2880"/>
        </w:tabs>
        <w:rPr>
          <w:rFonts w:ascii="Times New Roman" w:hAnsi="Times New Roman"/>
          <w:noProof w:val="0"/>
          <w:sz w:val="22"/>
        </w:rPr>
      </w:pPr>
    </w:p>
    <w:p w14:paraId="169A998D"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2.</w:t>
      </w:r>
      <w:r>
        <w:rPr>
          <w:rFonts w:ascii="Times New Roman" w:hAnsi="Times New Roman"/>
          <w:noProof w:val="0"/>
          <w:sz w:val="22"/>
        </w:rPr>
        <w:tab/>
        <w:t>Eligible Projects within economically distressed areas of the State will be given funding preference by the Authority. Economic distress, as determined by the Authority, may include, but is not limited to:</w:t>
      </w:r>
    </w:p>
    <w:p w14:paraId="44017251" w14:textId="77777777" w:rsidR="007C2EBC" w:rsidRDefault="007C2EBC">
      <w:pPr>
        <w:tabs>
          <w:tab w:val="left" w:pos="720"/>
          <w:tab w:val="left" w:pos="1440"/>
          <w:tab w:val="left" w:pos="2160"/>
          <w:tab w:val="left" w:pos="2880"/>
        </w:tabs>
        <w:rPr>
          <w:rFonts w:ascii="Times New Roman" w:hAnsi="Times New Roman"/>
          <w:noProof w:val="0"/>
          <w:sz w:val="22"/>
        </w:rPr>
      </w:pPr>
    </w:p>
    <w:p w14:paraId="068B5AD5"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a.</w:t>
      </w:r>
      <w:r>
        <w:rPr>
          <w:rFonts w:ascii="Times New Roman" w:hAnsi="Times New Roman"/>
          <w:noProof w:val="0"/>
          <w:sz w:val="22"/>
        </w:rPr>
        <w:tab/>
        <w:t>Loss of or major downsizing of major employer(s) in region;</w:t>
      </w:r>
    </w:p>
    <w:p w14:paraId="2B2842D8"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42992B6A"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Chronic unemployment or underemployment in the region;</w:t>
      </w:r>
    </w:p>
    <w:p w14:paraId="09235E46"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2CE451F6"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c.</w:t>
      </w:r>
      <w:r>
        <w:rPr>
          <w:rFonts w:ascii="Times New Roman" w:hAnsi="Times New Roman"/>
          <w:noProof w:val="0"/>
          <w:sz w:val="22"/>
        </w:rPr>
        <w:tab/>
        <w:t>Lack of economic diversification; and</w:t>
      </w:r>
    </w:p>
    <w:p w14:paraId="4E291C7D"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p>
    <w:p w14:paraId="1A36C440" w14:textId="77777777" w:rsidR="007C2EBC" w:rsidRDefault="007C2EBC">
      <w:pPr>
        <w:tabs>
          <w:tab w:val="left" w:pos="720"/>
          <w:tab w:val="left" w:pos="1440"/>
          <w:tab w:val="left" w:pos="2160"/>
          <w:tab w:val="left" w:pos="2880"/>
        </w:tabs>
        <w:ind w:left="2160" w:hanging="720"/>
        <w:rPr>
          <w:rFonts w:ascii="Times New Roman" w:hAnsi="Times New Roman"/>
          <w:noProof w:val="0"/>
          <w:sz w:val="22"/>
        </w:rPr>
      </w:pPr>
      <w:r>
        <w:rPr>
          <w:rFonts w:ascii="Times New Roman" w:hAnsi="Times New Roman"/>
          <w:noProof w:val="0"/>
          <w:sz w:val="22"/>
        </w:rPr>
        <w:t>d.</w:t>
      </w:r>
      <w:r>
        <w:rPr>
          <w:rFonts w:ascii="Times New Roman" w:hAnsi="Times New Roman"/>
          <w:noProof w:val="0"/>
          <w:sz w:val="22"/>
        </w:rPr>
        <w:tab/>
        <w:t>Historical lack of private investment.</w:t>
      </w:r>
    </w:p>
    <w:p w14:paraId="421380C0" w14:textId="77777777" w:rsidR="007C2EBC" w:rsidRDefault="007C2EBC">
      <w:pPr>
        <w:tabs>
          <w:tab w:val="left" w:pos="720"/>
          <w:tab w:val="left" w:pos="1440"/>
          <w:tab w:val="left" w:pos="2160"/>
          <w:tab w:val="left" w:pos="2880"/>
        </w:tabs>
        <w:rPr>
          <w:rFonts w:ascii="Times New Roman" w:hAnsi="Times New Roman"/>
          <w:noProof w:val="0"/>
          <w:sz w:val="22"/>
        </w:rPr>
      </w:pPr>
    </w:p>
    <w:p w14:paraId="013F13C1"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3.</w:t>
      </w:r>
      <w:r>
        <w:rPr>
          <w:rFonts w:ascii="Times New Roman" w:hAnsi="Times New Roman"/>
          <w:noProof w:val="0"/>
          <w:sz w:val="22"/>
        </w:rPr>
        <w:tab/>
        <w:t>Eligible Local Development Corporations must begin paying back loan within three years of the initial draw down at the terms specified in the loan documents.</w:t>
      </w:r>
    </w:p>
    <w:p w14:paraId="6BE589F5" w14:textId="77777777" w:rsidR="007C2EBC" w:rsidRDefault="007C2EBC">
      <w:pPr>
        <w:tabs>
          <w:tab w:val="left" w:pos="720"/>
          <w:tab w:val="left" w:pos="1440"/>
          <w:tab w:val="left" w:pos="2160"/>
          <w:tab w:val="left" w:pos="2880"/>
        </w:tabs>
        <w:rPr>
          <w:rFonts w:ascii="Times New Roman" w:hAnsi="Times New Roman"/>
          <w:noProof w:val="0"/>
          <w:sz w:val="22"/>
        </w:rPr>
      </w:pPr>
    </w:p>
    <w:p w14:paraId="5FEA7AB5"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4.</w:t>
      </w:r>
      <w:r>
        <w:rPr>
          <w:rFonts w:ascii="Times New Roman" w:hAnsi="Times New Roman"/>
          <w:noProof w:val="0"/>
          <w:sz w:val="22"/>
        </w:rPr>
        <w:tab/>
        <w:t>The Authority will only provide loans to fund the actual construction costs associated with a Community Industrial Building. All other costs such as those associated with land assembly, site preparation, utility extensions, marketing, and administration are not eligible to be funded by the Authority.</w:t>
      </w:r>
    </w:p>
    <w:p w14:paraId="41725D20" w14:textId="77777777" w:rsidR="007C2EBC" w:rsidRDefault="007C2EBC">
      <w:pPr>
        <w:tabs>
          <w:tab w:val="left" w:pos="720"/>
          <w:tab w:val="left" w:pos="1440"/>
          <w:tab w:val="left" w:pos="2160"/>
          <w:tab w:val="left" w:pos="2880"/>
        </w:tabs>
        <w:rPr>
          <w:rFonts w:ascii="Times New Roman" w:hAnsi="Times New Roman"/>
          <w:noProof w:val="0"/>
          <w:sz w:val="22"/>
        </w:rPr>
      </w:pPr>
    </w:p>
    <w:p w14:paraId="5B6B79A1"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5.</w:t>
      </w:r>
      <w:r>
        <w:rPr>
          <w:rFonts w:ascii="Times New Roman" w:hAnsi="Times New Roman"/>
          <w:noProof w:val="0"/>
          <w:sz w:val="22"/>
        </w:rPr>
        <w:tab/>
        <w:t>No more than one unoccupied Community Industrial Building per community will be funded under this program.</w:t>
      </w:r>
    </w:p>
    <w:p w14:paraId="4525E9A2" w14:textId="77777777" w:rsidR="007C2EBC" w:rsidRDefault="007C2EBC">
      <w:pPr>
        <w:tabs>
          <w:tab w:val="left" w:pos="720"/>
          <w:tab w:val="left" w:pos="1440"/>
          <w:tab w:val="left" w:pos="2160"/>
          <w:tab w:val="left" w:pos="2880"/>
        </w:tabs>
        <w:rPr>
          <w:rFonts w:ascii="Times New Roman" w:hAnsi="Times New Roman"/>
          <w:noProof w:val="0"/>
          <w:sz w:val="22"/>
        </w:rPr>
      </w:pPr>
    </w:p>
    <w:p w14:paraId="5A80C504"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lastRenderedPageBreak/>
        <w:tab/>
        <w:t>6.</w:t>
      </w:r>
      <w:r>
        <w:rPr>
          <w:rFonts w:ascii="Times New Roman" w:hAnsi="Times New Roman"/>
          <w:noProof w:val="0"/>
          <w:sz w:val="22"/>
        </w:rPr>
        <w:tab/>
        <w:t>Eligible Community Industrial Building Projects must be located on a developable site in accordance with all State, federal and local regulations. Such site must have adequate utilities and services to support highest intended use of building.</w:t>
      </w:r>
    </w:p>
    <w:p w14:paraId="19130A24" w14:textId="77777777" w:rsidR="007C2EBC" w:rsidRDefault="007C2EBC">
      <w:pPr>
        <w:tabs>
          <w:tab w:val="left" w:pos="720"/>
          <w:tab w:val="left" w:pos="1440"/>
          <w:tab w:val="left" w:pos="2160"/>
          <w:tab w:val="left" w:pos="2880"/>
        </w:tabs>
        <w:rPr>
          <w:rFonts w:ascii="Times New Roman" w:hAnsi="Times New Roman"/>
          <w:noProof w:val="0"/>
          <w:sz w:val="22"/>
        </w:rPr>
      </w:pPr>
    </w:p>
    <w:p w14:paraId="0A78B8D6"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7.</w:t>
      </w:r>
      <w:r>
        <w:rPr>
          <w:rFonts w:ascii="Times New Roman" w:hAnsi="Times New Roman"/>
          <w:noProof w:val="0"/>
          <w:sz w:val="22"/>
        </w:rPr>
        <w:tab/>
        <w:t>All Projects funded under the Program are considered State Growth Related Capital Investments and may only be undertaken in locations that meet the requirements in 30 M.R.S.A. § 4349</w:t>
      </w:r>
      <w:r>
        <w:rPr>
          <w:rFonts w:ascii="Times New Roman" w:hAnsi="Times New Roman"/>
          <w:noProof w:val="0"/>
          <w:sz w:val="22"/>
        </w:rPr>
        <w:noBreakHyphen/>
        <w:t>A(1).</w:t>
      </w:r>
    </w:p>
    <w:p w14:paraId="54578E3B" w14:textId="77777777" w:rsidR="007C2EBC" w:rsidRDefault="007C2EBC">
      <w:pPr>
        <w:tabs>
          <w:tab w:val="left" w:pos="720"/>
          <w:tab w:val="left" w:pos="1440"/>
          <w:tab w:val="left" w:pos="2160"/>
          <w:tab w:val="left" w:pos="2880"/>
        </w:tabs>
        <w:rPr>
          <w:rFonts w:ascii="Times New Roman" w:hAnsi="Times New Roman"/>
          <w:noProof w:val="0"/>
          <w:sz w:val="22"/>
        </w:rPr>
      </w:pPr>
    </w:p>
    <w:p w14:paraId="3DF858E2"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8.</w:t>
      </w:r>
      <w:r>
        <w:rPr>
          <w:rFonts w:ascii="Times New Roman" w:hAnsi="Times New Roman"/>
          <w:noProof w:val="0"/>
          <w:sz w:val="22"/>
        </w:rPr>
        <w:tab/>
        <w:t xml:space="preserve">Only Projects that are consistent with a municipality's Local Growth Management Program or Comprehensive </w:t>
      </w:r>
      <w:proofErr w:type="gramStart"/>
      <w:r>
        <w:rPr>
          <w:rFonts w:ascii="Times New Roman" w:hAnsi="Times New Roman"/>
          <w:noProof w:val="0"/>
          <w:sz w:val="22"/>
        </w:rPr>
        <w:t>Plan, or</w:t>
      </w:r>
      <w:proofErr w:type="gramEnd"/>
      <w:r>
        <w:rPr>
          <w:rFonts w:ascii="Times New Roman" w:hAnsi="Times New Roman"/>
          <w:noProof w:val="0"/>
          <w:sz w:val="22"/>
        </w:rPr>
        <w:t xml:space="preserve"> meet the requirements of 30</w:t>
      </w:r>
      <w:r>
        <w:rPr>
          <w:rFonts w:ascii="Times New Roman" w:hAnsi="Times New Roman"/>
          <w:noProof w:val="0"/>
          <w:sz w:val="22"/>
        </w:rPr>
        <w:noBreakHyphen/>
        <w:t>A M.R.S.A. § 4349</w:t>
      </w:r>
      <w:r>
        <w:rPr>
          <w:rFonts w:ascii="Times New Roman" w:hAnsi="Times New Roman"/>
          <w:noProof w:val="0"/>
          <w:sz w:val="22"/>
        </w:rPr>
        <w:noBreakHyphen/>
        <w:t>A sub-§ 1 are eligible for monies from the Fund.</w:t>
      </w:r>
    </w:p>
    <w:p w14:paraId="7B769BB5" w14:textId="77777777" w:rsidR="007C2EBC" w:rsidRDefault="007C2EBC">
      <w:pPr>
        <w:tabs>
          <w:tab w:val="left" w:pos="720"/>
          <w:tab w:val="left" w:pos="1440"/>
          <w:tab w:val="left" w:pos="2160"/>
          <w:tab w:val="left" w:pos="2880"/>
        </w:tabs>
        <w:rPr>
          <w:rFonts w:ascii="Times New Roman" w:hAnsi="Times New Roman"/>
          <w:noProof w:val="0"/>
          <w:sz w:val="22"/>
        </w:rPr>
      </w:pPr>
    </w:p>
    <w:p w14:paraId="10406525"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9.</w:t>
      </w:r>
      <w:r>
        <w:rPr>
          <w:rFonts w:ascii="Times New Roman" w:hAnsi="Times New Roman"/>
          <w:noProof w:val="0"/>
          <w:sz w:val="22"/>
        </w:rPr>
        <w:tab/>
        <w:t>Under this program, the Authority will not provide loans to refinance existing facilities or to finance or refinance facilities currently being constructed. Local Development Corporations may not request funds for a Project to supplant loan funds from other state or federal programs (e.g., Rural Development, CDBG, EDA, HUD) or revenue bonds already approved by the municipality.</w:t>
      </w:r>
    </w:p>
    <w:p w14:paraId="1174EF9F" w14:textId="77777777" w:rsidR="007C2EBC" w:rsidRDefault="007C2EBC">
      <w:pPr>
        <w:tabs>
          <w:tab w:val="left" w:pos="720"/>
          <w:tab w:val="left" w:pos="1440"/>
          <w:tab w:val="left" w:pos="2160"/>
          <w:tab w:val="left" w:pos="2880"/>
        </w:tabs>
        <w:rPr>
          <w:rFonts w:ascii="Times New Roman" w:hAnsi="Times New Roman"/>
          <w:noProof w:val="0"/>
          <w:sz w:val="22"/>
        </w:rPr>
      </w:pPr>
    </w:p>
    <w:p w14:paraId="4E195C8F" w14:textId="77777777" w:rsidR="007C2EBC" w:rsidRDefault="007C2EBC">
      <w:pPr>
        <w:tabs>
          <w:tab w:val="left" w:pos="720"/>
          <w:tab w:val="left" w:pos="1440"/>
          <w:tab w:val="left" w:pos="2160"/>
          <w:tab w:val="left" w:pos="2880"/>
        </w:tabs>
        <w:rPr>
          <w:rFonts w:ascii="Times New Roman" w:hAnsi="Times New Roman"/>
          <w:noProof w:val="0"/>
          <w:sz w:val="22"/>
        </w:rPr>
      </w:pPr>
    </w:p>
    <w:p w14:paraId="3E00C3D3"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Section 3. Application Procedures.</w:t>
      </w:r>
    </w:p>
    <w:p w14:paraId="3E654261" w14:textId="77777777" w:rsidR="007C2EBC" w:rsidRDefault="007C2EBC">
      <w:pPr>
        <w:tabs>
          <w:tab w:val="left" w:pos="720"/>
          <w:tab w:val="left" w:pos="1440"/>
          <w:tab w:val="left" w:pos="2160"/>
          <w:tab w:val="left" w:pos="2880"/>
        </w:tabs>
        <w:rPr>
          <w:rFonts w:ascii="Times New Roman" w:hAnsi="Times New Roman"/>
          <w:noProof w:val="0"/>
          <w:sz w:val="22"/>
        </w:rPr>
      </w:pPr>
    </w:p>
    <w:p w14:paraId="4DB05D14"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ab/>
        <w:t>A.</w:t>
      </w:r>
      <w:r>
        <w:rPr>
          <w:rFonts w:ascii="Times New Roman" w:hAnsi="Times New Roman"/>
          <w:b/>
          <w:noProof w:val="0"/>
          <w:sz w:val="22"/>
        </w:rPr>
        <w:tab/>
        <w:t xml:space="preserve">Phase I </w:t>
      </w:r>
      <w:r>
        <w:rPr>
          <w:rFonts w:ascii="Times New Roman" w:hAnsi="Times New Roman"/>
          <w:b/>
          <w:noProof w:val="0"/>
          <w:sz w:val="22"/>
        </w:rPr>
        <w:noBreakHyphen/>
        <w:t xml:space="preserve"> Application</w:t>
      </w:r>
    </w:p>
    <w:p w14:paraId="01EF99F1" w14:textId="77777777" w:rsidR="007C2EBC" w:rsidRDefault="007C2EBC">
      <w:pPr>
        <w:tabs>
          <w:tab w:val="left" w:pos="720"/>
          <w:tab w:val="left" w:pos="1440"/>
          <w:tab w:val="left" w:pos="2160"/>
          <w:tab w:val="left" w:pos="2880"/>
        </w:tabs>
        <w:rPr>
          <w:rFonts w:ascii="Times New Roman" w:hAnsi="Times New Roman"/>
          <w:noProof w:val="0"/>
          <w:sz w:val="22"/>
        </w:rPr>
      </w:pPr>
    </w:p>
    <w:p w14:paraId="5FF16593"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w:t>
      </w:r>
      <w:r>
        <w:rPr>
          <w:rFonts w:ascii="Times New Roman" w:hAnsi="Times New Roman"/>
          <w:noProof w:val="0"/>
          <w:sz w:val="22"/>
        </w:rPr>
        <w:tab/>
        <w:t xml:space="preserve">An Applicant shall </w:t>
      </w:r>
      <w:proofErr w:type="gramStart"/>
      <w:r>
        <w:rPr>
          <w:rFonts w:ascii="Times New Roman" w:hAnsi="Times New Roman"/>
          <w:noProof w:val="0"/>
          <w:sz w:val="22"/>
        </w:rPr>
        <w:t>submit an application</w:t>
      </w:r>
      <w:proofErr w:type="gramEnd"/>
      <w:r>
        <w:rPr>
          <w:rFonts w:ascii="Times New Roman" w:hAnsi="Times New Roman"/>
          <w:noProof w:val="0"/>
          <w:sz w:val="22"/>
        </w:rPr>
        <w:t xml:space="preserve"> complying with the requirements of this rule on forms developed by the Authority as may be specified with supporting information as required by this rule and additional information as requested by the Authority.</w:t>
      </w:r>
    </w:p>
    <w:p w14:paraId="4AD2ACFE" w14:textId="77777777" w:rsidR="007C2EBC" w:rsidRDefault="007C2EBC">
      <w:pPr>
        <w:tabs>
          <w:tab w:val="left" w:pos="720"/>
          <w:tab w:val="left" w:pos="1440"/>
          <w:tab w:val="left" w:pos="2160"/>
          <w:tab w:val="left" w:pos="2880"/>
        </w:tabs>
        <w:rPr>
          <w:rFonts w:ascii="Times New Roman" w:hAnsi="Times New Roman"/>
          <w:noProof w:val="0"/>
          <w:sz w:val="22"/>
        </w:rPr>
      </w:pPr>
    </w:p>
    <w:p w14:paraId="0F436F08"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2.</w:t>
      </w:r>
      <w:r>
        <w:rPr>
          <w:rFonts w:ascii="Times New Roman" w:hAnsi="Times New Roman"/>
          <w:noProof w:val="0"/>
          <w:sz w:val="22"/>
        </w:rPr>
        <w:tab/>
        <w:t>The Authority shall be responsible for making application forms available.</w:t>
      </w:r>
    </w:p>
    <w:p w14:paraId="290748D2" w14:textId="77777777" w:rsidR="007C2EBC" w:rsidRDefault="007C2EBC">
      <w:pPr>
        <w:tabs>
          <w:tab w:val="left" w:pos="720"/>
          <w:tab w:val="left" w:pos="1440"/>
          <w:tab w:val="left" w:pos="2160"/>
          <w:tab w:val="left" w:pos="2880"/>
        </w:tabs>
        <w:rPr>
          <w:rFonts w:ascii="Times New Roman" w:hAnsi="Times New Roman"/>
          <w:noProof w:val="0"/>
          <w:sz w:val="22"/>
        </w:rPr>
      </w:pPr>
    </w:p>
    <w:p w14:paraId="17815BA3"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3.</w:t>
      </w:r>
      <w:r>
        <w:rPr>
          <w:rFonts w:ascii="Times New Roman" w:hAnsi="Times New Roman"/>
          <w:noProof w:val="0"/>
          <w:sz w:val="22"/>
        </w:rPr>
        <w:tab/>
        <w:t>Applications will be rated on the following criteria: problem, solution, commitment, citizen participation and evidence that Local Development Corporation has the rights to develop a Commercial Facility and control of the subject site.</w:t>
      </w:r>
    </w:p>
    <w:p w14:paraId="58A52A4B" w14:textId="77777777" w:rsidR="007C2EBC" w:rsidRDefault="007C2EBC">
      <w:pPr>
        <w:tabs>
          <w:tab w:val="left" w:pos="720"/>
          <w:tab w:val="left" w:pos="1440"/>
          <w:tab w:val="left" w:pos="2160"/>
          <w:tab w:val="left" w:pos="2880"/>
        </w:tabs>
        <w:rPr>
          <w:rFonts w:ascii="Times New Roman" w:hAnsi="Times New Roman"/>
          <w:noProof w:val="0"/>
          <w:sz w:val="22"/>
        </w:rPr>
      </w:pPr>
    </w:p>
    <w:p w14:paraId="53547449"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a.</w:t>
      </w:r>
      <w:r>
        <w:rPr>
          <w:rFonts w:ascii="Times New Roman" w:hAnsi="Times New Roman"/>
          <w:noProof w:val="0"/>
          <w:sz w:val="22"/>
        </w:rPr>
        <w:tab/>
        <w:t>Problem Statement:</w:t>
      </w:r>
    </w:p>
    <w:p w14:paraId="69FDE3B7" w14:textId="77777777" w:rsidR="007C2EBC" w:rsidRDefault="007C2EBC">
      <w:pPr>
        <w:tabs>
          <w:tab w:val="left" w:pos="720"/>
          <w:tab w:val="left" w:pos="1440"/>
          <w:tab w:val="left" w:pos="2160"/>
          <w:tab w:val="left" w:pos="2880"/>
        </w:tabs>
        <w:rPr>
          <w:rFonts w:ascii="Times New Roman" w:hAnsi="Times New Roman"/>
          <w:noProof w:val="0"/>
          <w:sz w:val="22"/>
        </w:rPr>
      </w:pPr>
    </w:p>
    <w:p w14:paraId="4C15E375"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 xml:space="preserve">Scope of Problems </w:t>
      </w:r>
      <w:r>
        <w:rPr>
          <w:rFonts w:ascii="Times New Roman" w:hAnsi="Times New Roman"/>
          <w:noProof w:val="0"/>
          <w:sz w:val="22"/>
        </w:rPr>
        <w:noBreakHyphen/>
        <w:t xml:space="preserve"> Identification and description of the nature and magnitude of the identified problems to be addressed with Community Industrial Building, including evidence of the loss of or major downsizing of major employer(s), chronic unemployment or underemployment, lack of economic diversification or, historical lack of private investment in the region.</w:t>
      </w:r>
    </w:p>
    <w:p w14:paraId="7EC3E2A1" w14:textId="77777777" w:rsidR="007C2EBC" w:rsidRDefault="007C2EBC">
      <w:pPr>
        <w:tabs>
          <w:tab w:val="left" w:pos="720"/>
          <w:tab w:val="left" w:pos="1440"/>
          <w:tab w:val="left" w:pos="2160"/>
          <w:tab w:val="left" w:pos="2880"/>
        </w:tabs>
        <w:rPr>
          <w:rFonts w:ascii="Times New Roman" w:hAnsi="Times New Roman"/>
          <w:noProof w:val="0"/>
          <w:sz w:val="22"/>
        </w:rPr>
      </w:pPr>
    </w:p>
    <w:p w14:paraId="3BDA469B"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b.</w:t>
      </w:r>
      <w:r>
        <w:rPr>
          <w:rFonts w:ascii="Times New Roman" w:hAnsi="Times New Roman"/>
          <w:noProof w:val="0"/>
          <w:sz w:val="22"/>
        </w:rPr>
        <w:tab/>
        <w:t>Solution:</w:t>
      </w:r>
    </w:p>
    <w:p w14:paraId="3FD3758F" w14:textId="77777777" w:rsidR="007C2EBC" w:rsidRDefault="007C2EBC">
      <w:pPr>
        <w:tabs>
          <w:tab w:val="left" w:pos="720"/>
          <w:tab w:val="left" w:pos="1440"/>
          <w:tab w:val="left" w:pos="2160"/>
          <w:tab w:val="left" w:pos="2880"/>
        </w:tabs>
        <w:rPr>
          <w:rFonts w:ascii="Times New Roman" w:hAnsi="Times New Roman"/>
          <w:noProof w:val="0"/>
          <w:sz w:val="22"/>
        </w:rPr>
      </w:pPr>
    </w:p>
    <w:p w14:paraId="2E51D334" w14:textId="77777777" w:rsidR="007C2EBC" w:rsidRDefault="007C2EBC">
      <w:pPr>
        <w:tabs>
          <w:tab w:val="left" w:pos="720"/>
          <w:tab w:val="left" w:pos="1440"/>
          <w:tab w:val="left" w:pos="2160"/>
          <w:tab w:val="left" w:pos="2880"/>
        </w:tabs>
        <w:ind w:left="3600" w:hanging="360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w:t>
      </w:r>
      <w:proofErr w:type="spellStart"/>
      <w:r>
        <w:rPr>
          <w:rFonts w:ascii="Times New Roman" w:hAnsi="Times New Roman"/>
          <w:noProof w:val="0"/>
          <w:sz w:val="22"/>
        </w:rPr>
        <w:t>i</w:t>
      </w:r>
      <w:proofErr w:type="spellEnd"/>
      <w:r>
        <w:rPr>
          <w:rFonts w:ascii="Times New Roman" w:hAnsi="Times New Roman"/>
          <w:noProof w:val="0"/>
          <w:sz w:val="22"/>
        </w:rPr>
        <w:t>)</w:t>
      </w:r>
      <w:r>
        <w:rPr>
          <w:rFonts w:ascii="Times New Roman" w:hAnsi="Times New Roman"/>
          <w:noProof w:val="0"/>
          <w:sz w:val="22"/>
        </w:rPr>
        <w:tab/>
        <w:t xml:space="preserve">Project Description </w:t>
      </w:r>
      <w:r>
        <w:rPr>
          <w:rFonts w:ascii="Times New Roman" w:hAnsi="Times New Roman"/>
          <w:noProof w:val="0"/>
          <w:sz w:val="22"/>
        </w:rPr>
        <w:noBreakHyphen/>
        <w:t xml:space="preserve"> Describe how funds will be used. Include a project budget.</w:t>
      </w:r>
    </w:p>
    <w:p w14:paraId="14204D15" w14:textId="77777777" w:rsidR="007C2EBC" w:rsidRDefault="007C2EBC">
      <w:pPr>
        <w:tabs>
          <w:tab w:val="left" w:pos="720"/>
          <w:tab w:val="left" w:pos="1440"/>
          <w:tab w:val="left" w:pos="2160"/>
          <w:tab w:val="left" w:pos="2880"/>
        </w:tabs>
        <w:rPr>
          <w:rFonts w:ascii="Times New Roman" w:hAnsi="Times New Roman"/>
          <w:noProof w:val="0"/>
          <w:sz w:val="22"/>
        </w:rPr>
      </w:pPr>
    </w:p>
    <w:p w14:paraId="3639D447" w14:textId="77777777" w:rsidR="007C2EBC" w:rsidRDefault="007C2EBC">
      <w:pPr>
        <w:tabs>
          <w:tab w:val="left" w:pos="720"/>
          <w:tab w:val="left" w:pos="1440"/>
          <w:tab w:val="left" w:pos="2160"/>
          <w:tab w:val="left" w:pos="2880"/>
        </w:tabs>
        <w:ind w:left="3600" w:hanging="360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(ii)</w:t>
      </w:r>
      <w:r>
        <w:rPr>
          <w:rFonts w:ascii="Times New Roman" w:hAnsi="Times New Roman"/>
          <w:noProof w:val="0"/>
          <w:sz w:val="22"/>
        </w:rPr>
        <w:tab/>
        <w:t xml:space="preserve">Comprehensive Nature of Solution </w:t>
      </w:r>
      <w:r>
        <w:rPr>
          <w:rFonts w:ascii="Times New Roman" w:hAnsi="Times New Roman"/>
          <w:noProof w:val="0"/>
          <w:sz w:val="22"/>
        </w:rPr>
        <w:noBreakHyphen/>
        <w:t xml:space="preserve"> Description of how the activities relate to the community's total economic development </w:t>
      </w:r>
      <w:r>
        <w:rPr>
          <w:rFonts w:ascii="Times New Roman" w:hAnsi="Times New Roman"/>
          <w:noProof w:val="0"/>
          <w:sz w:val="22"/>
        </w:rPr>
        <w:lastRenderedPageBreak/>
        <w:t>effort. Include a description of how the project will address the need for new employment; retaining or improving existing employment opportunities or improving the competitiveness of an occupant business. The application must detail how the project will address the problems identified, and a plan to market and manage the facility.</w:t>
      </w:r>
    </w:p>
    <w:p w14:paraId="639183BA" w14:textId="77777777" w:rsidR="007C2EBC" w:rsidRDefault="007C2EBC">
      <w:pPr>
        <w:tabs>
          <w:tab w:val="left" w:pos="720"/>
          <w:tab w:val="left" w:pos="1440"/>
          <w:tab w:val="left" w:pos="2160"/>
          <w:tab w:val="left" w:pos="2880"/>
        </w:tabs>
        <w:rPr>
          <w:rFonts w:ascii="Times New Roman" w:hAnsi="Times New Roman"/>
          <w:noProof w:val="0"/>
          <w:sz w:val="22"/>
        </w:rPr>
      </w:pPr>
    </w:p>
    <w:p w14:paraId="607771E7" w14:textId="77777777" w:rsidR="007C2EBC" w:rsidRDefault="007C2EBC">
      <w:pPr>
        <w:tabs>
          <w:tab w:val="left" w:pos="720"/>
          <w:tab w:val="left" w:pos="1440"/>
          <w:tab w:val="left" w:pos="2160"/>
          <w:tab w:val="left" w:pos="2880"/>
        </w:tabs>
        <w:ind w:left="3600" w:hanging="360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(iii)</w:t>
      </w:r>
      <w:r>
        <w:rPr>
          <w:rFonts w:ascii="Times New Roman" w:hAnsi="Times New Roman"/>
          <w:noProof w:val="0"/>
          <w:sz w:val="22"/>
        </w:rPr>
        <w:tab/>
        <w:t xml:space="preserve">Feasibility </w:t>
      </w:r>
      <w:r>
        <w:rPr>
          <w:rFonts w:ascii="Times New Roman" w:hAnsi="Times New Roman"/>
          <w:noProof w:val="0"/>
          <w:sz w:val="22"/>
        </w:rPr>
        <w:noBreakHyphen/>
        <w:t xml:space="preserve"> Identification of tasks, timetables and the responsible parties to implement the proposed solution. Application must also Identify the market need for a Community Industrial Building.</w:t>
      </w:r>
    </w:p>
    <w:p w14:paraId="61598402" w14:textId="77777777" w:rsidR="007C2EBC" w:rsidRDefault="007C2EBC">
      <w:pPr>
        <w:tabs>
          <w:tab w:val="left" w:pos="720"/>
          <w:tab w:val="left" w:pos="1440"/>
          <w:tab w:val="left" w:pos="2160"/>
          <w:tab w:val="left" w:pos="2880"/>
        </w:tabs>
        <w:rPr>
          <w:rFonts w:ascii="Times New Roman" w:hAnsi="Times New Roman"/>
          <w:noProof w:val="0"/>
          <w:sz w:val="22"/>
        </w:rPr>
      </w:pPr>
    </w:p>
    <w:p w14:paraId="422A1971" w14:textId="77777777" w:rsidR="007C2EBC" w:rsidRDefault="007C2EBC">
      <w:pPr>
        <w:tabs>
          <w:tab w:val="left" w:pos="720"/>
          <w:tab w:val="left" w:pos="1440"/>
          <w:tab w:val="left" w:pos="2160"/>
          <w:tab w:val="left" w:pos="2880"/>
        </w:tabs>
        <w:ind w:left="3600" w:hanging="360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(iv)</w:t>
      </w:r>
      <w:r>
        <w:rPr>
          <w:rFonts w:ascii="Times New Roman" w:hAnsi="Times New Roman"/>
          <w:noProof w:val="0"/>
          <w:sz w:val="22"/>
        </w:rPr>
        <w:tab/>
        <w:t xml:space="preserve">Right to develop </w:t>
      </w:r>
      <w:r>
        <w:rPr>
          <w:rFonts w:ascii="Times New Roman" w:hAnsi="Times New Roman"/>
          <w:noProof w:val="0"/>
          <w:sz w:val="22"/>
        </w:rPr>
        <w:noBreakHyphen/>
        <w:t xml:space="preserve"> Evidence that Local Development Corporation has the rights to develop a Commercial Facility and control of the subject site.</w:t>
      </w:r>
    </w:p>
    <w:p w14:paraId="641EE049" w14:textId="77777777" w:rsidR="007C2EBC" w:rsidRDefault="007C2EBC">
      <w:pPr>
        <w:tabs>
          <w:tab w:val="left" w:pos="720"/>
          <w:tab w:val="left" w:pos="1440"/>
          <w:tab w:val="left" w:pos="2160"/>
          <w:tab w:val="left" w:pos="2880"/>
        </w:tabs>
        <w:rPr>
          <w:rFonts w:ascii="Times New Roman" w:hAnsi="Times New Roman"/>
          <w:noProof w:val="0"/>
          <w:sz w:val="22"/>
        </w:rPr>
      </w:pPr>
    </w:p>
    <w:p w14:paraId="0F8F415D"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c.</w:t>
      </w:r>
      <w:r>
        <w:rPr>
          <w:rFonts w:ascii="Times New Roman" w:hAnsi="Times New Roman"/>
          <w:noProof w:val="0"/>
          <w:sz w:val="22"/>
        </w:rPr>
        <w:tab/>
        <w:t xml:space="preserve">Citizen Participation </w:t>
      </w:r>
      <w:r>
        <w:rPr>
          <w:rFonts w:ascii="Times New Roman" w:hAnsi="Times New Roman"/>
          <w:noProof w:val="0"/>
          <w:sz w:val="22"/>
        </w:rPr>
        <w:noBreakHyphen/>
        <w:t xml:space="preserve"> Identification and description of the process, descriptions of public meetings, hearings and other methods to solicit the involvement of residents, developers, local organizations and public officials, and how the involvement contributed to this application.</w:t>
      </w:r>
    </w:p>
    <w:p w14:paraId="05CB5565" w14:textId="77777777" w:rsidR="007C2EBC" w:rsidRDefault="007C2EBC">
      <w:pPr>
        <w:tabs>
          <w:tab w:val="left" w:pos="720"/>
          <w:tab w:val="left" w:pos="1440"/>
          <w:tab w:val="left" w:pos="2160"/>
          <w:tab w:val="left" w:pos="2880"/>
        </w:tabs>
        <w:rPr>
          <w:rFonts w:ascii="Times New Roman" w:hAnsi="Times New Roman"/>
          <w:noProof w:val="0"/>
          <w:sz w:val="22"/>
        </w:rPr>
      </w:pPr>
    </w:p>
    <w:p w14:paraId="6497B78A"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d.</w:t>
      </w:r>
      <w:r>
        <w:rPr>
          <w:rFonts w:ascii="Times New Roman" w:hAnsi="Times New Roman"/>
          <w:noProof w:val="0"/>
          <w:sz w:val="22"/>
        </w:rPr>
        <w:tab/>
        <w:t xml:space="preserve">Commitment/Match </w:t>
      </w:r>
      <w:r>
        <w:rPr>
          <w:rFonts w:ascii="Times New Roman" w:hAnsi="Times New Roman"/>
          <w:noProof w:val="0"/>
          <w:sz w:val="22"/>
        </w:rPr>
        <w:noBreakHyphen/>
        <w:t xml:space="preserve"> Identify and describe how the community, and other organizations including private developers will contribute financial and/or technical resources to the project, and the status of those commitments.</w:t>
      </w:r>
    </w:p>
    <w:p w14:paraId="2B691DA6" w14:textId="77777777" w:rsidR="007C2EBC" w:rsidRDefault="007C2EBC">
      <w:pPr>
        <w:tabs>
          <w:tab w:val="left" w:pos="720"/>
          <w:tab w:val="left" w:pos="1440"/>
          <w:tab w:val="left" w:pos="2160"/>
          <w:tab w:val="left" w:pos="2880"/>
        </w:tabs>
        <w:rPr>
          <w:rFonts w:ascii="Times New Roman" w:hAnsi="Times New Roman"/>
          <w:noProof w:val="0"/>
          <w:sz w:val="22"/>
        </w:rPr>
      </w:pPr>
    </w:p>
    <w:p w14:paraId="7AA32E16"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4.</w:t>
      </w:r>
      <w:r>
        <w:rPr>
          <w:rFonts w:ascii="Times New Roman" w:hAnsi="Times New Roman"/>
          <w:noProof w:val="0"/>
          <w:sz w:val="22"/>
        </w:rPr>
        <w:tab/>
        <w:t>No application will be considered complete unless all questions are answered, and all supporting information is provided.</w:t>
      </w:r>
    </w:p>
    <w:p w14:paraId="612BF874" w14:textId="77777777" w:rsidR="007C2EBC" w:rsidRDefault="007C2EBC">
      <w:pPr>
        <w:tabs>
          <w:tab w:val="left" w:pos="720"/>
          <w:tab w:val="left" w:pos="1440"/>
          <w:tab w:val="left" w:pos="2160"/>
          <w:tab w:val="left" w:pos="2880"/>
        </w:tabs>
        <w:rPr>
          <w:rFonts w:ascii="Times New Roman" w:hAnsi="Times New Roman"/>
          <w:noProof w:val="0"/>
          <w:sz w:val="22"/>
        </w:rPr>
      </w:pPr>
    </w:p>
    <w:p w14:paraId="6EE75AB8"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5.</w:t>
      </w:r>
      <w:r>
        <w:rPr>
          <w:rFonts w:ascii="Times New Roman" w:hAnsi="Times New Roman"/>
          <w:noProof w:val="0"/>
          <w:sz w:val="22"/>
        </w:rPr>
        <w:tab/>
        <w:t>Upon approval of an application by the Authority, a loan commitment shall be issued at the successful conclusion of Phase I, setting forth the terms and conditions under which the loan will be included in the program. The commitment shall include a requirement that the Phase II conditions be satisfactorily met and may specify special requirements applicable to the Project and requiring the submission in final form within a time specified of all appropriate documents, drawings, plans, specifications, app</w:t>
      </w:r>
      <w:r>
        <w:rPr>
          <w:rFonts w:ascii="Times New Roman" w:hAnsi="Times New Roman"/>
          <w:noProof w:val="0"/>
          <w:sz w:val="22"/>
        </w:rPr>
        <w:t>raisals, bonds, guarantees, permits, approvals, surveys, title insurance, opinions, financial statements, cost, other certifications and other instruments evidencing full compliance with the Authority's requirements and in form and content satisfactory to the Authority.</w:t>
      </w:r>
    </w:p>
    <w:p w14:paraId="3C904A37" w14:textId="77777777" w:rsidR="007C2EBC" w:rsidRDefault="007C2EBC">
      <w:pPr>
        <w:tabs>
          <w:tab w:val="left" w:pos="720"/>
          <w:tab w:val="left" w:pos="1440"/>
          <w:tab w:val="left" w:pos="2160"/>
          <w:tab w:val="left" w:pos="2880"/>
        </w:tabs>
        <w:rPr>
          <w:rFonts w:ascii="Times New Roman" w:hAnsi="Times New Roman"/>
          <w:noProof w:val="0"/>
          <w:sz w:val="22"/>
        </w:rPr>
      </w:pPr>
    </w:p>
    <w:p w14:paraId="067C061D"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6.</w:t>
      </w:r>
      <w:r>
        <w:rPr>
          <w:rFonts w:ascii="Times New Roman" w:hAnsi="Times New Roman"/>
          <w:noProof w:val="0"/>
          <w:sz w:val="22"/>
        </w:rPr>
        <w:tab/>
        <w:t xml:space="preserve">No commitment shall become effective until the Borrower has signed </w:t>
      </w:r>
      <w:proofErr w:type="gramStart"/>
      <w:r>
        <w:rPr>
          <w:rFonts w:ascii="Times New Roman" w:hAnsi="Times New Roman"/>
          <w:noProof w:val="0"/>
          <w:sz w:val="22"/>
        </w:rPr>
        <w:t>it</w:t>
      </w:r>
      <w:proofErr w:type="gramEnd"/>
      <w:r>
        <w:rPr>
          <w:rFonts w:ascii="Times New Roman" w:hAnsi="Times New Roman"/>
          <w:noProof w:val="0"/>
          <w:sz w:val="22"/>
        </w:rPr>
        <w:t xml:space="preserve"> and the Borrower has agreed to pay to the Authority the loan origination fees specified in the program application, and other applicable fees. Loan origination fees will not exceed 2% of the total loan.</w:t>
      </w:r>
    </w:p>
    <w:p w14:paraId="5F0329C0" w14:textId="77777777" w:rsidR="007C2EBC" w:rsidRDefault="007C2EBC">
      <w:pPr>
        <w:tabs>
          <w:tab w:val="left" w:pos="720"/>
          <w:tab w:val="left" w:pos="1440"/>
          <w:tab w:val="left" w:pos="2160"/>
          <w:tab w:val="left" w:pos="2880"/>
        </w:tabs>
        <w:rPr>
          <w:rFonts w:ascii="Times New Roman" w:hAnsi="Times New Roman"/>
          <w:noProof w:val="0"/>
          <w:sz w:val="22"/>
        </w:rPr>
      </w:pPr>
    </w:p>
    <w:p w14:paraId="176592D4"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7.</w:t>
      </w:r>
      <w:r>
        <w:rPr>
          <w:rFonts w:ascii="Times New Roman" w:hAnsi="Times New Roman"/>
          <w:noProof w:val="0"/>
          <w:sz w:val="22"/>
        </w:rPr>
        <w:tab/>
        <w:t>If, upon examination of the application and supporting information, the Authority rejects an application, the Borrower shall be informed of the rejection and the reasons. Rejection of a Project may occur at any time during Phase I or prior to Phase II.</w:t>
      </w:r>
    </w:p>
    <w:p w14:paraId="2EBE8DF5" w14:textId="77777777" w:rsidR="007C2EBC" w:rsidRDefault="007C2EBC">
      <w:pPr>
        <w:tabs>
          <w:tab w:val="left" w:pos="720"/>
          <w:tab w:val="left" w:pos="1440"/>
          <w:tab w:val="left" w:pos="2160"/>
          <w:tab w:val="left" w:pos="2880"/>
        </w:tabs>
        <w:rPr>
          <w:rFonts w:ascii="Times New Roman" w:hAnsi="Times New Roman"/>
          <w:noProof w:val="0"/>
          <w:sz w:val="22"/>
        </w:rPr>
      </w:pPr>
    </w:p>
    <w:p w14:paraId="5F58B9A8" w14:textId="77777777" w:rsidR="007C2EBC" w:rsidRDefault="007C2EBC">
      <w:pPr>
        <w:tabs>
          <w:tab w:val="left" w:pos="720"/>
          <w:tab w:val="left" w:pos="1440"/>
          <w:tab w:val="left" w:pos="2160"/>
          <w:tab w:val="left" w:pos="2880"/>
        </w:tabs>
        <w:ind w:left="1440" w:hanging="1440"/>
        <w:rPr>
          <w:rFonts w:ascii="Times New Roman" w:hAnsi="Times New Roman"/>
          <w:b/>
          <w:noProof w:val="0"/>
          <w:sz w:val="22"/>
        </w:rPr>
      </w:pPr>
      <w:r>
        <w:rPr>
          <w:rFonts w:ascii="Times New Roman" w:hAnsi="Times New Roman"/>
          <w:b/>
          <w:noProof w:val="0"/>
          <w:sz w:val="22"/>
        </w:rPr>
        <w:lastRenderedPageBreak/>
        <w:tab/>
        <w:t>B.</w:t>
      </w:r>
      <w:r>
        <w:rPr>
          <w:rFonts w:ascii="Times New Roman" w:hAnsi="Times New Roman"/>
          <w:b/>
          <w:noProof w:val="0"/>
          <w:sz w:val="22"/>
        </w:rPr>
        <w:tab/>
        <w:t xml:space="preserve">Phase II </w:t>
      </w:r>
      <w:r>
        <w:rPr>
          <w:rFonts w:ascii="Times New Roman" w:hAnsi="Times New Roman"/>
          <w:b/>
          <w:noProof w:val="0"/>
          <w:sz w:val="22"/>
        </w:rPr>
        <w:noBreakHyphen/>
        <w:t xml:space="preserve"> Project Planning</w:t>
      </w:r>
    </w:p>
    <w:p w14:paraId="69D75113"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p>
    <w:p w14:paraId="044E2717" w14:textId="77777777" w:rsidR="007C2EBC" w:rsidRDefault="007C2EBC">
      <w:pPr>
        <w:tabs>
          <w:tab w:val="left" w:pos="720"/>
          <w:tab w:val="left" w:pos="1440"/>
          <w:tab w:val="left" w:pos="2160"/>
          <w:tab w:val="left" w:pos="2880"/>
        </w:tabs>
        <w:ind w:left="2160" w:right="-27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w:t>
      </w:r>
      <w:r>
        <w:rPr>
          <w:rFonts w:ascii="Times New Roman" w:hAnsi="Times New Roman"/>
          <w:noProof w:val="0"/>
          <w:sz w:val="22"/>
        </w:rPr>
        <w:tab/>
        <w:t>Local Development Corporations whose applications rank the highest after the scoring of the weighted criteria will be invited to participate in Phase II. Emphasis during this second phase will be developing the best Project to meet the community's industrial space needs. The Authority will work with the Local Development Corporation in evaluating the proposed site and building conceptualization and more fully planning the Project. During Phase II the Local Development Corporation will complete the follo</w:t>
      </w:r>
      <w:r>
        <w:rPr>
          <w:rFonts w:ascii="Times New Roman" w:hAnsi="Times New Roman"/>
          <w:noProof w:val="0"/>
          <w:sz w:val="22"/>
        </w:rPr>
        <w:t>wing activities at its own expense:</w:t>
      </w:r>
    </w:p>
    <w:p w14:paraId="453E4105" w14:textId="77777777" w:rsidR="007C2EBC" w:rsidRDefault="007C2EBC">
      <w:pPr>
        <w:tabs>
          <w:tab w:val="left" w:pos="720"/>
          <w:tab w:val="left" w:pos="1440"/>
          <w:tab w:val="left" w:pos="2160"/>
          <w:tab w:val="left" w:pos="2880"/>
        </w:tabs>
        <w:rPr>
          <w:rFonts w:ascii="Times New Roman" w:hAnsi="Times New Roman"/>
          <w:noProof w:val="0"/>
          <w:sz w:val="22"/>
        </w:rPr>
      </w:pPr>
    </w:p>
    <w:p w14:paraId="00514858"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a.</w:t>
      </w:r>
      <w:r>
        <w:rPr>
          <w:rFonts w:ascii="Times New Roman" w:hAnsi="Times New Roman"/>
          <w:noProof w:val="0"/>
          <w:sz w:val="22"/>
        </w:rPr>
        <w:tab/>
        <w:t>Develop site plans, including plans for landscaping and lighting the building, surface water runoff control, utilities connections, and all other non</w:t>
      </w:r>
      <w:r>
        <w:rPr>
          <w:rFonts w:ascii="Times New Roman" w:hAnsi="Times New Roman"/>
          <w:noProof w:val="0"/>
          <w:sz w:val="22"/>
        </w:rPr>
        <w:noBreakHyphen/>
        <w:t>eligible costs.</w:t>
      </w:r>
    </w:p>
    <w:p w14:paraId="4950FE2F" w14:textId="77777777" w:rsidR="007C2EBC" w:rsidRDefault="007C2EBC">
      <w:pPr>
        <w:tabs>
          <w:tab w:val="left" w:pos="720"/>
          <w:tab w:val="left" w:pos="1440"/>
          <w:tab w:val="left" w:pos="2160"/>
          <w:tab w:val="left" w:pos="2880"/>
        </w:tabs>
        <w:rPr>
          <w:rFonts w:ascii="Times New Roman" w:hAnsi="Times New Roman"/>
          <w:noProof w:val="0"/>
          <w:sz w:val="22"/>
        </w:rPr>
      </w:pPr>
    </w:p>
    <w:p w14:paraId="43341CFA"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b.</w:t>
      </w:r>
      <w:r>
        <w:rPr>
          <w:rFonts w:ascii="Times New Roman" w:hAnsi="Times New Roman"/>
          <w:noProof w:val="0"/>
          <w:sz w:val="22"/>
        </w:rPr>
        <w:tab/>
        <w:t>Develop a building design, including the foundation, structure and architectural design.</w:t>
      </w:r>
    </w:p>
    <w:p w14:paraId="41488B1F" w14:textId="77777777" w:rsidR="007C2EBC" w:rsidRDefault="007C2EBC">
      <w:pPr>
        <w:tabs>
          <w:tab w:val="left" w:pos="720"/>
          <w:tab w:val="left" w:pos="1440"/>
          <w:tab w:val="left" w:pos="2160"/>
          <w:tab w:val="left" w:pos="2880"/>
        </w:tabs>
        <w:rPr>
          <w:rFonts w:ascii="Times New Roman" w:hAnsi="Times New Roman"/>
          <w:noProof w:val="0"/>
          <w:sz w:val="22"/>
        </w:rPr>
      </w:pPr>
    </w:p>
    <w:p w14:paraId="170DF81C"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c.</w:t>
      </w:r>
      <w:r>
        <w:rPr>
          <w:rFonts w:ascii="Times New Roman" w:hAnsi="Times New Roman"/>
          <w:noProof w:val="0"/>
          <w:sz w:val="22"/>
        </w:rPr>
        <w:tab/>
        <w:t>Determine the suitability of the proposed site, including soil analysis and municipal services.</w:t>
      </w:r>
    </w:p>
    <w:p w14:paraId="0DF40777" w14:textId="77777777" w:rsidR="007C2EBC" w:rsidRDefault="007C2EBC">
      <w:pPr>
        <w:tabs>
          <w:tab w:val="left" w:pos="720"/>
          <w:tab w:val="left" w:pos="1440"/>
          <w:tab w:val="left" w:pos="2160"/>
          <w:tab w:val="left" w:pos="2880"/>
        </w:tabs>
        <w:rPr>
          <w:rFonts w:ascii="Times New Roman" w:hAnsi="Times New Roman"/>
          <w:noProof w:val="0"/>
          <w:sz w:val="22"/>
        </w:rPr>
      </w:pPr>
    </w:p>
    <w:p w14:paraId="65CF2A08"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d.</w:t>
      </w:r>
      <w:r>
        <w:rPr>
          <w:rFonts w:ascii="Times New Roman" w:hAnsi="Times New Roman"/>
          <w:noProof w:val="0"/>
          <w:sz w:val="22"/>
        </w:rPr>
        <w:tab/>
        <w:t>Provide evidence of insurance against loss or damage to the building as well as fire protection for and maintenance of the building until it is sold.</w:t>
      </w:r>
    </w:p>
    <w:p w14:paraId="578C71E3" w14:textId="77777777" w:rsidR="007C2EBC" w:rsidRDefault="007C2EBC">
      <w:pPr>
        <w:tabs>
          <w:tab w:val="left" w:pos="720"/>
          <w:tab w:val="left" w:pos="1440"/>
          <w:tab w:val="left" w:pos="2160"/>
          <w:tab w:val="left" w:pos="2880"/>
        </w:tabs>
        <w:rPr>
          <w:rFonts w:ascii="Times New Roman" w:hAnsi="Times New Roman"/>
          <w:noProof w:val="0"/>
          <w:sz w:val="22"/>
        </w:rPr>
      </w:pPr>
    </w:p>
    <w:p w14:paraId="41F9EA68" w14:textId="77777777" w:rsidR="007C2EBC" w:rsidRDefault="007C2EBC">
      <w:pPr>
        <w:tabs>
          <w:tab w:val="left" w:pos="720"/>
          <w:tab w:val="left" w:pos="1440"/>
          <w:tab w:val="left" w:pos="2160"/>
          <w:tab w:val="left" w:pos="2880"/>
        </w:tabs>
        <w:ind w:left="2880" w:right="-1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e.</w:t>
      </w:r>
      <w:r>
        <w:rPr>
          <w:rFonts w:ascii="Times New Roman" w:hAnsi="Times New Roman"/>
          <w:noProof w:val="0"/>
          <w:sz w:val="22"/>
        </w:rPr>
        <w:tab/>
        <w:t>Ensure that an adequate access road exists from public highway to the building lot.</w:t>
      </w:r>
    </w:p>
    <w:p w14:paraId="2BA26290" w14:textId="77777777" w:rsidR="007C2EBC" w:rsidRDefault="007C2EBC">
      <w:pPr>
        <w:tabs>
          <w:tab w:val="left" w:pos="720"/>
          <w:tab w:val="left" w:pos="1440"/>
          <w:tab w:val="left" w:pos="2160"/>
          <w:tab w:val="left" w:pos="2880"/>
        </w:tabs>
        <w:rPr>
          <w:rFonts w:ascii="Times New Roman" w:hAnsi="Times New Roman"/>
          <w:noProof w:val="0"/>
          <w:sz w:val="22"/>
        </w:rPr>
      </w:pPr>
    </w:p>
    <w:p w14:paraId="0FABEC6E"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f.</w:t>
      </w:r>
      <w:r>
        <w:rPr>
          <w:rFonts w:ascii="Times New Roman" w:hAnsi="Times New Roman"/>
          <w:noProof w:val="0"/>
          <w:sz w:val="22"/>
        </w:rPr>
        <w:tab/>
        <w:t>Secure appropriate licenses and permits to construct, operate and occupy the building.</w:t>
      </w:r>
    </w:p>
    <w:p w14:paraId="519A01B1" w14:textId="77777777" w:rsidR="007C2EBC" w:rsidRDefault="007C2EBC">
      <w:pPr>
        <w:tabs>
          <w:tab w:val="left" w:pos="720"/>
          <w:tab w:val="left" w:pos="1440"/>
          <w:tab w:val="left" w:pos="2160"/>
          <w:tab w:val="left" w:pos="2880"/>
        </w:tabs>
        <w:rPr>
          <w:rFonts w:ascii="Times New Roman" w:hAnsi="Times New Roman"/>
          <w:noProof w:val="0"/>
          <w:sz w:val="22"/>
        </w:rPr>
      </w:pPr>
    </w:p>
    <w:p w14:paraId="1C3FB2F4"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g.</w:t>
      </w:r>
      <w:r>
        <w:rPr>
          <w:rFonts w:ascii="Times New Roman" w:hAnsi="Times New Roman"/>
          <w:noProof w:val="0"/>
          <w:sz w:val="22"/>
        </w:rPr>
        <w:tab/>
        <w:t>Ensure the site is consistent with all applicable state and local ordinances and requirements.</w:t>
      </w:r>
    </w:p>
    <w:p w14:paraId="52C0F156" w14:textId="77777777" w:rsidR="007C2EBC" w:rsidRDefault="007C2EBC">
      <w:pPr>
        <w:tabs>
          <w:tab w:val="left" w:pos="720"/>
          <w:tab w:val="left" w:pos="1440"/>
          <w:tab w:val="left" w:pos="2160"/>
          <w:tab w:val="left" w:pos="2880"/>
        </w:tabs>
        <w:rPr>
          <w:rFonts w:ascii="Times New Roman" w:hAnsi="Times New Roman"/>
          <w:noProof w:val="0"/>
          <w:sz w:val="22"/>
        </w:rPr>
      </w:pPr>
    </w:p>
    <w:p w14:paraId="4EF76102"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h.</w:t>
      </w:r>
      <w:r>
        <w:rPr>
          <w:rFonts w:ascii="Times New Roman" w:hAnsi="Times New Roman"/>
          <w:noProof w:val="0"/>
          <w:sz w:val="22"/>
        </w:rPr>
        <w:tab/>
        <w:t>Ensure that the building lot is either owned by the Local Development Corporation or owned by an instrumentality of state, local or federal government.</w:t>
      </w:r>
    </w:p>
    <w:p w14:paraId="035171BB" w14:textId="77777777" w:rsidR="007C2EBC" w:rsidRDefault="007C2EBC">
      <w:pPr>
        <w:tabs>
          <w:tab w:val="left" w:pos="720"/>
          <w:tab w:val="left" w:pos="1440"/>
          <w:tab w:val="left" w:pos="2160"/>
          <w:tab w:val="left" w:pos="2880"/>
        </w:tabs>
        <w:rPr>
          <w:rFonts w:ascii="Times New Roman" w:hAnsi="Times New Roman"/>
          <w:noProof w:val="0"/>
          <w:sz w:val="22"/>
        </w:rPr>
      </w:pPr>
    </w:p>
    <w:p w14:paraId="6684CAE7"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2.</w:t>
      </w:r>
      <w:r>
        <w:rPr>
          <w:rFonts w:ascii="Times New Roman" w:hAnsi="Times New Roman"/>
          <w:noProof w:val="0"/>
          <w:sz w:val="22"/>
        </w:rPr>
        <w:tab/>
        <w:t>Submissions and Review: The Local Development Corporation shall submit plans and specifications for the proposed Project, prepared by a registered Architect and Engineer in Maine, to the Authority for review. The plans and specifications shall clearly outline the scope of work for the Project including the following:</w:t>
      </w:r>
    </w:p>
    <w:p w14:paraId="0F68F410" w14:textId="77777777" w:rsidR="007C2EBC" w:rsidRDefault="007C2EBC">
      <w:pPr>
        <w:tabs>
          <w:tab w:val="left" w:pos="720"/>
          <w:tab w:val="left" w:pos="1440"/>
          <w:tab w:val="left" w:pos="2160"/>
          <w:tab w:val="left" w:pos="2880"/>
        </w:tabs>
        <w:rPr>
          <w:rFonts w:ascii="Times New Roman" w:hAnsi="Times New Roman"/>
          <w:noProof w:val="0"/>
          <w:sz w:val="22"/>
        </w:rPr>
      </w:pPr>
    </w:p>
    <w:p w14:paraId="4867C2C2"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a.</w:t>
      </w:r>
      <w:r>
        <w:rPr>
          <w:rFonts w:ascii="Times New Roman" w:hAnsi="Times New Roman"/>
          <w:noProof w:val="0"/>
          <w:sz w:val="22"/>
        </w:rPr>
        <w:tab/>
        <w:t xml:space="preserve">Site plan showing a boundary survey indicating property lines, all utilities including water, sewer and power, building </w:t>
      </w:r>
      <w:proofErr w:type="gramStart"/>
      <w:r>
        <w:rPr>
          <w:rFonts w:ascii="Times New Roman" w:hAnsi="Times New Roman"/>
          <w:noProof w:val="0"/>
          <w:sz w:val="22"/>
        </w:rPr>
        <w:t>foot print</w:t>
      </w:r>
      <w:proofErr w:type="gramEnd"/>
      <w:r>
        <w:rPr>
          <w:rFonts w:ascii="Times New Roman" w:hAnsi="Times New Roman"/>
          <w:noProof w:val="0"/>
          <w:sz w:val="22"/>
        </w:rPr>
        <w:t>, landscaping, surface water runoff control and associated parking.</w:t>
      </w:r>
    </w:p>
    <w:p w14:paraId="4FA7681D" w14:textId="77777777" w:rsidR="007C2EBC" w:rsidRDefault="007C2EBC">
      <w:pPr>
        <w:tabs>
          <w:tab w:val="left" w:pos="720"/>
          <w:tab w:val="left" w:pos="1440"/>
          <w:tab w:val="left" w:pos="2160"/>
          <w:tab w:val="left" w:pos="2880"/>
        </w:tabs>
        <w:rPr>
          <w:rFonts w:ascii="Times New Roman" w:hAnsi="Times New Roman"/>
          <w:noProof w:val="0"/>
          <w:sz w:val="22"/>
        </w:rPr>
      </w:pPr>
    </w:p>
    <w:p w14:paraId="6451FFFE"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b.</w:t>
      </w:r>
      <w:r>
        <w:rPr>
          <w:rFonts w:ascii="Times New Roman" w:hAnsi="Times New Roman"/>
          <w:noProof w:val="0"/>
          <w:sz w:val="22"/>
        </w:rPr>
        <w:tab/>
        <w:t>Floor plans, elevations wall sections, foundation plan, structural system, mechanical and electrical systems and details indicating the size, height and overall scope of the proposed building.</w:t>
      </w:r>
    </w:p>
    <w:p w14:paraId="38D69CD9" w14:textId="77777777" w:rsidR="007C2EBC" w:rsidRDefault="007C2EBC">
      <w:pPr>
        <w:tabs>
          <w:tab w:val="left" w:pos="720"/>
          <w:tab w:val="left" w:pos="1440"/>
          <w:tab w:val="left" w:pos="2160"/>
          <w:tab w:val="left" w:pos="2880"/>
        </w:tabs>
        <w:rPr>
          <w:rFonts w:ascii="Times New Roman" w:hAnsi="Times New Roman"/>
          <w:noProof w:val="0"/>
          <w:sz w:val="22"/>
        </w:rPr>
      </w:pPr>
    </w:p>
    <w:p w14:paraId="1C4C080D"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lastRenderedPageBreak/>
        <w:tab/>
      </w:r>
      <w:r>
        <w:rPr>
          <w:rFonts w:ascii="Times New Roman" w:hAnsi="Times New Roman"/>
          <w:noProof w:val="0"/>
          <w:sz w:val="22"/>
        </w:rPr>
        <w:tab/>
      </w:r>
      <w:r>
        <w:rPr>
          <w:rFonts w:ascii="Times New Roman" w:hAnsi="Times New Roman"/>
          <w:noProof w:val="0"/>
          <w:sz w:val="22"/>
        </w:rPr>
        <w:tab/>
        <w:t>c.</w:t>
      </w:r>
      <w:r>
        <w:rPr>
          <w:rFonts w:ascii="Times New Roman" w:hAnsi="Times New Roman"/>
          <w:noProof w:val="0"/>
          <w:sz w:val="22"/>
        </w:rPr>
        <w:tab/>
        <w:t>Specifications indicating the type and quality of the systems and material that will be used in the construction of the building.</w:t>
      </w:r>
    </w:p>
    <w:p w14:paraId="2BDD9EAF" w14:textId="77777777" w:rsidR="007C2EBC" w:rsidRDefault="007C2EBC">
      <w:pPr>
        <w:tabs>
          <w:tab w:val="left" w:pos="720"/>
          <w:tab w:val="left" w:pos="1440"/>
          <w:tab w:val="left" w:pos="2160"/>
          <w:tab w:val="left" w:pos="2880"/>
        </w:tabs>
        <w:rPr>
          <w:rFonts w:ascii="Times New Roman" w:hAnsi="Times New Roman"/>
          <w:noProof w:val="0"/>
          <w:sz w:val="22"/>
        </w:rPr>
      </w:pPr>
    </w:p>
    <w:p w14:paraId="701D6FBF"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3.</w:t>
      </w:r>
      <w:r>
        <w:rPr>
          <w:rFonts w:ascii="Times New Roman" w:hAnsi="Times New Roman"/>
          <w:noProof w:val="0"/>
          <w:sz w:val="22"/>
        </w:rPr>
        <w:tab/>
        <w:t>Final documents shall be submitted to the Authority for review and approval prior to the closing of a loan. Prior to the start of the construction the Borrower will provide the Authority a set of construction documents for the Project.</w:t>
      </w:r>
    </w:p>
    <w:p w14:paraId="3454D9DD" w14:textId="77777777" w:rsidR="007C2EBC" w:rsidRDefault="007C2EBC">
      <w:pPr>
        <w:tabs>
          <w:tab w:val="left" w:pos="720"/>
          <w:tab w:val="left" w:pos="1440"/>
          <w:tab w:val="left" w:pos="2160"/>
          <w:tab w:val="left" w:pos="2880"/>
        </w:tabs>
        <w:rPr>
          <w:rFonts w:ascii="Times New Roman" w:hAnsi="Times New Roman"/>
          <w:noProof w:val="0"/>
          <w:sz w:val="22"/>
        </w:rPr>
      </w:pPr>
    </w:p>
    <w:p w14:paraId="3636C748" w14:textId="77777777" w:rsidR="007C2EBC" w:rsidRDefault="007C2EBC">
      <w:pPr>
        <w:tabs>
          <w:tab w:val="left" w:pos="720"/>
          <w:tab w:val="left" w:pos="1440"/>
          <w:tab w:val="left" w:pos="2160"/>
          <w:tab w:val="left" w:pos="2880"/>
        </w:tabs>
        <w:ind w:left="1440" w:hanging="1440"/>
        <w:rPr>
          <w:rFonts w:ascii="Times New Roman" w:hAnsi="Times New Roman"/>
          <w:b/>
          <w:noProof w:val="0"/>
          <w:sz w:val="22"/>
        </w:rPr>
      </w:pPr>
      <w:r>
        <w:rPr>
          <w:rFonts w:ascii="Times New Roman" w:hAnsi="Times New Roman"/>
          <w:b/>
          <w:noProof w:val="0"/>
          <w:sz w:val="22"/>
        </w:rPr>
        <w:tab/>
        <w:t>C.</w:t>
      </w:r>
      <w:r>
        <w:rPr>
          <w:rFonts w:ascii="Times New Roman" w:hAnsi="Times New Roman"/>
          <w:b/>
          <w:noProof w:val="0"/>
          <w:sz w:val="22"/>
        </w:rPr>
        <w:tab/>
        <w:t xml:space="preserve">Phase III </w:t>
      </w:r>
      <w:r>
        <w:rPr>
          <w:rFonts w:ascii="Times New Roman" w:hAnsi="Times New Roman"/>
          <w:b/>
          <w:noProof w:val="0"/>
          <w:sz w:val="22"/>
        </w:rPr>
        <w:noBreakHyphen/>
        <w:t xml:space="preserve"> Project Construction</w:t>
      </w:r>
    </w:p>
    <w:p w14:paraId="6E87E062"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p>
    <w:p w14:paraId="6DB7F786"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Local Development Corporations that successfully complete Phase I and Phase II will close a loan with the Authority for all or a portion of the Construction Costs and begin Project Implementation.</w:t>
      </w:r>
    </w:p>
    <w:p w14:paraId="459FCD7C" w14:textId="77777777" w:rsidR="007C2EBC" w:rsidRDefault="007C2EBC">
      <w:pPr>
        <w:tabs>
          <w:tab w:val="left" w:pos="720"/>
          <w:tab w:val="left" w:pos="1440"/>
          <w:tab w:val="left" w:pos="2160"/>
          <w:tab w:val="left" w:pos="2880"/>
        </w:tabs>
        <w:rPr>
          <w:rFonts w:ascii="Times New Roman" w:hAnsi="Times New Roman"/>
          <w:noProof w:val="0"/>
          <w:sz w:val="22"/>
        </w:rPr>
      </w:pPr>
    </w:p>
    <w:p w14:paraId="1E9AE6FD"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w:t>
      </w:r>
      <w:r>
        <w:rPr>
          <w:rFonts w:ascii="Times New Roman" w:hAnsi="Times New Roman"/>
          <w:noProof w:val="0"/>
          <w:sz w:val="22"/>
        </w:rPr>
        <w:tab/>
        <w:t>Loans shall be given in an amount that corresponds with the funds available in the Fund and is reasonable to construct a Community Industrial Building as demonstrated by a contractor's bid package.</w:t>
      </w:r>
    </w:p>
    <w:p w14:paraId="379C42B0" w14:textId="77777777" w:rsidR="007C2EBC" w:rsidRDefault="007C2EBC">
      <w:pPr>
        <w:tabs>
          <w:tab w:val="left" w:pos="720"/>
          <w:tab w:val="left" w:pos="1440"/>
          <w:tab w:val="left" w:pos="2160"/>
          <w:tab w:val="left" w:pos="2880"/>
        </w:tabs>
        <w:rPr>
          <w:rFonts w:ascii="Times New Roman" w:hAnsi="Times New Roman"/>
          <w:noProof w:val="0"/>
          <w:sz w:val="22"/>
        </w:rPr>
      </w:pPr>
    </w:p>
    <w:p w14:paraId="00B73E6C"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2.</w:t>
      </w:r>
      <w:r>
        <w:rPr>
          <w:rFonts w:ascii="Times New Roman" w:hAnsi="Times New Roman"/>
          <w:noProof w:val="0"/>
          <w:sz w:val="22"/>
        </w:rPr>
        <w:tab/>
        <w:t>Interest on a loan shall be up to 2% over High Wall Street Prime Rate as published in the Wall Street Journal on the date of the loan commitment.</w:t>
      </w:r>
    </w:p>
    <w:p w14:paraId="10E2589B" w14:textId="77777777" w:rsidR="007C2EBC" w:rsidRDefault="007C2EBC">
      <w:pPr>
        <w:tabs>
          <w:tab w:val="left" w:pos="720"/>
          <w:tab w:val="left" w:pos="1440"/>
          <w:tab w:val="left" w:pos="2160"/>
          <w:tab w:val="left" w:pos="2880"/>
        </w:tabs>
        <w:rPr>
          <w:rFonts w:ascii="Times New Roman" w:hAnsi="Times New Roman"/>
          <w:noProof w:val="0"/>
          <w:sz w:val="22"/>
        </w:rPr>
      </w:pPr>
    </w:p>
    <w:p w14:paraId="566DDB98" w14:textId="77777777" w:rsidR="007C2EBC" w:rsidRDefault="007C2EBC">
      <w:pPr>
        <w:tabs>
          <w:tab w:val="left" w:pos="720"/>
          <w:tab w:val="left" w:pos="1440"/>
          <w:tab w:val="left" w:pos="2160"/>
          <w:tab w:val="left" w:pos="2880"/>
        </w:tabs>
        <w:ind w:left="2160" w:right="-9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3.</w:t>
      </w:r>
      <w:r>
        <w:rPr>
          <w:rFonts w:ascii="Times New Roman" w:hAnsi="Times New Roman"/>
          <w:noProof w:val="0"/>
          <w:sz w:val="22"/>
        </w:rPr>
        <w:tab/>
        <w:t>Loans must be secured by collateral having a fair market value sufficient to provide adequate security for the loan, and/or such guarantees and/or other financial support, or incentives from the municipality in which the Community Industrial Building is located. The Authority shall require a first lien on collateral.</w:t>
      </w:r>
    </w:p>
    <w:p w14:paraId="4F8E3EC8" w14:textId="77777777" w:rsidR="007C2EBC" w:rsidRDefault="007C2EBC">
      <w:pPr>
        <w:tabs>
          <w:tab w:val="left" w:pos="720"/>
          <w:tab w:val="left" w:pos="1440"/>
          <w:tab w:val="left" w:pos="2160"/>
          <w:tab w:val="left" w:pos="2880"/>
        </w:tabs>
        <w:rPr>
          <w:rFonts w:ascii="Times New Roman" w:hAnsi="Times New Roman"/>
          <w:noProof w:val="0"/>
          <w:sz w:val="22"/>
        </w:rPr>
      </w:pPr>
    </w:p>
    <w:p w14:paraId="1F0B57AC"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4.</w:t>
      </w:r>
      <w:r>
        <w:rPr>
          <w:rFonts w:ascii="Times New Roman" w:hAnsi="Times New Roman"/>
          <w:noProof w:val="0"/>
          <w:sz w:val="22"/>
        </w:rPr>
        <w:tab/>
        <w:t>The term of each loan shall be based on the Borrower's circumstances and the useful life of the Community Industrial Building but in no event will it exceed five (5) years.</w:t>
      </w:r>
    </w:p>
    <w:p w14:paraId="112F333C" w14:textId="77777777" w:rsidR="007C2EBC" w:rsidRDefault="007C2EBC">
      <w:pPr>
        <w:tabs>
          <w:tab w:val="left" w:pos="720"/>
          <w:tab w:val="left" w:pos="1440"/>
          <w:tab w:val="left" w:pos="2160"/>
          <w:tab w:val="left" w:pos="2880"/>
        </w:tabs>
        <w:rPr>
          <w:rFonts w:ascii="Times New Roman" w:hAnsi="Times New Roman"/>
          <w:noProof w:val="0"/>
          <w:sz w:val="22"/>
        </w:rPr>
      </w:pPr>
    </w:p>
    <w:p w14:paraId="5ACD3ECA"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5.</w:t>
      </w:r>
      <w:r>
        <w:rPr>
          <w:rFonts w:ascii="Times New Roman" w:hAnsi="Times New Roman"/>
          <w:noProof w:val="0"/>
          <w:sz w:val="22"/>
        </w:rPr>
        <w:tab/>
        <w:t>The proceeds of the loan will be used only for Construction Costs.</w:t>
      </w:r>
    </w:p>
    <w:p w14:paraId="0EEEBBDA" w14:textId="77777777" w:rsidR="007C2EBC" w:rsidRDefault="007C2EBC">
      <w:pPr>
        <w:tabs>
          <w:tab w:val="left" w:pos="720"/>
          <w:tab w:val="left" w:pos="1440"/>
          <w:tab w:val="left" w:pos="2160"/>
          <w:tab w:val="left" w:pos="2880"/>
        </w:tabs>
        <w:rPr>
          <w:rFonts w:ascii="Times New Roman" w:hAnsi="Times New Roman"/>
          <w:noProof w:val="0"/>
          <w:sz w:val="22"/>
        </w:rPr>
      </w:pPr>
    </w:p>
    <w:p w14:paraId="77A96652"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6.</w:t>
      </w:r>
      <w:r>
        <w:rPr>
          <w:rFonts w:ascii="Times New Roman" w:hAnsi="Times New Roman"/>
          <w:noProof w:val="0"/>
          <w:sz w:val="22"/>
        </w:rPr>
        <w:tab/>
        <w:t>If not paid sooner, the amount payable is principal and interest on the loan.</w:t>
      </w:r>
    </w:p>
    <w:p w14:paraId="38C7469C" w14:textId="77777777" w:rsidR="007C2EBC" w:rsidRDefault="007C2EBC">
      <w:pPr>
        <w:tabs>
          <w:tab w:val="left" w:pos="720"/>
          <w:tab w:val="left" w:pos="1440"/>
          <w:tab w:val="left" w:pos="2160"/>
          <w:tab w:val="left" w:pos="2880"/>
        </w:tabs>
        <w:rPr>
          <w:rFonts w:ascii="Times New Roman" w:hAnsi="Times New Roman"/>
          <w:noProof w:val="0"/>
          <w:sz w:val="22"/>
        </w:rPr>
      </w:pPr>
    </w:p>
    <w:p w14:paraId="4FEC9B06"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7.</w:t>
      </w:r>
      <w:r>
        <w:rPr>
          <w:rFonts w:ascii="Times New Roman" w:hAnsi="Times New Roman"/>
          <w:noProof w:val="0"/>
          <w:sz w:val="22"/>
        </w:rPr>
        <w:tab/>
        <w:t xml:space="preserve">Periodic payments of interest shall be established in accordance with the Borrower's individual needs. The Authority may defer up to three (3) years the collection of interest from the Borrower for a loan involving Community Industrial Building which remains unoccupied following completion of the building. The Authority may provide that such deferred interest is not payable until sale of the building or the maturity of the loan, whichever occurs first, and in appropriate circumstances at the discretion </w:t>
      </w:r>
      <w:r>
        <w:rPr>
          <w:rFonts w:ascii="Times New Roman" w:hAnsi="Times New Roman"/>
          <w:noProof w:val="0"/>
          <w:sz w:val="22"/>
        </w:rPr>
        <w:t>of the Authority, interest due may be abated in whole or in part.</w:t>
      </w:r>
    </w:p>
    <w:p w14:paraId="4304128A" w14:textId="77777777" w:rsidR="007C2EBC" w:rsidRDefault="007C2EBC">
      <w:pPr>
        <w:tabs>
          <w:tab w:val="left" w:pos="720"/>
          <w:tab w:val="left" w:pos="1440"/>
          <w:tab w:val="left" w:pos="2160"/>
          <w:tab w:val="left" w:pos="2880"/>
        </w:tabs>
        <w:rPr>
          <w:rFonts w:ascii="Times New Roman" w:hAnsi="Times New Roman"/>
          <w:noProof w:val="0"/>
          <w:sz w:val="22"/>
        </w:rPr>
      </w:pPr>
    </w:p>
    <w:p w14:paraId="0E481E6A"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8.</w:t>
      </w:r>
      <w:r>
        <w:rPr>
          <w:rFonts w:ascii="Times New Roman" w:hAnsi="Times New Roman"/>
          <w:noProof w:val="0"/>
          <w:sz w:val="22"/>
        </w:rPr>
        <w:tab/>
        <w:t xml:space="preserve">The Authority may limit its disbursements so that the undisbursed portion of the loan shall </w:t>
      </w:r>
      <w:proofErr w:type="gramStart"/>
      <w:r>
        <w:rPr>
          <w:rFonts w:ascii="Times New Roman" w:hAnsi="Times New Roman"/>
          <w:noProof w:val="0"/>
          <w:sz w:val="22"/>
        </w:rPr>
        <w:t>be sufficient at all times</w:t>
      </w:r>
      <w:proofErr w:type="gramEnd"/>
      <w:r>
        <w:rPr>
          <w:rFonts w:ascii="Times New Roman" w:hAnsi="Times New Roman"/>
          <w:noProof w:val="0"/>
          <w:sz w:val="22"/>
        </w:rPr>
        <w:t xml:space="preserve"> to cover the Project construction costs.</w:t>
      </w:r>
    </w:p>
    <w:p w14:paraId="7FC379A8" w14:textId="77777777" w:rsidR="007C2EBC" w:rsidRDefault="007C2EBC">
      <w:pPr>
        <w:tabs>
          <w:tab w:val="left" w:pos="720"/>
          <w:tab w:val="left" w:pos="1440"/>
          <w:tab w:val="left" w:pos="2160"/>
          <w:tab w:val="left" w:pos="2880"/>
        </w:tabs>
        <w:rPr>
          <w:rFonts w:ascii="Times New Roman" w:hAnsi="Times New Roman"/>
          <w:noProof w:val="0"/>
          <w:sz w:val="22"/>
        </w:rPr>
      </w:pPr>
    </w:p>
    <w:p w14:paraId="091F283B"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9.</w:t>
      </w:r>
      <w:r>
        <w:rPr>
          <w:rFonts w:ascii="Times New Roman" w:hAnsi="Times New Roman"/>
          <w:noProof w:val="0"/>
          <w:sz w:val="22"/>
        </w:rPr>
        <w:tab/>
        <w:t>In the event of default, the principal of and interest on the loan may be declared immediately due and payable.</w:t>
      </w:r>
    </w:p>
    <w:p w14:paraId="0B571F33" w14:textId="77777777" w:rsidR="007C2EBC" w:rsidRDefault="007C2EBC">
      <w:pPr>
        <w:tabs>
          <w:tab w:val="left" w:pos="720"/>
          <w:tab w:val="left" w:pos="1440"/>
          <w:tab w:val="left" w:pos="2160"/>
          <w:tab w:val="left" w:pos="2880"/>
        </w:tabs>
        <w:rPr>
          <w:rFonts w:ascii="Times New Roman" w:hAnsi="Times New Roman"/>
          <w:noProof w:val="0"/>
          <w:sz w:val="22"/>
        </w:rPr>
      </w:pPr>
    </w:p>
    <w:p w14:paraId="2854B11C"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10.</w:t>
      </w:r>
      <w:r>
        <w:rPr>
          <w:rFonts w:ascii="Times New Roman" w:hAnsi="Times New Roman"/>
          <w:noProof w:val="0"/>
          <w:sz w:val="22"/>
        </w:rPr>
        <w:tab/>
        <w:t>The Borrower will agree to the following terms and conditions in the loan documentation, as may be applicable:</w:t>
      </w:r>
    </w:p>
    <w:p w14:paraId="541B40E2" w14:textId="77777777" w:rsidR="007C2EBC" w:rsidRDefault="007C2EBC">
      <w:pPr>
        <w:tabs>
          <w:tab w:val="left" w:pos="720"/>
          <w:tab w:val="left" w:pos="1440"/>
          <w:tab w:val="left" w:pos="2160"/>
          <w:tab w:val="left" w:pos="2880"/>
        </w:tabs>
        <w:rPr>
          <w:rFonts w:ascii="Times New Roman" w:hAnsi="Times New Roman"/>
          <w:noProof w:val="0"/>
          <w:sz w:val="22"/>
        </w:rPr>
      </w:pPr>
    </w:p>
    <w:p w14:paraId="34950368"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lastRenderedPageBreak/>
        <w:tab/>
      </w:r>
      <w:r>
        <w:rPr>
          <w:rFonts w:ascii="Times New Roman" w:hAnsi="Times New Roman"/>
          <w:noProof w:val="0"/>
          <w:sz w:val="22"/>
        </w:rPr>
        <w:tab/>
      </w:r>
      <w:r>
        <w:rPr>
          <w:rFonts w:ascii="Times New Roman" w:hAnsi="Times New Roman"/>
          <w:noProof w:val="0"/>
          <w:sz w:val="22"/>
        </w:rPr>
        <w:tab/>
        <w:t>a.</w:t>
      </w:r>
      <w:r>
        <w:rPr>
          <w:rFonts w:ascii="Times New Roman" w:hAnsi="Times New Roman"/>
          <w:noProof w:val="0"/>
          <w:sz w:val="22"/>
        </w:rPr>
        <w:tab/>
        <w:t>The Borrower will comply with all applicable planning, zoning, sanitary, building and environmental laws, ordinances and regulations of the federal, state and local governments.</w:t>
      </w:r>
    </w:p>
    <w:p w14:paraId="53B0766F" w14:textId="77777777" w:rsidR="007C2EBC" w:rsidRDefault="007C2EBC">
      <w:pPr>
        <w:tabs>
          <w:tab w:val="left" w:pos="720"/>
          <w:tab w:val="left" w:pos="1440"/>
          <w:tab w:val="left" w:pos="2160"/>
          <w:tab w:val="left" w:pos="2880"/>
        </w:tabs>
        <w:rPr>
          <w:rFonts w:ascii="Times New Roman" w:hAnsi="Times New Roman"/>
          <w:noProof w:val="0"/>
          <w:sz w:val="22"/>
        </w:rPr>
      </w:pPr>
    </w:p>
    <w:p w14:paraId="33BC6F5E"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b.</w:t>
      </w:r>
      <w:r>
        <w:rPr>
          <w:rFonts w:ascii="Times New Roman" w:hAnsi="Times New Roman"/>
          <w:noProof w:val="0"/>
          <w:sz w:val="22"/>
        </w:rPr>
        <w:tab/>
        <w:t>The Borrower will agree not to convey, lease or transfer any collateral for the loan without the prior written consent of the Authority.</w:t>
      </w:r>
    </w:p>
    <w:p w14:paraId="5F094A54" w14:textId="77777777" w:rsidR="007C2EBC" w:rsidRDefault="007C2EBC">
      <w:pPr>
        <w:tabs>
          <w:tab w:val="left" w:pos="720"/>
          <w:tab w:val="left" w:pos="1440"/>
          <w:tab w:val="left" w:pos="2160"/>
          <w:tab w:val="left" w:pos="2880"/>
        </w:tabs>
        <w:rPr>
          <w:rFonts w:ascii="Times New Roman" w:hAnsi="Times New Roman"/>
          <w:noProof w:val="0"/>
          <w:sz w:val="22"/>
        </w:rPr>
      </w:pPr>
    </w:p>
    <w:p w14:paraId="027568EA"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c.</w:t>
      </w:r>
      <w:r>
        <w:rPr>
          <w:rFonts w:ascii="Times New Roman" w:hAnsi="Times New Roman"/>
          <w:noProof w:val="0"/>
          <w:sz w:val="22"/>
        </w:rPr>
        <w:tab/>
        <w:t>The Borrower will expend no portion of the loan directly or indirectly for purposes other than those approved by the Authority.</w:t>
      </w:r>
    </w:p>
    <w:p w14:paraId="6D4677CD" w14:textId="77777777" w:rsidR="007C2EBC" w:rsidRDefault="007C2EBC">
      <w:pPr>
        <w:tabs>
          <w:tab w:val="left" w:pos="720"/>
          <w:tab w:val="left" w:pos="1440"/>
          <w:tab w:val="left" w:pos="2160"/>
          <w:tab w:val="left" w:pos="2880"/>
        </w:tabs>
        <w:rPr>
          <w:rFonts w:ascii="Times New Roman" w:hAnsi="Times New Roman"/>
          <w:noProof w:val="0"/>
          <w:sz w:val="22"/>
        </w:rPr>
      </w:pPr>
    </w:p>
    <w:p w14:paraId="436EE66A"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d.</w:t>
      </w:r>
      <w:r>
        <w:rPr>
          <w:rFonts w:ascii="Times New Roman" w:hAnsi="Times New Roman"/>
          <w:noProof w:val="0"/>
          <w:sz w:val="22"/>
        </w:rPr>
        <w:tab/>
        <w:t>The Borrower will keep insured to the satisfaction of the Authority all insurable property securing the loan and will maintain the collateral in good condition and repair.</w:t>
      </w:r>
    </w:p>
    <w:p w14:paraId="108A537E" w14:textId="77777777" w:rsidR="007C2EBC" w:rsidRDefault="007C2EBC">
      <w:pPr>
        <w:tabs>
          <w:tab w:val="left" w:pos="720"/>
          <w:tab w:val="left" w:pos="1440"/>
          <w:tab w:val="left" w:pos="2160"/>
          <w:tab w:val="left" w:pos="2880"/>
        </w:tabs>
        <w:rPr>
          <w:rFonts w:ascii="Times New Roman" w:hAnsi="Times New Roman"/>
          <w:noProof w:val="0"/>
          <w:sz w:val="22"/>
        </w:rPr>
      </w:pPr>
    </w:p>
    <w:p w14:paraId="25B1BA3A"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e.</w:t>
      </w:r>
      <w:r>
        <w:rPr>
          <w:rFonts w:ascii="Times New Roman" w:hAnsi="Times New Roman"/>
          <w:noProof w:val="0"/>
          <w:sz w:val="22"/>
        </w:rPr>
        <w:tab/>
        <w:t>The Borrower will not materially alter or relocate collateral without the prior written consent of the Authority.</w:t>
      </w:r>
    </w:p>
    <w:p w14:paraId="2E42186A" w14:textId="77777777" w:rsidR="007C2EBC" w:rsidRDefault="007C2EBC">
      <w:pPr>
        <w:tabs>
          <w:tab w:val="left" w:pos="720"/>
          <w:tab w:val="left" w:pos="1440"/>
          <w:tab w:val="left" w:pos="2160"/>
          <w:tab w:val="left" w:pos="2880"/>
        </w:tabs>
        <w:rPr>
          <w:rFonts w:ascii="Times New Roman" w:hAnsi="Times New Roman"/>
          <w:noProof w:val="0"/>
          <w:sz w:val="22"/>
        </w:rPr>
      </w:pPr>
    </w:p>
    <w:p w14:paraId="38AF7014" w14:textId="77777777" w:rsidR="007C2EBC" w:rsidRDefault="007C2EBC">
      <w:pPr>
        <w:tabs>
          <w:tab w:val="left" w:pos="720"/>
          <w:tab w:val="left" w:pos="1440"/>
          <w:tab w:val="left" w:pos="2160"/>
          <w:tab w:val="left" w:pos="2880"/>
        </w:tabs>
        <w:ind w:left="2880" w:hanging="288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f.</w:t>
      </w:r>
      <w:r>
        <w:rPr>
          <w:rFonts w:ascii="Times New Roman" w:hAnsi="Times New Roman"/>
          <w:noProof w:val="0"/>
          <w:sz w:val="22"/>
        </w:rPr>
        <w:tab/>
        <w:t xml:space="preserve">The Borrower will comply with such other covenants as the Authority impose or establish </w:t>
      </w:r>
      <w:proofErr w:type="gramStart"/>
      <w:r>
        <w:rPr>
          <w:rFonts w:ascii="Times New Roman" w:hAnsi="Times New Roman"/>
          <w:noProof w:val="0"/>
          <w:sz w:val="22"/>
        </w:rPr>
        <w:t>in order to</w:t>
      </w:r>
      <w:proofErr w:type="gramEnd"/>
      <w:r>
        <w:rPr>
          <w:rFonts w:ascii="Times New Roman" w:hAnsi="Times New Roman"/>
          <w:noProof w:val="0"/>
          <w:sz w:val="22"/>
        </w:rPr>
        <w:t xml:space="preserve"> protect the Authority's interests. Any such other covenants shall be expressly set forth in the loan commitment or exhibits or attachments.</w:t>
      </w:r>
    </w:p>
    <w:p w14:paraId="3D6B7360" w14:textId="77777777" w:rsidR="007C2EBC" w:rsidRDefault="007C2EBC">
      <w:pPr>
        <w:tabs>
          <w:tab w:val="left" w:pos="720"/>
          <w:tab w:val="left" w:pos="1440"/>
          <w:tab w:val="left" w:pos="2160"/>
          <w:tab w:val="left" w:pos="2880"/>
        </w:tabs>
        <w:rPr>
          <w:rFonts w:ascii="Times New Roman" w:hAnsi="Times New Roman"/>
          <w:noProof w:val="0"/>
          <w:sz w:val="22"/>
        </w:rPr>
      </w:pPr>
    </w:p>
    <w:p w14:paraId="5E3607FC"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11.</w:t>
      </w:r>
      <w:r>
        <w:rPr>
          <w:rFonts w:ascii="Times New Roman" w:hAnsi="Times New Roman"/>
          <w:noProof w:val="0"/>
          <w:sz w:val="22"/>
        </w:rPr>
        <w:tab/>
        <w:t>Use of Loan Proceeds. The Borrower shall use loan proceeds for the purposes stated in the commitment, and the borrower's rights under the commitment shall not be assignable.</w:t>
      </w:r>
    </w:p>
    <w:p w14:paraId="59DD2DC8" w14:textId="77777777" w:rsidR="007C2EBC" w:rsidRDefault="007C2EBC">
      <w:pPr>
        <w:tabs>
          <w:tab w:val="left" w:pos="720"/>
          <w:tab w:val="left" w:pos="1440"/>
          <w:tab w:val="left" w:pos="2160"/>
          <w:tab w:val="left" w:pos="2880"/>
        </w:tabs>
        <w:rPr>
          <w:rFonts w:ascii="Times New Roman" w:hAnsi="Times New Roman"/>
          <w:noProof w:val="0"/>
          <w:sz w:val="22"/>
        </w:rPr>
      </w:pPr>
    </w:p>
    <w:p w14:paraId="15322654"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12.</w:t>
      </w:r>
      <w:r>
        <w:rPr>
          <w:rFonts w:ascii="Times New Roman" w:hAnsi="Times New Roman"/>
          <w:noProof w:val="0"/>
          <w:sz w:val="22"/>
        </w:rPr>
        <w:tab/>
        <w:t>Construction Inspection. The Borrower will allow the Authority or the Authority's representative access to the building site and/or building periodically to inspect all aspects of the work to check and verify that the work is being constructed in accordance with the construction documents.</w:t>
      </w:r>
    </w:p>
    <w:p w14:paraId="3FF521BB" w14:textId="77777777" w:rsidR="007C2EBC" w:rsidRDefault="007C2EBC">
      <w:pPr>
        <w:tabs>
          <w:tab w:val="left" w:pos="720"/>
          <w:tab w:val="left" w:pos="1440"/>
          <w:tab w:val="left" w:pos="2160"/>
          <w:tab w:val="left" w:pos="2880"/>
        </w:tabs>
        <w:rPr>
          <w:rFonts w:ascii="Times New Roman" w:hAnsi="Times New Roman"/>
          <w:noProof w:val="0"/>
          <w:sz w:val="22"/>
        </w:rPr>
      </w:pPr>
    </w:p>
    <w:p w14:paraId="3A1BEC22"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13.</w:t>
      </w:r>
      <w:r>
        <w:rPr>
          <w:rFonts w:ascii="Times New Roman" w:hAnsi="Times New Roman"/>
          <w:noProof w:val="0"/>
          <w:sz w:val="22"/>
        </w:rPr>
        <w:tab/>
        <w:t>Certification of Payments. The Borrower shall provide the Authority certificate of payment from the architect or engineer of record based on the architect's or engineer's evaluation of the work and on the data comprising the Contractor's Application for payment, that the work has progressed to the point indicated and, that to the best of the architect's or engineer's knowledge, information and belief, the quality and quantity of the work is in accordance with the Contract Documents.</w:t>
      </w:r>
    </w:p>
    <w:p w14:paraId="5C3EAF17" w14:textId="77777777" w:rsidR="007C2EBC" w:rsidRDefault="007C2EBC">
      <w:pPr>
        <w:tabs>
          <w:tab w:val="left" w:pos="720"/>
          <w:tab w:val="left" w:pos="1440"/>
          <w:tab w:val="left" w:pos="2160"/>
          <w:tab w:val="left" w:pos="2880"/>
        </w:tabs>
        <w:rPr>
          <w:rFonts w:ascii="Times New Roman" w:hAnsi="Times New Roman"/>
          <w:noProof w:val="0"/>
          <w:sz w:val="22"/>
        </w:rPr>
      </w:pPr>
    </w:p>
    <w:p w14:paraId="6BCFDDEB" w14:textId="77777777" w:rsidR="007C2EBC" w:rsidRDefault="007C2EBC">
      <w:pPr>
        <w:tabs>
          <w:tab w:val="left" w:pos="720"/>
          <w:tab w:val="left" w:pos="1440"/>
          <w:tab w:val="left" w:pos="2160"/>
          <w:tab w:val="left" w:pos="2880"/>
        </w:tabs>
        <w:rPr>
          <w:rFonts w:ascii="Times New Roman" w:hAnsi="Times New Roman"/>
          <w:noProof w:val="0"/>
          <w:sz w:val="22"/>
        </w:rPr>
      </w:pPr>
    </w:p>
    <w:p w14:paraId="20817509"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Section 4. Community Industrial Buildings Program Administration.</w:t>
      </w:r>
    </w:p>
    <w:p w14:paraId="2173AD11" w14:textId="77777777" w:rsidR="007C2EBC" w:rsidRDefault="007C2EBC">
      <w:pPr>
        <w:tabs>
          <w:tab w:val="left" w:pos="720"/>
          <w:tab w:val="left" w:pos="1440"/>
          <w:tab w:val="left" w:pos="2160"/>
          <w:tab w:val="left" w:pos="2880"/>
        </w:tabs>
        <w:rPr>
          <w:rFonts w:ascii="Times New Roman" w:hAnsi="Times New Roman"/>
          <w:noProof w:val="0"/>
          <w:sz w:val="22"/>
        </w:rPr>
      </w:pPr>
    </w:p>
    <w:p w14:paraId="6DC333FF"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1.</w:t>
      </w:r>
      <w:r>
        <w:rPr>
          <w:rFonts w:ascii="Times New Roman" w:hAnsi="Times New Roman"/>
          <w:noProof w:val="0"/>
          <w:sz w:val="22"/>
        </w:rPr>
        <w:tab/>
        <w:t>Operating expenses of the Authority must be charged to the program and all repayments of loans must be credited to the fund. Expenses of the authority that arise out of assistance to municipalities and local development corporations under the Community Industrial Building Program may be charged against the proceeds of the sale or lease of community industrial buildings constructed under this section.</w:t>
      </w:r>
    </w:p>
    <w:p w14:paraId="74AEC122" w14:textId="77777777" w:rsidR="007C2EBC" w:rsidRDefault="007C2EBC">
      <w:pPr>
        <w:tabs>
          <w:tab w:val="left" w:pos="720"/>
          <w:tab w:val="left" w:pos="1440"/>
          <w:tab w:val="left" w:pos="2160"/>
          <w:tab w:val="left" w:pos="2880"/>
        </w:tabs>
        <w:rPr>
          <w:rFonts w:ascii="Times New Roman" w:hAnsi="Times New Roman"/>
          <w:noProof w:val="0"/>
          <w:sz w:val="22"/>
        </w:rPr>
      </w:pPr>
    </w:p>
    <w:p w14:paraId="6F342D29" w14:textId="77777777" w:rsidR="007C2EBC" w:rsidRDefault="007C2EBC">
      <w:pPr>
        <w:tabs>
          <w:tab w:val="left" w:pos="720"/>
          <w:tab w:val="left" w:pos="1440"/>
          <w:tab w:val="left" w:pos="2160"/>
          <w:tab w:val="left" w:pos="2880"/>
        </w:tabs>
        <w:ind w:left="1440" w:hanging="1440"/>
        <w:rPr>
          <w:rFonts w:ascii="Times New Roman" w:hAnsi="Times New Roman"/>
          <w:noProof w:val="0"/>
          <w:sz w:val="22"/>
        </w:rPr>
      </w:pPr>
      <w:r>
        <w:rPr>
          <w:rFonts w:ascii="Times New Roman" w:hAnsi="Times New Roman"/>
          <w:noProof w:val="0"/>
          <w:sz w:val="22"/>
        </w:rPr>
        <w:tab/>
        <w:t>2.</w:t>
      </w:r>
      <w:r>
        <w:rPr>
          <w:rFonts w:ascii="Times New Roman" w:hAnsi="Times New Roman"/>
          <w:noProof w:val="0"/>
          <w:sz w:val="22"/>
        </w:rPr>
        <w:tab/>
      </w:r>
      <w:proofErr w:type="gramStart"/>
      <w:r>
        <w:rPr>
          <w:rFonts w:ascii="Times New Roman" w:hAnsi="Times New Roman"/>
          <w:noProof w:val="0"/>
          <w:sz w:val="22"/>
        </w:rPr>
        <w:t>In order to</w:t>
      </w:r>
      <w:proofErr w:type="gramEnd"/>
      <w:r>
        <w:rPr>
          <w:rFonts w:ascii="Times New Roman" w:hAnsi="Times New Roman"/>
          <w:noProof w:val="0"/>
          <w:sz w:val="22"/>
        </w:rPr>
        <w:t xml:space="preserve"> protect the integrity of the program, the Authority may charge borrowers such administration, servicing and document preparation fees as the Authority deems reasonable.</w:t>
      </w:r>
    </w:p>
    <w:p w14:paraId="3FB568D1" w14:textId="77777777" w:rsidR="007C2EBC" w:rsidRDefault="007C2EBC">
      <w:pPr>
        <w:tabs>
          <w:tab w:val="left" w:pos="720"/>
          <w:tab w:val="left" w:pos="1440"/>
          <w:tab w:val="left" w:pos="2160"/>
          <w:tab w:val="left" w:pos="2880"/>
        </w:tabs>
        <w:rPr>
          <w:rFonts w:ascii="Times New Roman" w:hAnsi="Times New Roman"/>
          <w:noProof w:val="0"/>
          <w:sz w:val="22"/>
        </w:rPr>
      </w:pPr>
    </w:p>
    <w:p w14:paraId="2D82FB8F" w14:textId="77777777" w:rsidR="007C2EBC" w:rsidRDefault="007C2EBC">
      <w:pPr>
        <w:tabs>
          <w:tab w:val="left" w:pos="720"/>
          <w:tab w:val="left" w:pos="1440"/>
          <w:tab w:val="left" w:pos="2160"/>
          <w:tab w:val="left" w:pos="2880"/>
        </w:tabs>
        <w:rPr>
          <w:rFonts w:ascii="Times New Roman" w:hAnsi="Times New Roman"/>
          <w:noProof w:val="0"/>
          <w:sz w:val="22"/>
        </w:rPr>
      </w:pPr>
    </w:p>
    <w:p w14:paraId="14F96A6E" w14:textId="77777777" w:rsidR="007C2EBC" w:rsidRDefault="007C2EBC">
      <w:pPr>
        <w:tabs>
          <w:tab w:val="left" w:pos="720"/>
          <w:tab w:val="left" w:pos="1440"/>
          <w:tab w:val="left" w:pos="2160"/>
          <w:tab w:val="left" w:pos="2880"/>
        </w:tabs>
        <w:rPr>
          <w:rFonts w:ascii="Times New Roman" w:hAnsi="Times New Roman"/>
          <w:b/>
          <w:noProof w:val="0"/>
          <w:sz w:val="22"/>
        </w:rPr>
      </w:pPr>
      <w:r>
        <w:rPr>
          <w:rFonts w:ascii="Times New Roman" w:hAnsi="Times New Roman"/>
          <w:b/>
          <w:noProof w:val="0"/>
          <w:sz w:val="22"/>
        </w:rPr>
        <w:t>Section 5. Waiver of Rule.</w:t>
      </w:r>
    </w:p>
    <w:p w14:paraId="3F74AA65" w14:textId="77777777" w:rsidR="007C2EBC" w:rsidRDefault="007C2EBC">
      <w:pPr>
        <w:tabs>
          <w:tab w:val="left" w:pos="720"/>
          <w:tab w:val="left" w:pos="1440"/>
          <w:tab w:val="left" w:pos="2160"/>
          <w:tab w:val="left" w:pos="2880"/>
        </w:tabs>
        <w:rPr>
          <w:rFonts w:ascii="Times New Roman" w:hAnsi="Times New Roman"/>
          <w:noProof w:val="0"/>
          <w:sz w:val="22"/>
        </w:rPr>
      </w:pPr>
    </w:p>
    <w:p w14:paraId="79B9B383" w14:textId="77777777" w:rsidR="007C2EBC" w:rsidRDefault="007C2EBC">
      <w:pPr>
        <w:tabs>
          <w:tab w:val="left" w:pos="720"/>
          <w:tab w:val="left" w:pos="1440"/>
          <w:tab w:val="left" w:pos="2160"/>
          <w:tab w:val="left" w:pos="2880"/>
        </w:tabs>
        <w:ind w:left="720" w:hanging="720"/>
        <w:rPr>
          <w:rFonts w:ascii="Times New Roman" w:hAnsi="Times New Roman"/>
          <w:noProof w:val="0"/>
          <w:sz w:val="22"/>
        </w:rPr>
      </w:pPr>
      <w:r>
        <w:rPr>
          <w:rFonts w:ascii="Times New Roman" w:hAnsi="Times New Roman"/>
          <w:noProof w:val="0"/>
          <w:sz w:val="22"/>
        </w:rPr>
        <w:tab/>
        <w:t>The Authority may waive any requirement of this rule, except to the extent that the requirement is mandated by the Act, in cases where deviation from the rule is insubstantial. Any requests for waiver of the rule shall be made prior to the execution of a loan commitment.</w:t>
      </w:r>
    </w:p>
    <w:p w14:paraId="6428AC16" w14:textId="77777777" w:rsidR="007C2EBC" w:rsidRDefault="007C2EBC">
      <w:pPr>
        <w:pBdr>
          <w:bottom w:val="single" w:sz="4" w:space="1" w:color="auto"/>
        </w:pBdr>
        <w:tabs>
          <w:tab w:val="left" w:pos="720"/>
          <w:tab w:val="left" w:pos="1440"/>
          <w:tab w:val="left" w:pos="2160"/>
          <w:tab w:val="left" w:pos="2880"/>
        </w:tabs>
        <w:rPr>
          <w:rFonts w:ascii="Times New Roman" w:hAnsi="Times New Roman"/>
          <w:noProof w:val="0"/>
          <w:sz w:val="22"/>
        </w:rPr>
      </w:pPr>
    </w:p>
    <w:p w14:paraId="075EBFCE" w14:textId="77777777" w:rsidR="007C2EBC" w:rsidRDefault="007C2EBC">
      <w:pPr>
        <w:tabs>
          <w:tab w:val="left" w:pos="720"/>
          <w:tab w:val="left" w:pos="1440"/>
          <w:tab w:val="left" w:pos="2160"/>
          <w:tab w:val="left" w:pos="2880"/>
        </w:tabs>
        <w:rPr>
          <w:rFonts w:ascii="Times New Roman" w:hAnsi="Times New Roman"/>
          <w:noProof w:val="0"/>
          <w:sz w:val="22"/>
        </w:rPr>
      </w:pPr>
    </w:p>
    <w:p w14:paraId="58F10652" w14:textId="77777777" w:rsidR="007C2EBC" w:rsidRDefault="007C2EBC">
      <w:pPr>
        <w:tabs>
          <w:tab w:val="left" w:pos="720"/>
          <w:tab w:val="left" w:pos="1440"/>
          <w:tab w:val="left" w:pos="2160"/>
          <w:tab w:val="left" w:pos="2880"/>
        </w:tabs>
        <w:rPr>
          <w:rFonts w:ascii="Times New Roman" w:hAnsi="Times New Roman"/>
          <w:noProof w:val="0"/>
          <w:sz w:val="22"/>
        </w:rPr>
      </w:pPr>
    </w:p>
    <w:p w14:paraId="318C5261"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STATUTORY AUTHORITY: 5 M.R.S.A. section 13120</w:t>
      </w:r>
      <w:r>
        <w:rPr>
          <w:rFonts w:ascii="Times New Roman" w:hAnsi="Times New Roman"/>
          <w:noProof w:val="0"/>
          <w:sz w:val="22"/>
        </w:rPr>
        <w:noBreakHyphen/>
        <w:t>N(1)(D)</w:t>
      </w:r>
    </w:p>
    <w:p w14:paraId="6F411DDD" w14:textId="77777777" w:rsidR="007C2EBC" w:rsidRDefault="007C2EBC">
      <w:pPr>
        <w:tabs>
          <w:tab w:val="left" w:pos="720"/>
          <w:tab w:val="left" w:pos="1440"/>
          <w:tab w:val="left" w:pos="2160"/>
          <w:tab w:val="left" w:pos="2880"/>
        </w:tabs>
        <w:rPr>
          <w:rFonts w:ascii="Times New Roman" w:hAnsi="Times New Roman"/>
          <w:noProof w:val="0"/>
          <w:sz w:val="22"/>
        </w:rPr>
      </w:pPr>
    </w:p>
    <w:p w14:paraId="3023A431" w14:textId="77777777"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EFFECTIVE DATE:</w:t>
      </w:r>
    </w:p>
    <w:p w14:paraId="625EBDD8"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t>July 13, 2003 -</w:t>
      </w:r>
      <w:r>
        <w:rPr>
          <w:rFonts w:ascii="Times New Roman" w:hAnsi="Times New Roman"/>
          <w:noProof w:val="0"/>
          <w:sz w:val="22"/>
        </w:rPr>
        <w:tab/>
        <w:t>major substantive, 2003-188 accepted for filing June 13, 2003.</w:t>
      </w:r>
    </w:p>
    <w:p w14:paraId="67A603B3"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Replaces 19-498 CMR ch. 10.</w:t>
      </w:r>
    </w:p>
    <w:p w14:paraId="66E8CA02"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p>
    <w:p w14:paraId="0B9AA2B8"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NON-SUBSTANTIVE CORRECTION:</w:t>
      </w:r>
    </w:p>
    <w:p w14:paraId="46612736" w14:textId="77777777" w:rsidR="007C2EBC" w:rsidRDefault="007C2EBC">
      <w:pPr>
        <w:tabs>
          <w:tab w:val="left" w:pos="720"/>
          <w:tab w:val="left" w:pos="1440"/>
          <w:tab w:val="left" w:pos="2160"/>
          <w:tab w:val="left" w:pos="2880"/>
        </w:tabs>
        <w:ind w:left="2160" w:hanging="2160"/>
        <w:rPr>
          <w:rFonts w:ascii="Times New Roman" w:hAnsi="Times New Roman"/>
          <w:noProof w:val="0"/>
          <w:sz w:val="22"/>
        </w:rPr>
      </w:pPr>
      <w:r>
        <w:rPr>
          <w:rFonts w:ascii="Times New Roman" w:hAnsi="Times New Roman"/>
          <w:noProof w:val="0"/>
          <w:sz w:val="22"/>
        </w:rPr>
        <w:tab/>
        <w:t>July 8, 2003 -</w:t>
      </w:r>
      <w:r>
        <w:rPr>
          <w:rFonts w:ascii="Times New Roman" w:hAnsi="Times New Roman"/>
          <w:noProof w:val="0"/>
          <w:sz w:val="22"/>
        </w:rPr>
        <w:tab/>
        <w:t>Section 3.B.3.</w:t>
      </w:r>
    </w:p>
    <w:p w14:paraId="182A2F91" w14:textId="77777777" w:rsidR="007C2EBC" w:rsidRDefault="007C2EBC">
      <w:pPr>
        <w:tabs>
          <w:tab w:val="left" w:pos="720"/>
          <w:tab w:val="left" w:pos="1440"/>
          <w:tab w:val="left" w:pos="2160"/>
          <w:tab w:val="left" w:pos="2880"/>
        </w:tabs>
        <w:rPr>
          <w:rFonts w:ascii="Times New Roman" w:hAnsi="Times New Roman"/>
          <w:noProof w:val="0"/>
          <w:sz w:val="22"/>
        </w:rPr>
      </w:pPr>
    </w:p>
    <w:p w14:paraId="256F8533" w14:textId="02D8B49C" w:rsidR="007C2EBC" w:rsidRDefault="007C2EBC">
      <w:pPr>
        <w:tabs>
          <w:tab w:val="left" w:pos="720"/>
          <w:tab w:val="left" w:pos="1440"/>
          <w:tab w:val="left" w:pos="2160"/>
          <w:tab w:val="left" w:pos="2880"/>
        </w:tabs>
        <w:rPr>
          <w:rFonts w:ascii="Times New Roman" w:hAnsi="Times New Roman"/>
          <w:noProof w:val="0"/>
          <w:sz w:val="22"/>
        </w:rPr>
      </w:pPr>
      <w:r>
        <w:rPr>
          <w:rFonts w:ascii="Times New Roman" w:hAnsi="Times New Roman"/>
          <w:noProof w:val="0"/>
          <w:sz w:val="22"/>
        </w:rPr>
        <w:t>APAO WORD VERSION CONVERSION (IF NEEDED) AND ACCESSIBILITY CHECK: July 17, 2025</w:t>
      </w:r>
    </w:p>
    <w:sectPr w:rsidR="00000000">
      <w:headerReference w:type="default" r:id="rId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B12C" w14:textId="77777777" w:rsidR="007C2EBC" w:rsidRDefault="007C2EBC">
      <w:r>
        <w:separator/>
      </w:r>
    </w:p>
  </w:endnote>
  <w:endnote w:type="continuationSeparator" w:id="0">
    <w:p w14:paraId="5E8D0DC5" w14:textId="77777777" w:rsidR="007C2EBC" w:rsidRDefault="007C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1597" w14:textId="77777777" w:rsidR="007C2EBC" w:rsidRDefault="007C2EBC">
      <w:r>
        <w:separator/>
      </w:r>
    </w:p>
  </w:footnote>
  <w:footnote w:type="continuationSeparator" w:id="0">
    <w:p w14:paraId="53A0DE9D" w14:textId="77777777" w:rsidR="007C2EBC" w:rsidRDefault="007C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F79" w14:textId="77777777" w:rsidR="007C2EBC" w:rsidRDefault="007C2EBC">
    <w:pPr>
      <w:pStyle w:val="Header"/>
      <w:jc w:val="right"/>
      <w:rPr>
        <w:rFonts w:ascii="Times New Roman" w:hAnsi="Times New Roman"/>
        <w:sz w:val="18"/>
      </w:rPr>
    </w:pPr>
  </w:p>
  <w:p w14:paraId="3B15F3F7" w14:textId="77777777" w:rsidR="007C2EBC" w:rsidRDefault="007C2EBC">
    <w:pPr>
      <w:pStyle w:val="Header"/>
      <w:jc w:val="right"/>
      <w:rPr>
        <w:rFonts w:ascii="Times New Roman" w:hAnsi="Times New Roman"/>
        <w:sz w:val="18"/>
      </w:rPr>
    </w:pPr>
  </w:p>
  <w:p w14:paraId="543D30DB" w14:textId="77777777" w:rsidR="007C2EBC" w:rsidRDefault="007C2EBC">
    <w:pPr>
      <w:pStyle w:val="Header"/>
      <w:jc w:val="right"/>
      <w:rPr>
        <w:rFonts w:ascii="Times New Roman" w:hAnsi="Times New Roman"/>
        <w:sz w:val="18"/>
      </w:rPr>
    </w:pPr>
  </w:p>
  <w:p w14:paraId="4A883180" w14:textId="77777777" w:rsidR="007C2EBC" w:rsidRDefault="007C2EBC">
    <w:pPr>
      <w:pStyle w:val="Header"/>
      <w:pBdr>
        <w:bottom w:val="single" w:sz="4" w:space="1" w:color="auto"/>
      </w:pBdr>
      <w:jc w:val="right"/>
      <w:rPr>
        <w:rFonts w:ascii="Times New Roman" w:hAnsi="Times New Roman"/>
        <w:sz w:val="18"/>
      </w:rPr>
    </w:pPr>
    <w:r>
      <w:rPr>
        <w:rFonts w:ascii="Times New Roman" w:hAnsi="Times New Roman"/>
        <w:sz w:val="18"/>
      </w:rPr>
      <w:t xml:space="preserve">99-626 Chapter 1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Pr>
        <w:rStyle w:val="PageNumber"/>
        <w:rFonts w:ascii="Times New Roman" w:hAnsi="Times New Roman"/>
        <w:sz w:val="18"/>
      </w:rPr>
      <w:t>9</w:t>
    </w:r>
    <w:r>
      <w:rPr>
        <w:rStyle w:val="PageNumbe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B3"/>
    <w:rsid w:val="001C22B3"/>
    <w:rsid w:val="007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90E4D4"/>
  <w15:chartTrackingRefBased/>
  <w15:docId w15:val="{DCD32DAA-D052-41D0-A784-1FCD7AB6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7C2EB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3031</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99-626  MAINE RURAL DEVELOPMENT AUTHORITY</vt:lpstr>
    </vt:vector>
  </TitlesOfParts>
  <Company>maine sos</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99-626  MAINE RURAL DEVELOPMENT AUTHORITY</dc:title>
  <dc:subject/>
  <dc:creator>cec</dc:creator>
  <cp:keywords/>
  <cp:lastModifiedBy>Parr, J.Chris</cp:lastModifiedBy>
  <cp:revision>2</cp:revision>
  <cp:lastPrinted>2003-07-08T18:12:00Z</cp:lastPrinted>
  <dcterms:created xsi:type="dcterms:W3CDTF">2025-07-17T17:03:00Z</dcterms:created>
  <dcterms:modified xsi:type="dcterms:W3CDTF">2025-07-17T17:03:00Z</dcterms:modified>
</cp:coreProperties>
</file>