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44961" w14:textId="77777777" w:rsidR="00C5224D" w:rsidRPr="00A20FCE" w:rsidRDefault="00C5224D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  <w:szCs w:val="22"/>
        </w:rPr>
      </w:pPr>
      <w:r w:rsidRPr="00A20FCE">
        <w:rPr>
          <w:rFonts w:ascii="Times New Roman" w:hAnsi="Times New Roman"/>
          <w:b/>
          <w:sz w:val="22"/>
          <w:szCs w:val="22"/>
        </w:rPr>
        <w:t>18</w:t>
      </w:r>
      <w:r w:rsidRPr="00A20FCE">
        <w:rPr>
          <w:rFonts w:ascii="Times New Roman" w:hAnsi="Times New Roman"/>
          <w:b/>
          <w:sz w:val="22"/>
          <w:szCs w:val="22"/>
        </w:rPr>
        <w:tab/>
      </w:r>
      <w:r w:rsidRPr="00A20FCE">
        <w:rPr>
          <w:rFonts w:ascii="Times New Roman" w:hAnsi="Times New Roman"/>
          <w:b/>
          <w:sz w:val="22"/>
          <w:szCs w:val="22"/>
        </w:rPr>
        <w:tab/>
        <w:t>DEPARTMENT OF ADMINISTRATIVE AND FINANCIAL SERVICES</w:t>
      </w:r>
    </w:p>
    <w:p w14:paraId="3EEFE767" w14:textId="77777777" w:rsidR="00C5224D" w:rsidRPr="00A20FCE" w:rsidRDefault="00C5224D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  <w:szCs w:val="22"/>
        </w:rPr>
      </w:pPr>
    </w:p>
    <w:p w14:paraId="148D3A1B" w14:textId="77777777" w:rsidR="00C5224D" w:rsidRPr="00A20FCE" w:rsidRDefault="00C5224D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b/>
          <w:sz w:val="22"/>
          <w:szCs w:val="22"/>
        </w:rPr>
      </w:pPr>
      <w:r w:rsidRPr="00A20FCE">
        <w:rPr>
          <w:rFonts w:ascii="Times New Roman" w:hAnsi="Times New Roman"/>
          <w:b/>
          <w:sz w:val="22"/>
          <w:szCs w:val="22"/>
        </w:rPr>
        <w:t>553</w:t>
      </w:r>
      <w:r w:rsidRPr="00A20FCE">
        <w:rPr>
          <w:rFonts w:ascii="Times New Roman" w:hAnsi="Times New Roman"/>
          <w:b/>
          <w:sz w:val="22"/>
          <w:szCs w:val="22"/>
        </w:rPr>
        <w:tab/>
      </w:r>
      <w:r w:rsidRPr="00A20FCE">
        <w:rPr>
          <w:rFonts w:ascii="Times New Roman" w:hAnsi="Times New Roman"/>
          <w:b/>
          <w:sz w:val="22"/>
          <w:szCs w:val="22"/>
        </w:rPr>
        <w:tab/>
        <w:t>BUREAU OF ALCOHOL</w:t>
      </w:r>
      <w:r w:rsidR="008D2D15" w:rsidRPr="00A20FCE">
        <w:rPr>
          <w:rFonts w:ascii="Times New Roman" w:hAnsi="Times New Roman"/>
          <w:b/>
          <w:sz w:val="22"/>
          <w:szCs w:val="22"/>
        </w:rPr>
        <w:t xml:space="preserve">IC BEVERAGES </w:t>
      </w:r>
      <w:r w:rsidRPr="00A20FCE">
        <w:rPr>
          <w:rFonts w:ascii="Times New Roman" w:hAnsi="Times New Roman"/>
          <w:b/>
          <w:sz w:val="22"/>
          <w:szCs w:val="22"/>
        </w:rPr>
        <w:t>AND LOTTERY OPERATIONS</w:t>
      </w:r>
    </w:p>
    <w:p w14:paraId="08FACF91" w14:textId="77777777" w:rsidR="00C5224D" w:rsidRPr="00A20FCE" w:rsidRDefault="00C5224D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  <w:szCs w:val="22"/>
        </w:rPr>
      </w:pPr>
    </w:p>
    <w:p w14:paraId="18F9922B" w14:textId="646BB3BC" w:rsidR="00C5224D" w:rsidRPr="00A20FCE" w:rsidRDefault="00C5224D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  <w:szCs w:val="22"/>
        </w:rPr>
      </w:pPr>
      <w:r w:rsidRPr="00A20FCE">
        <w:rPr>
          <w:rFonts w:ascii="Times New Roman" w:hAnsi="Times New Roman"/>
          <w:b/>
          <w:sz w:val="22"/>
          <w:szCs w:val="22"/>
        </w:rPr>
        <w:t xml:space="preserve">Chapter </w:t>
      </w:r>
      <w:r w:rsidR="00710499" w:rsidRPr="00A20FCE">
        <w:rPr>
          <w:rFonts w:ascii="Times New Roman" w:hAnsi="Times New Roman"/>
          <w:b/>
          <w:sz w:val="22"/>
          <w:szCs w:val="22"/>
        </w:rPr>
        <w:t>3</w:t>
      </w:r>
      <w:r w:rsidRPr="00A20FCE">
        <w:rPr>
          <w:rFonts w:ascii="Times New Roman" w:hAnsi="Times New Roman"/>
          <w:b/>
          <w:sz w:val="22"/>
          <w:szCs w:val="22"/>
        </w:rPr>
        <w:t>:</w:t>
      </w:r>
      <w:r w:rsidRPr="00A20FCE">
        <w:rPr>
          <w:rFonts w:ascii="Times New Roman" w:hAnsi="Times New Roman"/>
          <w:b/>
          <w:sz w:val="22"/>
          <w:szCs w:val="22"/>
        </w:rPr>
        <w:tab/>
      </w:r>
      <w:r w:rsidR="00A20FCE" w:rsidRPr="00A20FCE">
        <w:rPr>
          <w:rFonts w:ascii="Times New Roman" w:hAnsi="Times New Roman"/>
          <w:b/>
          <w:sz w:val="22"/>
          <w:szCs w:val="22"/>
        </w:rPr>
        <w:t>ON PREMISE DATA COLLECTION COST MITIGATION STIPEND</w:t>
      </w:r>
    </w:p>
    <w:p w14:paraId="396940B5" w14:textId="77777777" w:rsidR="00C5224D" w:rsidRPr="00A20FCE" w:rsidRDefault="00C5224D" w:rsidP="00A20FCE">
      <w:pPr>
        <w:pStyle w:val="PlainText"/>
        <w:pBdr>
          <w:bottom w:val="single" w:sz="4" w:space="3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180"/>
        <w:rPr>
          <w:rFonts w:ascii="Times New Roman" w:hAnsi="Times New Roman"/>
          <w:sz w:val="22"/>
          <w:szCs w:val="22"/>
        </w:rPr>
      </w:pPr>
    </w:p>
    <w:p w14:paraId="15E4255D" w14:textId="77777777" w:rsidR="00C5224D" w:rsidRPr="00A20FCE" w:rsidRDefault="00C5224D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6C7A30CE" w14:textId="7705671E" w:rsidR="00C5224D" w:rsidRPr="00A20FCE" w:rsidRDefault="00C5224D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270"/>
        <w:rPr>
          <w:rFonts w:ascii="Times New Roman" w:hAnsi="Times New Roman"/>
          <w:sz w:val="22"/>
          <w:szCs w:val="22"/>
        </w:rPr>
      </w:pPr>
      <w:r w:rsidRPr="00A20FCE">
        <w:rPr>
          <w:rFonts w:ascii="Times New Roman" w:hAnsi="Times New Roman"/>
          <w:b/>
          <w:sz w:val="22"/>
          <w:szCs w:val="22"/>
        </w:rPr>
        <w:t>SUMMARY</w:t>
      </w:r>
      <w:r w:rsidRPr="00A20FCE">
        <w:rPr>
          <w:rFonts w:ascii="Times New Roman" w:hAnsi="Times New Roman"/>
          <w:sz w:val="22"/>
          <w:szCs w:val="22"/>
        </w:rPr>
        <w:t>:</w:t>
      </w:r>
      <w:r w:rsidR="00A20FCE">
        <w:rPr>
          <w:rFonts w:ascii="Times New Roman" w:hAnsi="Times New Roman"/>
          <w:sz w:val="22"/>
          <w:szCs w:val="22"/>
        </w:rPr>
        <w:t xml:space="preserve"> </w:t>
      </w:r>
      <w:r w:rsidR="00930179" w:rsidRPr="00A20FCE">
        <w:rPr>
          <w:rFonts w:ascii="Times New Roman" w:hAnsi="Times New Roman"/>
          <w:sz w:val="22"/>
          <w:szCs w:val="22"/>
        </w:rPr>
        <w:t>T</w:t>
      </w:r>
      <w:r w:rsidRPr="00A20FCE">
        <w:rPr>
          <w:rFonts w:ascii="Times New Roman" w:hAnsi="Times New Roman"/>
          <w:sz w:val="22"/>
          <w:szCs w:val="22"/>
        </w:rPr>
        <w:t xml:space="preserve">his rule </w:t>
      </w:r>
      <w:r w:rsidR="00930179" w:rsidRPr="00A20FCE">
        <w:rPr>
          <w:rFonts w:ascii="Times New Roman" w:hAnsi="Times New Roman"/>
          <w:sz w:val="22"/>
          <w:szCs w:val="22"/>
        </w:rPr>
        <w:t xml:space="preserve">establishes the </w:t>
      </w:r>
      <w:r w:rsidR="0095480D" w:rsidRPr="00A20FCE">
        <w:rPr>
          <w:rFonts w:ascii="Times New Roman" w:hAnsi="Times New Roman"/>
          <w:sz w:val="22"/>
          <w:szCs w:val="22"/>
        </w:rPr>
        <w:t xml:space="preserve">process for </w:t>
      </w:r>
      <w:r w:rsidR="00234D35" w:rsidRPr="00A20FCE">
        <w:rPr>
          <w:rFonts w:ascii="Times New Roman" w:hAnsi="Times New Roman"/>
          <w:sz w:val="22"/>
          <w:szCs w:val="22"/>
        </w:rPr>
        <w:t>a</w:t>
      </w:r>
      <w:r w:rsidR="00930179" w:rsidRPr="00A20FCE">
        <w:rPr>
          <w:rFonts w:ascii="Times New Roman" w:hAnsi="Times New Roman"/>
          <w:sz w:val="22"/>
          <w:szCs w:val="22"/>
        </w:rPr>
        <w:t xml:space="preserve"> </w:t>
      </w:r>
      <w:r w:rsidR="0052760E" w:rsidRPr="00A20FCE">
        <w:rPr>
          <w:rFonts w:ascii="Times New Roman" w:hAnsi="Times New Roman"/>
          <w:sz w:val="22"/>
          <w:szCs w:val="22"/>
        </w:rPr>
        <w:t xml:space="preserve">one-time </w:t>
      </w:r>
      <w:r w:rsidR="00710499" w:rsidRPr="00A20FCE">
        <w:rPr>
          <w:rFonts w:ascii="Times New Roman" w:hAnsi="Times New Roman"/>
          <w:sz w:val="22"/>
          <w:szCs w:val="22"/>
        </w:rPr>
        <w:t xml:space="preserve">stipend to be paid by the Bureau </w:t>
      </w:r>
      <w:r w:rsidR="00234D35" w:rsidRPr="00A20FCE">
        <w:rPr>
          <w:rFonts w:ascii="Times New Roman" w:hAnsi="Times New Roman"/>
          <w:sz w:val="22"/>
          <w:szCs w:val="22"/>
        </w:rPr>
        <w:t>to agency liquor stores licensed as reselling agents as of July, 1, 2016,</w:t>
      </w:r>
      <w:r w:rsidR="00710499" w:rsidRPr="00A20FCE">
        <w:rPr>
          <w:rFonts w:ascii="Times New Roman" w:hAnsi="Times New Roman"/>
          <w:sz w:val="22"/>
          <w:szCs w:val="22"/>
        </w:rPr>
        <w:t xml:space="preserve"> for mitigating the cost of providing on-premise sales data to the Bureau from agency liquor stores </w:t>
      </w:r>
      <w:r w:rsidR="003443B0" w:rsidRPr="00A20FCE">
        <w:rPr>
          <w:rFonts w:ascii="Times New Roman" w:hAnsi="Times New Roman"/>
          <w:sz w:val="22"/>
          <w:szCs w:val="22"/>
        </w:rPr>
        <w:t xml:space="preserve">which were </w:t>
      </w:r>
      <w:r w:rsidR="00710499" w:rsidRPr="00A20FCE">
        <w:rPr>
          <w:rFonts w:ascii="Times New Roman" w:hAnsi="Times New Roman"/>
          <w:sz w:val="22"/>
          <w:szCs w:val="22"/>
        </w:rPr>
        <w:t>licensed as reselling agents as of July 1, 2016.</w:t>
      </w:r>
    </w:p>
    <w:p w14:paraId="26AF4EBE" w14:textId="77777777" w:rsidR="00C5224D" w:rsidRPr="00A20FCE" w:rsidRDefault="00C5224D" w:rsidP="00A20FC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180"/>
        <w:rPr>
          <w:rFonts w:ascii="Times New Roman" w:hAnsi="Times New Roman"/>
          <w:sz w:val="22"/>
          <w:szCs w:val="22"/>
        </w:rPr>
      </w:pPr>
    </w:p>
    <w:p w14:paraId="2E6C84E6" w14:textId="77777777" w:rsidR="00C5224D" w:rsidRPr="00A20FCE" w:rsidRDefault="00C5224D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12DB1874" w14:textId="77777777" w:rsidR="00A20FCE" w:rsidRDefault="00A20FCE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14333609" w14:textId="02E2D800" w:rsidR="000B08F5" w:rsidRPr="00A20FCE" w:rsidRDefault="001C149F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A20FCE">
        <w:rPr>
          <w:rFonts w:ascii="Times New Roman" w:hAnsi="Times New Roman"/>
          <w:sz w:val="22"/>
          <w:szCs w:val="22"/>
        </w:rPr>
        <w:t xml:space="preserve">The </w:t>
      </w:r>
      <w:r w:rsidR="0052760E" w:rsidRPr="00A20FCE">
        <w:rPr>
          <w:rFonts w:ascii="Times New Roman" w:hAnsi="Times New Roman"/>
          <w:sz w:val="22"/>
          <w:szCs w:val="22"/>
        </w:rPr>
        <w:t xml:space="preserve">criteria for determining the one-time </w:t>
      </w:r>
      <w:r w:rsidRPr="00A20FCE">
        <w:rPr>
          <w:rFonts w:ascii="Times New Roman" w:hAnsi="Times New Roman"/>
          <w:sz w:val="22"/>
          <w:szCs w:val="22"/>
        </w:rPr>
        <w:t xml:space="preserve">stipend for </w:t>
      </w:r>
      <w:r w:rsidR="00127F21" w:rsidRPr="00A20FCE">
        <w:rPr>
          <w:rFonts w:ascii="Times New Roman" w:hAnsi="Times New Roman"/>
          <w:sz w:val="22"/>
          <w:szCs w:val="22"/>
        </w:rPr>
        <w:t>a</w:t>
      </w:r>
      <w:r w:rsidR="0052760E" w:rsidRPr="00A20FCE">
        <w:rPr>
          <w:rFonts w:ascii="Times New Roman" w:hAnsi="Times New Roman"/>
          <w:sz w:val="22"/>
          <w:szCs w:val="22"/>
        </w:rPr>
        <w:t xml:space="preserve">n agency liquor store licensed as </w:t>
      </w:r>
      <w:r w:rsidR="00127F21" w:rsidRPr="00A20FCE">
        <w:rPr>
          <w:rFonts w:ascii="Times New Roman" w:hAnsi="Times New Roman"/>
          <w:sz w:val="22"/>
          <w:szCs w:val="22"/>
        </w:rPr>
        <w:t xml:space="preserve">a reselling agent </w:t>
      </w:r>
      <w:r w:rsidR="0052760E" w:rsidRPr="00A20FCE">
        <w:rPr>
          <w:rFonts w:ascii="Times New Roman" w:hAnsi="Times New Roman"/>
          <w:sz w:val="22"/>
          <w:szCs w:val="22"/>
        </w:rPr>
        <w:t>as of July 1, 2016,</w:t>
      </w:r>
      <w:r w:rsidR="00127F21" w:rsidRPr="00A20FCE">
        <w:rPr>
          <w:rFonts w:ascii="Times New Roman" w:hAnsi="Times New Roman"/>
          <w:sz w:val="22"/>
          <w:szCs w:val="22"/>
        </w:rPr>
        <w:t xml:space="preserve"> </w:t>
      </w:r>
      <w:r w:rsidR="0052760E" w:rsidRPr="00A20FCE">
        <w:rPr>
          <w:rFonts w:ascii="Times New Roman" w:hAnsi="Times New Roman"/>
          <w:sz w:val="22"/>
          <w:szCs w:val="22"/>
        </w:rPr>
        <w:t>shall be</w:t>
      </w:r>
      <w:r w:rsidR="00F11401" w:rsidRPr="00A20FCE">
        <w:rPr>
          <w:rFonts w:ascii="Times New Roman" w:hAnsi="Times New Roman"/>
          <w:sz w:val="22"/>
          <w:szCs w:val="22"/>
        </w:rPr>
        <w:t xml:space="preserve"> </w:t>
      </w:r>
      <w:r w:rsidR="000B08F5" w:rsidRPr="00A20FCE">
        <w:rPr>
          <w:rFonts w:ascii="Times New Roman" w:hAnsi="Times New Roman"/>
          <w:sz w:val="22"/>
          <w:szCs w:val="22"/>
        </w:rPr>
        <w:t>as follows:</w:t>
      </w:r>
    </w:p>
    <w:p w14:paraId="0BACBFE1" w14:textId="77777777" w:rsidR="000B08F5" w:rsidRPr="00A20FCE" w:rsidRDefault="000B08F5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7D49CE96" w14:textId="58FEC030" w:rsidR="00C5224D" w:rsidRDefault="0052760E" w:rsidP="00A20FCE">
      <w:pPr>
        <w:pStyle w:val="PlainText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/>
          <w:sz w:val="22"/>
          <w:szCs w:val="22"/>
        </w:rPr>
      </w:pPr>
      <w:r w:rsidRPr="00A20FCE">
        <w:rPr>
          <w:rFonts w:ascii="Times New Roman" w:hAnsi="Times New Roman"/>
          <w:sz w:val="22"/>
          <w:szCs w:val="22"/>
        </w:rPr>
        <w:t>For a</w:t>
      </w:r>
      <w:r w:rsidR="000B08F5" w:rsidRPr="00A20FCE">
        <w:rPr>
          <w:rFonts w:ascii="Times New Roman" w:hAnsi="Times New Roman"/>
          <w:sz w:val="22"/>
          <w:szCs w:val="22"/>
        </w:rPr>
        <w:t xml:space="preserve"> reselling agent </w:t>
      </w:r>
      <w:r w:rsidRPr="00A20FCE">
        <w:rPr>
          <w:rFonts w:ascii="Times New Roman" w:hAnsi="Times New Roman"/>
          <w:sz w:val="22"/>
          <w:szCs w:val="22"/>
        </w:rPr>
        <w:t>that</w:t>
      </w:r>
      <w:r w:rsidR="000B08F5" w:rsidRPr="00A20FCE">
        <w:rPr>
          <w:rFonts w:ascii="Times New Roman" w:hAnsi="Times New Roman"/>
          <w:sz w:val="22"/>
          <w:szCs w:val="22"/>
        </w:rPr>
        <w:t xml:space="preserve"> us</w:t>
      </w:r>
      <w:r w:rsidRPr="00A20FCE">
        <w:rPr>
          <w:rFonts w:ascii="Times New Roman" w:hAnsi="Times New Roman"/>
          <w:sz w:val="22"/>
          <w:szCs w:val="22"/>
        </w:rPr>
        <w:t>es</w:t>
      </w:r>
      <w:r w:rsidR="000B08F5" w:rsidRPr="00A20FCE">
        <w:rPr>
          <w:rFonts w:ascii="Times New Roman" w:hAnsi="Times New Roman"/>
          <w:sz w:val="22"/>
          <w:szCs w:val="22"/>
        </w:rPr>
        <w:t xml:space="preserve"> an electronic </w:t>
      </w:r>
      <w:r w:rsidR="00127F21" w:rsidRPr="00A20FCE">
        <w:rPr>
          <w:rFonts w:ascii="Times New Roman" w:hAnsi="Times New Roman"/>
          <w:sz w:val="22"/>
          <w:szCs w:val="22"/>
        </w:rPr>
        <w:t>Point of Sale System</w:t>
      </w:r>
      <w:r w:rsidR="000B08F5" w:rsidRPr="00A20FCE">
        <w:rPr>
          <w:rFonts w:ascii="Times New Roman" w:hAnsi="Times New Roman"/>
          <w:sz w:val="22"/>
          <w:szCs w:val="22"/>
        </w:rPr>
        <w:t xml:space="preserve"> that captures and tracks sales and </w:t>
      </w:r>
      <w:r w:rsidRPr="00A20FCE">
        <w:rPr>
          <w:rFonts w:ascii="Times New Roman" w:hAnsi="Times New Roman"/>
          <w:sz w:val="22"/>
          <w:szCs w:val="22"/>
        </w:rPr>
        <w:t>that</w:t>
      </w:r>
      <w:r w:rsidR="000B08F5" w:rsidRPr="00A20FCE">
        <w:rPr>
          <w:rFonts w:ascii="Times New Roman" w:hAnsi="Times New Roman"/>
          <w:sz w:val="22"/>
          <w:szCs w:val="22"/>
        </w:rPr>
        <w:t xml:space="preserve"> can produce the required monthly data</w:t>
      </w:r>
      <w:r w:rsidR="00127F21" w:rsidRPr="00A20FCE">
        <w:rPr>
          <w:rFonts w:ascii="Times New Roman" w:hAnsi="Times New Roman"/>
          <w:sz w:val="22"/>
          <w:szCs w:val="22"/>
        </w:rPr>
        <w:t xml:space="preserve">, the </w:t>
      </w:r>
      <w:r w:rsidR="00F11401" w:rsidRPr="00A20FCE">
        <w:rPr>
          <w:rFonts w:ascii="Times New Roman" w:hAnsi="Times New Roman"/>
          <w:sz w:val="22"/>
          <w:szCs w:val="22"/>
        </w:rPr>
        <w:t>Bureau shall allow a</w:t>
      </w:r>
      <w:r w:rsidR="00127F21" w:rsidRPr="00A20FCE">
        <w:rPr>
          <w:rFonts w:ascii="Times New Roman" w:hAnsi="Times New Roman"/>
          <w:sz w:val="22"/>
          <w:szCs w:val="22"/>
        </w:rPr>
        <w:t xml:space="preserve"> </w:t>
      </w:r>
      <w:r w:rsidR="000B08F5" w:rsidRPr="00A20FCE">
        <w:rPr>
          <w:rFonts w:ascii="Times New Roman" w:hAnsi="Times New Roman"/>
          <w:sz w:val="22"/>
          <w:szCs w:val="22"/>
        </w:rPr>
        <w:t xml:space="preserve">one-time </w:t>
      </w:r>
      <w:r w:rsidR="00127F21" w:rsidRPr="00A20FCE">
        <w:rPr>
          <w:rFonts w:ascii="Times New Roman" w:hAnsi="Times New Roman"/>
          <w:sz w:val="22"/>
          <w:szCs w:val="22"/>
        </w:rPr>
        <w:t xml:space="preserve">stipend </w:t>
      </w:r>
      <w:r w:rsidRPr="00A20FCE">
        <w:rPr>
          <w:rFonts w:ascii="Times New Roman" w:hAnsi="Times New Roman"/>
          <w:sz w:val="22"/>
          <w:szCs w:val="22"/>
        </w:rPr>
        <w:t xml:space="preserve">of </w:t>
      </w:r>
      <w:r w:rsidR="00B836FC" w:rsidRPr="00A20FCE">
        <w:rPr>
          <w:rFonts w:ascii="Times New Roman" w:hAnsi="Times New Roman"/>
          <w:sz w:val="22"/>
          <w:szCs w:val="22"/>
        </w:rPr>
        <w:t>up to</w:t>
      </w:r>
      <w:r w:rsidR="00127F21" w:rsidRPr="00A20FCE">
        <w:rPr>
          <w:rFonts w:ascii="Times New Roman" w:hAnsi="Times New Roman"/>
          <w:sz w:val="22"/>
          <w:szCs w:val="22"/>
        </w:rPr>
        <w:t xml:space="preserve"> $</w:t>
      </w:r>
      <w:r w:rsidR="000B08F5" w:rsidRPr="00A20FCE">
        <w:rPr>
          <w:rFonts w:ascii="Times New Roman" w:hAnsi="Times New Roman"/>
          <w:sz w:val="22"/>
          <w:szCs w:val="22"/>
        </w:rPr>
        <w:t>250</w:t>
      </w:r>
      <w:r w:rsidR="00127F21" w:rsidRPr="00A20FCE">
        <w:rPr>
          <w:rFonts w:ascii="Times New Roman" w:hAnsi="Times New Roman"/>
          <w:sz w:val="22"/>
          <w:szCs w:val="22"/>
        </w:rPr>
        <w:t>.</w:t>
      </w:r>
    </w:p>
    <w:p w14:paraId="06E588FD" w14:textId="77777777" w:rsidR="00A20FCE" w:rsidRPr="00A20FCE" w:rsidRDefault="00A20FCE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" w:hanging="720"/>
        <w:rPr>
          <w:rFonts w:ascii="Times New Roman" w:hAnsi="Times New Roman"/>
          <w:sz w:val="22"/>
          <w:szCs w:val="22"/>
        </w:rPr>
      </w:pPr>
    </w:p>
    <w:p w14:paraId="13874502" w14:textId="42852663" w:rsidR="000B08F5" w:rsidRDefault="0052760E" w:rsidP="00A20FCE">
      <w:pPr>
        <w:pStyle w:val="PlainText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/>
          <w:sz w:val="22"/>
          <w:szCs w:val="22"/>
        </w:rPr>
      </w:pPr>
      <w:r w:rsidRPr="00A20FCE">
        <w:rPr>
          <w:rFonts w:ascii="Times New Roman" w:hAnsi="Times New Roman"/>
          <w:sz w:val="22"/>
          <w:szCs w:val="22"/>
        </w:rPr>
        <w:t>For a</w:t>
      </w:r>
      <w:r w:rsidR="000B08F5" w:rsidRPr="00A20FCE">
        <w:rPr>
          <w:rFonts w:ascii="Times New Roman" w:hAnsi="Times New Roman"/>
          <w:sz w:val="22"/>
          <w:szCs w:val="22"/>
        </w:rPr>
        <w:t xml:space="preserve"> reselling agent </w:t>
      </w:r>
      <w:r w:rsidRPr="00A20FCE">
        <w:rPr>
          <w:rFonts w:ascii="Times New Roman" w:hAnsi="Times New Roman"/>
          <w:sz w:val="22"/>
          <w:szCs w:val="22"/>
        </w:rPr>
        <w:t xml:space="preserve">that </w:t>
      </w:r>
      <w:r w:rsidR="000B08F5" w:rsidRPr="00A20FCE">
        <w:rPr>
          <w:rFonts w:ascii="Times New Roman" w:hAnsi="Times New Roman"/>
          <w:sz w:val="22"/>
          <w:szCs w:val="22"/>
        </w:rPr>
        <w:t>us</w:t>
      </w:r>
      <w:r w:rsidRPr="00A20FCE">
        <w:rPr>
          <w:rFonts w:ascii="Times New Roman" w:hAnsi="Times New Roman"/>
          <w:sz w:val="22"/>
          <w:szCs w:val="22"/>
        </w:rPr>
        <w:t>es</w:t>
      </w:r>
      <w:r w:rsidR="000B08F5" w:rsidRPr="00A20FCE">
        <w:rPr>
          <w:rFonts w:ascii="Times New Roman" w:hAnsi="Times New Roman"/>
          <w:sz w:val="22"/>
          <w:szCs w:val="22"/>
        </w:rPr>
        <w:t xml:space="preserve"> an electronic Point of Sale System that captures sales and </w:t>
      </w:r>
      <w:r w:rsidRPr="00A20FCE">
        <w:rPr>
          <w:rFonts w:ascii="Times New Roman" w:hAnsi="Times New Roman"/>
          <w:sz w:val="22"/>
          <w:szCs w:val="22"/>
        </w:rPr>
        <w:t xml:space="preserve">that </w:t>
      </w:r>
      <w:r w:rsidR="000B08F5" w:rsidRPr="00A20FCE">
        <w:rPr>
          <w:rFonts w:ascii="Times New Roman" w:hAnsi="Times New Roman"/>
          <w:sz w:val="22"/>
          <w:szCs w:val="22"/>
        </w:rPr>
        <w:t xml:space="preserve">can produce the required monthly data, the </w:t>
      </w:r>
      <w:r w:rsidRPr="00A20FCE">
        <w:rPr>
          <w:rFonts w:ascii="Times New Roman" w:hAnsi="Times New Roman"/>
          <w:sz w:val="22"/>
          <w:szCs w:val="22"/>
        </w:rPr>
        <w:t xml:space="preserve">Bureau shall allow a </w:t>
      </w:r>
      <w:r w:rsidR="000B08F5" w:rsidRPr="00A20FCE">
        <w:rPr>
          <w:rFonts w:ascii="Times New Roman" w:hAnsi="Times New Roman"/>
          <w:sz w:val="22"/>
          <w:szCs w:val="22"/>
        </w:rPr>
        <w:t xml:space="preserve">one-time stipend </w:t>
      </w:r>
      <w:r w:rsidRPr="00A20FCE">
        <w:rPr>
          <w:rFonts w:ascii="Times New Roman" w:hAnsi="Times New Roman"/>
          <w:sz w:val="22"/>
          <w:szCs w:val="22"/>
        </w:rPr>
        <w:t xml:space="preserve">of </w:t>
      </w:r>
      <w:r w:rsidR="00B836FC" w:rsidRPr="00A20FCE">
        <w:rPr>
          <w:rFonts w:ascii="Times New Roman" w:hAnsi="Times New Roman"/>
          <w:sz w:val="22"/>
          <w:szCs w:val="22"/>
        </w:rPr>
        <w:t>up to</w:t>
      </w:r>
      <w:r w:rsidR="000B08F5" w:rsidRPr="00A20FCE">
        <w:rPr>
          <w:rFonts w:ascii="Times New Roman" w:hAnsi="Times New Roman"/>
          <w:sz w:val="22"/>
          <w:szCs w:val="22"/>
        </w:rPr>
        <w:t xml:space="preserve"> $250.</w:t>
      </w:r>
    </w:p>
    <w:p w14:paraId="2EC50EAE" w14:textId="77777777" w:rsidR="00A20FCE" w:rsidRPr="00A20FCE" w:rsidRDefault="00A20FCE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" w:hanging="720"/>
        <w:rPr>
          <w:rFonts w:ascii="Times New Roman" w:hAnsi="Times New Roman"/>
          <w:sz w:val="22"/>
          <w:szCs w:val="22"/>
        </w:rPr>
      </w:pPr>
    </w:p>
    <w:p w14:paraId="476F2296" w14:textId="642A29D8" w:rsidR="000B08F5" w:rsidRDefault="0052760E" w:rsidP="00A20FCE">
      <w:pPr>
        <w:pStyle w:val="PlainText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/>
          <w:sz w:val="22"/>
          <w:szCs w:val="22"/>
        </w:rPr>
      </w:pPr>
      <w:r w:rsidRPr="00A20FCE">
        <w:rPr>
          <w:rFonts w:ascii="Times New Roman" w:hAnsi="Times New Roman"/>
          <w:sz w:val="22"/>
          <w:szCs w:val="22"/>
        </w:rPr>
        <w:t>For a</w:t>
      </w:r>
      <w:r w:rsidR="00A20FCE">
        <w:rPr>
          <w:rFonts w:ascii="Times New Roman" w:hAnsi="Times New Roman"/>
          <w:sz w:val="22"/>
          <w:szCs w:val="22"/>
        </w:rPr>
        <w:t xml:space="preserve"> </w:t>
      </w:r>
      <w:r w:rsidR="000B08F5" w:rsidRPr="00A20FCE">
        <w:rPr>
          <w:rFonts w:ascii="Times New Roman" w:hAnsi="Times New Roman"/>
          <w:sz w:val="22"/>
          <w:szCs w:val="22"/>
        </w:rPr>
        <w:t xml:space="preserve">reselling agent </w:t>
      </w:r>
      <w:r w:rsidRPr="00A20FCE">
        <w:rPr>
          <w:rFonts w:ascii="Times New Roman" w:hAnsi="Times New Roman"/>
          <w:sz w:val="22"/>
          <w:szCs w:val="22"/>
        </w:rPr>
        <w:t xml:space="preserve">that </w:t>
      </w:r>
      <w:r w:rsidR="000B08F5" w:rsidRPr="00A20FCE">
        <w:rPr>
          <w:rFonts w:ascii="Times New Roman" w:hAnsi="Times New Roman"/>
          <w:sz w:val="22"/>
          <w:szCs w:val="22"/>
        </w:rPr>
        <w:t>us</w:t>
      </w:r>
      <w:r w:rsidRPr="00A20FCE">
        <w:rPr>
          <w:rFonts w:ascii="Times New Roman" w:hAnsi="Times New Roman"/>
          <w:sz w:val="22"/>
          <w:szCs w:val="22"/>
        </w:rPr>
        <w:t>es</w:t>
      </w:r>
      <w:r w:rsidR="000B08F5" w:rsidRPr="00A20FCE">
        <w:rPr>
          <w:rFonts w:ascii="Times New Roman" w:hAnsi="Times New Roman"/>
          <w:sz w:val="22"/>
          <w:szCs w:val="22"/>
        </w:rPr>
        <w:t xml:space="preserve"> an electronic Point of Sale System that is not capable of tracking sales and </w:t>
      </w:r>
      <w:r w:rsidRPr="00A20FCE">
        <w:rPr>
          <w:rFonts w:ascii="Times New Roman" w:hAnsi="Times New Roman"/>
          <w:sz w:val="22"/>
          <w:szCs w:val="22"/>
        </w:rPr>
        <w:t xml:space="preserve">that </w:t>
      </w:r>
      <w:r w:rsidR="000B08F5" w:rsidRPr="00A20FCE">
        <w:rPr>
          <w:rFonts w:ascii="Times New Roman" w:hAnsi="Times New Roman"/>
          <w:sz w:val="22"/>
          <w:szCs w:val="22"/>
        </w:rPr>
        <w:t xml:space="preserve">must create </w:t>
      </w:r>
      <w:r w:rsidRPr="00A20FCE">
        <w:rPr>
          <w:rFonts w:ascii="Times New Roman" w:hAnsi="Times New Roman"/>
          <w:sz w:val="22"/>
          <w:szCs w:val="22"/>
        </w:rPr>
        <w:t>an alternative</w:t>
      </w:r>
      <w:r w:rsidR="000B08F5" w:rsidRPr="00A20FCE">
        <w:rPr>
          <w:rFonts w:ascii="Times New Roman" w:hAnsi="Times New Roman"/>
          <w:sz w:val="22"/>
          <w:szCs w:val="22"/>
        </w:rPr>
        <w:t xml:space="preserve"> electronic process to meet the requirement of </w:t>
      </w:r>
      <w:r w:rsidRPr="00A20FCE">
        <w:rPr>
          <w:rFonts w:ascii="Times New Roman" w:hAnsi="Times New Roman"/>
          <w:sz w:val="22"/>
          <w:szCs w:val="22"/>
        </w:rPr>
        <w:t>providing on-premise sales data to</w:t>
      </w:r>
      <w:r w:rsidR="000B08F5" w:rsidRPr="00A20FCE">
        <w:rPr>
          <w:rFonts w:ascii="Times New Roman" w:hAnsi="Times New Roman"/>
          <w:sz w:val="22"/>
          <w:szCs w:val="22"/>
        </w:rPr>
        <w:t xml:space="preserve"> the </w:t>
      </w:r>
      <w:r w:rsidRPr="00A20FCE">
        <w:rPr>
          <w:rFonts w:ascii="Times New Roman" w:hAnsi="Times New Roman"/>
          <w:sz w:val="22"/>
          <w:szCs w:val="22"/>
        </w:rPr>
        <w:t>Bureau</w:t>
      </w:r>
      <w:r w:rsidR="000B08F5" w:rsidRPr="00A20FCE">
        <w:rPr>
          <w:rFonts w:ascii="Times New Roman" w:hAnsi="Times New Roman"/>
          <w:sz w:val="22"/>
          <w:szCs w:val="22"/>
        </w:rPr>
        <w:t xml:space="preserve">, the </w:t>
      </w:r>
      <w:r w:rsidRPr="00A20FCE">
        <w:rPr>
          <w:rFonts w:ascii="Times New Roman" w:hAnsi="Times New Roman"/>
          <w:sz w:val="22"/>
          <w:szCs w:val="22"/>
        </w:rPr>
        <w:t xml:space="preserve">Bureau shall allow a </w:t>
      </w:r>
      <w:r w:rsidR="000B08F5" w:rsidRPr="00A20FCE">
        <w:rPr>
          <w:rFonts w:ascii="Times New Roman" w:hAnsi="Times New Roman"/>
          <w:sz w:val="22"/>
          <w:szCs w:val="22"/>
        </w:rPr>
        <w:t xml:space="preserve">one-time stipend </w:t>
      </w:r>
      <w:r w:rsidRPr="00A20FCE">
        <w:rPr>
          <w:rFonts w:ascii="Times New Roman" w:hAnsi="Times New Roman"/>
          <w:sz w:val="22"/>
          <w:szCs w:val="22"/>
        </w:rPr>
        <w:t xml:space="preserve">of </w:t>
      </w:r>
      <w:r w:rsidR="00B836FC" w:rsidRPr="00A20FCE">
        <w:rPr>
          <w:rFonts w:ascii="Times New Roman" w:hAnsi="Times New Roman"/>
          <w:sz w:val="22"/>
          <w:szCs w:val="22"/>
        </w:rPr>
        <w:t>up to</w:t>
      </w:r>
      <w:r w:rsidR="000B08F5" w:rsidRPr="00A20FCE">
        <w:rPr>
          <w:rFonts w:ascii="Times New Roman" w:hAnsi="Times New Roman"/>
          <w:sz w:val="22"/>
          <w:szCs w:val="22"/>
        </w:rPr>
        <w:t xml:space="preserve"> $500.</w:t>
      </w:r>
    </w:p>
    <w:p w14:paraId="58D0E899" w14:textId="77777777" w:rsidR="00A20FCE" w:rsidRPr="00A20FCE" w:rsidRDefault="00A20FCE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" w:hanging="720"/>
        <w:rPr>
          <w:rFonts w:ascii="Times New Roman" w:hAnsi="Times New Roman"/>
          <w:sz w:val="22"/>
          <w:szCs w:val="22"/>
        </w:rPr>
      </w:pPr>
    </w:p>
    <w:p w14:paraId="0D8EAB90" w14:textId="0E3225FE" w:rsidR="00C5224D" w:rsidRPr="00A20FCE" w:rsidRDefault="0052760E" w:rsidP="00A20FCE">
      <w:pPr>
        <w:pStyle w:val="PlainText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/>
          <w:sz w:val="22"/>
          <w:szCs w:val="22"/>
        </w:rPr>
      </w:pPr>
      <w:r w:rsidRPr="00A20FCE">
        <w:rPr>
          <w:rFonts w:ascii="Times New Roman" w:hAnsi="Times New Roman"/>
          <w:sz w:val="22"/>
          <w:szCs w:val="22"/>
        </w:rPr>
        <w:t>For a</w:t>
      </w:r>
      <w:r w:rsidR="00A20FCE">
        <w:rPr>
          <w:rFonts w:ascii="Times New Roman" w:hAnsi="Times New Roman"/>
          <w:sz w:val="22"/>
          <w:szCs w:val="22"/>
        </w:rPr>
        <w:t xml:space="preserve"> </w:t>
      </w:r>
      <w:r w:rsidR="000B08F5" w:rsidRPr="00A20FCE">
        <w:rPr>
          <w:rFonts w:ascii="Times New Roman" w:hAnsi="Times New Roman"/>
          <w:sz w:val="22"/>
          <w:szCs w:val="22"/>
        </w:rPr>
        <w:t xml:space="preserve">reselling agent without a point of sale system that must manually track and report </w:t>
      </w:r>
      <w:r w:rsidRPr="00A20FCE">
        <w:rPr>
          <w:rFonts w:ascii="Times New Roman" w:hAnsi="Times New Roman"/>
          <w:sz w:val="22"/>
          <w:szCs w:val="22"/>
        </w:rPr>
        <w:t>on-premise sales</w:t>
      </w:r>
      <w:r w:rsidR="000B08F5" w:rsidRPr="00A20FCE">
        <w:rPr>
          <w:rFonts w:ascii="Times New Roman" w:hAnsi="Times New Roman"/>
          <w:sz w:val="22"/>
          <w:szCs w:val="22"/>
        </w:rPr>
        <w:t xml:space="preserve"> data </w:t>
      </w:r>
      <w:r w:rsidRPr="00A20FCE">
        <w:rPr>
          <w:rFonts w:ascii="Times New Roman" w:hAnsi="Times New Roman"/>
          <w:sz w:val="22"/>
          <w:szCs w:val="22"/>
        </w:rPr>
        <w:t>to</w:t>
      </w:r>
      <w:r w:rsidR="000B08F5" w:rsidRPr="00A20FCE">
        <w:rPr>
          <w:rFonts w:ascii="Times New Roman" w:hAnsi="Times New Roman"/>
          <w:sz w:val="22"/>
          <w:szCs w:val="22"/>
        </w:rPr>
        <w:t xml:space="preserve"> the </w:t>
      </w:r>
      <w:r w:rsidRPr="00A20FCE">
        <w:rPr>
          <w:rFonts w:ascii="Times New Roman" w:hAnsi="Times New Roman"/>
          <w:sz w:val="22"/>
          <w:szCs w:val="22"/>
        </w:rPr>
        <w:t>Bureau</w:t>
      </w:r>
      <w:r w:rsidR="000B08F5" w:rsidRPr="00A20FCE">
        <w:rPr>
          <w:rFonts w:ascii="Times New Roman" w:hAnsi="Times New Roman"/>
          <w:sz w:val="22"/>
          <w:szCs w:val="22"/>
        </w:rPr>
        <w:t xml:space="preserve">, </w:t>
      </w:r>
      <w:r w:rsidR="00B836FC" w:rsidRPr="00A20FCE">
        <w:rPr>
          <w:rFonts w:ascii="Times New Roman" w:hAnsi="Times New Roman"/>
          <w:sz w:val="22"/>
          <w:szCs w:val="22"/>
        </w:rPr>
        <w:t>the Bureau shall allow a</w:t>
      </w:r>
      <w:r w:rsidR="000B08F5" w:rsidRPr="00A20FCE">
        <w:rPr>
          <w:rFonts w:ascii="Times New Roman" w:hAnsi="Times New Roman"/>
          <w:sz w:val="22"/>
          <w:szCs w:val="22"/>
        </w:rPr>
        <w:t xml:space="preserve"> one-time stipend </w:t>
      </w:r>
      <w:r w:rsidR="00B836FC" w:rsidRPr="00A20FCE">
        <w:rPr>
          <w:rFonts w:ascii="Times New Roman" w:hAnsi="Times New Roman"/>
          <w:sz w:val="22"/>
          <w:szCs w:val="22"/>
        </w:rPr>
        <w:t>of up to</w:t>
      </w:r>
      <w:r w:rsidR="000B08F5" w:rsidRPr="00A20FCE">
        <w:rPr>
          <w:rFonts w:ascii="Times New Roman" w:hAnsi="Times New Roman"/>
          <w:sz w:val="22"/>
          <w:szCs w:val="22"/>
        </w:rPr>
        <w:t xml:space="preserve"> $500.</w:t>
      </w:r>
    </w:p>
    <w:p w14:paraId="5E81B7FE" w14:textId="77777777" w:rsidR="00B836FC" w:rsidRPr="00A20FCE" w:rsidRDefault="00B836FC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317C7A65" w14:textId="49DA1AE8" w:rsidR="00B836FC" w:rsidRPr="00A20FCE" w:rsidRDefault="00B836FC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A20FCE">
        <w:rPr>
          <w:rFonts w:ascii="Times New Roman" w:hAnsi="Times New Roman"/>
          <w:sz w:val="22"/>
          <w:szCs w:val="22"/>
        </w:rPr>
        <w:t>The one-time stipend is intended to mitigate the costs incurred by reselling agents in complying with the new reporting requirements.</w:t>
      </w:r>
      <w:r w:rsidR="00A20FCE">
        <w:rPr>
          <w:rFonts w:ascii="Times New Roman" w:hAnsi="Times New Roman"/>
          <w:sz w:val="22"/>
          <w:szCs w:val="22"/>
        </w:rPr>
        <w:t xml:space="preserve"> </w:t>
      </w:r>
      <w:r w:rsidRPr="00A20FCE">
        <w:rPr>
          <w:rFonts w:ascii="Times New Roman" w:hAnsi="Times New Roman"/>
          <w:sz w:val="22"/>
          <w:szCs w:val="22"/>
        </w:rPr>
        <w:t>Therefore, in order to receive a stipend pursuant to this rule, a reselling agent must sufficiently demonstrate to the Bureau that is has incurred such costs.</w:t>
      </w:r>
      <w:r w:rsidR="00A20FCE">
        <w:rPr>
          <w:rFonts w:ascii="Times New Roman" w:hAnsi="Times New Roman"/>
          <w:sz w:val="22"/>
          <w:szCs w:val="22"/>
        </w:rPr>
        <w:t xml:space="preserve"> </w:t>
      </w:r>
      <w:r w:rsidRPr="00A20FCE">
        <w:rPr>
          <w:rFonts w:ascii="Times New Roman" w:hAnsi="Times New Roman"/>
          <w:sz w:val="22"/>
          <w:szCs w:val="22"/>
        </w:rPr>
        <w:t xml:space="preserve">Stipends will be limited to an amount equal to the actual costs incurred by the reselling </w:t>
      </w:r>
      <w:r w:rsidR="005F1E62" w:rsidRPr="00A20FCE">
        <w:rPr>
          <w:rFonts w:ascii="Times New Roman" w:hAnsi="Times New Roman"/>
          <w:sz w:val="22"/>
          <w:szCs w:val="22"/>
        </w:rPr>
        <w:t>agent</w:t>
      </w:r>
      <w:r w:rsidR="009E62AE" w:rsidRPr="00A20FCE">
        <w:rPr>
          <w:rFonts w:ascii="Times New Roman" w:hAnsi="Times New Roman"/>
          <w:sz w:val="22"/>
          <w:szCs w:val="22"/>
        </w:rPr>
        <w:t xml:space="preserve"> and not to exceed the maximum amounts set forth in this rule</w:t>
      </w:r>
      <w:r w:rsidR="005F1E62" w:rsidRPr="00A20FCE">
        <w:rPr>
          <w:rFonts w:ascii="Times New Roman" w:hAnsi="Times New Roman"/>
          <w:sz w:val="22"/>
          <w:szCs w:val="22"/>
        </w:rPr>
        <w:t>.</w:t>
      </w:r>
    </w:p>
    <w:p w14:paraId="0F70367B" w14:textId="77777777" w:rsidR="00B836FC" w:rsidRPr="00A20FCE" w:rsidRDefault="00B836FC" w:rsidP="00A20FC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35586956" w14:textId="77777777" w:rsidR="00C5224D" w:rsidRPr="00A20FCE" w:rsidRDefault="00C5224D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1BCDE0A9" w14:textId="77777777" w:rsidR="00C5224D" w:rsidRPr="00A20FCE" w:rsidRDefault="00C5224D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443073C2" w14:textId="064D294A" w:rsidR="00C5224D" w:rsidRPr="00A20FCE" w:rsidRDefault="00C5224D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A20FCE">
        <w:rPr>
          <w:rFonts w:ascii="Times New Roman" w:hAnsi="Times New Roman"/>
          <w:sz w:val="22"/>
          <w:szCs w:val="22"/>
        </w:rPr>
        <w:t xml:space="preserve">STATUTORY AUTHORITY: 28-A </w:t>
      </w:r>
      <w:r w:rsidR="008D71CB" w:rsidRPr="00A20FCE">
        <w:rPr>
          <w:rFonts w:ascii="Times New Roman" w:hAnsi="Times New Roman"/>
          <w:sz w:val="22"/>
          <w:szCs w:val="22"/>
        </w:rPr>
        <w:t>MRS</w:t>
      </w:r>
      <w:r w:rsidRPr="00A20FCE">
        <w:rPr>
          <w:rFonts w:ascii="Times New Roman" w:hAnsi="Times New Roman"/>
          <w:sz w:val="22"/>
          <w:szCs w:val="22"/>
        </w:rPr>
        <w:t xml:space="preserve"> §</w:t>
      </w:r>
      <w:r w:rsidR="00A20FCE" w:rsidRPr="00A20FCE">
        <w:rPr>
          <w:rFonts w:ascii="Times New Roman" w:hAnsi="Times New Roman"/>
          <w:sz w:val="22"/>
          <w:szCs w:val="22"/>
        </w:rPr>
        <w:t>§</w:t>
      </w:r>
      <w:r w:rsidR="00A20FCE">
        <w:rPr>
          <w:rFonts w:ascii="Times New Roman" w:hAnsi="Times New Roman"/>
          <w:sz w:val="22"/>
          <w:szCs w:val="22"/>
        </w:rPr>
        <w:t xml:space="preserve"> </w:t>
      </w:r>
      <w:r w:rsidRPr="00A20FCE">
        <w:rPr>
          <w:rFonts w:ascii="Times New Roman" w:hAnsi="Times New Roman"/>
          <w:sz w:val="22"/>
          <w:szCs w:val="22"/>
        </w:rPr>
        <w:t>8</w:t>
      </w:r>
      <w:r w:rsidR="00C04CC1" w:rsidRPr="00A20FCE">
        <w:rPr>
          <w:rFonts w:ascii="Times New Roman" w:hAnsi="Times New Roman"/>
          <w:sz w:val="22"/>
          <w:szCs w:val="22"/>
        </w:rPr>
        <w:t>3-A</w:t>
      </w:r>
      <w:r w:rsidR="00A20FCE">
        <w:rPr>
          <w:rFonts w:ascii="Times New Roman" w:hAnsi="Times New Roman"/>
          <w:sz w:val="22"/>
          <w:szCs w:val="22"/>
        </w:rPr>
        <w:t>,</w:t>
      </w:r>
      <w:r w:rsidR="008D71CB" w:rsidRPr="00A20FCE">
        <w:rPr>
          <w:rFonts w:ascii="Times New Roman" w:hAnsi="Times New Roman"/>
          <w:sz w:val="22"/>
          <w:szCs w:val="22"/>
        </w:rPr>
        <w:t xml:space="preserve"> </w:t>
      </w:r>
      <w:r w:rsidR="00C04CC1" w:rsidRPr="00A20FCE">
        <w:rPr>
          <w:rFonts w:ascii="Times New Roman" w:hAnsi="Times New Roman"/>
          <w:sz w:val="22"/>
          <w:szCs w:val="22"/>
        </w:rPr>
        <w:t>606</w:t>
      </w:r>
      <w:r w:rsidR="008D71CB" w:rsidRPr="00A20FCE">
        <w:rPr>
          <w:rFonts w:ascii="Times New Roman" w:hAnsi="Times New Roman"/>
          <w:sz w:val="22"/>
          <w:szCs w:val="22"/>
        </w:rPr>
        <w:t xml:space="preserve"> sub-§</w:t>
      </w:r>
      <w:r w:rsidR="00C04CC1" w:rsidRPr="00A20FCE">
        <w:rPr>
          <w:rFonts w:ascii="Times New Roman" w:hAnsi="Times New Roman"/>
          <w:sz w:val="22"/>
          <w:szCs w:val="22"/>
        </w:rPr>
        <w:t>4</w:t>
      </w:r>
      <w:r w:rsidR="002E0C6B" w:rsidRPr="00A20FCE">
        <w:rPr>
          <w:rFonts w:ascii="Times New Roman" w:hAnsi="Times New Roman"/>
          <w:sz w:val="22"/>
          <w:szCs w:val="22"/>
        </w:rPr>
        <w:t>-A</w:t>
      </w:r>
    </w:p>
    <w:p w14:paraId="11D5B471" w14:textId="77777777" w:rsidR="00C5224D" w:rsidRPr="00A20FCE" w:rsidRDefault="00C5224D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4E781A28" w14:textId="1A52807A" w:rsidR="00C5224D" w:rsidRPr="00A20FCE" w:rsidRDefault="00C5224D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A20FCE">
        <w:rPr>
          <w:rFonts w:ascii="Times New Roman" w:hAnsi="Times New Roman"/>
          <w:sz w:val="22"/>
          <w:szCs w:val="22"/>
        </w:rPr>
        <w:t>EFFECTIVE DATE:</w:t>
      </w:r>
    </w:p>
    <w:p w14:paraId="709058D4" w14:textId="1CAE26BD" w:rsidR="00C5224D" w:rsidRPr="00A20FCE" w:rsidRDefault="00C5224D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A20FCE">
        <w:rPr>
          <w:rFonts w:ascii="Times New Roman" w:hAnsi="Times New Roman"/>
          <w:sz w:val="22"/>
          <w:szCs w:val="22"/>
        </w:rPr>
        <w:tab/>
      </w:r>
      <w:r w:rsidR="00A20FCE">
        <w:rPr>
          <w:rFonts w:ascii="Times New Roman" w:hAnsi="Times New Roman"/>
          <w:sz w:val="22"/>
          <w:szCs w:val="22"/>
        </w:rPr>
        <w:t>February 15, 2017 – filing 2017-020</w:t>
      </w:r>
      <w:bookmarkStart w:id="0" w:name="_GoBack"/>
      <w:bookmarkEnd w:id="0"/>
    </w:p>
    <w:p w14:paraId="6CACB739" w14:textId="77777777" w:rsidR="00C5224D" w:rsidRPr="00A20FCE" w:rsidRDefault="00C5224D" w:rsidP="00A20FC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sectPr w:rsidR="00C5224D" w:rsidRPr="00A20FCE">
      <w:headerReference w:type="default" r:id="rId9"/>
      <w:footerReference w:type="default" r:id="rId10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6D531" w14:textId="77777777" w:rsidR="00E41770" w:rsidRDefault="00E41770">
      <w:r>
        <w:separator/>
      </w:r>
    </w:p>
  </w:endnote>
  <w:endnote w:type="continuationSeparator" w:id="0">
    <w:p w14:paraId="3AB3FE6C" w14:textId="77777777" w:rsidR="00E41770" w:rsidRDefault="00E41770">
      <w:r>
        <w:continuationSeparator/>
      </w:r>
    </w:p>
  </w:endnote>
  <w:endnote w:type="continuationNotice" w:id="1">
    <w:p w14:paraId="453C4205" w14:textId="77777777" w:rsidR="00E41770" w:rsidRDefault="00E41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CD505" w14:textId="77777777" w:rsidR="00E41770" w:rsidRDefault="00E417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DDB90" w14:textId="77777777" w:rsidR="00E41770" w:rsidRDefault="00E41770">
      <w:r>
        <w:separator/>
      </w:r>
    </w:p>
  </w:footnote>
  <w:footnote w:type="continuationSeparator" w:id="0">
    <w:p w14:paraId="614BDE89" w14:textId="77777777" w:rsidR="00E41770" w:rsidRDefault="00E41770">
      <w:r>
        <w:continuationSeparator/>
      </w:r>
    </w:p>
  </w:footnote>
  <w:footnote w:type="continuationNotice" w:id="1">
    <w:p w14:paraId="5829D6C0" w14:textId="77777777" w:rsidR="00E41770" w:rsidRDefault="00E417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DE970" w14:textId="77777777" w:rsidR="00C5224D" w:rsidRDefault="00C5224D">
    <w:pPr>
      <w:pStyle w:val="Header"/>
      <w:jc w:val="right"/>
      <w:rPr>
        <w:sz w:val="18"/>
      </w:rPr>
    </w:pPr>
  </w:p>
  <w:p w14:paraId="7FF13E88" w14:textId="77777777" w:rsidR="00C5224D" w:rsidRDefault="00C5224D">
    <w:pPr>
      <w:pStyle w:val="Header"/>
      <w:jc w:val="right"/>
      <w:rPr>
        <w:sz w:val="18"/>
      </w:rPr>
    </w:pPr>
  </w:p>
  <w:p w14:paraId="64F8E73B" w14:textId="77777777" w:rsidR="00C5224D" w:rsidRDefault="00C5224D">
    <w:pPr>
      <w:pStyle w:val="Header"/>
      <w:jc w:val="right"/>
      <w:rPr>
        <w:sz w:val="18"/>
      </w:rPr>
    </w:pPr>
  </w:p>
  <w:p w14:paraId="3BCBBDFE" w14:textId="3543D8EB" w:rsidR="00C5224D" w:rsidRDefault="00C5224D">
    <w:pPr>
      <w:pStyle w:val="Header"/>
      <w:pBdr>
        <w:bottom w:val="single" w:sz="4" w:space="1" w:color="auto"/>
      </w:pBdr>
      <w:jc w:val="right"/>
      <w:rPr>
        <w:sz w:val="18"/>
      </w:rPr>
    </w:pPr>
    <w:r>
      <w:rPr>
        <w:sz w:val="18"/>
      </w:rPr>
      <w:t>18-553 Chapter 2</w:t>
    </w:r>
    <w:r w:rsidR="00A20FCE">
      <w:rPr>
        <w:sz w:val="18"/>
      </w:rPr>
      <w:t xml:space="preserve"> </w:t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710499">
      <w:rPr>
        <w:rStyle w:val="PageNumber"/>
        <w:noProof/>
        <w:sz w:val="18"/>
      </w:rPr>
      <w:t>6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7DC"/>
    <w:multiLevelType w:val="hybridMultilevel"/>
    <w:tmpl w:val="337443F2"/>
    <w:lvl w:ilvl="0" w:tplc="7DEA2274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25757"/>
    <w:multiLevelType w:val="hybridMultilevel"/>
    <w:tmpl w:val="CEBEC5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C76041"/>
    <w:multiLevelType w:val="hybridMultilevel"/>
    <w:tmpl w:val="D8B4F9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4E2970"/>
    <w:multiLevelType w:val="hybridMultilevel"/>
    <w:tmpl w:val="D1E0F7B4"/>
    <w:lvl w:ilvl="0" w:tplc="0E04EA8A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D035B"/>
    <w:multiLevelType w:val="hybridMultilevel"/>
    <w:tmpl w:val="BB22BC9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B4E3327"/>
    <w:multiLevelType w:val="hybridMultilevel"/>
    <w:tmpl w:val="41B2A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43DC0"/>
    <w:multiLevelType w:val="hybridMultilevel"/>
    <w:tmpl w:val="6734BC4C"/>
    <w:lvl w:ilvl="0" w:tplc="47CAA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1DB902F0"/>
    <w:multiLevelType w:val="hybridMultilevel"/>
    <w:tmpl w:val="D71263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A182265"/>
    <w:multiLevelType w:val="hybridMultilevel"/>
    <w:tmpl w:val="86AA8E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3C2F12"/>
    <w:multiLevelType w:val="hybridMultilevel"/>
    <w:tmpl w:val="63C4E682"/>
    <w:lvl w:ilvl="0" w:tplc="375051CC">
      <w:start w:val="5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D9A1BE8"/>
    <w:multiLevelType w:val="hybridMultilevel"/>
    <w:tmpl w:val="177A0D9E"/>
    <w:lvl w:ilvl="0" w:tplc="5E4E2B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1230F"/>
    <w:multiLevelType w:val="hybridMultilevel"/>
    <w:tmpl w:val="5AA83AD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F830263"/>
    <w:multiLevelType w:val="hybridMultilevel"/>
    <w:tmpl w:val="798C5DF2"/>
    <w:lvl w:ilvl="0" w:tplc="7964636E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30FF623D"/>
    <w:multiLevelType w:val="hybridMultilevel"/>
    <w:tmpl w:val="2782037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89141DC"/>
    <w:multiLevelType w:val="hybridMultilevel"/>
    <w:tmpl w:val="BB1A686C"/>
    <w:lvl w:ilvl="0" w:tplc="85E06260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F183E"/>
    <w:multiLevelType w:val="hybridMultilevel"/>
    <w:tmpl w:val="AD24B86E"/>
    <w:lvl w:ilvl="0" w:tplc="E8C469DE">
      <w:start w:val="10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EFC0D74"/>
    <w:multiLevelType w:val="hybridMultilevel"/>
    <w:tmpl w:val="882683E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FE214E5"/>
    <w:multiLevelType w:val="hybridMultilevel"/>
    <w:tmpl w:val="02FA7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E5207"/>
    <w:multiLevelType w:val="hybridMultilevel"/>
    <w:tmpl w:val="606C66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59102BA"/>
    <w:multiLevelType w:val="hybridMultilevel"/>
    <w:tmpl w:val="A53A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B349F"/>
    <w:multiLevelType w:val="hybridMultilevel"/>
    <w:tmpl w:val="EAB23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>
    <w:nsid w:val="51E163FA"/>
    <w:multiLevelType w:val="hybridMultilevel"/>
    <w:tmpl w:val="77E4F7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F6514C"/>
    <w:multiLevelType w:val="hybridMultilevel"/>
    <w:tmpl w:val="257A0DFA"/>
    <w:lvl w:ilvl="0" w:tplc="416E6F4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F2A9D"/>
    <w:multiLevelType w:val="hybridMultilevel"/>
    <w:tmpl w:val="08F880B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6395116B"/>
    <w:multiLevelType w:val="hybridMultilevel"/>
    <w:tmpl w:val="55285B96"/>
    <w:lvl w:ilvl="0" w:tplc="31340C46">
      <w:start w:val="1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3057E"/>
    <w:multiLevelType w:val="hybridMultilevel"/>
    <w:tmpl w:val="E15874FC"/>
    <w:lvl w:ilvl="0" w:tplc="B7A49D98">
      <w:start w:val="1"/>
      <w:numFmt w:val="decimal"/>
      <w:lvlText w:val="%1."/>
      <w:lvlJc w:val="center"/>
      <w:pPr>
        <w:ind w:left="2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7" w:hanging="360"/>
      </w:pPr>
    </w:lvl>
    <w:lvl w:ilvl="2" w:tplc="0409001B" w:tentative="1">
      <w:start w:val="1"/>
      <w:numFmt w:val="lowerRoman"/>
      <w:lvlText w:val="%3."/>
      <w:lvlJc w:val="right"/>
      <w:pPr>
        <w:ind w:left="4327" w:hanging="180"/>
      </w:pPr>
    </w:lvl>
    <w:lvl w:ilvl="3" w:tplc="0409000F" w:tentative="1">
      <w:start w:val="1"/>
      <w:numFmt w:val="decimal"/>
      <w:lvlText w:val="%4."/>
      <w:lvlJc w:val="left"/>
      <w:pPr>
        <w:ind w:left="5047" w:hanging="360"/>
      </w:pPr>
    </w:lvl>
    <w:lvl w:ilvl="4" w:tplc="04090019" w:tentative="1">
      <w:start w:val="1"/>
      <w:numFmt w:val="lowerLetter"/>
      <w:lvlText w:val="%5."/>
      <w:lvlJc w:val="left"/>
      <w:pPr>
        <w:ind w:left="5767" w:hanging="360"/>
      </w:pPr>
    </w:lvl>
    <w:lvl w:ilvl="5" w:tplc="0409001B" w:tentative="1">
      <w:start w:val="1"/>
      <w:numFmt w:val="lowerRoman"/>
      <w:lvlText w:val="%6."/>
      <w:lvlJc w:val="right"/>
      <w:pPr>
        <w:ind w:left="6487" w:hanging="180"/>
      </w:pPr>
    </w:lvl>
    <w:lvl w:ilvl="6" w:tplc="0409000F" w:tentative="1">
      <w:start w:val="1"/>
      <w:numFmt w:val="decimal"/>
      <w:lvlText w:val="%7."/>
      <w:lvlJc w:val="left"/>
      <w:pPr>
        <w:ind w:left="7207" w:hanging="360"/>
      </w:pPr>
    </w:lvl>
    <w:lvl w:ilvl="7" w:tplc="04090019" w:tentative="1">
      <w:start w:val="1"/>
      <w:numFmt w:val="lowerLetter"/>
      <w:lvlText w:val="%8."/>
      <w:lvlJc w:val="left"/>
      <w:pPr>
        <w:ind w:left="7927" w:hanging="360"/>
      </w:pPr>
    </w:lvl>
    <w:lvl w:ilvl="8" w:tplc="0409001B" w:tentative="1">
      <w:start w:val="1"/>
      <w:numFmt w:val="lowerRoman"/>
      <w:lvlText w:val="%9."/>
      <w:lvlJc w:val="right"/>
      <w:pPr>
        <w:ind w:left="8647" w:hanging="180"/>
      </w:pPr>
    </w:lvl>
  </w:abstractNum>
  <w:abstractNum w:abstractNumId="26">
    <w:nsid w:val="67056926"/>
    <w:multiLevelType w:val="hybridMultilevel"/>
    <w:tmpl w:val="ECF86870"/>
    <w:lvl w:ilvl="0" w:tplc="3F26E52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6B4C0A52"/>
    <w:multiLevelType w:val="hybridMultilevel"/>
    <w:tmpl w:val="C32AD25C"/>
    <w:lvl w:ilvl="0" w:tplc="A61E6D6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52E9BF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CB43AD"/>
    <w:multiLevelType w:val="hybridMultilevel"/>
    <w:tmpl w:val="0F06D5C0"/>
    <w:lvl w:ilvl="0" w:tplc="4C024262">
      <w:start w:val="1"/>
      <w:numFmt w:val="lowerLetter"/>
      <w:lvlText w:val="%1."/>
      <w:lvlJc w:val="left"/>
      <w:pPr>
        <w:ind w:left="216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76777ACB"/>
    <w:multiLevelType w:val="hybridMultilevel"/>
    <w:tmpl w:val="3DCAF5C8"/>
    <w:lvl w:ilvl="0" w:tplc="0E04EA8A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23"/>
  </w:num>
  <w:num w:numId="5">
    <w:abstractNumId w:val="13"/>
  </w:num>
  <w:num w:numId="6">
    <w:abstractNumId w:val="10"/>
  </w:num>
  <w:num w:numId="7">
    <w:abstractNumId w:val="27"/>
  </w:num>
  <w:num w:numId="8">
    <w:abstractNumId w:val="29"/>
  </w:num>
  <w:num w:numId="9">
    <w:abstractNumId w:val="2"/>
  </w:num>
  <w:num w:numId="10">
    <w:abstractNumId w:val="19"/>
  </w:num>
  <w:num w:numId="11">
    <w:abstractNumId w:val="21"/>
  </w:num>
  <w:num w:numId="12">
    <w:abstractNumId w:val="4"/>
  </w:num>
  <w:num w:numId="13">
    <w:abstractNumId w:val="26"/>
  </w:num>
  <w:num w:numId="14">
    <w:abstractNumId w:val="1"/>
  </w:num>
  <w:num w:numId="15">
    <w:abstractNumId w:val="16"/>
  </w:num>
  <w:num w:numId="16">
    <w:abstractNumId w:val="24"/>
  </w:num>
  <w:num w:numId="17">
    <w:abstractNumId w:val="9"/>
  </w:num>
  <w:num w:numId="18">
    <w:abstractNumId w:val="8"/>
  </w:num>
  <w:num w:numId="19">
    <w:abstractNumId w:val="22"/>
  </w:num>
  <w:num w:numId="20">
    <w:abstractNumId w:val="7"/>
  </w:num>
  <w:num w:numId="21">
    <w:abstractNumId w:val="18"/>
  </w:num>
  <w:num w:numId="22">
    <w:abstractNumId w:val="3"/>
  </w:num>
  <w:num w:numId="23">
    <w:abstractNumId w:val="14"/>
  </w:num>
  <w:num w:numId="24">
    <w:abstractNumId w:val="5"/>
  </w:num>
  <w:num w:numId="25">
    <w:abstractNumId w:val="0"/>
  </w:num>
  <w:num w:numId="26">
    <w:abstractNumId w:val="25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61"/>
    <w:rsid w:val="00005186"/>
    <w:rsid w:val="0004457B"/>
    <w:rsid w:val="00053B04"/>
    <w:rsid w:val="000579D7"/>
    <w:rsid w:val="00060E93"/>
    <w:rsid w:val="00070503"/>
    <w:rsid w:val="000B08F5"/>
    <w:rsid w:val="000B47CF"/>
    <w:rsid w:val="000C524E"/>
    <w:rsid w:val="00127F21"/>
    <w:rsid w:val="0013131E"/>
    <w:rsid w:val="00197F57"/>
    <w:rsid w:val="001C149F"/>
    <w:rsid w:val="00234D35"/>
    <w:rsid w:val="00247562"/>
    <w:rsid w:val="002502AE"/>
    <w:rsid w:val="00254611"/>
    <w:rsid w:val="002B73D5"/>
    <w:rsid w:val="002D74D6"/>
    <w:rsid w:val="002E0C6B"/>
    <w:rsid w:val="00343A77"/>
    <w:rsid w:val="003443B0"/>
    <w:rsid w:val="00387B38"/>
    <w:rsid w:val="003E0061"/>
    <w:rsid w:val="003F6AF5"/>
    <w:rsid w:val="004A6BF7"/>
    <w:rsid w:val="004E3C3E"/>
    <w:rsid w:val="004F5E16"/>
    <w:rsid w:val="00507CC2"/>
    <w:rsid w:val="005227DE"/>
    <w:rsid w:val="0052760E"/>
    <w:rsid w:val="00550E39"/>
    <w:rsid w:val="005A1E30"/>
    <w:rsid w:val="005B7A87"/>
    <w:rsid w:val="005D4D00"/>
    <w:rsid w:val="005F1E62"/>
    <w:rsid w:val="00615F80"/>
    <w:rsid w:val="006457D4"/>
    <w:rsid w:val="0066677F"/>
    <w:rsid w:val="006845FC"/>
    <w:rsid w:val="006A4731"/>
    <w:rsid w:val="00710499"/>
    <w:rsid w:val="00736936"/>
    <w:rsid w:val="00781360"/>
    <w:rsid w:val="007A48DA"/>
    <w:rsid w:val="007F1F05"/>
    <w:rsid w:val="008470EF"/>
    <w:rsid w:val="00861AFD"/>
    <w:rsid w:val="00881832"/>
    <w:rsid w:val="00884FB1"/>
    <w:rsid w:val="008D2D15"/>
    <w:rsid w:val="008D71CB"/>
    <w:rsid w:val="0090688A"/>
    <w:rsid w:val="00907CBC"/>
    <w:rsid w:val="009150D3"/>
    <w:rsid w:val="00930179"/>
    <w:rsid w:val="00940734"/>
    <w:rsid w:val="0095480D"/>
    <w:rsid w:val="00965EEF"/>
    <w:rsid w:val="009E62AE"/>
    <w:rsid w:val="00A20FCE"/>
    <w:rsid w:val="00A3089E"/>
    <w:rsid w:val="00A552FA"/>
    <w:rsid w:val="00A902C3"/>
    <w:rsid w:val="00B836FC"/>
    <w:rsid w:val="00BA1797"/>
    <w:rsid w:val="00BD7646"/>
    <w:rsid w:val="00C04CC1"/>
    <w:rsid w:val="00C10274"/>
    <w:rsid w:val="00C36848"/>
    <w:rsid w:val="00C4688C"/>
    <w:rsid w:val="00C5224D"/>
    <w:rsid w:val="00C67A8F"/>
    <w:rsid w:val="00C753C9"/>
    <w:rsid w:val="00C94322"/>
    <w:rsid w:val="00CE6620"/>
    <w:rsid w:val="00D41542"/>
    <w:rsid w:val="00D76440"/>
    <w:rsid w:val="00D8450C"/>
    <w:rsid w:val="00E0023B"/>
    <w:rsid w:val="00E41770"/>
    <w:rsid w:val="00E95DF9"/>
    <w:rsid w:val="00EE2116"/>
    <w:rsid w:val="00F105D2"/>
    <w:rsid w:val="00F11401"/>
    <w:rsid w:val="00F67961"/>
    <w:rsid w:val="00F744B0"/>
    <w:rsid w:val="00FA0260"/>
    <w:rsid w:val="00FA44CF"/>
    <w:rsid w:val="00FB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36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rsid w:val="007A4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48DA"/>
  </w:style>
  <w:style w:type="character" w:customStyle="1" w:styleId="CommentTextChar">
    <w:name w:val="Comment Text Char"/>
    <w:basedOn w:val="DefaultParagraphFont"/>
    <w:link w:val="CommentText"/>
    <w:rsid w:val="007A48DA"/>
  </w:style>
  <w:style w:type="paragraph" w:styleId="CommentSubject">
    <w:name w:val="annotation subject"/>
    <w:basedOn w:val="CommentText"/>
    <w:next w:val="CommentText"/>
    <w:link w:val="CommentSubjectChar"/>
    <w:rsid w:val="007A4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48DA"/>
    <w:rPr>
      <w:b/>
      <w:bCs/>
    </w:rPr>
  </w:style>
  <w:style w:type="paragraph" w:styleId="Revision">
    <w:name w:val="Revision"/>
    <w:hidden/>
    <w:uiPriority w:val="99"/>
    <w:semiHidden/>
    <w:rsid w:val="007A48DA"/>
  </w:style>
  <w:style w:type="paragraph" w:styleId="BalloonText">
    <w:name w:val="Balloon Text"/>
    <w:basedOn w:val="Normal"/>
    <w:link w:val="BalloonTextChar"/>
    <w:rsid w:val="007A4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4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4B0"/>
    <w:pPr>
      <w:ind w:left="72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rsid w:val="007A4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48DA"/>
  </w:style>
  <w:style w:type="character" w:customStyle="1" w:styleId="CommentTextChar">
    <w:name w:val="Comment Text Char"/>
    <w:basedOn w:val="DefaultParagraphFont"/>
    <w:link w:val="CommentText"/>
    <w:rsid w:val="007A48DA"/>
  </w:style>
  <w:style w:type="paragraph" w:styleId="CommentSubject">
    <w:name w:val="annotation subject"/>
    <w:basedOn w:val="CommentText"/>
    <w:next w:val="CommentText"/>
    <w:link w:val="CommentSubjectChar"/>
    <w:rsid w:val="007A4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48DA"/>
    <w:rPr>
      <w:b/>
      <w:bCs/>
    </w:rPr>
  </w:style>
  <w:style w:type="paragraph" w:styleId="Revision">
    <w:name w:val="Revision"/>
    <w:hidden/>
    <w:uiPriority w:val="99"/>
    <w:semiHidden/>
    <w:rsid w:val="007A48DA"/>
  </w:style>
  <w:style w:type="paragraph" w:styleId="BalloonText">
    <w:name w:val="Balloon Text"/>
    <w:basedOn w:val="Normal"/>
    <w:link w:val="BalloonTextChar"/>
    <w:rsid w:val="007A4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4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4B0"/>
    <w:pPr>
      <w:ind w:left="72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29CF-3CEE-4199-A72F-D0DB3549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maine sos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cec</dc:creator>
  <cp:lastModifiedBy>Wismer, Don</cp:lastModifiedBy>
  <cp:revision>3</cp:revision>
  <cp:lastPrinted>2014-08-22T21:06:00Z</cp:lastPrinted>
  <dcterms:created xsi:type="dcterms:W3CDTF">2017-02-15T21:15:00Z</dcterms:created>
  <dcterms:modified xsi:type="dcterms:W3CDTF">2017-02-15T21:16:00Z</dcterms:modified>
</cp:coreProperties>
</file>