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DED0" w14:textId="77777777" w:rsidR="00F459AC" w:rsidRPr="00D54956" w:rsidRDefault="00F459AC" w:rsidP="00D54956">
      <w:pPr>
        <w:pStyle w:val="Heading1"/>
        <w:rPr>
          <w:rFonts w:ascii="Times New Roman" w:hAnsi="Times New Roman" w:cs="Times New Roman"/>
          <w:b/>
          <w:bCs/>
          <w:sz w:val="24"/>
          <w:szCs w:val="24"/>
        </w:rPr>
      </w:pPr>
      <w:r w:rsidRPr="00D54956">
        <w:rPr>
          <w:rFonts w:ascii="Times New Roman" w:hAnsi="Times New Roman" w:cs="Times New Roman"/>
          <w:b/>
          <w:bCs/>
          <w:sz w:val="24"/>
          <w:szCs w:val="24"/>
        </w:rPr>
        <w:t>02</w:t>
      </w:r>
      <w:r w:rsidRPr="00D54956">
        <w:rPr>
          <w:rFonts w:ascii="Times New Roman" w:hAnsi="Times New Roman" w:cs="Times New Roman"/>
          <w:b/>
          <w:bCs/>
          <w:sz w:val="24"/>
          <w:szCs w:val="24"/>
        </w:rPr>
        <w:tab/>
      </w:r>
      <w:r w:rsidRPr="00D54956">
        <w:rPr>
          <w:rFonts w:ascii="Times New Roman" w:hAnsi="Times New Roman" w:cs="Times New Roman"/>
          <w:b/>
          <w:bCs/>
          <w:sz w:val="24"/>
          <w:szCs w:val="24"/>
        </w:rPr>
        <w:tab/>
        <w:t>DEPARTMENT OF PROFESSIONAL AND FINANCIAL REGULATION</w:t>
      </w:r>
    </w:p>
    <w:p w14:paraId="138DAD21" w14:textId="77777777" w:rsidR="00F459AC" w:rsidRPr="004211F4" w:rsidRDefault="00F459AC" w:rsidP="00F459AC">
      <w:pPr>
        <w:pStyle w:val="DefaultText"/>
        <w:rPr>
          <w:b/>
          <w:sz w:val="22"/>
          <w:szCs w:val="22"/>
        </w:rPr>
      </w:pPr>
    </w:p>
    <w:p w14:paraId="3D377D1E" w14:textId="77777777" w:rsidR="00F459AC" w:rsidRPr="004211F4" w:rsidRDefault="00F459AC" w:rsidP="00F459AC">
      <w:pPr>
        <w:pStyle w:val="DefaultText"/>
        <w:rPr>
          <w:b/>
          <w:sz w:val="22"/>
          <w:szCs w:val="22"/>
        </w:rPr>
      </w:pPr>
      <w:r w:rsidRPr="004211F4">
        <w:rPr>
          <w:b/>
          <w:sz w:val="22"/>
          <w:szCs w:val="22"/>
        </w:rPr>
        <w:t>502</w:t>
      </w:r>
      <w:r w:rsidRPr="004211F4">
        <w:rPr>
          <w:b/>
          <w:sz w:val="22"/>
          <w:szCs w:val="22"/>
        </w:rPr>
        <w:tab/>
      </w:r>
      <w:r w:rsidRPr="004211F4">
        <w:rPr>
          <w:b/>
          <w:sz w:val="22"/>
          <w:szCs w:val="22"/>
        </w:rPr>
        <w:tab/>
        <w:t>BOARD OF COMPLEMENTARY HEALTH CARE PROVIDERS</w:t>
      </w:r>
    </w:p>
    <w:p w14:paraId="14C7AF3C" w14:textId="77777777" w:rsidR="00F459AC" w:rsidRPr="004211F4" w:rsidRDefault="00F459AC" w:rsidP="00F459AC">
      <w:pPr>
        <w:pStyle w:val="DefaultText"/>
        <w:rPr>
          <w:b/>
          <w:sz w:val="22"/>
          <w:szCs w:val="22"/>
        </w:rPr>
      </w:pPr>
    </w:p>
    <w:p w14:paraId="4B9A4146" w14:textId="5D9B46DD" w:rsidR="00F459AC" w:rsidRPr="004211F4" w:rsidRDefault="00F459AC" w:rsidP="00F459AC">
      <w:pPr>
        <w:pStyle w:val="DefaultText"/>
        <w:tabs>
          <w:tab w:val="left" w:pos="1440"/>
        </w:tabs>
        <w:ind w:left="1440" w:hanging="1440"/>
        <w:rPr>
          <w:b/>
          <w:sz w:val="22"/>
          <w:szCs w:val="22"/>
          <w:u w:val="single"/>
        </w:rPr>
      </w:pPr>
      <w:r w:rsidRPr="004211F4">
        <w:rPr>
          <w:b/>
          <w:sz w:val="22"/>
          <w:szCs w:val="22"/>
        </w:rPr>
        <w:t>Chapter 5</w:t>
      </w:r>
      <w:r w:rsidR="00A15133">
        <w:rPr>
          <w:b/>
          <w:sz w:val="22"/>
          <w:szCs w:val="22"/>
        </w:rPr>
        <w:t>:</w:t>
      </w:r>
      <w:r w:rsidRPr="004211F4">
        <w:rPr>
          <w:b/>
          <w:sz w:val="22"/>
          <w:szCs w:val="22"/>
        </w:rPr>
        <w:tab/>
        <w:t>STANDARDS FOR CONTINUING PROFESSIONAL EDUCATION FOR ACUPUNCTURISTS</w:t>
      </w:r>
      <w:r w:rsidRPr="00EA04DB">
        <w:rPr>
          <w:b/>
          <w:sz w:val="22"/>
          <w:szCs w:val="22"/>
        </w:rPr>
        <w:t>,</w:t>
      </w:r>
      <w:r w:rsidRPr="004211F4">
        <w:rPr>
          <w:b/>
          <w:sz w:val="22"/>
          <w:szCs w:val="22"/>
        </w:rPr>
        <w:t xml:space="preserve"> NATUROPATHIC DOCTORS</w:t>
      </w:r>
      <w:r w:rsidRPr="00EA04DB">
        <w:rPr>
          <w:b/>
          <w:sz w:val="22"/>
          <w:szCs w:val="22"/>
        </w:rPr>
        <w:t>, CERTIFIED PROFESSIONAL MIDWIVES, AND CERTIFIED MIDWIVES</w:t>
      </w:r>
    </w:p>
    <w:p w14:paraId="77C70845" w14:textId="77777777" w:rsidR="00F459AC" w:rsidRPr="004211F4" w:rsidRDefault="00F459AC" w:rsidP="00F459AC">
      <w:pPr>
        <w:pStyle w:val="DefaultText"/>
        <w:pBdr>
          <w:bottom w:val="single" w:sz="6" w:space="1" w:color="auto"/>
        </w:pBdr>
        <w:ind w:right="-360"/>
        <w:rPr>
          <w:sz w:val="22"/>
          <w:szCs w:val="22"/>
        </w:rPr>
      </w:pPr>
    </w:p>
    <w:p w14:paraId="29954A36" w14:textId="77777777" w:rsidR="00F459AC" w:rsidRPr="004211F4" w:rsidRDefault="00F459AC" w:rsidP="00F459AC">
      <w:pPr>
        <w:pStyle w:val="DefaultText"/>
        <w:ind w:right="-360"/>
        <w:rPr>
          <w:sz w:val="22"/>
          <w:szCs w:val="22"/>
        </w:rPr>
      </w:pPr>
    </w:p>
    <w:p w14:paraId="5F4CB8EE" w14:textId="77777777" w:rsidR="00F459AC" w:rsidRPr="004211F4" w:rsidRDefault="00F459AC" w:rsidP="00F459AC">
      <w:pPr>
        <w:tabs>
          <w:tab w:val="left" w:pos="1440"/>
        </w:tabs>
        <w:spacing w:line="240" w:lineRule="atLeast"/>
        <w:ind w:right="-360"/>
        <w:rPr>
          <w:rFonts w:ascii="Times New Roman" w:hAnsi="Times New Roman" w:cs="Times New Roman"/>
          <w:sz w:val="22"/>
          <w:szCs w:val="22"/>
        </w:rPr>
      </w:pPr>
      <w:r w:rsidRPr="004211F4">
        <w:rPr>
          <w:rFonts w:ascii="Times New Roman" w:hAnsi="Times New Roman" w:cs="Times New Roman"/>
          <w:b/>
          <w:sz w:val="22"/>
          <w:szCs w:val="22"/>
        </w:rPr>
        <w:t>Summary</w:t>
      </w:r>
      <w:r w:rsidRPr="004211F4">
        <w:rPr>
          <w:rFonts w:ascii="Times New Roman" w:hAnsi="Times New Roman" w:cs="Times New Roman"/>
          <w:sz w:val="22"/>
          <w:szCs w:val="22"/>
        </w:rPr>
        <w:t>: This chapter sets forth the requirements for continuing education as required for license renewal.</w:t>
      </w:r>
    </w:p>
    <w:p w14:paraId="1D5F6EF6" w14:textId="77777777" w:rsidR="00F459AC" w:rsidRPr="004211F4" w:rsidRDefault="00F459AC" w:rsidP="00F459AC">
      <w:pPr>
        <w:pBdr>
          <w:bottom w:val="single" w:sz="6" w:space="1" w:color="auto"/>
        </w:pBdr>
        <w:spacing w:line="240" w:lineRule="atLeast"/>
        <w:ind w:right="-360"/>
        <w:rPr>
          <w:rFonts w:ascii="Times New Roman" w:hAnsi="Times New Roman" w:cs="Times New Roman"/>
          <w:sz w:val="22"/>
          <w:szCs w:val="22"/>
        </w:rPr>
      </w:pPr>
    </w:p>
    <w:p w14:paraId="71308771" w14:textId="28FA6AFF" w:rsidR="00F459AC" w:rsidRDefault="00F459AC" w:rsidP="00F459AC">
      <w:pPr>
        <w:spacing w:line="240" w:lineRule="atLeast"/>
        <w:ind w:right="-360"/>
        <w:rPr>
          <w:rFonts w:ascii="Times New Roman" w:hAnsi="Times New Roman" w:cs="Times New Roman"/>
          <w:sz w:val="22"/>
          <w:szCs w:val="22"/>
        </w:rPr>
      </w:pPr>
    </w:p>
    <w:p w14:paraId="29E782E4" w14:textId="77777777" w:rsidR="00A15133" w:rsidRPr="004211F4" w:rsidRDefault="00A15133" w:rsidP="00F459AC">
      <w:pPr>
        <w:spacing w:line="240" w:lineRule="atLeast"/>
        <w:ind w:right="-360"/>
        <w:rPr>
          <w:rFonts w:ascii="Times New Roman" w:hAnsi="Times New Roman" w:cs="Times New Roman"/>
          <w:sz w:val="22"/>
          <w:szCs w:val="22"/>
        </w:rPr>
      </w:pPr>
    </w:p>
    <w:p w14:paraId="6DC8DD1B" w14:textId="77777777" w:rsidR="00F459AC" w:rsidRPr="004211F4" w:rsidRDefault="00F459AC" w:rsidP="00F459AC">
      <w:pPr>
        <w:spacing w:line="240" w:lineRule="atLeast"/>
        <w:rPr>
          <w:rFonts w:ascii="Times New Roman" w:hAnsi="Times New Roman" w:cs="Times New Roman"/>
          <w:b/>
          <w:sz w:val="22"/>
          <w:szCs w:val="22"/>
        </w:rPr>
      </w:pPr>
      <w:r w:rsidRPr="004211F4">
        <w:rPr>
          <w:rFonts w:ascii="Times New Roman" w:hAnsi="Times New Roman" w:cs="Times New Roman"/>
          <w:b/>
          <w:sz w:val="22"/>
          <w:szCs w:val="22"/>
        </w:rPr>
        <w:t>1.</w:t>
      </w:r>
      <w:r w:rsidRPr="004211F4">
        <w:rPr>
          <w:rFonts w:ascii="Times New Roman" w:hAnsi="Times New Roman" w:cs="Times New Roman"/>
          <w:b/>
          <w:sz w:val="22"/>
          <w:szCs w:val="22"/>
        </w:rPr>
        <w:tab/>
        <w:t>Generally</w:t>
      </w:r>
    </w:p>
    <w:p w14:paraId="4DD733BE" w14:textId="77777777" w:rsidR="00F459AC" w:rsidRPr="004211F4" w:rsidRDefault="00F459AC" w:rsidP="00F459AC">
      <w:pPr>
        <w:spacing w:line="240" w:lineRule="atLeast"/>
        <w:rPr>
          <w:rFonts w:ascii="Times New Roman" w:hAnsi="Times New Roman" w:cs="Times New Roman"/>
          <w:sz w:val="22"/>
          <w:szCs w:val="22"/>
        </w:rPr>
      </w:pPr>
    </w:p>
    <w:p w14:paraId="53E8DF42" w14:textId="77777777" w:rsidR="00F459AC" w:rsidRPr="004211F4" w:rsidRDefault="00F459AC" w:rsidP="00F459AC">
      <w:pPr>
        <w:spacing w:line="240" w:lineRule="atLeast"/>
        <w:ind w:left="1440" w:hanging="720"/>
        <w:rPr>
          <w:rFonts w:ascii="Times New Roman" w:hAnsi="Times New Roman" w:cs="Times New Roman"/>
          <w:b/>
          <w:sz w:val="22"/>
          <w:szCs w:val="22"/>
        </w:rPr>
      </w:pPr>
      <w:r w:rsidRPr="004211F4">
        <w:rPr>
          <w:rFonts w:ascii="Times New Roman" w:hAnsi="Times New Roman" w:cs="Times New Roman"/>
          <w:sz w:val="22"/>
          <w:szCs w:val="22"/>
        </w:rPr>
        <w:t>1.</w:t>
      </w:r>
      <w:r w:rsidRPr="004211F4">
        <w:rPr>
          <w:rFonts w:ascii="Times New Roman" w:hAnsi="Times New Roman" w:cs="Times New Roman"/>
          <w:sz w:val="22"/>
          <w:szCs w:val="22"/>
        </w:rPr>
        <w:tab/>
      </w:r>
      <w:r w:rsidRPr="004211F4">
        <w:rPr>
          <w:rFonts w:ascii="Times New Roman" w:hAnsi="Times New Roman" w:cs="Times New Roman"/>
          <w:b/>
          <w:sz w:val="22"/>
          <w:szCs w:val="22"/>
        </w:rPr>
        <w:t>Certification</w:t>
      </w:r>
    </w:p>
    <w:p w14:paraId="27C9BBA6" w14:textId="77777777" w:rsidR="00F459AC" w:rsidRPr="004211F4" w:rsidRDefault="00F459AC" w:rsidP="00F459AC">
      <w:pPr>
        <w:spacing w:line="240" w:lineRule="atLeast"/>
        <w:ind w:left="720"/>
        <w:rPr>
          <w:rFonts w:ascii="Times New Roman" w:hAnsi="Times New Roman" w:cs="Times New Roman"/>
          <w:sz w:val="22"/>
          <w:szCs w:val="22"/>
        </w:rPr>
      </w:pPr>
    </w:p>
    <w:p w14:paraId="01308C86" w14:textId="77777777" w:rsidR="00F459AC" w:rsidRPr="004211F4" w:rsidRDefault="00F459AC" w:rsidP="00F459AC">
      <w:pPr>
        <w:spacing w:line="240" w:lineRule="atLeast"/>
        <w:ind w:left="1440"/>
        <w:rPr>
          <w:rFonts w:ascii="Times New Roman" w:hAnsi="Times New Roman" w:cs="Times New Roman"/>
          <w:sz w:val="22"/>
          <w:szCs w:val="22"/>
        </w:rPr>
      </w:pPr>
      <w:r w:rsidRPr="004211F4">
        <w:rPr>
          <w:rFonts w:ascii="Times New Roman" w:hAnsi="Times New Roman" w:cs="Times New Roman"/>
          <w:sz w:val="22"/>
          <w:szCs w:val="22"/>
        </w:rPr>
        <w:t>All licensees shall certify at time of the applicable license renewal to compliance with the continuing education requirement set forth in this chapter. The licensee’s certification is subject to audit pursuant to Chapter 13 of the rules of the Office of Professional and Occupational Regulation, entitled “Uniform Rule for the Substantiation of Continuing Education Requirements.” This continuing education requirement does not apply to the first renewal of an initial license.</w:t>
      </w:r>
    </w:p>
    <w:p w14:paraId="3E8BB384" w14:textId="77777777" w:rsidR="00F459AC" w:rsidRPr="004211F4" w:rsidRDefault="00F459AC" w:rsidP="00F459AC">
      <w:pPr>
        <w:spacing w:line="240" w:lineRule="atLeast"/>
        <w:ind w:left="1440"/>
        <w:rPr>
          <w:rFonts w:ascii="Times New Roman" w:hAnsi="Times New Roman" w:cs="Times New Roman"/>
          <w:sz w:val="22"/>
          <w:szCs w:val="22"/>
        </w:rPr>
      </w:pPr>
    </w:p>
    <w:p w14:paraId="1072A9B2" w14:textId="77777777" w:rsidR="00F459AC" w:rsidRPr="004211F4" w:rsidRDefault="00F459AC" w:rsidP="00F459AC">
      <w:pPr>
        <w:spacing w:line="240" w:lineRule="atLeast"/>
        <w:ind w:left="1440" w:hanging="720"/>
        <w:rPr>
          <w:rFonts w:ascii="Times New Roman" w:hAnsi="Times New Roman" w:cs="Times New Roman"/>
          <w:sz w:val="22"/>
          <w:szCs w:val="22"/>
        </w:rPr>
      </w:pPr>
      <w:r w:rsidRPr="004211F4">
        <w:rPr>
          <w:rFonts w:ascii="Times New Roman" w:hAnsi="Times New Roman" w:cs="Times New Roman"/>
          <w:sz w:val="22"/>
          <w:szCs w:val="22"/>
        </w:rPr>
        <w:t>2.</w:t>
      </w:r>
      <w:r w:rsidRPr="004211F4">
        <w:rPr>
          <w:rFonts w:ascii="Times New Roman" w:hAnsi="Times New Roman" w:cs="Times New Roman"/>
          <w:sz w:val="22"/>
          <w:szCs w:val="22"/>
        </w:rPr>
        <w:tab/>
      </w:r>
      <w:r w:rsidRPr="004211F4">
        <w:rPr>
          <w:rFonts w:ascii="Times New Roman" w:hAnsi="Times New Roman" w:cs="Times New Roman"/>
          <w:b/>
          <w:sz w:val="22"/>
          <w:szCs w:val="22"/>
        </w:rPr>
        <w:t>Timely Completion</w:t>
      </w:r>
    </w:p>
    <w:p w14:paraId="19E4CF55" w14:textId="77777777" w:rsidR="00F459AC" w:rsidRPr="004211F4" w:rsidRDefault="00F459AC" w:rsidP="00F459AC">
      <w:pPr>
        <w:spacing w:line="240" w:lineRule="atLeast"/>
        <w:ind w:left="1440" w:hanging="720"/>
        <w:rPr>
          <w:rFonts w:ascii="Times New Roman" w:hAnsi="Times New Roman" w:cs="Times New Roman"/>
          <w:sz w:val="22"/>
          <w:szCs w:val="22"/>
        </w:rPr>
      </w:pPr>
    </w:p>
    <w:p w14:paraId="79F2B629" w14:textId="77777777" w:rsidR="00F459AC" w:rsidRPr="004211F4" w:rsidRDefault="00F459AC" w:rsidP="00F459AC">
      <w:pPr>
        <w:spacing w:line="240" w:lineRule="atLeast"/>
        <w:ind w:left="1440"/>
        <w:rPr>
          <w:rFonts w:ascii="Times New Roman" w:hAnsi="Times New Roman" w:cs="Times New Roman"/>
          <w:sz w:val="22"/>
          <w:szCs w:val="22"/>
        </w:rPr>
      </w:pPr>
      <w:r w:rsidRPr="004211F4">
        <w:rPr>
          <w:rFonts w:ascii="Times New Roman" w:hAnsi="Times New Roman" w:cs="Times New Roman"/>
          <w:sz w:val="22"/>
          <w:szCs w:val="22"/>
        </w:rPr>
        <w:t>All continuing education activities must be completed during the license term(s) of the designated continuing education cycle for which credit is claimed. Continuing education hours earned in excess of the required hours for a license term may not be carried forward to a subsequent license term.</w:t>
      </w:r>
    </w:p>
    <w:p w14:paraId="6F432B44" w14:textId="77777777" w:rsidR="00F459AC" w:rsidRPr="004211F4" w:rsidRDefault="00F459AC" w:rsidP="00F459AC">
      <w:pPr>
        <w:spacing w:line="240" w:lineRule="atLeast"/>
        <w:ind w:left="1440"/>
        <w:rPr>
          <w:rFonts w:ascii="Times New Roman" w:hAnsi="Times New Roman" w:cs="Times New Roman"/>
          <w:sz w:val="22"/>
          <w:szCs w:val="22"/>
        </w:rPr>
      </w:pPr>
    </w:p>
    <w:p w14:paraId="7EDFD0F3" w14:textId="77777777" w:rsidR="00F459AC" w:rsidRPr="00EA04DB" w:rsidRDefault="00F459AC" w:rsidP="00F459AC">
      <w:pPr>
        <w:spacing w:line="240" w:lineRule="atLeast"/>
        <w:ind w:left="1440" w:hanging="720"/>
        <w:rPr>
          <w:rFonts w:ascii="Times New Roman" w:hAnsi="Times New Roman" w:cs="Times New Roman"/>
          <w:sz w:val="22"/>
          <w:szCs w:val="22"/>
        </w:rPr>
      </w:pPr>
      <w:r w:rsidRPr="004211F4">
        <w:rPr>
          <w:rFonts w:ascii="Times New Roman" w:hAnsi="Times New Roman" w:cs="Times New Roman"/>
          <w:sz w:val="22"/>
          <w:szCs w:val="22"/>
        </w:rPr>
        <w:t>3.</w:t>
      </w:r>
      <w:r w:rsidRPr="004211F4">
        <w:rPr>
          <w:rFonts w:ascii="Times New Roman" w:hAnsi="Times New Roman" w:cs="Times New Roman"/>
          <w:sz w:val="22"/>
          <w:szCs w:val="22"/>
        </w:rPr>
        <w:tab/>
      </w:r>
      <w:r w:rsidRPr="00EA04DB">
        <w:rPr>
          <w:rFonts w:ascii="Times New Roman" w:hAnsi="Times New Roman" w:cs="Times New Roman"/>
          <w:b/>
          <w:sz w:val="22"/>
          <w:szCs w:val="22"/>
        </w:rPr>
        <w:t>Hardship Deferment; Carry Over Hours</w:t>
      </w:r>
    </w:p>
    <w:p w14:paraId="6B600737" w14:textId="77777777" w:rsidR="00F459AC" w:rsidRPr="009C7B3F" w:rsidRDefault="00F459AC" w:rsidP="00F459AC">
      <w:pPr>
        <w:spacing w:line="240" w:lineRule="atLeast"/>
        <w:ind w:left="1440" w:hanging="720"/>
        <w:rPr>
          <w:rFonts w:ascii="Times New Roman" w:hAnsi="Times New Roman" w:cs="Times New Roman"/>
          <w:sz w:val="22"/>
          <w:szCs w:val="22"/>
        </w:rPr>
      </w:pPr>
    </w:p>
    <w:p w14:paraId="5E01BC72" w14:textId="77777777" w:rsidR="00F459AC" w:rsidRPr="00EA04DB" w:rsidRDefault="00F459AC" w:rsidP="00A15133">
      <w:pPr>
        <w:pStyle w:val="Rsectiontext"/>
        <w:numPr>
          <w:ilvl w:val="0"/>
          <w:numId w:val="26"/>
        </w:numPr>
        <w:tabs>
          <w:tab w:val="left" w:pos="2160"/>
        </w:tabs>
        <w:ind w:left="2160" w:hanging="720"/>
        <w:rPr>
          <w:sz w:val="22"/>
          <w:szCs w:val="22"/>
        </w:rPr>
      </w:pPr>
      <w:r w:rsidRPr="00EA04DB">
        <w:rPr>
          <w:sz w:val="22"/>
          <w:szCs w:val="22"/>
        </w:rPr>
        <w:t xml:space="preserve">A licensee may request from the Board, in writing, a deferment of continuing professional education due to their health reasons, military service, or other unforeseeable circumstances of genuine hardship.  A licensee who receives a deferment shall complete the deferred continuing professional education according to a schedule determined by the Board. </w:t>
      </w:r>
    </w:p>
    <w:p w14:paraId="03A737CF" w14:textId="77777777" w:rsidR="00F459AC" w:rsidRPr="009C7B3F" w:rsidRDefault="00F459AC" w:rsidP="00A15133">
      <w:pPr>
        <w:pStyle w:val="Rsectiontext"/>
        <w:numPr>
          <w:ilvl w:val="0"/>
          <w:numId w:val="26"/>
        </w:numPr>
        <w:tabs>
          <w:tab w:val="left" w:pos="2160"/>
        </w:tabs>
        <w:ind w:left="2160" w:hanging="720"/>
        <w:rPr>
          <w:sz w:val="22"/>
          <w:szCs w:val="22"/>
          <w:u w:val="single"/>
        </w:rPr>
      </w:pPr>
      <w:bookmarkStart w:id="0" w:name="_Hlk52193897"/>
      <w:r w:rsidRPr="009C7B3F">
        <w:rPr>
          <w:sz w:val="22"/>
          <w:szCs w:val="22"/>
        </w:rPr>
        <w:t xml:space="preserve">Continuing professional education hours earned during the biennium continuing education term that are over the requirements for license renewal may not be applied retroactively, nor carried forward to a subsequent license renewal term unless otherwise designated under section 1(3)(C). </w:t>
      </w:r>
    </w:p>
    <w:p w14:paraId="4114C43C" w14:textId="77777777" w:rsidR="00F459AC" w:rsidRPr="00EA04DB" w:rsidRDefault="00F459AC" w:rsidP="00A15133">
      <w:pPr>
        <w:pStyle w:val="Rsectiontext"/>
        <w:numPr>
          <w:ilvl w:val="0"/>
          <w:numId w:val="26"/>
        </w:numPr>
        <w:tabs>
          <w:tab w:val="left" w:pos="2160"/>
        </w:tabs>
        <w:ind w:left="2160" w:hanging="720"/>
        <w:rPr>
          <w:sz w:val="22"/>
          <w:szCs w:val="22"/>
        </w:rPr>
      </w:pPr>
      <w:r w:rsidRPr="00EA04DB">
        <w:rPr>
          <w:sz w:val="22"/>
          <w:szCs w:val="22"/>
        </w:rPr>
        <w:t xml:space="preserve">During a declaration of state or federal civil emergency, the Board may renew licenses without satisfying any continuing professional education requirement and may further suspend, discard, or carry over continuing education requirements that would otherwise apply. </w:t>
      </w:r>
    </w:p>
    <w:bookmarkEnd w:id="0"/>
    <w:p w14:paraId="54B908F0" w14:textId="77777777" w:rsidR="00F459AC" w:rsidRPr="004211F4" w:rsidRDefault="00F459AC" w:rsidP="00A15133">
      <w:pPr>
        <w:keepNext/>
        <w:keepLines/>
        <w:ind w:left="1440" w:hanging="720"/>
        <w:rPr>
          <w:rFonts w:ascii="Times New Roman" w:hAnsi="Times New Roman" w:cs="Times New Roman"/>
          <w:sz w:val="22"/>
          <w:szCs w:val="22"/>
        </w:rPr>
      </w:pPr>
      <w:r w:rsidRPr="004211F4">
        <w:rPr>
          <w:rFonts w:ascii="Times New Roman" w:hAnsi="Times New Roman" w:cs="Times New Roman"/>
          <w:sz w:val="22"/>
          <w:szCs w:val="22"/>
        </w:rPr>
        <w:lastRenderedPageBreak/>
        <w:t>4.</w:t>
      </w:r>
      <w:r w:rsidRPr="004211F4">
        <w:rPr>
          <w:rFonts w:ascii="Times New Roman" w:hAnsi="Times New Roman" w:cs="Times New Roman"/>
          <w:sz w:val="22"/>
          <w:szCs w:val="22"/>
        </w:rPr>
        <w:tab/>
      </w:r>
      <w:r w:rsidRPr="004211F4">
        <w:rPr>
          <w:rFonts w:ascii="Times New Roman" w:hAnsi="Times New Roman" w:cs="Times New Roman"/>
          <w:b/>
          <w:sz w:val="22"/>
          <w:szCs w:val="22"/>
        </w:rPr>
        <w:t>Limitations</w:t>
      </w:r>
    </w:p>
    <w:p w14:paraId="5998C28B" w14:textId="77777777" w:rsidR="00F459AC" w:rsidRPr="004211F4" w:rsidRDefault="00F459AC" w:rsidP="00A15133">
      <w:pPr>
        <w:keepNext/>
        <w:keepLines/>
        <w:ind w:left="1440"/>
        <w:rPr>
          <w:rFonts w:ascii="Times New Roman" w:hAnsi="Times New Roman" w:cs="Times New Roman"/>
          <w:sz w:val="22"/>
          <w:szCs w:val="22"/>
        </w:rPr>
      </w:pPr>
    </w:p>
    <w:p w14:paraId="546C22CA" w14:textId="77777777" w:rsidR="00F459AC" w:rsidRPr="004211F4" w:rsidRDefault="00F459AC" w:rsidP="00A15133">
      <w:pPr>
        <w:keepNext/>
        <w:keepLines/>
        <w:ind w:left="1440"/>
        <w:rPr>
          <w:rFonts w:ascii="Times New Roman" w:hAnsi="Times New Roman" w:cs="Times New Roman"/>
          <w:sz w:val="22"/>
          <w:szCs w:val="22"/>
        </w:rPr>
      </w:pPr>
      <w:r w:rsidRPr="004211F4">
        <w:rPr>
          <w:rFonts w:ascii="Times New Roman" w:hAnsi="Times New Roman" w:cs="Times New Roman"/>
          <w:sz w:val="22"/>
          <w:szCs w:val="22"/>
        </w:rPr>
        <w:t>Notwithstanding anything to the contrary in this chapter, continuing education credit will not be given for:</w:t>
      </w:r>
    </w:p>
    <w:p w14:paraId="537F867C" w14:textId="77777777" w:rsidR="00F459AC" w:rsidRPr="004211F4" w:rsidRDefault="00F459AC" w:rsidP="00F459AC">
      <w:pPr>
        <w:spacing w:line="240" w:lineRule="atLeast"/>
        <w:ind w:left="1440"/>
        <w:rPr>
          <w:rFonts w:ascii="Times New Roman" w:hAnsi="Times New Roman" w:cs="Times New Roman"/>
          <w:sz w:val="22"/>
          <w:szCs w:val="22"/>
        </w:rPr>
      </w:pPr>
    </w:p>
    <w:p w14:paraId="5E571A7D"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A.</w:t>
      </w:r>
      <w:r w:rsidRPr="004211F4">
        <w:rPr>
          <w:rFonts w:ascii="Times New Roman" w:hAnsi="Times New Roman" w:cs="Times New Roman"/>
          <w:sz w:val="22"/>
          <w:szCs w:val="22"/>
        </w:rPr>
        <w:tab/>
        <w:t>Continuing education activities which in substantial part promote a specific company, individual or product; or</w:t>
      </w:r>
    </w:p>
    <w:p w14:paraId="4EA00646" w14:textId="77777777" w:rsidR="00F459AC" w:rsidRPr="004211F4" w:rsidRDefault="00F459AC" w:rsidP="00F459AC">
      <w:pPr>
        <w:spacing w:line="240" w:lineRule="atLeast"/>
        <w:ind w:left="2160"/>
        <w:rPr>
          <w:rFonts w:ascii="Times New Roman" w:hAnsi="Times New Roman" w:cs="Times New Roman"/>
          <w:sz w:val="22"/>
          <w:szCs w:val="22"/>
        </w:rPr>
      </w:pPr>
    </w:p>
    <w:p w14:paraId="6C1D959A"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B.</w:t>
      </w:r>
      <w:r w:rsidRPr="004211F4">
        <w:rPr>
          <w:rFonts w:ascii="Times New Roman" w:hAnsi="Times New Roman" w:cs="Times New Roman"/>
          <w:sz w:val="22"/>
          <w:szCs w:val="22"/>
        </w:rPr>
        <w:tab/>
        <w:t>Continuing education activities which primarily focus on practice economics</w:t>
      </w:r>
      <w:r>
        <w:rPr>
          <w:rFonts w:ascii="Times New Roman" w:hAnsi="Times New Roman" w:cs="Times New Roman"/>
          <w:sz w:val="22"/>
          <w:szCs w:val="22"/>
        </w:rPr>
        <w:t>.</w:t>
      </w:r>
      <w:r w:rsidRPr="004211F4">
        <w:rPr>
          <w:rFonts w:ascii="Times New Roman" w:hAnsi="Times New Roman" w:cs="Times New Roman"/>
          <w:sz w:val="22"/>
          <w:szCs w:val="22"/>
        </w:rPr>
        <w:t xml:space="preserve"> </w:t>
      </w:r>
    </w:p>
    <w:p w14:paraId="46011D8C" w14:textId="4CDD9399" w:rsidR="00F459AC" w:rsidRDefault="00F459AC" w:rsidP="00F459AC">
      <w:pPr>
        <w:spacing w:line="240" w:lineRule="atLeast"/>
        <w:rPr>
          <w:rFonts w:ascii="Times New Roman" w:hAnsi="Times New Roman" w:cs="Times New Roman"/>
          <w:strike/>
          <w:sz w:val="22"/>
          <w:szCs w:val="22"/>
        </w:rPr>
      </w:pPr>
    </w:p>
    <w:p w14:paraId="6B742008" w14:textId="77777777" w:rsidR="00A15133" w:rsidRPr="004211F4" w:rsidRDefault="00A15133" w:rsidP="00F459AC">
      <w:pPr>
        <w:spacing w:line="240" w:lineRule="atLeast"/>
        <w:rPr>
          <w:rFonts w:ascii="Times New Roman" w:hAnsi="Times New Roman" w:cs="Times New Roman"/>
          <w:strike/>
          <w:sz w:val="22"/>
          <w:szCs w:val="22"/>
        </w:rPr>
      </w:pPr>
    </w:p>
    <w:p w14:paraId="33D74D37" w14:textId="77777777" w:rsidR="00F459AC" w:rsidRPr="004211F4" w:rsidRDefault="00F459AC" w:rsidP="00F459AC">
      <w:pPr>
        <w:keepNext/>
        <w:keepLines/>
        <w:spacing w:line="240" w:lineRule="atLeast"/>
        <w:ind w:left="720" w:hanging="720"/>
        <w:rPr>
          <w:rFonts w:ascii="Times New Roman" w:hAnsi="Times New Roman" w:cs="Times New Roman"/>
          <w:b/>
          <w:sz w:val="22"/>
          <w:szCs w:val="22"/>
        </w:rPr>
      </w:pPr>
      <w:r w:rsidRPr="004211F4">
        <w:rPr>
          <w:rFonts w:ascii="Times New Roman" w:hAnsi="Times New Roman" w:cs="Times New Roman"/>
          <w:b/>
          <w:sz w:val="22"/>
          <w:szCs w:val="22"/>
        </w:rPr>
        <w:t>2.</w:t>
      </w:r>
      <w:r w:rsidRPr="004211F4">
        <w:rPr>
          <w:rFonts w:ascii="Times New Roman" w:hAnsi="Times New Roman" w:cs="Times New Roman"/>
          <w:b/>
          <w:sz w:val="22"/>
          <w:szCs w:val="22"/>
        </w:rPr>
        <w:tab/>
        <w:t>Acupuncturist Standards For Continuing Education</w:t>
      </w:r>
    </w:p>
    <w:p w14:paraId="65BA0A26" w14:textId="77777777" w:rsidR="00F459AC" w:rsidRPr="004211F4" w:rsidRDefault="00F459AC" w:rsidP="00F459AC">
      <w:pPr>
        <w:keepNext/>
        <w:keepLines/>
        <w:spacing w:line="240" w:lineRule="atLeast"/>
        <w:rPr>
          <w:rFonts w:ascii="Times New Roman" w:hAnsi="Times New Roman" w:cs="Times New Roman"/>
          <w:sz w:val="22"/>
          <w:szCs w:val="22"/>
        </w:rPr>
      </w:pPr>
    </w:p>
    <w:p w14:paraId="2D244579" w14:textId="77777777" w:rsidR="00F459AC" w:rsidRPr="004211F4" w:rsidRDefault="00F459AC" w:rsidP="00F459AC">
      <w:pPr>
        <w:keepNext/>
        <w:keepLines/>
        <w:spacing w:line="240" w:lineRule="atLeast"/>
        <w:ind w:left="1440" w:hanging="720"/>
        <w:rPr>
          <w:rFonts w:ascii="Times New Roman" w:hAnsi="Times New Roman" w:cs="Times New Roman"/>
          <w:sz w:val="22"/>
          <w:szCs w:val="22"/>
        </w:rPr>
      </w:pPr>
      <w:r w:rsidRPr="004211F4">
        <w:rPr>
          <w:rFonts w:ascii="Times New Roman" w:hAnsi="Times New Roman" w:cs="Times New Roman"/>
          <w:sz w:val="22"/>
          <w:szCs w:val="22"/>
        </w:rPr>
        <w:t>1.</w:t>
      </w:r>
      <w:r w:rsidRPr="004211F4">
        <w:rPr>
          <w:rFonts w:ascii="Times New Roman" w:hAnsi="Times New Roman" w:cs="Times New Roman"/>
          <w:sz w:val="22"/>
          <w:szCs w:val="22"/>
        </w:rPr>
        <w:tab/>
      </w:r>
      <w:r w:rsidRPr="004211F4">
        <w:rPr>
          <w:rFonts w:ascii="Times New Roman" w:hAnsi="Times New Roman" w:cs="Times New Roman"/>
          <w:b/>
          <w:sz w:val="22"/>
          <w:szCs w:val="22"/>
        </w:rPr>
        <w:t>General Requirement</w:t>
      </w:r>
    </w:p>
    <w:p w14:paraId="6389FB7C" w14:textId="77777777" w:rsidR="00F459AC" w:rsidRPr="004211F4" w:rsidRDefault="00F459AC" w:rsidP="00F459AC">
      <w:pPr>
        <w:keepNext/>
        <w:keepLines/>
        <w:tabs>
          <w:tab w:val="left" w:pos="720"/>
        </w:tabs>
        <w:spacing w:line="240" w:lineRule="atLeast"/>
        <w:ind w:left="1440" w:hanging="1440"/>
        <w:rPr>
          <w:rFonts w:ascii="Times New Roman" w:hAnsi="Times New Roman" w:cs="Times New Roman"/>
          <w:sz w:val="22"/>
          <w:szCs w:val="22"/>
        </w:rPr>
      </w:pPr>
    </w:p>
    <w:p w14:paraId="3F81BDA8" w14:textId="77777777" w:rsidR="00F459AC" w:rsidRPr="004211F4" w:rsidRDefault="00F459AC" w:rsidP="00F459AC">
      <w:pPr>
        <w:keepNext/>
        <w:keepLines/>
        <w:ind w:left="1440"/>
        <w:rPr>
          <w:rFonts w:ascii="Times New Roman" w:hAnsi="Times New Roman" w:cs="Times New Roman"/>
          <w:sz w:val="22"/>
          <w:szCs w:val="22"/>
        </w:rPr>
      </w:pPr>
      <w:r w:rsidRPr="004211F4">
        <w:rPr>
          <w:rFonts w:ascii="Times New Roman" w:hAnsi="Times New Roman" w:cs="Times New Roman"/>
          <w:sz w:val="22"/>
          <w:szCs w:val="22"/>
        </w:rPr>
        <w:t>An acupuncturist shall certify biennially at time of license renewal to completion of 30 hours of continuing education during the preceding two years as set forth in this chapter. The continuing education cycle begins on October 1 of each even</w:t>
      </w:r>
      <w:r w:rsidRPr="004211F4">
        <w:rPr>
          <w:rFonts w:ascii="Times New Roman" w:hAnsi="Times New Roman" w:cs="Times New Roman"/>
          <w:sz w:val="22"/>
          <w:szCs w:val="22"/>
        </w:rPr>
        <w:noBreakHyphen/>
        <w:t>numbered year and ends on September 30 of the next even</w:t>
      </w:r>
      <w:r w:rsidRPr="004211F4">
        <w:rPr>
          <w:rFonts w:ascii="Times New Roman" w:hAnsi="Times New Roman" w:cs="Times New Roman"/>
          <w:sz w:val="22"/>
          <w:szCs w:val="22"/>
        </w:rPr>
        <w:noBreakHyphen/>
        <w:t>numbered year on a continuing basis thereafter. To be eligible for credit, a continuing education activity must—</w:t>
      </w:r>
    </w:p>
    <w:p w14:paraId="6F55A84D" w14:textId="77777777" w:rsidR="00F459AC" w:rsidRPr="004211F4" w:rsidRDefault="00F459AC" w:rsidP="00F459AC">
      <w:pPr>
        <w:spacing w:line="240" w:lineRule="atLeast"/>
        <w:ind w:left="2160"/>
        <w:rPr>
          <w:rFonts w:ascii="Times New Roman" w:hAnsi="Times New Roman" w:cs="Times New Roman"/>
          <w:sz w:val="22"/>
          <w:szCs w:val="22"/>
        </w:rPr>
      </w:pPr>
    </w:p>
    <w:p w14:paraId="44267CBF"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A.</w:t>
      </w:r>
      <w:r w:rsidRPr="004211F4">
        <w:rPr>
          <w:rFonts w:ascii="Times New Roman" w:hAnsi="Times New Roman" w:cs="Times New Roman"/>
          <w:sz w:val="22"/>
          <w:szCs w:val="22"/>
        </w:rPr>
        <w:tab/>
        <w:t>Directly relate to the knowledge or clinical practice of acupuncture or Oriental medicine; and</w:t>
      </w:r>
    </w:p>
    <w:p w14:paraId="138C7F16" w14:textId="77777777" w:rsidR="00F459AC" w:rsidRPr="004211F4" w:rsidRDefault="00F459AC" w:rsidP="00F459AC">
      <w:pPr>
        <w:spacing w:line="240" w:lineRule="atLeast"/>
        <w:ind w:left="2160" w:hanging="720"/>
        <w:rPr>
          <w:rFonts w:ascii="Times New Roman" w:hAnsi="Times New Roman" w:cs="Times New Roman"/>
          <w:sz w:val="22"/>
          <w:szCs w:val="22"/>
        </w:rPr>
      </w:pPr>
    </w:p>
    <w:p w14:paraId="0FF41E5A"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B.</w:t>
      </w:r>
      <w:r w:rsidRPr="004211F4">
        <w:rPr>
          <w:rFonts w:ascii="Times New Roman" w:hAnsi="Times New Roman" w:cs="Times New Roman"/>
          <w:sz w:val="22"/>
          <w:szCs w:val="22"/>
        </w:rPr>
        <w:tab/>
        <w:t>Be either sponsored or presented by a pre-approved organization pursuant to subsection 2 below, or be specifically approved by the board upon request as set forth in subsection 3 below.</w:t>
      </w:r>
    </w:p>
    <w:p w14:paraId="233D0E61" w14:textId="77777777" w:rsidR="00F459AC" w:rsidRPr="004211F4" w:rsidRDefault="00F459AC" w:rsidP="00F459AC">
      <w:pPr>
        <w:tabs>
          <w:tab w:val="left" w:pos="-720"/>
          <w:tab w:val="left" w:pos="0"/>
          <w:tab w:val="left" w:pos="720"/>
        </w:tabs>
        <w:ind w:left="1440" w:hanging="1440"/>
        <w:jc w:val="both"/>
        <w:rPr>
          <w:rFonts w:ascii="Times New Roman" w:hAnsi="Times New Roman" w:cs="Times New Roman"/>
          <w:sz w:val="22"/>
          <w:szCs w:val="22"/>
        </w:rPr>
      </w:pPr>
    </w:p>
    <w:p w14:paraId="785D751A" w14:textId="77777777" w:rsidR="00F459AC" w:rsidRPr="004211F4" w:rsidRDefault="00F459AC" w:rsidP="00F459AC">
      <w:pPr>
        <w:spacing w:line="240" w:lineRule="atLeast"/>
        <w:ind w:left="1440" w:hanging="720"/>
        <w:rPr>
          <w:rFonts w:ascii="Times New Roman" w:hAnsi="Times New Roman" w:cs="Times New Roman"/>
          <w:b/>
          <w:sz w:val="22"/>
          <w:szCs w:val="22"/>
        </w:rPr>
      </w:pPr>
      <w:r w:rsidRPr="004211F4">
        <w:rPr>
          <w:rFonts w:ascii="Times New Roman" w:hAnsi="Times New Roman" w:cs="Times New Roman"/>
          <w:sz w:val="22"/>
          <w:szCs w:val="22"/>
        </w:rPr>
        <w:t>2.</w:t>
      </w:r>
      <w:r w:rsidRPr="004211F4">
        <w:rPr>
          <w:rFonts w:ascii="Times New Roman" w:hAnsi="Times New Roman" w:cs="Times New Roman"/>
          <w:sz w:val="22"/>
          <w:szCs w:val="22"/>
        </w:rPr>
        <w:tab/>
      </w:r>
      <w:r w:rsidRPr="004211F4">
        <w:rPr>
          <w:rFonts w:ascii="Times New Roman" w:hAnsi="Times New Roman" w:cs="Times New Roman"/>
          <w:b/>
          <w:sz w:val="22"/>
          <w:szCs w:val="22"/>
        </w:rPr>
        <w:t>Automatic Approval of Continuing Education Activities Sponsored or Presented by Pre-Approved Sponsors and Providers</w:t>
      </w:r>
    </w:p>
    <w:p w14:paraId="34626CCB" w14:textId="77777777" w:rsidR="00F459AC" w:rsidRPr="004211F4" w:rsidRDefault="00F459AC" w:rsidP="00F459AC">
      <w:pPr>
        <w:ind w:left="1440" w:hanging="720"/>
        <w:rPr>
          <w:rFonts w:ascii="Times New Roman" w:hAnsi="Times New Roman" w:cs="Times New Roman"/>
          <w:sz w:val="22"/>
          <w:szCs w:val="22"/>
        </w:rPr>
      </w:pPr>
    </w:p>
    <w:p w14:paraId="3EF47572" w14:textId="77777777" w:rsidR="00F459AC" w:rsidRPr="004211F4" w:rsidRDefault="00F459AC" w:rsidP="00F459AC">
      <w:pPr>
        <w:ind w:left="1440"/>
        <w:rPr>
          <w:rFonts w:ascii="Times New Roman" w:hAnsi="Times New Roman" w:cs="Times New Roman"/>
          <w:sz w:val="22"/>
          <w:szCs w:val="22"/>
        </w:rPr>
      </w:pPr>
      <w:r w:rsidRPr="004211F4">
        <w:rPr>
          <w:rFonts w:ascii="Times New Roman" w:hAnsi="Times New Roman" w:cs="Times New Roman"/>
          <w:sz w:val="22"/>
          <w:szCs w:val="22"/>
        </w:rPr>
        <w:t>Continuing education activities offered by sponsors and providers whose past offerings, in the judgment of the board, have consistently met the approval criterion of Section 2(1)(A) above are eligible for credit without need of request. The board shall publish a current list of pre-approved sponsors and providers at the beginning of each license year and may update the list during the course of the license year as necessary. The board may monitor continuing education activities offered by pre-approved sponsors and providers for compliance with the approval criterion of Section 2(1)(A) above.</w:t>
      </w:r>
    </w:p>
    <w:p w14:paraId="434A7E1D" w14:textId="77777777" w:rsidR="00F459AC" w:rsidRPr="004211F4" w:rsidRDefault="00F459AC" w:rsidP="00F459AC">
      <w:pPr>
        <w:ind w:left="1440" w:hanging="720"/>
        <w:rPr>
          <w:rFonts w:ascii="Times New Roman" w:hAnsi="Times New Roman" w:cs="Times New Roman"/>
          <w:sz w:val="22"/>
          <w:szCs w:val="22"/>
        </w:rPr>
      </w:pPr>
    </w:p>
    <w:p w14:paraId="1BD5075D" w14:textId="77777777" w:rsidR="00F459AC" w:rsidRPr="004211F4" w:rsidRDefault="00F459AC" w:rsidP="00F459AC">
      <w:pPr>
        <w:ind w:left="1440" w:hanging="720"/>
        <w:rPr>
          <w:rFonts w:ascii="Times New Roman" w:hAnsi="Times New Roman" w:cs="Times New Roman"/>
          <w:sz w:val="22"/>
          <w:szCs w:val="22"/>
        </w:rPr>
      </w:pPr>
      <w:r w:rsidRPr="004211F4">
        <w:rPr>
          <w:rFonts w:ascii="Times New Roman" w:hAnsi="Times New Roman" w:cs="Times New Roman"/>
          <w:sz w:val="22"/>
          <w:szCs w:val="22"/>
        </w:rPr>
        <w:t>3.</w:t>
      </w:r>
      <w:r w:rsidRPr="004211F4">
        <w:rPr>
          <w:rFonts w:ascii="Times New Roman" w:hAnsi="Times New Roman" w:cs="Times New Roman"/>
          <w:sz w:val="22"/>
          <w:szCs w:val="22"/>
        </w:rPr>
        <w:tab/>
      </w:r>
      <w:r w:rsidRPr="004211F4">
        <w:rPr>
          <w:rFonts w:ascii="Times New Roman" w:hAnsi="Times New Roman" w:cs="Times New Roman"/>
          <w:b/>
          <w:sz w:val="22"/>
          <w:szCs w:val="22"/>
        </w:rPr>
        <w:t>Specific Approval of Continuing Education Activities</w:t>
      </w:r>
    </w:p>
    <w:p w14:paraId="568832AE" w14:textId="77777777" w:rsidR="00F459AC" w:rsidRPr="004211F4" w:rsidRDefault="00F459AC" w:rsidP="00F459AC">
      <w:pPr>
        <w:ind w:left="1440" w:hanging="720"/>
        <w:rPr>
          <w:rFonts w:ascii="Times New Roman" w:hAnsi="Times New Roman" w:cs="Times New Roman"/>
          <w:sz w:val="22"/>
          <w:szCs w:val="22"/>
        </w:rPr>
      </w:pPr>
    </w:p>
    <w:p w14:paraId="420D2A62" w14:textId="77777777" w:rsidR="00F459AC" w:rsidRPr="004211F4" w:rsidRDefault="00F459AC" w:rsidP="00F459AC">
      <w:pPr>
        <w:tabs>
          <w:tab w:val="left" w:pos="-720"/>
          <w:tab w:val="left" w:pos="0"/>
          <w:tab w:val="left" w:pos="1440"/>
        </w:tabs>
        <w:ind w:left="1440"/>
        <w:rPr>
          <w:rFonts w:ascii="Times New Roman" w:hAnsi="Times New Roman" w:cs="Times New Roman"/>
          <w:sz w:val="22"/>
          <w:szCs w:val="22"/>
        </w:rPr>
      </w:pPr>
      <w:r w:rsidRPr="004211F4">
        <w:rPr>
          <w:rFonts w:ascii="Times New Roman" w:hAnsi="Times New Roman" w:cs="Times New Roman"/>
          <w:sz w:val="22"/>
          <w:szCs w:val="22"/>
        </w:rPr>
        <w:t>A licensee may request the board to approve a continuing education activity that is not automatically approved pursuant to subsection 2 above. The request must include the information described in paragraphs A–F below. The board will review the request for compliance with Section 1(4) and Section 2(1)(A) above.</w:t>
      </w:r>
    </w:p>
    <w:p w14:paraId="0E1FBE08" w14:textId="77777777" w:rsidR="00F459AC" w:rsidRPr="004211F4" w:rsidRDefault="00F459AC" w:rsidP="00F459AC">
      <w:pPr>
        <w:tabs>
          <w:tab w:val="left" w:pos="-720"/>
          <w:tab w:val="left" w:pos="0"/>
          <w:tab w:val="left" w:pos="720"/>
        </w:tabs>
        <w:ind w:left="720"/>
        <w:rPr>
          <w:rFonts w:ascii="Times New Roman" w:hAnsi="Times New Roman" w:cs="Times New Roman"/>
          <w:sz w:val="22"/>
          <w:szCs w:val="22"/>
        </w:rPr>
      </w:pPr>
    </w:p>
    <w:p w14:paraId="72C9F6DF" w14:textId="77777777" w:rsidR="00F459AC" w:rsidRPr="004211F4" w:rsidRDefault="00F459AC" w:rsidP="00F459AC">
      <w:pPr>
        <w:tabs>
          <w:tab w:val="left" w:pos="-720"/>
        </w:tabs>
        <w:ind w:left="2160" w:hanging="720"/>
        <w:rPr>
          <w:rFonts w:ascii="Times New Roman" w:hAnsi="Times New Roman" w:cs="Times New Roman"/>
          <w:sz w:val="22"/>
          <w:szCs w:val="22"/>
        </w:rPr>
      </w:pPr>
      <w:r w:rsidRPr="004211F4">
        <w:rPr>
          <w:rFonts w:ascii="Times New Roman" w:hAnsi="Times New Roman" w:cs="Times New Roman"/>
          <w:sz w:val="22"/>
          <w:szCs w:val="22"/>
        </w:rPr>
        <w:t>A.</w:t>
      </w:r>
      <w:r w:rsidRPr="004211F4">
        <w:rPr>
          <w:rFonts w:ascii="Times New Roman" w:hAnsi="Times New Roman" w:cs="Times New Roman"/>
          <w:sz w:val="22"/>
          <w:szCs w:val="22"/>
        </w:rPr>
        <w:tab/>
        <w:t>Name of the program, name of the sponsor, method of presentation and outline of the subject matter to be covered;</w:t>
      </w:r>
    </w:p>
    <w:p w14:paraId="4910AB2B" w14:textId="77777777" w:rsidR="00F459AC" w:rsidRPr="004211F4" w:rsidRDefault="00F459AC" w:rsidP="00F459AC">
      <w:pPr>
        <w:tabs>
          <w:tab w:val="left" w:pos="-720"/>
          <w:tab w:val="left" w:pos="1440"/>
        </w:tabs>
        <w:ind w:left="1440" w:hanging="720"/>
        <w:rPr>
          <w:rFonts w:ascii="Times New Roman" w:hAnsi="Times New Roman" w:cs="Times New Roman"/>
          <w:sz w:val="22"/>
          <w:szCs w:val="22"/>
        </w:rPr>
      </w:pPr>
    </w:p>
    <w:p w14:paraId="1F8368AA" w14:textId="77777777" w:rsidR="00F459AC" w:rsidRPr="004211F4" w:rsidRDefault="00F459AC" w:rsidP="00F459AC">
      <w:pPr>
        <w:tabs>
          <w:tab w:val="left" w:pos="-720"/>
          <w:tab w:val="left" w:pos="1440"/>
        </w:tabs>
        <w:ind w:left="2160" w:hanging="1440"/>
        <w:rPr>
          <w:rFonts w:ascii="Times New Roman" w:hAnsi="Times New Roman" w:cs="Times New Roman"/>
          <w:sz w:val="22"/>
          <w:szCs w:val="22"/>
        </w:rPr>
      </w:pPr>
      <w:r w:rsidRPr="004211F4">
        <w:rPr>
          <w:rFonts w:ascii="Times New Roman" w:hAnsi="Times New Roman" w:cs="Times New Roman"/>
          <w:sz w:val="22"/>
          <w:szCs w:val="22"/>
        </w:rPr>
        <w:tab/>
        <w:t>B.</w:t>
      </w:r>
      <w:r w:rsidRPr="004211F4">
        <w:rPr>
          <w:rFonts w:ascii="Times New Roman" w:hAnsi="Times New Roman" w:cs="Times New Roman"/>
          <w:sz w:val="22"/>
          <w:szCs w:val="22"/>
        </w:rPr>
        <w:tab/>
        <w:t>Name, title, professional degrees, credentials and qualifications of the presenter;</w:t>
      </w:r>
    </w:p>
    <w:p w14:paraId="0F5305A5" w14:textId="77777777" w:rsidR="00F459AC" w:rsidRPr="004211F4" w:rsidRDefault="00F459AC" w:rsidP="00F459AC">
      <w:pPr>
        <w:tabs>
          <w:tab w:val="left" w:pos="-720"/>
          <w:tab w:val="left" w:pos="1440"/>
        </w:tabs>
        <w:ind w:left="1440" w:hanging="720"/>
        <w:rPr>
          <w:rFonts w:ascii="Times New Roman" w:hAnsi="Times New Roman" w:cs="Times New Roman"/>
          <w:sz w:val="22"/>
          <w:szCs w:val="22"/>
        </w:rPr>
      </w:pPr>
    </w:p>
    <w:p w14:paraId="7F0C5425" w14:textId="77777777" w:rsidR="00F459AC" w:rsidRPr="004211F4" w:rsidRDefault="00F459AC" w:rsidP="00F459AC">
      <w:pPr>
        <w:tabs>
          <w:tab w:val="left" w:pos="-720"/>
          <w:tab w:val="left" w:pos="1440"/>
        </w:tabs>
        <w:ind w:left="2160" w:hanging="1440"/>
        <w:rPr>
          <w:rFonts w:ascii="Times New Roman" w:hAnsi="Times New Roman" w:cs="Times New Roman"/>
          <w:sz w:val="22"/>
          <w:szCs w:val="22"/>
        </w:rPr>
      </w:pPr>
      <w:r w:rsidRPr="004211F4">
        <w:rPr>
          <w:rFonts w:ascii="Times New Roman" w:hAnsi="Times New Roman" w:cs="Times New Roman"/>
          <w:sz w:val="22"/>
          <w:szCs w:val="22"/>
        </w:rPr>
        <w:tab/>
        <w:t>C.</w:t>
      </w:r>
      <w:r w:rsidRPr="004211F4">
        <w:rPr>
          <w:rFonts w:ascii="Times New Roman" w:hAnsi="Times New Roman" w:cs="Times New Roman"/>
          <w:sz w:val="22"/>
          <w:szCs w:val="22"/>
        </w:rPr>
        <w:tab/>
        <w:t>Date, location and daily schedule of the program, including all start times, end times and scheduled breaks; and</w:t>
      </w:r>
    </w:p>
    <w:p w14:paraId="1704FB0B" w14:textId="77777777" w:rsidR="00F459AC" w:rsidRPr="004211F4" w:rsidRDefault="00F459AC" w:rsidP="00F459AC">
      <w:pPr>
        <w:tabs>
          <w:tab w:val="left" w:pos="-720"/>
          <w:tab w:val="left" w:pos="1440"/>
        </w:tabs>
        <w:ind w:left="1440" w:hanging="720"/>
        <w:rPr>
          <w:rFonts w:ascii="Times New Roman" w:hAnsi="Times New Roman" w:cs="Times New Roman"/>
          <w:sz w:val="22"/>
          <w:szCs w:val="22"/>
        </w:rPr>
      </w:pPr>
    </w:p>
    <w:p w14:paraId="351F822E" w14:textId="77777777" w:rsidR="00F459AC" w:rsidRPr="004211F4" w:rsidRDefault="00F459AC" w:rsidP="00F459AC">
      <w:pPr>
        <w:tabs>
          <w:tab w:val="left" w:pos="-720"/>
          <w:tab w:val="left" w:pos="1440"/>
        </w:tabs>
        <w:ind w:left="1440" w:hanging="720"/>
        <w:rPr>
          <w:rFonts w:ascii="Times New Roman" w:hAnsi="Times New Roman" w:cs="Times New Roman"/>
          <w:i/>
          <w:sz w:val="22"/>
          <w:szCs w:val="22"/>
        </w:rPr>
      </w:pPr>
      <w:r w:rsidRPr="004211F4">
        <w:rPr>
          <w:rFonts w:ascii="Times New Roman" w:hAnsi="Times New Roman" w:cs="Times New Roman"/>
          <w:sz w:val="22"/>
          <w:szCs w:val="22"/>
        </w:rPr>
        <w:tab/>
        <w:t>D.</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14D1E67F" w14:textId="77777777" w:rsidR="00F459AC" w:rsidRPr="004211F4" w:rsidRDefault="00F459AC" w:rsidP="00F459AC">
      <w:pPr>
        <w:tabs>
          <w:tab w:val="left" w:pos="-720"/>
          <w:tab w:val="left" w:pos="1440"/>
        </w:tabs>
        <w:ind w:left="1440" w:hanging="720"/>
        <w:rPr>
          <w:rFonts w:ascii="Times New Roman" w:hAnsi="Times New Roman" w:cs="Times New Roman"/>
          <w:sz w:val="22"/>
          <w:szCs w:val="22"/>
        </w:rPr>
      </w:pPr>
    </w:p>
    <w:p w14:paraId="53844A10" w14:textId="77777777" w:rsidR="00F459AC" w:rsidRPr="004211F4" w:rsidRDefault="00F459AC" w:rsidP="00F459AC">
      <w:pPr>
        <w:tabs>
          <w:tab w:val="left" w:pos="-720"/>
          <w:tab w:val="left" w:pos="1440"/>
        </w:tabs>
        <w:ind w:left="1440" w:hanging="720"/>
        <w:jc w:val="both"/>
        <w:rPr>
          <w:rFonts w:ascii="Times New Roman" w:hAnsi="Times New Roman" w:cs="Times New Roman"/>
          <w:i/>
          <w:sz w:val="22"/>
          <w:szCs w:val="22"/>
        </w:rPr>
      </w:pPr>
      <w:r w:rsidRPr="004211F4">
        <w:rPr>
          <w:rFonts w:ascii="Times New Roman" w:hAnsi="Times New Roman" w:cs="Times New Roman"/>
          <w:sz w:val="22"/>
          <w:szCs w:val="22"/>
        </w:rPr>
        <w:tab/>
        <w:t>E.</w:t>
      </w:r>
      <w:r w:rsidRPr="004211F4">
        <w:rPr>
          <w:rFonts w:ascii="Times New Roman" w:hAnsi="Times New Roman" w:cs="Times New Roman"/>
          <w:sz w:val="22"/>
          <w:szCs w:val="22"/>
        </w:rPr>
        <w:tab/>
      </w:r>
      <w:r w:rsidRPr="004211F4">
        <w:rPr>
          <w:rFonts w:ascii="Times New Roman" w:hAnsi="Times New Roman" w:cs="Times New Roman"/>
          <w:i/>
          <w:sz w:val="22"/>
          <w:szCs w:val="22"/>
        </w:rPr>
        <w:t>[deleted]</w:t>
      </w:r>
    </w:p>
    <w:p w14:paraId="151A1CEF" w14:textId="77777777" w:rsidR="00F459AC" w:rsidRPr="004211F4" w:rsidRDefault="00F459AC" w:rsidP="00F459AC">
      <w:pPr>
        <w:tabs>
          <w:tab w:val="left" w:pos="-720"/>
          <w:tab w:val="left" w:pos="1440"/>
        </w:tabs>
        <w:ind w:left="1440" w:hanging="720"/>
        <w:jc w:val="both"/>
        <w:rPr>
          <w:rFonts w:ascii="Times New Roman" w:hAnsi="Times New Roman" w:cs="Times New Roman"/>
          <w:sz w:val="22"/>
          <w:szCs w:val="22"/>
        </w:rPr>
      </w:pPr>
    </w:p>
    <w:p w14:paraId="25D4BD7D" w14:textId="77777777" w:rsidR="00F459AC" w:rsidRPr="004211F4" w:rsidRDefault="00F459AC" w:rsidP="00F459AC">
      <w:pPr>
        <w:tabs>
          <w:tab w:val="left" w:pos="-720"/>
          <w:tab w:val="left" w:pos="1440"/>
        </w:tabs>
        <w:ind w:left="2160" w:right="-90" w:hanging="1440"/>
        <w:rPr>
          <w:rFonts w:ascii="Times New Roman" w:hAnsi="Times New Roman" w:cs="Times New Roman"/>
          <w:sz w:val="22"/>
          <w:szCs w:val="22"/>
        </w:rPr>
      </w:pPr>
      <w:r w:rsidRPr="004211F4">
        <w:rPr>
          <w:rFonts w:ascii="Times New Roman" w:hAnsi="Times New Roman" w:cs="Times New Roman"/>
          <w:sz w:val="22"/>
          <w:szCs w:val="22"/>
        </w:rPr>
        <w:tab/>
        <w:t>F.</w:t>
      </w:r>
      <w:r w:rsidRPr="004211F4">
        <w:rPr>
          <w:rFonts w:ascii="Times New Roman" w:hAnsi="Times New Roman" w:cs="Times New Roman"/>
          <w:sz w:val="22"/>
          <w:szCs w:val="22"/>
        </w:rPr>
        <w:tab/>
        <w:t>If available, a copy of a brochure or any written material publicizing the program.</w:t>
      </w:r>
    </w:p>
    <w:p w14:paraId="6D7634E1" w14:textId="60FDCFBC" w:rsidR="00F459AC" w:rsidRDefault="00F459AC" w:rsidP="00F459AC">
      <w:pPr>
        <w:spacing w:line="240" w:lineRule="atLeast"/>
        <w:rPr>
          <w:rFonts w:ascii="Times New Roman" w:hAnsi="Times New Roman" w:cs="Times New Roman"/>
          <w:sz w:val="22"/>
          <w:szCs w:val="22"/>
        </w:rPr>
      </w:pPr>
    </w:p>
    <w:p w14:paraId="041750D1" w14:textId="77777777" w:rsidR="00A15133" w:rsidRPr="004211F4" w:rsidRDefault="00A15133" w:rsidP="00F459AC">
      <w:pPr>
        <w:spacing w:line="240" w:lineRule="atLeast"/>
        <w:rPr>
          <w:rFonts w:ascii="Times New Roman" w:hAnsi="Times New Roman" w:cs="Times New Roman"/>
          <w:sz w:val="22"/>
          <w:szCs w:val="22"/>
        </w:rPr>
      </w:pPr>
    </w:p>
    <w:p w14:paraId="6AD79F16" w14:textId="77777777" w:rsidR="00F459AC" w:rsidRPr="004211F4" w:rsidRDefault="00F459AC" w:rsidP="00F459AC">
      <w:pPr>
        <w:spacing w:line="240" w:lineRule="atLeast"/>
        <w:ind w:left="720" w:hanging="720"/>
        <w:rPr>
          <w:rFonts w:ascii="Times New Roman" w:hAnsi="Times New Roman" w:cs="Times New Roman"/>
          <w:b/>
          <w:sz w:val="22"/>
          <w:szCs w:val="22"/>
        </w:rPr>
      </w:pPr>
      <w:r w:rsidRPr="004211F4">
        <w:rPr>
          <w:rFonts w:ascii="Times New Roman" w:hAnsi="Times New Roman" w:cs="Times New Roman"/>
          <w:b/>
          <w:sz w:val="22"/>
          <w:szCs w:val="22"/>
        </w:rPr>
        <w:t>3.</w:t>
      </w:r>
      <w:r w:rsidRPr="004211F4">
        <w:rPr>
          <w:rFonts w:ascii="Times New Roman" w:hAnsi="Times New Roman" w:cs="Times New Roman"/>
          <w:b/>
          <w:sz w:val="22"/>
          <w:szCs w:val="22"/>
        </w:rPr>
        <w:tab/>
        <w:t>Naturopathic Doctor Standards For Continuing Education</w:t>
      </w:r>
    </w:p>
    <w:p w14:paraId="6CFEF8DD" w14:textId="77777777" w:rsidR="00F459AC" w:rsidRPr="004211F4" w:rsidRDefault="00F459AC" w:rsidP="00F459AC">
      <w:pPr>
        <w:spacing w:line="240" w:lineRule="atLeast"/>
        <w:jc w:val="both"/>
        <w:rPr>
          <w:rFonts w:ascii="Times New Roman" w:hAnsi="Times New Roman" w:cs="Times New Roman"/>
          <w:sz w:val="22"/>
          <w:szCs w:val="22"/>
        </w:rPr>
      </w:pPr>
    </w:p>
    <w:p w14:paraId="0C9E2974" w14:textId="77777777" w:rsidR="00F459AC" w:rsidRPr="004211F4" w:rsidRDefault="00F459AC" w:rsidP="00F459AC">
      <w:pPr>
        <w:tabs>
          <w:tab w:val="left" w:pos="720"/>
        </w:tabs>
        <w:spacing w:line="240" w:lineRule="atLeast"/>
        <w:ind w:left="1440" w:hanging="1440"/>
        <w:rPr>
          <w:rFonts w:ascii="Times New Roman" w:hAnsi="Times New Roman" w:cs="Times New Roman"/>
          <w:sz w:val="22"/>
          <w:szCs w:val="22"/>
        </w:rPr>
      </w:pPr>
      <w:r w:rsidRPr="004211F4">
        <w:rPr>
          <w:rFonts w:ascii="Times New Roman" w:hAnsi="Times New Roman" w:cs="Times New Roman"/>
          <w:sz w:val="22"/>
          <w:szCs w:val="22"/>
        </w:rPr>
        <w:tab/>
        <w:t>1.</w:t>
      </w:r>
      <w:r w:rsidRPr="004211F4">
        <w:rPr>
          <w:rFonts w:ascii="Times New Roman" w:hAnsi="Times New Roman" w:cs="Times New Roman"/>
          <w:sz w:val="22"/>
          <w:szCs w:val="22"/>
        </w:rPr>
        <w:tab/>
      </w:r>
      <w:r w:rsidRPr="004211F4">
        <w:rPr>
          <w:rFonts w:ascii="Times New Roman" w:hAnsi="Times New Roman" w:cs="Times New Roman"/>
          <w:b/>
          <w:sz w:val="22"/>
          <w:szCs w:val="22"/>
        </w:rPr>
        <w:t>General Requirement</w:t>
      </w:r>
    </w:p>
    <w:p w14:paraId="2AA901A9" w14:textId="77777777" w:rsidR="00F459AC" w:rsidRPr="004211F4" w:rsidRDefault="00F459AC" w:rsidP="00F459AC">
      <w:pPr>
        <w:tabs>
          <w:tab w:val="left" w:pos="720"/>
        </w:tabs>
        <w:spacing w:line="240" w:lineRule="atLeast"/>
        <w:ind w:left="1440" w:hanging="1440"/>
        <w:rPr>
          <w:rFonts w:ascii="Times New Roman" w:hAnsi="Times New Roman" w:cs="Times New Roman"/>
          <w:sz w:val="22"/>
          <w:szCs w:val="22"/>
        </w:rPr>
      </w:pPr>
    </w:p>
    <w:p w14:paraId="30B184EA" w14:textId="77777777" w:rsidR="00F459AC" w:rsidRPr="004211F4" w:rsidRDefault="00F459AC" w:rsidP="00F459AC">
      <w:pPr>
        <w:spacing w:line="240" w:lineRule="atLeast"/>
        <w:ind w:left="1440"/>
        <w:rPr>
          <w:rFonts w:ascii="Times New Roman" w:hAnsi="Times New Roman" w:cs="Times New Roman"/>
          <w:sz w:val="22"/>
          <w:szCs w:val="22"/>
        </w:rPr>
      </w:pPr>
      <w:r w:rsidRPr="004211F4">
        <w:rPr>
          <w:rFonts w:ascii="Times New Roman" w:hAnsi="Times New Roman" w:cs="Times New Roman"/>
          <w:sz w:val="22"/>
          <w:szCs w:val="22"/>
        </w:rPr>
        <w:t>A naturopathic doctor shall certify at time of license renewal to completion of 25 hours of continuing education during the preceding license year as set forth in this chapter. At least 7 of the 25 hours must be in pharmacology. To be eligible for credit, a continuing education activity must—</w:t>
      </w:r>
    </w:p>
    <w:p w14:paraId="2544DAA7" w14:textId="77777777" w:rsidR="00F459AC" w:rsidRPr="004211F4" w:rsidRDefault="00F459AC" w:rsidP="00F459AC">
      <w:pPr>
        <w:spacing w:line="240" w:lineRule="atLeast"/>
        <w:ind w:left="1440"/>
        <w:rPr>
          <w:rFonts w:ascii="Times New Roman" w:hAnsi="Times New Roman" w:cs="Times New Roman"/>
          <w:sz w:val="22"/>
          <w:szCs w:val="22"/>
        </w:rPr>
      </w:pPr>
    </w:p>
    <w:p w14:paraId="5D8503BF" w14:textId="77777777" w:rsidR="00F459AC" w:rsidRPr="004211F4" w:rsidRDefault="00F459AC" w:rsidP="00F459AC">
      <w:pPr>
        <w:spacing w:line="240" w:lineRule="atLeast"/>
        <w:ind w:left="2160" w:right="-180" w:hanging="720"/>
        <w:rPr>
          <w:rFonts w:ascii="Times New Roman" w:hAnsi="Times New Roman" w:cs="Times New Roman"/>
          <w:sz w:val="22"/>
          <w:szCs w:val="22"/>
        </w:rPr>
      </w:pPr>
      <w:r w:rsidRPr="004211F4">
        <w:rPr>
          <w:rFonts w:ascii="Times New Roman" w:hAnsi="Times New Roman" w:cs="Times New Roman"/>
          <w:sz w:val="22"/>
          <w:szCs w:val="22"/>
        </w:rPr>
        <w:t>A.</w:t>
      </w:r>
      <w:r w:rsidRPr="004211F4">
        <w:rPr>
          <w:rFonts w:ascii="Times New Roman" w:hAnsi="Times New Roman" w:cs="Times New Roman"/>
          <w:sz w:val="22"/>
          <w:szCs w:val="22"/>
        </w:rPr>
        <w:tab/>
        <w:t>Directly relate to the knowledge or clinical practice of naturopathic medicine; and</w:t>
      </w:r>
    </w:p>
    <w:p w14:paraId="52ED9060" w14:textId="77777777" w:rsidR="00F459AC" w:rsidRPr="004211F4" w:rsidRDefault="00F459AC" w:rsidP="00F459AC">
      <w:pPr>
        <w:spacing w:line="240" w:lineRule="atLeast"/>
        <w:ind w:left="2160" w:hanging="720"/>
        <w:rPr>
          <w:rFonts w:ascii="Times New Roman" w:hAnsi="Times New Roman" w:cs="Times New Roman"/>
          <w:sz w:val="22"/>
          <w:szCs w:val="22"/>
        </w:rPr>
      </w:pPr>
    </w:p>
    <w:p w14:paraId="7EC8927B"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B.</w:t>
      </w:r>
      <w:r w:rsidRPr="004211F4">
        <w:rPr>
          <w:rFonts w:ascii="Times New Roman" w:hAnsi="Times New Roman" w:cs="Times New Roman"/>
          <w:sz w:val="22"/>
          <w:szCs w:val="22"/>
        </w:rPr>
        <w:tab/>
        <w:t>Be either sponsored or presented by a pre-approved organization listed in subsection 3 below, or be specifically approved by the board upon request as set forth in subsection 4 below.</w:t>
      </w:r>
    </w:p>
    <w:p w14:paraId="6FA87031" w14:textId="77777777" w:rsidR="00F459AC" w:rsidRPr="004211F4" w:rsidRDefault="00F459AC" w:rsidP="00F459AC">
      <w:pPr>
        <w:spacing w:line="240" w:lineRule="atLeast"/>
        <w:ind w:left="2160" w:hanging="720"/>
        <w:rPr>
          <w:rFonts w:ascii="Times New Roman" w:hAnsi="Times New Roman" w:cs="Times New Roman"/>
          <w:sz w:val="22"/>
          <w:szCs w:val="22"/>
        </w:rPr>
      </w:pPr>
    </w:p>
    <w:p w14:paraId="2BE4FD37" w14:textId="77777777" w:rsidR="00F459AC" w:rsidRPr="004211F4" w:rsidRDefault="00F459AC" w:rsidP="00F459AC">
      <w:pPr>
        <w:tabs>
          <w:tab w:val="left" w:pos="1440"/>
        </w:tabs>
        <w:spacing w:line="240" w:lineRule="atLeast"/>
        <w:ind w:left="1440" w:hanging="720"/>
        <w:rPr>
          <w:rFonts w:ascii="Times New Roman" w:hAnsi="Times New Roman" w:cs="Times New Roman"/>
          <w:b/>
          <w:sz w:val="22"/>
          <w:szCs w:val="22"/>
        </w:rPr>
      </w:pPr>
      <w:r w:rsidRPr="004211F4">
        <w:rPr>
          <w:rFonts w:ascii="Times New Roman" w:hAnsi="Times New Roman" w:cs="Times New Roman"/>
          <w:sz w:val="22"/>
          <w:szCs w:val="22"/>
        </w:rPr>
        <w:t>2.</w:t>
      </w:r>
      <w:r w:rsidRPr="004211F4">
        <w:rPr>
          <w:rFonts w:ascii="Times New Roman" w:hAnsi="Times New Roman" w:cs="Times New Roman"/>
          <w:sz w:val="22"/>
          <w:szCs w:val="22"/>
        </w:rPr>
        <w:tab/>
      </w:r>
      <w:r w:rsidRPr="004211F4">
        <w:rPr>
          <w:rFonts w:ascii="Times New Roman" w:hAnsi="Times New Roman" w:cs="Times New Roman"/>
          <w:b/>
          <w:sz w:val="22"/>
          <w:szCs w:val="22"/>
        </w:rPr>
        <w:t>Additional Continuing Education for Holders of the Naturopathic Acupuncture Specialty Certification</w:t>
      </w:r>
    </w:p>
    <w:p w14:paraId="0AD2F2BD" w14:textId="77777777" w:rsidR="00F459AC" w:rsidRPr="004211F4" w:rsidRDefault="00F459AC" w:rsidP="00F459AC">
      <w:pPr>
        <w:tabs>
          <w:tab w:val="left" w:pos="1440"/>
        </w:tabs>
        <w:spacing w:line="240" w:lineRule="atLeast"/>
        <w:ind w:left="1440" w:hanging="720"/>
        <w:rPr>
          <w:rFonts w:ascii="Times New Roman" w:hAnsi="Times New Roman" w:cs="Times New Roman"/>
          <w:sz w:val="22"/>
          <w:szCs w:val="22"/>
        </w:rPr>
      </w:pPr>
    </w:p>
    <w:p w14:paraId="59B6E246" w14:textId="77777777" w:rsidR="00F459AC" w:rsidRPr="004211F4" w:rsidRDefault="00F459AC" w:rsidP="00F459AC">
      <w:pPr>
        <w:spacing w:line="240" w:lineRule="atLeast"/>
        <w:ind w:left="1440" w:right="-90"/>
        <w:rPr>
          <w:rFonts w:ascii="Times New Roman" w:hAnsi="Times New Roman" w:cs="Times New Roman"/>
          <w:sz w:val="22"/>
          <w:szCs w:val="22"/>
        </w:rPr>
      </w:pPr>
      <w:r w:rsidRPr="004211F4">
        <w:rPr>
          <w:rFonts w:ascii="Times New Roman" w:hAnsi="Times New Roman" w:cs="Times New Roman"/>
          <w:sz w:val="22"/>
          <w:szCs w:val="22"/>
        </w:rPr>
        <w:t>A licensee who holds a naturopathic acupuncture specialty certification shall complete an additional 15 hours of continuing education specific to that specialty during the preceding license term. The additional 15 hours must meet the approval criteria for acupuncture continuing education activities set forth in Section 1(4) and Section 2(1)(A) above.</w:t>
      </w:r>
    </w:p>
    <w:p w14:paraId="58137850" w14:textId="77777777" w:rsidR="00F459AC" w:rsidRPr="004211F4" w:rsidRDefault="00F459AC" w:rsidP="00F459AC">
      <w:pPr>
        <w:keepNext/>
        <w:keepLines/>
        <w:spacing w:line="240" w:lineRule="atLeast"/>
        <w:ind w:firstLine="720"/>
        <w:rPr>
          <w:rFonts w:ascii="Times New Roman" w:hAnsi="Times New Roman" w:cs="Times New Roman"/>
          <w:sz w:val="22"/>
          <w:szCs w:val="22"/>
        </w:rPr>
      </w:pPr>
    </w:p>
    <w:p w14:paraId="7DFB6994" w14:textId="77777777" w:rsidR="00F459AC" w:rsidRPr="004211F4" w:rsidRDefault="00F459AC" w:rsidP="00F459AC">
      <w:pPr>
        <w:spacing w:line="240" w:lineRule="atLeast"/>
        <w:ind w:left="1440" w:hanging="720"/>
        <w:jc w:val="both"/>
        <w:rPr>
          <w:rFonts w:ascii="Times New Roman" w:hAnsi="Times New Roman" w:cs="Times New Roman"/>
          <w:b/>
          <w:sz w:val="22"/>
          <w:szCs w:val="22"/>
        </w:rPr>
      </w:pPr>
      <w:r w:rsidRPr="004211F4">
        <w:rPr>
          <w:rFonts w:ascii="Times New Roman" w:hAnsi="Times New Roman" w:cs="Times New Roman"/>
          <w:sz w:val="22"/>
          <w:szCs w:val="22"/>
        </w:rPr>
        <w:t>3.</w:t>
      </w:r>
      <w:r w:rsidRPr="004211F4">
        <w:rPr>
          <w:rFonts w:ascii="Times New Roman" w:hAnsi="Times New Roman" w:cs="Times New Roman"/>
          <w:sz w:val="22"/>
          <w:szCs w:val="22"/>
        </w:rPr>
        <w:tab/>
      </w:r>
      <w:r w:rsidRPr="004211F4">
        <w:rPr>
          <w:rFonts w:ascii="Times New Roman" w:hAnsi="Times New Roman" w:cs="Times New Roman"/>
          <w:b/>
          <w:sz w:val="22"/>
          <w:szCs w:val="22"/>
        </w:rPr>
        <w:t>Automatic Approval of Continuing Education Activities Sponsored or Presented by Pre-Approved Sponsors and Providers</w:t>
      </w:r>
    </w:p>
    <w:p w14:paraId="310E4EC6" w14:textId="77777777" w:rsidR="00F459AC" w:rsidRPr="004211F4" w:rsidRDefault="00F459AC" w:rsidP="00F459AC">
      <w:pPr>
        <w:spacing w:line="240" w:lineRule="atLeast"/>
        <w:ind w:left="1440" w:hanging="720"/>
        <w:jc w:val="both"/>
        <w:rPr>
          <w:rFonts w:ascii="Times New Roman" w:hAnsi="Times New Roman" w:cs="Times New Roman"/>
          <w:sz w:val="22"/>
          <w:szCs w:val="22"/>
        </w:rPr>
      </w:pPr>
    </w:p>
    <w:p w14:paraId="0CF0CD16" w14:textId="77777777" w:rsidR="00F459AC" w:rsidRPr="004211F4" w:rsidRDefault="00F459AC" w:rsidP="00F459AC">
      <w:pPr>
        <w:ind w:left="1440"/>
        <w:rPr>
          <w:rFonts w:ascii="Times New Roman" w:hAnsi="Times New Roman" w:cs="Times New Roman"/>
          <w:sz w:val="22"/>
          <w:szCs w:val="22"/>
        </w:rPr>
      </w:pPr>
      <w:r w:rsidRPr="004211F4">
        <w:rPr>
          <w:rFonts w:ascii="Times New Roman" w:hAnsi="Times New Roman" w:cs="Times New Roman"/>
          <w:sz w:val="22"/>
          <w:szCs w:val="22"/>
        </w:rPr>
        <w:t>Continuing education activities offered by sponsors and providers whose past offerings, in the judgment of the board, have consistently met the approval criterion of Section 3(1)(A) above are eligible for credit without need of request. The board shall publish a current list of pre-approved sponsors and providers at the beginning of each license term and may update the list during the course of the license term as necessary. The board may monitor continuing education activities offered by pre-approved sponsors and providers for compliance with the approval criterion of Section 3(1)(A) above.</w:t>
      </w:r>
    </w:p>
    <w:p w14:paraId="0CF87F97" w14:textId="77777777" w:rsidR="00F459AC" w:rsidRPr="004211F4" w:rsidRDefault="00F459AC" w:rsidP="00F459AC">
      <w:pPr>
        <w:tabs>
          <w:tab w:val="left" w:pos="720"/>
        </w:tabs>
        <w:spacing w:line="240" w:lineRule="atLeast"/>
        <w:rPr>
          <w:rFonts w:ascii="Times New Roman" w:hAnsi="Times New Roman" w:cs="Times New Roman"/>
          <w:sz w:val="22"/>
          <w:szCs w:val="22"/>
        </w:rPr>
      </w:pPr>
    </w:p>
    <w:p w14:paraId="344378FB" w14:textId="77777777" w:rsidR="00F459AC" w:rsidRPr="004211F4" w:rsidRDefault="00F459AC" w:rsidP="00F459AC">
      <w:pPr>
        <w:spacing w:line="240" w:lineRule="atLeast"/>
        <w:ind w:left="1440" w:hanging="720"/>
        <w:rPr>
          <w:rFonts w:ascii="Times New Roman" w:hAnsi="Times New Roman" w:cs="Times New Roman"/>
          <w:sz w:val="22"/>
          <w:szCs w:val="22"/>
        </w:rPr>
      </w:pPr>
      <w:r w:rsidRPr="004211F4">
        <w:rPr>
          <w:rFonts w:ascii="Times New Roman" w:hAnsi="Times New Roman" w:cs="Times New Roman"/>
          <w:sz w:val="22"/>
          <w:szCs w:val="22"/>
        </w:rPr>
        <w:t>4.</w:t>
      </w:r>
      <w:r w:rsidRPr="004211F4">
        <w:rPr>
          <w:rFonts w:ascii="Times New Roman" w:hAnsi="Times New Roman" w:cs="Times New Roman"/>
          <w:sz w:val="22"/>
          <w:szCs w:val="22"/>
        </w:rPr>
        <w:tab/>
      </w:r>
      <w:r w:rsidRPr="004211F4">
        <w:rPr>
          <w:rFonts w:ascii="Times New Roman" w:hAnsi="Times New Roman" w:cs="Times New Roman"/>
          <w:b/>
          <w:sz w:val="22"/>
          <w:szCs w:val="22"/>
        </w:rPr>
        <w:t>Specific Approval of Continuing Education Activities</w:t>
      </w:r>
    </w:p>
    <w:p w14:paraId="1B8506B5" w14:textId="77777777" w:rsidR="00F459AC" w:rsidRPr="004211F4" w:rsidRDefault="00F459AC" w:rsidP="00F459AC">
      <w:pPr>
        <w:tabs>
          <w:tab w:val="left" w:pos="720"/>
        </w:tabs>
        <w:spacing w:line="240" w:lineRule="atLeast"/>
        <w:rPr>
          <w:rFonts w:ascii="Times New Roman" w:hAnsi="Times New Roman" w:cs="Times New Roman"/>
          <w:sz w:val="22"/>
          <w:szCs w:val="22"/>
        </w:rPr>
      </w:pPr>
    </w:p>
    <w:p w14:paraId="595F1935" w14:textId="77777777" w:rsidR="00F459AC" w:rsidRPr="004211F4" w:rsidRDefault="00F459AC" w:rsidP="00F459AC">
      <w:pPr>
        <w:spacing w:line="240" w:lineRule="atLeast"/>
        <w:ind w:left="1440"/>
        <w:rPr>
          <w:rFonts w:ascii="Times New Roman" w:hAnsi="Times New Roman" w:cs="Times New Roman"/>
          <w:sz w:val="22"/>
          <w:szCs w:val="22"/>
        </w:rPr>
      </w:pPr>
      <w:r w:rsidRPr="004211F4">
        <w:rPr>
          <w:rFonts w:ascii="Times New Roman" w:hAnsi="Times New Roman" w:cs="Times New Roman"/>
          <w:sz w:val="22"/>
          <w:szCs w:val="22"/>
        </w:rPr>
        <w:t xml:space="preserve">A licensee may request the board to approve a continuing education activity that is not automatically approved pursuant to subsection 3 above. The request must include the information described in paragraphs A–D below. The board will review the request for compliance with Section 1(4) and (5) and Section 3(1)(A) above. </w:t>
      </w:r>
    </w:p>
    <w:p w14:paraId="3056DCB9" w14:textId="77777777" w:rsidR="00F459AC" w:rsidRPr="004211F4" w:rsidRDefault="00F459AC" w:rsidP="00F459AC">
      <w:pPr>
        <w:spacing w:line="240" w:lineRule="atLeast"/>
        <w:ind w:left="720"/>
        <w:rPr>
          <w:rFonts w:ascii="Times New Roman" w:hAnsi="Times New Roman" w:cs="Times New Roman"/>
          <w:sz w:val="22"/>
          <w:szCs w:val="22"/>
        </w:rPr>
      </w:pPr>
    </w:p>
    <w:p w14:paraId="0F5E7037"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A.</w:t>
      </w:r>
      <w:r w:rsidRPr="004211F4">
        <w:rPr>
          <w:rFonts w:ascii="Times New Roman" w:hAnsi="Times New Roman" w:cs="Times New Roman"/>
          <w:sz w:val="22"/>
          <w:szCs w:val="22"/>
        </w:rPr>
        <w:tab/>
        <w:t>Name of the program, name of the sponsor, method of presentation and outline of the subject matter to be covered;</w:t>
      </w:r>
    </w:p>
    <w:p w14:paraId="35039AA4" w14:textId="77777777" w:rsidR="00F459AC" w:rsidRPr="004211F4" w:rsidRDefault="00F459AC" w:rsidP="00F459AC">
      <w:pPr>
        <w:spacing w:line="240" w:lineRule="atLeast"/>
        <w:ind w:left="720"/>
        <w:rPr>
          <w:rFonts w:ascii="Times New Roman" w:hAnsi="Times New Roman" w:cs="Times New Roman"/>
          <w:sz w:val="22"/>
          <w:szCs w:val="22"/>
        </w:rPr>
      </w:pPr>
    </w:p>
    <w:p w14:paraId="665042F1"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B.</w:t>
      </w:r>
      <w:r w:rsidRPr="004211F4">
        <w:rPr>
          <w:rFonts w:ascii="Times New Roman" w:hAnsi="Times New Roman" w:cs="Times New Roman"/>
          <w:sz w:val="22"/>
          <w:szCs w:val="22"/>
        </w:rPr>
        <w:tab/>
        <w:t>Name, title, professional degrees, credentials and qualifications of the presenter;</w:t>
      </w:r>
    </w:p>
    <w:p w14:paraId="30250EB0" w14:textId="77777777" w:rsidR="00F459AC" w:rsidRPr="004211F4" w:rsidRDefault="00F459AC" w:rsidP="00F459AC">
      <w:pPr>
        <w:spacing w:line="240" w:lineRule="atLeast"/>
        <w:ind w:left="1080"/>
        <w:rPr>
          <w:rFonts w:ascii="Times New Roman" w:hAnsi="Times New Roman" w:cs="Times New Roman"/>
          <w:sz w:val="22"/>
          <w:szCs w:val="22"/>
        </w:rPr>
      </w:pPr>
    </w:p>
    <w:p w14:paraId="18B14870" w14:textId="77777777" w:rsidR="00F459AC" w:rsidRPr="004211F4" w:rsidRDefault="00F459AC" w:rsidP="00F459AC">
      <w:pPr>
        <w:spacing w:line="240" w:lineRule="atLeast"/>
        <w:ind w:left="2160" w:hanging="720"/>
        <w:rPr>
          <w:rFonts w:ascii="Times New Roman" w:hAnsi="Times New Roman" w:cs="Times New Roman"/>
          <w:sz w:val="22"/>
          <w:szCs w:val="22"/>
        </w:rPr>
      </w:pPr>
      <w:r w:rsidRPr="004211F4">
        <w:rPr>
          <w:rFonts w:ascii="Times New Roman" w:hAnsi="Times New Roman" w:cs="Times New Roman"/>
          <w:sz w:val="22"/>
          <w:szCs w:val="22"/>
        </w:rPr>
        <w:t>C.</w:t>
      </w:r>
      <w:r w:rsidRPr="004211F4">
        <w:rPr>
          <w:rFonts w:ascii="Times New Roman" w:hAnsi="Times New Roman" w:cs="Times New Roman"/>
          <w:sz w:val="22"/>
          <w:szCs w:val="22"/>
        </w:rPr>
        <w:tab/>
        <w:t>Date, location and daily schedule of the program, including all start times, end times and scheduled breaks; and</w:t>
      </w:r>
    </w:p>
    <w:p w14:paraId="6434A3A3" w14:textId="77777777" w:rsidR="00F459AC" w:rsidRPr="004211F4" w:rsidRDefault="00F459AC" w:rsidP="00F459AC">
      <w:pPr>
        <w:spacing w:line="240" w:lineRule="atLeast"/>
        <w:ind w:left="720"/>
        <w:rPr>
          <w:rFonts w:ascii="Times New Roman" w:hAnsi="Times New Roman" w:cs="Times New Roman"/>
          <w:sz w:val="22"/>
          <w:szCs w:val="22"/>
        </w:rPr>
      </w:pPr>
    </w:p>
    <w:p w14:paraId="527691D6" w14:textId="77777777" w:rsidR="00F459AC" w:rsidRPr="004211F4" w:rsidRDefault="00F459AC" w:rsidP="00F459AC">
      <w:pPr>
        <w:spacing w:line="240" w:lineRule="atLeast"/>
        <w:ind w:left="2160" w:right="-90" w:hanging="720"/>
        <w:rPr>
          <w:rFonts w:ascii="Times New Roman" w:hAnsi="Times New Roman" w:cs="Times New Roman"/>
          <w:sz w:val="22"/>
          <w:szCs w:val="22"/>
        </w:rPr>
      </w:pPr>
      <w:r w:rsidRPr="004211F4">
        <w:rPr>
          <w:rFonts w:ascii="Times New Roman" w:hAnsi="Times New Roman" w:cs="Times New Roman"/>
          <w:sz w:val="22"/>
          <w:szCs w:val="22"/>
        </w:rPr>
        <w:t>D.</w:t>
      </w:r>
      <w:r w:rsidRPr="004211F4">
        <w:rPr>
          <w:rFonts w:ascii="Times New Roman" w:hAnsi="Times New Roman" w:cs="Times New Roman"/>
          <w:sz w:val="22"/>
          <w:szCs w:val="22"/>
        </w:rPr>
        <w:tab/>
        <w:t>If available, a copy of a brochure or any written material publicizing the program.</w:t>
      </w:r>
    </w:p>
    <w:p w14:paraId="29C58E9E" w14:textId="0D841C86" w:rsidR="00F459AC" w:rsidRDefault="00F459AC" w:rsidP="00F459AC">
      <w:pPr>
        <w:spacing w:line="240" w:lineRule="atLeast"/>
        <w:ind w:right="-90"/>
        <w:rPr>
          <w:rFonts w:ascii="Times New Roman" w:hAnsi="Times New Roman" w:cs="Times New Roman"/>
          <w:sz w:val="22"/>
          <w:szCs w:val="22"/>
        </w:rPr>
      </w:pPr>
    </w:p>
    <w:p w14:paraId="2046F5CE" w14:textId="77777777" w:rsidR="00A15133" w:rsidRPr="004211F4" w:rsidRDefault="00A15133" w:rsidP="00F459AC">
      <w:pPr>
        <w:spacing w:line="240" w:lineRule="atLeast"/>
        <w:ind w:right="-90"/>
        <w:rPr>
          <w:rFonts w:ascii="Times New Roman" w:hAnsi="Times New Roman" w:cs="Times New Roman"/>
          <w:sz w:val="22"/>
          <w:szCs w:val="22"/>
        </w:rPr>
      </w:pPr>
    </w:p>
    <w:p w14:paraId="1AFD0F01" w14:textId="77777777" w:rsidR="00F459AC" w:rsidRPr="00EA04DB" w:rsidRDefault="00F459AC" w:rsidP="00F459AC">
      <w:pPr>
        <w:spacing w:line="240" w:lineRule="atLeast"/>
        <w:ind w:left="720" w:hanging="720"/>
        <w:rPr>
          <w:rFonts w:ascii="Times New Roman" w:hAnsi="Times New Roman" w:cs="Times New Roman"/>
          <w:b/>
          <w:sz w:val="22"/>
          <w:szCs w:val="22"/>
        </w:rPr>
      </w:pPr>
      <w:r w:rsidRPr="00EA04DB">
        <w:rPr>
          <w:rFonts w:ascii="Times New Roman" w:hAnsi="Times New Roman" w:cs="Times New Roman"/>
          <w:b/>
          <w:sz w:val="22"/>
          <w:szCs w:val="22"/>
        </w:rPr>
        <w:t>4.</w:t>
      </w:r>
      <w:r w:rsidRPr="00EA04DB">
        <w:rPr>
          <w:rFonts w:ascii="Times New Roman" w:hAnsi="Times New Roman" w:cs="Times New Roman"/>
          <w:b/>
          <w:sz w:val="22"/>
          <w:szCs w:val="22"/>
        </w:rPr>
        <w:tab/>
        <w:t>Certified Professional Midwives Standards For Continuing Education</w:t>
      </w:r>
    </w:p>
    <w:p w14:paraId="79355767" w14:textId="77777777" w:rsidR="00F459AC" w:rsidRPr="00EA04DB" w:rsidRDefault="00F459AC" w:rsidP="00F459AC">
      <w:pPr>
        <w:spacing w:line="240" w:lineRule="atLeast"/>
        <w:ind w:left="720" w:hanging="720"/>
        <w:rPr>
          <w:rFonts w:ascii="Times New Roman" w:hAnsi="Times New Roman" w:cs="Times New Roman"/>
          <w:b/>
          <w:sz w:val="22"/>
          <w:szCs w:val="22"/>
        </w:rPr>
      </w:pPr>
    </w:p>
    <w:p w14:paraId="0E66F38C" w14:textId="77777777" w:rsidR="00F459AC" w:rsidRPr="00EA04DB" w:rsidRDefault="00F459AC" w:rsidP="00F459AC">
      <w:pPr>
        <w:tabs>
          <w:tab w:val="left" w:pos="720"/>
        </w:tabs>
        <w:spacing w:line="240" w:lineRule="atLeast"/>
        <w:ind w:left="1440" w:hanging="1440"/>
        <w:rPr>
          <w:rFonts w:ascii="Times New Roman" w:hAnsi="Times New Roman" w:cs="Times New Roman"/>
          <w:sz w:val="22"/>
          <w:szCs w:val="22"/>
        </w:rPr>
      </w:pPr>
      <w:bookmarkStart w:id="1" w:name="_Hlk32222962"/>
      <w:r w:rsidRPr="00EA04DB">
        <w:rPr>
          <w:rFonts w:ascii="Times New Roman" w:hAnsi="Times New Roman" w:cs="Times New Roman"/>
          <w:sz w:val="22"/>
          <w:szCs w:val="22"/>
        </w:rPr>
        <w:tab/>
        <w:t>1.</w:t>
      </w:r>
      <w:r w:rsidRPr="00EA04DB">
        <w:rPr>
          <w:rFonts w:ascii="Times New Roman" w:hAnsi="Times New Roman" w:cs="Times New Roman"/>
          <w:sz w:val="22"/>
          <w:szCs w:val="22"/>
        </w:rPr>
        <w:tab/>
      </w:r>
      <w:r w:rsidRPr="00EA04DB">
        <w:rPr>
          <w:rFonts w:ascii="Times New Roman" w:hAnsi="Times New Roman" w:cs="Times New Roman"/>
          <w:b/>
          <w:sz w:val="22"/>
          <w:szCs w:val="22"/>
        </w:rPr>
        <w:t>General Requirement</w:t>
      </w:r>
    </w:p>
    <w:p w14:paraId="1E99EF58" w14:textId="77777777" w:rsidR="00F459AC" w:rsidRPr="00EA04DB" w:rsidRDefault="00F459AC" w:rsidP="00F459AC">
      <w:pPr>
        <w:tabs>
          <w:tab w:val="left" w:pos="720"/>
        </w:tabs>
        <w:spacing w:line="240" w:lineRule="atLeast"/>
        <w:ind w:left="1440" w:hanging="1440"/>
        <w:rPr>
          <w:rFonts w:ascii="Times New Roman" w:hAnsi="Times New Roman" w:cs="Times New Roman"/>
          <w:sz w:val="22"/>
          <w:szCs w:val="22"/>
        </w:rPr>
      </w:pPr>
    </w:p>
    <w:p w14:paraId="127FC043" w14:textId="77777777" w:rsidR="00F459AC" w:rsidRPr="00EA04DB" w:rsidRDefault="00F459AC" w:rsidP="00F459AC">
      <w:pPr>
        <w:spacing w:line="240" w:lineRule="atLeast"/>
        <w:ind w:left="2160" w:hanging="810"/>
        <w:rPr>
          <w:rFonts w:ascii="Times New Roman" w:hAnsi="Times New Roman" w:cs="Times New Roman"/>
          <w:sz w:val="22"/>
          <w:szCs w:val="22"/>
        </w:rPr>
      </w:pPr>
      <w:r w:rsidRPr="00EA04DB">
        <w:rPr>
          <w:rFonts w:ascii="Times New Roman" w:hAnsi="Times New Roman" w:cs="Times New Roman"/>
          <w:sz w:val="22"/>
          <w:szCs w:val="22"/>
        </w:rPr>
        <w:t>A.</w:t>
      </w:r>
      <w:r w:rsidRPr="00EA04DB">
        <w:rPr>
          <w:rFonts w:ascii="Times New Roman" w:hAnsi="Times New Roman" w:cs="Times New Roman"/>
          <w:sz w:val="22"/>
          <w:szCs w:val="22"/>
        </w:rPr>
        <w:tab/>
        <w:t>A licensed certified professional midwife shall certify at time of license renewal to completion of 20 hours of continuing education during the preceding two years as set forth in this chapter. The continuing education cycle begins on October 1 of each even</w:t>
      </w:r>
      <w:r w:rsidRPr="00EA04DB">
        <w:rPr>
          <w:rFonts w:ascii="Times New Roman" w:hAnsi="Times New Roman" w:cs="Times New Roman"/>
          <w:sz w:val="22"/>
          <w:szCs w:val="22"/>
        </w:rPr>
        <w:noBreakHyphen/>
        <w:t>numbered year and ends on September 30 of the next even</w:t>
      </w:r>
      <w:r w:rsidRPr="00EA04DB">
        <w:rPr>
          <w:rFonts w:ascii="Times New Roman" w:hAnsi="Times New Roman" w:cs="Times New Roman"/>
          <w:sz w:val="22"/>
          <w:szCs w:val="22"/>
        </w:rPr>
        <w:noBreakHyphen/>
        <w:t xml:space="preserve">numbered year on a continuing basis thereafter. </w:t>
      </w:r>
    </w:p>
    <w:p w14:paraId="49FF9425" w14:textId="77777777" w:rsidR="00F459AC" w:rsidRPr="00EA04DB" w:rsidRDefault="00F459AC" w:rsidP="00F459AC">
      <w:pPr>
        <w:spacing w:line="240" w:lineRule="atLeast"/>
        <w:ind w:left="1440"/>
        <w:rPr>
          <w:rFonts w:ascii="Times New Roman" w:hAnsi="Times New Roman" w:cs="Times New Roman"/>
          <w:sz w:val="22"/>
          <w:szCs w:val="22"/>
        </w:rPr>
      </w:pPr>
    </w:p>
    <w:p w14:paraId="6CE3260E" w14:textId="77777777" w:rsidR="00F459AC" w:rsidRPr="00EA04DB" w:rsidRDefault="00F459AC" w:rsidP="00F459AC">
      <w:pPr>
        <w:spacing w:line="240" w:lineRule="atLeast"/>
        <w:ind w:left="1440" w:firstLine="720"/>
        <w:rPr>
          <w:rFonts w:ascii="Times New Roman" w:hAnsi="Times New Roman" w:cs="Times New Roman"/>
          <w:color w:val="0070C0"/>
          <w:sz w:val="22"/>
          <w:szCs w:val="22"/>
        </w:rPr>
      </w:pPr>
      <w:r w:rsidRPr="00EA04DB">
        <w:rPr>
          <w:rFonts w:ascii="Times New Roman" w:hAnsi="Times New Roman" w:cs="Times New Roman"/>
          <w:sz w:val="22"/>
          <w:szCs w:val="22"/>
        </w:rPr>
        <w:t>1)</w:t>
      </w:r>
      <w:r w:rsidRPr="00EA04DB">
        <w:rPr>
          <w:rFonts w:ascii="Times New Roman" w:hAnsi="Times New Roman" w:cs="Times New Roman"/>
          <w:sz w:val="22"/>
          <w:szCs w:val="22"/>
        </w:rPr>
        <w:tab/>
        <w:t xml:space="preserve">Of the 20 hours, a minimum of 4 hours must be in pharmacology. </w:t>
      </w:r>
    </w:p>
    <w:p w14:paraId="6137E663" w14:textId="77777777" w:rsidR="00F459AC" w:rsidRPr="00EA04DB" w:rsidRDefault="00F459AC" w:rsidP="00F459AC">
      <w:pPr>
        <w:spacing w:line="240" w:lineRule="atLeast"/>
        <w:ind w:left="1440"/>
        <w:rPr>
          <w:rFonts w:ascii="Times New Roman" w:hAnsi="Times New Roman" w:cs="Times New Roman"/>
          <w:sz w:val="22"/>
          <w:szCs w:val="22"/>
        </w:rPr>
      </w:pPr>
    </w:p>
    <w:p w14:paraId="388E552F" w14:textId="77777777" w:rsidR="00F459AC" w:rsidRPr="00EA04DB" w:rsidRDefault="00F459AC" w:rsidP="00F459AC">
      <w:pPr>
        <w:spacing w:line="240" w:lineRule="atLeast"/>
        <w:ind w:left="2160"/>
        <w:rPr>
          <w:rFonts w:ascii="Times New Roman" w:hAnsi="Times New Roman" w:cs="Times New Roman"/>
          <w:sz w:val="22"/>
          <w:szCs w:val="22"/>
        </w:rPr>
      </w:pPr>
      <w:r w:rsidRPr="00EA04DB">
        <w:rPr>
          <w:rFonts w:ascii="Times New Roman" w:hAnsi="Times New Roman" w:cs="Times New Roman"/>
          <w:sz w:val="22"/>
          <w:szCs w:val="22"/>
        </w:rPr>
        <w:t xml:space="preserve">2) </w:t>
      </w:r>
      <w:r w:rsidRPr="00EA04DB">
        <w:rPr>
          <w:rFonts w:ascii="Times New Roman" w:hAnsi="Times New Roman" w:cs="Times New Roman"/>
          <w:sz w:val="22"/>
          <w:szCs w:val="22"/>
        </w:rPr>
        <w:tab/>
        <w:t>Of the 20 hours, no more than 5 hours may be in Category II.</w:t>
      </w:r>
    </w:p>
    <w:p w14:paraId="4766B128" w14:textId="77777777" w:rsidR="00F459AC" w:rsidRPr="00EA04DB" w:rsidRDefault="00F459AC" w:rsidP="00F459AC">
      <w:pPr>
        <w:spacing w:line="240" w:lineRule="atLeast"/>
        <w:ind w:left="1440"/>
        <w:rPr>
          <w:rFonts w:ascii="Times New Roman" w:hAnsi="Times New Roman" w:cs="Times New Roman"/>
          <w:sz w:val="22"/>
          <w:szCs w:val="22"/>
        </w:rPr>
      </w:pPr>
    </w:p>
    <w:p w14:paraId="49A73781" w14:textId="77777777" w:rsidR="00F459AC" w:rsidRPr="00EA04DB" w:rsidRDefault="00F459AC" w:rsidP="00F459AC">
      <w:pPr>
        <w:spacing w:line="240" w:lineRule="atLeast"/>
        <w:ind w:left="1440"/>
        <w:rPr>
          <w:rFonts w:ascii="Times New Roman" w:hAnsi="Times New Roman" w:cs="Times New Roman"/>
          <w:sz w:val="22"/>
          <w:szCs w:val="22"/>
        </w:rPr>
      </w:pPr>
      <w:r w:rsidRPr="00EA04DB">
        <w:rPr>
          <w:rFonts w:ascii="Times New Roman" w:hAnsi="Times New Roman" w:cs="Times New Roman"/>
          <w:sz w:val="22"/>
          <w:szCs w:val="22"/>
        </w:rPr>
        <w:t>B.</w:t>
      </w:r>
      <w:r w:rsidRPr="00EA04DB">
        <w:rPr>
          <w:rFonts w:ascii="Times New Roman" w:hAnsi="Times New Roman" w:cs="Times New Roman"/>
          <w:sz w:val="22"/>
          <w:szCs w:val="22"/>
        </w:rPr>
        <w:tab/>
        <w:t>To be eligible for credit, a continuing education activity must—</w:t>
      </w:r>
    </w:p>
    <w:p w14:paraId="2F091FE3" w14:textId="5D50B15B" w:rsidR="00F459AC" w:rsidRPr="00EA04DB" w:rsidRDefault="00F459AC" w:rsidP="00F459AC">
      <w:pPr>
        <w:spacing w:line="240" w:lineRule="atLeast"/>
        <w:ind w:left="1440"/>
        <w:rPr>
          <w:rFonts w:ascii="Times New Roman" w:hAnsi="Times New Roman" w:cs="Times New Roman"/>
          <w:color w:val="FF0000"/>
          <w:sz w:val="22"/>
          <w:szCs w:val="22"/>
        </w:rPr>
      </w:pPr>
    </w:p>
    <w:p w14:paraId="0C192102" w14:textId="77777777" w:rsidR="00F459AC" w:rsidRPr="00EA04DB" w:rsidRDefault="00F459AC" w:rsidP="00F459AC">
      <w:pPr>
        <w:spacing w:line="240" w:lineRule="atLeast"/>
        <w:ind w:left="2880" w:right="-180" w:hanging="720"/>
        <w:rPr>
          <w:rFonts w:ascii="Times New Roman" w:hAnsi="Times New Roman" w:cs="Times New Roman"/>
          <w:sz w:val="22"/>
          <w:szCs w:val="22"/>
        </w:rPr>
      </w:pPr>
      <w:r w:rsidRPr="00EA04DB">
        <w:rPr>
          <w:rFonts w:ascii="Times New Roman" w:hAnsi="Times New Roman" w:cs="Times New Roman"/>
          <w:sz w:val="22"/>
          <w:szCs w:val="22"/>
        </w:rPr>
        <w:t>1)</w:t>
      </w:r>
      <w:r w:rsidRPr="00EA04DB">
        <w:rPr>
          <w:rFonts w:ascii="Times New Roman" w:hAnsi="Times New Roman" w:cs="Times New Roman"/>
          <w:sz w:val="22"/>
          <w:szCs w:val="22"/>
        </w:rPr>
        <w:tab/>
        <w:t>Directly relate to the knowledge, skills or clinical practice of midwifery; and</w:t>
      </w:r>
    </w:p>
    <w:p w14:paraId="3B13FF87"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093EA18F" w14:textId="77777777" w:rsidR="00F459AC" w:rsidRPr="00EA04DB" w:rsidRDefault="00F459AC" w:rsidP="00F459AC">
      <w:pPr>
        <w:spacing w:line="240" w:lineRule="atLeast"/>
        <w:ind w:left="2880" w:hanging="720"/>
        <w:rPr>
          <w:rFonts w:ascii="Times New Roman" w:hAnsi="Times New Roman" w:cs="Times New Roman"/>
          <w:sz w:val="22"/>
          <w:szCs w:val="22"/>
        </w:rPr>
      </w:pPr>
      <w:r w:rsidRPr="00EA04DB">
        <w:rPr>
          <w:rFonts w:ascii="Times New Roman" w:hAnsi="Times New Roman" w:cs="Times New Roman"/>
          <w:sz w:val="22"/>
          <w:szCs w:val="22"/>
        </w:rPr>
        <w:t>2)</w:t>
      </w:r>
      <w:r w:rsidRPr="00EA04DB">
        <w:rPr>
          <w:rFonts w:ascii="Times New Roman" w:hAnsi="Times New Roman" w:cs="Times New Roman"/>
          <w:sz w:val="22"/>
          <w:szCs w:val="22"/>
        </w:rPr>
        <w:tab/>
        <w:t>Be either sponsored or presented by a pre-approved organization listed in subsection 2 below, or be specifically approved by the board upon request as set forth in subsection 3 below.</w:t>
      </w:r>
    </w:p>
    <w:p w14:paraId="42C89150"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237B83E7"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C.</w:t>
      </w:r>
      <w:r w:rsidRPr="00EA04DB">
        <w:rPr>
          <w:rFonts w:ascii="Times New Roman" w:hAnsi="Times New Roman" w:cs="Times New Roman"/>
          <w:sz w:val="22"/>
          <w:szCs w:val="22"/>
        </w:rPr>
        <w:tab/>
        <w:t xml:space="preserve">Category I activities </w:t>
      </w:r>
      <w:bookmarkStart w:id="2" w:name="_Hlk32222979"/>
      <w:bookmarkEnd w:id="1"/>
      <w:r w:rsidRPr="00EA04DB">
        <w:rPr>
          <w:rFonts w:ascii="Times New Roman" w:hAnsi="Times New Roman" w:cs="Times New Roman"/>
          <w:sz w:val="22"/>
          <w:szCs w:val="22"/>
        </w:rPr>
        <w:t>shall have a value of one hour for each 50 minutes of participation, or 10 hours per three-credit course.</w:t>
      </w:r>
    </w:p>
    <w:p w14:paraId="54800697" w14:textId="4BD624D8" w:rsidR="00F459AC" w:rsidRPr="00EA04DB" w:rsidRDefault="00F459AC" w:rsidP="00F459AC">
      <w:pPr>
        <w:spacing w:line="240" w:lineRule="atLeast"/>
        <w:rPr>
          <w:rFonts w:ascii="Times New Roman" w:hAnsi="Times New Roman" w:cs="Times New Roman"/>
          <w:sz w:val="22"/>
          <w:szCs w:val="22"/>
        </w:rPr>
      </w:pPr>
    </w:p>
    <w:p w14:paraId="4E89A83F"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D.</w:t>
      </w:r>
      <w:r w:rsidRPr="00EA04DB">
        <w:rPr>
          <w:rFonts w:ascii="Times New Roman" w:hAnsi="Times New Roman" w:cs="Times New Roman"/>
          <w:sz w:val="22"/>
          <w:szCs w:val="22"/>
        </w:rPr>
        <w:tab/>
        <w:t xml:space="preserve">Category II activities shall have a value of one hour for each 50 minutes of participation; 5 hours for each 3-credit course taught, or article or chapter published; a maximum of one hour for three or more hours of precepting. </w:t>
      </w:r>
    </w:p>
    <w:p w14:paraId="1208471D" w14:textId="77777777" w:rsidR="00F459AC" w:rsidRPr="00EA04DB" w:rsidRDefault="00F459AC" w:rsidP="00F459AC">
      <w:pPr>
        <w:spacing w:line="240" w:lineRule="atLeast"/>
        <w:ind w:left="1440"/>
        <w:rPr>
          <w:rFonts w:ascii="Times New Roman" w:hAnsi="Times New Roman" w:cs="Times New Roman"/>
          <w:sz w:val="22"/>
          <w:szCs w:val="22"/>
        </w:rPr>
      </w:pPr>
    </w:p>
    <w:p w14:paraId="629CEF49" w14:textId="77777777" w:rsidR="00F459AC" w:rsidRPr="00EA04DB" w:rsidRDefault="00F459AC" w:rsidP="00F459AC">
      <w:pPr>
        <w:spacing w:line="240" w:lineRule="atLeast"/>
        <w:ind w:left="2160" w:hanging="720"/>
        <w:rPr>
          <w:rFonts w:ascii="Times New Roman" w:hAnsi="Times New Roman" w:cs="Times New Roman"/>
          <w:color w:val="FF0000"/>
          <w:sz w:val="22"/>
          <w:szCs w:val="22"/>
        </w:rPr>
      </w:pPr>
      <w:r w:rsidRPr="00EA04DB">
        <w:rPr>
          <w:rFonts w:ascii="Times New Roman" w:hAnsi="Times New Roman" w:cs="Times New Roman"/>
          <w:sz w:val="22"/>
          <w:szCs w:val="22"/>
        </w:rPr>
        <w:t>E.</w:t>
      </w:r>
      <w:r w:rsidRPr="00EA04DB">
        <w:rPr>
          <w:rFonts w:ascii="Times New Roman" w:hAnsi="Times New Roman" w:cs="Times New Roman"/>
          <w:sz w:val="22"/>
          <w:szCs w:val="22"/>
        </w:rPr>
        <w:tab/>
        <w:t xml:space="preserve">For educators and presenters seeking Category II hours, a one-time credit of up to 5 hours will be allowed for the preparation of the initial course or presentation. </w:t>
      </w:r>
    </w:p>
    <w:p w14:paraId="3994B5DC" w14:textId="77777777" w:rsidR="00F459AC" w:rsidRPr="00EA04DB" w:rsidRDefault="00F459AC" w:rsidP="00F459AC">
      <w:pPr>
        <w:spacing w:line="240" w:lineRule="atLeast"/>
        <w:ind w:left="2160"/>
        <w:rPr>
          <w:rFonts w:ascii="Times New Roman" w:hAnsi="Times New Roman" w:cs="Times New Roman"/>
          <w:sz w:val="22"/>
          <w:szCs w:val="22"/>
        </w:rPr>
      </w:pPr>
    </w:p>
    <w:p w14:paraId="191199CF"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F.</w:t>
      </w:r>
      <w:r w:rsidRPr="00EA04DB">
        <w:rPr>
          <w:rFonts w:ascii="Times New Roman" w:hAnsi="Times New Roman" w:cs="Times New Roman"/>
          <w:sz w:val="22"/>
          <w:szCs w:val="22"/>
        </w:rPr>
        <w:tab/>
        <w:t>Category II activities include continuing health related education activities as described below</w:t>
      </w:r>
    </w:p>
    <w:p w14:paraId="5346485B"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4A52A0B4" w14:textId="77777777" w:rsidR="00F459AC" w:rsidRPr="00EA04DB" w:rsidRDefault="00F459AC" w:rsidP="00F459AC">
      <w:pPr>
        <w:numPr>
          <w:ilvl w:val="3"/>
          <w:numId w:val="24"/>
        </w:numPr>
        <w:tabs>
          <w:tab w:val="left" w:pos="2880"/>
        </w:tabs>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Exhibits or presentations offered to health professionals, such as poster presentations, workshops, lectures, or grand rounds;</w:t>
      </w:r>
    </w:p>
    <w:p w14:paraId="5EEBE478"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1AA8A996"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Papers published in midwifery, allied health, and medical journals;</w:t>
      </w:r>
    </w:p>
    <w:p w14:paraId="537E98BD"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3AB65BCF"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Articles or chapters authored and published in professional textbooks;</w:t>
      </w:r>
    </w:p>
    <w:p w14:paraId="00ECE32E"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1AD3FA0F"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Participation in quality improvement projects, peer review, case presentations, meetings that have a clinical focus, or midwifery/medical audits;</w:t>
      </w:r>
    </w:p>
    <w:p w14:paraId="512CDA94" w14:textId="77777777" w:rsidR="00F459AC" w:rsidRPr="00EA04DB" w:rsidRDefault="00F459AC" w:rsidP="00F459AC">
      <w:pPr>
        <w:spacing w:line="240" w:lineRule="atLeast"/>
        <w:ind w:left="2880" w:hanging="720"/>
        <w:rPr>
          <w:rFonts w:ascii="Times New Roman" w:hAnsi="Times New Roman" w:cs="Times New Roman"/>
          <w:sz w:val="22"/>
          <w:szCs w:val="22"/>
        </w:rPr>
      </w:pPr>
    </w:p>
    <w:p w14:paraId="40CA4FE5"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Precepting midwifery students, medical students, residents, or nurses enrolled in midwifery or advanced practice registered nursing programs;</w:t>
      </w:r>
    </w:p>
    <w:p w14:paraId="2C67EA8C" w14:textId="77777777" w:rsidR="00F459AC" w:rsidRPr="00EA04DB" w:rsidRDefault="00F459AC" w:rsidP="00F459AC">
      <w:pPr>
        <w:spacing w:line="240" w:lineRule="atLeast"/>
        <w:ind w:left="2880" w:hanging="720"/>
        <w:rPr>
          <w:rFonts w:ascii="Times New Roman" w:hAnsi="Times New Roman" w:cs="Times New Roman"/>
          <w:sz w:val="22"/>
          <w:szCs w:val="22"/>
        </w:rPr>
      </w:pPr>
    </w:p>
    <w:p w14:paraId="299DB4FB"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Active participation in health-related original research;</w:t>
      </w:r>
    </w:p>
    <w:p w14:paraId="2234DCE6" w14:textId="77777777" w:rsidR="00F459AC" w:rsidRPr="00EA04DB" w:rsidRDefault="00F459AC" w:rsidP="00F459AC">
      <w:pPr>
        <w:spacing w:line="240" w:lineRule="atLeast"/>
        <w:ind w:left="2880" w:hanging="720"/>
        <w:rPr>
          <w:rFonts w:ascii="Times New Roman" w:hAnsi="Times New Roman" w:cs="Times New Roman"/>
          <w:sz w:val="22"/>
          <w:szCs w:val="22"/>
        </w:rPr>
      </w:pPr>
    </w:p>
    <w:p w14:paraId="610B239E"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Teaching post-secondary courses which offer academic credit related to the practice of midwifery or women’s health; and</w:t>
      </w:r>
    </w:p>
    <w:p w14:paraId="036249DB" w14:textId="77777777" w:rsidR="00F459AC" w:rsidRPr="00EA04DB" w:rsidRDefault="00F459AC" w:rsidP="00F459AC">
      <w:pPr>
        <w:spacing w:line="240" w:lineRule="atLeast"/>
        <w:ind w:left="2880" w:hanging="720"/>
        <w:rPr>
          <w:rFonts w:ascii="Times New Roman" w:hAnsi="Times New Roman" w:cs="Times New Roman"/>
          <w:sz w:val="22"/>
          <w:szCs w:val="22"/>
        </w:rPr>
      </w:pPr>
    </w:p>
    <w:p w14:paraId="6CB807C9" w14:textId="77777777" w:rsidR="00F459AC" w:rsidRPr="00EA04DB" w:rsidRDefault="00F459AC" w:rsidP="00F459AC">
      <w:pPr>
        <w:numPr>
          <w:ilvl w:val="3"/>
          <w:numId w:val="24"/>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Documented self-instruction such as reading midwifery, allied health and medical journals; listening to audio or videotapes; skills simulation; viewing slides; utilizing programmed or computer-assisted instruction.</w:t>
      </w:r>
    </w:p>
    <w:p w14:paraId="6B0F90D2" w14:textId="77777777" w:rsidR="00F459AC" w:rsidRPr="00EA04DB" w:rsidRDefault="00F459AC" w:rsidP="00F459AC">
      <w:pPr>
        <w:spacing w:line="240" w:lineRule="atLeast"/>
        <w:ind w:left="2160" w:hanging="720"/>
        <w:rPr>
          <w:rFonts w:ascii="Times New Roman" w:hAnsi="Times New Roman" w:cs="Times New Roman"/>
          <w:sz w:val="22"/>
          <w:szCs w:val="22"/>
        </w:rPr>
      </w:pPr>
    </w:p>
    <w:bookmarkEnd w:id="2"/>
    <w:p w14:paraId="4F33AA38" w14:textId="77777777" w:rsidR="00F459AC" w:rsidRPr="00EA04DB" w:rsidRDefault="00F459AC" w:rsidP="00F459AC">
      <w:pPr>
        <w:spacing w:line="240" w:lineRule="atLeast"/>
        <w:ind w:left="1440" w:hanging="720"/>
        <w:rPr>
          <w:rFonts w:ascii="Times New Roman" w:hAnsi="Times New Roman" w:cs="Times New Roman"/>
          <w:b/>
          <w:sz w:val="22"/>
          <w:szCs w:val="22"/>
        </w:rPr>
      </w:pPr>
      <w:r w:rsidRPr="00EA04DB">
        <w:rPr>
          <w:rFonts w:ascii="Times New Roman" w:hAnsi="Times New Roman" w:cs="Times New Roman"/>
          <w:sz w:val="22"/>
          <w:szCs w:val="22"/>
        </w:rPr>
        <w:t>2.</w:t>
      </w:r>
      <w:r w:rsidRPr="00EA04DB">
        <w:rPr>
          <w:rFonts w:ascii="Times New Roman" w:hAnsi="Times New Roman" w:cs="Times New Roman"/>
          <w:sz w:val="22"/>
          <w:szCs w:val="22"/>
        </w:rPr>
        <w:tab/>
      </w:r>
      <w:r w:rsidRPr="00EA04DB">
        <w:rPr>
          <w:rFonts w:ascii="Times New Roman" w:hAnsi="Times New Roman" w:cs="Times New Roman"/>
          <w:b/>
          <w:sz w:val="22"/>
          <w:szCs w:val="22"/>
        </w:rPr>
        <w:t>Automatic Approval of Continuing Education Activities Sponsored or Presented by Pre-Approved Sponsors and Providers</w:t>
      </w:r>
    </w:p>
    <w:p w14:paraId="0C160FC5" w14:textId="77777777" w:rsidR="00F459AC" w:rsidRPr="00EA04DB" w:rsidRDefault="00F459AC" w:rsidP="00F459AC">
      <w:pPr>
        <w:ind w:left="1440" w:hanging="720"/>
        <w:rPr>
          <w:rFonts w:ascii="Times New Roman" w:hAnsi="Times New Roman" w:cs="Times New Roman"/>
          <w:sz w:val="22"/>
          <w:szCs w:val="22"/>
        </w:rPr>
      </w:pPr>
    </w:p>
    <w:p w14:paraId="4567C1D9" w14:textId="77777777" w:rsidR="00F459AC" w:rsidRPr="00EA04DB" w:rsidRDefault="00F459AC" w:rsidP="00F459AC">
      <w:pPr>
        <w:ind w:left="1440"/>
        <w:rPr>
          <w:rFonts w:ascii="Times New Roman" w:hAnsi="Times New Roman" w:cs="Times New Roman"/>
          <w:sz w:val="22"/>
          <w:szCs w:val="22"/>
        </w:rPr>
      </w:pPr>
      <w:r w:rsidRPr="00EA04DB">
        <w:rPr>
          <w:rFonts w:ascii="Times New Roman" w:hAnsi="Times New Roman" w:cs="Times New Roman"/>
          <w:sz w:val="22"/>
          <w:szCs w:val="22"/>
        </w:rPr>
        <w:t xml:space="preserve">The board shall publish a current list of pre-approved sponsors and providers at the beginning of each license year and may update the list during the course of the license year as necessary. </w:t>
      </w:r>
    </w:p>
    <w:p w14:paraId="38846E09" w14:textId="77777777" w:rsidR="00F459AC" w:rsidRPr="00EA04DB" w:rsidRDefault="00F459AC" w:rsidP="00F459AC">
      <w:pPr>
        <w:tabs>
          <w:tab w:val="left" w:pos="720"/>
        </w:tabs>
        <w:spacing w:line="240" w:lineRule="atLeast"/>
        <w:rPr>
          <w:rFonts w:ascii="Times New Roman" w:hAnsi="Times New Roman" w:cs="Times New Roman"/>
          <w:sz w:val="22"/>
          <w:szCs w:val="22"/>
        </w:rPr>
      </w:pPr>
    </w:p>
    <w:p w14:paraId="4B7E1EB1" w14:textId="77777777" w:rsidR="00F459AC" w:rsidRPr="00EA04DB" w:rsidRDefault="00F459AC" w:rsidP="00F459AC">
      <w:pPr>
        <w:spacing w:line="240" w:lineRule="atLeast"/>
        <w:ind w:left="1440" w:hanging="720"/>
        <w:rPr>
          <w:rFonts w:ascii="Times New Roman" w:hAnsi="Times New Roman" w:cs="Times New Roman"/>
          <w:sz w:val="22"/>
          <w:szCs w:val="22"/>
        </w:rPr>
      </w:pPr>
      <w:r w:rsidRPr="00EA04DB">
        <w:rPr>
          <w:rFonts w:ascii="Times New Roman" w:hAnsi="Times New Roman" w:cs="Times New Roman"/>
          <w:sz w:val="22"/>
          <w:szCs w:val="22"/>
        </w:rPr>
        <w:t>3.</w:t>
      </w:r>
      <w:r w:rsidRPr="00EA04DB">
        <w:rPr>
          <w:rFonts w:ascii="Times New Roman" w:hAnsi="Times New Roman" w:cs="Times New Roman"/>
          <w:sz w:val="22"/>
          <w:szCs w:val="22"/>
        </w:rPr>
        <w:tab/>
      </w:r>
      <w:r w:rsidRPr="00EA04DB">
        <w:rPr>
          <w:rFonts w:ascii="Times New Roman" w:hAnsi="Times New Roman" w:cs="Times New Roman"/>
          <w:b/>
          <w:sz w:val="22"/>
          <w:szCs w:val="22"/>
        </w:rPr>
        <w:t>Specific Approval of Continuing Education Activities</w:t>
      </w:r>
    </w:p>
    <w:p w14:paraId="406C5AD2" w14:textId="77777777" w:rsidR="00F459AC" w:rsidRPr="00EA04DB" w:rsidRDefault="00F459AC" w:rsidP="00F459AC">
      <w:pPr>
        <w:tabs>
          <w:tab w:val="left" w:pos="720"/>
        </w:tabs>
        <w:spacing w:line="240" w:lineRule="atLeast"/>
        <w:rPr>
          <w:rFonts w:ascii="Times New Roman" w:hAnsi="Times New Roman" w:cs="Times New Roman"/>
          <w:sz w:val="22"/>
          <w:szCs w:val="22"/>
        </w:rPr>
      </w:pPr>
    </w:p>
    <w:p w14:paraId="17E5010F" w14:textId="77777777" w:rsidR="00F459AC" w:rsidRPr="00EA04DB" w:rsidRDefault="00F459AC" w:rsidP="00F459AC">
      <w:pPr>
        <w:spacing w:line="240" w:lineRule="atLeast"/>
        <w:ind w:left="1440"/>
        <w:rPr>
          <w:rFonts w:ascii="Times New Roman" w:hAnsi="Times New Roman" w:cs="Times New Roman"/>
          <w:sz w:val="22"/>
          <w:szCs w:val="22"/>
        </w:rPr>
      </w:pPr>
      <w:r w:rsidRPr="00EA04DB">
        <w:rPr>
          <w:rFonts w:ascii="Times New Roman" w:hAnsi="Times New Roman" w:cs="Times New Roman"/>
          <w:sz w:val="22"/>
          <w:szCs w:val="22"/>
        </w:rPr>
        <w:t xml:space="preserve">A licensee may request the board to approve a continuing education activity that is not automatically pre-approved pursuant to subsection 2 above. The request must include the information described in paragraphs A–D below. The board will review the request for compliance with Section 1(4). </w:t>
      </w:r>
    </w:p>
    <w:p w14:paraId="47665CF6" w14:textId="77777777" w:rsidR="00F459AC" w:rsidRPr="00EA04DB" w:rsidRDefault="00F459AC" w:rsidP="00F459AC">
      <w:pPr>
        <w:spacing w:line="240" w:lineRule="atLeast"/>
        <w:ind w:left="720"/>
        <w:rPr>
          <w:rFonts w:ascii="Times New Roman" w:hAnsi="Times New Roman" w:cs="Times New Roman"/>
          <w:sz w:val="22"/>
          <w:szCs w:val="22"/>
        </w:rPr>
      </w:pPr>
    </w:p>
    <w:p w14:paraId="3D093244"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A.</w:t>
      </w:r>
      <w:r w:rsidRPr="00EA04DB">
        <w:rPr>
          <w:rFonts w:ascii="Times New Roman" w:hAnsi="Times New Roman" w:cs="Times New Roman"/>
          <w:sz w:val="22"/>
          <w:szCs w:val="22"/>
        </w:rPr>
        <w:tab/>
        <w:t>Name of the program, name of the sponsor, method of presentation and outline of the subject matter to be covered;</w:t>
      </w:r>
    </w:p>
    <w:p w14:paraId="24DA3FEF" w14:textId="77777777" w:rsidR="00F459AC" w:rsidRPr="00EA04DB" w:rsidRDefault="00F459AC" w:rsidP="00F459AC">
      <w:pPr>
        <w:spacing w:line="240" w:lineRule="atLeast"/>
        <w:ind w:left="720"/>
        <w:rPr>
          <w:rFonts w:ascii="Times New Roman" w:hAnsi="Times New Roman" w:cs="Times New Roman"/>
          <w:sz w:val="22"/>
          <w:szCs w:val="22"/>
        </w:rPr>
      </w:pPr>
    </w:p>
    <w:p w14:paraId="63D37682"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B.</w:t>
      </w:r>
      <w:r w:rsidRPr="00EA04DB">
        <w:rPr>
          <w:rFonts w:ascii="Times New Roman" w:hAnsi="Times New Roman" w:cs="Times New Roman"/>
          <w:sz w:val="22"/>
          <w:szCs w:val="22"/>
        </w:rPr>
        <w:tab/>
        <w:t>Name, title, professional degrees, credentials and qualifications of the presenter;</w:t>
      </w:r>
    </w:p>
    <w:p w14:paraId="42764C64" w14:textId="77777777" w:rsidR="00F459AC" w:rsidRPr="00EA04DB" w:rsidRDefault="00F459AC" w:rsidP="00F459AC">
      <w:pPr>
        <w:spacing w:line="240" w:lineRule="atLeast"/>
        <w:ind w:left="1080"/>
        <w:rPr>
          <w:rFonts w:ascii="Times New Roman" w:hAnsi="Times New Roman" w:cs="Times New Roman"/>
          <w:sz w:val="22"/>
          <w:szCs w:val="22"/>
        </w:rPr>
      </w:pPr>
    </w:p>
    <w:p w14:paraId="4F5D7923"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C.</w:t>
      </w:r>
      <w:r w:rsidRPr="00EA04DB">
        <w:rPr>
          <w:rFonts w:ascii="Times New Roman" w:hAnsi="Times New Roman" w:cs="Times New Roman"/>
          <w:sz w:val="22"/>
          <w:szCs w:val="22"/>
        </w:rPr>
        <w:tab/>
        <w:t>Date, location and daily schedule of the program, including all start times, end times and scheduled breaks; and</w:t>
      </w:r>
    </w:p>
    <w:p w14:paraId="4FFD0144" w14:textId="77777777" w:rsidR="00F459AC" w:rsidRPr="00EA04DB" w:rsidRDefault="00F459AC" w:rsidP="00F459AC">
      <w:pPr>
        <w:spacing w:line="240" w:lineRule="atLeast"/>
        <w:ind w:left="720"/>
        <w:rPr>
          <w:rFonts w:ascii="Times New Roman" w:hAnsi="Times New Roman" w:cs="Times New Roman"/>
          <w:sz w:val="22"/>
          <w:szCs w:val="22"/>
        </w:rPr>
      </w:pPr>
    </w:p>
    <w:p w14:paraId="38266778" w14:textId="77777777" w:rsidR="00F459AC" w:rsidRPr="00EA04DB" w:rsidRDefault="00F459AC" w:rsidP="00F459AC">
      <w:pPr>
        <w:spacing w:line="240" w:lineRule="atLeast"/>
        <w:ind w:left="2160" w:right="-90" w:hanging="720"/>
        <w:rPr>
          <w:rFonts w:ascii="Times New Roman" w:hAnsi="Times New Roman" w:cs="Times New Roman"/>
          <w:sz w:val="22"/>
          <w:szCs w:val="22"/>
        </w:rPr>
      </w:pPr>
      <w:r w:rsidRPr="00EA04DB">
        <w:rPr>
          <w:rFonts w:ascii="Times New Roman" w:hAnsi="Times New Roman" w:cs="Times New Roman"/>
          <w:sz w:val="22"/>
          <w:szCs w:val="22"/>
        </w:rPr>
        <w:t>D.</w:t>
      </w:r>
      <w:r w:rsidRPr="00EA04DB">
        <w:rPr>
          <w:rFonts w:ascii="Times New Roman" w:hAnsi="Times New Roman" w:cs="Times New Roman"/>
          <w:sz w:val="22"/>
          <w:szCs w:val="22"/>
        </w:rPr>
        <w:tab/>
        <w:t>If available, a copy of a brochure or any written material publicizing the program.</w:t>
      </w:r>
    </w:p>
    <w:p w14:paraId="345C314C" w14:textId="71503D9F" w:rsidR="00F459AC" w:rsidRDefault="00F459AC" w:rsidP="00F459AC">
      <w:pPr>
        <w:spacing w:line="240" w:lineRule="atLeast"/>
        <w:ind w:left="720"/>
        <w:rPr>
          <w:rFonts w:ascii="Times New Roman" w:hAnsi="Times New Roman" w:cs="Times New Roman"/>
          <w:sz w:val="22"/>
          <w:szCs w:val="22"/>
        </w:rPr>
      </w:pPr>
    </w:p>
    <w:p w14:paraId="2E58DDB8" w14:textId="77777777" w:rsidR="00A15133" w:rsidRPr="00EA04DB" w:rsidRDefault="00A15133" w:rsidP="00F459AC">
      <w:pPr>
        <w:spacing w:line="240" w:lineRule="atLeast"/>
        <w:ind w:left="720"/>
        <w:rPr>
          <w:rFonts w:ascii="Times New Roman" w:hAnsi="Times New Roman" w:cs="Times New Roman"/>
          <w:sz w:val="22"/>
          <w:szCs w:val="22"/>
        </w:rPr>
      </w:pPr>
    </w:p>
    <w:p w14:paraId="4FDC0E1F" w14:textId="5B11C924" w:rsidR="00F459AC" w:rsidRPr="00EA04DB" w:rsidRDefault="00F459AC" w:rsidP="00F459AC">
      <w:pPr>
        <w:spacing w:line="240" w:lineRule="atLeast"/>
        <w:ind w:left="720" w:hanging="720"/>
        <w:rPr>
          <w:rFonts w:ascii="Times New Roman" w:hAnsi="Times New Roman" w:cs="Times New Roman"/>
          <w:b/>
          <w:sz w:val="22"/>
          <w:szCs w:val="22"/>
        </w:rPr>
      </w:pPr>
      <w:r w:rsidRPr="00EA04DB">
        <w:rPr>
          <w:rFonts w:ascii="Times New Roman" w:hAnsi="Times New Roman" w:cs="Times New Roman"/>
          <w:b/>
          <w:sz w:val="22"/>
          <w:szCs w:val="22"/>
        </w:rPr>
        <w:t>5.</w:t>
      </w:r>
      <w:r w:rsidRPr="00EA04DB">
        <w:rPr>
          <w:rFonts w:ascii="Times New Roman" w:hAnsi="Times New Roman" w:cs="Times New Roman"/>
          <w:b/>
          <w:sz w:val="22"/>
          <w:szCs w:val="22"/>
        </w:rPr>
        <w:tab/>
        <w:t xml:space="preserve">Certified Midwives Standards </w:t>
      </w:r>
      <w:r w:rsidR="00A15133">
        <w:rPr>
          <w:rFonts w:ascii="Times New Roman" w:hAnsi="Times New Roman" w:cs="Times New Roman"/>
          <w:b/>
          <w:sz w:val="22"/>
          <w:szCs w:val="22"/>
        </w:rPr>
        <w:t>f</w:t>
      </w:r>
      <w:r w:rsidRPr="00EA04DB">
        <w:rPr>
          <w:rFonts w:ascii="Times New Roman" w:hAnsi="Times New Roman" w:cs="Times New Roman"/>
          <w:b/>
          <w:sz w:val="22"/>
          <w:szCs w:val="22"/>
        </w:rPr>
        <w:t>or Continuing Education</w:t>
      </w:r>
    </w:p>
    <w:p w14:paraId="4816891D" w14:textId="77777777" w:rsidR="00F459AC" w:rsidRPr="00EA04DB" w:rsidRDefault="00F459AC" w:rsidP="00F459AC">
      <w:pPr>
        <w:spacing w:line="240" w:lineRule="atLeast"/>
        <w:ind w:left="720" w:right="-90" w:hanging="720"/>
        <w:jc w:val="both"/>
        <w:rPr>
          <w:rFonts w:ascii="Times New Roman" w:hAnsi="Times New Roman" w:cs="Times New Roman"/>
          <w:sz w:val="22"/>
          <w:szCs w:val="22"/>
        </w:rPr>
      </w:pPr>
    </w:p>
    <w:p w14:paraId="2396ECD0" w14:textId="77777777" w:rsidR="00F459AC" w:rsidRPr="00EA04DB" w:rsidRDefault="00F459AC" w:rsidP="00F459AC">
      <w:pPr>
        <w:tabs>
          <w:tab w:val="left" w:pos="720"/>
        </w:tabs>
        <w:spacing w:line="240" w:lineRule="atLeast"/>
        <w:ind w:left="1440" w:hanging="1440"/>
        <w:rPr>
          <w:rFonts w:ascii="Times New Roman" w:hAnsi="Times New Roman" w:cs="Times New Roman"/>
          <w:sz w:val="22"/>
          <w:szCs w:val="22"/>
        </w:rPr>
      </w:pPr>
      <w:r w:rsidRPr="00EA04DB">
        <w:rPr>
          <w:rFonts w:ascii="Times New Roman" w:hAnsi="Times New Roman" w:cs="Times New Roman"/>
          <w:sz w:val="22"/>
          <w:szCs w:val="22"/>
        </w:rPr>
        <w:tab/>
        <w:t>1.</w:t>
      </w:r>
      <w:r w:rsidRPr="00EA04DB">
        <w:rPr>
          <w:rFonts w:ascii="Times New Roman" w:hAnsi="Times New Roman" w:cs="Times New Roman"/>
          <w:sz w:val="22"/>
          <w:szCs w:val="22"/>
        </w:rPr>
        <w:tab/>
      </w:r>
      <w:r w:rsidRPr="00EA04DB">
        <w:rPr>
          <w:rFonts w:ascii="Times New Roman" w:hAnsi="Times New Roman" w:cs="Times New Roman"/>
          <w:b/>
          <w:sz w:val="22"/>
          <w:szCs w:val="22"/>
        </w:rPr>
        <w:t xml:space="preserve">General Requirement  </w:t>
      </w:r>
    </w:p>
    <w:p w14:paraId="7007A1C7" w14:textId="77777777" w:rsidR="00F459AC" w:rsidRPr="00EA04DB" w:rsidRDefault="00F459AC" w:rsidP="00F459AC">
      <w:pPr>
        <w:tabs>
          <w:tab w:val="left" w:pos="720"/>
        </w:tabs>
        <w:spacing w:line="240" w:lineRule="atLeast"/>
        <w:ind w:left="1440" w:hanging="1440"/>
        <w:rPr>
          <w:rFonts w:ascii="Times New Roman" w:hAnsi="Times New Roman" w:cs="Times New Roman"/>
          <w:sz w:val="22"/>
          <w:szCs w:val="22"/>
        </w:rPr>
      </w:pPr>
    </w:p>
    <w:p w14:paraId="6FD654AA" w14:textId="77777777" w:rsidR="00F459AC" w:rsidRPr="00EA04DB" w:rsidRDefault="00F459AC" w:rsidP="00F459AC">
      <w:pPr>
        <w:spacing w:line="240" w:lineRule="atLeast"/>
        <w:ind w:left="1440"/>
        <w:rPr>
          <w:rFonts w:ascii="Times New Roman" w:hAnsi="Times New Roman" w:cs="Times New Roman"/>
          <w:sz w:val="22"/>
          <w:szCs w:val="22"/>
        </w:rPr>
      </w:pPr>
      <w:r w:rsidRPr="00EA04DB">
        <w:rPr>
          <w:rFonts w:ascii="Times New Roman" w:hAnsi="Times New Roman" w:cs="Times New Roman"/>
          <w:sz w:val="22"/>
          <w:szCs w:val="22"/>
        </w:rPr>
        <w:t>A licensed certified midwife shall certify at time of license renewal to completion of the following continuing education during the preceding two years as set forth in this chapter. The continuing education cycle begins on October 1 of each even</w:t>
      </w:r>
      <w:r w:rsidRPr="00EA04DB">
        <w:rPr>
          <w:rFonts w:ascii="Times New Roman" w:hAnsi="Times New Roman" w:cs="Times New Roman"/>
          <w:sz w:val="22"/>
          <w:szCs w:val="22"/>
        </w:rPr>
        <w:noBreakHyphen/>
        <w:t>numbered year and ends on September 30 of the next even</w:t>
      </w:r>
      <w:r w:rsidRPr="00EA04DB">
        <w:rPr>
          <w:rFonts w:ascii="Times New Roman" w:hAnsi="Times New Roman" w:cs="Times New Roman"/>
          <w:sz w:val="22"/>
          <w:szCs w:val="22"/>
        </w:rPr>
        <w:noBreakHyphen/>
        <w:t xml:space="preserve">numbered year on a continuing basis thereafter. </w:t>
      </w:r>
    </w:p>
    <w:p w14:paraId="0C7AE3E3" w14:textId="77777777" w:rsidR="00F459AC" w:rsidRPr="00EA04DB" w:rsidRDefault="00F459AC" w:rsidP="00F459AC">
      <w:pPr>
        <w:spacing w:line="240" w:lineRule="atLeast"/>
        <w:ind w:left="1440"/>
        <w:rPr>
          <w:rFonts w:ascii="Times New Roman" w:hAnsi="Times New Roman" w:cs="Times New Roman"/>
          <w:sz w:val="22"/>
          <w:szCs w:val="22"/>
        </w:rPr>
      </w:pPr>
    </w:p>
    <w:p w14:paraId="6185451E"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 xml:space="preserve">A. </w:t>
      </w:r>
      <w:r w:rsidRPr="00EA04DB">
        <w:rPr>
          <w:rFonts w:ascii="Times New Roman" w:hAnsi="Times New Roman" w:cs="Times New Roman"/>
          <w:sz w:val="22"/>
          <w:szCs w:val="22"/>
        </w:rPr>
        <w:tab/>
        <w:t>Seventy-five hours of continuing education.</w:t>
      </w:r>
    </w:p>
    <w:p w14:paraId="50B97EF1" w14:textId="77777777" w:rsidR="00F459AC" w:rsidRPr="00EA04DB" w:rsidRDefault="00F459AC" w:rsidP="00F459AC">
      <w:pPr>
        <w:spacing w:line="240" w:lineRule="atLeast"/>
        <w:ind w:left="1440"/>
        <w:rPr>
          <w:rFonts w:ascii="Times New Roman" w:hAnsi="Times New Roman" w:cs="Times New Roman"/>
          <w:sz w:val="22"/>
          <w:szCs w:val="22"/>
        </w:rPr>
      </w:pPr>
    </w:p>
    <w:p w14:paraId="7747C4BB"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 xml:space="preserve">B. </w:t>
      </w:r>
      <w:r w:rsidRPr="00EA04DB">
        <w:rPr>
          <w:rFonts w:ascii="Times New Roman" w:hAnsi="Times New Roman" w:cs="Times New Roman"/>
          <w:sz w:val="22"/>
          <w:szCs w:val="22"/>
        </w:rPr>
        <w:tab/>
        <w:t>Of the 75 hours a minimum of 30 hours must be in Category I, and up to 45  hours may be in Category II.</w:t>
      </w:r>
    </w:p>
    <w:p w14:paraId="17532A54" w14:textId="77777777" w:rsidR="00F459AC" w:rsidRPr="00EA04DB" w:rsidRDefault="00F459AC" w:rsidP="00F459AC">
      <w:pPr>
        <w:spacing w:line="240" w:lineRule="atLeast"/>
        <w:ind w:left="1440"/>
        <w:rPr>
          <w:rFonts w:ascii="Times New Roman" w:hAnsi="Times New Roman" w:cs="Times New Roman"/>
          <w:sz w:val="22"/>
          <w:szCs w:val="22"/>
        </w:rPr>
      </w:pPr>
    </w:p>
    <w:p w14:paraId="6C8B9DAC" w14:textId="77777777" w:rsidR="00F459AC" w:rsidRPr="00EA04DB" w:rsidRDefault="00F459AC" w:rsidP="00F459AC">
      <w:pPr>
        <w:spacing w:line="240" w:lineRule="atLeast"/>
        <w:ind w:left="1440"/>
        <w:rPr>
          <w:rFonts w:ascii="Times New Roman" w:hAnsi="Times New Roman" w:cs="Times New Roman"/>
          <w:sz w:val="22"/>
          <w:szCs w:val="22"/>
        </w:rPr>
      </w:pPr>
      <w:r w:rsidRPr="00EA04DB">
        <w:rPr>
          <w:rFonts w:ascii="Times New Roman" w:hAnsi="Times New Roman" w:cs="Times New Roman"/>
          <w:sz w:val="22"/>
          <w:szCs w:val="22"/>
        </w:rPr>
        <w:t>To be eligible for credit, a continuing education activity must—</w:t>
      </w:r>
    </w:p>
    <w:p w14:paraId="432CC26D" w14:textId="77777777" w:rsidR="00F459AC" w:rsidRPr="00EA04DB" w:rsidRDefault="00F459AC" w:rsidP="00F459AC">
      <w:pPr>
        <w:spacing w:line="240" w:lineRule="atLeast"/>
        <w:ind w:left="1440"/>
        <w:rPr>
          <w:rFonts w:ascii="Times New Roman" w:hAnsi="Times New Roman" w:cs="Times New Roman"/>
          <w:sz w:val="22"/>
          <w:szCs w:val="22"/>
        </w:rPr>
      </w:pPr>
    </w:p>
    <w:p w14:paraId="272B9BA7" w14:textId="77777777" w:rsidR="00F459AC" w:rsidRPr="00EA04DB" w:rsidRDefault="00F459AC" w:rsidP="00F459AC">
      <w:pPr>
        <w:spacing w:line="240" w:lineRule="atLeast"/>
        <w:ind w:left="2160" w:right="-180" w:hanging="720"/>
        <w:rPr>
          <w:rFonts w:ascii="Times New Roman" w:hAnsi="Times New Roman" w:cs="Times New Roman"/>
          <w:sz w:val="22"/>
          <w:szCs w:val="22"/>
        </w:rPr>
      </w:pPr>
      <w:r w:rsidRPr="00EA04DB">
        <w:rPr>
          <w:rFonts w:ascii="Times New Roman" w:hAnsi="Times New Roman" w:cs="Times New Roman"/>
          <w:sz w:val="22"/>
          <w:szCs w:val="22"/>
        </w:rPr>
        <w:t>C.</w:t>
      </w:r>
      <w:r w:rsidRPr="00EA04DB">
        <w:rPr>
          <w:rFonts w:ascii="Times New Roman" w:hAnsi="Times New Roman" w:cs="Times New Roman"/>
          <w:sz w:val="22"/>
          <w:szCs w:val="22"/>
        </w:rPr>
        <w:tab/>
        <w:t>Directly relate to the knowledge or clinical practice of midwifery; and</w:t>
      </w:r>
    </w:p>
    <w:p w14:paraId="4EFF1728"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2B2829EE"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D.</w:t>
      </w:r>
      <w:r w:rsidRPr="00EA04DB">
        <w:rPr>
          <w:rFonts w:ascii="Times New Roman" w:hAnsi="Times New Roman" w:cs="Times New Roman"/>
          <w:sz w:val="22"/>
          <w:szCs w:val="22"/>
        </w:rPr>
        <w:tab/>
        <w:t>Be either sponsored or presented by a pre-approved organization listed in subsection 2 below, or be specifically approved by the board upon request as set forth in subsection 3 below.</w:t>
      </w:r>
    </w:p>
    <w:p w14:paraId="3EDD657B"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4E8AE73D" w14:textId="77777777" w:rsidR="00F459AC" w:rsidRPr="00EA04DB" w:rsidRDefault="00F459AC" w:rsidP="00F459AC">
      <w:pPr>
        <w:spacing w:line="240" w:lineRule="atLeast"/>
        <w:ind w:left="720" w:firstLine="720"/>
        <w:rPr>
          <w:rFonts w:ascii="Times New Roman" w:hAnsi="Times New Roman" w:cs="Times New Roman"/>
          <w:sz w:val="22"/>
          <w:szCs w:val="22"/>
        </w:rPr>
      </w:pPr>
      <w:r w:rsidRPr="00EA04DB">
        <w:rPr>
          <w:rFonts w:ascii="Times New Roman" w:hAnsi="Times New Roman" w:cs="Times New Roman"/>
          <w:sz w:val="22"/>
          <w:szCs w:val="22"/>
        </w:rPr>
        <w:t>E.</w:t>
      </w:r>
      <w:r w:rsidRPr="00EA04DB">
        <w:rPr>
          <w:rFonts w:ascii="Times New Roman" w:hAnsi="Times New Roman" w:cs="Times New Roman"/>
          <w:sz w:val="22"/>
          <w:szCs w:val="22"/>
        </w:rPr>
        <w:tab/>
        <w:t xml:space="preserve">Category I activities shall have a value of one hour for each 50 minutes of </w:t>
      </w:r>
    </w:p>
    <w:p w14:paraId="41D5FAE8" w14:textId="77777777" w:rsidR="00F459AC" w:rsidRPr="00EA04DB" w:rsidRDefault="00F459AC" w:rsidP="00F459AC">
      <w:pPr>
        <w:spacing w:line="240" w:lineRule="atLeast"/>
        <w:ind w:left="1440" w:firstLine="720"/>
        <w:rPr>
          <w:rFonts w:ascii="Times New Roman" w:hAnsi="Times New Roman" w:cs="Times New Roman"/>
          <w:sz w:val="22"/>
          <w:szCs w:val="22"/>
        </w:rPr>
      </w:pPr>
      <w:r w:rsidRPr="00EA04DB">
        <w:rPr>
          <w:rFonts w:ascii="Times New Roman" w:hAnsi="Times New Roman" w:cs="Times New Roman"/>
          <w:sz w:val="22"/>
          <w:szCs w:val="22"/>
        </w:rPr>
        <w:t>participation, or 10 hours per three-credit course.</w:t>
      </w:r>
    </w:p>
    <w:p w14:paraId="490777C3" w14:textId="77777777" w:rsidR="00F459AC" w:rsidRPr="00EA04DB" w:rsidRDefault="00F459AC" w:rsidP="00F459AC">
      <w:pPr>
        <w:spacing w:line="240" w:lineRule="atLeast"/>
        <w:ind w:left="1440" w:firstLine="720"/>
        <w:rPr>
          <w:rFonts w:ascii="Times New Roman" w:hAnsi="Times New Roman" w:cs="Times New Roman"/>
          <w:sz w:val="22"/>
          <w:szCs w:val="22"/>
        </w:rPr>
      </w:pPr>
    </w:p>
    <w:p w14:paraId="3E8A59BE"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F.</w:t>
      </w:r>
      <w:r w:rsidRPr="00EA04DB">
        <w:rPr>
          <w:rFonts w:ascii="Times New Roman" w:hAnsi="Times New Roman" w:cs="Times New Roman"/>
          <w:sz w:val="22"/>
          <w:szCs w:val="22"/>
        </w:rPr>
        <w:tab/>
        <w:t xml:space="preserve">Category II activities shall have a value of one hour for each 50 minutes of participation; ten hours for each 3-credit course taught, or article or chapter published; a maximum of one hour for three or more hours of precepting. </w:t>
      </w:r>
    </w:p>
    <w:p w14:paraId="5CA1A90F"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40DF98E3" w14:textId="77777777" w:rsidR="00F459AC" w:rsidRPr="00EA04DB" w:rsidRDefault="00F459AC" w:rsidP="00F459AC">
      <w:pPr>
        <w:spacing w:line="240" w:lineRule="atLeast"/>
        <w:ind w:left="2880" w:hanging="720"/>
        <w:rPr>
          <w:rFonts w:ascii="Times New Roman" w:hAnsi="Times New Roman" w:cs="Times New Roman"/>
          <w:sz w:val="22"/>
          <w:szCs w:val="22"/>
        </w:rPr>
      </w:pPr>
      <w:r w:rsidRPr="00EA04DB">
        <w:rPr>
          <w:rFonts w:ascii="Times New Roman" w:hAnsi="Times New Roman" w:cs="Times New Roman"/>
          <w:sz w:val="22"/>
          <w:szCs w:val="22"/>
        </w:rPr>
        <w:t xml:space="preserve">For educators and presenters seeking Category II hours, a one-time credit of </w:t>
      </w:r>
    </w:p>
    <w:p w14:paraId="5CF920A4" w14:textId="77777777" w:rsidR="00F459AC" w:rsidRPr="00EA04DB" w:rsidRDefault="00F459AC" w:rsidP="00F459AC">
      <w:pPr>
        <w:spacing w:line="240" w:lineRule="atLeast"/>
        <w:ind w:left="2880" w:hanging="720"/>
        <w:rPr>
          <w:rFonts w:ascii="Times New Roman" w:hAnsi="Times New Roman" w:cs="Times New Roman"/>
          <w:sz w:val="22"/>
          <w:szCs w:val="22"/>
        </w:rPr>
      </w:pPr>
      <w:r w:rsidRPr="00EA04DB">
        <w:rPr>
          <w:rFonts w:ascii="Times New Roman" w:hAnsi="Times New Roman" w:cs="Times New Roman"/>
          <w:sz w:val="22"/>
          <w:szCs w:val="22"/>
        </w:rPr>
        <w:t xml:space="preserve">up to 10 hours will be allowed for the preparation of the initial course </w:t>
      </w:r>
    </w:p>
    <w:p w14:paraId="5C662E29" w14:textId="77777777" w:rsidR="00F459AC" w:rsidRPr="00EA04DB" w:rsidRDefault="00F459AC" w:rsidP="00F459AC">
      <w:pPr>
        <w:spacing w:line="240" w:lineRule="atLeast"/>
        <w:ind w:left="2880" w:hanging="720"/>
        <w:rPr>
          <w:rFonts w:ascii="Times New Roman" w:hAnsi="Times New Roman" w:cs="Times New Roman"/>
          <w:sz w:val="22"/>
          <w:szCs w:val="22"/>
        </w:rPr>
      </w:pPr>
      <w:r w:rsidRPr="00EA04DB">
        <w:rPr>
          <w:rFonts w:ascii="Times New Roman" w:hAnsi="Times New Roman" w:cs="Times New Roman"/>
          <w:sz w:val="22"/>
          <w:szCs w:val="22"/>
        </w:rPr>
        <w:t>or presentation.</w:t>
      </w:r>
    </w:p>
    <w:p w14:paraId="5705BB07" w14:textId="77777777" w:rsidR="00F459AC" w:rsidRPr="00EA04DB" w:rsidRDefault="00F459AC" w:rsidP="00F459AC">
      <w:pPr>
        <w:spacing w:line="240" w:lineRule="atLeast"/>
        <w:ind w:left="2880" w:hanging="720"/>
        <w:rPr>
          <w:rFonts w:ascii="Times New Roman" w:hAnsi="Times New Roman" w:cs="Times New Roman"/>
          <w:sz w:val="22"/>
          <w:szCs w:val="22"/>
        </w:rPr>
      </w:pPr>
    </w:p>
    <w:p w14:paraId="11E4D71C" w14:textId="77777777" w:rsidR="00F459AC" w:rsidRPr="00EA04DB" w:rsidRDefault="00F459AC" w:rsidP="00F459AC">
      <w:pPr>
        <w:spacing w:line="240" w:lineRule="atLeast"/>
        <w:ind w:left="2880" w:hanging="720"/>
        <w:rPr>
          <w:rFonts w:ascii="Times New Roman" w:hAnsi="Times New Roman" w:cs="Times New Roman"/>
          <w:sz w:val="22"/>
          <w:szCs w:val="22"/>
        </w:rPr>
      </w:pPr>
      <w:r w:rsidRPr="00EA04DB">
        <w:rPr>
          <w:rFonts w:ascii="Times New Roman" w:hAnsi="Times New Roman" w:cs="Times New Roman"/>
          <w:sz w:val="22"/>
          <w:szCs w:val="22"/>
        </w:rPr>
        <w:t xml:space="preserve">Category II activities include continuing health related education activities </w:t>
      </w:r>
    </w:p>
    <w:p w14:paraId="131CFF4D" w14:textId="77777777" w:rsidR="00F459AC" w:rsidRPr="00EA04DB" w:rsidRDefault="00F459AC" w:rsidP="00F459AC">
      <w:pPr>
        <w:spacing w:line="240" w:lineRule="atLeast"/>
        <w:ind w:left="2880" w:hanging="720"/>
        <w:rPr>
          <w:rFonts w:ascii="Times New Roman" w:hAnsi="Times New Roman" w:cs="Times New Roman"/>
          <w:sz w:val="22"/>
          <w:szCs w:val="22"/>
        </w:rPr>
      </w:pPr>
      <w:r w:rsidRPr="00EA04DB">
        <w:rPr>
          <w:rFonts w:ascii="Times New Roman" w:hAnsi="Times New Roman" w:cs="Times New Roman"/>
          <w:sz w:val="22"/>
          <w:szCs w:val="22"/>
        </w:rPr>
        <w:t>performed by the licensee, such as:</w:t>
      </w:r>
    </w:p>
    <w:p w14:paraId="5A7AF44E"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39FB2B2E"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Exhibits or presentations offered to health professionals, such as poster presentations, workshops, lectures, or grand rounds;</w:t>
      </w:r>
    </w:p>
    <w:p w14:paraId="73B44B31"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66B57B94"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Papers published in midwifery, allied health, and medical journals;</w:t>
      </w:r>
    </w:p>
    <w:p w14:paraId="5B52C271"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10FA558D"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Articles or chapters authored and published in professional textbooks;</w:t>
      </w:r>
    </w:p>
    <w:p w14:paraId="6EB0B64C"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0C4E64AB"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Participation in quality improvement projects, peer review, case presentation, meetings that have a clinical focus, or midwifery/medical audits;</w:t>
      </w:r>
    </w:p>
    <w:p w14:paraId="3678ACB1"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4E85E176"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Precepting midwifery students, medical students, residents, or nurses enrolled in midwifery or advanced practice registered nursing programs;</w:t>
      </w:r>
    </w:p>
    <w:p w14:paraId="01273992"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58D85760"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Active participation in health-related original research;</w:t>
      </w:r>
    </w:p>
    <w:p w14:paraId="7E9CE6B3"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644B4AC0"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Teaching courses which offer academic credit related to the practice of midwifery or women’s health; or</w:t>
      </w:r>
    </w:p>
    <w:p w14:paraId="377F8CFB"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33503BDF" w14:textId="77777777" w:rsidR="00F459AC" w:rsidRPr="00EA04DB" w:rsidRDefault="00F459AC" w:rsidP="00F459AC">
      <w:pPr>
        <w:numPr>
          <w:ilvl w:val="1"/>
          <w:numId w:val="25"/>
        </w:numPr>
        <w:spacing w:line="240" w:lineRule="atLeast"/>
        <w:ind w:hanging="720"/>
        <w:rPr>
          <w:rFonts w:ascii="Times New Roman" w:hAnsi="Times New Roman" w:cs="Times New Roman"/>
          <w:sz w:val="22"/>
          <w:szCs w:val="22"/>
        </w:rPr>
      </w:pPr>
      <w:r w:rsidRPr="00EA04DB">
        <w:rPr>
          <w:rFonts w:ascii="Times New Roman" w:hAnsi="Times New Roman" w:cs="Times New Roman"/>
          <w:sz w:val="22"/>
          <w:szCs w:val="22"/>
        </w:rPr>
        <w:t>Documented self-instruction such as reading midwifery, allied health and medical journals; listening to audio or videotapes; skill simulation; viewing slides; utilizing programmed or computer-assisted instruction.</w:t>
      </w:r>
    </w:p>
    <w:p w14:paraId="2815A6D1" w14:textId="77777777" w:rsidR="00F459AC" w:rsidRPr="00EA04DB" w:rsidRDefault="00F459AC" w:rsidP="00F459AC">
      <w:pPr>
        <w:spacing w:line="240" w:lineRule="atLeast"/>
        <w:ind w:left="2160" w:hanging="720"/>
        <w:rPr>
          <w:rFonts w:ascii="Times New Roman" w:hAnsi="Times New Roman" w:cs="Times New Roman"/>
          <w:sz w:val="22"/>
          <w:szCs w:val="22"/>
        </w:rPr>
      </w:pPr>
    </w:p>
    <w:p w14:paraId="61AD5A5E" w14:textId="77777777" w:rsidR="00F459AC" w:rsidRPr="00EA04DB" w:rsidRDefault="00F459AC" w:rsidP="00F459AC">
      <w:pPr>
        <w:spacing w:line="240" w:lineRule="atLeast"/>
        <w:ind w:left="1440" w:hanging="720"/>
        <w:rPr>
          <w:rFonts w:ascii="Times New Roman" w:hAnsi="Times New Roman" w:cs="Times New Roman"/>
          <w:b/>
          <w:sz w:val="22"/>
          <w:szCs w:val="22"/>
        </w:rPr>
      </w:pPr>
      <w:r w:rsidRPr="00EA04DB">
        <w:rPr>
          <w:rFonts w:ascii="Times New Roman" w:hAnsi="Times New Roman" w:cs="Times New Roman"/>
          <w:sz w:val="22"/>
          <w:szCs w:val="22"/>
        </w:rPr>
        <w:t>2.</w:t>
      </w:r>
      <w:r w:rsidRPr="00EA04DB">
        <w:rPr>
          <w:rFonts w:ascii="Times New Roman" w:hAnsi="Times New Roman" w:cs="Times New Roman"/>
          <w:sz w:val="22"/>
          <w:szCs w:val="22"/>
        </w:rPr>
        <w:tab/>
      </w:r>
      <w:r w:rsidRPr="00EA04DB">
        <w:rPr>
          <w:rFonts w:ascii="Times New Roman" w:hAnsi="Times New Roman" w:cs="Times New Roman"/>
          <w:b/>
          <w:sz w:val="22"/>
          <w:szCs w:val="22"/>
        </w:rPr>
        <w:t>Automatic Approval of Continuing Education Activities Sponsored or Presented by Pre-Approved Sponsors and Providers</w:t>
      </w:r>
    </w:p>
    <w:p w14:paraId="5270BC10" w14:textId="77777777" w:rsidR="00F459AC" w:rsidRPr="00EA04DB" w:rsidRDefault="00F459AC" w:rsidP="00F459AC">
      <w:pPr>
        <w:ind w:left="1440" w:hanging="720"/>
        <w:rPr>
          <w:rFonts w:ascii="Times New Roman" w:hAnsi="Times New Roman" w:cs="Times New Roman"/>
          <w:sz w:val="22"/>
          <w:szCs w:val="22"/>
        </w:rPr>
      </w:pPr>
    </w:p>
    <w:p w14:paraId="49EB8B94" w14:textId="77777777" w:rsidR="00F459AC" w:rsidRPr="00EA04DB" w:rsidRDefault="00F459AC" w:rsidP="00F459AC">
      <w:pPr>
        <w:ind w:left="1440"/>
        <w:rPr>
          <w:rFonts w:ascii="Times New Roman" w:hAnsi="Times New Roman" w:cs="Times New Roman"/>
          <w:sz w:val="22"/>
          <w:szCs w:val="22"/>
        </w:rPr>
      </w:pPr>
      <w:r w:rsidRPr="00EA04DB">
        <w:rPr>
          <w:rFonts w:ascii="Times New Roman" w:hAnsi="Times New Roman" w:cs="Times New Roman"/>
          <w:sz w:val="22"/>
          <w:szCs w:val="22"/>
        </w:rPr>
        <w:t xml:space="preserve">The board shall publish a current list of pre-approved sponsors and providers at the beginning of each license year and may update the list during the course of the license year as necessary. </w:t>
      </w:r>
    </w:p>
    <w:p w14:paraId="6C567777" w14:textId="77777777" w:rsidR="00F459AC" w:rsidRPr="00EA04DB" w:rsidRDefault="00F459AC" w:rsidP="00F459AC">
      <w:pPr>
        <w:ind w:left="1440"/>
        <w:rPr>
          <w:rFonts w:ascii="Times New Roman" w:hAnsi="Times New Roman" w:cs="Times New Roman"/>
          <w:sz w:val="22"/>
          <w:szCs w:val="22"/>
        </w:rPr>
      </w:pPr>
    </w:p>
    <w:p w14:paraId="4C32141B" w14:textId="77777777" w:rsidR="00F459AC" w:rsidRPr="00EA04DB" w:rsidRDefault="00F459AC" w:rsidP="00F459AC">
      <w:pPr>
        <w:spacing w:line="240" w:lineRule="atLeast"/>
        <w:ind w:left="1440" w:hanging="720"/>
        <w:rPr>
          <w:rFonts w:ascii="Times New Roman" w:hAnsi="Times New Roman" w:cs="Times New Roman"/>
          <w:sz w:val="22"/>
          <w:szCs w:val="22"/>
        </w:rPr>
      </w:pPr>
      <w:r w:rsidRPr="00EA04DB">
        <w:rPr>
          <w:rFonts w:ascii="Times New Roman" w:hAnsi="Times New Roman" w:cs="Times New Roman"/>
          <w:sz w:val="22"/>
          <w:szCs w:val="22"/>
        </w:rPr>
        <w:t>3.</w:t>
      </w:r>
      <w:r w:rsidRPr="00EA04DB">
        <w:rPr>
          <w:rFonts w:ascii="Times New Roman" w:hAnsi="Times New Roman" w:cs="Times New Roman"/>
          <w:sz w:val="22"/>
          <w:szCs w:val="22"/>
        </w:rPr>
        <w:tab/>
      </w:r>
      <w:r w:rsidRPr="00EA04DB">
        <w:rPr>
          <w:rFonts w:ascii="Times New Roman" w:hAnsi="Times New Roman" w:cs="Times New Roman"/>
          <w:b/>
          <w:sz w:val="22"/>
          <w:szCs w:val="22"/>
        </w:rPr>
        <w:t>Specific Approval of Continuing Education Activities</w:t>
      </w:r>
    </w:p>
    <w:p w14:paraId="383A1DA9" w14:textId="77777777" w:rsidR="00F459AC" w:rsidRPr="00EA04DB" w:rsidRDefault="00F459AC" w:rsidP="00F459AC">
      <w:pPr>
        <w:tabs>
          <w:tab w:val="left" w:pos="720"/>
        </w:tabs>
        <w:spacing w:line="240" w:lineRule="atLeast"/>
        <w:rPr>
          <w:rFonts w:ascii="Times New Roman" w:hAnsi="Times New Roman" w:cs="Times New Roman"/>
          <w:sz w:val="22"/>
          <w:szCs w:val="22"/>
        </w:rPr>
      </w:pPr>
    </w:p>
    <w:p w14:paraId="2890ABAC" w14:textId="77777777" w:rsidR="00F459AC" w:rsidRPr="00EA04DB" w:rsidRDefault="00F459AC" w:rsidP="00F459AC">
      <w:pPr>
        <w:spacing w:line="240" w:lineRule="atLeast"/>
        <w:ind w:left="1440"/>
        <w:rPr>
          <w:rFonts w:ascii="Times New Roman" w:hAnsi="Times New Roman" w:cs="Times New Roman"/>
          <w:sz w:val="22"/>
          <w:szCs w:val="22"/>
        </w:rPr>
      </w:pPr>
      <w:r w:rsidRPr="00EA04DB">
        <w:rPr>
          <w:rFonts w:ascii="Times New Roman" w:hAnsi="Times New Roman" w:cs="Times New Roman"/>
          <w:sz w:val="22"/>
          <w:szCs w:val="22"/>
        </w:rPr>
        <w:t>A licensee may request the board to approve a continuing education activity that is not automatically pre-approved pursuant to subsection 2 above. The request must include the</w:t>
      </w:r>
      <w:r w:rsidRPr="004211F4">
        <w:rPr>
          <w:rFonts w:ascii="Times New Roman" w:hAnsi="Times New Roman" w:cs="Times New Roman"/>
          <w:sz w:val="22"/>
          <w:szCs w:val="22"/>
          <w:u w:val="single"/>
        </w:rPr>
        <w:t xml:space="preserve"> </w:t>
      </w:r>
      <w:r w:rsidRPr="00EA04DB">
        <w:rPr>
          <w:rFonts w:ascii="Times New Roman" w:hAnsi="Times New Roman" w:cs="Times New Roman"/>
          <w:sz w:val="22"/>
          <w:szCs w:val="22"/>
        </w:rPr>
        <w:t xml:space="preserve">information described in paragraphs A–D below. The board will review the request for compliance with Section 1(4). </w:t>
      </w:r>
    </w:p>
    <w:p w14:paraId="51169FB4" w14:textId="77777777" w:rsidR="00F459AC" w:rsidRPr="00EA04DB" w:rsidRDefault="00F459AC" w:rsidP="00F459AC">
      <w:pPr>
        <w:spacing w:line="240" w:lineRule="atLeast"/>
        <w:ind w:left="720"/>
        <w:rPr>
          <w:rFonts w:ascii="Times New Roman" w:hAnsi="Times New Roman" w:cs="Times New Roman"/>
          <w:sz w:val="22"/>
          <w:szCs w:val="22"/>
        </w:rPr>
      </w:pPr>
    </w:p>
    <w:p w14:paraId="6BF99B66"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A.</w:t>
      </w:r>
      <w:r w:rsidRPr="00EA04DB">
        <w:rPr>
          <w:rFonts w:ascii="Times New Roman" w:hAnsi="Times New Roman" w:cs="Times New Roman"/>
          <w:sz w:val="22"/>
          <w:szCs w:val="22"/>
        </w:rPr>
        <w:tab/>
        <w:t>Name of the program, name of the sponsor, method of presentation and outline of the subject matter to be covered;</w:t>
      </w:r>
    </w:p>
    <w:p w14:paraId="61CB7E2E" w14:textId="77777777" w:rsidR="00F459AC" w:rsidRPr="00EA04DB" w:rsidRDefault="00F459AC" w:rsidP="00F459AC">
      <w:pPr>
        <w:spacing w:line="240" w:lineRule="atLeast"/>
        <w:ind w:left="720"/>
        <w:rPr>
          <w:rFonts w:ascii="Times New Roman" w:hAnsi="Times New Roman" w:cs="Times New Roman"/>
          <w:sz w:val="22"/>
          <w:szCs w:val="22"/>
        </w:rPr>
      </w:pPr>
    </w:p>
    <w:p w14:paraId="56B49ABA"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B.</w:t>
      </w:r>
      <w:r w:rsidRPr="00EA04DB">
        <w:rPr>
          <w:rFonts w:ascii="Times New Roman" w:hAnsi="Times New Roman" w:cs="Times New Roman"/>
          <w:sz w:val="22"/>
          <w:szCs w:val="22"/>
        </w:rPr>
        <w:tab/>
        <w:t>Name, title, professional degrees, credentials and qualifications of the presenter;</w:t>
      </w:r>
    </w:p>
    <w:p w14:paraId="69A0C09D" w14:textId="77777777" w:rsidR="00F459AC" w:rsidRPr="00EA04DB" w:rsidRDefault="00F459AC" w:rsidP="00F459AC">
      <w:pPr>
        <w:spacing w:line="240" w:lineRule="atLeast"/>
        <w:ind w:left="1080"/>
        <w:rPr>
          <w:rFonts w:ascii="Times New Roman" w:hAnsi="Times New Roman" w:cs="Times New Roman"/>
          <w:sz w:val="22"/>
          <w:szCs w:val="22"/>
        </w:rPr>
      </w:pPr>
    </w:p>
    <w:p w14:paraId="570A2837" w14:textId="77777777" w:rsidR="00F459AC" w:rsidRPr="00EA04DB" w:rsidRDefault="00F459AC" w:rsidP="00F459AC">
      <w:pPr>
        <w:spacing w:line="240" w:lineRule="atLeast"/>
        <w:ind w:left="2160" w:hanging="720"/>
        <w:rPr>
          <w:rFonts w:ascii="Times New Roman" w:hAnsi="Times New Roman" w:cs="Times New Roman"/>
          <w:sz w:val="22"/>
          <w:szCs w:val="22"/>
        </w:rPr>
      </w:pPr>
      <w:r w:rsidRPr="00EA04DB">
        <w:rPr>
          <w:rFonts w:ascii="Times New Roman" w:hAnsi="Times New Roman" w:cs="Times New Roman"/>
          <w:sz w:val="22"/>
          <w:szCs w:val="22"/>
        </w:rPr>
        <w:t>C.</w:t>
      </w:r>
      <w:r w:rsidRPr="00EA04DB">
        <w:rPr>
          <w:rFonts w:ascii="Times New Roman" w:hAnsi="Times New Roman" w:cs="Times New Roman"/>
          <w:sz w:val="22"/>
          <w:szCs w:val="22"/>
        </w:rPr>
        <w:tab/>
        <w:t>Date, location and daily schedule of the program, including all start times, end times and scheduled breaks; and</w:t>
      </w:r>
    </w:p>
    <w:p w14:paraId="3BB5B660" w14:textId="77777777" w:rsidR="00F459AC" w:rsidRPr="00EA04DB" w:rsidRDefault="00F459AC" w:rsidP="00F459AC">
      <w:pPr>
        <w:spacing w:line="240" w:lineRule="atLeast"/>
        <w:ind w:left="720"/>
        <w:rPr>
          <w:rFonts w:ascii="Times New Roman" w:hAnsi="Times New Roman" w:cs="Times New Roman"/>
          <w:sz w:val="22"/>
          <w:szCs w:val="22"/>
        </w:rPr>
      </w:pPr>
    </w:p>
    <w:p w14:paraId="45224609" w14:textId="77777777" w:rsidR="00F459AC" w:rsidRPr="00EA04DB" w:rsidRDefault="00F459AC" w:rsidP="00F459AC">
      <w:pPr>
        <w:spacing w:line="240" w:lineRule="atLeast"/>
        <w:ind w:left="2160" w:right="-90" w:hanging="720"/>
        <w:rPr>
          <w:rFonts w:ascii="Times New Roman" w:hAnsi="Times New Roman" w:cs="Times New Roman"/>
          <w:sz w:val="22"/>
          <w:szCs w:val="22"/>
        </w:rPr>
      </w:pPr>
      <w:r w:rsidRPr="00EA04DB">
        <w:rPr>
          <w:rFonts w:ascii="Times New Roman" w:hAnsi="Times New Roman" w:cs="Times New Roman"/>
          <w:sz w:val="22"/>
          <w:szCs w:val="22"/>
        </w:rPr>
        <w:t>D.</w:t>
      </w:r>
      <w:r w:rsidRPr="00EA04DB">
        <w:rPr>
          <w:rFonts w:ascii="Times New Roman" w:hAnsi="Times New Roman" w:cs="Times New Roman"/>
          <w:sz w:val="22"/>
          <w:szCs w:val="22"/>
        </w:rPr>
        <w:tab/>
        <w:t>If available, a copy of a brochure or any written material publicizing the program.</w:t>
      </w:r>
    </w:p>
    <w:p w14:paraId="4EE593D8" w14:textId="77777777" w:rsidR="00F459AC" w:rsidRPr="00EA04DB" w:rsidRDefault="00F459AC" w:rsidP="00A15133">
      <w:pPr>
        <w:pBdr>
          <w:bottom w:val="single" w:sz="4" w:space="1" w:color="auto"/>
        </w:pBdr>
        <w:spacing w:line="240" w:lineRule="atLeast"/>
        <w:ind w:right="-90"/>
        <w:rPr>
          <w:rFonts w:ascii="Times New Roman" w:hAnsi="Times New Roman" w:cs="Times New Roman"/>
          <w:sz w:val="22"/>
          <w:szCs w:val="22"/>
        </w:rPr>
      </w:pPr>
    </w:p>
    <w:p w14:paraId="5865B7BC" w14:textId="41BC04E2" w:rsidR="00F459AC" w:rsidRDefault="00F459AC" w:rsidP="00F459AC">
      <w:pPr>
        <w:spacing w:line="240" w:lineRule="atLeast"/>
        <w:ind w:right="-90"/>
        <w:rPr>
          <w:rFonts w:ascii="Times New Roman" w:hAnsi="Times New Roman" w:cs="Times New Roman"/>
          <w:sz w:val="22"/>
          <w:szCs w:val="22"/>
        </w:rPr>
      </w:pPr>
    </w:p>
    <w:p w14:paraId="65143C6C" w14:textId="77777777" w:rsidR="00A15133" w:rsidRPr="004211F4" w:rsidRDefault="00A15133" w:rsidP="00F459AC">
      <w:pPr>
        <w:spacing w:line="240" w:lineRule="atLeast"/>
        <w:ind w:right="-90"/>
        <w:rPr>
          <w:rFonts w:ascii="Times New Roman" w:hAnsi="Times New Roman" w:cs="Times New Roman"/>
          <w:sz w:val="22"/>
          <w:szCs w:val="22"/>
        </w:rPr>
      </w:pPr>
    </w:p>
    <w:p w14:paraId="596DFA0B" w14:textId="77777777" w:rsidR="00A15133" w:rsidRDefault="00F459AC" w:rsidP="00F459AC">
      <w:pPr>
        <w:pStyle w:val="DefaultText"/>
        <w:rPr>
          <w:sz w:val="22"/>
          <w:szCs w:val="22"/>
        </w:rPr>
      </w:pPr>
      <w:r w:rsidRPr="004211F4">
        <w:rPr>
          <w:sz w:val="22"/>
          <w:szCs w:val="22"/>
        </w:rPr>
        <w:t xml:space="preserve">STATUTORY AUTHORITY: </w:t>
      </w:r>
    </w:p>
    <w:p w14:paraId="51468136" w14:textId="5F7C25A9" w:rsidR="00F459AC" w:rsidRPr="004211F4" w:rsidRDefault="00A15133" w:rsidP="00F459AC">
      <w:pPr>
        <w:pStyle w:val="DefaultText"/>
        <w:rPr>
          <w:sz w:val="22"/>
          <w:szCs w:val="22"/>
        </w:rPr>
      </w:pPr>
      <w:r>
        <w:rPr>
          <w:sz w:val="22"/>
          <w:szCs w:val="22"/>
        </w:rPr>
        <w:tab/>
      </w:r>
      <w:r w:rsidR="00F459AC" w:rsidRPr="004211F4">
        <w:rPr>
          <w:sz w:val="22"/>
          <w:szCs w:val="22"/>
        </w:rPr>
        <w:t>32 MRS §§ 12516(1), 12526(3), 12538(2)</w:t>
      </w:r>
    </w:p>
    <w:p w14:paraId="18D7CD43" w14:textId="77777777" w:rsidR="00F459AC" w:rsidRPr="004211F4" w:rsidRDefault="00F459AC" w:rsidP="00F459AC">
      <w:pPr>
        <w:pStyle w:val="DefaultText"/>
        <w:rPr>
          <w:sz w:val="22"/>
          <w:szCs w:val="22"/>
        </w:rPr>
      </w:pPr>
    </w:p>
    <w:p w14:paraId="07998721" w14:textId="77777777" w:rsidR="00DC6614" w:rsidRPr="00272A0E" w:rsidRDefault="00DC6614" w:rsidP="00DC6614">
      <w:pPr>
        <w:pStyle w:val="DefaultText"/>
        <w:rPr>
          <w:sz w:val="22"/>
          <w:szCs w:val="22"/>
        </w:rPr>
      </w:pPr>
      <w:r w:rsidRPr="00272A0E">
        <w:rPr>
          <w:sz w:val="22"/>
          <w:szCs w:val="22"/>
        </w:rPr>
        <w:t>EFFECTIVE DATE:</w:t>
      </w:r>
    </w:p>
    <w:p w14:paraId="27E1AE25" w14:textId="77777777" w:rsidR="00DC6614" w:rsidRPr="00272A0E" w:rsidRDefault="00DC6614" w:rsidP="00DC6614">
      <w:pPr>
        <w:pStyle w:val="DefaultText"/>
        <w:rPr>
          <w:sz w:val="22"/>
          <w:szCs w:val="22"/>
        </w:rPr>
      </w:pPr>
      <w:r w:rsidRPr="00272A0E">
        <w:rPr>
          <w:sz w:val="22"/>
          <w:szCs w:val="22"/>
        </w:rPr>
        <w:tab/>
        <w:t>October 31, 1999</w:t>
      </w:r>
    </w:p>
    <w:p w14:paraId="17E291E8" w14:textId="77777777" w:rsidR="00DC6614" w:rsidRPr="00272A0E" w:rsidRDefault="00DC6614" w:rsidP="00DC6614">
      <w:pPr>
        <w:pStyle w:val="DefaultText"/>
        <w:rPr>
          <w:sz w:val="22"/>
          <w:szCs w:val="22"/>
        </w:rPr>
      </w:pPr>
    </w:p>
    <w:p w14:paraId="6A043F04" w14:textId="77777777" w:rsidR="00DC6614" w:rsidRPr="00272A0E" w:rsidRDefault="00DC6614" w:rsidP="00DC6614">
      <w:pPr>
        <w:pStyle w:val="DefaultText"/>
        <w:rPr>
          <w:sz w:val="22"/>
          <w:szCs w:val="22"/>
        </w:rPr>
      </w:pPr>
      <w:r w:rsidRPr="00272A0E">
        <w:rPr>
          <w:sz w:val="22"/>
          <w:szCs w:val="22"/>
        </w:rPr>
        <w:t>NON-SUBSTANTIVE CORRECTION:</w:t>
      </w:r>
    </w:p>
    <w:p w14:paraId="3FF27AD2" w14:textId="77777777" w:rsidR="00DC6614" w:rsidRDefault="00DC6614" w:rsidP="00DC6614">
      <w:pPr>
        <w:pStyle w:val="DefaultText"/>
        <w:rPr>
          <w:sz w:val="22"/>
          <w:szCs w:val="22"/>
        </w:rPr>
      </w:pPr>
      <w:r w:rsidRPr="00272A0E">
        <w:rPr>
          <w:sz w:val="22"/>
          <w:szCs w:val="22"/>
        </w:rPr>
        <w:tab/>
        <w:t>April 7, 2000 - adjusted an indent</w:t>
      </w:r>
    </w:p>
    <w:p w14:paraId="545E9DE8" w14:textId="77777777" w:rsidR="00DC6614" w:rsidRDefault="00DC6614" w:rsidP="00DC6614">
      <w:pPr>
        <w:pStyle w:val="DefaultText"/>
        <w:rPr>
          <w:sz w:val="22"/>
          <w:szCs w:val="22"/>
        </w:rPr>
      </w:pPr>
    </w:p>
    <w:p w14:paraId="4CDCC265" w14:textId="77777777" w:rsidR="00DC6614" w:rsidRDefault="00DC6614" w:rsidP="00DC6614">
      <w:pPr>
        <w:pStyle w:val="DefaultText"/>
        <w:rPr>
          <w:sz w:val="22"/>
          <w:szCs w:val="22"/>
        </w:rPr>
      </w:pPr>
      <w:r>
        <w:rPr>
          <w:sz w:val="22"/>
          <w:szCs w:val="22"/>
        </w:rPr>
        <w:t>AMENDED:</w:t>
      </w:r>
    </w:p>
    <w:p w14:paraId="4C1A72DC" w14:textId="77777777" w:rsidR="00DC6614" w:rsidRDefault="00DC6614" w:rsidP="00DC6614">
      <w:pPr>
        <w:pStyle w:val="DefaultText"/>
        <w:rPr>
          <w:sz w:val="22"/>
          <w:szCs w:val="22"/>
        </w:rPr>
      </w:pPr>
      <w:r>
        <w:rPr>
          <w:sz w:val="22"/>
          <w:szCs w:val="22"/>
        </w:rPr>
        <w:tab/>
        <w:t>November 4, 2013 – filing 2013-264</w:t>
      </w:r>
    </w:p>
    <w:p w14:paraId="2DB5376B" w14:textId="59236E93" w:rsidR="00DC6614" w:rsidRDefault="00DC6614" w:rsidP="00DC6614">
      <w:pPr>
        <w:pStyle w:val="DefaultText"/>
        <w:rPr>
          <w:sz w:val="22"/>
          <w:szCs w:val="22"/>
        </w:rPr>
      </w:pPr>
      <w:r>
        <w:rPr>
          <w:sz w:val="22"/>
          <w:szCs w:val="22"/>
        </w:rPr>
        <w:tab/>
        <w:t>March 1, 2021 – filing 2021-049</w:t>
      </w:r>
    </w:p>
    <w:p w14:paraId="3F55F3F0" w14:textId="77777777" w:rsidR="00DC6614" w:rsidRDefault="00DC6614" w:rsidP="00DC6614">
      <w:pPr>
        <w:pStyle w:val="DefaultText"/>
        <w:rPr>
          <w:sz w:val="22"/>
          <w:szCs w:val="22"/>
        </w:rPr>
      </w:pPr>
    </w:p>
    <w:p w14:paraId="059CA4EE" w14:textId="4A14DDF3" w:rsidR="00D54956" w:rsidRPr="00272A0E" w:rsidRDefault="00D54956" w:rsidP="00DC6614">
      <w:pPr>
        <w:pStyle w:val="DefaultText"/>
        <w:rPr>
          <w:sz w:val="22"/>
          <w:szCs w:val="22"/>
        </w:rPr>
      </w:pPr>
      <w:r>
        <w:rPr>
          <w:sz w:val="22"/>
          <w:szCs w:val="22"/>
        </w:rPr>
        <w:t>APAO WORD VERSION CONVERSION (IF NEEDED) AND ACCESSIBILITY CHECK: July 18, 2025</w:t>
      </w:r>
    </w:p>
    <w:sectPr w:rsidR="00D54956" w:rsidRPr="00272A0E" w:rsidSect="00A15133">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BF79" w14:textId="77777777" w:rsidR="00A15133" w:rsidRDefault="00A15133" w:rsidP="00A15133">
      <w:r>
        <w:separator/>
      </w:r>
    </w:p>
  </w:endnote>
  <w:endnote w:type="continuationSeparator" w:id="0">
    <w:p w14:paraId="59E1737B" w14:textId="77777777" w:rsidR="00A15133" w:rsidRDefault="00A15133" w:rsidP="00A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1F29" w14:textId="77777777" w:rsidR="00A15133" w:rsidRDefault="00A15133" w:rsidP="00A15133">
      <w:r>
        <w:separator/>
      </w:r>
    </w:p>
  </w:footnote>
  <w:footnote w:type="continuationSeparator" w:id="0">
    <w:p w14:paraId="2F58AB6D" w14:textId="77777777" w:rsidR="00A15133" w:rsidRDefault="00A15133" w:rsidP="00A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80AA" w14:textId="638C52D3" w:rsidR="00A15133" w:rsidRPr="00A15133" w:rsidRDefault="00A15133" w:rsidP="00A15133">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02-502 Chapter 5     page </w:t>
    </w:r>
    <w:r w:rsidRPr="00A15133">
      <w:rPr>
        <w:rFonts w:ascii="Times New Roman" w:hAnsi="Times New Roman" w:cs="Times New Roman"/>
        <w:sz w:val="18"/>
        <w:szCs w:val="18"/>
      </w:rPr>
      <w:fldChar w:fldCharType="begin"/>
    </w:r>
    <w:r w:rsidRPr="00A15133">
      <w:rPr>
        <w:rFonts w:ascii="Times New Roman" w:hAnsi="Times New Roman" w:cs="Times New Roman"/>
        <w:sz w:val="18"/>
        <w:szCs w:val="18"/>
      </w:rPr>
      <w:instrText xml:space="preserve"> PAGE   \* MERGEFORMAT </w:instrText>
    </w:r>
    <w:r w:rsidRPr="00A15133">
      <w:rPr>
        <w:rFonts w:ascii="Times New Roman" w:hAnsi="Times New Roman" w:cs="Times New Roman"/>
        <w:sz w:val="18"/>
        <w:szCs w:val="18"/>
      </w:rPr>
      <w:fldChar w:fldCharType="separate"/>
    </w:r>
    <w:r w:rsidRPr="00A15133">
      <w:rPr>
        <w:rFonts w:ascii="Times New Roman" w:hAnsi="Times New Roman" w:cs="Times New Roman"/>
        <w:noProof/>
        <w:sz w:val="18"/>
        <w:szCs w:val="18"/>
      </w:rPr>
      <w:t>1</w:t>
    </w:r>
    <w:r w:rsidRPr="00A15133">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917DCB"/>
    <w:multiLevelType w:val="hybridMultilevel"/>
    <w:tmpl w:val="5FD4C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BE909AE"/>
    <w:multiLevelType w:val="hybridMultilevel"/>
    <w:tmpl w:val="07EE91D8"/>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A8D5866"/>
    <w:multiLevelType w:val="hybridMultilevel"/>
    <w:tmpl w:val="C45EF3B8"/>
    <w:lvl w:ilvl="0" w:tplc="2FBA3E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2438694">
    <w:abstractNumId w:val="21"/>
  </w:num>
  <w:num w:numId="2" w16cid:durableId="755439953">
    <w:abstractNumId w:val="13"/>
  </w:num>
  <w:num w:numId="3" w16cid:durableId="2107261065">
    <w:abstractNumId w:val="10"/>
  </w:num>
  <w:num w:numId="4" w16cid:durableId="1733692849">
    <w:abstractNumId w:val="23"/>
  </w:num>
  <w:num w:numId="5" w16cid:durableId="255137385">
    <w:abstractNumId w:val="14"/>
  </w:num>
  <w:num w:numId="6" w16cid:durableId="1159076807">
    <w:abstractNumId w:val="17"/>
  </w:num>
  <w:num w:numId="7" w16cid:durableId="1111323389">
    <w:abstractNumId w:val="20"/>
  </w:num>
  <w:num w:numId="8" w16cid:durableId="796603018">
    <w:abstractNumId w:val="9"/>
  </w:num>
  <w:num w:numId="9" w16cid:durableId="1721173017">
    <w:abstractNumId w:val="7"/>
  </w:num>
  <w:num w:numId="10" w16cid:durableId="2070566834">
    <w:abstractNumId w:val="6"/>
  </w:num>
  <w:num w:numId="11" w16cid:durableId="766464823">
    <w:abstractNumId w:val="5"/>
  </w:num>
  <w:num w:numId="12" w16cid:durableId="1200823066">
    <w:abstractNumId w:val="4"/>
  </w:num>
  <w:num w:numId="13" w16cid:durableId="1930699295">
    <w:abstractNumId w:val="8"/>
  </w:num>
  <w:num w:numId="14" w16cid:durableId="1483303688">
    <w:abstractNumId w:val="3"/>
  </w:num>
  <w:num w:numId="15" w16cid:durableId="2024673196">
    <w:abstractNumId w:val="2"/>
  </w:num>
  <w:num w:numId="16" w16cid:durableId="285475318">
    <w:abstractNumId w:val="1"/>
  </w:num>
  <w:num w:numId="17" w16cid:durableId="315887381">
    <w:abstractNumId w:val="0"/>
  </w:num>
  <w:num w:numId="18" w16cid:durableId="765613140">
    <w:abstractNumId w:val="15"/>
  </w:num>
  <w:num w:numId="19" w16cid:durableId="987172843">
    <w:abstractNumId w:val="16"/>
  </w:num>
  <w:num w:numId="20" w16cid:durableId="751656536">
    <w:abstractNumId w:val="22"/>
  </w:num>
  <w:num w:numId="21" w16cid:durableId="158540583">
    <w:abstractNumId w:val="19"/>
  </w:num>
  <w:num w:numId="22" w16cid:durableId="1268006867">
    <w:abstractNumId w:val="12"/>
  </w:num>
  <w:num w:numId="23" w16cid:durableId="2098936656">
    <w:abstractNumId w:val="25"/>
  </w:num>
  <w:num w:numId="24" w16cid:durableId="1031153927">
    <w:abstractNumId w:val="11"/>
  </w:num>
  <w:num w:numId="25" w16cid:durableId="1869367021">
    <w:abstractNumId w:val="18"/>
  </w:num>
  <w:num w:numId="26" w16cid:durableId="18473609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0A"/>
    <w:rsid w:val="00285322"/>
    <w:rsid w:val="00645252"/>
    <w:rsid w:val="00646507"/>
    <w:rsid w:val="006D3D74"/>
    <w:rsid w:val="0083569A"/>
    <w:rsid w:val="00A15133"/>
    <w:rsid w:val="00A9204E"/>
    <w:rsid w:val="00D54956"/>
    <w:rsid w:val="00DC6614"/>
    <w:rsid w:val="00F41D0A"/>
    <w:rsid w:val="00F459AC"/>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324518"/>
  <w15:chartTrackingRefBased/>
  <w15:docId w15:val="{2300E0A4-B1FB-469E-9F2C-8D3A3E3F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9AC"/>
    <w:rPr>
      <w:rFonts w:ascii="Arial" w:eastAsia="Times New Roman" w:hAnsi="Arial" w:cs="Arial"/>
      <w:sz w:val="24"/>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Text">
    <w:name w:val="Default Text"/>
    <w:basedOn w:val="Normal"/>
    <w:rsid w:val="00F459AC"/>
    <w:pPr>
      <w:spacing w:line="240" w:lineRule="atLeast"/>
    </w:pPr>
    <w:rPr>
      <w:rFonts w:ascii="Times New Roman" w:hAnsi="Times New Roman" w:cs="Times New Roman"/>
      <w:sz w:val="20"/>
    </w:rPr>
  </w:style>
  <w:style w:type="paragraph" w:customStyle="1" w:styleId="Rsectiontext">
    <w:name w:val="R section text"/>
    <w:basedOn w:val="Normal"/>
    <w:link w:val="RsectiontextChar"/>
    <w:rsid w:val="00F459AC"/>
    <w:pPr>
      <w:spacing w:after="240"/>
      <w:ind w:left="360"/>
    </w:pPr>
    <w:rPr>
      <w:rFonts w:ascii="Times New Roman" w:eastAsia="Times" w:hAnsi="Times New Roman" w:cs="Times New Roman"/>
      <w:kern w:val="24"/>
    </w:rPr>
  </w:style>
  <w:style w:type="character" w:customStyle="1" w:styleId="RsectiontextChar">
    <w:name w:val="R section text Char"/>
    <w:link w:val="Rsectiontext"/>
    <w:rsid w:val="00F459AC"/>
    <w:rPr>
      <w:rFonts w:ascii="Times New Roman" w:eastAsia="Times" w:hAnsi="Times New Roman" w:cs="Times New Roman"/>
      <w:kern w:val="24"/>
      <w:sz w:val="24"/>
      <w:szCs w:val="20"/>
    </w:rPr>
  </w:style>
  <w:style w:type="paragraph" w:styleId="Revision">
    <w:name w:val="Revision"/>
    <w:hidden/>
    <w:uiPriority w:val="99"/>
    <w:semiHidden/>
    <w:rsid w:val="00D54956"/>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wismer\AppData\Local\Microsoft\Office\16.0\DTS\en-US%7bEEB8E9D4-6FF2-472C-9BD6-00B50CB1AA8B%7d\%7bA35DEABA-0D34-4FE0-988B-8CFC2A068E4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{A35DEABA-0D34-4FE0-988B-8CFC2A068E4B}tf02786999_win32</Template>
  <TotalTime>1</TotalTime>
  <Pages>7</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Wismer, Don</dc:creator>
  <cp:keywords/>
  <dc:description/>
  <cp:lastModifiedBy>Parr, J.Chris</cp:lastModifiedBy>
  <cp:revision>2</cp:revision>
  <dcterms:created xsi:type="dcterms:W3CDTF">2025-07-18T14:15:00Z</dcterms:created>
  <dcterms:modified xsi:type="dcterms:W3CDTF">2025-07-18T14:15:00Z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