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8E064" w14:textId="77777777" w:rsidR="008F6371" w:rsidRPr="00580550" w:rsidRDefault="008F6371" w:rsidP="00580550">
      <w:pPr>
        <w:pStyle w:val="Heading1"/>
        <w:jc w:val="left"/>
        <w:rPr>
          <w:rFonts w:ascii="Times New Roman" w:hAnsi="Times New Roman"/>
          <w:b/>
          <w:bCs/>
          <w:u w:val="none"/>
        </w:rPr>
      </w:pPr>
      <w:r w:rsidRPr="00580550">
        <w:rPr>
          <w:rFonts w:ascii="Times New Roman" w:hAnsi="Times New Roman"/>
          <w:b/>
          <w:bCs/>
          <w:u w:val="none"/>
        </w:rPr>
        <w:t>94-457</w:t>
      </w:r>
      <w:r w:rsidRPr="00580550">
        <w:rPr>
          <w:rFonts w:ascii="Times New Roman" w:hAnsi="Times New Roman"/>
          <w:b/>
          <w:bCs/>
          <w:u w:val="none"/>
        </w:rPr>
        <w:tab/>
      </w:r>
      <w:r w:rsidRPr="00580550">
        <w:rPr>
          <w:rFonts w:ascii="Times New Roman" w:hAnsi="Times New Roman"/>
          <w:b/>
          <w:bCs/>
          <w:u w:val="none"/>
        </w:rPr>
        <w:tab/>
        <w:t>FINANCE AUTHORITY OF MAINE</w:t>
      </w:r>
    </w:p>
    <w:p w14:paraId="7E154D64" w14:textId="77777777" w:rsidR="008F6371" w:rsidRPr="00A50D0E" w:rsidRDefault="008F6371" w:rsidP="008F6371">
      <w:pPr>
        <w:tabs>
          <w:tab w:val="left" w:pos="720"/>
          <w:tab w:val="left" w:pos="1440"/>
          <w:tab w:val="left" w:pos="2160"/>
          <w:tab w:val="left" w:pos="2880"/>
          <w:tab w:val="left" w:pos="3600"/>
        </w:tabs>
        <w:rPr>
          <w:rFonts w:ascii="Times New Roman" w:hAnsi="Times New Roman"/>
          <w:b/>
          <w:sz w:val="22"/>
          <w:szCs w:val="22"/>
        </w:rPr>
      </w:pPr>
    </w:p>
    <w:p w14:paraId="1246F934" w14:textId="77777777" w:rsidR="008F6371" w:rsidRPr="00A50D0E" w:rsidRDefault="008F6371" w:rsidP="004A4356">
      <w:pPr>
        <w:tabs>
          <w:tab w:val="left" w:pos="720"/>
          <w:tab w:val="left" w:pos="1440"/>
          <w:tab w:val="left" w:pos="2160"/>
          <w:tab w:val="left" w:pos="2880"/>
          <w:tab w:val="left" w:pos="3600"/>
        </w:tabs>
        <w:ind w:left="1440" w:hanging="1440"/>
        <w:rPr>
          <w:rFonts w:ascii="Times New Roman" w:hAnsi="Times New Roman"/>
          <w:b/>
          <w:sz w:val="22"/>
          <w:szCs w:val="22"/>
        </w:rPr>
      </w:pPr>
      <w:r w:rsidRPr="00A50D0E">
        <w:rPr>
          <w:rFonts w:ascii="Times New Roman" w:hAnsi="Times New Roman"/>
          <w:b/>
          <w:sz w:val="22"/>
          <w:szCs w:val="22"/>
        </w:rPr>
        <w:t>Chapter 607:</w:t>
      </w:r>
      <w:r w:rsidRPr="00A50D0E">
        <w:rPr>
          <w:rFonts w:ascii="Times New Roman" w:hAnsi="Times New Roman"/>
          <w:b/>
          <w:sz w:val="22"/>
          <w:szCs w:val="22"/>
        </w:rPr>
        <w:tab/>
        <w:t>ACCESS TO MEDICAL EDUCATION AND HEALTH PROFESSIONS LOAN PROGRAMS</w:t>
      </w:r>
      <w:r w:rsidR="00AF6929" w:rsidRPr="00AF6929">
        <w:rPr>
          <w:rFonts w:ascii="Times New Roman" w:hAnsi="Times New Roman"/>
          <w:i/>
          <w:sz w:val="22"/>
          <w:szCs w:val="22"/>
        </w:rPr>
        <w:t>, Amendment 10</w:t>
      </w:r>
    </w:p>
    <w:p w14:paraId="47D30DBE" w14:textId="77777777" w:rsidR="008F6371" w:rsidRPr="00A50D0E" w:rsidRDefault="008F6371" w:rsidP="008F6371">
      <w:pPr>
        <w:pBdr>
          <w:bottom w:val="single" w:sz="6" w:space="1" w:color="auto"/>
        </w:pBdr>
        <w:tabs>
          <w:tab w:val="left" w:pos="720"/>
          <w:tab w:val="left" w:pos="1440"/>
          <w:tab w:val="left" w:pos="2160"/>
          <w:tab w:val="left" w:pos="2880"/>
          <w:tab w:val="left" w:pos="3600"/>
        </w:tabs>
        <w:rPr>
          <w:rFonts w:ascii="Times New Roman" w:hAnsi="Times New Roman"/>
          <w:sz w:val="22"/>
          <w:szCs w:val="22"/>
        </w:rPr>
      </w:pPr>
    </w:p>
    <w:p w14:paraId="06C3014D" w14:textId="77777777" w:rsidR="008F6371" w:rsidRPr="00A50D0E" w:rsidRDefault="008F6371" w:rsidP="008F6371">
      <w:pPr>
        <w:tabs>
          <w:tab w:val="left" w:pos="720"/>
          <w:tab w:val="left" w:pos="1440"/>
          <w:tab w:val="left" w:pos="2160"/>
          <w:tab w:val="left" w:pos="2880"/>
          <w:tab w:val="left" w:pos="3600"/>
        </w:tabs>
        <w:rPr>
          <w:rFonts w:ascii="Times New Roman" w:hAnsi="Times New Roman"/>
          <w:sz w:val="22"/>
          <w:szCs w:val="22"/>
        </w:rPr>
      </w:pPr>
    </w:p>
    <w:p w14:paraId="0215A132" w14:textId="77777777" w:rsidR="005B4409" w:rsidRPr="008F6371" w:rsidRDefault="005B4409" w:rsidP="008F6371">
      <w:pPr>
        <w:pStyle w:val="BodyText2"/>
        <w:jc w:val="left"/>
        <w:rPr>
          <w:rFonts w:ascii="Times New Roman" w:hAnsi="Times New Roman"/>
          <w:sz w:val="22"/>
          <w:szCs w:val="22"/>
        </w:rPr>
      </w:pPr>
      <w:r w:rsidRPr="008F6371">
        <w:rPr>
          <w:rFonts w:ascii="Times New Roman" w:hAnsi="Times New Roman"/>
          <w:b/>
          <w:sz w:val="22"/>
          <w:szCs w:val="22"/>
        </w:rPr>
        <w:t>Summary:</w:t>
      </w:r>
      <w:r w:rsidR="008F6371">
        <w:rPr>
          <w:rFonts w:ascii="Times New Roman" w:hAnsi="Times New Roman"/>
          <w:sz w:val="22"/>
          <w:szCs w:val="22"/>
        </w:rPr>
        <w:t xml:space="preserve"> </w:t>
      </w:r>
      <w:r w:rsidRPr="008F6371">
        <w:rPr>
          <w:rFonts w:ascii="Times New Roman" w:hAnsi="Times New Roman"/>
          <w:sz w:val="22"/>
          <w:szCs w:val="22"/>
        </w:rPr>
        <w:t>This rule establishes the criteria to be met by students of medicine in obtaining a position at medical schools pursuant to a contract between the Authority and the medical school and the criteria necessary to obtain loans to defray the costs of medical education.</w:t>
      </w:r>
      <w:r w:rsidR="008F6371">
        <w:rPr>
          <w:rFonts w:ascii="Times New Roman" w:hAnsi="Times New Roman"/>
          <w:sz w:val="22"/>
          <w:szCs w:val="22"/>
        </w:rPr>
        <w:t xml:space="preserve"> </w:t>
      </w:r>
      <w:r w:rsidRPr="008F6371">
        <w:rPr>
          <w:rFonts w:ascii="Times New Roman" w:hAnsi="Times New Roman"/>
          <w:sz w:val="22"/>
          <w:szCs w:val="22"/>
        </w:rPr>
        <w:t>The provisions of this rule related to the Health Professions Loan Program loans are applicable to borrowers who obtained their first Program loans prior to January 1, 2011.</w:t>
      </w:r>
      <w:r w:rsidR="00BC338B">
        <w:rPr>
          <w:rFonts w:ascii="Times New Roman" w:hAnsi="Times New Roman"/>
          <w:sz w:val="22"/>
          <w:szCs w:val="22"/>
        </w:rPr>
        <w:t xml:space="preserve"> </w:t>
      </w:r>
      <w:r w:rsidRPr="008F6371">
        <w:rPr>
          <w:rFonts w:ascii="Times New Roman" w:hAnsi="Times New Roman"/>
          <w:sz w:val="22"/>
          <w:szCs w:val="22"/>
        </w:rPr>
        <w:t>See Chapter 617 for criteria applicable to Health Professions Loan Program loans for other students.</w:t>
      </w:r>
    </w:p>
    <w:p w14:paraId="12D5B3D0" w14:textId="77777777" w:rsidR="005B4409" w:rsidRPr="008F6371" w:rsidRDefault="005B4409" w:rsidP="008F6371">
      <w:pPr>
        <w:pBdr>
          <w:bottom w:val="single" w:sz="4" w:space="1" w:color="auto"/>
        </w:pBdr>
        <w:rPr>
          <w:rFonts w:ascii="Times New Roman" w:hAnsi="Times New Roman"/>
          <w:sz w:val="22"/>
          <w:szCs w:val="22"/>
        </w:rPr>
      </w:pPr>
    </w:p>
    <w:p w14:paraId="2B5FF255" w14:textId="77777777" w:rsidR="005B4409" w:rsidRDefault="005B4409" w:rsidP="008F6371">
      <w:pPr>
        <w:rPr>
          <w:rFonts w:ascii="Times New Roman" w:hAnsi="Times New Roman"/>
          <w:sz w:val="22"/>
          <w:szCs w:val="22"/>
        </w:rPr>
      </w:pPr>
    </w:p>
    <w:p w14:paraId="1AE0611A" w14:textId="77777777" w:rsidR="008F6371" w:rsidRPr="008F6371" w:rsidRDefault="008F6371" w:rsidP="008F6371">
      <w:pPr>
        <w:rPr>
          <w:rFonts w:ascii="Times New Roman" w:hAnsi="Times New Roman"/>
          <w:sz w:val="22"/>
          <w:szCs w:val="22"/>
        </w:rPr>
      </w:pPr>
    </w:p>
    <w:p w14:paraId="2CF9DB18" w14:textId="77777777" w:rsidR="005B4409" w:rsidRPr="008F6371" w:rsidRDefault="005B4409" w:rsidP="008F6371">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8F6371">
        <w:rPr>
          <w:rFonts w:ascii="Times New Roman" w:hAnsi="Times New Roman"/>
          <w:b/>
          <w:sz w:val="22"/>
          <w:szCs w:val="22"/>
        </w:rPr>
        <w:t>I.</w:t>
      </w:r>
      <w:r w:rsidRPr="008F6371">
        <w:rPr>
          <w:rFonts w:ascii="Times New Roman" w:hAnsi="Times New Roman"/>
          <w:b/>
          <w:sz w:val="22"/>
          <w:szCs w:val="22"/>
        </w:rPr>
        <w:tab/>
        <w:t>D</w:t>
      </w:r>
      <w:r w:rsidR="008F6371">
        <w:rPr>
          <w:rFonts w:ascii="Times New Roman" w:hAnsi="Times New Roman"/>
          <w:b/>
          <w:sz w:val="22"/>
          <w:szCs w:val="22"/>
        </w:rPr>
        <w:t>EFINITIONS</w:t>
      </w:r>
    </w:p>
    <w:p w14:paraId="0856E77D" w14:textId="77777777" w:rsidR="008F6371" w:rsidRPr="008F6371" w:rsidRDefault="008F6371" w:rsidP="008F6371">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08FB49A1" w14:textId="77777777" w:rsidR="005B4409" w:rsidRDefault="005B4409" w:rsidP="009D65F2">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F6371">
        <w:rPr>
          <w:rFonts w:ascii="Times New Roman" w:hAnsi="Times New Roman"/>
          <w:sz w:val="22"/>
          <w:szCs w:val="22"/>
        </w:rPr>
        <w:t>A.</w:t>
      </w:r>
      <w:r w:rsidRPr="008F6371">
        <w:rPr>
          <w:rFonts w:ascii="Times New Roman" w:hAnsi="Times New Roman"/>
          <w:sz w:val="22"/>
          <w:szCs w:val="22"/>
        </w:rPr>
        <w:tab/>
        <w:t xml:space="preserve">Certain terms used in this rule, which are defined in the </w:t>
      </w:r>
      <w:r w:rsidRPr="00A20775">
        <w:rPr>
          <w:rFonts w:ascii="Times New Roman" w:hAnsi="Times New Roman"/>
          <w:i/>
          <w:sz w:val="22"/>
          <w:szCs w:val="22"/>
        </w:rPr>
        <w:t>Finance Authority of Maine Act</w:t>
      </w:r>
      <w:r w:rsidRPr="008F6371">
        <w:rPr>
          <w:rFonts w:ascii="Times New Roman" w:hAnsi="Times New Roman"/>
          <w:sz w:val="22"/>
          <w:szCs w:val="22"/>
        </w:rPr>
        <w:t xml:space="preserve">, 10 M.R.S.A. </w:t>
      </w:r>
      <w:r w:rsidR="00B7463A">
        <w:rPr>
          <w:rFonts w:ascii="Times New Roman" w:eastAsia="Arial Unicode MS" w:hAnsi="Times New Roman"/>
          <w:sz w:val="22"/>
          <w:szCs w:val="22"/>
        </w:rPr>
        <w:t>§</w:t>
      </w:r>
      <w:r w:rsidRPr="008F6371">
        <w:rPr>
          <w:rFonts w:ascii="Times New Roman" w:hAnsi="Times New Roman"/>
          <w:sz w:val="22"/>
          <w:szCs w:val="22"/>
        </w:rPr>
        <w:t>961 and following and in 20-A M.R.S.A. Chapter 424 shall have the meanings set forth therein, unless clearly specified otherwise or unless the context clearly indicates otherwise.</w:t>
      </w:r>
    </w:p>
    <w:p w14:paraId="2B446734" w14:textId="77777777" w:rsidR="008F6371" w:rsidRPr="008F6371" w:rsidRDefault="008F6371" w:rsidP="008F6371">
      <w:pPr>
        <w:ind w:left="1440" w:hanging="720"/>
        <w:rPr>
          <w:rFonts w:ascii="Times New Roman" w:hAnsi="Times New Roman"/>
          <w:sz w:val="22"/>
          <w:szCs w:val="22"/>
        </w:rPr>
      </w:pPr>
    </w:p>
    <w:p w14:paraId="7A37F4D4" w14:textId="77777777" w:rsidR="005B4409" w:rsidRPr="008F6371" w:rsidRDefault="005B4409" w:rsidP="008F6371">
      <w:pPr>
        <w:ind w:left="720"/>
        <w:rPr>
          <w:rFonts w:ascii="Times New Roman" w:hAnsi="Times New Roman"/>
          <w:sz w:val="22"/>
          <w:szCs w:val="22"/>
        </w:rPr>
      </w:pPr>
      <w:r w:rsidRPr="008F6371">
        <w:rPr>
          <w:rFonts w:ascii="Times New Roman" w:hAnsi="Times New Roman"/>
          <w:sz w:val="22"/>
          <w:szCs w:val="22"/>
        </w:rPr>
        <w:t>B.</w:t>
      </w:r>
      <w:r w:rsidRPr="008F6371">
        <w:rPr>
          <w:rFonts w:ascii="Times New Roman" w:hAnsi="Times New Roman"/>
          <w:sz w:val="22"/>
          <w:szCs w:val="22"/>
        </w:rPr>
        <w:tab/>
      </w:r>
      <w:r w:rsidRPr="00A20775">
        <w:rPr>
          <w:rFonts w:ascii="Times New Roman" w:hAnsi="Times New Roman"/>
          <w:b/>
          <w:sz w:val="22"/>
          <w:szCs w:val="22"/>
        </w:rPr>
        <w:t>Defined Terms</w:t>
      </w:r>
    </w:p>
    <w:p w14:paraId="4FB85908" w14:textId="77777777" w:rsidR="005B4409" w:rsidRPr="008F6371" w:rsidRDefault="005B4409"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E3C7706" w14:textId="77777777" w:rsidR="005B4409" w:rsidRPr="008F6371" w:rsidRDefault="005B4409"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1.</w:t>
      </w:r>
      <w:r w:rsidRPr="008F6371">
        <w:rPr>
          <w:rFonts w:ascii="Times New Roman" w:hAnsi="Times New Roman"/>
          <w:sz w:val="22"/>
          <w:szCs w:val="22"/>
        </w:rPr>
        <w:tab/>
        <w:t>"Annual report" means a report provided annually by the Authority to the loan recipient, requiring the loan recipient to provide a current address and status of the loan recipient's professional education, training or practice and such other information the Authority deems useful or necessary for the efficient administration of the Program.</w:t>
      </w:r>
    </w:p>
    <w:p w14:paraId="20AF0955" w14:textId="77777777" w:rsidR="005B4409" w:rsidRPr="008F6371" w:rsidRDefault="005B4409"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605C7EF" w14:textId="77777777" w:rsidR="005B4409" w:rsidRPr="008F6371" w:rsidRDefault="005B4409"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2.</w:t>
      </w:r>
      <w:r w:rsidRPr="008F6371">
        <w:rPr>
          <w:rFonts w:ascii="Times New Roman" w:hAnsi="Times New Roman"/>
          <w:sz w:val="22"/>
          <w:szCs w:val="22"/>
        </w:rPr>
        <w:tab/>
        <w:t>"Chief executive officer" means the chief executive officer of the Authority or a person acting under the supervisory control of the chief executive officer.</w:t>
      </w:r>
    </w:p>
    <w:p w14:paraId="56D415A8" w14:textId="77777777" w:rsidR="005B4409" w:rsidRPr="008F6371" w:rsidRDefault="005B4409"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14FB55C" w14:textId="77777777" w:rsidR="005B4409" w:rsidRPr="008F6371" w:rsidRDefault="005B4409"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3.</w:t>
      </w:r>
      <w:r w:rsidRPr="008F6371">
        <w:rPr>
          <w:rFonts w:ascii="Times New Roman" w:hAnsi="Times New Roman"/>
          <w:sz w:val="22"/>
          <w:szCs w:val="22"/>
        </w:rPr>
        <w:tab/>
        <w:t>"Clinical education" means any on-location teaching environment ranging from a one-to-one training between a physician, or as to students of veterinary medicine a veterinarian, and a medical student to a training in a health clinic or hospital with or without a residency program.</w:t>
      </w:r>
    </w:p>
    <w:p w14:paraId="09ED5069" w14:textId="77777777" w:rsidR="005B4409" w:rsidRPr="008F6371" w:rsidRDefault="005B4409"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0327248" w14:textId="77777777" w:rsidR="005B4409" w:rsidRPr="008F6371" w:rsidRDefault="005B4409"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4.</w:t>
      </w:r>
      <w:r w:rsidRPr="008F6371">
        <w:rPr>
          <w:rFonts w:ascii="Times New Roman" w:hAnsi="Times New Roman"/>
          <w:sz w:val="22"/>
          <w:szCs w:val="22"/>
        </w:rPr>
        <w:tab/>
        <w:t>"Contract student" means a person who obtained a position in an institution pursuant to an agreement between the Authority and the institution.</w:t>
      </w:r>
    </w:p>
    <w:p w14:paraId="5A571F74" w14:textId="77777777" w:rsidR="005B4409" w:rsidRPr="008F6371" w:rsidRDefault="005B4409"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5B5E832D" w14:textId="77777777" w:rsidR="005B4409" w:rsidRDefault="005B4409"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5.</w:t>
      </w:r>
      <w:r w:rsidRPr="008F6371">
        <w:rPr>
          <w:rFonts w:ascii="Times New Roman" w:hAnsi="Times New Roman"/>
          <w:sz w:val="22"/>
          <w:szCs w:val="22"/>
        </w:rPr>
        <w:tab/>
        <w:t>"Completion of professional education" means completion of medical school, post-graduate medical training and obligated public health service, and/or obligated national service.</w:t>
      </w:r>
    </w:p>
    <w:p w14:paraId="53DB2D9D" w14:textId="77777777" w:rsidR="008F6371" w:rsidRPr="008F6371" w:rsidRDefault="008F6371"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1A71B8D4" w14:textId="77777777" w:rsidR="005B4409" w:rsidRPr="008F6371" w:rsidRDefault="005B4409"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6.</w:t>
      </w:r>
      <w:r w:rsidRPr="008F6371">
        <w:rPr>
          <w:rFonts w:ascii="Times New Roman" w:hAnsi="Times New Roman"/>
          <w:sz w:val="22"/>
          <w:szCs w:val="22"/>
        </w:rPr>
        <w:tab/>
        <w:t xml:space="preserve">"Entire family practice residency program in the State" means any family practice residency in the State approved by the Liaison Committee on Medical Education, American Medical Association - Association of American Medical Colleges or any general practice residency approved by the Bureau of Professional Education of the American Osteopathic Association and also </w:t>
      </w:r>
      <w:r w:rsidRPr="008F6371">
        <w:rPr>
          <w:rFonts w:ascii="Times New Roman" w:hAnsi="Times New Roman"/>
          <w:sz w:val="22"/>
          <w:szCs w:val="22"/>
        </w:rPr>
        <w:lastRenderedPageBreak/>
        <w:t>includes: (a) a residency composed of a combination of those; or (b) an approved family practice or general practice residency in the State which accepts a one year internship as meeting part of the requirement of the residency.</w:t>
      </w:r>
    </w:p>
    <w:p w14:paraId="17CC59DC" w14:textId="77777777" w:rsidR="005B4409" w:rsidRPr="008F6371" w:rsidRDefault="005B4409"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15A01348" w14:textId="77777777" w:rsidR="005B4409" w:rsidRPr="008F6371" w:rsidRDefault="008F6371"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5B4409" w:rsidRPr="008F6371">
        <w:rPr>
          <w:rFonts w:ascii="Times New Roman" w:hAnsi="Times New Roman"/>
          <w:sz w:val="22"/>
          <w:szCs w:val="22"/>
        </w:rPr>
        <w:t>"Family contribution" means the aggregate of the student and family contribution.</w:t>
      </w:r>
      <w:r w:rsidR="00BC338B">
        <w:rPr>
          <w:rFonts w:ascii="Times New Roman" w:hAnsi="Times New Roman"/>
          <w:sz w:val="22"/>
          <w:szCs w:val="22"/>
        </w:rPr>
        <w:t xml:space="preserve"> </w:t>
      </w:r>
      <w:r w:rsidR="005B4409" w:rsidRPr="008F6371">
        <w:rPr>
          <w:rFonts w:ascii="Times New Roman" w:hAnsi="Times New Roman"/>
          <w:sz w:val="22"/>
          <w:szCs w:val="22"/>
        </w:rPr>
        <w:t>In the event an institution uses any methodology other than federal methodology to determine family contribution, the institution shall provide the Authority an explanation of how it calculates family contribution.</w:t>
      </w:r>
    </w:p>
    <w:p w14:paraId="39107A23" w14:textId="77777777" w:rsidR="005B4409" w:rsidRPr="008F6371" w:rsidRDefault="005B4409"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82A6768" w14:textId="77777777" w:rsidR="005B4409" w:rsidRPr="008F6371" w:rsidRDefault="005B4409"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7A.</w:t>
      </w:r>
      <w:r w:rsidRPr="008F6371">
        <w:rPr>
          <w:rFonts w:ascii="Times New Roman" w:hAnsi="Times New Roman"/>
          <w:sz w:val="22"/>
          <w:szCs w:val="22"/>
        </w:rPr>
        <w:tab/>
        <w:t>”Federal methodology” means the process used by the United States Department of Education to determine a student’s financial need.</w:t>
      </w:r>
    </w:p>
    <w:p w14:paraId="1DCDE0B1" w14:textId="77777777" w:rsidR="005B4409" w:rsidRPr="008F6371" w:rsidRDefault="005B4409"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E31ACF4" w14:textId="77777777" w:rsidR="005B4409" w:rsidRPr="008F6371" w:rsidRDefault="005B4409"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8.</w:t>
      </w:r>
      <w:r w:rsidRPr="008F6371">
        <w:rPr>
          <w:rFonts w:ascii="Times New Roman" w:hAnsi="Times New Roman"/>
          <w:sz w:val="22"/>
          <w:szCs w:val="22"/>
        </w:rPr>
        <w:tab/>
        <w:t>"Forgiveness" means the satisfaction of all or a portion of the loan obligation by the loan recipient through an eligible practice as set forth in section III.E.3, section IV.D. or section V.C.</w:t>
      </w:r>
    </w:p>
    <w:p w14:paraId="52C517DB" w14:textId="77777777" w:rsidR="005B4409" w:rsidRPr="008F6371" w:rsidRDefault="005B4409"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E311947" w14:textId="77777777" w:rsidR="005B4409" w:rsidRPr="008F6371" w:rsidRDefault="005B4409"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9.</w:t>
      </w:r>
      <w:r w:rsidRPr="008F6371">
        <w:rPr>
          <w:rFonts w:ascii="Times New Roman" w:hAnsi="Times New Roman"/>
          <w:sz w:val="22"/>
          <w:szCs w:val="22"/>
        </w:rPr>
        <w:tab/>
        <w:t xml:space="preserve">"Health professional shortage area" means an area in the State lacking in medical professionals as designated by the Commissioner of </w:t>
      </w:r>
      <w:r w:rsidR="00AF6929">
        <w:rPr>
          <w:rFonts w:ascii="Times New Roman" w:hAnsi="Times New Roman"/>
          <w:sz w:val="22"/>
          <w:szCs w:val="22"/>
        </w:rPr>
        <w:t xml:space="preserve">Health and </w:t>
      </w:r>
      <w:r w:rsidRPr="008F6371">
        <w:rPr>
          <w:rFonts w:ascii="Times New Roman" w:hAnsi="Times New Roman"/>
          <w:sz w:val="22"/>
          <w:szCs w:val="22"/>
        </w:rPr>
        <w:t>Human Services.</w:t>
      </w:r>
    </w:p>
    <w:p w14:paraId="6CA3A822" w14:textId="77777777" w:rsidR="005B4409" w:rsidRPr="008F6371" w:rsidRDefault="005B4409"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5D761D8E" w14:textId="77777777" w:rsidR="005B4409" w:rsidRPr="008F6371" w:rsidRDefault="005B4409"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10.</w:t>
      </w:r>
      <w:r w:rsidRPr="008F6371">
        <w:rPr>
          <w:rFonts w:ascii="Times New Roman" w:hAnsi="Times New Roman"/>
          <w:sz w:val="22"/>
          <w:szCs w:val="22"/>
        </w:rPr>
        <w:tab/>
        <w:t>"Indebtedness" shall be equal to (1) the tuition differential, plus any interest accrued thereon and (2) any amount borrowed as a direct loan for medical education, plus any interest accrued thereon.</w:t>
      </w:r>
    </w:p>
    <w:p w14:paraId="1758BE82" w14:textId="77777777" w:rsidR="005B4409" w:rsidRPr="008F6371" w:rsidRDefault="005B4409"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291469C" w14:textId="77777777" w:rsidR="005B4409" w:rsidRPr="008F6371" w:rsidRDefault="005B4409" w:rsidP="009D65F2">
      <w:pPr>
        <w:tabs>
          <w:tab w:val="left" w:pos="720"/>
          <w:tab w:val="left" w:pos="1440"/>
          <w:tab w:val="left" w:pos="2160"/>
          <w:tab w:val="left" w:pos="2880"/>
          <w:tab w:val="left" w:pos="3600"/>
          <w:tab w:val="left" w:pos="4320"/>
        </w:tabs>
        <w:ind w:left="2160" w:right="-360" w:hanging="720"/>
        <w:rPr>
          <w:rFonts w:ascii="Times New Roman" w:hAnsi="Times New Roman"/>
          <w:sz w:val="22"/>
          <w:szCs w:val="22"/>
        </w:rPr>
      </w:pPr>
      <w:r w:rsidRPr="008F6371">
        <w:rPr>
          <w:rFonts w:ascii="Times New Roman" w:hAnsi="Times New Roman"/>
          <w:sz w:val="22"/>
          <w:szCs w:val="22"/>
        </w:rPr>
        <w:t>11.</w:t>
      </w:r>
      <w:r w:rsidRPr="008F6371">
        <w:rPr>
          <w:rFonts w:ascii="Times New Roman" w:hAnsi="Times New Roman"/>
          <w:sz w:val="22"/>
          <w:szCs w:val="22"/>
        </w:rPr>
        <w:tab/>
        <w:t>"Institution" means an institution of allopathic or osteopathic medical education.</w:t>
      </w:r>
      <w:r w:rsidR="00BC338B">
        <w:rPr>
          <w:rFonts w:ascii="Times New Roman" w:hAnsi="Times New Roman"/>
          <w:sz w:val="22"/>
          <w:szCs w:val="22"/>
        </w:rPr>
        <w:t xml:space="preserve"> </w:t>
      </w:r>
      <w:r w:rsidRPr="008F6371">
        <w:rPr>
          <w:rFonts w:ascii="Times New Roman" w:hAnsi="Times New Roman"/>
          <w:sz w:val="22"/>
          <w:szCs w:val="22"/>
        </w:rPr>
        <w:t xml:space="preserve">For students commencing medical education prior to January 1, 1993, institution includes any institution of medical education that has had a contract to provide access to medical education for </w:t>
      </w:r>
      <w:smartTag w:uri="urn:schemas-microsoft-com:office:smarttags" w:element="State">
        <w:smartTag w:uri="urn:schemas-microsoft-com:office:smarttags" w:element="place">
          <w:r w:rsidRPr="008F6371">
            <w:rPr>
              <w:rFonts w:ascii="Times New Roman" w:hAnsi="Times New Roman"/>
              <w:sz w:val="22"/>
              <w:szCs w:val="22"/>
            </w:rPr>
            <w:t>Maine</w:t>
          </w:r>
        </w:smartTag>
      </w:smartTag>
      <w:r w:rsidRPr="008F6371">
        <w:rPr>
          <w:rFonts w:ascii="Times New Roman" w:hAnsi="Times New Roman"/>
          <w:sz w:val="22"/>
          <w:szCs w:val="22"/>
        </w:rPr>
        <w:t xml:space="preserve"> students with the Authority or any agency which administrated the Post Graduate Health Professions Program prior to the Authority.</w:t>
      </w:r>
    </w:p>
    <w:p w14:paraId="5A4EB027" w14:textId="77777777" w:rsidR="005B4409" w:rsidRPr="008F6371" w:rsidRDefault="005B4409"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17C8AE13" w14:textId="77777777" w:rsidR="005B4409" w:rsidRDefault="008F6371"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r>
      <w:r w:rsidR="005B4409" w:rsidRPr="008F6371">
        <w:rPr>
          <w:rFonts w:ascii="Times New Roman" w:hAnsi="Times New Roman"/>
          <w:sz w:val="22"/>
          <w:szCs w:val="22"/>
        </w:rPr>
        <w:t xml:space="preserve">"Insufficient veterinary services" means an insufficient number of practitioners of veterinary medicine in either a veterinary specialty or a geographic area, as determined by the Commissioner of Agriculture, </w:t>
      </w:r>
      <w:r w:rsidR="00AF6929">
        <w:rPr>
          <w:rFonts w:ascii="Times New Roman" w:hAnsi="Times New Roman"/>
          <w:sz w:val="22"/>
          <w:szCs w:val="22"/>
        </w:rPr>
        <w:t>Conservation and Forestry</w:t>
      </w:r>
      <w:r w:rsidR="005B4409" w:rsidRPr="008F6371">
        <w:rPr>
          <w:rFonts w:ascii="Times New Roman" w:hAnsi="Times New Roman"/>
          <w:sz w:val="22"/>
          <w:szCs w:val="22"/>
        </w:rPr>
        <w:t>.</w:t>
      </w:r>
    </w:p>
    <w:p w14:paraId="08CAC395" w14:textId="77777777" w:rsidR="008F6371" w:rsidRPr="008F6371" w:rsidRDefault="008F6371"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5BDD2D7" w14:textId="77777777" w:rsidR="005B4409" w:rsidRPr="008F6371" w:rsidRDefault="005B4409" w:rsidP="009D65F2">
      <w:pPr>
        <w:tabs>
          <w:tab w:val="left" w:pos="720"/>
          <w:tab w:val="left" w:pos="1440"/>
          <w:tab w:val="left" w:pos="2160"/>
          <w:tab w:val="left" w:pos="2880"/>
          <w:tab w:val="left" w:pos="3600"/>
          <w:tab w:val="left" w:pos="4320"/>
        </w:tabs>
        <w:ind w:left="2160" w:right="-270" w:hanging="720"/>
        <w:rPr>
          <w:rFonts w:ascii="Times New Roman" w:hAnsi="Times New Roman"/>
          <w:sz w:val="22"/>
          <w:szCs w:val="22"/>
        </w:rPr>
      </w:pPr>
      <w:r w:rsidRPr="008F6371">
        <w:rPr>
          <w:rFonts w:ascii="Times New Roman" w:hAnsi="Times New Roman"/>
          <w:sz w:val="22"/>
          <w:szCs w:val="22"/>
        </w:rPr>
        <w:t>12A.</w:t>
      </w:r>
      <w:r w:rsidRPr="008F6371">
        <w:rPr>
          <w:rFonts w:ascii="Times New Roman" w:hAnsi="Times New Roman"/>
          <w:sz w:val="22"/>
          <w:szCs w:val="22"/>
        </w:rPr>
        <w:tab/>
        <w:t>“Large animal(s)”, as that term is used in Section II (A)(2), Section II (B) (2), Section II (C) (1), and Section III (B), means cattle, oxen, horses, pigs, sheep, goats, llamas, alpacas, bison raised for food, and/or domesticated deer and/or elk, and may also include other animals, upon request, in the Authority’s sole discretion.</w:t>
      </w:r>
    </w:p>
    <w:p w14:paraId="3E4E6649" w14:textId="77777777" w:rsidR="005B4409" w:rsidRPr="008F6371" w:rsidRDefault="005B4409"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0B6D2BD" w14:textId="77777777" w:rsidR="005B4409" w:rsidRPr="008F6371" w:rsidRDefault="005B4409"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13.</w:t>
      </w:r>
      <w:r w:rsidRPr="008F6371">
        <w:rPr>
          <w:rFonts w:ascii="Times New Roman" w:hAnsi="Times New Roman"/>
          <w:sz w:val="22"/>
          <w:szCs w:val="22"/>
        </w:rPr>
        <w:tab/>
        <w:t>"Loan recipient" means any student who incurs indebtedness evidenced by a Note and Loan Agreement requiring the amount of money borrowed to be repaid either through cash installment payments or through forgiveness.</w:t>
      </w:r>
    </w:p>
    <w:p w14:paraId="60BF7CCB" w14:textId="77777777" w:rsidR="005B4409" w:rsidRPr="008F6371" w:rsidRDefault="005B4409"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D23534F" w14:textId="77777777" w:rsidR="005B4409" w:rsidRPr="008F6371" w:rsidRDefault="005B4409" w:rsidP="009D65F2">
      <w:pPr>
        <w:tabs>
          <w:tab w:val="left" w:pos="720"/>
          <w:tab w:val="left" w:pos="1440"/>
          <w:tab w:val="left" w:pos="2160"/>
          <w:tab w:val="left" w:pos="2880"/>
          <w:tab w:val="left" w:pos="3600"/>
          <w:tab w:val="left" w:pos="4320"/>
        </w:tabs>
        <w:ind w:left="2160" w:right="-90" w:hanging="720"/>
        <w:rPr>
          <w:rFonts w:ascii="Times New Roman" w:hAnsi="Times New Roman"/>
          <w:sz w:val="22"/>
          <w:szCs w:val="22"/>
        </w:rPr>
      </w:pPr>
      <w:r w:rsidRPr="008F6371">
        <w:rPr>
          <w:rFonts w:ascii="Times New Roman" w:hAnsi="Times New Roman"/>
          <w:sz w:val="22"/>
          <w:szCs w:val="22"/>
        </w:rPr>
        <w:t>14.</w:t>
      </w:r>
      <w:r w:rsidRPr="008F6371">
        <w:rPr>
          <w:rFonts w:ascii="Times New Roman" w:hAnsi="Times New Roman"/>
          <w:sz w:val="22"/>
          <w:szCs w:val="22"/>
        </w:rPr>
        <w:tab/>
        <w:t>"</w:t>
      </w:r>
      <w:smartTag w:uri="urn:schemas-microsoft-com:office:smarttags" w:element="State">
        <w:smartTag w:uri="urn:schemas-microsoft-com:office:smarttags" w:element="place">
          <w:r w:rsidRPr="008F6371">
            <w:rPr>
              <w:rFonts w:ascii="Times New Roman" w:hAnsi="Times New Roman"/>
              <w:sz w:val="22"/>
              <w:szCs w:val="22"/>
            </w:rPr>
            <w:t>Maine</w:t>
          </w:r>
        </w:smartTag>
      </w:smartTag>
      <w:r w:rsidRPr="008F6371">
        <w:rPr>
          <w:rFonts w:ascii="Times New Roman" w:hAnsi="Times New Roman"/>
          <w:sz w:val="22"/>
          <w:szCs w:val="22"/>
        </w:rPr>
        <w:t xml:space="preserve"> resident" means a person who has been a resident of the State for a minimum of one year at the time of matriculation at medical school for other than educational purposes.</w:t>
      </w:r>
      <w:r w:rsidR="00BC338B">
        <w:rPr>
          <w:rFonts w:ascii="Times New Roman" w:hAnsi="Times New Roman"/>
          <w:sz w:val="22"/>
          <w:szCs w:val="22"/>
        </w:rPr>
        <w:t xml:space="preserve"> </w:t>
      </w:r>
      <w:r w:rsidRPr="008F6371">
        <w:rPr>
          <w:rFonts w:ascii="Times New Roman" w:hAnsi="Times New Roman"/>
          <w:sz w:val="22"/>
          <w:szCs w:val="22"/>
        </w:rPr>
        <w:t>In determining whether an applicant is a Maine resident the Authority may consider (1) the secondary school the applicant attended; (2) the legal residence of the applicant's parents, if the applicant is dependent; (3) the location where the applicant is registered to vote, if any; (4) the jurisdiction(s) in which the applicant files income tax forms; (5) the jurisdiction where the applicant is licensed to drive, if any; (6) such other relevant documents and information as determined necessary or convenient in the opinion of the chief executive officer.</w:t>
      </w:r>
    </w:p>
    <w:p w14:paraId="3F3FD631" w14:textId="77777777" w:rsidR="005B4409" w:rsidRPr="008F6371" w:rsidRDefault="005B4409"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F08DD23" w14:textId="77777777" w:rsidR="005B4409" w:rsidRPr="008F6371" w:rsidRDefault="005B4409"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15.</w:t>
      </w:r>
      <w:r w:rsidRPr="008F6371">
        <w:rPr>
          <w:rFonts w:ascii="Times New Roman" w:hAnsi="Times New Roman"/>
          <w:sz w:val="22"/>
          <w:szCs w:val="22"/>
        </w:rPr>
        <w:tab/>
        <w:t>"Nonresident tuition" means tuition charged to persons who do not reside in the state where the institution is located.</w:t>
      </w:r>
      <w:r w:rsidR="00BC338B">
        <w:rPr>
          <w:rFonts w:ascii="Times New Roman" w:hAnsi="Times New Roman"/>
          <w:sz w:val="22"/>
          <w:szCs w:val="22"/>
        </w:rPr>
        <w:t xml:space="preserve"> </w:t>
      </w:r>
      <w:r w:rsidRPr="008F6371">
        <w:rPr>
          <w:rFonts w:ascii="Times New Roman" w:hAnsi="Times New Roman"/>
          <w:sz w:val="22"/>
          <w:szCs w:val="22"/>
        </w:rPr>
        <w:t>If no distinction is made between the tuition charged residents and nonresident students at the institution, then nonresident tuition means the tuition charged all students.</w:t>
      </w:r>
    </w:p>
    <w:p w14:paraId="62183831" w14:textId="77777777" w:rsidR="005B4409" w:rsidRPr="008F6371" w:rsidRDefault="005B4409"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56309DA5" w14:textId="77777777" w:rsidR="005B4409" w:rsidRPr="008F6371" w:rsidRDefault="005B4409"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16.</w:t>
      </w:r>
      <w:r w:rsidRPr="008F6371">
        <w:rPr>
          <w:rFonts w:ascii="Times New Roman" w:hAnsi="Times New Roman"/>
          <w:sz w:val="22"/>
          <w:szCs w:val="22"/>
        </w:rPr>
        <w:tab/>
        <w:t>"Obligated national service" means an obligation incurred for financial assistance during undergraduate or graduate education, for internship or residency training provided by the Armed Forces Services of the United States, or for compulsory national service required by an Act of Congress.</w:t>
      </w:r>
    </w:p>
    <w:p w14:paraId="221CA7B9" w14:textId="77777777" w:rsidR="005B4409" w:rsidRPr="008F6371" w:rsidRDefault="005B4409"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05B2372" w14:textId="77777777" w:rsidR="005B4409" w:rsidRPr="008F6371" w:rsidRDefault="005B4409"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17.</w:t>
      </w:r>
      <w:r w:rsidRPr="008F6371">
        <w:rPr>
          <w:rFonts w:ascii="Times New Roman" w:hAnsi="Times New Roman"/>
          <w:sz w:val="22"/>
          <w:szCs w:val="22"/>
        </w:rPr>
        <w:tab/>
        <w:t>"Postgraduate medical training" includes internships, residencies, and fellowships that fulfill the requirements for certifications/licensure by the corresponding Council/Board on Graduate Education of Allopathic Medicine, Osteopathic Medicine or Dentistry in the specialty. Postgraduate medical training for Optometric students includes postdoctoral residencies and fellowships affiliated with and administered by a professional Optometry school.</w:t>
      </w:r>
      <w:r w:rsidR="00BC338B">
        <w:rPr>
          <w:rFonts w:ascii="Times New Roman" w:hAnsi="Times New Roman"/>
          <w:sz w:val="22"/>
          <w:szCs w:val="22"/>
        </w:rPr>
        <w:t xml:space="preserve"> </w:t>
      </w:r>
      <w:r w:rsidRPr="008F6371">
        <w:rPr>
          <w:rFonts w:ascii="Times New Roman" w:hAnsi="Times New Roman"/>
          <w:sz w:val="22"/>
          <w:szCs w:val="22"/>
        </w:rPr>
        <w:t>Postgraduate medical training for veterinary graduates includes one-year internships with a practicing veterinarian and/or internships, residencies, and fellowships that prepare the practitioners for certification(s) by the corresponding Council Board of veterinary medicine in the specialty.</w:t>
      </w:r>
    </w:p>
    <w:p w14:paraId="036BB1F2" w14:textId="77777777" w:rsidR="005B4409" w:rsidRPr="008F6371" w:rsidRDefault="005B4409"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5596491C" w14:textId="77777777" w:rsidR="005B4409" w:rsidRPr="008F6371" w:rsidRDefault="005B4409" w:rsidP="009D65F2">
      <w:pPr>
        <w:tabs>
          <w:tab w:val="left" w:pos="720"/>
          <w:tab w:val="left" w:pos="1440"/>
          <w:tab w:val="left" w:pos="2160"/>
          <w:tab w:val="left" w:pos="2880"/>
          <w:tab w:val="left" w:pos="3600"/>
          <w:tab w:val="left" w:pos="4320"/>
        </w:tabs>
        <w:ind w:left="2160" w:right="-270" w:hanging="720"/>
        <w:rPr>
          <w:rFonts w:ascii="Times New Roman" w:hAnsi="Times New Roman"/>
          <w:sz w:val="22"/>
          <w:szCs w:val="22"/>
        </w:rPr>
      </w:pPr>
      <w:r w:rsidRPr="008F6371">
        <w:rPr>
          <w:rFonts w:ascii="Times New Roman" w:hAnsi="Times New Roman"/>
          <w:sz w:val="22"/>
          <w:szCs w:val="22"/>
        </w:rPr>
        <w:t>18.</w:t>
      </w:r>
      <w:r w:rsidRPr="008F6371">
        <w:rPr>
          <w:rFonts w:ascii="Times New Roman" w:hAnsi="Times New Roman"/>
          <w:sz w:val="22"/>
          <w:szCs w:val="22"/>
        </w:rPr>
        <w:tab/>
        <w:t>"Primary health care" means general or family practice of medicine, general internal medicine, general pediatrics, general dentistry and obstetrics and gynecology.</w:t>
      </w:r>
    </w:p>
    <w:p w14:paraId="017F99DB" w14:textId="77777777" w:rsidR="000F00B5" w:rsidRPr="008F6371" w:rsidRDefault="000F00B5"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173E2281" w14:textId="77777777" w:rsidR="005B4409" w:rsidRPr="008F6371" w:rsidRDefault="005B4409" w:rsidP="009D65F2">
      <w:pPr>
        <w:tabs>
          <w:tab w:val="left" w:pos="720"/>
          <w:tab w:val="left" w:pos="1440"/>
          <w:tab w:val="left" w:pos="2160"/>
          <w:tab w:val="left" w:pos="2880"/>
          <w:tab w:val="left" w:pos="3600"/>
          <w:tab w:val="left" w:pos="4320"/>
        </w:tabs>
        <w:ind w:left="2160" w:right="-180" w:hanging="720"/>
        <w:rPr>
          <w:rFonts w:ascii="Times New Roman" w:hAnsi="Times New Roman"/>
          <w:sz w:val="22"/>
          <w:szCs w:val="22"/>
        </w:rPr>
      </w:pPr>
      <w:r w:rsidRPr="008F6371">
        <w:rPr>
          <w:rFonts w:ascii="Times New Roman" w:hAnsi="Times New Roman"/>
          <w:sz w:val="22"/>
          <w:szCs w:val="22"/>
        </w:rPr>
        <w:t>19.</w:t>
      </w:r>
      <w:r w:rsidRPr="008F6371">
        <w:rPr>
          <w:rFonts w:ascii="Times New Roman" w:hAnsi="Times New Roman"/>
          <w:sz w:val="22"/>
          <w:szCs w:val="22"/>
        </w:rPr>
        <w:tab/>
        <w:t xml:space="preserve">"Repayment period" means the </w:t>
      </w:r>
      <w:proofErr w:type="gramStart"/>
      <w:r w:rsidRPr="008F6371">
        <w:rPr>
          <w:rFonts w:ascii="Times New Roman" w:hAnsi="Times New Roman"/>
          <w:sz w:val="22"/>
          <w:szCs w:val="22"/>
        </w:rPr>
        <w:t>period of time</w:t>
      </w:r>
      <w:proofErr w:type="gramEnd"/>
      <w:r w:rsidRPr="008F6371">
        <w:rPr>
          <w:rFonts w:ascii="Times New Roman" w:hAnsi="Times New Roman"/>
          <w:sz w:val="22"/>
          <w:szCs w:val="22"/>
        </w:rPr>
        <w:t xml:space="preserve"> following completion of professional education or upon withdrawal from school, post-graduate training, and obligated national service required by an Act of Congress, commencing six (6) months after completion of professional education and continuing ten (10) years.</w:t>
      </w:r>
    </w:p>
    <w:p w14:paraId="45BE6E54" w14:textId="77777777" w:rsidR="005B4409" w:rsidRPr="008F6371" w:rsidRDefault="005B4409"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359B6C16" w14:textId="77777777" w:rsidR="005B4409" w:rsidRPr="008F6371" w:rsidRDefault="005B4409"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20.</w:t>
      </w:r>
      <w:r w:rsidRPr="008F6371">
        <w:rPr>
          <w:rFonts w:ascii="Times New Roman" w:hAnsi="Times New Roman"/>
          <w:sz w:val="22"/>
          <w:szCs w:val="22"/>
        </w:rPr>
        <w:tab/>
        <w:t>"Return service" means employment in a practice that qualifies the loan recipient for forgiveness of any portion of the indebtedness.</w:t>
      </w:r>
    </w:p>
    <w:p w14:paraId="268E68CD" w14:textId="77777777" w:rsidR="005B4409" w:rsidRPr="008F6371" w:rsidRDefault="005B4409"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0574E06" w14:textId="77777777" w:rsidR="005B4409" w:rsidRPr="008F6371" w:rsidRDefault="005B4409"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21.</w:t>
      </w:r>
      <w:r w:rsidRPr="008F6371">
        <w:rPr>
          <w:rFonts w:ascii="Times New Roman" w:hAnsi="Times New Roman"/>
          <w:sz w:val="22"/>
          <w:szCs w:val="22"/>
        </w:rPr>
        <w:tab/>
        <w:t>"Tuition differential" means the difference between the nonresident tuition at the institution being attended by the contract student and the tuition charged the contract student for each year of attendance as a contract student.</w:t>
      </w:r>
    </w:p>
    <w:p w14:paraId="705915F1" w14:textId="77777777" w:rsidR="005B4409" w:rsidRPr="008F6371" w:rsidRDefault="005B4409"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4ABAF9F" w14:textId="77777777" w:rsidR="005B4409" w:rsidRPr="008F6371" w:rsidRDefault="005B4409"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22.</w:t>
      </w:r>
      <w:r w:rsidRPr="008F6371">
        <w:rPr>
          <w:rFonts w:ascii="Times New Roman" w:hAnsi="Times New Roman"/>
          <w:sz w:val="22"/>
          <w:szCs w:val="22"/>
        </w:rPr>
        <w:tab/>
        <w:t xml:space="preserve">"Underserved group" means an underserved population group in the State receiving insufficient primary health care or dental services as determined by the Commissioner of </w:t>
      </w:r>
      <w:r w:rsidR="00AF6929">
        <w:rPr>
          <w:rFonts w:ascii="Times New Roman" w:hAnsi="Times New Roman"/>
          <w:sz w:val="22"/>
          <w:szCs w:val="22"/>
        </w:rPr>
        <w:t xml:space="preserve">Health and </w:t>
      </w:r>
      <w:r w:rsidRPr="008F6371">
        <w:rPr>
          <w:rFonts w:ascii="Times New Roman" w:hAnsi="Times New Roman"/>
          <w:sz w:val="22"/>
          <w:szCs w:val="22"/>
        </w:rPr>
        <w:t>Human Services.</w:t>
      </w:r>
      <w:r w:rsidR="00BC338B">
        <w:rPr>
          <w:rFonts w:ascii="Times New Roman" w:hAnsi="Times New Roman"/>
          <w:sz w:val="22"/>
          <w:szCs w:val="22"/>
        </w:rPr>
        <w:t xml:space="preserve"> </w:t>
      </w:r>
      <w:r w:rsidRPr="008F6371">
        <w:rPr>
          <w:rFonts w:ascii="Times New Roman" w:hAnsi="Times New Roman"/>
          <w:sz w:val="22"/>
          <w:szCs w:val="22"/>
        </w:rPr>
        <w:t xml:space="preserve">Such a designation may be limited to a geographic area of the State or to a specific practice location in the discretion of the Commissioner of </w:t>
      </w:r>
      <w:r w:rsidR="00AF6929">
        <w:rPr>
          <w:rFonts w:ascii="Times New Roman" w:hAnsi="Times New Roman"/>
          <w:sz w:val="22"/>
          <w:szCs w:val="22"/>
        </w:rPr>
        <w:t xml:space="preserve">Health and </w:t>
      </w:r>
      <w:r w:rsidRPr="008F6371">
        <w:rPr>
          <w:rFonts w:ascii="Times New Roman" w:hAnsi="Times New Roman"/>
          <w:sz w:val="22"/>
          <w:szCs w:val="22"/>
        </w:rPr>
        <w:t>Human Services.</w:t>
      </w:r>
    </w:p>
    <w:p w14:paraId="697D1DFB" w14:textId="77777777" w:rsidR="005B4409" w:rsidRPr="008F6371" w:rsidRDefault="005B4409"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FF4215D" w14:textId="77777777" w:rsidR="005B4409" w:rsidRPr="008F6371" w:rsidRDefault="005B4409" w:rsidP="008F6371">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23.</w:t>
      </w:r>
      <w:r w:rsidRPr="008F6371">
        <w:rPr>
          <w:rFonts w:ascii="Times New Roman" w:hAnsi="Times New Roman"/>
          <w:sz w:val="22"/>
          <w:szCs w:val="22"/>
        </w:rPr>
        <w:tab/>
        <w:t xml:space="preserve">"Underserved specialty" means a medical specialty in which there are insufficient practitioners either throughout the State or within a designated geographic area of the State, which may be a specific practice location, as determined by the Commissioner of </w:t>
      </w:r>
      <w:r w:rsidR="00AF6929">
        <w:rPr>
          <w:rFonts w:ascii="Times New Roman" w:hAnsi="Times New Roman"/>
          <w:sz w:val="22"/>
          <w:szCs w:val="22"/>
        </w:rPr>
        <w:t xml:space="preserve">Health and </w:t>
      </w:r>
      <w:r w:rsidRPr="008F6371">
        <w:rPr>
          <w:rFonts w:ascii="Times New Roman" w:hAnsi="Times New Roman"/>
          <w:sz w:val="22"/>
          <w:szCs w:val="22"/>
        </w:rPr>
        <w:t>Human Services.</w:t>
      </w:r>
    </w:p>
    <w:p w14:paraId="53B0DE4D" w14:textId="77777777" w:rsidR="005B4409" w:rsidRDefault="005B4409" w:rsidP="006E0CBA">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34D1101" w14:textId="77777777" w:rsidR="008F6371" w:rsidRPr="008F6371" w:rsidRDefault="008F6371" w:rsidP="006E0CBA">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E9235D1" w14:textId="77777777" w:rsidR="005B4409" w:rsidRPr="006E0CBA" w:rsidRDefault="005B4409" w:rsidP="009D65F2">
      <w:pPr>
        <w:keepNext/>
        <w:keepLines/>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6E0CBA">
        <w:rPr>
          <w:rFonts w:ascii="Times New Roman" w:hAnsi="Times New Roman"/>
          <w:b/>
          <w:sz w:val="22"/>
          <w:szCs w:val="22"/>
        </w:rPr>
        <w:t>II.</w:t>
      </w:r>
      <w:r w:rsidRPr="006E0CBA">
        <w:rPr>
          <w:rFonts w:ascii="Times New Roman" w:hAnsi="Times New Roman"/>
          <w:b/>
          <w:sz w:val="22"/>
          <w:szCs w:val="22"/>
        </w:rPr>
        <w:tab/>
      </w:r>
      <w:r w:rsidR="006E0CBA">
        <w:rPr>
          <w:rFonts w:ascii="Times New Roman" w:hAnsi="Times New Roman"/>
          <w:b/>
          <w:sz w:val="22"/>
          <w:szCs w:val="22"/>
        </w:rPr>
        <w:t>ACCESS TO MEDICAL EDUCATION PROGRAM</w:t>
      </w:r>
    </w:p>
    <w:p w14:paraId="4A2786B1" w14:textId="77777777" w:rsidR="005B4409" w:rsidRPr="008F6371" w:rsidRDefault="005B4409" w:rsidP="009D65F2">
      <w:pPr>
        <w:keepNext/>
        <w:keepLines/>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69670033" w14:textId="77777777" w:rsidR="005B4409" w:rsidRPr="008F6371" w:rsidRDefault="005B4409" w:rsidP="00847233">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F6371">
        <w:rPr>
          <w:rFonts w:ascii="Times New Roman" w:hAnsi="Times New Roman"/>
          <w:sz w:val="22"/>
          <w:szCs w:val="22"/>
        </w:rPr>
        <w:t>A.</w:t>
      </w:r>
      <w:r w:rsidRPr="008F6371">
        <w:rPr>
          <w:rFonts w:ascii="Times New Roman" w:hAnsi="Times New Roman"/>
          <w:sz w:val="22"/>
          <w:szCs w:val="22"/>
        </w:rPr>
        <w:tab/>
      </w:r>
      <w:r w:rsidRPr="00A20775">
        <w:rPr>
          <w:rFonts w:ascii="Times New Roman" w:hAnsi="Times New Roman"/>
          <w:b/>
          <w:sz w:val="22"/>
          <w:szCs w:val="22"/>
        </w:rPr>
        <w:t>Contracts with Institutions</w:t>
      </w:r>
    </w:p>
    <w:p w14:paraId="2F7FA4CE" w14:textId="77777777" w:rsidR="005B4409" w:rsidRPr="008F6371" w:rsidRDefault="005B4409" w:rsidP="006E0CBA">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EE24B7A" w14:textId="77777777" w:rsidR="005B4409" w:rsidRPr="008F6371" w:rsidRDefault="005B4409" w:rsidP="006E0CBA">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1.</w:t>
      </w:r>
      <w:r w:rsidRPr="008F6371">
        <w:rPr>
          <w:rFonts w:ascii="Times New Roman" w:hAnsi="Times New Roman"/>
          <w:sz w:val="22"/>
          <w:szCs w:val="22"/>
        </w:rPr>
        <w:tab/>
        <w:t xml:space="preserve">Prior to January 1, 2010, the Authority may </w:t>
      </w:r>
      <w:proofErr w:type="gramStart"/>
      <w:r w:rsidRPr="008F6371">
        <w:rPr>
          <w:rFonts w:ascii="Times New Roman" w:hAnsi="Times New Roman"/>
          <w:sz w:val="22"/>
          <w:szCs w:val="22"/>
        </w:rPr>
        <w:t>enter into</w:t>
      </w:r>
      <w:proofErr w:type="gramEnd"/>
      <w:r w:rsidRPr="008F6371">
        <w:rPr>
          <w:rFonts w:ascii="Times New Roman" w:hAnsi="Times New Roman"/>
          <w:sz w:val="22"/>
          <w:szCs w:val="22"/>
        </w:rPr>
        <w:t xml:space="preserve"> a contract with one or more institutions to secure positions for students of allopathic or osteopathic medicine.</w:t>
      </w:r>
      <w:r w:rsidR="00BC338B">
        <w:rPr>
          <w:rFonts w:ascii="Times New Roman" w:hAnsi="Times New Roman"/>
          <w:sz w:val="22"/>
          <w:szCs w:val="22"/>
        </w:rPr>
        <w:t xml:space="preserve"> </w:t>
      </w:r>
      <w:r w:rsidRPr="008F6371">
        <w:rPr>
          <w:rFonts w:ascii="Times New Roman" w:hAnsi="Times New Roman"/>
          <w:sz w:val="22"/>
          <w:szCs w:val="22"/>
        </w:rPr>
        <w:t xml:space="preserve">Prior to January 1, 2011, the Authority may </w:t>
      </w:r>
      <w:proofErr w:type="gramStart"/>
      <w:r w:rsidRPr="008F6371">
        <w:rPr>
          <w:rFonts w:ascii="Times New Roman" w:hAnsi="Times New Roman"/>
          <w:sz w:val="22"/>
          <w:szCs w:val="22"/>
        </w:rPr>
        <w:t>enter into</w:t>
      </w:r>
      <w:proofErr w:type="gramEnd"/>
      <w:r w:rsidRPr="008F6371">
        <w:rPr>
          <w:rFonts w:ascii="Times New Roman" w:hAnsi="Times New Roman"/>
          <w:sz w:val="22"/>
          <w:szCs w:val="22"/>
        </w:rPr>
        <w:t xml:space="preserve"> a contract with an institution to secure positions for students of veterinary medicine.</w:t>
      </w:r>
    </w:p>
    <w:p w14:paraId="5A765C96" w14:textId="77777777" w:rsidR="005B4409" w:rsidRPr="008F6371" w:rsidRDefault="005B4409" w:rsidP="006E0CBA">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9CADB75" w14:textId="77777777" w:rsidR="005B4409" w:rsidRPr="008F6371" w:rsidRDefault="006E0CBA" w:rsidP="006E0CBA">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5B4409" w:rsidRPr="008F6371">
        <w:rPr>
          <w:rFonts w:ascii="Times New Roman" w:hAnsi="Times New Roman"/>
          <w:sz w:val="22"/>
          <w:szCs w:val="22"/>
        </w:rPr>
        <w:t>Each contract shall require contract students at the institution to complete clinical education in rural areas and health professional shortage areas of the State or, with respect to students of veterinary medicine, to complete clinical education in an area of the State with insufficient veterinary services relating to large animals, all upon such terms and conditions as may be agreed.</w:t>
      </w:r>
      <w:r w:rsidR="00BC338B">
        <w:rPr>
          <w:rFonts w:ascii="Times New Roman" w:hAnsi="Times New Roman"/>
          <w:sz w:val="22"/>
          <w:szCs w:val="22"/>
        </w:rPr>
        <w:t xml:space="preserve"> </w:t>
      </w:r>
      <w:r w:rsidR="005B4409" w:rsidRPr="008F6371">
        <w:rPr>
          <w:rFonts w:ascii="Times New Roman" w:hAnsi="Times New Roman"/>
          <w:sz w:val="22"/>
          <w:szCs w:val="22"/>
        </w:rPr>
        <w:t>Each contract shall further require the institution to provide the Authority annually a list of the clinical education completed in the preceding year by each contract student attending that institution.</w:t>
      </w:r>
    </w:p>
    <w:p w14:paraId="4651DFBC" w14:textId="77777777" w:rsidR="005B4409" w:rsidRPr="008F6371" w:rsidRDefault="005B4409" w:rsidP="006E0CBA">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E010D08" w14:textId="77777777" w:rsidR="005B4409" w:rsidRPr="008F6371" w:rsidRDefault="006E0CBA" w:rsidP="006E0CBA">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5B4409" w:rsidRPr="008F6371">
        <w:rPr>
          <w:rFonts w:ascii="Times New Roman" w:hAnsi="Times New Roman"/>
          <w:sz w:val="22"/>
          <w:szCs w:val="22"/>
        </w:rPr>
        <w:t>Each contract may require the institution to improve opportunities for clinical education in rural areas, health professional shortage areas and areas of the State with insufficient veterinary services relating to large animals.</w:t>
      </w:r>
    </w:p>
    <w:p w14:paraId="195DCEAA" w14:textId="77777777" w:rsidR="005B4409" w:rsidRPr="008F6371" w:rsidRDefault="005B4409" w:rsidP="006E0CBA">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3ECE12AB" w14:textId="77777777" w:rsidR="005B4409" w:rsidRPr="008F6371" w:rsidRDefault="006E0CBA" w:rsidP="006E0CBA">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5B4409" w:rsidRPr="008F6371">
        <w:rPr>
          <w:rFonts w:ascii="Times New Roman" w:hAnsi="Times New Roman"/>
          <w:sz w:val="22"/>
          <w:szCs w:val="22"/>
        </w:rPr>
        <w:t>Each contract may require the institution to allow the Authority or a representative of the Authority to participate in the admission of applicants to the Access to Medical Education Program.</w:t>
      </w:r>
    </w:p>
    <w:p w14:paraId="02AF0BD5" w14:textId="77777777" w:rsidR="005B4409" w:rsidRPr="008F6371" w:rsidRDefault="005B4409" w:rsidP="006E0CBA">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10659877" w14:textId="77777777" w:rsidR="005B4409" w:rsidRPr="008F6371" w:rsidRDefault="006E0CBA" w:rsidP="009D65F2">
      <w:pPr>
        <w:widowControl/>
        <w:tabs>
          <w:tab w:val="left" w:pos="720"/>
          <w:tab w:val="left" w:pos="1440"/>
          <w:tab w:val="left" w:pos="2160"/>
          <w:tab w:val="left" w:pos="2880"/>
          <w:tab w:val="left" w:pos="3600"/>
          <w:tab w:val="left" w:pos="4320"/>
        </w:tabs>
        <w:ind w:left="2160" w:right="-90" w:hanging="72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5B4409" w:rsidRPr="008F6371">
        <w:rPr>
          <w:rFonts w:ascii="Times New Roman" w:hAnsi="Times New Roman"/>
          <w:sz w:val="22"/>
          <w:szCs w:val="22"/>
        </w:rPr>
        <w:t>Each contract may require the institution to assist the Authority in determining the financial need of applicants participating in the Health Professions Loan Program.</w:t>
      </w:r>
    </w:p>
    <w:p w14:paraId="2496B58C" w14:textId="77777777" w:rsidR="005B4409" w:rsidRPr="008F6371" w:rsidRDefault="005B4409" w:rsidP="006E0CBA">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4BF7BB3" w14:textId="77777777" w:rsidR="005B4409" w:rsidRPr="008F6371" w:rsidRDefault="005B4409" w:rsidP="006E0CBA">
      <w:pPr>
        <w:pStyle w:val="BodyTextIndent"/>
        <w:tabs>
          <w:tab w:val="clear" w:pos="-1440"/>
          <w:tab w:val="left" w:pos="720"/>
          <w:tab w:val="left" w:pos="1440"/>
          <w:tab w:val="left" w:pos="2160"/>
          <w:tab w:val="left" w:pos="2880"/>
          <w:tab w:val="left" w:pos="3600"/>
          <w:tab w:val="left" w:pos="4320"/>
        </w:tabs>
        <w:ind w:left="2160" w:hanging="720"/>
        <w:jc w:val="left"/>
        <w:rPr>
          <w:rFonts w:ascii="Times New Roman" w:hAnsi="Times New Roman"/>
          <w:sz w:val="22"/>
          <w:szCs w:val="22"/>
        </w:rPr>
      </w:pPr>
      <w:r w:rsidRPr="008F6371">
        <w:rPr>
          <w:rFonts w:ascii="Times New Roman" w:hAnsi="Times New Roman"/>
          <w:sz w:val="22"/>
          <w:szCs w:val="22"/>
        </w:rPr>
        <w:t>6.</w:t>
      </w:r>
      <w:r w:rsidRPr="008F6371">
        <w:rPr>
          <w:rFonts w:ascii="Times New Roman" w:hAnsi="Times New Roman"/>
          <w:sz w:val="22"/>
          <w:szCs w:val="22"/>
        </w:rPr>
        <w:tab/>
        <w:t>Each contract will provide that payments will be made for each student for a maximum of four years.</w:t>
      </w:r>
    </w:p>
    <w:p w14:paraId="00F95294" w14:textId="77777777" w:rsidR="005B4409" w:rsidRPr="008F6371" w:rsidRDefault="005B4409" w:rsidP="006E0CBA">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7E1B55B" w14:textId="77777777" w:rsidR="005B4409" w:rsidRPr="008F6371" w:rsidRDefault="005B4409" w:rsidP="00847233">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F6371">
        <w:rPr>
          <w:rFonts w:ascii="Times New Roman" w:hAnsi="Times New Roman"/>
          <w:sz w:val="22"/>
          <w:szCs w:val="22"/>
        </w:rPr>
        <w:t>B.</w:t>
      </w:r>
      <w:r w:rsidRPr="008F6371">
        <w:rPr>
          <w:rFonts w:ascii="Times New Roman" w:hAnsi="Times New Roman"/>
          <w:sz w:val="22"/>
          <w:szCs w:val="22"/>
        </w:rPr>
        <w:tab/>
      </w:r>
      <w:r w:rsidRPr="00A20775">
        <w:rPr>
          <w:rFonts w:ascii="Times New Roman" w:hAnsi="Times New Roman"/>
          <w:b/>
          <w:sz w:val="22"/>
          <w:szCs w:val="22"/>
        </w:rPr>
        <w:t>Eligibility</w:t>
      </w:r>
    </w:p>
    <w:p w14:paraId="28F749BD" w14:textId="77777777" w:rsidR="005B4409" w:rsidRPr="008F6371" w:rsidRDefault="005B4409" w:rsidP="006E0CBA">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31D4A968" w14:textId="77777777" w:rsidR="005B4409" w:rsidRPr="008F6371" w:rsidRDefault="005B4409" w:rsidP="006E0CBA">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1.</w:t>
      </w:r>
      <w:r w:rsidRPr="008F6371">
        <w:rPr>
          <w:rFonts w:ascii="Times New Roman" w:hAnsi="Times New Roman"/>
          <w:sz w:val="22"/>
          <w:szCs w:val="22"/>
        </w:rPr>
        <w:tab/>
      </w:r>
      <w:smartTag w:uri="urn:schemas-microsoft-com:office:smarttags" w:element="State">
        <w:smartTag w:uri="urn:schemas-microsoft-com:office:smarttags" w:element="place">
          <w:r w:rsidRPr="008F6371">
            <w:rPr>
              <w:rFonts w:ascii="Times New Roman" w:hAnsi="Times New Roman"/>
              <w:sz w:val="22"/>
              <w:szCs w:val="22"/>
            </w:rPr>
            <w:t>Maine</w:t>
          </w:r>
        </w:smartTag>
      </w:smartTag>
      <w:r w:rsidRPr="008F6371">
        <w:rPr>
          <w:rFonts w:ascii="Times New Roman" w:hAnsi="Times New Roman"/>
          <w:sz w:val="22"/>
          <w:szCs w:val="22"/>
        </w:rPr>
        <w:t xml:space="preserve"> residents who have been accepted to an institution with which the Authority has a contract are eligible.</w:t>
      </w:r>
    </w:p>
    <w:p w14:paraId="4673DB24" w14:textId="77777777" w:rsidR="005B4409" w:rsidRPr="008F6371" w:rsidRDefault="005B4409" w:rsidP="006E0CBA">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5AABE2E" w14:textId="77777777" w:rsidR="005B4409" w:rsidRPr="008F6371" w:rsidRDefault="005B4409" w:rsidP="009D65F2">
      <w:pPr>
        <w:widowControl/>
        <w:tabs>
          <w:tab w:val="left" w:pos="720"/>
          <w:tab w:val="left" w:pos="1440"/>
          <w:tab w:val="left" w:pos="2160"/>
          <w:tab w:val="left" w:pos="2880"/>
          <w:tab w:val="left" w:pos="3600"/>
          <w:tab w:val="left" w:pos="4320"/>
        </w:tabs>
        <w:ind w:left="2160" w:right="-90" w:hanging="720"/>
        <w:rPr>
          <w:rFonts w:ascii="Times New Roman" w:hAnsi="Times New Roman"/>
          <w:sz w:val="22"/>
          <w:szCs w:val="22"/>
        </w:rPr>
      </w:pPr>
      <w:r w:rsidRPr="008F6371">
        <w:rPr>
          <w:rFonts w:ascii="Times New Roman" w:hAnsi="Times New Roman"/>
          <w:sz w:val="22"/>
          <w:szCs w:val="22"/>
        </w:rPr>
        <w:t>2.</w:t>
      </w:r>
      <w:r w:rsidRPr="008F6371">
        <w:rPr>
          <w:rFonts w:ascii="Times New Roman" w:hAnsi="Times New Roman"/>
          <w:sz w:val="22"/>
          <w:szCs w:val="22"/>
        </w:rPr>
        <w:tab/>
        <w:t>All applicants must show evidence of a desire to practice primary health care in the State, or to practice in a health professional shortage area, or as to applicants for veterinary medicine positions, to practice veterinary medicine, specializing in large animal medicine, in an area of the State with in</w:t>
      </w:r>
      <w:r w:rsidR="00BC338B">
        <w:rPr>
          <w:rFonts w:ascii="Times New Roman" w:hAnsi="Times New Roman"/>
          <w:sz w:val="22"/>
          <w:szCs w:val="22"/>
        </w:rPr>
        <w:t>sufficient veterinary services.</w:t>
      </w:r>
    </w:p>
    <w:p w14:paraId="624EDD33" w14:textId="77777777" w:rsidR="005B4409" w:rsidRPr="008F6371" w:rsidRDefault="005B4409" w:rsidP="006E0CBA">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688DC5A" w14:textId="77777777" w:rsidR="005B4409" w:rsidRPr="008F6371" w:rsidRDefault="005B4409" w:rsidP="006E0CBA">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3.</w:t>
      </w:r>
      <w:r w:rsidRPr="008F6371">
        <w:rPr>
          <w:rFonts w:ascii="Times New Roman" w:hAnsi="Times New Roman"/>
          <w:sz w:val="22"/>
          <w:szCs w:val="22"/>
        </w:rPr>
        <w:tab/>
        <w:t xml:space="preserve">Applicants must commence their professional education on or after January 1, </w:t>
      </w:r>
      <w:proofErr w:type="gramStart"/>
      <w:r w:rsidRPr="008F6371">
        <w:rPr>
          <w:rFonts w:ascii="Times New Roman" w:hAnsi="Times New Roman"/>
          <w:sz w:val="22"/>
          <w:szCs w:val="22"/>
        </w:rPr>
        <w:t>1993</w:t>
      </w:r>
      <w:proofErr w:type="gramEnd"/>
      <w:r w:rsidRPr="008F6371">
        <w:rPr>
          <w:rFonts w:ascii="Times New Roman" w:hAnsi="Times New Roman"/>
          <w:sz w:val="22"/>
          <w:szCs w:val="22"/>
        </w:rPr>
        <w:t xml:space="preserve"> and prior to January 1, 2010, except as to applicants for available veterinary medicine positions, who must commence their professional education on or after January 1, 1999 and prior to January 1, 2011.</w:t>
      </w:r>
    </w:p>
    <w:p w14:paraId="4B7A0E9C" w14:textId="77777777" w:rsidR="005B4409" w:rsidRPr="008F6371" w:rsidRDefault="005B4409" w:rsidP="006E0CBA">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48F4D11" w14:textId="77777777" w:rsidR="005B4409" w:rsidRPr="008F6371" w:rsidRDefault="005B4409" w:rsidP="00847233">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F6371">
        <w:rPr>
          <w:rFonts w:ascii="Times New Roman" w:hAnsi="Times New Roman"/>
          <w:sz w:val="22"/>
          <w:szCs w:val="22"/>
        </w:rPr>
        <w:t>C.</w:t>
      </w:r>
      <w:r w:rsidRPr="008F6371">
        <w:rPr>
          <w:rFonts w:ascii="Times New Roman" w:hAnsi="Times New Roman"/>
          <w:sz w:val="22"/>
          <w:szCs w:val="22"/>
        </w:rPr>
        <w:tab/>
      </w:r>
      <w:r w:rsidRPr="00A20775">
        <w:rPr>
          <w:rFonts w:ascii="Times New Roman" w:hAnsi="Times New Roman"/>
          <w:b/>
          <w:sz w:val="22"/>
          <w:szCs w:val="22"/>
        </w:rPr>
        <w:t>Requirements</w:t>
      </w:r>
    </w:p>
    <w:p w14:paraId="288C4936" w14:textId="77777777" w:rsidR="005B4409" w:rsidRPr="008F6371" w:rsidRDefault="005B4409" w:rsidP="006E0CBA">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8E173C3" w14:textId="77777777" w:rsidR="005B4409" w:rsidRPr="008F6371" w:rsidRDefault="005B4409" w:rsidP="00847233">
      <w:pPr>
        <w:pStyle w:val="BodyTextIndent"/>
        <w:tabs>
          <w:tab w:val="clear" w:pos="-1440"/>
          <w:tab w:val="left" w:pos="720"/>
          <w:tab w:val="left" w:pos="1440"/>
          <w:tab w:val="left" w:pos="2160"/>
          <w:tab w:val="left" w:pos="2880"/>
          <w:tab w:val="left" w:pos="3600"/>
          <w:tab w:val="left" w:pos="4320"/>
        </w:tabs>
        <w:ind w:left="2160" w:hanging="720"/>
        <w:jc w:val="left"/>
        <w:rPr>
          <w:rFonts w:ascii="Times New Roman" w:hAnsi="Times New Roman"/>
          <w:sz w:val="22"/>
          <w:szCs w:val="22"/>
        </w:rPr>
      </w:pPr>
      <w:r w:rsidRPr="008F6371">
        <w:rPr>
          <w:rFonts w:ascii="Times New Roman" w:hAnsi="Times New Roman"/>
          <w:sz w:val="22"/>
          <w:szCs w:val="22"/>
        </w:rPr>
        <w:t>1.</w:t>
      </w:r>
      <w:r w:rsidRPr="008F6371">
        <w:rPr>
          <w:rFonts w:ascii="Times New Roman" w:hAnsi="Times New Roman"/>
          <w:sz w:val="22"/>
          <w:szCs w:val="22"/>
        </w:rPr>
        <w:tab/>
        <w:t>For allopathic or osteopathic medical students, each contract student selected to participate in the program must sign a written Agreement with the Authority whereby the student agrees to complete a minimum of</w:t>
      </w:r>
      <w:r w:rsidR="00BC338B">
        <w:rPr>
          <w:rFonts w:ascii="Times New Roman" w:hAnsi="Times New Roman"/>
          <w:sz w:val="22"/>
          <w:szCs w:val="22"/>
        </w:rPr>
        <w:t xml:space="preserve"> </w:t>
      </w:r>
      <w:r w:rsidRPr="008F6371">
        <w:rPr>
          <w:rFonts w:ascii="Times New Roman" w:hAnsi="Times New Roman"/>
          <w:sz w:val="22"/>
          <w:szCs w:val="22"/>
        </w:rPr>
        <w:t xml:space="preserve">two primary care, clinical education rotations in </w:t>
      </w:r>
      <w:smartTag w:uri="urn:schemas-microsoft-com:office:smarttags" w:element="State">
        <w:smartTag w:uri="urn:schemas-microsoft-com:office:smarttags" w:element="place">
          <w:r w:rsidRPr="008F6371">
            <w:rPr>
              <w:rFonts w:ascii="Times New Roman" w:hAnsi="Times New Roman"/>
              <w:sz w:val="22"/>
              <w:szCs w:val="22"/>
            </w:rPr>
            <w:t>Maine</w:t>
          </w:r>
        </w:smartTag>
      </w:smartTag>
      <w:r w:rsidRPr="008F6371">
        <w:rPr>
          <w:rFonts w:ascii="Times New Roman" w:hAnsi="Times New Roman"/>
          <w:sz w:val="22"/>
          <w:szCs w:val="22"/>
        </w:rPr>
        <w:t>.</w:t>
      </w:r>
      <w:r w:rsidR="00BC338B">
        <w:rPr>
          <w:rFonts w:ascii="Times New Roman" w:hAnsi="Times New Roman"/>
          <w:sz w:val="22"/>
          <w:szCs w:val="22"/>
        </w:rPr>
        <w:t xml:space="preserve"> </w:t>
      </w:r>
      <w:r w:rsidRPr="008F6371">
        <w:rPr>
          <w:rFonts w:ascii="Times New Roman" w:hAnsi="Times New Roman"/>
          <w:sz w:val="22"/>
          <w:szCs w:val="22"/>
        </w:rPr>
        <w:t xml:space="preserve">One rotation must occur at a </w:t>
      </w:r>
      <w:smartTag w:uri="urn:schemas-microsoft-com:office:smarttags" w:element="State">
        <w:smartTag w:uri="urn:schemas-microsoft-com:office:smarttags" w:element="place">
          <w:r w:rsidRPr="008F6371">
            <w:rPr>
              <w:rFonts w:ascii="Times New Roman" w:hAnsi="Times New Roman"/>
              <w:sz w:val="22"/>
              <w:szCs w:val="22"/>
            </w:rPr>
            <w:t>Maine</w:t>
          </w:r>
        </w:smartTag>
      </w:smartTag>
      <w:r w:rsidRPr="008F6371">
        <w:rPr>
          <w:rFonts w:ascii="Times New Roman" w:hAnsi="Times New Roman"/>
          <w:sz w:val="22"/>
          <w:szCs w:val="22"/>
        </w:rPr>
        <w:t xml:space="preserve"> primary care</w:t>
      </w:r>
      <w:r w:rsidR="00BC338B">
        <w:rPr>
          <w:rFonts w:ascii="Times New Roman" w:hAnsi="Times New Roman"/>
          <w:sz w:val="22"/>
          <w:szCs w:val="22"/>
        </w:rPr>
        <w:t xml:space="preserve"> </w:t>
      </w:r>
      <w:r w:rsidRPr="008F6371">
        <w:rPr>
          <w:rFonts w:ascii="Times New Roman" w:hAnsi="Times New Roman"/>
          <w:sz w:val="22"/>
          <w:szCs w:val="22"/>
        </w:rPr>
        <w:t xml:space="preserve">residency </w:t>
      </w:r>
      <w:proofErr w:type="gramStart"/>
      <w:r w:rsidRPr="008F6371">
        <w:rPr>
          <w:rFonts w:ascii="Times New Roman" w:hAnsi="Times New Roman"/>
          <w:sz w:val="22"/>
          <w:szCs w:val="22"/>
        </w:rPr>
        <w:t>program, and</w:t>
      </w:r>
      <w:proofErr w:type="gramEnd"/>
      <w:r w:rsidRPr="008F6371">
        <w:rPr>
          <w:rFonts w:ascii="Times New Roman" w:hAnsi="Times New Roman"/>
          <w:sz w:val="22"/>
          <w:szCs w:val="22"/>
        </w:rPr>
        <w:t xml:space="preserve"> consist of not less than 50% outpatient care.</w:t>
      </w:r>
      <w:r w:rsidR="00BC338B">
        <w:rPr>
          <w:rFonts w:ascii="Times New Roman" w:hAnsi="Times New Roman"/>
          <w:sz w:val="22"/>
          <w:szCs w:val="22"/>
        </w:rPr>
        <w:t xml:space="preserve"> </w:t>
      </w:r>
      <w:r w:rsidRPr="008F6371">
        <w:rPr>
          <w:rFonts w:ascii="Times New Roman" w:hAnsi="Times New Roman"/>
          <w:sz w:val="22"/>
          <w:szCs w:val="22"/>
        </w:rPr>
        <w:t>The other rotation must occur in either a health professional shortage area or an ambulatory site defined as rural by the Authority.</w:t>
      </w:r>
      <w:r w:rsidR="00BC338B">
        <w:rPr>
          <w:rFonts w:ascii="Times New Roman" w:hAnsi="Times New Roman"/>
          <w:sz w:val="22"/>
          <w:szCs w:val="22"/>
        </w:rPr>
        <w:t xml:space="preserve"> </w:t>
      </w:r>
      <w:r w:rsidRPr="008F6371">
        <w:rPr>
          <w:rFonts w:ascii="Times New Roman" w:hAnsi="Times New Roman"/>
          <w:sz w:val="22"/>
          <w:szCs w:val="22"/>
        </w:rPr>
        <w:t>No ambulatory site rotations shall occur prior to completion of a student's core curriculum.</w:t>
      </w:r>
      <w:r w:rsidR="00BC338B">
        <w:rPr>
          <w:rFonts w:ascii="Times New Roman" w:hAnsi="Times New Roman"/>
          <w:sz w:val="22"/>
          <w:szCs w:val="22"/>
        </w:rPr>
        <w:t xml:space="preserve"> </w:t>
      </w:r>
      <w:r w:rsidRPr="008F6371">
        <w:rPr>
          <w:rFonts w:ascii="Times New Roman" w:hAnsi="Times New Roman"/>
          <w:sz w:val="22"/>
          <w:szCs w:val="22"/>
        </w:rPr>
        <w:t>For veterinary medical students, the student must sign an Agreement with the Authority that must provide that the student agrees to complete clinical education in an area of the State with insufficient veterinary services relating to large animals.</w:t>
      </w:r>
    </w:p>
    <w:p w14:paraId="6C22BCD4" w14:textId="77777777" w:rsidR="005B4409" w:rsidRPr="008F6371" w:rsidRDefault="005B4409" w:rsidP="00847233">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BB30BAD" w14:textId="77777777" w:rsidR="005B4409" w:rsidRPr="008F6371" w:rsidRDefault="005B4409" w:rsidP="00847233">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2.</w:t>
      </w:r>
      <w:r w:rsidRPr="008F6371">
        <w:rPr>
          <w:rFonts w:ascii="Times New Roman" w:hAnsi="Times New Roman"/>
          <w:sz w:val="22"/>
          <w:szCs w:val="22"/>
        </w:rPr>
        <w:tab/>
        <w:t>If any portion of the amounts expended by the Authority to secure positions at an institution are used to reduce the tuition paid by the contract student, the contract student must sign an agreement with the Authority to repay such amounts on such terms and conditions as are set forth in section III.E.3 hereof.</w:t>
      </w:r>
    </w:p>
    <w:p w14:paraId="6ED3ACA8" w14:textId="77777777" w:rsidR="005B4409" w:rsidRPr="008F6371" w:rsidRDefault="005B4409" w:rsidP="00847233">
      <w:pPr>
        <w:widowControl/>
        <w:tabs>
          <w:tab w:val="left" w:pos="720"/>
          <w:tab w:val="left" w:pos="1440"/>
          <w:tab w:val="left" w:pos="2160"/>
          <w:tab w:val="left" w:pos="2880"/>
          <w:tab w:val="left" w:pos="3600"/>
          <w:tab w:val="left" w:pos="4320"/>
        </w:tabs>
        <w:ind w:left="2160" w:hanging="720"/>
        <w:rPr>
          <w:rFonts w:ascii="Times New Roman" w:hAnsi="Times New Roman"/>
          <w:sz w:val="22"/>
          <w:szCs w:val="22"/>
          <w:u w:val="single"/>
        </w:rPr>
      </w:pPr>
    </w:p>
    <w:p w14:paraId="4993ADCE" w14:textId="77777777" w:rsidR="005B4409" w:rsidRPr="008F6371" w:rsidRDefault="005B4409" w:rsidP="009D65F2">
      <w:pPr>
        <w:widowControl/>
        <w:tabs>
          <w:tab w:val="left" w:pos="720"/>
          <w:tab w:val="left" w:pos="1440"/>
          <w:tab w:val="left" w:pos="2160"/>
          <w:tab w:val="left" w:pos="2880"/>
          <w:tab w:val="left" w:pos="3600"/>
          <w:tab w:val="left" w:pos="4320"/>
        </w:tabs>
        <w:ind w:left="2160" w:right="-90" w:hanging="720"/>
        <w:rPr>
          <w:rFonts w:ascii="Times New Roman" w:hAnsi="Times New Roman"/>
          <w:sz w:val="22"/>
          <w:szCs w:val="22"/>
        </w:rPr>
      </w:pPr>
      <w:r w:rsidRPr="008F6371">
        <w:rPr>
          <w:rFonts w:ascii="Times New Roman" w:hAnsi="Times New Roman"/>
          <w:sz w:val="22"/>
          <w:szCs w:val="22"/>
        </w:rPr>
        <w:t>3.</w:t>
      </w:r>
      <w:r w:rsidRPr="008F6371">
        <w:rPr>
          <w:rFonts w:ascii="Times New Roman" w:hAnsi="Times New Roman"/>
          <w:sz w:val="22"/>
          <w:szCs w:val="22"/>
        </w:rPr>
        <w:tab/>
        <w:t>The Agreement signed by a contract student may require or encourage the student to participate in presentations at one or more high schools in the state concerning careers in the veterinary or health profession, and such other terms and conditions as the Authority deems necessary to fulfill the policy objectives of the program.</w:t>
      </w:r>
    </w:p>
    <w:p w14:paraId="417F8C94" w14:textId="77777777" w:rsidR="005B4409" w:rsidRDefault="005B4409" w:rsidP="00847233">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5540F450" w14:textId="77777777" w:rsidR="00847233" w:rsidRPr="008F6371" w:rsidRDefault="00847233" w:rsidP="00847233">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37E98624" w14:textId="77777777" w:rsidR="00847233" w:rsidRDefault="005B4409" w:rsidP="006E0CBA">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6E0CBA">
        <w:rPr>
          <w:rFonts w:ascii="Times New Roman" w:hAnsi="Times New Roman"/>
          <w:b/>
          <w:sz w:val="22"/>
          <w:szCs w:val="22"/>
        </w:rPr>
        <w:t>III.</w:t>
      </w:r>
      <w:r w:rsidRPr="006E0CBA">
        <w:rPr>
          <w:rFonts w:ascii="Times New Roman" w:hAnsi="Times New Roman"/>
          <w:b/>
          <w:sz w:val="22"/>
          <w:szCs w:val="22"/>
        </w:rPr>
        <w:tab/>
      </w:r>
      <w:r w:rsidR="00847233">
        <w:rPr>
          <w:rFonts w:ascii="Times New Roman" w:hAnsi="Times New Roman"/>
          <w:b/>
          <w:sz w:val="22"/>
          <w:szCs w:val="22"/>
        </w:rPr>
        <w:t>HEALTH PROFESSIONS LOAN PROGRAM</w:t>
      </w:r>
    </w:p>
    <w:p w14:paraId="14CBEE32" w14:textId="77777777" w:rsidR="005B4409" w:rsidRPr="008F6371" w:rsidRDefault="005B4409" w:rsidP="00847233">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6E7DA2D8" w14:textId="77777777" w:rsidR="005B4409" w:rsidRPr="008F6371" w:rsidRDefault="005B4409" w:rsidP="00847233">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F6371">
        <w:rPr>
          <w:rFonts w:ascii="Times New Roman" w:hAnsi="Times New Roman"/>
          <w:sz w:val="22"/>
          <w:szCs w:val="22"/>
        </w:rPr>
        <w:t>A.</w:t>
      </w:r>
      <w:r w:rsidRPr="008F6371">
        <w:rPr>
          <w:rFonts w:ascii="Times New Roman" w:hAnsi="Times New Roman"/>
          <w:sz w:val="22"/>
          <w:szCs w:val="22"/>
        </w:rPr>
        <w:tab/>
      </w:r>
      <w:r w:rsidRPr="00A20775">
        <w:rPr>
          <w:rFonts w:ascii="Times New Roman" w:hAnsi="Times New Roman"/>
          <w:b/>
          <w:sz w:val="22"/>
          <w:szCs w:val="22"/>
        </w:rPr>
        <w:t>Eligi</w:t>
      </w:r>
      <w:r w:rsidR="00847233" w:rsidRPr="00A20775">
        <w:rPr>
          <w:rFonts w:ascii="Times New Roman" w:hAnsi="Times New Roman"/>
          <w:b/>
          <w:sz w:val="22"/>
          <w:szCs w:val="22"/>
        </w:rPr>
        <w:t>bility</w:t>
      </w:r>
      <w:r w:rsidR="00847233">
        <w:rPr>
          <w:rFonts w:ascii="Times New Roman" w:hAnsi="Times New Roman"/>
          <w:sz w:val="22"/>
          <w:szCs w:val="22"/>
        </w:rPr>
        <w:t xml:space="preserve">. </w:t>
      </w:r>
      <w:r w:rsidRPr="008F6371">
        <w:rPr>
          <w:rFonts w:ascii="Times New Roman" w:hAnsi="Times New Roman"/>
          <w:sz w:val="22"/>
          <w:szCs w:val="22"/>
        </w:rPr>
        <w:t>To receive a loan an applicant must:</w:t>
      </w:r>
    </w:p>
    <w:p w14:paraId="64DD1886" w14:textId="77777777" w:rsidR="005B4409" w:rsidRPr="008F6371" w:rsidRDefault="005B4409" w:rsidP="00847233">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1102C7CA" w14:textId="77777777" w:rsidR="005B4409" w:rsidRPr="008F6371" w:rsidRDefault="005B4409" w:rsidP="00847233">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1.</w:t>
      </w:r>
      <w:r w:rsidRPr="008F6371">
        <w:rPr>
          <w:rFonts w:ascii="Times New Roman" w:hAnsi="Times New Roman"/>
          <w:sz w:val="22"/>
          <w:szCs w:val="22"/>
        </w:rPr>
        <w:tab/>
        <w:t xml:space="preserve">Be a </w:t>
      </w:r>
      <w:smartTag w:uri="urn:schemas-microsoft-com:office:smarttags" w:element="State">
        <w:smartTag w:uri="urn:schemas-microsoft-com:office:smarttags" w:element="place">
          <w:r w:rsidRPr="008F6371">
            <w:rPr>
              <w:rFonts w:ascii="Times New Roman" w:hAnsi="Times New Roman"/>
              <w:sz w:val="22"/>
              <w:szCs w:val="22"/>
            </w:rPr>
            <w:t>Maine</w:t>
          </w:r>
        </w:smartTag>
      </w:smartTag>
      <w:r w:rsidRPr="008F6371">
        <w:rPr>
          <w:rFonts w:ascii="Times New Roman" w:hAnsi="Times New Roman"/>
          <w:sz w:val="22"/>
          <w:szCs w:val="22"/>
        </w:rPr>
        <w:t xml:space="preserve"> resident.</w:t>
      </w:r>
    </w:p>
    <w:p w14:paraId="32B75492" w14:textId="77777777" w:rsidR="005B4409" w:rsidRPr="008F6371" w:rsidRDefault="005B4409" w:rsidP="00847233">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3E3423C1" w14:textId="77777777" w:rsidR="005B4409" w:rsidRPr="008F6371" w:rsidRDefault="005B4409" w:rsidP="00847233">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2.</w:t>
      </w:r>
      <w:r w:rsidRPr="008F6371">
        <w:rPr>
          <w:rFonts w:ascii="Times New Roman" w:hAnsi="Times New Roman"/>
          <w:sz w:val="22"/>
          <w:szCs w:val="22"/>
        </w:rPr>
        <w:tab/>
        <w:t>Provide all financial aid information requested by the Authority prior to any deadline established by the Authority and evidence financial need for a loan.</w:t>
      </w:r>
    </w:p>
    <w:p w14:paraId="714C7E39" w14:textId="77777777" w:rsidR="005B4409" w:rsidRPr="008F6371" w:rsidRDefault="005B4409" w:rsidP="00847233">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1E934C1E" w14:textId="77777777" w:rsidR="005B4409" w:rsidRPr="008F6371" w:rsidRDefault="005B4409" w:rsidP="00847233">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3.</w:t>
      </w:r>
      <w:r w:rsidRPr="008F6371">
        <w:rPr>
          <w:rFonts w:ascii="Times New Roman" w:hAnsi="Times New Roman"/>
          <w:sz w:val="22"/>
          <w:szCs w:val="22"/>
        </w:rPr>
        <w:tab/>
        <w:t>Be admitted to a program of allopathic, osteopathic, optometric, veterinary medicine or dentistry at an institution of medical education that has been accredited by the appropriate accreditation agency.</w:t>
      </w:r>
    </w:p>
    <w:p w14:paraId="13DBD4AC" w14:textId="77777777" w:rsidR="005B4409" w:rsidRPr="008F6371" w:rsidRDefault="005B4409" w:rsidP="00847233">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37A7FAE" w14:textId="77777777" w:rsidR="005B4409" w:rsidRPr="008F6371" w:rsidRDefault="005B4409" w:rsidP="00847233">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4.</w:t>
      </w:r>
      <w:r w:rsidRPr="008F6371">
        <w:rPr>
          <w:rFonts w:ascii="Times New Roman" w:hAnsi="Times New Roman"/>
          <w:sz w:val="22"/>
          <w:szCs w:val="22"/>
        </w:rPr>
        <w:tab/>
        <w:t>Loans may no</w:t>
      </w:r>
      <w:r w:rsidR="00847233">
        <w:rPr>
          <w:rFonts w:ascii="Times New Roman" w:hAnsi="Times New Roman"/>
          <w:sz w:val="22"/>
          <w:szCs w:val="22"/>
        </w:rPr>
        <w:t>t be used as a substitute for:</w:t>
      </w:r>
    </w:p>
    <w:p w14:paraId="3D813511" w14:textId="77777777" w:rsidR="005B4409" w:rsidRPr="008F6371" w:rsidRDefault="005B4409" w:rsidP="00847233">
      <w:pPr>
        <w:widowControl/>
        <w:tabs>
          <w:tab w:val="left" w:pos="720"/>
          <w:tab w:val="left" w:pos="1440"/>
          <w:tab w:val="left" w:pos="2160"/>
          <w:tab w:val="left" w:pos="2880"/>
          <w:tab w:val="left" w:pos="3600"/>
        </w:tabs>
        <w:ind w:left="2880" w:hanging="720"/>
        <w:rPr>
          <w:rFonts w:ascii="Times New Roman" w:hAnsi="Times New Roman"/>
          <w:sz w:val="22"/>
          <w:szCs w:val="22"/>
        </w:rPr>
      </w:pPr>
    </w:p>
    <w:p w14:paraId="20DD9496" w14:textId="77777777" w:rsidR="005B4409" w:rsidRPr="008F6371" w:rsidRDefault="005B4409" w:rsidP="00847233">
      <w:pPr>
        <w:widowControl/>
        <w:tabs>
          <w:tab w:val="left" w:pos="720"/>
          <w:tab w:val="left" w:pos="1440"/>
          <w:tab w:val="left" w:pos="2160"/>
          <w:tab w:val="left" w:pos="2880"/>
          <w:tab w:val="left" w:pos="3600"/>
        </w:tabs>
        <w:ind w:left="2880" w:hanging="720"/>
        <w:rPr>
          <w:rFonts w:ascii="Times New Roman" w:hAnsi="Times New Roman"/>
          <w:sz w:val="22"/>
          <w:szCs w:val="22"/>
        </w:rPr>
      </w:pPr>
      <w:r w:rsidRPr="008F6371">
        <w:rPr>
          <w:rFonts w:ascii="Times New Roman" w:hAnsi="Times New Roman"/>
          <w:sz w:val="22"/>
          <w:szCs w:val="22"/>
        </w:rPr>
        <w:t>a.</w:t>
      </w:r>
      <w:r w:rsidRPr="008F6371">
        <w:rPr>
          <w:rFonts w:ascii="Times New Roman" w:hAnsi="Times New Roman"/>
          <w:sz w:val="22"/>
          <w:szCs w:val="22"/>
        </w:rPr>
        <w:tab/>
        <w:t xml:space="preserve">Subsidized Federal </w:t>
      </w:r>
      <w:smartTag w:uri="urn:schemas-microsoft-com:office:smarttags" w:element="place">
        <w:r w:rsidRPr="008F6371">
          <w:rPr>
            <w:rFonts w:ascii="Times New Roman" w:hAnsi="Times New Roman"/>
            <w:sz w:val="22"/>
            <w:szCs w:val="22"/>
          </w:rPr>
          <w:t>Stafford</w:t>
        </w:r>
      </w:smartTag>
      <w:r w:rsidRPr="008F6371">
        <w:rPr>
          <w:rFonts w:ascii="Times New Roman" w:hAnsi="Times New Roman"/>
          <w:sz w:val="22"/>
          <w:szCs w:val="22"/>
        </w:rPr>
        <w:t xml:space="preserve"> loans;</w:t>
      </w:r>
    </w:p>
    <w:p w14:paraId="6F99F5F0" w14:textId="77777777" w:rsidR="005B4409" w:rsidRPr="008F6371" w:rsidRDefault="005B4409" w:rsidP="00847233">
      <w:pPr>
        <w:widowControl/>
        <w:tabs>
          <w:tab w:val="left" w:pos="720"/>
          <w:tab w:val="left" w:pos="1440"/>
          <w:tab w:val="left" w:pos="2160"/>
          <w:tab w:val="left" w:pos="2880"/>
          <w:tab w:val="left" w:pos="3600"/>
        </w:tabs>
        <w:ind w:left="2880" w:hanging="720"/>
        <w:rPr>
          <w:rFonts w:ascii="Times New Roman" w:hAnsi="Times New Roman"/>
          <w:sz w:val="22"/>
          <w:szCs w:val="22"/>
        </w:rPr>
      </w:pPr>
    </w:p>
    <w:p w14:paraId="007CE1EA" w14:textId="77777777" w:rsidR="005B4409" w:rsidRPr="008F6371" w:rsidRDefault="005B4409" w:rsidP="00847233">
      <w:pPr>
        <w:widowControl/>
        <w:tabs>
          <w:tab w:val="left" w:pos="720"/>
          <w:tab w:val="left" w:pos="1440"/>
          <w:tab w:val="left" w:pos="2160"/>
          <w:tab w:val="left" w:pos="2880"/>
          <w:tab w:val="left" w:pos="3600"/>
        </w:tabs>
        <w:ind w:left="2880" w:hanging="720"/>
        <w:rPr>
          <w:rFonts w:ascii="Times New Roman" w:hAnsi="Times New Roman"/>
          <w:sz w:val="22"/>
          <w:szCs w:val="22"/>
        </w:rPr>
      </w:pPr>
      <w:r w:rsidRPr="008F6371">
        <w:rPr>
          <w:rFonts w:ascii="Times New Roman" w:hAnsi="Times New Roman"/>
          <w:sz w:val="22"/>
          <w:szCs w:val="22"/>
        </w:rPr>
        <w:t>b.</w:t>
      </w:r>
      <w:r w:rsidRPr="008F6371">
        <w:rPr>
          <w:rFonts w:ascii="Times New Roman" w:hAnsi="Times New Roman"/>
          <w:sz w:val="22"/>
          <w:szCs w:val="22"/>
        </w:rPr>
        <w:tab/>
        <w:t>Federal Perkins loans;</w:t>
      </w:r>
    </w:p>
    <w:p w14:paraId="51F38CDF" w14:textId="77777777" w:rsidR="005B4409" w:rsidRPr="008F6371" w:rsidRDefault="005B4409" w:rsidP="00847233">
      <w:pPr>
        <w:widowControl/>
        <w:tabs>
          <w:tab w:val="left" w:pos="720"/>
          <w:tab w:val="left" w:pos="1440"/>
          <w:tab w:val="left" w:pos="2160"/>
          <w:tab w:val="left" w:pos="2880"/>
          <w:tab w:val="left" w:pos="3600"/>
        </w:tabs>
        <w:ind w:left="2880" w:hanging="720"/>
        <w:rPr>
          <w:rFonts w:ascii="Times New Roman" w:hAnsi="Times New Roman"/>
          <w:sz w:val="22"/>
          <w:szCs w:val="22"/>
        </w:rPr>
      </w:pPr>
    </w:p>
    <w:p w14:paraId="07703011" w14:textId="77777777" w:rsidR="005B4409" w:rsidRPr="008F6371" w:rsidRDefault="005B4409" w:rsidP="00847233">
      <w:pPr>
        <w:widowControl/>
        <w:tabs>
          <w:tab w:val="left" w:pos="720"/>
          <w:tab w:val="left" w:pos="1440"/>
          <w:tab w:val="left" w:pos="2160"/>
          <w:tab w:val="left" w:pos="2880"/>
          <w:tab w:val="left" w:pos="3600"/>
        </w:tabs>
        <w:ind w:left="2880" w:hanging="720"/>
        <w:rPr>
          <w:rFonts w:ascii="Times New Roman" w:hAnsi="Times New Roman"/>
          <w:sz w:val="22"/>
          <w:szCs w:val="22"/>
        </w:rPr>
      </w:pPr>
      <w:r w:rsidRPr="008F6371">
        <w:rPr>
          <w:rFonts w:ascii="Times New Roman" w:hAnsi="Times New Roman"/>
          <w:sz w:val="22"/>
          <w:szCs w:val="22"/>
        </w:rPr>
        <w:t>c.</w:t>
      </w:r>
      <w:r w:rsidRPr="008F6371">
        <w:rPr>
          <w:rFonts w:ascii="Times New Roman" w:hAnsi="Times New Roman"/>
          <w:sz w:val="22"/>
          <w:szCs w:val="22"/>
        </w:rPr>
        <w:tab/>
      </w:r>
      <w:proofErr w:type="gramStart"/>
      <w:r w:rsidRPr="008F6371">
        <w:rPr>
          <w:rFonts w:ascii="Times New Roman" w:hAnsi="Times New Roman"/>
          <w:sz w:val="22"/>
          <w:szCs w:val="22"/>
        </w:rPr>
        <w:t>Financial</w:t>
      </w:r>
      <w:proofErr w:type="gramEnd"/>
      <w:r w:rsidRPr="008F6371">
        <w:rPr>
          <w:rFonts w:ascii="Times New Roman" w:hAnsi="Times New Roman"/>
          <w:sz w:val="22"/>
          <w:szCs w:val="22"/>
        </w:rPr>
        <w:t xml:space="preserve"> aid from funds of an institution;</w:t>
      </w:r>
    </w:p>
    <w:p w14:paraId="75F0AE13" w14:textId="77777777" w:rsidR="005B4409" w:rsidRPr="008F6371" w:rsidRDefault="005B4409" w:rsidP="00847233">
      <w:pPr>
        <w:widowControl/>
        <w:tabs>
          <w:tab w:val="left" w:pos="720"/>
          <w:tab w:val="left" w:pos="1440"/>
          <w:tab w:val="left" w:pos="2160"/>
          <w:tab w:val="left" w:pos="2880"/>
          <w:tab w:val="left" w:pos="3600"/>
        </w:tabs>
        <w:ind w:left="2880" w:hanging="720"/>
        <w:rPr>
          <w:rFonts w:ascii="Times New Roman" w:hAnsi="Times New Roman"/>
          <w:sz w:val="22"/>
          <w:szCs w:val="22"/>
        </w:rPr>
      </w:pPr>
    </w:p>
    <w:p w14:paraId="2D530E0F" w14:textId="77777777" w:rsidR="005B4409" w:rsidRPr="008F6371" w:rsidRDefault="005B4409" w:rsidP="00847233">
      <w:pPr>
        <w:widowControl/>
        <w:tabs>
          <w:tab w:val="left" w:pos="720"/>
          <w:tab w:val="left" w:pos="1440"/>
          <w:tab w:val="left" w:pos="2160"/>
          <w:tab w:val="left" w:pos="2880"/>
          <w:tab w:val="left" w:pos="3600"/>
        </w:tabs>
        <w:ind w:left="2880" w:hanging="720"/>
        <w:rPr>
          <w:rFonts w:ascii="Times New Roman" w:hAnsi="Times New Roman"/>
          <w:sz w:val="22"/>
          <w:szCs w:val="22"/>
        </w:rPr>
      </w:pPr>
      <w:r w:rsidRPr="008F6371">
        <w:rPr>
          <w:rFonts w:ascii="Times New Roman" w:hAnsi="Times New Roman"/>
          <w:sz w:val="22"/>
          <w:szCs w:val="22"/>
        </w:rPr>
        <w:t>d.</w:t>
      </w:r>
      <w:r w:rsidRPr="008F6371">
        <w:rPr>
          <w:rFonts w:ascii="Times New Roman" w:hAnsi="Times New Roman"/>
          <w:sz w:val="22"/>
          <w:szCs w:val="22"/>
        </w:rPr>
        <w:tab/>
        <w:t>Any other financial aid available from the loan applicant's undergraduate college or university or any professional medical associations;</w:t>
      </w:r>
    </w:p>
    <w:p w14:paraId="664F125D" w14:textId="77777777" w:rsidR="005B4409" w:rsidRPr="008F6371" w:rsidRDefault="005B4409" w:rsidP="00847233">
      <w:pPr>
        <w:widowControl/>
        <w:tabs>
          <w:tab w:val="left" w:pos="720"/>
          <w:tab w:val="left" w:pos="1440"/>
          <w:tab w:val="left" w:pos="2160"/>
          <w:tab w:val="left" w:pos="2880"/>
          <w:tab w:val="left" w:pos="3600"/>
        </w:tabs>
        <w:ind w:left="2880" w:hanging="720"/>
        <w:rPr>
          <w:rFonts w:ascii="Times New Roman" w:hAnsi="Times New Roman"/>
          <w:sz w:val="22"/>
          <w:szCs w:val="22"/>
        </w:rPr>
      </w:pPr>
    </w:p>
    <w:p w14:paraId="02806D7A" w14:textId="77777777" w:rsidR="005B4409" w:rsidRPr="008F6371" w:rsidRDefault="005B4409" w:rsidP="00847233">
      <w:pPr>
        <w:widowControl/>
        <w:tabs>
          <w:tab w:val="left" w:pos="720"/>
          <w:tab w:val="left" w:pos="1440"/>
          <w:tab w:val="left" w:pos="2160"/>
          <w:tab w:val="left" w:pos="2880"/>
          <w:tab w:val="left" w:pos="3600"/>
        </w:tabs>
        <w:ind w:left="2880" w:hanging="720"/>
        <w:rPr>
          <w:rFonts w:ascii="Times New Roman" w:hAnsi="Times New Roman"/>
          <w:sz w:val="22"/>
          <w:szCs w:val="22"/>
        </w:rPr>
      </w:pPr>
      <w:r w:rsidRPr="008F6371">
        <w:rPr>
          <w:rFonts w:ascii="Times New Roman" w:hAnsi="Times New Roman"/>
          <w:sz w:val="22"/>
          <w:szCs w:val="22"/>
        </w:rPr>
        <w:t>e.</w:t>
      </w:r>
      <w:r w:rsidRPr="008F6371">
        <w:rPr>
          <w:rFonts w:ascii="Times New Roman" w:hAnsi="Times New Roman"/>
          <w:sz w:val="22"/>
          <w:szCs w:val="22"/>
        </w:rPr>
        <w:tab/>
        <w:t xml:space="preserve">Loans made pursuant to Title VII of the </w:t>
      </w:r>
      <w:r w:rsidRPr="00AF6929">
        <w:rPr>
          <w:rFonts w:ascii="Times New Roman" w:hAnsi="Times New Roman"/>
          <w:i/>
          <w:sz w:val="22"/>
          <w:szCs w:val="22"/>
        </w:rPr>
        <w:t>Federal Public Health Service Act</w:t>
      </w:r>
      <w:r w:rsidRPr="008F6371">
        <w:rPr>
          <w:rFonts w:ascii="Times New Roman" w:hAnsi="Times New Roman"/>
          <w:sz w:val="22"/>
          <w:szCs w:val="22"/>
        </w:rPr>
        <w:t>, excluding Health Education Assistance Loans;</w:t>
      </w:r>
    </w:p>
    <w:p w14:paraId="13F4A62F" w14:textId="77777777" w:rsidR="005B4409" w:rsidRPr="008F6371" w:rsidRDefault="005B4409" w:rsidP="00847233">
      <w:pPr>
        <w:widowControl/>
        <w:tabs>
          <w:tab w:val="left" w:pos="720"/>
          <w:tab w:val="left" w:pos="1440"/>
          <w:tab w:val="left" w:pos="2160"/>
          <w:tab w:val="left" w:pos="2880"/>
          <w:tab w:val="left" w:pos="3600"/>
        </w:tabs>
        <w:ind w:left="2880" w:hanging="720"/>
        <w:rPr>
          <w:rFonts w:ascii="Times New Roman" w:hAnsi="Times New Roman"/>
          <w:sz w:val="22"/>
          <w:szCs w:val="22"/>
        </w:rPr>
      </w:pPr>
    </w:p>
    <w:p w14:paraId="2B9809C8" w14:textId="77777777" w:rsidR="005B4409" w:rsidRPr="008F6371" w:rsidRDefault="005B4409" w:rsidP="00847233">
      <w:pPr>
        <w:widowControl/>
        <w:tabs>
          <w:tab w:val="left" w:pos="720"/>
          <w:tab w:val="left" w:pos="1440"/>
          <w:tab w:val="left" w:pos="2160"/>
          <w:tab w:val="left" w:pos="2880"/>
          <w:tab w:val="left" w:pos="3600"/>
        </w:tabs>
        <w:ind w:left="2880" w:hanging="720"/>
        <w:rPr>
          <w:rFonts w:ascii="Times New Roman" w:hAnsi="Times New Roman"/>
          <w:sz w:val="22"/>
          <w:szCs w:val="22"/>
        </w:rPr>
      </w:pPr>
      <w:r w:rsidRPr="008F6371">
        <w:rPr>
          <w:rFonts w:ascii="Times New Roman" w:hAnsi="Times New Roman"/>
          <w:sz w:val="22"/>
          <w:szCs w:val="22"/>
        </w:rPr>
        <w:t>f.</w:t>
      </w:r>
      <w:r w:rsidRPr="008F6371">
        <w:rPr>
          <w:rFonts w:ascii="Times New Roman" w:hAnsi="Times New Roman"/>
          <w:sz w:val="22"/>
          <w:szCs w:val="22"/>
        </w:rPr>
        <w:tab/>
        <w:t>Notwithstanding the foregoing, a financial aid officer from an institution may request that loans from the Authority pursuant to this Rule substitute for any of the financial aid listed if such substitution will be in the best interests of the applicant.</w:t>
      </w:r>
      <w:r w:rsidR="00BC338B">
        <w:rPr>
          <w:rFonts w:ascii="Times New Roman" w:hAnsi="Times New Roman"/>
          <w:sz w:val="22"/>
          <w:szCs w:val="22"/>
        </w:rPr>
        <w:t xml:space="preserve"> </w:t>
      </w:r>
      <w:r w:rsidRPr="008F6371">
        <w:rPr>
          <w:rFonts w:ascii="Times New Roman" w:hAnsi="Times New Roman"/>
          <w:sz w:val="22"/>
          <w:szCs w:val="22"/>
        </w:rPr>
        <w:t>Such requests may be granted in the discretion of the chief executive officer.</w:t>
      </w:r>
      <w:r w:rsidR="00BC338B">
        <w:rPr>
          <w:rFonts w:ascii="Times New Roman" w:hAnsi="Times New Roman"/>
          <w:sz w:val="22"/>
          <w:szCs w:val="22"/>
        </w:rPr>
        <w:t xml:space="preserve"> </w:t>
      </w:r>
      <w:r w:rsidRPr="008F6371">
        <w:rPr>
          <w:rFonts w:ascii="Times New Roman" w:hAnsi="Times New Roman"/>
          <w:sz w:val="22"/>
          <w:szCs w:val="22"/>
        </w:rPr>
        <w:t>The chief executive officer's decision on such request shall be final.</w:t>
      </w:r>
    </w:p>
    <w:p w14:paraId="02BC0AB0" w14:textId="77777777" w:rsidR="005B4409" w:rsidRPr="008F6371" w:rsidRDefault="005B4409" w:rsidP="00847233">
      <w:pPr>
        <w:widowControl/>
        <w:tabs>
          <w:tab w:val="left" w:pos="720"/>
          <w:tab w:val="left" w:pos="1440"/>
          <w:tab w:val="left" w:pos="2160"/>
          <w:tab w:val="left" w:pos="2880"/>
          <w:tab w:val="left" w:pos="3600"/>
        </w:tabs>
        <w:ind w:left="2880" w:hanging="720"/>
        <w:rPr>
          <w:rFonts w:ascii="Times New Roman" w:hAnsi="Times New Roman"/>
          <w:sz w:val="22"/>
          <w:szCs w:val="22"/>
        </w:rPr>
      </w:pPr>
    </w:p>
    <w:p w14:paraId="02F2AAED" w14:textId="77777777" w:rsidR="005B4409" w:rsidRPr="008F6371" w:rsidRDefault="00847233" w:rsidP="00847233">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5B4409" w:rsidRPr="008F6371">
        <w:rPr>
          <w:rFonts w:ascii="Times New Roman" w:hAnsi="Times New Roman"/>
          <w:sz w:val="22"/>
          <w:szCs w:val="22"/>
        </w:rPr>
        <w:t>Have obtained a first Program loan prior to January 1, 2011.</w:t>
      </w:r>
      <w:r w:rsidR="00BC338B">
        <w:rPr>
          <w:rFonts w:ascii="Times New Roman" w:hAnsi="Times New Roman"/>
          <w:sz w:val="22"/>
          <w:szCs w:val="22"/>
        </w:rPr>
        <w:t xml:space="preserve"> </w:t>
      </w:r>
      <w:r w:rsidR="005B4409" w:rsidRPr="008F6371">
        <w:rPr>
          <w:rFonts w:ascii="Times New Roman" w:hAnsi="Times New Roman"/>
          <w:sz w:val="22"/>
          <w:szCs w:val="22"/>
        </w:rPr>
        <w:t xml:space="preserve">The loans described herein shall not be available to </w:t>
      </w:r>
      <w:proofErr w:type="gramStart"/>
      <w:r w:rsidR="005B4409" w:rsidRPr="008F6371">
        <w:rPr>
          <w:rFonts w:ascii="Times New Roman" w:hAnsi="Times New Roman"/>
          <w:sz w:val="22"/>
          <w:szCs w:val="22"/>
        </w:rPr>
        <w:t>students</w:t>
      </w:r>
      <w:proofErr w:type="gramEnd"/>
      <w:r w:rsidR="005B4409" w:rsidRPr="008F6371">
        <w:rPr>
          <w:rFonts w:ascii="Times New Roman" w:hAnsi="Times New Roman"/>
          <w:sz w:val="22"/>
          <w:szCs w:val="22"/>
        </w:rPr>
        <w:t xml:space="preserve"> occupying positions at schools of allopathic and osteopathic medicine after the 2012-2013 academic year or to any other students after the 2013-2014 academic year.</w:t>
      </w:r>
    </w:p>
    <w:p w14:paraId="3294074A" w14:textId="77777777" w:rsidR="005B4409" w:rsidRPr="008F6371" w:rsidRDefault="005B4409" w:rsidP="00847233">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3E86D67" w14:textId="77777777" w:rsidR="005B4409" w:rsidRPr="008F6371" w:rsidRDefault="005B4409" w:rsidP="00847233">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F6371">
        <w:rPr>
          <w:rFonts w:ascii="Times New Roman" w:hAnsi="Times New Roman"/>
          <w:sz w:val="22"/>
          <w:szCs w:val="22"/>
        </w:rPr>
        <w:t>B.</w:t>
      </w:r>
      <w:r w:rsidRPr="008F6371">
        <w:rPr>
          <w:rFonts w:ascii="Times New Roman" w:hAnsi="Times New Roman"/>
          <w:sz w:val="22"/>
          <w:szCs w:val="22"/>
        </w:rPr>
        <w:tab/>
      </w:r>
      <w:r w:rsidRPr="00A20775">
        <w:rPr>
          <w:rFonts w:ascii="Times New Roman" w:hAnsi="Times New Roman"/>
          <w:b/>
          <w:sz w:val="22"/>
          <w:szCs w:val="22"/>
        </w:rPr>
        <w:t>Priority for loans</w:t>
      </w:r>
      <w:r w:rsidRPr="008F6371">
        <w:rPr>
          <w:rFonts w:ascii="Times New Roman" w:hAnsi="Times New Roman"/>
          <w:sz w:val="22"/>
          <w:szCs w:val="22"/>
        </w:rPr>
        <w:t>.</w:t>
      </w:r>
      <w:r w:rsidR="00BC338B">
        <w:rPr>
          <w:rFonts w:ascii="Times New Roman" w:hAnsi="Times New Roman"/>
          <w:sz w:val="22"/>
          <w:szCs w:val="22"/>
        </w:rPr>
        <w:t xml:space="preserve"> </w:t>
      </w:r>
      <w:r w:rsidRPr="008F6371">
        <w:rPr>
          <w:rFonts w:ascii="Times New Roman" w:hAnsi="Times New Roman"/>
          <w:sz w:val="22"/>
          <w:szCs w:val="22"/>
        </w:rPr>
        <w:t>Awards of loans shall be made according to the following order of priority with loan applications within each priority further prioritized to provide loans to applicants exhibiting the greatest financial need and an intent to practice primary health care, general optometry or large animal veterinary medicine.</w:t>
      </w:r>
    </w:p>
    <w:p w14:paraId="36BA0493" w14:textId="77777777" w:rsidR="005B4409" w:rsidRPr="008F6371" w:rsidRDefault="005B4409" w:rsidP="00847233">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194E547F" w14:textId="77777777" w:rsidR="005B4409" w:rsidRPr="008F6371" w:rsidRDefault="005B4409" w:rsidP="00847233">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1.</w:t>
      </w:r>
      <w:r w:rsidRPr="008F6371">
        <w:rPr>
          <w:rFonts w:ascii="Times New Roman" w:hAnsi="Times New Roman"/>
          <w:sz w:val="22"/>
          <w:szCs w:val="22"/>
        </w:rPr>
        <w:tab/>
      </w:r>
      <w:proofErr w:type="gramStart"/>
      <w:r w:rsidRPr="008F6371">
        <w:rPr>
          <w:rFonts w:ascii="Times New Roman" w:hAnsi="Times New Roman"/>
          <w:sz w:val="22"/>
          <w:szCs w:val="22"/>
        </w:rPr>
        <w:t>First priority</w:t>
      </w:r>
      <w:proofErr w:type="gramEnd"/>
      <w:r w:rsidRPr="008F6371">
        <w:rPr>
          <w:rFonts w:ascii="Times New Roman" w:hAnsi="Times New Roman"/>
          <w:sz w:val="22"/>
          <w:szCs w:val="22"/>
        </w:rPr>
        <w:t xml:space="preserve"> for loans is for students enrolled in the Access program who are seeking loan renewal and who continue to demonstrate financial need.</w:t>
      </w:r>
    </w:p>
    <w:p w14:paraId="6D0C3E7C" w14:textId="77777777" w:rsidR="005B4409" w:rsidRPr="008F6371" w:rsidRDefault="005B4409" w:rsidP="00847233">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9C61DA7" w14:textId="77777777" w:rsidR="005B4409" w:rsidRPr="008F6371" w:rsidRDefault="000F00B5" w:rsidP="00847233">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2</w:t>
      </w:r>
      <w:r w:rsidR="005B4409" w:rsidRPr="008F6371">
        <w:rPr>
          <w:rFonts w:ascii="Times New Roman" w:hAnsi="Times New Roman"/>
          <w:sz w:val="22"/>
          <w:szCs w:val="22"/>
        </w:rPr>
        <w:t>.</w:t>
      </w:r>
      <w:r w:rsidR="005B4409" w:rsidRPr="008F6371">
        <w:rPr>
          <w:rFonts w:ascii="Times New Roman" w:hAnsi="Times New Roman"/>
          <w:sz w:val="22"/>
          <w:szCs w:val="22"/>
        </w:rPr>
        <w:tab/>
        <w:t>Second priority for loans is for students of allopathic or osteopathic medicine not enrolled in the Access Program who wish to renew loans and continue to demonstrate financial need.</w:t>
      </w:r>
    </w:p>
    <w:p w14:paraId="106C33DD" w14:textId="77777777" w:rsidR="005B4409" w:rsidRPr="008F6371" w:rsidRDefault="005B4409" w:rsidP="00847233">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20E4E7F" w14:textId="77777777" w:rsidR="005B4409" w:rsidRPr="008F6371" w:rsidRDefault="000F00B5" w:rsidP="009D65F2">
      <w:pPr>
        <w:widowControl/>
        <w:tabs>
          <w:tab w:val="left" w:pos="720"/>
          <w:tab w:val="left" w:pos="1440"/>
          <w:tab w:val="left" w:pos="2160"/>
          <w:tab w:val="left" w:pos="2880"/>
          <w:tab w:val="left" w:pos="3600"/>
          <w:tab w:val="left" w:pos="4320"/>
        </w:tabs>
        <w:ind w:left="2160" w:right="-180" w:hanging="720"/>
        <w:rPr>
          <w:rFonts w:ascii="Times New Roman" w:hAnsi="Times New Roman"/>
          <w:sz w:val="22"/>
          <w:szCs w:val="22"/>
        </w:rPr>
      </w:pPr>
      <w:r w:rsidRPr="008F6371">
        <w:rPr>
          <w:rFonts w:ascii="Times New Roman" w:hAnsi="Times New Roman"/>
          <w:sz w:val="22"/>
          <w:szCs w:val="22"/>
        </w:rPr>
        <w:t>3</w:t>
      </w:r>
      <w:r w:rsidR="005B4409" w:rsidRPr="008F6371">
        <w:rPr>
          <w:rFonts w:ascii="Times New Roman" w:hAnsi="Times New Roman"/>
          <w:sz w:val="22"/>
          <w:szCs w:val="22"/>
        </w:rPr>
        <w:t>.</w:t>
      </w:r>
      <w:r w:rsidR="005B4409" w:rsidRPr="008F6371">
        <w:rPr>
          <w:rFonts w:ascii="Times New Roman" w:hAnsi="Times New Roman"/>
          <w:sz w:val="22"/>
          <w:szCs w:val="22"/>
        </w:rPr>
        <w:tab/>
        <w:t>Third priority is for students studying dentistry, optometry, or veterinary medicine.</w:t>
      </w:r>
    </w:p>
    <w:p w14:paraId="19E6343B" w14:textId="77777777" w:rsidR="005B4409" w:rsidRPr="008F6371" w:rsidRDefault="005B4409" w:rsidP="00847233">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F6E89F6" w14:textId="77777777" w:rsidR="005B4409" w:rsidRPr="008F6371" w:rsidRDefault="00847233" w:rsidP="00847233">
      <w:pPr>
        <w:tabs>
          <w:tab w:val="left" w:pos="720"/>
          <w:tab w:val="left" w:pos="1440"/>
          <w:tab w:val="left" w:pos="2160"/>
          <w:tab w:val="left" w:pos="2880"/>
          <w:tab w:val="left" w:pos="3600"/>
          <w:tab w:val="left" w:pos="4320"/>
        </w:tabs>
        <w:ind w:left="1440" w:hanging="72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005B4409" w:rsidRPr="008F6371">
        <w:rPr>
          <w:rFonts w:ascii="Times New Roman" w:hAnsi="Times New Roman"/>
          <w:sz w:val="22"/>
          <w:szCs w:val="22"/>
        </w:rPr>
        <w:t>The Authority will determine financial need as follows:</w:t>
      </w:r>
    </w:p>
    <w:p w14:paraId="3EAF63A1" w14:textId="77777777" w:rsidR="005B4409" w:rsidRPr="008F6371" w:rsidRDefault="005B4409" w:rsidP="00847233">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98DF958" w14:textId="77777777" w:rsidR="005B4409" w:rsidRPr="008F6371" w:rsidRDefault="00847233" w:rsidP="00847233">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5B4409" w:rsidRPr="008F6371">
        <w:rPr>
          <w:rFonts w:ascii="Times New Roman" w:hAnsi="Times New Roman"/>
          <w:sz w:val="22"/>
          <w:szCs w:val="22"/>
        </w:rPr>
        <w:t>For applicants who are under 30 or who have not been independent for financial aid purposes for at least five years, in accordance with the following formula:</w:t>
      </w:r>
    </w:p>
    <w:p w14:paraId="06A3875A" w14:textId="77777777" w:rsidR="005B4409" w:rsidRPr="008F6371" w:rsidRDefault="005B4409" w:rsidP="00847233">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A8C4E21" w14:textId="77777777" w:rsidR="005B4409" w:rsidRPr="008F6371" w:rsidRDefault="00847233" w:rsidP="00847233">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Pr>
          <w:rFonts w:ascii="Times New Roman" w:hAnsi="Times New Roman"/>
          <w:sz w:val="22"/>
          <w:szCs w:val="22"/>
        </w:rPr>
        <w:tab/>
      </w:r>
      <w:r w:rsidR="005B4409" w:rsidRPr="008F6371">
        <w:rPr>
          <w:rFonts w:ascii="Times New Roman" w:hAnsi="Times New Roman"/>
          <w:sz w:val="22"/>
          <w:szCs w:val="22"/>
        </w:rPr>
        <w:t>Student's Financial Need =</w:t>
      </w:r>
      <w:r>
        <w:rPr>
          <w:rFonts w:ascii="Times New Roman" w:hAnsi="Times New Roman"/>
          <w:sz w:val="22"/>
          <w:szCs w:val="22"/>
        </w:rPr>
        <w:t xml:space="preserve"> Student's Cost of Attendance –</w:t>
      </w:r>
    </w:p>
    <w:p w14:paraId="039E17F1" w14:textId="77777777" w:rsidR="005B4409" w:rsidRPr="008F6371" w:rsidRDefault="005B4409" w:rsidP="00847233">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30924C2" w14:textId="77777777" w:rsidR="005B4409" w:rsidRPr="008F6371" w:rsidRDefault="00847233" w:rsidP="00847233">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Pr>
          <w:rFonts w:ascii="Times New Roman" w:hAnsi="Times New Roman"/>
          <w:sz w:val="22"/>
          <w:szCs w:val="22"/>
        </w:rPr>
        <w:tab/>
      </w:r>
      <w:r w:rsidR="005B4409" w:rsidRPr="008F6371">
        <w:rPr>
          <w:rFonts w:ascii="Times New Roman" w:hAnsi="Times New Roman"/>
          <w:sz w:val="22"/>
          <w:szCs w:val="22"/>
        </w:rPr>
        <w:t>Family Contribution - Other Financial Aid identified in Section III.A.4</w:t>
      </w:r>
    </w:p>
    <w:p w14:paraId="70D406C2" w14:textId="77777777" w:rsidR="005B4409" w:rsidRPr="008F6371" w:rsidRDefault="005B4409" w:rsidP="00847233">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111429FB" w14:textId="77777777" w:rsidR="005B4409" w:rsidRPr="008F6371" w:rsidRDefault="005B4409" w:rsidP="00847233">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2.</w:t>
      </w:r>
      <w:r w:rsidRPr="008F6371">
        <w:rPr>
          <w:rFonts w:ascii="Times New Roman" w:hAnsi="Times New Roman"/>
          <w:sz w:val="22"/>
          <w:szCs w:val="22"/>
        </w:rPr>
        <w:tab/>
        <w:t>For applicants who are 30 or older or who have been independent for financial aid purposes for at least five years, in accordance with federal methodology.</w:t>
      </w:r>
    </w:p>
    <w:p w14:paraId="4D9B2C11" w14:textId="77777777" w:rsidR="005B4409" w:rsidRPr="008F6371" w:rsidRDefault="005B4409" w:rsidP="00847233">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54F6769E" w14:textId="77777777" w:rsidR="005B4409" w:rsidRPr="008F6371" w:rsidRDefault="005B4409" w:rsidP="00847233">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F6371">
        <w:rPr>
          <w:rFonts w:ascii="Times New Roman" w:hAnsi="Times New Roman"/>
          <w:sz w:val="22"/>
          <w:szCs w:val="22"/>
        </w:rPr>
        <w:t>D.</w:t>
      </w:r>
      <w:r w:rsidRPr="008F6371">
        <w:rPr>
          <w:rFonts w:ascii="Times New Roman" w:hAnsi="Times New Roman"/>
          <w:sz w:val="22"/>
          <w:szCs w:val="22"/>
        </w:rPr>
        <w:tab/>
        <w:t>In no event may a student receive loan funds which when combined with other financial assistance, will exceed the student's cost of attendance at the institution.</w:t>
      </w:r>
    </w:p>
    <w:p w14:paraId="0E318190" w14:textId="77777777" w:rsidR="005B4409" w:rsidRPr="008F6371" w:rsidRDefault="005B4409" w:rsidP="00847233">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C4435F3" w14:textId="77777777" w:rsidR="005B4409" w:rsidRPr="008F6371" w:rsidRDefault="005B4409" w:rsidP="00847233">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F6371">
        <w:rPr>
          <w:rFonts w:ascii="Times New Roman" w:hAnsi="Times New Roman"/>
          <w:sz w:val="22"/>
          <w:szCs w:val="22"/>
        </w:rPr>
        <w:t>E.</w:t>
      </w:r>
      <w:r w:rsidRPr="008F6371">
        <w:rPr>
          <w:rFonts w:ascii="Times New Roman" w:hAnsi="Times New Roman"/>
          <w:sz w:val="22"/>
          <w:szCs w:val="22"/>
        </w:rPr>
        <w:tab/>
      </w:r>
      <w:r w:rsidRPr="00A20775">
        <w:rPr>
          <w:rFonts w:ascii="Times New Roman" w:hAnsi="Times New Roman"/>
          <w:b/>
          <w:sz w:val="22"/>
          <w:szCs w:val="22"/>
        </w:rPr>
        <w:t>Agreement Requirements</w:t>
      </w:r>
      <w:r w:rsidRPr="008F6371">
        <w:rPr>
          <w:rFonts w:ascii="Times New Roman" w:hAnsi="Times New Roman"/>
          <w:sz w:val="22"/>
          <w:szCs w:val="22"/>
        </w:rPr>
        <w:t>.</w:t>
      </w:r>
      <w:r w:rsidR="00BC338B">
        <w:rPr>
          <w:rFonts w:ascii="Times New Roman" w:hAnsi="Times New Roman"/>
          <w:sz w:val="22"/>
          <w:szCs w:val="22"/>
        </w:rPr>
        <w:t xml:space="preserve"> </w:t>
      </w:r>
      <w:r w:rsidRPr="008F6371">
        <w:rPr>
          <w:rFonts w:ascii="Times New Roman" w:hAnsi="Times New Roman"/>
          <w:sz w:val="22"/>
          <w:szCs w:val="22"/>
        </w:rPr>
        <w:t>Each loan recipient must sign an agreement with the Authority including at a minimum each of the following provisions:</w:t>
      </w:r>
    </w:p>
    <w:p w14:paraId="7FD66D6F" w14:textId="77777777" w:rsidR="005B4409" w:rsidRPr="008F6371" w:rsidRDefault="005B4409" w:rsidP="00847233">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0314A70" w14:textId="77777777" w:rsidR="005B4409" w:rsidRPr="008F6371" w:rsidRDefault="005B4409" w:rsidP="009D65F2">
      <w:pPr>
        <w:widowControl/>
        <w:tabs>
          <w:tab w:val="left" w:pos="720"/>
          <w:tab w:val="left" w:pos="1440"/>
          <w:tab w:val="left" w:pos="2160"/>
          <w:tab w:val="left" w:pos="2880"/>
          <w:tab w:val="left" w:pos="3600"/>
          <w:tab w:val="left" w:pos="4320"/>
        </w:tabs>
        <w:ind w:left="2160" w:right="-90" w:hanging="720"/>
        <w:rPr>
          <w:rFonts w:ascii="Times New Roman" w:hAnsi="Times New Roman"/>
          <w:sz w:val="22"/>
          <w:szCs w:val="22"/>
        </w:rPr>
      </w:pPr>
      <w:r w:rsidRPr="008F6371">
        <w:rPr>
          <w:rFonts w:ascii="Times New Roman" w:hAnsi="Times New Roman"/>
          <w:sz w:val="22"/>
          <w:szCs w:val="22"/>
        </w:rPr>
        <w:t>1.</w:t>
      </w:r>
      <w:r w:rsidRPr="008F6371">
        <w:rPr>
          <w:rFonts w:ascii="Times New Roman" w:hAnsi="Times New Roman"/>
          <w:sz w:val="22"/>
          <w:szCs w:val="22"/>
        </w:rPr>
        <w:tab/>
        <w:t>The loan recipient must provide the annual report to the Authority on forms supplied annually on or before the date indicated by</w:t>
      </w:r>
      <w:r w:rsidR="00847233">
        <w:rPr>
          <w:rFonts w:ascii="Times New Roman" w:hAnsi="Times New Roman"/>
          <w:sz w:val="22"/>
          <w:szCs w:val="22"/>
        </w:rPr>
        <w:t xml:space="preserve"> the Authority as the due date.</w:t>
      </w:r>
    </w:p>
    <w:p w14:paraId="5E018221" w14:textId="77777777" w:rsidR="005B4409" w:rsidRPr="008F6371" w:rsidRDefault="005B4409" w:rsidP="00847233">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AEA04DA" w14:textId="77777777" w:rsidR="005B4409" w:rsidRPr="008F6371" w:rsidRDefault="005B4409" w:rsidP="00847233">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2.</w:t>
      </w:r>
      <w:r w:rsidRPr="008F6371">
        <w:rPr>
          <w:rFonts w:ascii="Times New Roman" w:hAnsi="Times New Roman"/>
          <w:sz w:val="22"/>
          <w:szCs w:val="22"/>
        </w:rPr>
        <w:tab/>
        <w:t>Until the loan is satisfied, the loan recipient must report any change of address to the Authority within fo</w:t>
      </w:r>
      <w:r w:rsidR="00847233">
        <w:rPr>
          <w:rFonts w:ascii="Times New Roman" w:hAnsi="Times New Roman"/>
          <w:sz w:val="22"/>
          <w:szCs w:val="22"/>
        </w:rPr>
        <w:t>ur weeks of any address change.</w:t>
      </w:r>
    </w:p>
    <w:p w14:paraId="7EC9095D" w14:textId="77777777" w:rsidR="005B4409" w:rsidRPr="008F6371" w:rsidRDefault="005B4409" w:rsidP="00847233">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17943D4" w14:textId="77777777" w:rsidR="005B4409" w:rsidRPr="008F6371" w:rsidRDefault="005B4409" w:rsidP="00847233">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3.</w:t>
      </w:r>
      <w:r w:rsidRPr="008F6371">
        <w:rPr>
          <w:rFonts w:ascii="Times New Roman" w:hAnsi="Times New Roman"/>
          <w:sz w:val="22"/>
          <w:szCs w:val="22"/>
        </w:rPr>
        <w:tab/>
      </w:r>
      <w:r w:rsidRPr="0084320F">
        <w:rPr>
          <w:rFonts w:ascii="Times New Roman" w:hAnsi="Times New Roman"/>
          <w:b/>
          <w:sz w:val="22"/>
          <w:szCs w:val="22"/>
        </w:rPr>
        <w:t>Repayment/Forgiveness</w:t>
      </w:r>
    </w:p>
    <w:p w14:paraId="242BC60D" w14:textId="77777777" w:rsidR="005B4409" w:rsidRPr="008F6371" w:rsidRDefault="005B4409" w:rsidP="00847233">
      <w:pPr>
        <w:widowControl/>
        <w:tabs>
          <w:tab w:val="left" w:pos="720"/>
          <w:tab w:val="left" w:pos="1440"/>
          <w:tab w:val="left" w:pos="2160"/>
          <w:tab w:val="left" w:pos="2880"/>
          <w:tab w:val="left" w:pos="3600"/>
        </w:tabs>
        <w:ind w:left="2880" w:hanging="720"/>
        <w:rPr>
          <w:rFonts w:ascii="Times New Roman" w:hAnsi="Times New Roman"/>
          <w:sz w:val="22"/>
          <w:szCs w:val="22"/>
        </w:rPr>
      </w:pPr>
    </w:p>
    <w:p w14:paraId="3E59B6BE" w14:textId="77777777" w:rsidR="005B4409" w:rsidRPr="008F6371" w:rsidRDefault="005B4409" w:rsidP="00847233">
      <w:pPr>
        <w:widowControl/>
        <w:tabs>
          <w:tab w:val="left" w:pos="720"/>
          <w:tab w:val="left" w:pos="1440"/>
          <w:tab w:val="left" w:pos="2160"/>
          <w:tab w:val="left" w:pos="2880"/>
          <w:tab w:val="left" w:pos="3600"/>
        </w:tabs>
        <w:ind w:left="2880" w:hanging="720"/>
        <w:rPr>
          <w:rFonts w:ascii="Times New Roman" w:hAnsi="Times New Roman"/>
          <w:sz w:val="22"/>
          <w:szCs w:val="22"/>
        </w:rPr>
      </w:pPr>
      <w:r w:rsidRPr="008F6371">
        <w:rPr>
          <w:rFonts w:ascii="Times New Roman" w:hAnsi="Times New Roman"/>
          <w:sz w:val="22"/>
          <w:szCs w:val="22"/>
        </w:rPr>
        <w:t>a.</w:t>
      </w:r>
      <w:r w:rsidRPr="008F6371">
        <w:rPr>
          <w:rFonts w:ascii="Times New Roman" w:hAnsi="Times New Roman"/>
          <w:sz w:val="22"/>
          <w:szCs w:val="22"/>
        </w:rPr>
        <w:tab/>
        <w:t>Upon compliance with all necessary procedures, the following practitioners will be forgiven the greater of 25% of their original outstanding indebtedness under this program or up to $7,500 for each full year of practice during the repayment period:</w:t>
      </w:r>
    </w:p>
    <w:p w14:paraId="12C46A16" w14:textId="77777777" w:rsidR="005B4409" w:rsidRPr="008F6371" w:rsidRDefault="005B4409" w:rsidP="00BC338B">
      <w:pPr>
        <w:widowControl/>
        <w:tabs>
          <w:tab w:val="left" w:pos="720"/>
          <w:tab w:val="left" w:pos="1440"/>
          <w:tab w:val="left" w:pos="2160"/>
          <w:tab w:val="left" w:pos="2880"/>
          <w:tab w:val="left" w:pos="3600"/>
        </w:tabs>
        <w:ind w:left="3600" w:hanging="720"/>
        <w:rPr>
          <w:rFonts w:ascii="Times New Roman" w:hAnsi="Times New Roman"/>
          <w:sz w:val="22"/>
          <w:szCs w:val="22"/>
        </w:rPr>
      </w:pPr>
    </w:p>
    <w:p w14:paraId="14267BB4" w14:textId="77777777" w:rsidR="005B4409" w:rsidRPr="008F6371" w:rsidRDefault="005B4409" w:rsidP="00BC338B">
      <w:pPr>
        <w:widowControl/>
        <w:tabs>
          <w:tab w:val="left" w:pos="720"/>
          <w:tab w:val="left" w:pos="1440"/>
          <w:tab w:val="left" w:pos="2160"/>
          <w:tab w:val="left" w:pos="2880"/>
          <w:tab w:val="left" w:pos="3600"/>
        </w:tabs>
        <w:ind w:left="3600" w:hanging="720"/>
        <w:rPr>
          <w:rFonts w:ascii="Times New Roman" w:hAnsi="Times New Roman"/>
          <w:sz w:val="22"/>
          <w:szCs w:val="22"/>
        </w:rPr>
      </w:pPr>
      <w:r w:rsidRPr="008F6371">
        <w:rPr>
          <w:rFonts w:ascii="Times New Roman" w:hAnsi="Times New Roman"/>
          <w:sz w:val="22"/>
          <w:szCs w:val="22"/>
        </w:rPr>
        <w:t>(1)</w:t>
      </w:r>
      <w:r w:rsidRPr="008F6371">
        <w:rPr>
          <w:rFonts w:ascii="Times New Roman" w:hAnsi="Times New Roman"/>
          <w:sz w:val="22"/>
          <w:szCs w:val="22"/>
        </w:rPr>
        <w:tab/>
        <w:t>Primary health care physicians and general dentists practicing in a designated health professional shortage area; except that primary health care physicians and general dentists practicing in the State, but not in a designated health professional shortage area, will be forgiven the greater of 12.5% of their original outstanding indebtedness under this program or up to $3,750 for each full year of practice during the repayment period;</w:t>
      </w:r>
    </w:p>
    <w:p w14:paraId="2364543A" w14:textId="77777777" w:rsidR="005B4409" w:rsidRPr="008F6371" w:rsidRDefault="005B4409" w:rsidP="00BC338B">
      <w:pPr>
        <w:widowControl/>
        <w:tabs>
          <w:tab w:val="left" w:pos="720"/>
          <w:tab w:val="left" w:pos="1440"/>
          <w:tab w:val="left" w:pos="2160"/>
          <w:tab w:val="left" w:pos="2880"/>
          <w:tab w:val="left" w:pos="3600"/>
        </w:tabs>
        <w:ind w:left="3600" w:hanging="720"/>
        <w:rPr>
          <w:rFonts w:ascii="Times New Roman" w:hAnsi="Times New Roman"/>
          <w:sz w:val="22"/>
          <w:szCs w:val="22"/>
        </w:rPr>
      </w:pPr>
    </w:p>
    <w:p w14:paraId="5AFFF283" w14:textId="77777777" w:rsidR="005B4409" w:rsidRPr="008F6371" w:rsidRDefault="005B4409" w:rsidP="00BC338B">
      <w:pPr>
        <w:widowControl/>
        <w:tabs>
          <w:tab w:val="left" w:pos="720"/>
          <w:tab w:val="left" w:pos="1440"/>
          <w:tab w:val="left" w:pos="2160"/>
          <w:tab w:val="left" w:pos="2880"/>
          <w:tab w:val="left" w:pos="3600"/>
        </w:tabs>
        <w:ind w:left="3600" w:hanging="720"/>
        <w:rPr>
          <w:rFonts w:ascii="Times New Roman" w:hAnsi="Times New Roman"/>
          <w:sz w:val="22"/>
          <w:szCs w:val="22"/>
        </w:rPr>
      </w:pPr>
      <w:r w:rsidRPr="008F6371">
        <w:rPr>
          <w:rFonts w:ascii="Times New Roman" w:hAnsi="Times New Roman"/>
          <w:sz w:val="22"/>
          <w:szCs w:val="22"/>
        </w:rPr>
        <w:t>(2)</w:t>
      </w:r>
      <w:r w:rsidRPr="008F6371">
        <w:rPr>
          <w:rFonts w:ascii="Times New Roman" w:hAnsi="Times New Roman"/>
          <w:sz w:val="22"/>
          <w:szCs w:val="22"/>
        </w:rPr>
        <w:tab/>
        <w:t>Any physician practicing in an underserved specialty;</w:t>
      </w:r>
    </w:p>
    <w:p w14:paraId="28076355" w14:textId="77777777" w:rsidR="005B4409" w:rsidRPr="008F6371" w:rsidRDefault="005B4409" w:rsidP="00BC338B">
      <w:pPr>
        <w:widowControl/>
        <w:tabs>
          <w:tab w:val="left" w:pos="720"/>
          <w:tab w:val="left" w:pos="1440"/>
          <w:tab w:val="left" w:pos="2160"/>
          <w:tab w:val="left" w:pos="2880"/>
          <w:tab w:val="left" w:pos="3600"/>
        </w:tabs>
        <w:ind w:left="3600" w:hanging="720"/>
        <w:rPr>
          <w:rFonts w:ascii="Times New Roman" w:hAnsi="Times New Roman"/>
          <w:sz w:val="22"/>
          <w:szCs w:val="22"/>
        </w:rPr>
      </w:pPr>
    </w:p>
    <w:p w14:paraId="3E7A8241" w14:textId="77777777" w:rsidR="005B4409" w:rsidRPr="008F6371" w:rsidRDefault="005B4409" w:rsidP="009D65F2">
      <w:pPr>
        <w:widowControl/>
        <w:tabs>
          <w:tab w:val="left" w:pos="720"/>
          <w:tab w:val="left" w:pos="1440"/>
          <w:tab w:val="left" w:pos="2160"/>
          <w:tab w:val="left" w:pos="2880"/>
          <w:tab w:val="left" w:pos="3600"/>
        </w:tabs>
        <w:ind w:left="3600" w:right="-360" w:hanging="720"/>
        <w:rPr>
          <w:rFonts w:ascii="Times New Roman" w:hAnsi="Times New Roman"/>
          <w:sz w:val="22"/>
          <w:szCs w:val="22"/>
        </w:rPr>
      </w:pPr>
      <w:r w:rsidRPr="008F6371">
        <w:rPr>
          <w:rFonts w:ascii="Times New Roman" w:hAnsi="Times New Roman"/>
          <w:sz w:val="22"/>
          <w:szCs w:val="22"/>
        </w:rPr>
        <w:t>(3)</w:t>
      </w:r>
      <w:r w:rsidRPr="008F6371">
        <w:rPr>
          <w:rFonts w:ascii="Times New Roman" w:hAnsi="Times New Roman"/>
          <w:sz w:val="22"/>
          <w:szCs w:val="22"/>
        </w:rPr>
        <w:tab/>
        <w:t>Any physician providing services to a designated underserved group;</w:t>
      </w:r>
    </w:p>
    <w:p w14:paraId="7CE3D14D" w14:textId="77777777" w:rsidR="005B4409" w:rsidRPr="008F6371" w:rsidRDefault="005B4409" w:rsidP="00BC338B">
      <w:pPr>
        <w:widowControl/>
        <w:tabs>
          <w:tab w:val="left" w:pos="720"/>
          <w:tab w:val="left" w:pos="1440"/>
          <w:tab w:val="left" w:pos="2160"/>
          <w:tab w:val="left" w:pos="2880"/>
          <w:tab w:val="left" w:pos="3600"/>
        </w:tabs>
        <w:ind w:left="3600" w:hanging="720"/>
        <w:rPr>
          <w:rFonts w:ascii="Times New Roman" w:hAnsi="Times New Roman"/>
          <w:sz w:val="22"/>
          <w:szCs w:val="22"/>
        </w:rPr>
      </w:pPr>
    </w:p>
    <w:p w14:paraId="4AE16112" w14:textId="77777777" w:rsidR="005B4409" w:rsidRPr="008F6371" w:rsidRDefault="005B4409" w:rsidP="00BC338B">
      <w:pPr>
        <w:widowControl/>
        <w:tabs>
          <w:tab w:val="left" w:pos="720"/>
          <w:tab w:val="left" w:pos="1440"/>
          <w:tab w:val="left" w:pos="2160"/>
          <w:tab w:val="left" w:pos="2880"/>
          <w:tab w:val="left" w:pos="3600"/>
        </w:tabs>
        <w:ind w:left="3600" w:hanging="720"/>
        <w:rPr>
          <w:rFonts w:ascii="Times New Roman" w:hAnsi="Times New Roman"/>
          <w:sz w:val="22"/>
          <w:szCs w:val="22"/>
        </w:rPr>
      </w:pPr>
      <w:r w:rsidRPr="008F6371">
        <w:rPr>
          <w:rFonts w:ascii="Times New Roman" w:hAnsi="Times New Roman"/>
          <w:sz w:val="22"/>
          <w:szCs w:val="22"/>
        </w:rPr>
        <w:t>(4)</w:t>
      </w:r>
      <w:r w:rsidRPr="008F6371">
        <w:rPr>
          <w:rFonts w:ascii="Times New Roman" w:hAnsi="Times New Roman"/>
          <w:sz w:val="22"/>
          <w:szCs w:val="22"/>
        </w:rPr>
        <w:tab/>
        <w:t xml:space="preserve">Veterinarians providing services to </w:t>
      </w:r>
      <w:smartTag w:uri="urn:schemas-microsoft-com:office:smarttags" w:element="State">
        <w:smartTag w:uri="urn:schemas-microsoft-com:office:smarttags" w:element="place">
          <w:r w:rsidRPr="008F6371">
            <w:rPr>
              <w:rFonts w:ascii="Times New Roman" w:hAnsi="Times New Roman"/>
              <w:sz w:val="22"/>
              <w:szCs w:val="22"/>
            </w:rPr>
            <w:t>Maine</w:t>
          </w:r>
        </w:smartTag>
      </w:smartTag>
      <w:r w:rsidRPr="008F6371">
        <w:rPr>
          <w:rFonts w:ascii="Times New Roman" w:hAnsi="Times New Roman"/>
          <w:sz w:val="22"/>
          <w:szCs w:val="22"/>
        </w:rPr>
        <w:t xml:space="preserve"> residents with insufficient veterinary services.</w:t>
      </w:r>
    </w:p>
    <w:p w14:paraId="4355D12C" w14:textId="77777777" w:rsidR="005B4409" w:rsidRPr="008F6371" w:rsidRDefault="005B4409" w:rsidP="00BC338B">
      <w:pPr>
        <w:widowControl/>
        <w:tabs>
          <w:tab w:val="left" w:pos="720"/>
          <w:tab w:val="left" w:pos="1440"/>
          <w:tab w:val="left" w:pos="2160"/>
          <w:tab w:val="left" w:pos="2880"/>
          <w:tab w:val="left" w:pos="3600"/>
        </w:tabs>
        <w:ind w:left="3600" w:hanging="720"/>
        <w:rPr>
          <w:rFonts w:ascii="Times New Roman" w:hAnsi="Times New Roman"/>
          <w:sz w:val="22"/>
          <w:szCs w:val="22"/>
        </w:rPr>
      </w:pPr>
    </w:p>
    <w:p w14:paraId="4E465276" w14:textId="77777777" w:rsidR="005B4409" w:rsidRPr="008F6371" w:rsidRDefault="005B4409" w:rsidP="00847233">
      <w:pPr>
        <w:widowControl/>
        <w:tabs>
          <w:tab w:val="left" w:pos="720"/>
          <w:tab w:val="left" w:pos="1440"/>
          <w:tab w:val="left" w:pos="2160"/>
          <w:tab w:val="left" w:pos="2880"/>
          <w:tab w:val="left" w:pos="3600"/>
        </w:tabs>
        <w:ind w:left="2880" w:hanging="720"/>
        <w:rPr>
          <w:rFonts w:ascii="Times New Roman" w:hAnsi="Times New Roman"/>
          <w:sz w:val="22"/>
          <w:szCs w:val="22"/>
        </w:rPr>
      </w:pPr>
      <w:r w:rsidRPr="008F6371">
        <w:rPr>
          <w:rFonts w:ascii="Times New Roman" w:hAnsi="Times New Roman"/>
          <w:sz w:val="22"/>
          <w:szCs w:val="22"/>
        </w:rPr>
        <w:t>b.</w:t>
      </w:r>
      <w:r w:rsidRPr="008F6371">
        <w:rPr>
          <w:rFonts w:ascii="Times New Roman" w:hAnsi="Times New Roman"/>
          <w:sz w:val="22"/>
          <w:szCs w:val="22"/>
        </w:rPr>
        <w:tab/>
        <w:t>Upon compliance with all necessary procedures, any loan recipient completing a primary health care residency program in the State will be forgiven 50% of the original indebtedness for each year of primary health care practice in a designated health professional shortage area, or as a physician providing services to an underserved group or 25% of the original outstanding indebtedness for each year of primary health care practice in the State not in a designated health professional shortage area or providing services to an underserved group.</w:t>
      </w:r>
    </w:p>
    <w:p w14:paraId="7AD64BA9" w14:textId="77777777" w:rsidR="005B4409" w:rsidRPr="008F6371" w:rsidRDefault="005B4409" w:rsidP="00847233">
      <w:pPr>
        <w:widowControl/>
        <w:tabs>
          <w:tab w:val="left" w:pos="720"/>
          <w:tab w:val="left" w:pos="1440"/>
          <w:tab w:val="left" w:pos="2160"/>
          <w:tab w:val="left" w:pos="2880"/>
          <w:tab w:val="left" w:pos="3600"/>
        </w:tabs>
        <w:ind w:left="2880" w:hanging="720"/>
        <w:rPr>
          <w:rFonts w:ascii="Times New Roman" w:hAnsi="Times New Roman"/>
          <w:sz w:val="22"/>
          <w:szCs w:val="22"/>
        </w:rPr>
      </w:pPr>
    </w:p>
    <w:p w14:paraId="0A218796" w14:textId="77777777" w:rsidR="005B4409" w:rsidRPr="008F6371" w:rsidRDefault="005B4409" w:rsidP="00847233">
      <w:pPr>
        <w:widowControl/>
        <w:tabs>
          <w:tab w:val="left" w:pos="720"/>
          <w:tab w:val="left" w:pos="1440"/>
          <w:tab w:val="left" w:pos="2160"/>
          <w:tab w:val="left" w:pos="2880"/>
          <w:tab w:val="left" w:pos="3600"/>
        </w:tabs>
        <w:ind w:left="2880" w:hanging="720"/>
        <w:rPr>
          <w:rFonts w:ascii="Times New Roman" w:hAnsi="Times New Roman"/>
          <w:sz w:val="22"/>
          <w:szCs w:val="22"/>
        </w:rPr>
      </w:pPr>
      <w:r w:rsidRPr="008F6371">
        <w:rPr>
          <w:rFonts w:ascii="Times New Roman" w:hAnsi="Times New Roman"/>
          <w:sz w:val="22"/>
          <w:szCs w:val="22"/>
        </w:rPr>
        <w:t>c.</w:t>
      </w:r>
      <w:r w:rsidRPr="008F6371">
        <w:rPr>
          <w:rFonts w:ascii="Times New Roman" w:hAnsi="Times New Roman"/>
          <w:sz w:val="22"/>
          <w:szCs w:val="22"/>
        </w:rPr>
        <w:tab/>
        <w:t>The repayment period will begin six (6) months following completion of professional education, or upon withdrawal from school for whatever reason.</w:t>
      </w:r>
      <w:r w:rsidR="00BC338B">
        <w:rPr>
          <w:rFonts w:ascii="Times New Roman" w:hAnsi="Times New Roman"/>
          <w:sz w:val="22"/>
          <w:szCs w:val="22"/>
        </w:rPr>
        <w:t xml:space="preserve"> </w:t>
      </w:r>
      <w:r w:rsidRPr="008F6371">
        <w:rPr>
          <w:rFonts w:ascii="Times New Roman" w:hAnsi="Times New Roman"/>
          <w:sz w:val="22"/>
          <w:szCs w:val="22"/>
        </w:rPr>
        <w:t>The loan recipient is responsible for notifying the Authority of such completion of professional education or withdrawal from school.</w:t>
      </w:r>
    </w:p>
    <w:p w14:paraId="435B3C44" w14:textId="77777777" w:rsidR="005B4409" w:rsidRPr="008F6371" w:rsidRDefault="005B4409" w:rsidP="00847233">
      <w:pPr>
        <w:widowControl/>
        <w:tabs>
          <w:tab w:val="left" w:pos="720"/>
          <w:tab w:val="left" w:pos="1440"/>
          <w:tab w:val="left" w:pos="2160"/>
          <w:tab w:val="left" w:pos="2880"/>
          <w:tab w:val="left" w:pos="3600"/>
        </w:tabs>
        <w:ind w:left="2880" w:hanging="720"/>
        <w:rPr>
          <w:rFonts w:ascii="Times New Roman" w:hAnsi="Times New Roman"/>
          <w:sz w:val="22"/>
          <w:szCs w:val="22"/>
        </w:rPr>
      </w:pPr>
    </w:p>
    <w:p w14:paraId="1E23CE14" w14:textId="77777777" w:rsidR="005B4409" w:rsidRPr="008F6371" w:rsidRDefault="005B4409" w:rsidP="00847233">
      <w:pPr>
        <w:widowControl/>
        <w:tabs>
          <w:tab w:val="left" w:pos="720"/>
          <w:tab w:val="left" w:pos="1440"/>
          <w:tab w:val="left" w:pos="2160"/>
          <w:tab w:val="left" w:pos="2880"/>
          <w:tab w:val="left" w:pos="3600"/>
        </w:tabs>
        <w:ind w:left="2880" w:hanging="720"/>
        <w:rPr>
          <w:rFonts w:ascii="Times New Roman" w:hAnsi="Times New Roman"/>
          <w:sz w:val="22"/>
          <w:szCs w:val="22"/>
        </w:rPr>
      </w:pPr>
      <w:r w:rsidRPr="008F6371">
        <w:rPr>
          <w:rFonts w:ascii="Times New Roman" w:hAnsi="Times New Roman"/>
          <w:sz w:val="22"/>
          <w:szCs w:val="22"/>
        </w:rPr>
        <w:t>d.</w:t>
      </w:r>
      <w:r w:rsidRPr="008F6371">
        <w:rPr>
          <w:rFonts w:ascii="Times New Roman" w:hAnsi="Times New Roman"/>
          <w:sz w:val="22"/>
          <w:szCs w:val="22"/>
        </w:rPr>
        <w:tab/>
        <w:t>Payments must be made in monthly installments on a repayment schedule</w:t>
      </w:r>
      <w:r w:rsidR="00BC338B">
        <w:rPr>
          <w:rFonts w:ascii="Times New Roman" w:hAnsi="Times New Roman"/>
          <w:sz w:val="22"/>
          <w:szCs w:val="22"/>
        </w:rPr>
        <w:t xml:space="preserve"> established by the Authority.</w:t>
      </w:r>
    </w:p>
    <w:p w14:paraId="5EA592C8" w14:textId="77777777" w:rsidR="005B4409" w:rsidRPr="008F6371" w:rsidRDefault="005B4409" w:rsidP="00847233">
      <w:pPr>
        <w:widowControl/>
        <w:tabs>
          <w:tab w:val="left" w:pos="720"/>
          <w:tab w:val="left" w:pos="1440"/>
          <w:tab w:val="left" w:pos="2160"/>
          <w:tab w:val="left" w:pos="2880"/>
          <w:tab w:val="left" w:pos="3600"/>
        </w:tabs>
        <w:ind w:left="2880" w:hanging="720"/>
        <w:rPr>
          <w:rFonts w:ascii="Times New Roman" w:hAnsi="Times New Roman"/>
          <w:sz w:val="22"/>
          <w:szCs w:val="22"/>
        </w:rPr>
      </w:pPr>
    </w:p>
    <w:p w14:paraId="10FCE15E" w14:textId="77777777" w:rsidR="005B4409" w:rsidRPr="008F6371" w:rsidRDefault="005B4409" w:rsidP="00847233">
      <w:pPr>
        <w:widowControl/>
        <w:tabs>
          <w:tab w:val="left" w:pos="720"/>
          <w:tab w:val="left" w:pos="1440"/>
          <w:tab w:val="left" w:pos="2160"/>
          <w:tab w:val="left" w:pos="2880"/>
          <w:tab w:val="left" w:pos="3600"/>
        </w:tabs>
        <w:ind w:left="2880" w:hanging="720"/>
        <w:rPr>
          <w:rFonts w:ascii="Times New Roman" w:hAnsi="Times New Roman"/>
          <w:sz w:val="22"/>
          <w:szCs w:val="22"/>
        </w:rPr>
      </w:pPr>
      <w:r w:rsidRPr="008F6371">
        <w:rPr>
          <w:rFonts w:ascii="Times New Roman" w:hAnsi="Times New Roman"/>
          <w:sz w:val="22"/>
          <w:szCs w:val="22"/>
        </w:rPr>
        <w:t>e.</w:t>
      </w:r>
      <w:r w:rsidRPr="008F6371">
        <w:rPr>
          <w:rFonts w:ascii="Times New Roman" w:hAnsi="Times New Roman"/>
          <w:sz w:val="22"/>
          <w:szCs w:val="22"/>
        </w:rPr>
        <w:tab/>
        <w:t>Interest will begin to accrue at the beginning of the repayment period.</w:t>
      </w:r>
      <w:r w:rsidR="00BC338B">
        <w:rPr>
          <w:rFonts w:ascii="Times New Roman" w:hAnsi="Times New Roman"/>
          <w:sz w:val="22"/>
          <w:szCs w:val="22"/>
        </w:rPr>
        <w:t xml:space="preserve"> </w:t>
      </w:r>
      <w:r w:rsidRPr="008F6371">
        <w:rPr>
          <w:rFonts w:ascii="Times New Roman" w:hAnsi="Times New Roman"/>
          <w:sz w:val="22"/>
          <w:szCs w:val="22"/>
        </w:rPr>
        <w:t>The first monthly installment will be due one month following the date determined as the begi</w:t>
      </w:r>
      <w:r w:rsidR="00BC338B">
        <w:rPr>
          <w:rFonts w:ascii="Times New Roman" w:hAnsi="Times New Roman"/>
          <w:sz w:val="22"/>
          <w:szCs w:val="22"/>
        </w:rPr>
        <w:t>nning of the repayment period.</w:t>
      </w:r>
    </w:p>
    <w:p w14:paraId="505E9D67" w14:textId="77777777" w:rsidR="005B4409" w:rsidRPr="008F6371" w:rsidRDefault="005B4409" w:rsidP="00847233">
      <w:pPr>
        <w:widowControl/>
        <w:tabs>
          <w:tab w:val="left" w:pos="720"/>
          <w:tab w:val="left" w:pos="1440"/>
          <w:tab w:val="left" w:pos="2160"/>
          <w:tab w:val="left" w:pos="2880"/>
          <w:tab w:val="left" w:pos="3600"/>
        </w:tabs>
        <w:ind w:left="2880" w:hanging="720"/>
        <w:rPr>
          <w:rFonts w:ascii="Times New Roman" w:hAnsi="Times New Roman"/>
          <w:sz w:val="22"/>
          <w:szCs w:val="22"/>
        </w:rPr>
      </w:pPr>
    </w:p>
    <w:p w14:paraId="58C9527B" w14:textId="77777777" w:rsidR="005B4409" w:rsidRPr="008F6371" w:rsidRDefault="005B4409" w:rsidP="00847233">
      <w:pPr>
        <w:widowControl/>
        <w:tabs>
          <w:tab w:val="left" w:pos="720"/>
          <w:tab w:val="left" w:pos="1440"/>
          <w:tab w:val="left" w:pos="2160"/>
          <w:tab w:val="left" w:pos="2880"/>
          <w:tab w:val="left" w:pos="3600"/>
        </w:tabs>
        <w:ind w:left="2880" w:hanging="720"/>
        <w:rPr>
          <w:rFonts w:ascii="Times New Roman" w:hAnsi="Times New Roman"/>
          <w:sz w:val="22"/>
          <w:szCs w:val="22"/>
        </w:rPr>
      </w:pPr>
      <w:r w:rsidRPr="008F6371">
        <w:rPr>
          <w:rFonts w:ascii="Times New Roman" w:hAnsi="Times New Roman"/>
          <w:sz w:val="22"/>
          <w:szCs w:val="22"/>
        </w:rPr>
        <w:t>f.</w:t>
      </w:r>
      <w:r w:rsidRPr="008F6371">
        <w:rPr>
          <w:rFonts w:ascii="Times New Roman" w:hAnsi="Times New Roman"/>
          <w:sz w:val="22"/>
          <w:szCs w:val="22"/>
        </w:rPr>
        <w:tab/>
        <w:t>Loan recipients may receive partial loan forgiveness on a pro rata basis if they fulfill all the criteria but maintain the appropriate practice for l</w:t>
      </w:r>
      <w:r w:rsidR="00BC338B">
        <w:rPr>
          <w:rFonts w:ascii="Times New Roman" w:hAnsi="Times New Roman"/>
          <w:sz w:val="22"/>
          <w:szCs w:val="22"/>
        </w:rPr>
        <w:t xml:space="preserve">ess than a full calendar year. </w:t>
      </w:r>
      <w:r w:rsidRPr="008F6371">
        <w:rPr>
          <w:rFonts w:ascii="Times New Roman" w:hAnsi="Times New Roman"/>
          <w:sz w:val="22"/>
          <w:szCs w:val="22"/>
        </w:rPr>
        <w:t>The accrual of interest will commence one month after the cessation of a practice situation allowing for forgiveness of a loan.</w:t>
      </w:r>
      <w:r w:rsidR="00BC338B">
        <w:rPr>
          <w:rFonts w:ascii="Times New Roman" w:hAnsi="Times New Roman"/>
          <w:sz w:val="22"/>
          <w:szCs w:val="22"/>
        </w:rPr>
        <w:t xml:space="preserve"> </w:t>
      </w:r>
      <w:r w:rsidRPr="008F6371">
        <w:rPr>
          <w:rFonts w:ascii="Times New Roman" w:hAnsi="Times New Roman"/>
          <w:sz w:val="22"/>
          <w:szCs w:val="22"/>
        </w:rPr>
        <w:t>Cash payments will be due four months after the cessation of a practice situation allowing for forgiveness of the loan.</w:t>
      </w:r>
    </w:p>
    <w:p w14:paraId="3E6E1F43" w14:textId="77777777" w:rsidR="005B4409" w:rsidRPr="008F6371" w:rsidRDefault="005B4409" w:rsidP="00847233">
      <w:pPr>
        <w:widowControl/>
        <w:tabs>
          <w:tab w:val="left" w:pos="720"/>
          <w:tab w:val="left" w:pos="1440"/>
          <w:tab w:val="left" w:pos="2160"/>
          <w:tab w:val="left" w:pos="2880"/>
          <w:tab w:val="left" w:pos="3600"/>
        </w:tabs>
        <w:ind w:left="2880" w:hanging="720"/>
        <w:rPr>
          <w:rFonts w:ascii="Times New Roman" w:hAnsi="Times New Roman"/>
          <w:sz w:val="22"/>
          <w:szCs w:val="22"/>
        </w:rPr>
      </w:pPr>
    </w:p>
    <w:p w14:paraId="21B21A5E" w14:textId="77777777" w:rsidR="005B4409" w:rsidRPr="00847233" w:rsidRDefault="005B4409" w:rsidP="00847233">
      <w:pPr>
        <w:widowControl/>
        <w:tabs>
          <w:tab w:val="left" w:pos="720"/>
          <w:tab w:val="left" w:pos="1440"/>
          <w:tab w:val="left" w:pos="2160"/>
          <w:tab w:val="left" w:pos="2880"/>
          <w:tab w:val="left" w:pos="3600"/>
        </w:tabs>
        <w:ind w:left="2880" w:hanging="720"/>
        <w:rPr>
          <w:rFonts w:ascii="Times New Roman" w:hAnsi="Times New Roman"/>
          <w:sz w:val="22"/>
          <w:szCs w:val="22"/>
        </w:rPr>
      </w:pPr>
      <w:r w:rsidRPr="008F6371">
        <w:rPr>
          <w:rFonts w:ascii="Times New Roman" w:hAnsi="Times New Roman"/>
          <w:sz w:val="22"/>
          <w:szCs w:val="22"/>
        </w:rPr>
        <w:t>g.</w:t>
      </w:r>
      <w:r w:rsidRPr="008F6371">
        <w:rPr>
          <w:rFonts w:ascii="Times New Roman" w:hAnsi="Times New Roman"/>
          <w:sz w:val="22"/>
          <w:szCs w:val="22"/>
        </w:rPr>
        <w:tab/>
      </w:r>
      <w:r w:rsidR="006E02BC">
        <w:rPr>
          <w:rFonts w:ascii="Times New Roman" w:hAnsi="Times New Roman"/>
          <w:i/>
          <w:sz w:val="22"/>
          <w:szCs w:val="22"/>
        </w:rPr>
        <w:t>(Repealed effective May 5, 1996</w:t>
      </w:r>
      <w:r w:rsidRPr="006E02BC">
        <w:rPr>
          <w:rFonts w:ascii="Times New Roman" w:hAnsi="Times New Roman"/>
          <w:i/>
          <w:sz w:val="22"/>
          <w:szCs w:val="22"/>
        </w:rPr>
        <w:t>)</w:t>
      </w:r>
    </w:p>
    <w:p w14:paraId="48AA577F" w14:textId="77777777" w:rsidR="005B4409" w:rsidRPr="008F6371" w:rsidRDefault="005B4409" w:rsidP="00847233">
      <w:pPr>
        <w:widowControl/>
        <w:tabs>
          <w:tab w:val="left" w:pos="720"/>
          <w:tab w:val="left" w:pos="1440"/>
          <w:tab w:val="left" w:pos="2160"/>
          <w:tab w:val="left" w:pos="2880"/>
          <w:tab w:val="left" w:pos="3600"/>
        </w:tabs>
        <w:ind w:left="2880" w:hanging="720"/>
        <w:rPr>
          <w:rFonts w:ascii="Times New Roman" w:hAnsi="Times New Roman"/>
          <w:sz w:val="22"/>
          <w:szCs w:val="22"/>
        </w:rPr>
      </w:pPr>
    </w:p>
    <w:p w14:paraId="49EB8AB0" w14:textId="77777777" w:rsidR="005B4409" w:rsidRPr="008F6371" w:rsidRDefault="005B4409" w:rsidP="009D65F2">
      <w:pPr>
        <w:widowControl/>
        <w:tabs>
          <w:tab w:val="left" w:pos="720"/>
          <w:tab w:val="left" w:pos="1440"/>
          <w:tab w:val="left" w:pos="2160"/>
          <w:tab w:val="left" w:pos="2880"/>
          <w:tab w:val="left" w:pos="3600"/>
        </w:tabs>
        <w:ind w:left="2880" w:hanging="720"/>
        <w:rPr>
          <w:rFonts w:ascii="Times New Roman" w:hAnsi="Times New Roman"/>
          <w:sz w:val="22"/>
          <w:szCs w:val="22"/>
        </w:rPr>
      </w:pPr>
      <w:r w:rsidRPr="008F6371">
        <w:rPr>
          <w:rFonts w:ascii="Times New Roman" w:hAnsi="Times New Roman"/>
          <w:sz w:val="22"/>
          <w:szCs w:val="22"/>
        </w:rPr>
        <w:t>h.</w:t>
      </w:r>
      <w:r w:rsidRPr="008F6371">
        <w:rPr>
          <w:rFonts w:ascii="Times New Roman" w:hAnsi="Times New Roman"/>
          <w:sz w:val="22"/>
          <w:szCs w:val="22"/>
        </w:rPr>
        <w:tab/>
        <w:t>Loan recipients who practice in a situation which does not qualify them to receive forgiveness of their loan and later establish a practice which qualifies them to receive forgiveness during the ten (10) year repayment period may reduce the balance due through return service.</w:t>
      </w:r>
      <w:r w:rsidR="00BC338B">
        <w:rPr>
          <w:rFonts w:ascii="Times New Roman" w:hAnsi="Times New Roman"/>
          <w:sz w:val="22"/>
          <w:szCs w:val="22"/>
        </w:rPr>
        <w:t xml:space="preserve"> </w:t>
      </w:r>
      <w:r w:rsidRPr="008F6371">
        <w:rPr>
          <w:rFonts w:ascii="Times New Roman" w:hAnsi="Times New Roman"/>
          <w:sz w:val="22"/>
          <w:szCs w:val="22"/>
        </w:rPr>
        <w:t xml:space="preserve">Any monies due and payable for the time spent in the practice ineligible for forgiveness must be paid in cash and will not be forgiven for return service in </w:t>
      </w:r>
      <w:smartTag w:uri="urn:schemas-microsoft-com:office:smarttags" w:element="State">
        <w:smartTag w:uri="urn:schemas-microsoft-com:office:smarttags" w:element="place">
          <w:r w:rsidRPr="008F6371">
            <w:rPr>
              <w:rFonts w:ascii="Times New Roman" w:hAnsi="Times New Roman"/>
              <w:sz w:val="22"/>
              <w:szCs w:val="22"/>
            </w:rPr>
            <w:t>Maine</w:t>
          </w:r>
        </w:smartTag>
      </w:smartTag>
      <w:r w:rsidRPr="008F6371">
        <w:rPr>
          <w:rFonts w:ascii="Times New Roman" w:hAnsi="Times New Roman"/>
          <w:sz w:val="22"/>
          <w:szCs w:val="22"/>
        </w:rPr>
        <w:t>.</w:t>
      </w:r>
      <w:r w:rsidR="00BC338B">
        <w:rPr>
          <w:rFonts w:ascii="Times New Roman" w:hAnsi="Times New Roman"/>
          <w:sz w:val="22"/>
          <w:szCs w:val="22"/>
        </w:rPr>
        <w:t xml:space="preserve"> </w:t>
      </w:r>
      <w:r w:rsidRPr="008F6371">
        <w:rPr>
          <w:rFonts w:ascii="Times New Roman" w:hAnsi="Times New Roman"/>
          <w:sz w:val="22"/>
          <w:szCs w:val="22"/>
        </w:rPr>
        <w:t>Each year of return service will reduce the remaining balance including accrued interest by the greater of $7,500 or 25% of the total original indebtedness.</w:t>
      </w:r>
    </w:p>
    <w:p w14:paraId="6C345CD3" w14:textId="77777777" w:rsidR="005B4409" w:rsidRPr="008F6371" w:rsidRDefault="005B4409" w:rsidP="00847233">
      <w:pPr>
        <w:widowControl/>
        <w:tabs>
          <w:tab w:val="left" w:pos="720"/>
          <w:tab w:val="left" w:pos="1440"/>
          <w:tab w:val="left" w:pos="2160"/>
          <w:tab w:val="left" w:pos="2880"/>
          <w:tab w:val="left" w:pos="3600"/>
        </w:tabs>
        <w:ind w:left="2880" w:hanging="720"/>
        <w:rPr>
          <w:rFonts w:ascii="Times New Roman" w:hAnsi="Times New Roman"/>
          <w:sz w:val="22"/>
          <w:szCs w:val="22"/>
        </w:rPr>
      </w:pPr>
    </w:p>
    <w:p w14:paraId="2FD9F128" w14:textId="77777777" w:rsidR="005B4409" w:rsidRPr="008F6371" w:rsidRDefault="005B4409" w:rsidP="009D65F2">
      <w:pPr>
        <w:widowControl/>
        <w:tabs>
          <w:tab w:val="left" w:pos="720"/>
          <w:tab w:val="left" w:pos="1440"/>
          <w:tab w:val="left" w:pos="2160"/>
          <w:tab w:val="left" w:pos="2880"/>
          <w:tab w:val="left" w:pos="3600"/>
        </w:tabs>
        <w:ind w:left="2880" w:right="-180" w:hanging="720"/>
        <w:rPr>
          <w:rFonts w:ascii="Times New Roman" w:hAnsi="Times New Roman"/>
          <w:sz w:val="22"/>
          <w:szCs w:val="22"/>
        </w:rPr>
      </w:pPr>
      <w:r w:rsidRPr="008F6371">
        <w:rPr>
          <w:rFonts w:ascii="Times New Roman" w:hAnsi="Times New Roman"/>
          <w:sz w:val="22"/>
          <w:szCs w:val="22"/>
        </w:rPr>
        <w:t>i.</w:t>
      </w:r>
      <w:r w:rsidRPr="008F6371">
        <w:rPr>
          <w:rFonts w:ascii="Times New Roman" w:hAnsi="Times New Roman"/>
          <w:sz w:val="22"/>
          <w:szCs w:val="22"/>
        </w:rPr>
        <w:tab/>
        <w:t>The Authority may, in the discretion of the chief executive officer, refuse to credit all or any part of forgiveness of any loan if the loan recipient fails to return the annual report or any information requested by the Department of Health and Human Services by the due date which shall be no less than 30 days after the mailing of the a</w:t>
      </w:r>
      <w:r w:rsidR="00BC338B">
        <w:rPr>
          <w:rFonts w:ascii="Times New Roman" w:hAnsi="Times New Roman"/>
          <w:sz w:val="22"/>
          <w:szCs w:val="22"/>
        </w:rPr>
        <w:t>nnual report by the Authority.</w:t>
      </w:r>
    </w:p>
    <w:p w14:paraId="57055197" w14:textId="77777777" w:rsidR="005B4409" w:rsidRPr="008F6371" w:rsidRDefault="005B4409" w:rsidP="00847233">
      <w:pPr>
        <w:widowControl/>
        <w:tabs>
          <w:tab w:val="left" w:pos="720"/>
          <w:tab w:val="left" w:pos="1440"/>
          <w:tab w:val="left" w:pos="2160"/>
          <w:tab w:val="left" w:pos="2880"/>
          <w:tab w:val="left" w:pos="3600"/>
        </w:tabs>
        <w:ind w:left="2880" w:hanging="720"/>
        <w:rPr>
          <w:rFonts w:ascii="Times New Roman" w:hAnsi="Times New Roman"/>
          <w:sz w:val="22"/>
          <w:szCs w:val="22"/>
        </w:rPr>
      </w:pPr>
    </w:p>
    <w:p w14:paraId="0217E154" w14:textId="77777777" w:rsidR="005B4409" w:rsidRPr="008F6371" w:rsidRDefault="005B4409" w:rsidP="00847233">
      <w:pPr>
        <w:widowControl/>
        <w:tabs>
          <w:tab w:val="left" w:pos="720"/>
          <w:tab w:val="left" w:pos="1440"/>
          <w:tab w:val="left" w:pos="2160"/>
          <w:tab w:val="left" w:pos="2880"/>
          <w:tab w:val="left" w:pos="3600"/>
        </w:tabs>
        <w:ind w:left="2880" w:hanging="720"/>
        <w:rPr>
          <w:rFonts w:ascii="Times New Roman" w:hAnsi="Times New Roman"/>
          <w:sz w:val="22"/>
          <w:szCs w:val="22"/>
        </w:rPr>
      </w:pPr>
      <w:r w:rsidRPr="008F6371">
        <w:rPr>
          <w:rFonts w:ascii="Times New Roman" w:hAnsi="Times New Roman"/>
          <w:sz w:val="22"/>
          <w:szCs w:val="22"/>
        </w:rPr>
        <w:t>j.</w:t>
      </w:r>
      <w:r w:rsidRPr="008F6371">
        <w:rPr>
          <w:rFonts w:ascii="Times New Roman" w:hAnsi="Times New Roman"/>
          <w:sz w:val="22"/>
          <w:szCs w:val="22"/>
        </w:rPr>
        <w:tab/>
        <w:t>The Department of Health and Human Services, Office of Rural Health and Primary Care or any agency or bureau succeeding to its responsibilities may require a loan recipient requesting loan forgiveness or an interest rate benefit, excluding veterinarians, to report annually the level of service provided by the loan recipient to Medicaid and Medicare patien</w:t>
      </w:r>
      <w:r w:rsidR="00E03071">
        <w:rPr>
          <w:rFonts w:ascii="Times New Roman" w:hAnsi="Times New Roman"/>
          <w:sz w:val="22"/>
          <w:szCs w:val="22"/>
        </w:rPr>
        <w:t>ts and in public health clinics</w:t>
      </w:r>
      <w:r w:rsidRPr="008F6371">
        <w:rPr>
          <w:rFonts w:ascii="Times New Roman" w:hAnsi="Times New Roman"/>
          <w:sz w:val="22"/>
          <w:szCs w:val="22"/>
        </w:rPr>
        <w:t>.</w:t>
      </w:r>
      <w:r w:rsidR="00BC338B">
        <w:rPr>
          <w:rFonts w:ascii="Times New Roman" w:hAnsi="Times New Roman"/>
          <w:sz w:val="22"/>
          <w:szCs w:val="22"/>
        </w:rPr>
        <w:t xml:space="preserve"> </w:t>
      </w:r>
      <w:r w:rsidRPr="008F6371">
        <w:rPr>
          <w:rFonts w:ascii="Times New Roman" w:hAnsi="Times New Roman"/>
          <w:sz w:val="22"/>
          <w:szCs w:val="22"/>
        </w:rPr>
        <w:t>If the Office of Rural Health and Primary Care determines that such level of service provided was not reasonable, the Authority may refuse to grant any loan forgiveness or interest rate benefit for the period of the loan.</w:t>
      </w:r>
    </w:p>
    <w:p w14:paraId="692C1454" w14:textId="77777777" w:rsidR="005B4409" w:rsidRPr="008F6371" w:rsidRDefault="005B4409" w:rsidP="00847233">
      <w:pPr>
        <w:widowControl/>
        <w:tabs>
          <w:tab w:val="left" w:pos="720"/>
          <w:tab w:val="left" w:pos="1440"/>
          <w:tab w:val="left" w:pos="2160"/>
          <w:tab w:val="left" w:pos="2880"/>
          <w:tab w:val="left" w:pos="3600"/>
        </w:tabs>
        <w:ind w:left="2880" w:hanging="720"/>
        <w:rPr>
          <w:rFonts w:ascii="Times New Roman" w:hAnsi="Times New Roman"/>
          <w:sz w:val="22"/>
          <w:szCs w:val="22"/>
        </w:rPr>
      </w:pPr>
    </w:p>
    <w:p w14:paraId="5B14B8ED" w14:textId="77777777" w:rsidR="005B4409" w:rsidRPr="008F6371" w:rsidRDefault="005B4409" w:rsidP="009D65F2">
      <w:pPr>
        <w:widowControl/>
        <w:tabs>
          <w:tab w:val="left" w:pos="720"/>
          <w:tab w:val="left" w:pos="1440"/>
          <w:tab w:val="left" w:pos="2160"/>
          <w:tab w:val="left" w:pos="2880"/>
          <w:tab w:val="left" w:pos="3600"/>
          <w:tab w:val="left" w:pos="4320"/>
        </w:tabs>
        <w:ind w:left="2160" w:right="-270" w:hanging="720"/>
        <w:rPr>
          <w:rFonts w:ascii="Times New Roman" w:hAnsi="Times New Roman"/>
          <w:sz w:val="22"/>
          <w:szCs w:val="22"/>
        </w:rPr>
      </w:pPr>
      <w:r w:rsidRPr="008F6371">
        <w:rPr>
          <w:rFonts w:ascii="Times New Roman" w:hAnsi="Times New Roman"/>
          <w:sz w:val="22"/>
          <w:szCs w:val="22"/>
        </w:rPr>
        <w:t>4.</w:t>
      </w:r>
      <w:r w:rsidRPr="008F6371">
        <w:rPr>
          <w:rFonts w:ascii="Times New Roman" w:hAnsi="Times New Roman"/>
          <w:sz w:val="22"/>
          <w:szCs w:val="22"/>
        </w:rPr>
        <w:tab/>
      </w:r>
      <w:r w:rsidRPr="0084320F">
        <w:rPr>
          <w:rFonts w:ascii="Times New Roman" w:hAnsi="Times New Roman"/>
          <w:b/>
          <w:sz w:val="22"/>
          <w:szCs w:val="22"/>
        </w:rPr>
        <w:t>Default</w:t>
      </w:r>
      <w:r w:rsidRPr="008F6371">
        <w:rPr>
          <w:rFonts w:ascii="Times New Roman" w:hAnsi="Times New Roman"/>
          <w:sz w:val="22"/>
          <w:szCs w:val="22"/>
        </w:rPr>
        <w:t>.</w:t>
      </w:r>
      <w:r w:rsidR="00BC338B">
        <w:rPr>
          <w:rFonts w:ascii="Times New Roman" w:hAnsi="Times New Roman"/>
          <w:sz w:val="22"/>
          <w:szCs w:val="22"/>
        </w:rPr>
        <w:t xml:space="preserve"> </w:t>
      </w:r>
      <w:r w:rsidRPr="008F6371">
        <w:rPr>
          <w:rFonts w:ascii="Times New Roman" w:hAnsi="Times New Roman"/>
          <w:sz w:val="22"/>
          <w:szCs w:val="22"/>
        </w:rPr>
        <w:t>If a payment is not made within 30 days following the due date the Authority may declare the loan in default and give the loan recipient 30 days to cure the default.</w:t>
      </w:r>
      <w:r w:rsidR="00BC338B">
        <w:rPr>
          <w:rFonts w:ascii="Times New Roman" w:hAnsi="Times New Roman"/>
          <w:sz w:val="22"/>
          <w:szCs w:val="22"/>
        </w:rPr>
        <w:t xml:space="preserve"> </w:t>
      </w:r>
      <w:r w:rsidRPr="008F6371">
        <w:rPr>
          <w:rFonts w:ascii="Times New Roman" w:hAnsi="Times New Roman"/>
          <w:sz w:val="22"/>
          <w:szCs w:val="22"/>
        </w:rPr>
        <w:t>If the loan recipient fails to cure the default after 30 days notice, the Authority may declare the entire amount due and payable including attorney's fees.</w:t>
      </w:r>
    </w:p>
    <w:p w14:paraId="450747D8"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35C0AF3"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5.</w:t>
      </w:r>
      <w:r w:rsidRPr="008F6371">
        <w:rPr>
          <w:rFonts w:ascii="Times New Roman" w:hAnsi="Times New Roman"/>
          <w:sz w:val="22"/>
          <w:szCs w:val="22"/>
        </w:rPr>
        <w:tab/>
      </w:r>
      <w:r w:rsidRPr="0084320F">
        <w:rPr>
          <w:rFonts w:ascii="Times New Roman" w:hAnsi="Times New Roman"/>
          <w:b/>
          <w:sz w:val="22"/>
          <w:szCs w:val="22"/>
        </w:rPr>
        <w:t>Deferment</w:t>
      </w:r>
    </w:p>
    <w:p w14:paraId="3D1CF22E" w14:textId="77777777" w:rsidR="005B4409" w:rsidRPr="008F6371" w:rsidRDefault="005B4409" w:rsidP="00BC338B">
      <w:pPr>
        <w:widowControl/>
        <w:tabs>
          <w:tab w:val="left" w:pos="720"/>
          <w:tab w:val="left" w:pos="1440"/>
          <w:tab w:val="left" w:pos="2160"/>
          <w:tab w:val="left" w:pos="2880"/>
          <w:tab w:val="left" w:pos="3600"/>
        </w:tabs>
        <w:ind w:left="2880" w:hanging="720"/>
        <w:rPr>
          <w:rFonts w:ascii="Times New Roman" w:hAnsi="Times New Roman"/>
          <w:sz w:val="22"/>
          <w:szCs w:val="22"/>
        </w:rPr>
      </w:pPr>
    </w:p>
    <w:p w14:paraId="1A83A9C0" w14:textId="77777777" w:rsidR="005B4409" w:rsidRPr="008F6371" w:rsidRDefault="005B4409" w:rsidP="00BC338B">
      <w:pPr>
        <w:widowControl/>
        <w:tabs>
          <w:tab w:val="left" w:pos="720"/>
          <w:tab w:val="left" w:pos="1440"/>
          <w:tab w:val="left" w:pos="2160"/>
          <w:tab w:val="left" w:pos="2880"/>
          <w:tab w:val="left" w:pos="3600"/>
        </w:tabs>
        <w:ind w:left="2880" w:hanging="720"/>
        <w:rPr>
          <w:rFonts w:ascii="Times New Roman" w:hAnsi="Times New Roman"/>
          <w:sz w:val="22"/>
          <w:szCs w:val="22"/>
        </w:rPr>
      </w:pPr>
      <w:r w:rsidRPr="008F6371">
        <w:rPr>
          <w:rFonts w:ascii="Times New Roman" w:hAnsi="Times New Roman"/>
          <w:sz w:val="22"/>
          <w:szCs w:val="22"/>
        </w:rPr>
        <w:t>a.</w:t>
      </w:r>
      <w:r w:rsidRPr="008F6371">
        <w:rPr>
          <w:rFonts w:ascii="Times New Roman" w:hAnsi="Times New Roman"/>
          <w:sz w:val="22"/>
          <w:szCs w:val="22"/>
        </w:rPr>
        <w:tab/>
        <w:t>Deferments during the repayment period may be granted by the chief executive officer.</w:t>
      </w:r>
      <w:r w:rsidR="00BC338B">
        <w:rPr>
          <w:rFonts w:ascii="Times New Roman" w:hAnsi="Times New Roman"/>
          <w:sz w:val="22"/>
          <w:szCs w:val="22"/>
        </w:rPr>
        <w:t xml:space="preserve"> </w:t>
      </w:r>
      <w:r w:rsidRPr="008F6371">
        <w:rPr>
          <w:rFonts w:ascii="Times New Roman" w:hAnsi="Times New Roman"/>
          <w:sz w:val="22"/>
          <w:szCs w:val="22"/>
        </w:rPr>
        <w:t>A written request must be made to the chief executive officer requesting a deferment by a student. The request must state the justification for the deferment and must include all supporting documentation.</w:t>
      </w:r>
      <w:r w:rsidR="00BC338B">
        <w:rPr>
          <w:rFonts w:ascii="Times New Roman" w:hAnsi="Times New Roman"/>
          <w:sz w:val="22"/>
          <w:szCs w:val="22"/>
        </w:rPr>
        <w:t xml:space="preserve"> </w:t>
      </w:r>
      <w:r w:rsidRPr="008F6371">
        <w:rPr>
          <w:rFonts w:ascii="Times New Roman" w:hAnsi="Times New Roman"/>
          <w:sz w:val="22"/>
          <w:szCs w:val="22"/>
        </w:rPr>
        <w:t>Deferments will be de</w:t>
      </w:r>
      <w:r w:rsidR="00BC338B">
        <w:rPr>
          <w:rFonts w:ascii="Times New Roman" w:hAnsi="Times New Roman"/>
          <w:sz w:val="22"/>
          <w:szCs w:val="22"/>
        </w:rPr>
        <w:t xml:space="preserve">cided on a </w:t>
      </w:r>
      <w:proofErr w:type="gramStart"/>
      <w:r w:rsidR="00BC338B">
        <w:rPr>
          <w:rFonts w:ascii="Times New Roman" w:hAnsi="Times New Roman"/>
          <w:sz w:val="22"/>
          <w:szCs w:val="22"/>
        </w:rPr>
        <w:t>case by case</w:t>
      </w:r>
      <w:proofErr w:type="gramEnd"/>
      <w:r w:rsidR="00BC338B">
        <w:rPr>
          <w:rFonts w:ascii="Times New Roman" w:hAnsi="Times New Roman"/>
          <w:sz w:val="22"/>
          <w:szCs w:val="22"/>
        </w:rPr>
        <w:t xml:space="preserve"> basis. </w:t>
      </w:r>
      <w:r w:rsidRPr="008F6371">
        <w:rPr>
          <w:rFonts w:ascii="Times New Roman" w:hAnsi="Times New Roman"/>
          <w:sz w:val="22"/>
          <w:szCs w:val="22"/>
        </w:rPr>
        <w:t>The decision of the chief executive officer shall be final.</w:t>
      </w:r>
      <w:r w:rsidR="00BC338B">
        <w:rPr>
          <w:rFonts w:ascii="Times New Roman" w:hAnsi="Times New Roman"/>
          <w:sz w:val="22"/>
          <w:szCs w:val="22"/>
        </w:rPr>
        <w:t xml:space="preserve"> </w:t>
      </w:r>
      <w:r w:rsidRPr="008F6371">
        <w:rPr>
          <w:rFonts w:ascii="Times New Roman" w:hAnsi="Times New Roman"/>
          <w:sz w:val="22"/>
          <w:szCs w:val="22"/>
        </w:rPr>
        <w:t>Deferments may be granted for each of the following reasons:</w:t>
      </w:r>
    </w:p>
    <w:p w14:paraId="4813F8D3" w14:textId="77777777" w:rsidR="005B4409" w:rsidRPr="008F6371" w:rsidRDefault="005B4409" w:rsidP="00BC338B">
      <w:pPr>
        <w:widowControl/>
        <w:tabs>
          <w:tab w:val="left" w:pos="720"/>
          <w:tab w:val="left" w:pos="1440"/>
          <w:tab w:val="left" w:pos="2160"/>
          <w:tab w:val="left" w:pos="2880"/>
          <w:tab w:val="left" w:pos="3600"/>
        </w:tabs>
        <w:ind w:left="3600" w:hanging="720"/>
        <w:rPr>
          <w:rFonts w:ascii="Times New Roman" w:hAnsi="Times New Roman"/>
          <w:sz w:val="22"/>
          <w:szCs w:val="22"/>
        </w:rPr>
      </w:pPr>
    </w:p>
    <w:p w14:paraId="413D9AD5" w14:textId="77777777" w:rsidR="005B4409" w:rsidRPr="008F6371" w:rsidRDefault="005B4409" w:rsidP="00BC338B">
      <w:pPr>
        <w:widowControl/>
        <w:tabs>
          <w:tab w:val="left" w:pos="720"/>
          <w:tab w:val="left" w:pos="1440"/>
          <w:tab w:val="left" w:pos="2160"/>
          <w:tab w:val="left" w:pos="2880"/>
          <w:tab w:val="left" w:pos="3600"/>
        </w:tabs>
        <w:ind w:left="3600" w:hanging="720"/>
        <w:rPr>
          <w:rFonts w:ascii="Times New Roman" w:hAnsi="Times New Roman"/>
          <w:sz w:val="22"/>
          <w:szCs w:val="22"/>
        </w:rPr>
      </w:pPr>
      <w:r w:rsidRPr="008F6371">
        <w:rPr>
          <w:rFonts w:ascii="Times New Roman" w:hAnsi="Times New Roman"/>
          <w:sz w:val="22"/>
          <w:szCs w:val="22"/>
        </w:rPr>
        <w:t>(1)</w:t>
      </w:r>
      <w:r w:rsidRPr="008F6371">
        <w:rPr>
          <w:rFonts w:ascii="Times New Roman" w:hAnsi="Times New Roman"/>
          <w:sz w:val="22"/>
          <w:szCs w:val="22"/>
        </w:rPr>
        <w:tab/>
        <w:t>The temporary disability of the borrower;</w:t>
      </w:r>
    </w:p>
    <w:p w14:paraId="7369B198" w14:textId="77777777" w:rsidR="005B4409" w:rsidRPr="008F6371" w:rsidRDefault="005B4409" w:rsidP="00BC338B">
      <w:pPr>
        <w:widowControl/>
        <w:tabs>
          <w:tab w:val="left" w:pos="720"/>
          <w:tab w:val="left" w:pos="1440"/>
          <w:tab w:val="left" w:pos="2160"/>
          <w:tab w:val="left" w:pos="2880"/>
          <w:tab w:val="left" w:pos="3600"/>
        </w:tabs>
        <w:ind w:left="3600" w:hanging="720"/>
        <w:rPr>
          <w:rFonts w:ascii="Times New Roman" w:hAnsi="Times New Roman"/>
          <w:sz w:val="22"/>
          <w:szCs w:val="22"/>
        </w:rPr>
      </w:pPr>
    </w:p>
    <w:p w14:paraId="38CF1AB7" w14:textId="77777777" w:rsidR="005B4409" w:rsidRPr="008F6371" w:rsidRDefault="005B4409" w:rsidP="00BC338B">
      <w:pPr>
        <w:widowControl/>
        <w:tabs>
          <w:tab w:val="left" w:pos="720"/>
          <w:tab w:val="left" w:pos="1440"/>
          <w:tab w:val="left" w:pos="2160"/>
          <w:tab w:val="left" w:pos="2880"/>
          <w:tab w:val="left" w:pos="3600"/>
        </w:tabs>
        <w:ind w:left="3600" w:hanging="720"/>
        <w:rPr>
          <w:rFonts w:ascii="Times New Roman" w:hAnsi="Times New Roman"/>
          <w:sz w:val="22"/>
          <w:szCs w:val="22"/>
        </w:rPr>
      </w:pPr>
      <w:r w:rsidRPr="008F6371">
        <w:rPr>
          <w:rFonts w:ascii="Times New Roman" w:hAnsi="Times New Roman"/>
          <w:sz w:val="22"/>
          <w:szCs w:val="22"/>
        </w:rPr>
        <w:t>(2)</w:t>
      </w:r>
      <w:r w:rsidRPr="008F6371">
        <w:rPr>
          <w:rFonts w:ascii="Times New Roman" w:hAnsi="Times New Roman"/>
          <w:sz w:val="22"/>
          <w:szCs w:val="22"/>
        </w:rPr>
        <w:tab/>
        <w:t>The student's temporary inability to meet the requirements necessary to obtain forgiveness of the loan, if the student evidences the intent to pursue one of the forgiveness provisions;</w:t>
      </w:r>
    </w:p>
    <w:p w14:paraId="7C40BA1D" w14:textId="77777777" w:rsidR="005B4409" w:rsidRPr="008F6371" w:rsidRDefault="005B4409" w:rsidP="00BC338B">
      <w:pPr>
        <w:widowControl/>
        <w:tabs>
          <w:tab w:val="left" w:pos="720"/>
          <w:tab w:val="left" w:pos="1440"/>
          <w:tab w:val="left" w:pos="2160"/>
          <w:tab w:val="left" w:pos="2880"/>
          <w:tab w:val="left" w:pos="3600"/>
        </w:tabs>
        <w:ind w:left="3600" w:hanging="720"/>
        <w:rPr>
          <w:rFonts w:ascii="Times New Roman" w:hAnsi="Times New Roman"/>
          <w:sz w:val="22"/>
          <w:szCs w:val="22"/>
        </w:rPr>
      </w:pPr>
    </w:p>
    <w:p w14:paraId="5A30F05B" w14:textId="77777777" w:rsidR="005B4409" w:rsidRPr="008F6371" w:rsidRDefault="005B4409" w:rsidP="00BC338B">
      <w:pPr>
        <w:widowControl/>
        <w:tabs>
          <w:tab w:val="left" w:pos="720"/>
          <w:tab w:val="left" w:pos="1440"/>
          <w:tab w:val="left" w:pos="2160"/>
          <w:tab w:val="left" w:pos="2880"/>
          <w:tab w:val="left" w:pos="3600"/>
        </w:tabs>
        <w:ind w:left="3600" w:hanging="720"/>
        <w:rPr>
          <w:rFonts w:ascii="Times New Roman" w:hAnsi="Times New Roman"/>
          <w:sz w:val="22"/>
          <w:szCs w:val="22"/>
        </w:rPr>
      </w:pPr>
      <w:r w:rsidRPr="008F6371">
        <w:rPr>
          <w:rFonts w:ascii="Times New Roman" w:hAnsi="Times New Roman"/>
          <w:sz w:val="22"/>
          <w:szCs w:val="22"/>
        </w:rPr>
        <w:t>(3)</w:t>
      </w:r>
      <w:r w:rsidRPr="008F6371">
        <w:rPr>
          <w:rFonts w:ascii="Times New Roman" w:hAnsi="Times New Roman"/>
          <w:sz w:val="22"/>
          <w:szCs w:val="22"/>
        </w:rPr>
        <w:tab/>
        <w:t>The demonstration of the student that immediate repayment of the loan will cause an undue hardship, as determined by the chief executive officer;</w:t>
      </w:r>
    </w:p>
    <w:p w14:paraId="2281BCC9" w14:textId="77777777" w:rsidR="005B4409" w:rsidRPr="008F6371" w:rsidRDefault="005B4409" w:rsidP="00BC338B">
      <w:pPr>
        <w:widowControl/>
        <w:tabs>
          <w:tab w:val="left" w:pos="720"/>
          <w:tab w:val="left" w:pos="1440"/>
          <w:tab w:val="left" w:pos="2160"/>
          <w:tab w:val="left" w:pos="2880"/>
          <w:tab w:val="left" w:pos="3600"/>
        </w:tabs>
        <w:ind w:left="3600" w:hanging="720"/>
        <w:rPr>
          <w:rFonts w:ascii="Times New Roman" w:hAnsi="Times New Roman"/>
          <w:sz w:val="22"/>
          <w:szCs w:val="22"/>
        </w:rPr>
      </w:pPr>
    </w:p>
    <w:p w14:paraId="663429CF" w14:textId="77777777" w:rsidR="005B4409" w:rsidRPr="008F6371" w:rsidRDefault="005B4409" w:rsidP="00BC338B">
      <w:pPr>
        <w:widowControl/>
        <w:tabs>
          <w:tab w:val="left" w:pos="720"/>
          <w:tab w:val="left" w:pos="1440"/>
          <w:tab w:val="left" w:pos="2160"/>
          <w:tab w:val="left" w:pos="2880"/>
          <w:tab w:val="left" w:pos="3600"/>
        </w:tabs>
        <w:ind w:left="3600" w:hanging="720"/>
        <w:rPr>
          <w:rFonts w:ascii="Times New Roman" w:hAnsi="Times New Roman"/>
          <w:sz w:val="22"/>
          <w:szCs w:val="22"/>
        </w:rPr>
      </w:pPr>
      <w:r w:rsidRPr="008F6371">
        <w:rPr>
          <w:rFonts w:ascii="Times New Roman" w:hAnsi="Times New Roman"/>
          <w:sz w:val="22"/>
          <w:szCs w:val="22"/>
        </w:rPr>
        <w:t>(4)</w:t>
      </w:r>
      <w:r w:rsidRPr="008F6371">
        <w:rPr>
          <w:rFonts w:ascii="Times New Roman" w:hAnsi="Times New Roman"/>
          <w:sz w:val="22"/>
          <w:szCs w:val="22"/>
        </w:rPr>
        <w:tab/>
        <w:t>Such other reasons as the chief executive officer may approve.</w:t>
      </w:r>
    </w:p>
    <w:p w14:paraId="7A34CC47" w14:textId="77777777" w:rsidR="005B4409" w:rsidRPr="008F6371" w:rsidRDefault="005B4409" w:rsidP="00BC338B">
      <w:pPr>
        <w:widowControl/>
        <w:tabs>
          <w:tab w:val="left" w:pos="720"/>
          <w:tab w:val="left" w:pos="1440"/>
          <w:tab w:val="left" w:pos="2160"/>
          <w:tab w:val="left" w:pos="2880"/>
          <w:tab w:val="left" w:pos="3600"/>
        </w:tabs>
        <w:ind w:left="3600" w:hanging="720"/>
        <w:rPr>
          <w:rFonts w:ascii="Times New Roman" w:hAnsi="Times New Roman"/>
          <w:sz w:val="22"/>
          <w:szCs w:val="22"/>
        </w:rPr>
      </w:pPr>
    </w:p>
    <w:p w14:paraId="568DB714" w14:textId="77777777" w:rsidR="005B4409" w:rsidRPr="008F6371" w:rsidRDefault="005B4409" w:rsidP="00BC338B">
      <w:pPr>
        <w:widowControl/>
        <w:tabs>
          <w:tab w:val="left" w:pos="720"/>
          <w:tab w:val="left" w:pos="1440"/>
          <w:tab w:val="left" w:pos="2160"/>
          <w:tab w:val="left" w:pos="2880"/>
          <w:tab w:val="left" w:pos="3600"/>
        </w:tabs>
        <w:ind w:left="2880" w:hanging="720"/>
        <w:rPr>
          <w:rFonts w:ascii="Times New Roman" w:hAnsi="Times New Roman"/>
          <w:sz w:val="22"/>
          <w:szCs w:val="22"/>
        </w:rPr>
      </w:pPr>
      <w:r w:rsidRPr="008F6371">
        <w:rPr>
          <w:rFonts w:ascii="Times New Roman" w:hAnsi="Times New Roman"/>
          <w:sz w:val="22"/>
          <w:szCs w:val="22"/>
        </w:rPr>
        <w:t>b.</w:t>
      </w:r>
      <w:r w:rsidRPr="008F6371">
        <w:rPr>
          <w:rFonts w:ascii="Times New Roman" w:hAnsi="Times New Roman"/>
          <w:sz w:val="22"/>
          <w:szCs w:val="22"/>
        </w:rPr>
        <w:tab/>
        <w:t xml:space="preserve">A deferment will not ordinarily be granted for </w:t>
      </w:r>
      <w:r w:rsidR="00BC338B">
        <w:rPr>
          <w:rFonts w:ascii="Times New Roman" w:hAnsi="Times New Roman"/>
          <w:sz w:val="22"/>
          <w:szCs w:val="22"/>
        </w:rPr>
        <w:t>a period greater than one year.</w:t>
      </w:r>
      <w:r w:rsidRPr="008F6371">
        <w:rPr>
          <w:rFonts w:ascii="Times New Roman" w:hAnsi="Times New Roman"/>
          <w:sz w:val="22"/>
          <w:szCs w:val="22"/>
        </w:rPr>
        <w:t xml:space="preserve"> However, upon request of the student, the chief executive officer may renew any deferment on a case-by-case basis.</w:t>
      </w:r>
    </w:p>
    <w:p w14:paraId="15B55AB4" w14:textId="77777777" w:rsidR="005B4409" w:rsidRPr="008F6371" w:rsidRDefault="005B4409" w:rsidP="00BC338B">
      <w:pPr>
        <w:widowControl/>
        <w:tabs>
          <w:tab w:val="left" w:pos="720"/>
          <w:tab w:val="left" w:pos="1440"/>
          <w:tab w:val="left" w:pos="2160"/>
          <w:tab w:val="left" w:pos="2880"/>
          <w:tab w:val="left" w:pos="3600"/>
        </w:tabs>
        <w:ind w:left="2880" w:hanging="720"/>
        <w:rPr>
          <w:rFonts w:ascii="Times New Roman" w:hAnsi="Times New Roman"/>
          <w:sz w:val="22"/>
          <w:szCs w:val="22"/>
        </w:rPr>
      </w:pPr>
    </w:p>
    <w:p w14:paraId="69655619" w14:textId="77777777" w:rsidR="005B4409" w:rsidRPr="008F6371" w:rsidRDefault="00BC338B" w:rsidP="00BC338B">
      <w:pPr>
        <w:widowControl/>
        <w:tabs>
          <w:tab w:val="left" w:pos="720"/>
          <w:tab w:val="left" w:pos="1440"/>
          <w:tab w:val="left" w:pos="2160"/>
          <w:tab w:val="left" w:pos="2880"/>
          <w:tab w:val="left" w:pos="3600"/>
        </w:tabs>
        <w:ind w:left="2880" w:hanging="72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005B4409" w:rsidRPr="008F6371">
        <w:rPr>
          <w:rFonts w:ascii="Times New Roman" w:hAnsi="Times New Roman"/>
          <w:sz w:val="22"/>
          <w:szCs w:val="22"/>
        </w:rPr>
        <w:t>During the period of an approved deferment, simple interest will be assessed at the same rate set forth in the promissory note executed by the loan recipient.</w:t>
      </w:r>
      <w:r>
        <w:rPr>
          <w:rFonts w:ascii="Times New Roman" w:hAnsi="Times New Roman"/>
          <w:sz w:val="22"/>
          <w:szCs w:val="22"/>
        </w:rPr>
        <w:t xml:space="preserve"> </w:t>
      </w:r>
      <w:r w:rsidR="005B4409" w:rsidRPr="008F6371">
        <w:rPr>
          <w:rFonts w:ascii="Times New Roman" w:hAnsi="Times New Roman"/>
          <w:sz w:val="22"/>
          <w:szCs w:val="22"/>
        </w:rPr>
        <w:t>At the conclusion of the deferment period the total outstanding balance including principal and interest shall be repaid either through return service or cash payments within the years remaining in the ten (10) year repayment period.</w:t>
      </w:r>
    </w:p>
    <w:p w14:paraId="6FA4EB73" w14:textId="77777777" w:rsidR="005B4409" w:rsidRPr="008F6371" w:rsidRDefault="005B4409" w:rsidP="00BC338B">
      <w:pPr>
        <w:widowControl/>
        <w:tabs>
          <w:tab w:val="left" w:pos="720"/>
          <w:tab w:val="left" w:pos="1440"/>
          <w:tab w:val="left" w:pos="2160"/>
          <w:tab w:val="left" w:pos="2880"/>
          <w:tab w:val="left" w:pos="3600"/>
        </w:tabs>
        <w:ind w:left="2880" w:hanging="720"/>
        <w:rPr>
          <w:rFonts w:ascii="Times New Roman" w:hAnsi="Times New Roman"/>
          <w:sz w:val="22"/>
          <w:szCs w:val="22"/>
        </w:rPr>
      </w:pPr>
    </w:p>
    <w:p w14:paraId="24E989F9"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6.</w:t>
      </w:r>
      <w:r w:rsidRPr="008F6371">
        <w:rPr>
          <w:rFonts w:ascii="Times New Roman" w:hAnsi="Times New Roman"/>
          <w:sz w:val="22"/>
          <w:szCs w:val="22"/>
        </w:rPr>
        <w:tab/>
      </w:r>
      <w:r w:rsidRPr="0084320F">
        <w:rPr>
          <w:rFonts w:ascii="Times New Roman" w:hAnsi="Times New Roman"/>
          <w:b/>
          <w:sz w:val="22"/>
          <w:szCs w:val="22"/>
        </w:rPr>
        <w:t>Loan Term</w:t>
      </w:r>
      <w:r w:rsidRPr="008F6371">
        <w:rPr>
          <w:rFonts w:ascii="Times New Roman" w:hAnsi="Times New Roman"/>
          <w:sz w:val="22"/>
          <w:szCs w:val="22"/>
        </w:rPr>
        <w:t>.</w:t>
      </w:r>
      <w:r w:rsidR="00BC338B">
        <w:rPr>
          <w:rFonts w:ascii="Times New Roman" w:hAnsi="Times New Roman"/>
          <w:sz w:val="22"/>
          <w:szCs w:val="22"/>
        </w:rPr>
        <w:t xml:space="preserve"> </w:t>
      </w:r>
      <w:r w:rsidRPr="008F6371">
        <w:rPr>
          <w:rFonts w:ascii="Times New Roman" w:hAnsi="Times New Roman"/>
          <w:sz w:val="22"/>
          <w:szCs w:val="22"/>
        </w:rPr>
        <w:t>Loans must be repaid over a term no greater than ten years.</w:t>
      </w:r>
      <w:r w:rsidR="00BC338B">
        <w:rPr>
          <w:rFonts w:ascii="Times New Roman" w:hAnsi="Times New Roman"/>
          <w:sz w:val="22"/>
          <w:szCs w:val="22"/>
        </w:rPr>
        <w:t xml:space="preserve"> </w:t>
      </w:r>
      <w:r w:rsidRPr="008F6371">
        <w:rPr>
          <w:rFonts w:ascii="Times New Roman" w:hAnsi="Times New Roman"/>
          <w:sz w:val="22"/>
          <w:szCs w:val="22"/>
        </w:rPr>
        <w:t>The term may be extended upon a finding by the chief executive officer that such an extension is necessary to assure the repayment of the loan.</w:t>
      </w:r>
    </w:p>
    <w:p w14:paraId="2E5EDE37"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87FA5C5" w14:textId="77777777" w:rsidR="005B4409" w:rsidRPr="008F6371" w:rsidRDefault="00E03071"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Pr="0084320F">
        <w:rPr>
          <w:rFonts w:ascii="Times New Roman" w:hAnsi="Times New Roman"/>
          <w:b/>
          <w:sz w:val="22"/>
          <w:szCs w:val="22"/>
        </w:rPr>
        <w:t>Maximum Loan Amount</w:t>
      </w:r>
    </w:p>
    <w:p w14:paraId="24073C7A" w14:textId="77777777" w:rsidR="005B4409" w:rsidRPr="008F6371" w:rsidRDefault="005B4409" w:rsidP="00BC338B">
      <w:pPr>
        <w:widowControl/>
        <w:tabs>
          <w:tab w:val="left" w:pos="720"/>
          <w:tab w:val="left" w:pos="1440"/>
          <w:tab w:val="left" w:pos="2160"/>
          <w:tab w:val="left" w:pos="2880"/>
          <w:tab w:val="left" w:pos="3600"/>
        </w:tabs>
        <w:ind w:left="2880" w:hanging="720"/>
        <w:rPr>
          <w:rFonts w:ascii="Times New Roman" w:hAnsi="Times New Roman"/>
          <w:sz w:val="22"/>
          <w:szCs w:val="22"/>
        </w:rPr>
      </w:pPr>
    </w:p>
    <w:p w14:paraId="44A7D9DB" w14:textId="77777777" w:rsidR="005B4409" w:rsidRPr="008F6371" w:rsidRDefault="005B4409" w:rsidP="00BC338B">
      <w:pPr>
        <w:widowControl/>
        <w:tabs>
          <w:tab w:val="left" w:pos="720"/>
          <w:tab w:val="left" w:pos="1440"/>
          <w:tab w:val="left" w:pos="2160"/>
          <w:tab w:val="left" w:pos="2880"/>
          <w:tab w:val="left" w:pos="3600"/>
        </w:tabs>
        <w:ind w:left="2880" w:hanging="720"/>
        <w:rPr>
          <w:rFonts w:ascii="Times New Roman" w:hAnsi="Times New Roman"/>
          <w:sz w:val="22"/>
          <w:szCs w:val="22"/>
        </w:rPr>
      </w:pPr>
      <w:r w:rsidRPr="008F6371">
        <w:rPr>
          <w:rFonts w:ascii="Times New Roman" w:hAnsi="Times New Roman"/>
          <w:sz w:val="22"/>
          <w:szCs w:val="22"/>
        </w:rPr>
        <w:t>a.</w:t>
      </w:r>
      <w:r w:rsidRPr="008F6371">
        <w:rPr>
          <w:rFonts w:ascii="Times New Roman" w:hAnsi="Times New Roman"/>
          <w:sz w:val="22"/>
          <w:szCs w:val="22"/>
        </w:rPr>
        <w:tab/>
        <w:t>Loans to loan recipients participating in the Access to Medical Education program may not exceed $25,000.</w:t>
      </w:r>
      <w:r w:rsidR="00BC338B">
        <w:rPr>
          <w:rFonts w:ascii="Times New Roman" w:hAnsi="Times New Roman"/>
          <w:sz w:val="22"/>
          <w:szCs w:val="22"/>
        </w:rPr>
        <w:t xml:space="preserve"> </w:t>
      </w:r>
      <w:r w:rsidRPr="008F6371">
        <w:rPr>
          <w:rFonts w:ascii="Times New Roman" w:hAnsi="Times New Roman"/>
          <w:sz w:val="22"/>
          <w:szCs w:val="22"/>
        </w:rPr>
        <w:t>Notwithstanding the financial need of the students, the Authority may, in the discretion of the chief executive officer, provide loans of a lesser amount based on demand for loans, the actual funds available, and such other factors as the chief executive officer deems to be material.</w:t>
      </w:r>
    </w:p>
    <w:p w14:paraId="765D6F9C" w14:textId="77777777" w:rsidR="005B4409" w:rsidRPr="008F6371" w:rsidRDefault="005B4409" w:rsidP="00BC338B">
      <w:pPr>
        <w:widowControl/>
        <w:tabs>
          <w:tab w:val="left" w:pos="720"/>
          <w:tab w:val="left" w:pos="1440"/>
          <w:tab w:val="left" w:pos="2160"/>
          <w:tab w:val="left" w:pos="2880"/>
          <w:tab w:val="left" w:pos="3600"/>
        </w:tabs>
        <w:ind w:left="2880" w:hanging="720"/>
        <w:rPr>
          <w:rFonts w:ascii="Times New Roman" w:hAnsi="Times New Roman"/>
          <w:sz w:val="22"/>
          <w:szCs w:val="22"/>
        </w:rPr>
      </w:pPr>
    </w:p>
    <w:p w14:paraId="798FB7B1" w14:textId="77777777" w:rsidR="005B4409" w:rsidRPr="008F6371" w:rsidRDefault="005B4409" w:rsidP="009228C3">
      <w:pPr>
        <w:widowControl/>
        <w:tabs>
          <w:tab w:val="left" w:pos="720"/>
          <w:tab w:val="left" w:pos="1440"/>
          <w:tab w:val="left" w:pos="2160"/>
          <w:tab w:val="left" w:pos="2880"/>
          <w:tab w:val="left" w:pos="3600"/>
        </w:tabs>
        <w:ind w:left="2880" w:right="-540" w:hanging="720"/>
        <w:rPr>
          <w:rFonts w:ascii="Times New Roman" w:hAnsi="Times New Roman"/>
          <w:sz w:val="22"/>
          <w:szCs w:val="22"/>
        </w:rPr>
      </w:pPr>
      <w:r w:rsidRPr="008F6371">
        <w:rPr>
          <w:rFonts w:ascii="Times New Roman" w:hAnsi="Times New Roman"/>
          <w:sz w:val="22"/>
          <w:szCs w:val="22"/>
        </w:rPr>
        <w:t>b.</w:t>
      </w:r>
      <w:r w:rsidRPr="008F6371">
        <w:rPr>
          <w:rFonts w:ascii="Times New Roman" w:hAnsi="Times New Roman"/>
          <w:sz w:val="22"/>
          <w:szCs w:val="22"/>
        </w:rPr>
        <w:tab/>
        <w:t>Loans to all other loan recipients, including contract students who have entered into an Agreement with the Authority pursuant to 20-A M.R.S.A.</w:t>
      </w:r>
      <w:r w:rsidR="009228C3">
        <w:rPr>
          <w:rFonts w:ascii="Times New Roman" w:hAnsi="Times New Roman"/>
          <w:sz w:val="22"/>
          <w:szCs w:val="22"/>
        </w:rPr>
        <w:t xml:space="preserve"> </w:t>
      </w:r>
      <w:r w:rsidRPr="008F6371">
        <w:rPr>
          <w:rFonts w:ascii="Times New Roman" w:hAnsi="Times New Roman"/>
          <w:sz w:val="22"/>
          <w:szCs w:val="22"/>
        </w:rPr>
        <w:t>§11804-A may not exceed the lesser of $10,000 or 60% of the student's tuition annually.</w:t>
      </w:r>
    </w:p>
    <w:p w14:paraId="1987039B" w14:textId="77777777" w:rsidR="005B4409" w:rsidRPr="008F6371" w:rsidRDefault="005B4409" w:rsidP="00BC338B">
      <w:pPr>
        <w:widowControl/>
        <w:tabs>
          <w:tab w:val="left" w:pos="720"/>
          <w:tab w:val="left" w:pos="1440"/>
          <w:tab w:val="left" w:pos="2160"/>
          <w:tab w:val="left" w:pos="2880"/>
          <w:tab w:val="left" w:pos="3600"/>
        </w:tabs>
        <w:ind w:left="2880" w:hanging="720"/>
        <w:rPr>
          <w:rFonts w:ascii="Times New Roman" w:hAnsi="Times New Roman"/>
          <w:sz w:val="22"/>
          <w:szCs w:val="22"/>
        </w:rPr>
      </w:pPr>
    </w:p>
    <w:p w14:paraId="6BA1FFFD" w14:textId="77777777" w:rsidR="005B4409" w:rsidRPr="008F6371" w:rsidRDefault="005B4409" w:rsidP="00BC338B">
      <w:pPr>
        <w:widowControl/>
        <w:tabs>
          <w:tab w:val="left" w:pos="720"/>
          <w:tab w:val="left" w:pos="1440"/>
          <w:tab w:val="left" w:pos="2160"/>
          <w:tab w:val="left" w:pos="2880"/>
          <w:tab w:val="left" w:pos="3600"/>
        </w:tabs>
        <w:ind w:left="2880" w:hanging="720"/>
        <w:rPr>
          <w:rFonts w:ascii="Times New Roman" w:hAnsi="Times New Roman"/>
          <w:sz w:val="22"/>
          <w:szCs w:val="22"/>
        </w:rPr>
      </w:pPr>
      <w:r w:rsidRPr="008F6371">
        <w:rPr>
          <w:rFonts w:ascii="Times New Roman" w:hAnsi="Times New Roman"/>
          <w:sz w:val="22"/>
          <w:szCs w:val="22"/>
        </w:rPr>
        <w:t>c.</w:t>
      </w:r>
      <w:r w:rsidRPr="008F6371">
        <w:rPr>
          <w:rFonts w:ascii="Times New Roman" w:hAnsi="Times New Roman"/>
          <w:sz w:val="22"/>
          <w:szCs w:val="22"/>
        </w:rPr>
        <w:tab/>
        <w:t>For the purposes of determining terms of repayment and forgiveness, all loans made under this section III shall be combined.</w:t>
      </w:r>
    </w:p>
    <w:p w14:paraId="40E66CF8" w14:textId="77777777" w:rsidR="005B4409" w:rsidRPr="008F6371" w:rsidRDefault="005B4409" w:rsidP="00BC338B">
      <w:pPr>
        <w:widowControl/>
        <w:tabs>
          <w:tab w:val="left" w:pos="720"/>
          <w:tab w:val="left" w:pos="1440"/>
          <w:tab w:val="left" w:pos="2160"/>
          <w:tab w:val="left" w:pos="2880"/>
          <w:tab w:val="left" w:pos="3600"/>
        </w:tabs>
        <w:ind w:left="2880" w:hanging="720"/>
        <w:rPr>
          <w:rFonts w:ascii="Times New Roman" w:hAnsi="Times New Roman"/>
          <w:sz w:val="22"/>
          <w:szCs w:val="22"/>
        </w:rPr>
      </w:pPr>
    </w:p>
    <w:p w14:paraId="62EF3AD6" w14:textId="77777777" w:rsidR="005B4409" w:rsidRPr="008F6371" w:rsidRDefault="00E03071"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sidRPr="0084320F">
        <w:rPr>
          <w:rFonts w:ascii="Times New Roman" w:hAnsi="Times New Roman"/>
          <w:b/>
          <w:sz w:val="22"/>
          <w:szCs w:val="22"/>
        </w:rPr>
        <w:t>Interest Rate</w:t>
      </w:r>
    </w:p>
    <w:p w14:paraId="0EB10E4B" w14:textId="77777777" w:rsidR="005B4409" w:rsidRPr="008F6371" w:rsidRDefault="005B4409" w:rsidP="00BC338B">
      <w:pPr>
        <w:widowControl/>
        <w:tabs>
          <w:tab w:val="left" w:pos="720"/>
          <w:tab w:val="left" w:pos="1440"/>
          <w:tab w:val="left" w:pos="2160"/>
          <w:tab w:val="left" w:pos="2880"/>
          <w:tab w:val="left" w:pos="3600"/>
        </w:tabs>
        <w:ind w:left="2880" w:hanging="720"/>
        <w:rPr>
          <w:rFonts w:ascii="Times New Roman" w:hAnsi="Times New Roman"/>
          <w:sz w:val="22"/>
          <w:szCs w:val="22"/>
        </w:rPr>
      </w:pPr>
    </w:p>
    <w:p w14:paraId="397E11F6" w14:textId="77777777" w:rsidR="005B4409" w:rsidRPr="008F6371" w:rsidRDefault="005B4409" w:rsidP="00BC338B">
      <w:pPr>
        <w:widowControl/>
        <w:tabs>
          <w:tab w:val="left" w:pos="720"/>
          <w:tab w:val="left" w:pos="1440"/>
          <w:tab w:val="left" w:pos="2160"/>
          <w:tab w:val="left" w:pos="2880"/>
          <w:tab w:val="left" w:pos="3600"/>
        </w:tabs>
        <w:ind w:left="2880" w:hanging="720"/>
        <w:rPr>
          <w:rFonts w:ascii="Times New Roman" w:hAnsi="Times New Roman"/>
          <w:sz w:val="22"/>
          <w:szCs w:val="22"/>
        </w:rPr>
      </w:pPr>
      <w:r w:rsidRPr="008F6371">
        <w:rPr>
          <w:rFonts w:ascii="Times New Roman" w:hAnsi="Times New Roman"/>
          <w:sz w:val="22"/>
          <w:szCs w:val="22"/>
        </w:rPr>
        <w:t>a.</w:t>
      </w:r>
      <w:r w:rsidRPr="008F6371">
        <w:rPr>
          <w:rFonts w:ascii="Times New Roman" w:hAnsi="Times New Roman"/>
          <w:sz w:val="22"/>
          <w:szCs w:val="22"/>
        </w:rPr>
        <w:tab/>
      </w:r>
      <w:r w:rsidR="006E02BC">
        <w:rPr>
          <w:rFonts w:ascii="Times New Roman" w:hAnsi="Times New Roman"/>
          <w:sz w:val="22"/>
          <w:szCs w:val="22"/>
        </w:rPr>
        <w:t>(</w:t>
      </w:r>
      <w:r w:rsidRPr="006E02BC">
        <w:rPr>
          <w:rFonts w:ascii="Times New Roman" w:hAnsi="Times New Roman"/>
          <w:i/>
          <w:sz w:val="22"/>
          <w:szCs w:val="22"/>
        </w:rPr>
        <w:t>Repealed effective May 5, 1996</w:t>
      </w:r>
      <w:r w:rsidR="006E02BC">
        <w:rPr>
          <w:rFonts w:ascii="Times New Roman" w:hAnsi="Times New Roman"/>
          <w:i/>
          <w:sz w:val="22"/>
          <w:szCs w:val="22"/>
        </w:rPr>
        <w:t>)</w:t>
      </w:r>
    </w:p>
    <w:p w14:paraId="3483E57B" w14:textId="77777777" w:rsidR="005B4409" w:rsidRPr="008F6371" w:rsidRDefault="005B4409" w:rsidP="00BC338B">
      <w:pPr>
        <w:widowControl/>
        <w:tabs>
          <w:tab w:val="left" w:pos="720"/>
          <w:tab w:val="left" w:pos="1440"/>
          <w:tab w:val="left" w:pos="2160"/>
          <w:tab w:val="left" w:pos="2880"/>
          <w:tab w:val="left" w:pos="3600"/>
        </w:tabs>
        <w:ind w:left="2880" w:hanging="720"/>
        <w:rPr>
          <w:rFonts w:ascii="Times New Roman" w:hAnsi="Times New Roman"/>
          <w:sz w:val="22"/>
          <w:szCs w:val="22"/>
        </w:rPr>
      </w:pPr>
    </w:p>
    <w:p w14:paraId="430774BA" w14:textId="77777777" w:rsidR="005B4409" w:rsidRPr="008F6371" w:rsidRDefault="005B4409" w:rsidP="00BC338B">
      <w:pPr>
        <w:widowControl/>
        <w:tabs>
          <w:tab w:val="left" w:pos="720"/>
          <w:tab w:val="left" w:pos="1440"/>
          <w:tab w:val="left" w:pos="2160"/>
          <w:tab w:val="left" w:pos="2880"/>
          <w:tab w:val="left" w:pos="3600"/>
        </w:tabs>
        <w:ind w:left="2880" w:hanging="720"/>
        <w:rPr>
          <w:rFonts w:ascii="Times New Roman" w:hAnsi="Times New Roman"/>
          <w:sz w:val="22"/>
          <w:szCs w:val="22"/>
        </w:rPr>
      </w:pPr>
      <w:r w:rsidRPr="008F6371">
        <w:rPr>
          <w:rFonts w:ascii="Times New Roman" w:hAnsi="Times New Roman"/>
          <w:sz w:val="22"/>
          <w:szCs w:val="22"/>
        </w:rPr>
        <w:t>b.</w:t>
      </w:r>
      <w:r w:rsidRPr="008F6371">
        <w:rPr>
          <w:rFonts w:ascii="Times New Roman" w:hAnsi="Times New Roman"/>
          <w:sz w:val="22"/>
          <w:szCs w:val="22"/>
        </w:rPr>
        <w:tab/>
      </w:r>
      <w:r w:rsidR="006E02BC">
        <w:rPr>
          <w:rFonts w:ascii="Times New Roman" w:hAnsi="Times New Roman"/>
          <w:sz w:val="22"/>
          <w:szCs w:val="22"/>
        </w:rPr>
        <w:t>(</w:t>
      </w:r>
      <w:r w:rsidRPr="006E02BC">
        <w:rPr>
          <w:rFonts w:ascii="Times New Roman" w:hAnsi="Times New Roman"/>
          <w:i/>
          <w:sz w:val="22"/>
          <w:szCs w:val="22"/>
        </w:rPr>
        <w:t>Repealed effective May 5, 1996</w:t>
      </w:r>
      <w:r w:rsidR="006E02BC">
        <w:rPr>
          <w:rFonts w:ascii="Times New Roman" w:hAnsi="Times New Roman"/>
          <w:i/>
          <w:sz w:val="22"/>
          <w:szCs w:val="22"/>
        </w:rPr>
        <w:t>)</w:t>
      </w:r>
    </w:p>
    <w:p w14:paraId="1015E3A2" w14:textId="77777777" w:rsidR="005B4409" w:rsidRPr="008F6371" w:rsidRDefault="005B4409" w:rsidP="00BC338B">
      <w:pPr>
        <w:widowControl/>
        <w:tabs>
          <w:tab w:val="left" w:pos="720"/>
          <w:tab w:val="left" w:pos="1440"/>
          <w:tab w:val="left" w:pos="2160"/>
          <w:tab w:val="left" w:pos="2880"/>
          <w:tab w:val="left" w:pos="3600"/>
        </w:tabs>
        <w:ind w:left="2880" w:hanging="720"/>
        <w:rPr>
          <w:rFonts w:ascii="Times New Roman" w:hAnsi="Times New Roman"/>
          <w:sz w:val="22"/>
          <w:szCs w:val="22"/>
        </w:rPr>
      </w:pPr>
    </w:p>
    <w:p w14:paraId="32CA6C15" w14:textId="77777777" w:rsidR="005B4409" w:rsidRPr="008F6371" w:rsidRDefault="005B4409" w:rsidP="009228C3">
      <w:pPr>
        <w:widowControl/>
        <w:tabs>
          <w:tab w:val="left" w:pos="720"/>
          <w:tab w:val="left" w:pos="1440"/>
          <w:tab w:val="left" w:pos="2160"/>
          <w:tab w:val="left" w:pos="2880"/>
          <w:tab w:val="left" w:pos="3600"/>
        </w:tabs>
        <w:ind w:left="2880" w:right="-270" w:hanging="720"/>
        <w:rPr>
          <w:rFonts w:ascii="Times New Roman" w:hAnsi="Times New Roman"/>
          <w:sz w:val="22"/>
          <w:szCs w:val="22"/>
        </w:rPr>
      </w:pPr>
      <w:r w:rsidRPr="008F6371">
        <w:rPr>
          <w:rFonts w:ascii="Times New Roman" w:hAnsi="Times New Roman"/>
          <w:sz w:val="22"/>
          <w:szCs w:val="22"/>
        </w:rPr>
        <w:t>c.</w:t>
      </w:r>
      <w:r w:rsidRPr="008F6371">
        <w:rPr>
          <w:rFonts w:ascii="Times New Roman" w:hAnsi="Times New Roman"/>
          <w:sz w:val="22"/>
          <w:szCs w:val="22"/>
        </w:rPr>
        <w:tab/>
        <w:t>Any loan recipient who maintains a practice in the State, but who does not devote 75% or more of the practice to the provision of primary care and is not eligible for forgiveness pursuant to section III.E.3 shall owe the Authority interest at the rate of the then current rate applicable to the federal Stafford loan program or any successor thereto minus 1.5% per annum computed as simple annual interest and fixed at the time the loan recipient signs the initial note, which rate will be applicable to all renewal notes.</w:t>
      </w:r>
    </w:p>
    <w:p w14:paraId="1AA13E3E" w14:textId="77777777" w:rsidR="005B4409" w:rsidRPr="008F6371" w:rsidRDefault="005B4409" w:rsidP="00BC338B">
      <w:pPr>
        <w:widowControl/>
        <w:tabs>
          <w:tab w:val="left" w:pos="720"/>
          <w:tab w:val="left" w:pos="1440"/>
          <w:tab w:val="left" w:pos="2160"/>
          <w:tab w:val="left" w:pos="2880"/>
          <w:tab w:val="left" w:pos="3600"/>
        </w:tabs>
        <w:ind w:left="2880" w:hanging="720"/>
        <w:rPr>
          <w:rFonts w:ascii="Times New Roman" w:hAnsi="Times New Roman"/>
          <w:sz w:val="22"/>
          <w:szCs w:val="22"/>
        </w:rPr>
      </w:pPr>
    </w:p>
    <w:p w14:paraId="36DD977B" w14:textId="77777777" w:rsidR="005B4409" w:rsidRPr="008F6371" w:rsidRDefault="005B4409" w:rsidP="009228C3">
      <w:pPr>
        <w:widowControl/>
        <w:tabs>
          <w:tab w:val="left" w:pos="720"/>
          <w:tab w:val="left" w:pos="1440"/>
          <w:tab w:val="left" w:pos="2160"/>
          <w:tab w:val="left" w:pos="2880"/>
          <w:tab w:val="left" w:pos="3600"/>
        </w:tabs>
        <w:ind w:left="2880" w:right="-360" w:hanging="720"/>
        <w:rPr>
          <w:rFonts w:ascii="Times New Roman" w:hAnsi="Times New Roman"/>
          <w:sz w:val="22"/>
          <w:szCs w:val="22"/>
        </w:rPr>
      </w:pPr>
      <w:r w:rsidRPr="008F6371">
        <w:rPr>
          <w:rFonts w:ascii="Times New Roman" w:hAnsi="Times New Roman"/>
          <w:sz w:val="22"/>
          <w:szCs w:val="22"/>
        </w:rPr>
        <w:t>d.</w:t>
      </w:r>
      <w:r w:rsidRPr="008F6371">
        <w:rPr>
          <w:rFonts w:ascii="Times New Roman" w:hAnsi="Times New Roman"/>
          <w:sz w:val="22"/>
          <w:szCs w:val="22"/>
        </w:rPr>
        <w:tab/>
        <w:t>Any loan recipient who does not maintain a practice in the State shall owe the Authority interest at the rate of</w:t>
      </w:r>
      <w:r w:rsidR="00BC338B">
        <w:rPr>
          <w:rFonts w:ascii="Times New Roman" w:hAnsi="Times New Roman"/>
          <w:sz w:val="22"/>
          <w:szCs w:val="22"/>
        </w:rPr>
        <w:t xml:space="preserve"> </w:t>
      </w:r>
      <w:r w:rsidRPr="008F6371">
        <w:rPr>
          <w:rFonts w:ascii="Times New Roman" w:hAnsi="Times New Roman"/>
          <w:sz w:val="22"/>
          <w:szCs w:val="22"/>
        </w:rPr>
        <w:t>the then current rate applicable to the federal Stafford loan program or any successor thereto plus 1.5%</w:t>
      </w:r>
      <w:r w:rsidR="00BC338B">
        <w:rPr>
          <w:rFonts w:ascii="Times New Roman" w:hAnsi="Times New Roman"/>
          <w:sz w:val="22"/>
          <w:szCs w:val="22"/>
        </w:rPr>
        <w:t xml:space="preserve"> </w:t>
      </w:r>
      <w:r w:rsidRPr="008F6371">
        <w:rPr>
          <w:rFonts w:ascii="Times New Roman" w:hAnsi="Times New Roman"/>
          <w:sz w:val="22"/>
          <w:szCs w:val="22"/>
        </w:rPr>
        <w:t>per annum computed as simple annual interest and fixed at the time the loan recipient signs the initial note, which rate will be applicable to all renewal notes</w:t>
      </w:r>
      <w:r w:rsidR="00BC338B">
        <w:rPr>
          <w:rFonts w:ascii="Times New Roman" w:hAnsi="Times New Roman"/>
          <w:sz w:val="22"/>
          <w:szCs w:val="22"/>
        </w:rPr>
        <w:t>.</w:t>
      </w:r>
    </w:p>
    <w:p w14:paraId="6E09240B" w14:textId="77777777" w:rsidR="005B4409" w:rsidRPr="008F6371" w:rsidRDefault="005B4409" w:rsidP="00BC338B">
      <w:pPr>
        <w:widowControl/>
        <w:tabs>
          <w:tab w:val="left" w:pos="720"/>
          <w:tab w:val="left" w:pos="1440"/>
          <w:tab w:val="left" w:pos="2160"/>
          <w:tab w:val="left" w:pos="2880"/>
          <w:tab w:val="left" w:pos="3600"/>
        </w:tabs>
        <w:ind w:left="2880" w:hanging="720"/>
        <w:rPr>
          <w:rFonts w:ascii="Times New Roman" w:hAnsi="Times New Roman"/>
          <w:sz w:val="22"/>
          <w:szCs w:val="22"/>
        </w:rPr>
      </w:pPr>
    </w:p>
    <w:p w14:paraId="6FB8BC72" w14:textId="77777777" w:rsidR="005B4409" w:rsidRDefault="005B4409" w:rsidP="00F13F86">
      <w:pPr>
        <w:widowControl/>
        <w:tabs>
          <w:tab w:val="left" w:pos="720"/>
          <w:tab w:val="left" w:pos="1440"/>
          <w:tab w:val="left" w:pos="2160"/>
          <w:tab w:val="left" w:pos="2880"/>
          <w:tab w:val="left" w:pos="3600"/>
        </w:tabs>
        <w:ind w:left="2880" w:hanging="720"/>
        <w:rPr>
          <w:rFonts w:ascii="Times New Roman" w:hAnsi="Times New Roman"/>
          <w:sz w:val="22"/>
          <w:szCs w:val="22"/>
        </w:rPr>
      </w:pPr>
      <w:r w:rsidRPr="008F6371">
        <w:rPr>
          <w:rFonts w:ascii="Times New Roman" w:hAnsi="Times New Roman"/>
          <w:sz w:val="22"/>
          <w:szCs w:val="22"/>
        </w:rPr>
        <w:t>e.</w:t>
      </w:r>
      <w:r w:rsidRPr="008F6371">
        <w:rPr>
          <w:rFonts w:ascii="Times New Roman" w:hAnsi="Times New Roman"/>
          <w:sz w:val="22"/>
          <w:szCs w:val="22"/>
        </w:rPr>
        <w:tab/>
        <w:t>No interest shall accrue on the loan recipient's indebtedness while the loan recipient maintains a practice which entitles the loan recipient to receive forgiveness pursuant to section III.E.3.</w:t>
      </w:r>
      <w:proofErr w:type="gramStart"/>
      <w:r w:rsidRPr="008F6371">
        <w:rPr>
          <w:rFonts w:ascii="Times New Roman" w:hAnsi="Times New Roman"/>
          <w:sz w:val="22"/>
          <w:szCs w:val="22"/>
        </w:rPr>
        <w:t>a or</w:t>
      </w:r>
      <w:proofErr w:type="gramEnd"/>
      <w:r w:rsidRPr="008F6371">
        <w:rPr>
          <w:rFonts w:ascii="Times New Roman" w:hAnsi="Times New Roman"/>
          <w:sz w:val="22"/>
          <w:szCs w:val="22"/>
        </w:rPr>
        <w:t xml:space="preserve"> b.</w:t>
      </w:r>
    </w:p>
    <w:p w14:paraId="1D224466" w14:textId="77777777" w:rsidR="00F13F86" w:rsidRPr="008F6371" w:rsidRDefault="00F13F86" w:rsidP="00F13F86">
      <w:pPr>
        <w:widowControl/>
        <w:tabs>
          <w:tab w:val="left" w:pos="720"/>
          <w:tab w:val="left" w:pos="1440"/>
          <w:tab w:val="left" w:pos="2160"/>
          <w:tab w:val="left" w:pos="2880"/>
          <w:tab w:val="left" w:pos="3600"/>
        </w:tabs>
        <w:ind w:left="2880" w:hanging="720"/>
        <w:rPr>
          <w:rFonts w:ascii="Times New Roman" w:hAnsi="Times New Roman"/>
          <w:sz w:val="22"/>
          <w:szCs w:val="22"/>
        </w:rPr>
      </w:pPr>
    </w:p>
    <w:p w14:paraId="46A6AE95" w14:textId="77777777" w:rsidR="00F13F86" w:rsidRDefault="00F13F86" w:rsidP="00F13F86">
      <w:pPr>
        <w:widowControl/>
        <w:tabs>
          <w:tab w:val="left" w:pos="720"/>
          <w:tab w:val="left" w:pos="1440"/>
          <w:tab w:val="left" w:pos="2160"/>
          <w:tab w:val="left" w:pos="2880"/>
          <w:tab w:val="left" w:pos="3600"/>
        </w:tabs>
        <w:ind w:left="1440" w:hanging="1350"/>
        <w:rPr>
          <w:rFonts w:ascii="Times New Roman" w:hAnsi="Times New Roman"/>
          <w:sz w:val="22"/>
          <w:szCs w:val="22"/>
        </w:rPr>
      </w:pPr>
      <w:r>
        <w:rPr>
          <w:rFonts w:ascii="Times New Roman" w:hAnsi="Times New Roman"/>
          <w:sz w:val="22"/>
          <w:szCs w:val="22"/>
        </w:rPr>
        <w:tab/>
        <w:t>F.</w:t>
      </w:r>
      <w:r>
        <w:rPr>
          <w:rFonts w:ascii="Times New Roman" w:hAnsi="Times New Roman"/>
          <w:sz w:val="22"/>
          <w:szCs w:val="22"/>
        </w:rPr>
        <w:tab/>
        <w:t>Notwithstanding anything herein to the contrary, loan recipients who withdrew from professional education or who no longer reside in Maine are not required to provide annual reports to the Authority.</w:t>
      </w:r>
    </w:p>
    <w:p w14:paraId="03846672" w14:textId="77777777" w:rsidR="00F13F86" w:rsidRDefault="00F13F86" w:rsidP="00F13F86">
      <w:pPr>
        <w:widowControl/>
        <w:tabs>
          <w:tab w:val="left" w:pos="720"/>
          <w:tab w:val="left" w:pos="1440"/>
          <w:tab w:val="left" w:pos="2160"/>
          <w:tab w:val="left" w:pos="2880"/>
          <w:tab w:val="left" w:pos="3600"/>
        </w:tabs>
        <w:rPr>
          <w:rFonts w:ascii="Times New Roman" w:hAnsi="Times New Roman"/>
          <w:sz w:val="22"/>
          <w:szCs w:val="22"/>
        </w:rPr>
      </w:pPr>
    </w:p>
    <w:p w14:paraId="095ACE80" w14:textId="77777777" w:rsidR="00F13F86" w:rsidRDefault="00F13F86" w:rsidP="00F13F86">
      <w:pPr>
        <w:widowControl/>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t>G.</w:t>
      </w:r>
      <w:r>
        <w:rPr>
          <w:rFonts w:ascii="Times New Roman" w:hAnsi="Times New Roman"/>
          <w:sz w:val="22"/>
          <w:szCs w:val="22"/>
        </w:rPr>
        <w:tab/>
        <w:t>Loan recipients may receive partial loan forgiveness on a pro rata basis for eligible employment of at least 20 hours per week.</w:t>
      </w:r>
    </w:p>
    <w:p w14:paraId="7BB0C8FB" w14:textId="77777777" w:rsidR="00F13F86" w:rsidRDefault="00F13F86" w:rsidP="00F13F86">
      <w:pPr>
        <w:widowControl/>
        <w:tabs>
          <w:tab w:val="left" w:pos="720"/>
          <w:tab w:val="left" w:pos="1440"/>
          <w:tab w:val="left" w:pos="2160"/>
          <w:tab w:val="left" w:pos="2880"/>
          <w:tab w:val="left" w:pos="3600"/>
        </w:tabs>
        <w:rPr>
          <w:rFonts w:ascii="Times New Roman" w:hAnsi="Times New Roman"/>
          <w:sz w:val="22"/>
          <w:szCs w:val="22"/>
        </w:rPr>
      </w:pPr>
    </w:p>
    <w:p w14:paraId="481B4623" w14:textId="77777777" w:rsidR="00F13F86" w:rsidRPr="008F6371" w:rsidRDefault="00F13F86" w:rsidP="00F13F86">
      <w:pPr>
        <w:widowControl/>
        <w:tabs>
          <w:tab w:val="left" w:pos="720"/>
          <w:tab w:val="left" w:pos="1440"/>
          <w:tab w:val="left" w:pos="2160"/>
          <w:tab w:val="left" w:pos="2880"/>
          <w:tab w:val="left" w:pos="3600"/>
        </w:tabs>
        <w:ind w:left="1440" w:right="-180" w:hanging="1440"/>
        <w:rPr>
          <w:rFonts w:ascii="Times New Roman" w:hAnsi="Times New Roman"/>
          <w:sz w:val="22"/>
          <w:szCs w:val="22"/>
        </w:rPr>
      </w:pPr>
      <w:r>
        <w:rPr>
          <w:rFonts w:ascii="Times New Roman" w:hAnsi="Times New Roman"/>
          <w:sz w:val="22"/>
          <w:szCs w:val="22"/>
        </w:rPr>
        <w:tab/>
        <w:t>H.</w:t>
      </w:r>
      <w:r>
        <w:rPr>
          <w:rFonts w:ascii="Times New Roman" w:hAnsi="Times New Roman"/>
          <w:sz w:val="22"/>
          <w:szCs w:val="22"/>
        </w:rPr>
        <w:tab/>
        <w:t>Death or Permanent Disability. On the death of a loan recipient as evidenced by a certified death certificate or on the total and permanent disability of a loan recipient, as certified by a licensed physician, all amounts remaining due from the recipient will be forgiven.</w:t>
      </w:r>
    </w:p>
    <w:p w14:paraId="595E776B" w14:textId="77777777" w:rsidR="005B4409" w:rsidRDefault="005B4409" w:rsidP="00F13F86">
      <w:pPr>
        <w:widowControl/>
        <w:tabs>
          <w:tab w:val="left" w:pos="720"/>
          <w:tab w:val="left" w:pos="1440"/>
          <w:tab w:val="left" w:pos="2160"/>
          <w:tab w:val="left" w:pos="2880"/>
          <w:tab w:val="left" w:pos="3600"/>
        </w:tabs>
        <w:ind w:left="2880" w:hanging="2880"/>
        <w:rPr>
          <w:rFonts w:ascii="Times New Roman" w:hAnsi="Times New Roman"/>
          <w:sz w:val="22"/>
          <w:szCs w:val="22"/>
        </w:rPr>
      </w:pPr>
    </w:p>
    <w:p w14:paraId="18182162" w14:textId="77777777" w:rsidR="00BC338B" w:rsidRPr="008F6371" w:rsidRDefault="00BC338B" w:rsidP="00F13F86">
      <w:pPr>
        <w:widowControl/>
        <w:tabs>
          <w:tab w:val="left" w:pos="720"/>
          <w:tab w:val="left" w:pos="1440"/>
          <w:tab w:val="left" w:pos="2160"/>
          <w:tab w:val="left" w:pos="2880"/>
          <w:tab w:val="left" w:pos="3600"/>
        </w:tabs>
        <w:ind w:left="2880" w:hanging="2880"/>
        <w:rPr>
          <w:rFonts w:ascii="Times New Roman" w:hAnsi="Times New Roman"/>
          <w:sz w:val="22"/>
          <w:szCs w:val="22"/>
        </w:rPr>
      </w:pPr>
    </w:p>
    <w:p w14:paraId="70C57A73" w14:textId="77777777" w:rsidR="00BC338B" w:rsidRDefault="005B4409" w:rsidP="00BC338B">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BC338B">
        <w:rPr>
          <w:rFonts w:ascii="Times New Roman" w:hAnsi="Times New Roman"/>
          <w:b/>
          <w:sz w:val="22"/>
          <w:szCs w:val="22"/>
        </w:rPr>
        <w:t>IV.</w:t>
      </w:r>
      <w:r w:rsidRPr="00BC338B">
        <w:rPr>
          <w:rFonts w:ascii="Times New Roman" w:hAnsi="Times New Roman"/>
          <w:b/>
          <w:sz w:val="22"/>
          <w:szCs w:val="22"/>
        </w:rPr>
        <w:tab/>
      </w:r>
      <w:r w:rsidR="00BC338B">
        <w:rPr>
          <w:rFonts w:ascii="Times New Roman" w:hAnsi="Times New Roman"/>
          <w:b/>
          <w:sz w:val="22"/>
          <w:szCs w:val="22"/>
        </w:rPr>
        <w:t xml:space="preserve">PROVISIONS AFFECTING STUDENTS WHO COMMENCE PROFESSIONAL EDUCATION ON OR AFTER JULY 1, </w:t>
      </w:r>
      <w:proofErr w:type="gramStart"/>
      <w:r w:rsidR="00BC338B">
        <w:rPr>
          <w:rFonts w:ascii="Times New Roman" w:hAnsi="Times New Roman"/>
          <w:b/>
          <w:sz w:val="22"/>
          <w:szCs w:val="22"/>
        </w:rPr>
        <w:t>1981</w:t>
      </w:r>
      <w:proofErr w:type="gramEnd"/>
      <w:r w:rsidR="00BC338B">
        <w:rPr>
          <w:rFonts w:ascii="Times New Roman" w:hAnsi="Times New Roman"/>
          <w:b/>
          <w:sz w:val="22"/>
          <w:szCs w:val="22"/>
        </w:rPr>
        <w:t xml:space="preserve"> AND PRIOR TO JANUARY 1, 1993</w:t>
      </w:r>
    </w:p>
    <w:p w14:paraId="62F7836A" w14:textId="77777777" w:rsidR="005B4409" w:rsidRPr="008F6371" w:rsidRDefault="005B4409" w:rsidP="00BC338B">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4C795A3D" w14:textId="77777777" w:rsidR="005B4409" w:rsidRPr="008F6371" w:rsidRDefault="005B4409" w:rsidP="00BC338B">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F6371">
        <w:rPr>
          <w:rFonts w:ascii="Times New Roman" w:hAnsi="Times New Roman"/>
          <w:sz w:val="22"/>
          <w:szCs w:val="22"/>
        </w:rPr>
        <w:t>A.</w:t>
      </w:r>
      <w:r w:rsidRPr="008F6371">
        <w:rPr>
          <w:rFonts w:ascii="Times New Roman" w:hAnsi="Times New Roman"/>
          <w:sz w:val="22"/>
          <w:szCs w:val="22"/>
        </w:rPr>
        <w:tab/>
      </w:r>
      <w:r w:rsidRPr="0084320F">
        <w:rPr>
          <w:rFonts w:ascii="Times New Roman" w:hAnsi="Times New Roman"/>
          <w:b/>
          <w:sz w:val="22"/>
          <w:szCs w:val="22"/>
        </w:rPr>
        <w:t>General Provisions</w:t>
      </w:r>
    </w:p>
    <w:p w14:paraId="6687C31B"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154C0B3" w14:textId="77777777" w:rsidR="005B4409" w:rsidRPr="008F6371" w:rsidRDefault="005B4409" w:rsidP="009228C3">
      <w:pPr>
        <w:widowControl/>
        <w:tabs>
          <w:tab w:val="left" w:pos="720"/>
          <w:tab w:val="left" w:pos="1440"/>
          <w:tab w:val="left" w:pos="2160"/>
          <w:tab w:val="left" w:pos="2880"/>
          <w:tab w:val="left" w:pos="3600"/>
          <w:tab w:val="left" w:pos="4320"/>
        </w:tabs>
        <w:ind w:left="2160" w:right="-180" w:hanging="720"/>
        <w:rPr>
          <w:rFonts w:ascii="Times New Roman" w:hAnsi="Times New Roman"/>
          <w:sz w:val="22"/>
          <w:szCs w:val="22"/>
        </w:rPr>
      </w:pPr>
      <w:r w:rsidRPr="008F6371">
        <w:rPr>
          <w:rFonts w:ascii="Times New Roman" w:hAnsi="Times New Roman"/>
          <w:sz w:val="22"/>
          <w:szCs w:val="22"/>
        </w:rPr>
        <w:t>1.</w:t>
      </w:r>
      <w:r w:rsidRPr="008F6371">
        <w:rPr>
          <w:rFonts w:ascii="Times New Roman" w:hAnsi="Times New Roman"/>
          <w:sz w:val="22"/>
          <w:szCs w:val="22"/>
        </w:rPr>
        <w:tab/>
        <w:t>The contract student shall sign a written Agreement, and Promissory Note and Disclosure Statement through which the student agrees to conditions for repayment of indebtedness as a participant in the Postgraduate Health Professions Program.</w:t>
      </w:r>
    </w:p>
    <w:p w14:paraId="2B7136FF"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31578F4F"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2.</w:t>
      </w:r>
      <w:r w:rsidRPr="008F6371">
        <w:rPr>
          <w:rFonts w:ascii="Times New Roman" w:hAnsi="Times New Roman"/>
          <w:sz w:val="22"/>
          <w:szCs w:val="22"/>
        </w:rPr>
        <w:tab/>
        <w:t>The contract student upon completion of professional education or upon withdrawal from school for whatever reason shall enter the repayment period.</w:t>
      </w:r>
    </w:p>
    <w:p w14:paraId="0721914C"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DCFC64C" w14:textId="77777777" w:rsidR="005B4409" w:rsidRPr="008F6371" w:rsidRDefault="005B4409" w:rsidP="009228C3">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3.</w:t>
      </w:r>
      <w:r w:rsidRPr="008F6371">
        <w:rPr>
          <w:rFonts w:ascii="Times New Roman" w:hAnsi="Times New Roman"/>
          <w:sz w:val="22"/>
          <w:szCs w:val="22"/>
        </w:rPr>
        <w:tab/>
        <w:t xml:space="preserve">Any contract student commencing professional education on or after July 1, </w:t>
      </w:r>
      <w:proofErr w:type="gramStart"/>
      <w:r w:rsidRPr="008F6371">
        <w:rPr>
          <w:rFonts w:ascii="Times New Roman" w:hAnsi="Times New Roman"/>
          <w:sz w:val="22"/>
          <w:szCs w:val="22"/>
        </w:rPr>
        <w:t>1981</w:t>
      </w:r>
      <w:proofErr w:type="gramEnd"/>
      <w:r w:rsidRPr="008F6371">
        <w:rPr>
          <w:rFonts w:ascii="Times New Roman" w:hAnsi="Times New Roman"/>
          <w:sz w:val="22"/>
          <w:szCs w:val="22"/>
        </w:rPr>
        <w:t xml:space="preserve"> shall repay the State the tuition differential for each year of attendance as a contract student if the student's obligation has not been fulfilled under the forgiveness provisions.</w:t>
      </w:r>
    </w:p>
    <w:p w14:paraId="16F71DDA"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140F3ED"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4.</w:t>
      </w:r>
      <w:r w:rsidRPr="008F6371">
        <w:rPr>
          <w:rFonts w:ascii="Times New Roman" w:hAnsi="Times New Roman"/>
          <w:sz w:val="22"/>
          <w:szCs w:val="22"/>
        </w:rPr>
        <w:tab/>
        <w:t>Each student</w:t>
      </w:r>
      <w:r w:rsidR="00D70247">
        <w:rPr>
          <w:rFonts w:ascii="Times New Roman" w:hAnsi="Times New Roman"/>
          <w:sz w:val="22"/>
          <w:szCs w:val="22"/>
        </w:rPr>
        <w:t>, except those who withdrew from professional education or no longer reside in Maine,</w:t>
      </w:r>
      <w:r w:rsidRPr="008F6371">
        <w:rPr>
          <w:rFonts w:ascii="Times New Roman" w:hAnsi="Times New Roman"/>
          <w:sz w:val="22"/>
          <w:szCs w:val="22"/>
        </w:rPr>
        <w:t xml:space="preserve"> shall return an annual report to the Authority no later than the date set forth by the Authority.</w:t>
      </w:r>
    </w:p>
    <w:p w14:paraId="53DA7E03"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021100C"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5.</w:t>
      </w:r>
      <w:r w:rsidRPr="008F6371">
        <w:rPr>
          <w:rFonts w:ascii="Times New Roman" w:hAnsi="Times New Roman"/>
          <w:sz w:val="22"/>
          <w:szCs w:val="22"/>
        </w:rPr>
        <w:tab/>
        <w:t>The student will report any change of address when such occurs to the Authority.</w:t>
      </w:r>
    </w:p>
    <w:p w14:paraId="0F715B27"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AC2A2E4" w14:textId="77777777" w:rsidR="005B4409" w:rsidRPr="008F6371" w:rsidRDefault="005B4409" w:rsidP="00BC338B">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F6371">
        <w:rPr>
          <w:rFonts w:ascii="Times New Roman" w:hAnsi="Times New Roman"/>
          <w:sz w:val="22"/>
          <w:szCs w:val="22"/>
        </w:rPr>
        <w:t>B.</w:t>
      </w:r>
      <w:r w:rsidRPr="008F6371">
        <w:rPr>
          <w:rFonts w:ascii="Times New Roman" w:hAnsi="Times New Roman"/>
          <w:sz w:val="22"/>
          <w:szCs w:val="22"/>
        </w:rPr>
        <w:tab/>
      </w:r>
      <w:r w:rsidRPr="0084320F">
        <w:rPr>
          <w:rFonts w:ascii="Times New Roman" w:hAnsi="Times New Roman"/>
          <w:b/>
          <w:sz w:val="22"/>
          <w:szCs w:val="22"/>
        </w:rPr>
        <w:t>Repayment</w:t>
      </w:r>
    </w:p>
    <w:p w14:paraId="67EFBDC1"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34F7899"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1.</w:t>
      </w:r>
      <w:r w:rsidRPr="008F6371">
        <w:rPr>
          <w:rFonts w:ascii="Times New Roman" w:hAnsi="Times New Roman"/>
          <w:sz w:val="22"/>
          <w:szCs w:val="22"/>
        </w:rPr>
        <w:tab/>
        <w:t>The amount due the State shall include interest at 9% on a simple annual basis.</w:t>
      </w:r>
      <w:r w:rsidR="00BC338B">
        <w:rPr>
          <w:rFonts w:ascii="Times New Roman" w:hAnsi="Times New Roman"/>
          <w:sz w:val="22"/>
          <w:szCs w:val="22"/>
        </w:rPr>
        <w:t xml:space="preserve"> </w:t>
      </w:r>
      <w:r w:rsidRPr="008F6371">
        <w:rPr>
          <w:rFonts w:ascii="Times New Roman" w:hAnsi="Times New Roman"/>
          <w:sz w:val="22"/>
          <w:szCs w:val="22"/>
        </w:rPr>
        <w:t>Interest will be assessed starting on the date which marks the beginning of the repayment period.</w:t>
      </w:r>
    </w:p>
    <w:p w14:paraId="4AD26FAE"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61347D9" w14:textId="77777777" w:rsidR="005B4409" w:rsidRPr="008F6371" w:rsidRDefault="005B4409" w:rsidP="009228C3">
      <w:pPr>
        <w:widowControl/>
        <w:tabs>
          <w:tab w:val="left" w:pos="720"/>
          <w:tab w:val="left" w:pos="1440"/>
          <w:tab w:val="left" w:pos="2160"/>
          <w:tab w:val="left" w:pos="2880"/>
          <w:tab w:val="left" w:pos="3600"/>
          <w:tab w:val="left" w:pos="4320"/>
        </w:tabs>
        <w:ind w:left="2160" w:right="-90" w:hanging="720"/>
        <w:rPr>
          <w:rFonts w:ascii="Times New Roman" w:hAnsi="Times New Roman"/>
          <w:sz w:val="22"/>
          <w:szCs w:val="22"/>
        </w:rPr>
      </w:pPr>
      <w:r w:rsidRPr="008F6371">
        <w:rPr>
          <w:rFonts w:ascii="Times New Roman" w:hAnsi="Times New Roman"/>
          <w:sz w:val="22"/>
          <w:szCs w:val="22"/>
        </w:rPr>
        <w:t>2.</w:t>
      </w:r>
      <w:r w:rsidRPr="008F6371">
        <w:rPr>
          <w:rFonts w:ascii="Times New Roman" w:hAnsi="Times New Roman"/>
          <w:sz w:val="22"/>
          <w:szCs w:val="22"/>
        </w:rPr>
        <w:tab/>
        <w:t>Within three months following completion of professional education; including internship, residency, fellowship, and obligated public health service, and/or obligated national service, or upon withdrawal from school for whatever reason, a specific date will be determined marking the beginning of the repayment period.</w:t>
      </w:r>
    </w:p>
    <w:p w14:paraId="2CB7F6F2"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88974B6"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3.</w:t>
      </w:r>
      <w:r w:rsidRPr="008F6371">
        <w:rPr>
          <w:rFonts w:ascii="Times New Roman" w:hAnsi="Times New Roman"/>
          <w:sz w:val="22"/>
          <w:szCs w:val="22"/>
        </w:rPr>
        <w:tab/>
        <w:t>Payments will be made in ten (10) annual installments on a repayment schedule established by the Authority.</w:t>
      </w:r>
      <w:r w:rsidR="00BC338B">
        <w:rPr>
          <w:rFonts w:ascii="Times New Roman" w:hAnsi="Times New Roman"/>
          <w:sz w:val="22"/>
          <w:szCs w:val="22"/>
        </w:rPr>
        <w:t xml:space="preserve"> </w:t>
      </w:r>
      <w:r w:rsidRPr="008F6371">
        <w:rPr>
          <w:rFonts w:ascii="Times New Roman" w:hAnsi="Times New Roman"/>
          <w:sz w:val="22"/>
          <w:szCs w:val="22"/>
        </w:rPr>
        <w:t>The contract student may request a monthly or quarterly payment schedule.</w:t>
      </w:r>
    </w:p>
    <w:p w14:paraId="3C4F38F1"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64852B0"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4.</w:t>
      </w:r>
      <w:r w:rsidRPr="008F6371">
        <w:rPr>
          <w:rFonts w:ascii="Times New Roman" w:hAnsi="Times New Roman"/>
          <w:sz w:val="22"/>
          <w:szCs w:val="22"/>
        </w:rPr>
        <w:tab/>
        <w:t>The first annual installment will be due three months following the date determined as marking the beginning of the repayment period.</w:t>
      </w:r>
    </w:p>
    <w:p w14:paraId="5F98FB4F"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AEDE995"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5.</w:t>
      </w:r>
      <w:r w:rsidRPr="008F6371">
        <w:rPr>
          <w:rFonts w:ascii="Times New Roman" w:hAnsi="Times New Roman"/>
          <w:sz w:val="22"/>
          <w:szCs w:val="22"/>
        </w:rPr>
        <w:tab/>
        <w:t>Contract students who practice either within or outside the State of Maine for less than a full calendar year will have their repayment computed on a pro rata basis.</w:t>
      </w:r>
    </w:p>
    <w:p w14:paraId="6426B179"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3B735F93" w14:textId="77777777" w:rsidR="005B4409" w:rsidRPr="008F6371" w:rsidRDefault="005B4409" w:rsidP="009228C3">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F6371">
        <w:rPr>
          <w:rFonts w:ascii="Times New Roman" w:hAnsi="Times New Roman"/>
          <w:sz w:val="22"/>
          <w:szCs w:val="22"/>
        </w:rPr>
        <w:t>C.</w:t>
      </w:r>
      <w:r w:rsidRPr="008F6371">
        <w:rPr>
          <w:rFonts w:ascii="Times New Roman" w:hAnsi="Times New Roman"/>
          <w:sz w:val="22"/>
          <w:szCs w:val="22"/>
        </w:rPr>
        <w:tab/>
      </w:r>
      <w:r w:rsidRPr="0084320F">
        <w:rPr>
          <w:rFonts w:ascii="Times New Roman" w:hAnsi="Times New Roman"/>
          <w:b/>
          <w:sz w:val="22"/>
          <w:szCs w:val="22"/>
        </w:rPr>
        <w:t>Default</w:t>
      </w:r>
      <w:r w:rsidRPr="008F6371">
        <w:rPr>
          <w:rFonts w:ascii="Times New Roman" w:hAnsi="Times New Roman"/>
          <w:sz w:val="22"/>
          <w:szCs w:val="22"/>
        </w:rPr>
        <w:t>.</w:t>
      </w:r>
      <w:r w:rsidR="00BC338B">
        <w:rPr>
          <w:rFonts w:ascii="Times New Roman" w:hAnsi="Times New Roman"/>
          <w:sz w:val="22"/>
          <w:szCs w:val="22"/>
        </w:rPr>
        <w:t xml:space="preserve"> </w:t>
      </w:r>
      <w:r w:rsidRPr="008F6371">
        <w:rPr>
          <w:rFonts w:ascii="Times New Roman" w:hAnsi="Times New Roman"/>
          <w:sz w:val="22"/>
          <w:szCs w:val="22"/>
        </w:rPr>
        <w:t>If a payment is not made within 90 days following the due date, the State may declare the entire amount due and payable including attorney's fees of up to 15% of the amount in default subject to the student's right to receive a notice of right to cure.</w:t>
      </w:r>
    </w:p>
    <w:p w14:paraId="54266477" w14:textId="77777777" w:rsidR="005B4409" w:rsidRPr="008F6371" w:rsidRDefault="005B4409" w:rsidP="00BC338B">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5FE90FCE" w14:textId="77777777" w:rsidR="005B4409" w:rsidRPr="008F6371" w:rsidRDefault="005B4409" w:rsidP="00BC338B">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F6371">
        <w:rPr>
          <w:rFonts w:ascii="Times New Roman" w:hAnsi="Times New Roman"/>
          <w:sz w:val="22"/>
          <w:szCs w:val="22"/>
        </w:rPr>
        <w:t>D.</w:t>
      </w:r>
      <w:r w:rsidRPr="008F6371">
        <w:rPr>
          <w:rFonts w:ascii="Times New Roman" w:hAnsi="Times New Roman"/>
          <w:sz w:val="22"/>
          <w:szCs w:val="22"/>
        </w:rPr>
        <w:tab/>
      </w:r>
      <w:r w:rsidRPr="0084320F">
        <w:rPr>
          <w:rFonts w:ascii="Times New Roman" w:hAnsi="Times New Roman"/>
          <w:b/>
          <w:sz w:val="22"/>
          <w:szCs w:val="22"/>
        </w:rPr>
        <w:t>Forgiveness</w:t>
      </w:r>
    </w:p>
    <w:p w14:paraId="0B10453B"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A3C916C"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1.</w:t>
      </w:r>
      <w:r w:rsidRPr="008F6371">
        <w:rPr>
          <w:rFonts w:ascii="Times New Roman" w:hAnsi="Times New Roman"/>
          <w:sz w:val="22"/>
          <w:szCs w:val="22"/>
        </w:rPr>
        <w:tab/>
        <w:t xml:space="preserve">Contract students who return to </w:t>
      </w:r>
      <w:smartTag w:uri="urn:schemas-microsoft-com:office:smarttags" w:element="State">
        <w:smartTag w:uri="urn:schemas-microsoft-com:office:smarttags" w:element="place">
          <w:r w:rsidRPr="008F6371">
            <w:rPr>
              <w:rFonts w:ascii="Times New Roman" w:hAnsi="Times New Roman"/>
              <w:sz w:val="22"/>
              <w:szCs w:val="22"/>
            </w:rPr>
            <w:t>Maine</w:t>
          </w:r>
        </w:smartTag>
      </w:smartTag>
      <w:r w:rsidRPr="008F6371">
        <w:rPr>
          <w:rFonts w:ascii="Times New Roman" w:hAnsi="Times New Roman"/>
          <w:sz w:val="22"/>
          <w:szCs w:val="22"/>
        </w:rPr>
        <w:t xml:space="preserve"> to practice in a designated underserved area may reduce the indebtedness by 25% for each year of practice.</w:t>
      </w:r>
    </w:p>
    <w:p w14:paraId="50A39D6C"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FDB1320"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2.</w:t>
      </w:r>
      <w:r w:rsidRPr="008F6371">
        <w:rPr>
          <w:rFonts w:ascii="Times New Roman" w:hAnsi="Times New Roman"/>
          <w:sz w:val="22"/>
          <w:szCs w:val="22"/>
        </w:rPr>
        <w:tab/>
        <w:t>Contract students who complete an entire family practice residency program in the State may have their indebtedness reduced by 50% of the original outstanding indebtedness upon completion.</w:t>
      </w:r>
    </w:p>
    <w:p w14:paraId="027972C5"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8348F44"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3.</w:t>
      </w:r>
      <w:r w:rsidRPr="008F6371">
        <w:rPr>
          <w:rFonts w:ascii="Times New Roman" w:hAnsi="Times New Roman"/>
          <w:sz w:val="22"/>
          <w:szCs w:val="22"/>
        </w:rPr>
        <w:tab/>
        <w:t xml:space="preserve">Contract students eligible for the reduction of debt through return service must complete the "Practice Location and Date Form" section of the annual report duly notarized indicating the exact date of the beginning of the </w:t>
      </w:r>
      <w:smartTag w:uri="urn:schemas-microsoft-com:office:smarttags" w:element="State">
        <w:smartTag w:uri="urn:schemas-microsoft-com:office:smarttags" w:element="place">
          <w:r w:rsidRPr="008F6371">
            <w:rPr>
              <w:rFonts w:ascii="Times New Roman" w:hAnsi="Times New Roman"/>
              <w:sz w:val="22"/>
              <w:szCs w:val="22"/>
            </w:rPr>
            <w:t>Maine</w:t>
          </w:r>
        </w:smartTag>
      </w:smartTag>
      <w:r w:rsidRPr="008F6371">
        <w:rPr>
          <w:rFonts w:ascii="Times New Roman" w:hAnsi="Times New Roman"/>
          <w:sz w:val="22"/>
          <w:szCs w:val="22"/>
        </w:rPr>
        <w:t xml:space="preserve"> practice.</w:t>
      </w:r>
    </w:p>
    <w:p w14:paraId="6368D0CF"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71F935E"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4.</w:t>
      </w:r>
      <w:r w:rsidRPr="008F6371">
        <w:rPr>
          <w:rFonts w:ascii="Times New Roman" w:hAnsi="Times New Roman"/>
          <w:sz w:val="22"/>
          <w:szCs w:val="22"/>
        </w:rPr>
        <w:tab/>
        <w:t xml:space="preserve">Contract students who practice out-of-state and then establish a </w:t>
      </w:r>
      <w:smartTag w:uri="urn:schemas-microsoft-com:office:smarttags" w:element="State">
        <w:smartTag w:uri="urn:schemas-microsoft-com:office:smarttags" w:element="place">
          <w:r w:rsidRPr="008F6371">
            <w:rPr>
              <w:rFonts w:ascii="Times New Roman" w:hAnsi="Times New Roman"/>
              <w:sz w:val="22"/>
              <w:szCs w:val="22"/>
            </w:rPr>
            <w:t>Maine</w:t>
          </w:r>
        </w:smartTag>
      </w:smartTag>
      <w:r w:rsidRPr="008F6371">
        <w:rPr>
          <w:rFonts w:ascii="Times New Roman" w:hAnsi="Times New Roman"/>
          <w:sz w:val="22"/>
          <w:szCs w:val="22"/>
        </w:rPr>
        <w:t xml:space="preserve"> practice at some point during the ten (10) year repayment period may reduce the balance due through return service.</w:t>
      </w:r>
      <w:r w:rsidR="00BC338B">
        <w:rPr>
          <w:rFonts w:ascii="Times New Roman" w:hAnsi="Times New Roman"/>
          <w:sz w:val="22"/>
          <w:szCs w:val="22"/>
        </w:rPr>
        <w:t xml:space="preserve"> </w:t>
      </w:r>
      <w:r w:rsidRPr="008F6371">
        <w:rPr>
          <w:rFonts w:ascii="Times New Roman" w:hAnsi="Times New Roman"/>
          <w:sz w:val="22"/>
          <w:szCs w:val="22"/>
        </w:rPr>
        <w:t xml:space="preserve">Any monies due and payable for the </w:t>
      </w:r>
      <w:proofErr w:type="gramStart"/>
      <w:r w:rsidRPr="008F6371">
        <w:rPr>
          <w:rFonts w:ascii="Times New Roman" w:hAnsi="Times New Roman"/>
          <w:sz w:val="22"/>
          <w:szCs w:val="22"/>
        </w:rPr>
        <w:t>time period</w:t>
      </w:r>
      <w:proofErr w:type="gramEnd"/>
      <w:r w:rsidRPr="008F6371">
        <w:rPr>
          <w:rFonts w:ascii="Times New Roman" w:hAnsi="Times New Roman"/>
          <w:sz w:val="22"/>
          <w:szCs w:val="22"/>
        </w:rPr>
        <w:t xml:space="preserve"> spent in out-of-state practice must be paid in cash and will not be forgiven for return service in </w:t>
      </w:r>
      <w:smartTag w:uri="urn:schemas-microsoft-com:office:smarttags" w:element="State">
        <w:smartTag w:uri="urn:schemas-microsoft-com:office:smarttags" w:element="place">
          <w:r w:rsidRPr="008F6371">
            <w:rPr>
              <w:rFonts w:ascii="Times New Roman" w:hAnsi="Times New Roman"/>
              <w:sz w:val="22"/>
              <w:szCs w:val="22"/>
            </w:rPr>
            <w:t>Maine</w:t>
          </w:r>
        </w:smartTag>
      </w:smartTag>
      <w:r w:rsidRPr="008F6371">
        <w:rPr>
          <w:rFonts w:ascii="Times New Roman" w:hAnsi="Times New Roman"/>
          <w:sz w:val="22"/>
          <w:szCs w:val="22"/>
        </w:rPr>
        <w:t>.</w:t>
      </w:r>
      <w:r w:rsidR="00BC338B">
        <w:rPr>
          <w:rFonts w:ascii="Times New Roman" w:hAnsi="Times New Roman"/>
          <w:sz w:val="22"/>
          <w:szCs w:val="22"/>
        </w:rPr>
        <w:t xml:space="preserve"> </w:t>
      </w:r>
      <w:r w:rsidRPr="008F6371">
        <w:rPr>
          <w:rFonts w:ascii="Times New Roman" w:hAnsi="Times New Roman"/>
          <w:sz w:val="22"/>
          <w:szCs w:val="22"/>
        </w:rPr>
        <w:t>Each year of return service will reduce the existing balance by 25% of the total original tuition differential.</w:t>
      </w:r>
    </w:p>
    <w:p w14:paraId="21656992" w14:textId="77777777" w:rsidR="005B4409"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A8FD982" w14:textId="77777777" w:rsidR="003938A0" w:rsidRDefault="003938A0"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84320F">
        <w:rPr>
          <w:rFonts w:ascii="Times New Roman" w:hAnsi="Times New Roman"/>
          <w:b/>
          <w:sz w:val="22"/>
          <w:szCs w:val="22"/>
        </w:rPr>
        <w:t>Death or Permanent Disability</w:t>
      </w:r>
      <w:r>
        <w:rPr>
          <w:rFonts w:ascii="Times New Roman" w:hAnsi="Times New Roman"/>
          <w:sz w:val="22"/>
          <w:szCs w:val="22"/>
        </w:rPr>
        <w:t>. On the death of a loan recipient as evidenced by a certified death certificate or on the total and permanent disability of a loan recipient, as certified by a licensed physician, all amounts remaining due from the recipient will be forgiven.</w:t>
      </w:r>
    </w:p>
    <w:p w14:paraId="0B983768" w14:textId="77777777" w:rsidR="003938A0" w:rsidRPr="008F6371" w:rsidRDefault="003938A0"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99248D3" w14:textId="77777777" w:rsidR="005B4409" w:rsidRPr="008F6371" w:rsidRDefault="005B4409" w:rsidP="00BC338B">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F6371">
        <w:rPr>
          <w:rFonts w:ascii="Times New Roman" w:hAnsi="Times New Roman"/>
          <w:sz w:val="22"/>
          <w:szCs w:val="22"/>
        </w:rPr>
        <w:t>E.</w:t>
      </w:r>
      <w:r w:rsidRPr="008F6371">
        <w:rPr>
          <w:rFonts w:ascii="Times New Roman" w:hAnsi="Times New Roman"/>
          <w:sz w:val="22"/>
          <w:szCs w:val="22"/>
        </w:rPr>
        <w:tab/>
      </w:r>
      <w:r w:rsidRPr="0084320F">
        <w:rPr>
          <w:rFonts w:ascii="Times New Roman" w:hAnsi="Times New Roman"/>
          <w:b/>
          <w:sz w:val="22"/>
          <w:szCs w:val="22"/>
        </w:rPr>
        <w:t>Deferment</w:t>
      </w:r>
    </w:p>
    <w:p w14:paraId="2C00C1C3"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34161A07"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1.</w:t>
      </w:r>
      <w:r w:rsidRPr="008F6371">
        <w:rPr>
          <w:rFonts w:ascii="Times New Roman" w:hAnsi="Times New Roman"/>
          <w:sz w:val="22"/>
          <w:szCs w:val="22"/>
        </w:rPr>
        <w:tab/>
        <w:t>Deferments during the repayment period may be granted by the chief executive officer for a maximum of three years.</w:t>
      </w:r>
      <w:r w:rsidR="00BC338B">
        <w:rPr>
          <w:rFonts w:ascii="Times New Roman" w:hAnsi="Times New Roman"/>
          <w:sz w:val="22"/>
          <w:szCs w:val="22"/>
        </w:rPr>
        <w:t xml:space="preserve"> </w:t>
      </w:r>
      <w:r w:rsidRPr="008F6371">
        <w:rPr>
          <w:rFonts w:ascii="Times New Roman" w:hAnsi="Times New Roman"/>
          <w:sz w:val="22"/>
          <w:szCs w:val="22"/>
        </w:rPr>
        <w:t>A written request shall be made to the chief executive officer requesting a deferment by a contract student who during the repayment period, either returns to a Maine practice and then leaves the State or who initially remains out-of-state and then returns to a Maine practice.</w:t>
      </w:r>
      <w:r w:rsidR="00BC338B">
        <w:rPr>
          <w:rFonts w:ascii="Times New Roman" w:hAnsi="Times New Roman"/>
          <w:sz w:val="22"/>
          <w:szCs w:val="22"/>
        </w:rPr>
        <w:t xml:space="preserve"> </w:t>
      </w:r>
      <w:r w:rsidRPr="008F6371">
        <w:rPr>
          <w:rFonts w:ascii="Times New Roman" w:hAnsi="Times New Roman"/>
          <w:sz w:val="22"/>
          <w:szCs w:val="22"/>
        </w:rPr>
        <w:t>The request must state justification for the deferment and will be decided on a case-by-case basis.</w:t>
      </w:r>
      <w:r w:rsidR="00BC338B">
        <w:rPr>
          <w:rFonts w:ascii="Times New Roman" w:hAnsi="Times New Roman"/>
          <w:sz w:val="22"/>
          <w:szCs w:val="22"/>
        </w:rPr>
        <w:t xml:space="preserve"> </w:t>
      </w:r>
      <w:r w:rsidRPr="008F6371">
        <w:rPr>
          <w:rFonts w:ascii="Times New Roman" w:hAnsi="Times New Roman"/>
          <w:sz w:val="22"/>
          <w:szCs w:val="22"/>
        </w:rPr>
        <w:t>The decision of the chief executive officer shall be final.</w:t>
      </w:r>
    </w:p>
    <w:p w14:paraId="4EF13D42"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17C7E818"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2.</w:t>
      </w:r>
      <w:r w:rsidRPr="008F6371">
        <w:rPr>
          <w:rFonts w:ascii="Times New Roman" w:hAnsi="Times New Roman"/>
          <w:sz w:val="22"/>
          <w:szCs w:val="22"/>
        </w:rPr>
        <w:tab/>
        <w:t>During the period of an approved deferment, simple interest will be assessed at the annual rate of 9%.</w:t>
      </w:r>
      <w:r w:rsidR="00BC338B">
        <w:rPr>
          <w:rFonts w:ascii="Times New Roman" w:hAnsi="Times New Roman"/>
          <w:sz w:val="22"/>
          <w:szCs w:val="22"/>
        </w:rPr>
        <w:t xml:space="preserve"> </w:t>
      </w:r>
      <w:r w:rsidRPr="008F6371">
        <w:rPr>
          <w:rFonts w:ascii="Times New Roman" w:hAnsi="Times New Roman"/>
          <w:sz w:val="22"/>
          <w:szCs w:val="22"/>
        </w:rPr>
        <w:t>At the conclusion of the deferment period, the total outstanding balance, including principal and interest shall be repaid either through return service or cash payments within the years remaining in the ten</w:t>
      </w:r>
      <w:r w:rsidR="0084320F">
        <w:rPr>
          <w:rFonts w:ascii="Times New Roman" w:hAnsi="Times New Roman"/>
          <w:sz w:val="22"/>
          <w:szCs w:val="22"/>
        </w:rPr>
        <w:t> </w:t>
      </w:r>
      <w:r w:rsidRPr="008F6371">
        <w:rPr>
          <w:rFonts w:ascii="Times New Roman" w:hAnsi="Times New Roman"/>
          <w:sz w:val="22"/>
          <w:szCs w:val="22"/>
        </w:rPr>
        <w:t>(10) year repayment period.</w:t>
      </w:r>
      <w:r w:rsidR="00BC338B">
        <w:rPr>
          <w:rFonts w:ascii="Times New Roman" w:hAnsi="Times New Roman"/>
          <w:sz w:val="22"/>
          <w:szCs w:val="22"/>
        </w:rPr>
        <w:t xml:space="preserve"> </w:t>
      </w:r>
      <w:r w:rsidRPr="008F6371">
        <w:rPr>
          <w:rFonts w:ascii="Times New Roman" w:hAnsi="Times New Roman"/>
          <w:sz w:val="22"/>
          <w:szCs w:val="22"/>
        </w:rPr>
        <w:t>Each year of return service will reduce the balance by 25% of the original total tuition differential.</w:t>
      </w:r>
    </w:p>
    <w:p w14:paraId="6B1F8F66"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34CD1C1D"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3.</w:t>
      </w:r>
      <w:r w:rsidRPr="008F6371">
        <w:rPr>
          <w:rFonts w:ascii="Times New Roman" w:hAnsi="Times New Roman"/>
          <w:sz w:val="22"/>
          <w:szCs w:val="22"/>
        </w:rPr>
        <w:tab/>
        <w:t>Deferments for other reasons may be granted in the discretion of the chief executive officer.</w:t>
      </w:r>
      <w:r w:rsidR="00BC338B">
        <w:rPr>
          <w:rFonts w:ascii="Times New Roman" w:hAnsi="Times New Roman"/>
          <w:sz w:val="22"/>
          <w:szCs w:val="22"/>
        </w:rPr>
        <w:t xml:space="preserve"> </w:t>
      </w:r>
      <w:r w:rsidRPr="008F6371">
        <w:rPr>
          <w:rFonts w:ascii="Times New Roman" w:hAnsi="Times New Roman"/>
          <w:sz w:val="22"/>
          <w:szCs w:val="22"/>
        </w:rPr>
        <w:t>Any request must state the justification for the deferment and must include supporting documentation.</w:t>
      </w:r>
      <w:r w:rsidR="00BC338B">
        <w:rPr>
          <w:rFonts w:ascii="Times New Roman" w:hAnsi="Times New Roman"/>
          <w:sz w:val="22"/>
          <w:szCs w:val="22"/>
        </w:rPr>
        <w:t xml:space="preserve"> </w:t>
      </w:r>
      <w:r w:rsidRPr="008F6371">
        <w:rPr>
          <w:rFonts w:ascii="Times New Roman" w:hAnsi="Times New Roman"/>
          <w:sz w:val="22"/>
          <w:szCs w:val="22"/>
        </w:rPr>
        <w:t>Deferments will be determined on a case-by-case basis.</w:t>
      </w:r>
      <w:r w:rsidR="00BC338B">
        <w:rPr>
          <w:rFonts w:ascii="Times New Roman" w:hAnsi="Times New Roman"/>
          <w:sz w:val="22"/>
          <w:szCs w:val="22"/>
        </w:rPr>
        <w:t xml:space="preserve"> </w:t>
      </w:r>
      <w:r w:rsidRPr="008F6371">
        <w:rPr>
          <w:rFonts w:ascii="Times New Roman" w:hAnsi="Times New Roman"/>
          <w:sz w:val="22"/>
          <w:szCs w:val="22"/>
        </w:rPr>
        <w:t>The decision of the chief executive officer shall be final.</w:t>
      </w:r>
    </w:p>
    <w:p w14:paraId="3BBC5948" w14:textId="77777777" w:rsidR="005B4409"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3B9E357" w14:textId="77777777" w:rsidR="00E03071" w:rsidRPr="008F6371" w:rsidRDefault="00E03071"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D5365AF" w14:textId="77777777" w:rsidR="005B4409" w:rsidRPr="00E03071" w:rsidRDefault="005B4409" w:rsidP="00847233">
      <w:pPr>
        <w:widowControl/>
        <w:ind w:left="720" w:hanging="720"/>
        <w:rPr>
          <w:rFonts w:ascii="Times New Roman" w:hAnsi="Times New Roman"/>
          <w:b/>
          <w:sz w:val="22"/>
          <w:szCs w:val="22"/>
        </w:rPr>
      </w:pPr>
      <w:r w:rsidRPr="00E03071">
        <w:rPr>
          <w:rFonts w:ascii="Times New Roman" w:hAnsi="Times New Roman"/>
          <w:b/>
          <w:sz w:val="22"/>
          <w:szCs w:val="22"/>
        </w:rPr>
        <w:t>V.</w:t>
      </w:r>
      <w:r w:rsidRPr="00E03071">
        <w:rPr>
          <w:rFonts w:ascii="Times New Roman" w:hAnsi="Times New Roman"/>
          <w:b/>
          <w:sz w:val="22"/>
          <w:szCs w:val="22"/>
        </w:rPr>
        <w:tab/>
      </w:r>
      <w:r w:rsidR="00E03071" w:rsidRPr="00E03071">
        <w:rPr>
          <w:rFonts w:ascii="Times New Roman" w:hAnsi="Times New Roman"/>
          <w:b/>
          <w:sz w:val="22"/>
          <w:szCs w:val="22"/>
        </w:rPr>
        <w:t>PROVISIONS AFFECTING STUDENTS WHO COMMENCE PROFESSIONAL EDUCATION ON OR AFTER SEPTEMBER</w:t>
      </w:r>
      <w:r w:rsidR="00E03071">
        <w:rPr>
          <w:rFonts w:ascii="Times New Roman" w:hAnsi="Times New Roman"/>
          <w:b/>
          <w:sz w:val="22"/>
          <w:szCs w:val="22"/>
        </w:rPr>
        <w:t>°</w:t>
      </w:r>
      <w:r w:rsidR="00E03071" w:rsidRPr="00E03071">
        <w:rPr>
          <w:rFonts w:ascii="Times New Roman" w:hAnsi="Times New Roman"/>
          <w:b/>
          <w:sz w:val="22"/>
          <w:szCs w:val="22"/>
        </w:rPr>
        <w:t>1977 AND PRIOR TO JULY 1, 1981</w:t>
      </w:r>
    </w:p>
    <w:p w14:paraId="1370C5B1" w14:textId="77777777" w:rsidR="005B4409" w:rsidRPr="008F6371" w:rsidRDefault="005B4409" w:rsidP="00BC338B">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685CC5FB" w14:textId="77777777" w:rsidR="005B4409" w:rsidRPr="008F6371" w:rsidRDefault="005B4409" w:rsidP="00BC338B">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F6371">
        <w:rPr>
          <w:rFonts w:ascii="Times New Roman" w:hAnsi="Times New Roman"/>
          <w:sz w:val="22"/>
          <w:szCs w:val="22"/>
        </w:rPr>
        <w:t>A.</w:t>
      </w:r>
      <w:r w:rsidRPr="008F6371">
        <w:rPr>
          <w:rFonts w:ascii="Times New Roman" w:hAnsi="Times New Roman"/>
          <w:sz w:val="22"/>
          <w:szCs w:val="22"/>
        </w:rPr>
        <w:tab/>
      </w:r>
      <w:r w:rsidRPr="0084320F">
        <w:rPr>
          <w:rFonts w:ascii="Times New Roman" w:hAnsi="Times New Roman"/>
          <w:b/>
          <w:sz w:val="22"/>
          <w:szCs w:val="22"/>
        </w:rPr>
        <w:t>Annual Report</w:t>
      </w:r>
      <w:r w:rsidRPr="008F6371">
        <w:rPr>
          <w:rFonts w:ascii="Times New Roman" w:hAnsi="Times New Roman"/>
          <w:sz w:val="22"/>
          <w:szCs w:val="22"/>
        </w:rPr>
        <w:t>.</w:t>
      </w:r>
      <w:r w:rsidR="00BC338B">
        <w:rPr>
          <w:rFonts w:ascii="Times New Roman" w:hAnsi="Times New Roman"/>
          <w:sz w:val="22"/>
          <w:szCs w:val="22"/>
        </w:rPr>
        <w:t xml:space="preserve"> </w:t>
      </w:r>
      <w:r w:rsidRPr="008F6371">
        <w:rPr>
          <w:rFonts w:ascii="Times New Roman" w:hAnsi="Times New Roman"/>
          <w:sz w:val="22"/>
          <w:szCs w:val="22"/>
        </w:rPr>
        <w:t>Contract students</w:t>
      </w:r>
      <w:r w:rsidR="00523A74">
        <w:rPr>
          <w:rFonts w:ascii="Times New Roman" w:hAnsi="Times New Roman"/>
          <w:sz w:val="22"/>
          <w:szCs w:val="22"/>
        </w:rPr>
        <w:t>, except those who withdrew from professional education or no longer reside in Maine,</w:t>
      </w:r>
      <w:r w:rsidRPr="008F6371">
        <w:rPr>
          <w:rFonts w:ascii="Times New Roman" w:hAnsi="Times New Roman"/>
          <w:sz w:val="22"/>
          <w:szCs w:val="22"/>
        </w:rPr>
        <w:t xml:space="preserve"> shall indicate on the annual report their status commencing with graduation from the institution and annually throughout the remaining years of professional training and repayment period.</w:t>
      </w:r>
    </w:p>
    <w:p w14:paraId="4A240E3E" w14:textId="77777777" w:rsidR="005B4409" w:rsidRPr="008F6371" w:rsidRDefault="005B4409" w:rsidP="00BC338B">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6443351E" w14:textId="77777777" w:rsidR="005B4409" w:rsidRPr="008F6371" w:rsidRDefault="005B4409" w:rsidP="009228C3">
      <w:pPr>
        <w:keepNext/>
        <w:keepLines/>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F6371">
        <w:rPr>
          <w:rFonts w:ascii="Times New Roman" w:hAnsi="Times New Roman"/>
          <w:sz w:val="22"/>
          <w:szCs w:val="22"/>
        </w:rPr>
        <w:t>B.</w:t>
      </w:r>
      <w:r w:rsidRPr="008F6371">
        <w:rPr>
          <w:rFonts w:ascii="Times New Roman" w:hAnsi="Times New Roman"/>
          <w:sz w:val="22"/>
          <w:szCs w:val="22"/>
        </w:rPr>
        <w:tab/>
      </w:r>
      <w:r w:rsidRPr="0084320F">
        <w:rPr>
          <w:rFonts w:ascii="Times New Roman" w:hAnsi="Times New Roman"/>
          <w:b/>
          <w:sz w:val="22"/>
          <w:szCs w:val="22"/>
        </w:rPr>
        <w:t>Repayment</w:t>
      </w:r>
    </w:p>
    <w:p w14:paraId="01599C84" w14:textId="77777777" w:rsidR="005B4409" w:rsidRPr="008F6371" w:rsidRDefault="005B4409" w:rsidP="009228C3">
      <w:pPr>
        <w:keepNext/>
        <w:keepLines/>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5D6148C"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1.</w:t>
      </w:r>
      <w:r w:rsidRPr="008F6371">
        <w:rPr>
          <w:rFonts w:ascii="Times New Roman" w:hAnsi="Times New Roman"/>
          <w:sz w:val="22"/>
          <w:szCs w:val="22"/>
        </w:rPr>
        <w:tab/>
        <w:t xml:space="preserve">Any students commencing their professional education on or after September 1977, but prior to July 1, </w:t>
      </w:r>
      <w:proofErr w:type="gramStart"/>
      <w:r w:rsidRPr="008F6371">
        <w:rPr>
          <w:rFonts w:ascii="Times New Roman" w:hAnsi="Times New Roman"/>
          <w:sz w:val="22"/>
          <w:szCs w:val="22"/>
        </w:rPr>
        <w:t>1981</w:t>
      </w:r>
      <w:proofErr w:type="gramEnd"/>
      <w:r w:rsidRPr="008F6371">
        <w:rPr>
          <w:rFonts w:ascii="Times New Roman" w:hAnsi="Times New Roman"/>
          <w:sz w:val="22"/>
          <w:szCs w:val="22"/>
        </w:rPr>
        <w:t xml:space="preserve"> shall repay the State an amount of money equal to the capitation payments expended by the State in purchasing the student's space if the student's obligation has not been fulfilled under the forgiveness provision.</w:t>
      </w:r>
    </w:p>
    <w:p w14:paraId="60DF1939"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9D78741"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2.</w:t>
      </w:r>
      <w:r w:rsidRPr="008F6371">
        <w:rPr>
          <w:rFonts w:ascii="Times New Roman" w:hAnsi="Times New Roman"/>
          <w:sz w:val="22"/>
          <w:szCs w:val="22"/>
        </w:rPr>
        <w:tab/>
        <w:t>The amount of money due the State shall include interest at 6% on a simple annual basis for students covered under P.L. 1977, chap. 703, with the interest assessed starting on the date which marks the beginning of the repayment period.</w:t>
      </w:r>
      <w:r w:rsidR="00BC338B">
        <w:rPr>
          <w:rFonts w:ascii="Times New Roman" w:hAnsi="Times New Roman"/>
          <w:sz w:val="22"/>
          <w:szCs w:val="22"/>
        </w:rPr>
        <w:t xml:space="preserve"> </w:t>
      </w:r>
      <w:r w:rsidRPr="008F6371">
        <w:rPr>
          <w:rFonts w:ascii="Times New Roman" w:hAnsi="Times New Roman"/>
          <w:sz w:val="22"/>
          <w:szCs w:val="22"/>
        </w:rPr>
        <w:t>The amount due shall be paid in not more than ten (10) annual equal installments.</w:t>
      </w:r>
      <w:r w:rsidR="00BC338B">
        <w:rPr>
          <w:rFonts w:ascii="Times New Roman" w:hAnsi="Times New Roman"/>
          <w:sz w:val="22"/>
          <w:szCs w:val="22"/>
        </w:rPr>
        <w:t xml:space="preserve"> </w:t>
      </w:r>
      <w:r w:rsidRPr="008F6371">
        <w:rPr>
          <w:rFonts w:ascii="Times New Roman" w:hAnsi="Times New Roman"/>
          <w:sz w:val="22"/>
          <w:szCs w:val="22"/>
        </w:rPr>
        <w:t>For students covered under P.L. 1975, chap. 769, the amount shall be repaid in twenty (20) annual equal installments without interest.</w:t>
      </w:r>
      <w:r w:rsidR="00BC338B">
        <w:rPr>
          <w:rFonts w:ascii="Times New Roman" w:hAnsi="Times New Roman"/>
          <w:sz w:val="22"/>
          <w:szCs w:val="22"/>
        </w:rPr>
        <w:t xml:space="preserve"> </w:t>
      </w:r>
      <w:r w:rsidRPr="008F6371">
        <w:rPr>
          <w:rFonts w:ascii="Times New Roman" w:hAnsi="Times New Roman"/>
          <w:sz w:val="22"/>
          <w:szCs w:val="22"/>
        </w:rPr>
        <w:t>A student may request a monthly or quarterly payment schedule.</w:t>
      </w:r>
    </w:p>
    <w:p w14:paraId="0C6CC9DE"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48909C9"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3.</w:t>
      </w:r>
      <w:r w:rsidRPr="008F6371">
        <w:rPr>
          <w:rFonts w:ascii="Times New Roman" w:hAnsi="Times New Roman"/>
          <w:sz w:val="22"/>
          <w:szCs w:val="22"/>
        </w:rPr>
        <w:tab/>
        <w:t>The first payment will be due three months following the date determined as marking the beginning of the repayment period.</w:t>
      </w:r>
    </w:p>
    <w:p w14:paraId="58495071"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F9FD286"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4.</w:t>
      </w:r>
      <w:r w:rsidRPr="008F6371">
        <w:rPr>
          <w:rFonts w:ascii="Times New Roman" w:hAnsi="Times New Roman"/>
          <w:sz w:val="22"/>
          <w:szCs w:val="22"/>
        </w:rPr>
        <w:tab/>
        <w:t xml:space="preserve">Contract students who practice either within or outside the State of </w:t>
      </w:r>
      <w:smartTag w:uri="urn:schemas-microsoft-com:office:smarttags" w:element="State">
        <w:smartTag w:uri="urn:schemas-microsoft-com:office:smarttags" w:element="place">
          <w:r w:rsidRPr="008F6371">
            <w:rPr>
              <w:rFonts w:ascii="Times New Roman" w:hAnsi="Times New Roman"/>
              <w:sz w:val="22"/>
              <w:szCs w:val="22"/>
            </w:rPr>
            <w:t>Maine</w:t>
          </w:r>
        </w:smartTag>
      </w:smartTag>
      <w:r w:rsidRPr="008F6371">
        <w:rPr>
          <w:rFonts w:ascii="Times New Roman" w:hAnsi="Times New Roman"/>
          <w:sz w:val="22"/>
          <w:szCs w:val="22"/>
        </w:rPr>
        <w:t xml:space="preserve"> for less than a full calendar year will have their repayment computed </w:t>
      </w:r>
      <w:proofErr w:type="gramStart"/>
      <w:r w:rsidRPr="008F6371">
        <w:rPr>
          <w:rFonts w:ascii="Times New Roman" w:hAnsi="Times New Roman"/>
          <w:sz w:val="22"/>
          <w:szCs w:val="22"/>
        </w:rPr>
        <w:t>on a monthly basis</w:t>
      </w:r>
      <w:proofErr w:type="gramEnd"/>
      <w:r w:rsidRPr="008F6371">
        <w:rPr>
          <w:rFonts w:ascii="Times New Roman" w:hAnsi="Times New Roman"/>
          <w:sz w:val="22"/>
          <w:szCs w:val="22"/>
        </w:rPr>
        <w:t>.</w:t>
      </w:r>
    </w:p>
    <w:p w14:paraId="015C1F7F"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631032F" w14:textId="77777777" w:rsidR="005B4409" w:rsidRPr="008F6371" w:rsidRDefault="005B4409" w:rsidP="00BC338B">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F6371">
        <w:rPr>
          <w:rFonts w:ascii="Times New Roman" w:hAnsi="Times New Roman"/>
          <w:sz w:val="22"/>
          <w:szCs w:val="22"/>
        </w:rPr>
        <w:t>C.</w:t>
      </w:r>
      <w:r w:rsidRPr="008F6371">
        <w:rPr>
          <w:rFonts w:ascii="Times New Roman" w:hAnsi="Times New Roman"/>
          <w:sz w:val="22"/>
          <w:szCs w:val="22"/>
        </w:rPr>
        <w:tab/>
      </w:r>
      <w:r w:rsidRPr="0084320F">
        <w:rPr>
          <w:rFonts w:ascii="Times New Roman" w:hAnsi="Times New Roman"/>
          <w:b/>
          <w:sz w:val="22"/>
          <w:szCs w:val="22"/>
        </w:rPr>
        <w:t>Forgiveness</w:t>
      </w:r>
    </w:p>
    <w:p w14:paraId="6153F6D1"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D30A5EF" w14:textId="77777777" w:rsidR="005B4409" w:rsidRPr="008F6371" w:rsidRDefault="009228C3"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5B4409" w:rsidRPr="008F6371">
        <w:rPr>
          <w:rFonts w:ascii="Times New Roman" w:hAnsi="Times New Roman"/>
          <w:sz w:val="22"/>
          <w:szCs w:val="22"/>
        </w:rPr>
        <w:t xml:space="preserve">Contract students who return to Maine to practice within a reasonable </w:t>
      </w:r>
      <w:proofErr w:type="gramStart"/>
      <w:r w:rsidR="005B4409" w:rsidRPr="008F6371">
        <w:rPr>
          <w:rFonts w:ascii="Times New Roman" w:hAnsi="Times New Roman"/>
          <w:sz w:val="22"/>
          <w:szCs w:val="22"/>
        </w:rPr>
        <w:t>period of time</w:t>
      </w:r>
      <w:proofErr w:type="gramEnd"/>
      <w:r w:rsidR="005B4409" w:rsidRPr="008F6371">
        <w:rPr>
          <w:rFonts w:ascii="Times New Roman" w:hAnsi="Times New Roman"/>
          <w:sz w:val="22"/>
          <w:szCs w:val="22"/>
        </w:rPr>
        <w:t xml:space="preserve"> in primary care or other specialized areas as determined by the Authority after consultation with the Commissioner of </w:t>
      </w:r>
      <w:r w:rsidR="00E20314">
        <w:rPr>
          <w:rFonts w:ascii="Times New Roman" w:hAnsi="Times New Roman"/>
          <w:sz w:val="22"/>
          <w:szCs w:val="22"/>
        </w:rPr>
        <w:t xml:space="preserve">Health and </w:t>
      </w:r>
      <w:r w:rsidR="005B4409" w:rsidRPr="008F6371">
        <w:rPr>
          <w:rFonts w:ascii="Times New Roman" w:hAnsi="Times New Roman"/>
          <w:sz w:val="22"/>
          <w:szCs w:val="22"/>
        </w:rPr>
        <w:t>Human Services may reduce the indebtedness by 25% per year of practice.</w:t>
      </w:r>
    </w:p>
    <w:p w14:paraId="7E5AC53F"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B4DF2CD"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2.</w:t>
      </w:r>
      <w:r w:rsidRPr="008F6371">
        <w:rPr>
          <w:rFonts w:ascii="Times New Roman" w:hAnsi="Times New Roman"/>
          <w:sz w:val="22"/>
          <w:szCs w:val="22"/>
        </w:rPr>
        <w:tab/>
        <w:t xml:space="preserve">Contract students who practice out-of-state and then establish a </w:t>
      </w:r>
      <w:smartTag w:uri="urn:schemas-microsoft-com:office:smarttags" w:element="State">
        <w:smartTag w:uri="urn:schemas-microsoft-com:office:smarttags" w:element="place">
          <w:r w:rsidRPr="008F6371">
            <w:rPr>
              <w:rFonts w:ascii="Times New Roman" w:hAnsi="Times New Roman"/>
              <w:sz w:val="22"/>
              <w:szCs w:val="22"/>
            </w:rPr>
            <w:t>Maine</w:t>
          </w:r>
        </w:smartTag>
      </w:smartTag>
      <w:r w:rsidRPr="008F6371">
        <w:rPr>
          <w:rFonts w:ascii="Times New Roman" w:hAnsi="Times New Roman"/>
          <w:sz w:val="22"/>
          <w:szCs w:val="22"/>
        </w:rPr>
        <w:t xml:space="preserve"> practice at some point during the ten (10) year repayment period may reduce the balance due through return service, excepting any monies due and payable for the </w:t>
      </w:r>
      <w:proofErr w:type="gramStart"/>
      <w:r w:rsidRPr="008F6371">
        <w:rPr>
          <w:rFonts w:ascii="Times New Roman" w:hAnsi="Times New Roman"/>
          <w:sz w:val="22"/>
          <w:szCs w:val="22"/>
        </w:rPr>
        <w:t>time period</w:t>
      </w:r>
      <w:proofErr w:type="gramEnd"/>
      <w:r w:rsidRPr="008F6371">
        <w:rPr>
          <w:rFonts w:ascii="Times New Roman" w:hAnsi="Times New Roman"/>
          <w:sz w:val="22"/>
          <w:szCs w:val="22"/>
        </w:rPr>
        <w:t xml:space="preserve"> spent in out-of-state practice.</w:t>
      </w:r>
      <w:r w:rsidR="00BC338B">
        <w:rPr>
          <w:rFonts w:ascii="Times New Roman" w:hAnsi="Times New Roman"/>
          <w:sz w:val="22"/>
          <w:szCs w:val="22"/>
        </w:rPr>
        <w:t xml:space="preserve"> </w:t>
      </w:r>
      <w:r w:rsidRPr="008F6371">
        <w:rPr>
          <w:rFonts w:ascii="Times New Roman" w:hAnsi="Times New Roman"/>
          <w:sz w:val="22"/>
          <w:szCs w:val="22"/>
        </w:rPr>
        <w:t>Each year of return service will reduce the existing balance by 25% of the original indebtedness.</w:t>
      </w:r>
    </w:p>
    <w:p w14:paraId="7868987B"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5FAEAA2E"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3.</w:t>
      </w:r>
      <w:r w:rsidRPr="008F6371">
        <w:rPr>
          <w:rFonts w:ascii="Times New Roman" w:hAnsi="Times New Roman"/>
          <w:sz w:val="22"/>
          <w:szCs w:val="22"/>
        </w:rPr>
        <w:tab/>
        <w:t xml:space="preserve">Whenever the balance due is less than one-quarter (1/4) of the indebtedness, the return service time to complete the student's obligation will be a proportionally prorated part of a </w:t>
      </w:r>
      <w:proofErr w:type="gramStart"/>
      <w:r w:rsidRPr="008F6371">
        <w:rPr>
          <w:rFonts w:ascii="Times New Roman" w:hAnsi="Times New Roman"/>
          <w:sz w:val="22"/>
          <w:szCs w:val="22"/>
        </w:rPr>
        <w:t>year, and</w:t>
      </w:r>
      <w:proofErr w:type="gramEnd"/>
      <w:r w:rsidRPr="008F6371">
        <w:rPr>
          <w:rFonts w:ascii="Times New Roman" w:hAnsi="Times New Roman"/>
          <w:sz w:val="22"/>
          <w:szCs w:val="22"/>
        </w:rPr>
        <w:t xml:space="preserve"> return service for the computed time will sever the contractual obligations between the State and the student.</w:t>
      </w:r>
    </w:p>
    <w:p w14:paraId="4AC39E85"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DA53F2A"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4.</w:t>
      </w:r>
      <w:r w:rsidRPr="008F6371">
        <w:rPr>
          <w:rFonts w:ascii="Times New Roman" w:hAnsi="Times New Roman"/>
          <w:sz w:val="22"/>
          <w:szCs w:val="22"/>
        </w:rPr>
        <w:tab/>
        <w:t xml:space="preserve">The student will complete and have notarized the annual report including the "Practice Location and Date Form" section indicating the exact date of the beginning of the </w:t>
      </w:r>
      <w:smartTag w:uri="urn:schemas-microsoft-com:office:smarttags" w:element="State">
        <w:smartTag w:uri="urn:schemas-microsoft-com:office:smarttags" w:element="place">
          <w:r w:rsidRPr="008F6371">
            <w:rPr>
              <w:rFonts w:ascii="Times New Roman" w:hAnsi="Times New Roman"/>
              <w:sz w:val="22"/>
              <w:szCs w:val="22"/>
            </w:rPr>
            <w:t>Maine</w:t>
          </w:r>
        </w:smartTag>
      </w:smartTag>
      <w:r w:rsidRPr="008F6371">
        <w:rPr>
          <w:rFonts w:ascii="Times New Roman" w:hAnsi="Times New Roman"/>
          <w:sz w:val="22"/>
          <w:szCs w:val="22"/>
        </w:rPr>
        <w:t xml:space="preserve"> practice </w:t>
      </w:r>
      <w:proofErr w:type="gramStart"/>
      <w:r w:rsidRPr="008F6371">
        <w:rPr>
          <w:rFonts w:ascii="Times New Roman" w:hAnsi="Times New Roman"/>
          <w:sz w:val="22"/>
          <w:szCs w:val="22"/>
        </w:rPr>
        <w:t>in order to</w:t>
      </w:r>
      <w:proofErr w:type="gramEnd"/>
      <w:r w:rsidRPr="008F6371">
        <w:rPr>
          <w:rFonts w:ascii="Times New Roman" w:hAnsi="Times New Roman"/>
          <w:sz w:val="22"/>
          <w:szCs w:val="22"/>
        </w:rPr>
        <w:t xml:space="preserve"> be eligible for the reduction of his debt through return service.</w:t>
      </w:r>
    </w:p>
    <w:p w14:paraId="577508D8"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3FE13776" w14:textId="77777777" w:rsidR="005B4409" w:rsidRPr="008F6371" w:rsidRDefault="005B4409" w:rsidP="000108AA">
      <w:pPr>
        <w:widowControl/>
        <w:tabs>
          <w:tab w:val="left" w:pos="720"/>
          <w:tab w:val="left" w:pos="1440"/>
          <w:tab w:val="left" w:pos="2160"/>
          <w:tab w:val="left" w:pos="2880"/>
          <w:tab w:val="left" w:pos="3600"/>
          <w:tab w:val="left" w:pos="4320"/>
        </w:tabs>
        <w:ind w:left="2160" w:right="-180" w:hanging="720"/>
        <w:rPr>
          <w:rFonts w:ascii="Times New Roman" w:hAnsi="Times New Roman"/>
          <w:sz w:val="22"/>
          <w:szCs w:val="22"/>
        </w:rPr>
      </w:pPr>
      <w:r w:rsidRPr="008F6371">
        <w:rPr>
          <w:rFonts w:ascii="Times New Roman" w:hAnsi="Times New Roman"/>
          <w:sz w:val="22"/>
          <w:szCs w:val="22"/>
        </w:rPr>
        <w:t>5.</w:t>
      </w:r>
      <w:r w:rsidRPr="008F6371">
        <w:rPr>
          <w:rFonts w:ascii="Times New Roman" w:hAnsi="Times New Roman"/>
          <w:sz w:val="22"/>
          <w:szCs w:val="22"/>
        </w:rPr>
        <w:tab/>
        <w:t xml:space="preserve">A contract student who has selected a field of practice which is other than primary care or other specialized areas as determined by the Authority after consultation with the Commissioner of </w:t>
      </w:r>
      <w:r w:rsidR="000108AA">
        <w:rPr>
          <w:rFonts w:ascii="Times New Roman" w:hAnsi="Times New Roman"/>
          <w:sz w:val="22"/>
          <w:szCs w:val="22"/>
        </w:rPr>
        <w:t xml:space="preserve">Health and </w:t>
      </w:r>
      <w:r w:rsidRPr="008F6371">
        <w:rPr>
          <w:rFonts w:ascii="Times New Roman" w:hAnsi="Times New Roman"/>
          <w:sz w:val="22"/>
          <w:szCs w:val="22"/>
        </w:rPr>
        <w:t>Human Services is entitled to 25% forgiveness for each of the first two years in a Maine practice.</w:t>
      </w:r>
      <w:r w:rsidR="00BC338B">
        <w:rPr>
          <w:rFonts w:ascii="Times New Roman" w:hAnsi="Times New Roman"/>
          <w:sz w:val="22"/>
          <w:szCs w:val="22"/>
        </w:rPr>
        <w:t xml:space="preserve"> </w:t>
      </w:r>
      <w:r w:rsidRPr="008F6371">
        <w:rPr>
          <w:rFonts w:ascii="Times New Roman" w:hAnsi="Times New Roman"/>
          <w:sz w:val="22"/>
          <w:szCs w:val="22"/>
        </w:rPr>
        <w:t>The remaining debt must be repaid in the time remaining in the original ten (10) year repayment period.</w:t>
      </w:r>
    </w:p>
    <w:p w14:paraId="3E198069" w14:textId="77777777" w:rsidR="005B4409"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3600E1D" w14:textId="77777777" w:rsidR="000108AA" w:rsidRPr="008F6371" w:rsidRDefault="000108AA" w:rsidP="000108AA">
      <w:pPr>
        <w:widowControl/>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Pr="0084320F">
        <w:rPr>
          <w:rFonts w:ascii="Times New Roman" w:hAnsi="Times New Roman"/>
          <w:b/>
          <w:sz w:val="22"/>
          <w:szCs w:val="22"/>
        </w:rPr>
        <w:t>Death or Permanent Disability</w:t>
      </w:r>
      <w:r>
        <w:rPr>
          <w:rFonts w:ascii="Times New Roman" w:hAnsi="Times New Roman"/>
          <w:sz w:val="22"/>
          <w:szCs w:val="22"/>
        </w:rPr>
        <w:t>. On the death of a loan recipient as evidenced by a certified death certificate or on the total and permanent disability of a loan recipient, as certified by a licensed physician, all amounts remaining due from the recipient will be forgiven.</w:t>
      </w:r>
    </w:p>
    <w:p w14:paraId="470A63CC" w14:textId="77777777" w:rsidR="000108AA" w:rsidRDefault="000108AA"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4A36D49" w14:textId="77777777" w:rsidR="000108AA" w:rsidRPr="008F6371" w:rsidRDefault="000108AA"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3CA4841A" w14:textId="77777777" w:rsidR="005B4409" w:rsidRPr="008F6371" w:rsidRDefault="005B4409" w:rsidP="009228C3">
      <w:pPr>
        <w:keepNext/>
        <w:keepLines/>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F6371">
        <w:rPr>
          <w:rFonts w:ascii="Times New Roman" w:hAnsi="Times New Roman"/>
          <w:sz w:val="22"/>
          <w:szCs w:val="22"/>
        </w:rPr>
        <w:t>D.</w:t>
      </w:r>
      <w:r w:rsidRPr="008F6371">
        <w:rPr>
          <w:rFonts w:ascii="Times New Roman" w:hAnsi="Times New Roman"/>
          <w:sz w:val="22"/>
          <w:szCs w:val="22"/>
        </w:rPr>
        <w:tab/>
      </w:r>
      <w:r w:rsidRPr="0084320F">
        <w:rPr>
          <w:rFonts w:ascii="Times New Roman" w:hAnsi="Times New Roman"/>
          <w:b/>
          <w:sz w:val="22"/>
          <w:szCs w:val="22"/>
        </w:rPr>
        <w:t>Deferment</w:t>
      </w:r>
    </w:p>
    <w:p w14:paraId="0E6CB995" w14:textId="77777777" w:rsidR="005B4409" w:rsidRPr="008F6371" w:rsidRDefault="005B4409" w:rsidP="009228C3">
      <w:pPr>
        <w:keepNext/>
        <w:keepLines/>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C183E53" w14:textId="77777777" w:rsidR="005B4409" w:rsidRPr="008F6371" w:rsidRDefault="005B4409" w:rsidP="009228C3">
      <w:pPr>
        <w:widowControl/>
        <w:tabs>
          <w:tab w:val="left" w:pos="720"/>
          <w:tab w:val="left" w:pos="1440"/>
          <w:tab w:val="left" w:pos="2160"/>
          <w:tab w:val="left" w:pos="2880"/>
          <w:tab w:val="left" w:pos="3600"/>
          <w:tab w:val="left" w:pos="4320"/>
        </w:tabs>
        <w:ind w:left="2160" w:right="-180" w:hanging="720"/>
        <w:rPr>
          <w:rFonts w:ascii="Times New Roman" w:hAnsi="Times New Roman"/>
          <w:sz w:val="22"/>
          <w:szCs w:val="22"/>
        </w:rPr>
      </w:pPr>
      <w:r w:rsidRPr="008F6371">
        <w:rPr>
          <w:rFonts w:ascii="Times New Roman" w:hAnsi="Times New Roman"/>
          <w:sz w:val="22"/>
          <w:szCs w:val="22"/>
        </w:rPr>
        <w:t>1.</w:t>
      </w:r>
      <w:r w:rsidRPr="008F6371">
        <w:rPr>
          <w:rFonts w:ascii="Times New Roman" w:hAnsi="Times New Roman"/>
          <w:sz w:val="22"/>
          <w:szCs w:val="22"/>
        </w:rPr>
        <w:tab/>
        <w:t>Deferments may be granted by the chief executive officer during the repayment period for a maximum of three years.</w:t>
      </w:r>
      <w:r w:rsidR="00BC338B">
        <w:rPr>
          <w:rFonts w:ascii="Times New Roman" w:hAnsi="Times New Roman"/>
          <w:sz w:val="22"/>
          <w:szCs w:val="22"/>
        </w:rPr>
        <w:t xml:space="preserve"> </w:t>
      </w:r>
      <w:r w:rsidRPr="008F6371">
        <w:rPr>
          <w:rFonts w:ascii="Times New Roman" w:hAnsi="Times New Roman"/>
          <w:sz w:val="22"/>
          <w:szCs w:val="22"/>
        </w:rPr>
        <w:t>A written request shall be made to the chief executive officer requesting a deferment by a contract student who during the repayment period, either returns to a Maine practice and then leaves the State or who initially remains out-of-state and then returns to a Maine practice.</w:t>
      </w:r>
      <w:r w:rsidR="00BC338B">
        <w:rPr>
          <w:rFonts w:ascii="Times New Roman" w:hAnsi="Times New Roman"/>
          <w:sz w:val="22"/>
          <w:szCs w:val="22"/>
        </w:rPr>
        <w:t xml:space="preserve"> </w:t>
      </w:r>
      <w:r w:rsidRPr="008F6371">
        <w:rPr>
          <w:rFonts w:ascii="Times New Roman" w:hAnsi="Times New Roman"/>
          <w:sz w:val="22"/>
          <w:szCs w:val="22"/>
        </w:rPr>
        <w:t>Deferments may be granted to students covered under P.L. 1975, chap. 769 with a simple annual interest of 6 percent being assessed during the deferment period only.</w:t>
      </w:r>
    </w:p>
    <w:p w14:paraId="491BF501"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50931522"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2.</w:t>
      </w:r>
      <w:r w:rsidRPr="008F6371">
        <w:rPr>
          <w:rFonts w:ascii="Times New Roman" w:hAnsi="Times New Roman"/>
          <w:sz w:val="22"/>
          <w:szCs w:val="22"/>
        </w:rPr>
        <w:tab/>
        <w:t>During the period of an approved deferment, simple interest will be assessed at the annual rate of 6%.</w:t>
      </w:r>
      <w:r w:rsidR="00BC338B">
        <w:rPr>
          <w:rFonts w:ascii="Times New Roman" w:hAnsi="Times New Roman"/>
          <w:sz w:val="22"/>
          <w:szCs w:val="22"/>
        </w:rPr>
        <w:t xml:space="preserve"> </w:t>
      </w:r>
      <w:r w:rsidRPr="008F6371">
        <w:rPr>
          <w:rFonts w:ascii="Times New Roman" w:hAnsi="Times New Roman"/>
          <w:sz w:val="22"/>
          <w:szCs w:val="22"/>
        </w:rPr>
        <w:t>At the conclusion of the deferment period, the total outstanding balance, including principal and interest shall be repaid either through return service or cash payments within the years remaining in the ten (10) year repayment period.</w:t>
      </w:r>
      <w:r w:rsidR="00BC338B">
        <w:rPr>
          <w:rFonts w:ascii="Times New Roman" w:hAnsi="Times New Roman"/>
          <w:sz w:val="22"/>
          <w:szCs w:val="22"/>
        </w:rPr>
        <w:t xml:space="preserve"> </w:t>
      </w:r>
      <w:r w:rsidRPr="008F6371">
        <w:rPr>
          <w:rFonts w:ascii="Times New Roman" w:hAnsi="Times New Roman"/>
          <w:sz w:val="22"/>
          <w:szCs w:val="22"/>
        </w:rPr>
        <w:t>Each year of return service will reduce the balance by 25% of the original indebtedness.</w:t>
      </w:r>
    </w:p>
    <w:p w14:paraId="359E972A"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019E99F"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3.</w:t>
      </w:r>
      <w:r w:rsidRPr="008F6371">
        <w:rPr>
          <w:rFonts w:ascii="Times New Roman" w:hAnsi="Times New Roman"/>
          <w:sz w:val="22"/>
          <w:szCs w:val="22"/>
        </w:rPr>
        <w:tab/>
        <w:t>Deferments for other reasons may be granted in the discretion of the chief executive officer.</w:t>
      </w:r>
      <w:r w:rsidR="00BC338B">
        <w:rPr>
          <w:rFonts w:ascii="Times New Roman" w:hAnsi="Times New Roman"/>
          <w:sz w:val="22"/>
          <w:szCs w:val="22"/>
        </w:rPr>
        <w:t xml:space="preserve"> </w:t>
      </w:r>
      <w:r w:rsidRPr="008F6371">
        <w:rPr>
          <w:rFonts w:ascii="Times New Roman" w:hAnsi="Times New Roman"/>
          <w:sz w:val="22"/>
          <w:szCs w:val="22"/>
        </w:rPr>
        <w:t>Any request must state the justification for the deferment and must include supporting documentation.</w:t>
      </w:r>
      <w:r w:rsidR="00BC338B">
        <w:rPr>
          <w:rFonts w:ascii="Times New Roman" w:hAnsi="Times New Roman"/>
          <w:sz w:val="22"/>
          <w:szCs w:val="22"/>
        </w:rPr>
        <w:t xml:space="preserve"> </w:t>
      </w:r>
      <w:r w:rsidRPr="008F6371">
        <w:rPr>
          <w:rFonts w:ascii="Times New Roman" w:hAnsi="Times New Roman"/>
          <w:sz w:val="22"/>
          <w:szCs w:val="22"/>
        </w:rPr>
        <w:t>Deferments will be determined on a case-by-case basis.</w:t>
      </w:r>
      <w:r w:rsidR="00BC338B">
        <w:rPr>
          <w:rFonts w:ascii="Times New Roman" w:hAnsi="Times New Roman"/>
          <w:sz w:val="22"/>
          <w:szCs w:val="22"/>
        </w:rPr>
        <w:t xml:space="preserve"> </w:t>
      </w:r>
      <w:r w:rsidRPr="008F6371">
        <w:rPr>
          <w:rFonts w:ascii="Times New Roman" w:hAnsi="Times New Roman"/>
          <w:sz w:val="22"/>
          <w:szCs w:val="22"/>
        </w:rPr>
        <w:t>The decision of the chief executive officer will be final.</w:t>
      </w:r>
    </w:p>
    <w:p w14:paraId="1D24378E"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1173FE4F" w14:textId="77777777" w:rsidR="005B4409" w:rsidRPr="008F6371" w:rsidRDefault="005B4409" w:rsidP="00BC338B">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F6371">
        <w:rPr>
          <w:rFonts w:ascii="Times New Roman" w:hAnsi="Times New Roman"/>
          <w:sz w:val="22"/>
          <w:szCs w:val="22"/>
        </w:rPr>
        <w:t>E.</w:t>
      </w:r>
      <w:r w:rsidRPr="008F6371">
        <w:rPr>
          <w:rFonts w:ascii="Times New Roman" w:hAnsi="Times New Roman"/>
          <w:sz w:val="22"/>
          <w:szCs w:val="22"/>
        </w:rPr>
        <w:tab/>
      </w:r>
      <w:r w:rsidRPr="0084320F">
        <w:rPr>
          <w:rFonts w:ascii="Times New Roman" w:hAnsi="Times New Roman"/>
          <w:b/>
          <w:sz w:val="22"/>
          <w:szCs w:val="22"/>
        </w:rPr>
        <w:t>Students Subject to the Provisions of P.L. 1975, chap. 769</w:t>
      </w:r>
    </w:p>
    <w:p w14:paraId="29EFC743"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EBC0F68"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1.</w:t>
      </w:r>
      <w:r w:rsidRPr="008F6371">
        <w:rPr>
          <w:rFonts w:ascii="Times New Roman" w:hAnsi="Times New Roman"/>
          <w:sz w:val="22"/>
          <w:szCs w:val="22"/>
        </w:rPr>
        <w:tab/>
        <w:t>Those contract students subject to the provisions of P.L. 1975, chap. 769 may reduce the indebtedness, through return service, the full amount of their indebtedness.</w:t>
      </w:r>
      <w:r w:rsidR="00BC338B">
        <w:rPr>
          <w:rFonts w:ascii="Times New Roman" w:hAnsi="Times New Roman"/>
          <w:sz w:val="22"/>
          <w:szCs w:val="22"/>
        </w:rPr>
        <w:t xml:space="preserve"> </w:t>
      </w:r>
      <w:r w:rsidRPr="008F6371">
        <w:rPr>
          <w:rFonts w:ascii="Times New Roman" w:hAnsi="Times New Roman"/>
          <w:sz w:val="22"/>
          <w:szCs w:val="22"/>
        </w:rPr>
        <w:t xml:space="preserve">Each year of practice in </w:t>
      </w:r>
      <w:smartTag w:uri="urn:schemas-microsoft-com:office:smarttags" w:element="State">
        <w:smartTag w:uri="urn:schemas-microsoft-com:office:smarttags" w:element="place">
          <w:r w:rsidRPr="008F6371">
            <w:rPr>
              <w:rFonts w:ascii="Times New Roman" w:hAnsi="Times New Roman"/>
              <w:sz w:val="22"/>
              <w:szCs w:val="22"/>
            </w:rPr>
            <w:t>Maine</w:t>
          </w:r>
        </w:smartTag>
      </w:smartTag>
      <w:r w:rsidRPr="008F6371">
        <w:rPr>
          <w:rFonts w:ascii="Times New Roman" w:hAnsi="Times New Roman"/>
          <w:sz w:val="22"/>
          <w:szCs w:val="22"/>
        </w:rPr>
        <w:t xml:space="preserve"> will allow the students to have one-quarter (1/4) of their original indebtedness forgiven.</w:t>
      </w:r>
    </w:p>
    <w:p w14:paraId="3FA80038"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B1D2C80"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2.</w:t>
      </w:r>
      <w:r w:rsidRPr="008F6371">
        <w:rPr>
          <w:rFonts w:ascii="Times New Roman" w:hAnsi="Times New Roman"/>
          <w:sz w:val="22"/>
          <w:szCs w:val="22"/>
        </w:rPr>
        <w:tab/>
        <w:t>For those contract students subject to the provisions of P.L. 1975, chap. 769, the phrase "completion of professional education" does not include obligated public health service.</w:t>
      </w:r>
    </w:p>
    <w:p w14:paraId="19410145"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DDA7494" w14:textId="77777777" w:rsidR="005B4409" w:rsidRPr="008F6371"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F6371">
        <w:rPr>
          <w:rFonts w:ascii="Times New Roman" w:hAnsi="Times New Roman"/>
          <w:sz w:val="22"/>
          <w:szCs w:val="22"/>
        </w:rPr>
        <w:t>3.</w:t>
      </w:r>
      <w:r w:rsidRPr="008F6371">
        <w:rPr>
          <w:rFonts w:ascii="Times New Roman" w:hAnsi="Times New Roman"/>
          <w:sz w:val="22"/>
          <w:szCs w:val="22"/>
        </w:rPr>
        <w:tab/>
        <w:t>All other provisions of this section V will apply where appropriate to this section.</w:t>
      </w:r>
    </w:p>
    <w:p w14:paraId="70B73AAA" w14:textId="77777777" w:rsidR="005B4409" w:rsidRDefault="005B4409"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05270FC" w14:textId="77777777" w:rsidR="00F674F4" w:rsidRPr="008F6371" w:rsidRDefault="00F674F4" w:rsidP="00BC338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35C55CAC" w14:textId="77777777" w:rsidR="005B4409" w:rsidRPr="008F6371" w:rsidRDefault="005B4409" w:rsidP="00F674F4">
      <w:pPr>
        <w:widowControl/>
        <w:tabs>
          <w:tab w:val="left" w:pos="720"/>
          <w:tab w:val="left" w:pos="1440"/>
          <w:tab w:val="left" w:pos="2160"/>
          <w:tab w:val="left" w:pos="2880"/>
          <w:tab w:val="left" w:pos="3600"/>
        </w:tabs>
        <w:ind w:left="720" w:hanging="720"/>
        <w:rPr>
          <w:rFonts w:ascii="Times New Roman" w:hAnsi="Times New Roman"/>
          <w:sz w:val="22"/>
          <w:szCs w:val="22"/>
        </w:rPr>
      </w:pPr>
      <w:r w:rsidRPr="00F674F4">
        <w:rPr>
          <w:rFonts w:ascii="Times New Roman" w:hAnsi="Times New Roman"/>
          <w:b/>
          <w:sz w:val="22"/>
          <w:szCs w:val="22"/>
        </w:rPr>
        <w:t>VI.</w:t>
      </w:r>
      <w:r w:rsidRPr="008F6371">
        <w:rPr>
          <w:rFonts w:ascii="Times New Roman" w:hAnsi="Times New Roman"/>
          <w:sz w:val="22"/>
          <w:szCs w:val="22"/>
        </w:rPr>
        <w:tab/>
      </w:r>
      <w:proofErr w:type="gramStart"/>
      <w:r w:rsidRPr="008F6371">
        <w:rPr>
          <w:rFonts w:ascii="Times New Roman" w:hAnsi="Times New Roman"/>
          <w:sz w:val="22"/>
          <w:szCs w:val="22"/>
        </w:rPr>
        <w:t>In the event that</w:t>
      </w:r>
      <w:proofErr w:type="gramEnd"/>
      <w:r w:rsidRPr="008F6371">
        <w:rPr>
          <w:rFonts w:ascii="Times New Roman" w:hAnsi="Times New Roman"/>
          <w:sz w:val="22"/>
          <w:szCs w:val="22"/>
        </w:rPr>
        <w:t xml:space="preserve"> an application for a loan or request for deferment or extension is denied by the chief executive officer, the applicant shall have the right to appeal the decision of the chief executive officer to the members.</w:t>
      </w:r>
      <w:r w:rsidR="00BC338B">
        <w:rPr>
          <w:rFonts w:ascii="Times New Roman" w:hAnsi="Times New Roman"/>
          <w:sz w:val="22"/>
          <w:szCs w:val="22"/>
        </w:rPr>
        <w:t xml:space="preserve"> </w:t>
      </w:r>
      <w:r w:rsidRPr="008F6371">
        <w:rPr>
          <w:rFonts w:ascii="Times New Roman" w:hAnsi="Times New Roman"/>
          <w:sz w:val="22"/>
          <w:szCs w:val="22"/>
        </w:rPr>
        <w:t>An appeal of the denial of an application shall not affect the processing or priority of other applications.</w:t>
      </w:r>
      <w:r w:rsidR="00BC338B">
        <w:rPr>
          <w:rFonts w:ascii="Times New Roman" w:hAnsi="Times New Roman"/>
          <w:sz w:val="22"/>
          <w:szCs w:val="22"/>
        </w:rPr>
        <w:t xml:space="preserve"> </w:t>
      </w:r>
      <w:r w:rsidRPr="008F6371">
        <w:rPr>
          <w:rFonts w:ascii="Times New Roman" w:hAnsi="Times New Roman"/>
          <w:sz w:val="22"/>
          <w:szCs w:val="22"/>
        </w:rPr>
        <w:t>Notice of the appeal, together with a statement of the reasons why the decision of the chief executive officer should be reversed or modified must be given to the chief executive officer in writing within 20 days after the date the chief executive officer mailed the notice of denial to the applicant.</w:t>
      </w:r>
      <w:r w:rsidR="00BC338B">
        <w:rPr>
          <w:rFonts w:ascii="Times New Roman" w:hAnsi="Times New Roman"/>
          <w:sz w:val="22"/>
          <w:szCs w:val="22"/>
        </w:rPr>
        <w:t xml:space="preserve"> </w:t>
      </w:r>
      <w:r w:rsidRPr="008F6371">
        <w:rPr>
          <w:rFonts w:ascii="Times New Roman" w:hAnsi="Times New Roman"/>
          <w:sz w:val="22"/>
          <w:szCs w:val="22"/>
        </w:rPr>
        <w:t>The appeal shall be heard at a meeting of the members, and the applicant must be present to support the appeal.</w:t>
      </w:r>
      <w:r w:rsidR="00BC338B">
        <w:rPr>
          <w:rFonts w:ascii="Times New Roman" w:hAnsi="Times New Roman"/>
          <w:sz w:val="22"/>
          <w:szCs w:val="22"/>
        </w:rPr>
        <w:t xml:space="preserve"> </w:t>
      </w:r>
      <w:r w:rsidRPr="008F6371">
        <w:rPr>
          <w:rFonts w:ascii="Times New Roman" w:hAnsi="Times New Roman"/>
          <w:sz w:val="22"/>
          <w:szCs w:val="22"/>
        </w:rPr>
        <w:t>The appeal shall be based on the record before the chief executive officer on the date of the denial.</w:t>
      </w:r>
      <w:r w:rsidR="00BC338B">
        <w:rPr>
          <w:rFonts w:ascii="Times New Roman" w:hAnsi="Times New Roman"/>
          <w:sz w:val="22"/>
          <w:szCs w:val="22"/>
        </w:rPr>
        <w:t xml:space="preserve"> </w:t>
      </w:r>
      <w:r w:rsidRPr="008F6371">
        <w:rPr>
          <w:rFonts w:ascii="Times New Roman" w:hAnsi="Times New Roman"/>
          <w:sz w:val="22"/>
          <w:szCs w:val="22"/>
        </w:rPr>
        <w:t>The decision of the chief executive officer shall be final unless the members determine that the denial by the chief executive officer was arbitrary, capricious or an abuse of discretion, in which event the members may overturn or modify the decision of the chief executive officer and may direct the chief executive officer to take further action with respect to the application.</w:t>
      </w:r>
    </w:p>
    <w:p w14:paraId="6F810640" w14:textId="77777777" w:rsidR="005B4409" w:rsidRDefault="005B4409" w:rsidP="00F674F4">
      <w:pPr>
        <w:widowControl/>
        <w:tabs>
          <w:tab w:val="left" w:pos="720"/>
          <w:tab w:val="left" w:pos="1440"/>
          <w:tab w:val="left" w:pos="2160"/>
          <w:tab w:val="left" w:pos="2880"/>
          <w:tab w:val="left" w:pos="3600"/>
        </w:tabs>
        <w:ind w:left="720" w:hanging="720"/>
        <w:rPr>
          <w:rFonts w:ascii="Times New Roman" w:hAnsi="Times New Roman"/>
          <w:sz w:val="22"/>
          <w:szCs w:val="22"/>
        </w:rPr>
      </w:pPr>
    </w:p>
    <w:p w14:paraId="43D9C84D" w14:textId="77777777" w:rsidR="00F674F4" w:rsidRPr="008F6371" w:rsidRDefault="00F674F4" w:rsidP="00F674F4">
      <w:pPr>
        <w:widowControl/>
        <w:tabs>
          <w:tab w:val="left" w:pos="720"/>
          <w:tab w:val="left" w:pos="1440"/>
          <w:tab w:val="left" w:pos="2160"/>
          <w:tab w:val="left" w:pos="2880"/>
          <w:tab w:val="left" w:pos="3600"/>
        </w:tabs>
        <w:ind w:left="720" w:hanging="720"/>
        <w:rPr>
          <w:rFonts w:ascii="Times New Roman" w:hAnsi="Times New Roman"/>
          <w:sz w:val="22"/>
          <w:szCs w:val="22"/>
        </w:rPr>
      </w:pPr>
    </w:p>
    <w:p w14:paraId="14E5FFFA" w14:textId="77777777" w:rsidR="005B4409" w:rsidRPr="008F6371" w:rsidRDefault="005B4409" w:rsidP="00F674F4">
      <w:pPr>
        <w:widowControl/>
        <w:tabs>
          <w:tab w:val="left" w:pos="720"/>
          <w:tab w:val="left" w:pos="1440"/>
          <w:tab w:val="left" w:pos="2160"/>
          <w:tab w:val="left" w:pos="2880"/>
          <w:tab w:val="left" w:pos="3600"/>
        </w:tabs>
        <w:ind w:left="720" w:hanging="720"/>
        <w:rPr>
          <w:rFonts w:ascii="Times New Roman" w:hAnsi="Times New Roman"/>
          <w:sz w:val="22"/>
          <w:szCs w:val="22"/>
        </w:rPr>
      </w:pPr>
      <w:r w:rsidRPr="00F674F4">
        <w:rPr>
          <w:rFonts w:ascii="Times New Roman" w:hAnsi="Times New Roman"/>
          <w:b/>
          <w:sz w:val="22"/>
          <w:szCs w:val="22"/>
        </w:rPr>
        <w:t>VII.</w:t>
      </w:r>
      <w:r w:rsidRPr="008F6371">
        <w:rPr>
          <w:rFonts w:ascii="Times New Roman" w:hAnsi="Times New Roman"/>
          <w:sz w:val="22"/>
          <w:szCs w:val="22"/>
        </w:rPr>
        <w:tab/>
        <w:t>The chief executive officer may waive any requirement of this rule, except to the extent that the requirement is mandated by the Act, in cases where the deviation from the rule is insubstantial and is not contrary to the purposes of the program.</w:t>
      </w:r>
    </w:p>
    <w:p w14:paraId="5699D0AB" w14:textId="77777777" w:rsidR="005B4409" w:rsidRPr="008F6371" w:rsidRDefault="005B4409" w:rsidP="006E02BC">
      <w:pPr>
        <w:widowControl/>
        <w:pBdr>
          <w:bottom w:val="single" w:sz="4" w:space="1" w:color="auto"/>
        </w:pBdr>
        <w:rPr>
          <w:rFonts w:ascii="Times New Roman" w:hAnsi="Times New Roman"/>
          <w:sz w:val="22"/>
          <w:szCs w:val="22"/>
        </w:rPr>
      </w:pPr>
    </w:p>
    <w:p w14:paraId="65E70876" w14:textId="77777777" w:rsidR="005B4409" w:rsidRPr="008F6371" w:rsidRDefault="005B4409" w:rsidP="00847233">
      <w:pPr>
        <w:widowControl/>
        <w:rPr>
          <w:rFonts w:ascii="Times New Roman" w:hAnsi="Times New Roman"/>
          <w:sz w:val="22"/>
          <w:szCs w:val="22"/>
        </w:rPr>
      </w:pPr>
    </w:p>
    <w:p w14:paraId="6B3C76A0" w14:textId="77777777" w:rsidR="009E4BBE" w:rsidRDefault="009E4BBE" w:rsidP="00847233">
      <w:pPr>
        <w:widowControl/>
        <w:rPr>
          <w:rFonts w:ascii="Times New Roman" w:hAnsi="Times New Roman"/>
          <w:sz w:val="22"/>
          <w:szCs w:val="22"/>
        </w:rPr>
      </w:pPr>
    </w:p>
    <w:p w14:paraId="099FB736" w14:textId="77777777" w:rsidR="006E02BC" w:rsidRPr="00A50D0E" w:rsidRDefault="006E02BC" w:rsidP="004A4356">
      <w:pPr>
        <w:tabs>
          <w:tab w:val="left" w:pos="720"/>
          <w:tab w:val="left" w:pos="1440"/>
          <w:tab w:val="left" w:pos="2160"/>
          <w:tab w:val="left" w:pos="2520"/>
          <w:tab w:val="left" w:pos="2880"/>
          <w:tab w:val="left" w:pos="3600"/>
        </w:tabs>
        <w:ind w:left="2520" w:hanging="2520"/>
        <w:rPr>
          <w:rFonts w:ascii="Times New Roman" w:hAnsi="Times New Roman"/>
          <w:sz w:val="22"/>
          <w:szCs w:val="22"/>
        </w:rPr>
      </w:pPr>
      <w:r w:rsidRPr="00A50D0E">
        <w:rPr>
          <w:rFonts w:ascii="Times New Roman" w:hAnsi="Times New Roman"/>
          <w:sz w:val="22"/>
          <w:szCs w:val="22"/>
        </w:rPr>
        <w:t>STATUTORY AUTHORITY: 20-A M.R.S.A. §§ 11810, 12107</w:t>
      </w:r>
    </w:p>
    <w:p w14:paraId="4F44596C" w14:textId="77777777" w:rsidR="006E02BC" w:rsidRPr="00A50D0E" w:rsidRDefault="006E02BC" w:rsidP="004A4356">
      <w:pPr>
        <w:tabs>
          <w:tab w:val="left" w:pos="720"/>
          <w:tab w:val="left" w:pos="1440"/>
          <w:tab w:val="left" w:pos="2160"/>
          <w:tab w:val="left" w:pos="2520"/>
          <w:tab w:val="left" w:pos="2880"/>
          <w:tab w:val="left" w:pos="3600"/>
        </w:tabs>
        <w:ind w:left="2520" w:hanging="2520"/>
        <w:rPr>
          <w:rFonts w:ascii="Times New Roman" w:hAnsi="Times New Roman"/>
          <w:sz w:val="22"/>
          <w:szCs w:val="22"/>
        </w:rPr>
      </w:pPr>
    </w:p>
    <w:p w14:paraId="0C277707" w14:textId="77777777" w:rsidR="006E02BC" w:rsidRPr="00A50D0E" w:rsidRDefault="006E02BC" w:rsidP="004A4356">
      <w:pPr>
        <w:tabs>
          <w:tab w:val="left" w:pos="720"/>
          <w:tab w:val="left" w:pos="1440"/>
          <w:tab w:val="left" w:pos="2160"/>
          <w:tab w:val="left" w:pos="2520"/>
          <w:tab w:val="left" w:pos="2880"/>
          <w:tab w:val="left" w:pos="3600"/>
        </w:tabs>
        <w:ind w:left="2520" w:hanging="2520"/>
        <w:rPr>
          <w:rFonts w:ascii="Times New Roman" w:hAnsi="Times New Roman"/>
          <w:sz w:val="22"/>
          <w:szCs w:val="22"/>
        </w:rPr>
      </w:pPr>
      <w:r w:rsidRPr="00A50D0E">
        <w:rPr>
          <w:rFonts w:ascii="Times New Roman" w:hAnsi="Times New Roman"/>
          <w:sz w:val="22"/>
          <w:szCs w:val="22"/>
        </w:rPr>
        <w:t>EFFECTIVE DATE:</w:t>
      </w:r>
    </w:p>
    <w:p w14:paraId="610E0582" w14:textId="77777777" w:rsidR="006E02BC" w:rsidRPr="00A50D0E" w:rsidRDefault="006E02BC" w:rsidP="004A4356">
      <w:pPr>
        <w:tabs>
          <w:tab w:val="left" w:pos="720"/>
          <w:tab w:val="left" w:pos="1440"/>
          <w:tab w:val="left" w:pos="2160"/>
          <w:tab w:val="left" w:pos="2520"/>
          <w:tab w:val="left" w:pos="2880"/>
          <w:tab w:val="left" w:pos="3600"/>
        </w:tabs>
        <w:ind w:left="2520" w:hanging="2520"/>
        <w:rPr>
          <w:rFonts w:ascii="Times New Roman" w:hAnsi="Times New Roman"/>
          <w:sz w:val="22"/>
          <w:szCs w:val="22"/>
        </w:rPr>
      </w:pPr>
      <w:r w:rsidRPr="00A50D0E">
        <w:rPr>
          <w:rFonts w:ascii="Times New Roman" w:hAnsi="Times New Roman"/>
          <w:sz w:val="22"/>
          <w:szCs w:val="22"/>
        </w:rPr>
        <w:tab/>
      </w:r>
      <w:smartTag w:uri="urn:schemas-microsoft-com:office:smarttags" w:element="date">
        <w:smartTagPr>
          <w:attr w:name="Month" w:val="2"/>
          <w:attr w:name="Day" w:val="8"/>
          <w:attr w:name="Year" w:val="1993"/>
        </w:smartTagPr>
        <w:r w:rsidRPr="00A50D0E">
          <w:rPr>
            <w:rFonts w:ascii="Times New Roman" w:hAnsi="Times New Roman"/>
            <w:sz w:val="22"/>
            <w:szCs w:val="22"/>
          </w:rPr>
          <w:t>February 8, 1993</w:t>
        </w:r>
      </w:smartTag>
    </w:p>
    <w:p w14:paraId="71F62E61" w14:textId="77777777" w:rsidR="006E02BC" w:rsidRPr="00A50D0E" w:rsidRDefault="006E02BC" w:rsidP="004A4356">
      <w:pPr>
        <w:tabs>
          <w:tab w:val="left" w:pos="720"/>
          <w:tab w:val="left" w:pos="1440"/>
          <w:tab w:val="left" w:pos="2160"/>
          <w:tab w:val="left" w:pos="2520"/>
          <w:tab w:val="left" w:pos="2880"/>
          <w:tab w:val="left" w:pos="3600"/>
        </w:tabs>
        <w:ind w:left="2520" w:hanging="2520"/>
        <w:rPr>
          <w:rFonts w:ascii="Times New Roman" w:hAnsi="Times New Roman"/>
          <w:sz w:val="22"/>
          <w:szCs w:val="22"/>
        </w:rPr>
      </w:pPr>
    </w:p>
    <w:p w14:paraId="0C5E3D7F" w14:textId="77777777" w:rsidR="006E02BC" w:rsidRPr="00A50D0E" w:rsidRDefault="006E02BC" w:rsidP="004A4356">
      <w:pPr>
        <w:tabs>
          <w:tab w:val="left" w:pos="720"/>
          <w:tab w:val="left" w:pos="1440"/>
          <w:tab w:val="left" w:pos="2160"/>
          <w:tab w:val="left" w:pos="2520"/>
          <w:tab w:val="left" w:pos="2880"/>
          <w:tab w:val="left" w:pos="3600"/>
        </w:tabs>
        <w:ind w:left="2520" w:hanging="2520"/>
        <w:rPr>
          <w:rFonts w:ascii="Times New Roman" w:hAnsi="Times New Roman"/>
          <w:sz w:val="22"/>
          <w:szCs w:val="22"/>
        </w:rPr>
      </w:pPr>
      <w:r w:rsidRPr="00A50D0E">
        <w:rPr>
          <w:rFonts w:ascii="Times New Roman" w:hAnsi="Times New Roman"/>
          <w:sz w:val="22"/>
          <w:szCs w:val="22"/>
        </w:rPr>
        <w:t>AMENDED:</w:t>
      </w:r>
    </w:p>
    <w:p w14:paraId="1669E72A" w14:textId="77777777" w:rsidR="006E02BC" w:rsidRPr="00A50D0E" w:rsidRDefault="006E02BC" w:rsidP="004A4356">
      <w:pPr>
        <w:tabs>
          <w:tab w:val="left" w:pos="720"/>
          <w:tab w:val="left" w:pos="1440"/>
          <w:tab w:val="left" w:pos="2160"/>
          <w:tab w:val="left" w:pos="2520"/>
          <w:tab w:val="left" w:pos="2880"/>
          <w:tab w:val="left" w:pos="3600"/>
        </w:tabs>
        <w:ind w:left="2520" w:hanging="2520"/>
        <w:rPr>
          <w:rFonts w:ascii="Times New Roman" w:hAnsi="Times New Roman"/>
          <w:sz w:val="22"/>
          <w:szCs w:val="22"/>
        </w:rPr>
      </w:pPr>
      <w:r w:rsidRPr="00A50D0E">
        <w:rPr>
          <w:rFonts w:ascii="Times New Roman" w:hAnsi="Times New Roman"/>
          <w:sz w:val="22"/>
          <w:szCs w:val="22"/>
        </w:rPr>
        <w:tab/>
        <w:t>May 14, 1994</w:t>
      </w:r>
      <w:r w:rsidR="009E4BBE" w:rsidRPr="008F6371">
        <w:rPr>
          <w:rFonts w:ascii="Times New Roman" w:hAnsi="Times New Roman"/>
          <w:sz w:val="22"/>
          <w:szCs w:val="22"/>
        </w:rPr>
        <w:t xml:space="preserve"> </w:t>
      </w:r>
      <w:r w:rsidR="009D65F2">
        <w:rPr>
          <w:rFonts w:ascii="Times New Roman" w:hAnsi="Times New Roman"/>
          <w:sz w:val="22"/>
          <w:szCs w:val="22"/>
        </w:rPr>
        <w:t>–</w:t>
      </w:r>
      <w:r w:rsidR="004A4356">
        <w:rPr>
          <w:rFonts w:ascii="Times New Roman" w:hAnsi="Times New Roman"/>
          <w:sz w:val="22"/>
          <w:szCs w:val="22"/>
        </w:rPr>
        <w:tab/>
      </w:r>
      <w:r w:rsidR="004A4356">
        <w:rPr>
          <w:rFonts w:ascii="Times New Roman" w:hAnsi="Times New Roman"/>
          <w:sz w:val="22"/>
          <w:szCs w:val="22"/>
        </w:rPr>
        <w:tab/>
      </w:r>
      <w:r w:rsidR="009E4BBE" w:rsidRPr="008F6371">
        <w:rPr>
          <w:rFonts w:ascii="Times New Roman" w:hAnsi="Times New Roman"/>
          <w:sz w:val="22"/>
          <w:szCs w:val="22"/>
        </w:rPr>
        <w:t>III.E.3.a.1</w:t>
      </w:r>
    </w:p>
    <w:p w14:paraId="77D5E84F" w14:textId="77777777" w:rsidR="006E02BC" w:rsidRPr="00A50D0E" w:rsidRDefault="006E02BC" w:rsidP="004A4356">
      <w:pPr>
        <w:tabs>
          <w:tab w:val="left" w:pos="720"/>
          <w:tab w:val="left" w:pos="1440"/>
          <w:tab w:val="left" w:pos="2160"/>
          <w:tab w:val="left" w:pos="2520"/>
          <w:tab w:val="left" w:pos="2880"/>
          <w:tab w:val="left" w:pos="3600"/>
        </w:tabs>
        <w:ind w:left="2520" w:hanging="2520"/>
        <w:rPr>
          <w:rFonts w:ascii="Times New Roman" w:hAnsi="Times New Roman"/>
          <w:sz w:val="22"/>
          <w:szCs w:val="22"/>
        </w:rPr>
      </w:pPr>
      <w:r w:rsidRPr="00A50D0E">
        <w:rPr>
          <w:rFonts w:ascii="Times New Roman" w:hAnsi="Times New Roman"/>
          <w:sz w:val="22"/>
          <w:szCs w:val="22"/>
        </w:rPr>
        <w:tab/>
        <w:t>May 5, 1996</w:t>
      </w:r>
      <w:r w:rsidR="009E4BBE" w:rsidRPr="008F6371">
        <w:rPr>
          <w:rFonts w:ascii="Times New Roman" w:hAnsi="Times New Roman"/>
          <w:sz w:val="22"/>
          <w:szCs w:val="22"/>
        </w:rPr>
        <w:t xml:space="preserve"> </w:t>
      </w:r>
      <w:r w:rsidR="009D65F2">
        <w:rPr>
          <w:rFonts w:ascii="Times New Roman" w:hAnsi="Times New Roman"/>
          <w:sz w:val="22"/>
          <w:szCs w:val="22"/>
        </w:rPr>
        <w:t>–</w:t>
      </w:r>
      <w:r w:rsidR="004A4356">
        <w:rPr>
          <w:rFonts w:ascii="Times New Roman" w:hAnsi="Times New Roman"/>
          <w:sz w:val="22"/>
          <w:szCs w:val="22"/>
        </w:rPr>
        <w:tab/>
      </w:r>
      <w:r w:rsidR="004A4356">
        <w:rPr>
          <w:rFonts w:ascii="Times New Roman" w:hAnsi="Times New Roman"/>
          <w:sz w:val="22"/>
          <w:szCs w:val="22"/>
        </w:rPr>
        <w:tab/>
      </w:r>
      <w:r w:rsidR="009E4BBE" w:rsidRPr="008F6371">
        <w:rPr>
          <w:rFonts w:ascii="Times New Roman" w:hAnsi="Times New Roman"/>
          <w:sz w:val="22"/>
          <w:szCs w:val="22"/>
        </w:rPr>
        <w:t>II.C.1, III.E.3.a.1 and b, III.E.3.g (repealed), and III.E.8.a and b (repealed)</w:t>
      </w:r>
    </w:p>
    <w:p w14:paraId="643E056D" w14:textId="77777777" w:rsidR="006E02BC" w:rsidRPr="00A50D0E" w:rsidRDefault="006E02BC" w:rsidP="004A4356">
      <w:pPr>
        <w:tabs>
          <w:tab w:val="left" w:pos="720"/>
          <w:tab w:val="left" w:pos="1440"/>
          <w:tab w:val="left" w:pos="2160"/>
          <w:tab w:val="left" w:pos="2520"/>
          <w:tab w:val="left" w:pos="2880"/>
          <w:tab w:val="left" w:pos="3600"/>
        </w:tabs>
        <w:ind w:left="2520" w:hanging="2520"/>
        <w:rPr>
          <w:rFonts w:ascii="Times New Roman" w:hAnsi="Times New Roman"/>
          <w:sz w:val="22"/>
          <w:szCs w:val="22"/>
        </w:rPr>
      </w:pPr>
    </w:p>
    <w:p w14:paraId="3A6301A3" w14:textId="77777777" w:rsidR="006E02BC" w:rsidRPr="00A50D0E" w:rsidRDefault="006E02BC" w:rsidP="004A4356">
      <w:pPr>
        <w:tabs>
          <w:tab w:val="left" w:pos="720"/>
          <w:tab w:val="left" w:pos="1440"/>
          <w:tab w:val="left" w:pos="2160"/>
          <w:tab w:val="left" w:pos="2520"/>
          <w:tab w:val="left" w:pos="2880"/>
          <w:tab w:val="left" w:pos="3600"/>
        </w:tabs>
        <w:ind w:left="2520" w:hanging="2520"/>
        <w:rPr>
          <w:rFonts w:ascii="Times New Roman" w:hAnsi="Times New Roman"/>
          <w:sz w:val="22"/>
          <w:szCs w:val="22"/>
        </w:rPr>
      </w:pPr>
      <w:r w:rsidRPr="00A50D0E">
        <w:rPr>
          <w:rFonts w:ascii="Times New Roman" w:hAnsi="Times New Roman"/>
          <w:sz w:val="22"/>
          <w:szCs w:val="22"/>
        </w:rPr>
        <w:t>EFFECTIVE DATE (ELECTRONIC CONVERSION):</w:t>
      </w:r>
    </w:p>
    <w:p w14:paraId="0342984B" w14:textId="77777777" w:rsidR="006E02BC" w:rsidRPr="00A50D0E" w:rsidRDefault="006E02BC" w:rsidP="004A4356">
      <w:pPr>
        <w:tabs>
          <w:tab w:val="left" w:pos="720"/>
          <w:tab w:val="left" w:pos="1440"/>
          <w:tab w:val="left" w:pos="2160"/>
          <w:tab w:val="left" w:pos="2520"/>
          <w:tab w:val="left" w:pos="2880"/>
          <w:tab w:val="left" w:pos="3600"/>
        </w:tabs>
        <w:ind w:left="2520" w:hanging="2520"/>
        <w:rPr>
          <w:rFonts w:ascii="Times New Roman" w:hAnsi="Times New Roman"/>
          <w:sz w:val="22"/>
          <w:szCs w:val="22"/>
        </w:rPr>
      </w:pPr>
      <w:r w:rsidRPr="00A50D0E">
        <w:rPr>
          <w:rFonts w:ascii="Times New Roman" w:hAnsi="Times New Roman"/>
          <w:sz w:val="22"/>
          <w:szCs w:val="22"/>
        </w:rPr>
        <w:tab/>
      </w:r>
      <w:smartTag w:uri="urn:schemas-microsoft-com:office:smarttags" w:element="date">
        <w:smartTagPr>
          <w:attr w:name="Month" w:val="5"/>
          <w:attr w:name="Day" w:val="4"/>
          <w:attr w:name="Year" w:val="1996"/>
        </w:smartTagPr>
        <w:r w:rsidRPr="00A50D0E">
          <w:rPr>
            <w:rFonts w:ascii="Times New Roman" w:hAnsi="Times New Roman"/>
            <w:sz w:val="22"/>
            <w:szCs w:val="22"/>
          </w:rPr>
          <w:t>May 4, 1996</w:t>
        </w:r>
      </w:smartTag>
    </w:p>
    <w:p w14:paraId="2CD93310" w14:textId="77777777" w:rsidR="006E02BC" w:rsidRPr="00A50D0E" w:rsidRDefault="006E02BC" w:rsidP="004A4356">
      <w:pPr>
        <w:tabs>
          <w:tab w:val="left" w:pos="720"/>
          <w:tab w:val="left" w:pos="1440"/>
          <w:tab w:val="left" w:pos="2160"/>
          <w:tab w:val="left" w:pos="2520"/>
          <w:tab w:val="left" w:pos="2880"/>
          <w:tab w:val="left" w:pos="3600"/>
        </w:tabs>
        <w:ind w:left="2520" w:hanging="2520"/>
        <w:rPr>
          <w:rFonts w:ascii="Times New Roman" w:hAnsi="Times New Roman"/>
          <w:sz w:val="22"/>
          <w:szCs w:val="22"/>
        </w:rPr>
      </w:pPr>
    </w:p>
    <w:p w14:paraId="2388C109" w14:textId="77777777" w:rsidR="006E02BC" w:rsidRPr="00A50D0E" w:rsidRDefault="006E02BC" w:rsidP="004A4356">
      <w:pPr>
        <w:tabs>
          <w:tab w:val="left" w:pos="720"/>
          <w:tab w:val="left" w:pos="1440"/>
          <w:tab w:val="left" w:pos="2160"/>
          <w:tab w:val="left" w:pos="2520"/>
          <w:tab w:val="left" w:pos="2880"/>
          <w:tab w:val="left" w:pos="3600"/>
        </w:tabs>
        <w:ind w:left="2520" w:hanging="2520"/>
        <w:rPr>
          <w:rFonts w:ascii="Times New Roman" w:hAnsi="Times New Roman"/>
          <w:sz w:val="22"/>
          <w:szCs w:val="22"/>
        </w:rPr>
      </w:pPr>
      <w:r w:rsidRPr="00A50D0E">
        <w:rPr>
          <w:rFonts w:ascii="Times New Roman" w:hAnsi="Times New Roman"/>
          <w:sz w:val="22"/>
          <w:szCs w:val="22"/>
        </w:rPr>
        <w:t>NON-SUBSTANTIVE CORRECTIONS:</w:t>
      </w:r>
    </w:p>
    <w:p w14:paraId="5062470B" w14:textId="77777777" w:rsidR="006E02BC" w:rsidRPr="00A50D0E" w:rsidRDefault="006E02BC" w:rsidP="004A4356">
      <w:pPr>
        <w:tabs>
          <w:tab w:val="left" w:pos="720"/>
          <w:tab w:val="left" w:pos="1440"/>
          <w:tab w:val="left" w:pos="2160"/>
          <w:tab w:val="left" w:pos="2520"/>
          <w:tab w:val="left" w:pos="2880"/>
          <w:tab w:val="left" w:pos="3600"/>
        </w:tabs>
        <w:ind w:left="2520" w:hanging="2520"/>
        <w:rPr>
          <w:rFonts w:ascii="Times New Roman" w:hAnsi="Times New Roman"/>
          <w:sz w:val="22"/>
          <w:szCs w:val="22"/>
        </w:rPr>
      </w:pPr>
      <w:r w:rsidRPr="00A50D0E">
        <w:rPr>
          <w:rFonts w:ascii="Times New Roman" w:hAnsi="Times New Roman"/>
          <w:sz w:val="22"/>
          <w:szCs w:val="22"/>
        </w:rPr>
        <w:tab/>
        <w:t xml:space="preserve">June 12, 1996 </w:t>
      </w:r>
      <w:r w:rsidR="009E4BBE">
        <w:rPr>
          <w:rFonts w:ascii="Times New Roman" w:hAnsi="Times New Roman"/>
          <w:sz w:val="22"/>
          <w:szCs w:val="22"/>
        </w:rPr>
        <w:t>–</w:t>
      </w:r>
      <w:r w:rsidR="004A4356">
        <w:rPr>
          <w:rFonts w:ascii="Times New Roman" w:hAnsi="Times New Roman"/>
          <w:sz w:val="22"/>
          <w:szCs w:val="22"/>
        </w:rPr>
        <w:tab/>
      </w:r>
      <w:r w:rsidR="004A4356">
        <w:rPr>
          <w:rFonts w:ascii="Times New Roman" w:hAnsi="Times New Roman"/>
          <w:sz w:val="22"/>
          <w:szCs w:val="22"/>
        </w:rPr>
        <w:tab/>
      </w:r>
      <w:r w:rsidRPr="00A50D0E">
        <w:rPr>
          <w:rFonts w:ascii="Times New Roman" w:hAnsi="Times New Roman"/>
          <w:sz w:val="22"/>
          <w:szCs w:val="22"/>
        </w:rPr>
        <w:t xml:space="preserve">includes incorporation of May 4, </w:t>
      </w:r>
      <w:proofErr w:type="gramStart"/>
      <w:r w:rsidRPr="00A50D0E">
        <w:rPr>
          <w:rFonts w:ascii="Times New Roman" w:hAnsi="Times New Roman"/>
          <w:sz w:val="22"/>
          <w:szCs w:val="22"/>
        </w:rPr>
        <w:t>1996</w:t>
      </w:r>
      <w:proofErr w:type="gramEnd"/>
      <w:r w:rsidRPr="00A50D0E">
        <w:rPr>
          <w:rFonts w:ascii="Times New Roman" w:hAnsi="Times New Roman"/>
          <w:sz w:val="22"/>
          <w:szCs w:val="22"/>
        </w:rPr>
        <w:t xml:space="preserve"> amendment</w:t>
      </w:r>
    </w:p>
    <w:p w14:paraId="654C437D" w14:textId="77777777" w:rsidR="006E02BC" w:rsidRPr="00A50D0E" w:rsidRDefault="006E02BC" w:rsidP="004A4356">
      <w:pPr>
        <w:tabs>
          <w:tab w:val="left" w:pos="720"/>
          <w:tab w:val="left" w:pos="1440"/>
          <w:tab w:val="left" w:pos="2160"/>
          <w:tab w:val="left" w:pos="2520"/>
          <w:tab w:val="left" w:pos="2880"/>
          <w:tab w:val="left" w:pos="3600"/>
        </w:tabs>
        <w:ind w:left="2520" w:hanging="2520"/>
        <w:rPr>
          <w:rFonts w:ascii="Times New Roman" w:hAnsi="Times New Roman"/>
          <w:sz w:val="22"/>
          <w:szCs w:val="22"/>
        </w:rPr>
      </w:pPr>
      <w:r w:rsidRPr="00A50D0E">
        <w:rPr>
          <w:rFonts w:ascii="Times New Roman" w:hAnsi="Times New Roman"/>
          <w:sz w:val="22"/>
          <w:szCs w:val="22"/>
        </w:rPr>
        <w:tab/>
        <w:t xml:space="preserve">October 7, 1996 </w:t>
      </w:r>
      <w:r w:rsidR="009E4BBE">
        <w:rPr>
          <w:rFonts w:ascii="Times New Roman" w:hAnsi="Times New Roman"/>
          <w:sz w:val="22"/>
          <w:szCs w:val="22"/>
        </w:rPr>
        <w:t>–</w:t>
      </w:r>
      <w:r w:rsidR="004A4356">
        <w:rPr>
          <w:rFonts w:ascii="Times New Roman" w:hAnsi="Times New Roman"/>
          <w:sz w:val="22"/>
          <w:szCs w:val="22"/>
        </w:rPr>
        <w:tab/>
      </w:r>
      <w:r w:rsidRPr="00A50D0E">
        <w:rPr>
          <w:rFonts w:ascii="Times New Roman" w:hAnsi="Times New Roman"/>
          <w:sz w:val="22"/>
          <w:szCs w:val="22"/>
        </w:rPr>
        <w:t>minor spelling</w:t>
      </w:r>
    </w:p>
    <w:p w14:paraId="39C61217" w14:textId="77777777" w:rsidR="006E02BC" w:rsidRPr="00A50D0E" w:rsidRDefault="006E02BC" w:rsidP="004A4356">
      <w:pPr>
        <w:tabs>
          <w:tab w:val="left" w:pos="720"/>
          <w:tab w:val="left" w:pos="1440"/>
          <w:tab w:val="left" w:pos="2160"/>
          <w:tab w:val="left" w:pos="2520"/>
          <w:tab w:val="left" w:pos="2880"/>
          <w:tab w:val="left" w:pos="3600"/>
        </w:tabs>
        <w:ind w:left="2520" w:hanging="2520"/>
        <w:rPr>
          <w:rFonts w:ascii="Times New Roman" w:hAnsi="Times New Roman"/>
          <w:sz w:val="22"/>
          <w:szCs w:val="22"/>
        </w:rPr>
      </w:pPr>
    </w:p>
    <w:p w14:paraId="7EB0C39C" w14:textId="77777777" w:rsidR="006E02BC" w:rsidRPr="00A50D0E" w:rsidRDefault="006E02BC" w:rsidP="004A4356">
      <w:pPr>
        <w:tabs>
          <w:tab w:val="left" w:pos="720"/>
          <w:tab w:val="left" w:pos="1440"/>
          <w:tab w:val="left" w:pos="2160"/>
          <w:tab w:val="left" w:pos="2520"/>
          <w:tab w:val="left" w:pos="2880"/>
          <w:tab w:val="left" w:pos="3600"/>
        </w:tabs>
        <w:ind w:left="2520" w:hanging="2520"/>
        <w:rPr>
          <w:rFonts w:ascii="Times New Roman" w:hAnsi="Times New Roman"/>
          <w:sz w:val="22"/>
          <w:szCs w:val="22"/>
        </w:rPr>
      </w:pPr>
      <w:r w:rsidRPr="00A50D0E">
        <w:rPr>
          <w:rFonts w:ascii="Times New Roman" w:hAnsi="Times New Roman"/>
          <w:sz w:val="22"/>
          <w:szCs w:val="22"/>
        </w:rPr>
        <w:t>AMENDED:</w:t>
      </w:r>
    </w:p>
    <w:p w14:paraId="5E4D2DE8" w14:textId="77777777" w:rsidR="006E02BC" w:rsidRPr="00A50D0E" w:rsidRDefault="006E02BC" w:rsidP="004A4356">
      <w:pPr>
        <w:tabs>
          <w:tab w:val="left" w:pos="720"/>
          <w:tab w:val="left" w:pos="1440"/>
          <w:tab w:val="left" w:pos="2160"/>
          <w:tab w:val="left" w:pos="2520"/>
          <w:tab w:val="left" w:pos="2880"/>
          <w:tab w:val="left" w:pos="3600"/>
        </w:tabs>
        <w:ind w:left="2520" w:hanging="2520"/>
        <w:rPr>
          <w:rFonts w:ascii="Times New Roman" w:hAnsi="Times New Roman"/>
          <w:sz w:val="22"/>
          <w:szCs w:val="22"/>
        </w:rPr>
      </w:pPr>
      <w:r w:rsidRPr="00A50D0E">
        <w:rPr>
          <w:rFonts w:ascii="Times New Roman" w:hAnsi="Times New Roman"/>
          <w:sz w:val="22"/>
          <w:szCs w:val="22"/>
        </w:rPr>
        <w:tab/>
        <w:t xml:space="preserve">July 13, 1998 </w:t>
      </w:r>
      <w:r>
        <w:rPr>
          <w:rFonts w:ascii="Times New Roman" w:hAnsi="Times New Roman"/>
          <w:sz w:val="22"/>
          <w:szCs w:val="22"/>
        </w:rPr>
        <w:t>–</w:t>
      </w:r>
      <w:r w:rsidR="004A4356">
        <w:rPr>
          <w:rFonts w:ascii="Times New Roman" w:hAnsi="Times New Roman"/>
          <w:sz w:val="22"/>
          <w:szCs w:val="22"/>
        </w:rPr>
        <w:tab/>
      </w:r>
      <w:r w:rsidR="004A4356">
        <w:rPr>
          <w:rFonts w:ascii="Times New Roman" w:hAnsi="Times New Roman"/>
          <w:sz w:val="22"/>
          <w:szCs w:val="22"/>
        </w:rPr>
        <w:tab/>
      </w:r>
      <w:r w:rsidRPr="00A50D0E">
        <w:rPr>
          <w:rFonts w:ascii="Times New Roman" w:hAnsi="Times New Roman"/>
          <w:sz w:val="22"/>
          <w:szCs w:val="22"/>
        </w:rPr>
        <w:t>I.B.3, II.A.2 - 3, II.B.2 - 3, II.C.1, 3</w:t>
      </w:r>
    </w:p>
    <w:p w14:paraId="51E70F65" w14:textId="77777777" w:rsidR="006E02BC" w:rsidRPr="00A50D0E" w:rsidRDefault="0084320F" w:rsidP="004A4356">
      <w:pPr>
        <w:tabs>
          <w:tab w:val="left" w:pos="720"/>
          <w:tab w:val="left" w:pos="1440"/>
          <w:tab w:val="left" w:pos="2160"/>
          <w:tab w:val="left" w:pos="2520"/>
          <w:tab w:val="left" w:pos="2880"/>
          <w:tab w:val="left" w:pos="3600"/>
        </w:tabs>
        <w:ind w:left="2520" w:hanging="2520"/>
        <w:rPr>
          <w:rFonts w:ascii="Times New Roman" w:hAnsi="Times New Roman"/>
          <w:sz w:val="22"/>
          <w:szCs w:val="22"/>
        </w:rPr>
      </w:pPr>
      <w:r>
        <w:rPr>
          <w:rFonts w:ascii="Times New Roman" w:hAnsi="Times New Roman"/>
          <w:sz w:val="22"/>
          <w:szCs w:val="22"/>
        </w:rPr>
        <w:br w:type="page"/>
      </w:r>
    </w:p>
    <w:p w14:paraId="28468809" w14:textId="77777777" w:rsidR="006E02BC" w:rsidRPr="00A50D0E" w:rsidRDefault="006E02BC" w:rsidP="004A4356">
      <w:pPr>
        <w:tabs>
          <w:tab w:val="left" w:pos="720"/>
          <w:tab w:val="left" w:pos="1440"/>
          <w:tab w:val="left" w:pos="2160"/>
          <w:tab w:val="left" w:pos="2520"/>
          <w:tab w:val="left" w:pos="2880"/>
          <w:tab w:val="left" w:pos="3600"/>
        </w:tabs>
        <w:ind w:left="2520" w:hanging="2520"/>
        <w:rPr>
          <w:rFonts w:ascii="Times New Roman" w:hAnsi="Times New Roman"/>
          <w:sz w:val="22"/>
          <w:szCs w:val="22"/>
        </w:rPr>
      </w:pPr>
      <w:r w:rsidRPr="00A50D0E">
        <w:rPr>
          <w:rFonts w:ascii="Times New Roman" w:hAnsi="Times New Roman"/>
          <w:sz w:val="22"/>
          <w:szCs w:val="22"/>
        </w:rPr>
        <w:t>NON-SUBSTANTIVE CORRECTIONS:</w:t>
      </w:r>
    </w:p>
    <w:p w14:paraId="34DD7BCA" w14:textId="77777777" w:rsidR="006E02BC" w:rsidRPr="00A50D0E" w:rsidRDefault="006E02BC" w:rsidP="004A4356">
      <w:pPr>
        <w:tabs>
          <w:tab w:val="left" w:pos="720"/>
          <w:tab w:val="left" w:pos="1440"/>
          <w:tab w:val="left" w:pos="2160"/>
          <w:tab w:val="left" w:pos="2520"/>
          <w:tab w:val="left" w:pos="2880"/>
          <w:tab w:val="left" w:pos="3600"/>
        </w:tabs>
        <w:ind w:left="2520" w:hanging="2520"/>
        <w:rPr>
          <w:rFonts w:ascii="Times New Roman" w:hAnsi="Times New Roman"/>
          <w:sz w:val="22"/>
          <w:szCs w:val="22"/>
        </w:rPr>
      </w:pPr>
      <w:r w:rsidRPr="00A50D0E">
        <w:rPr>
          <w:rFonts w:ascii="Times New Roman" w:hAnsi="Times New Roman"/>
          <w:sz w:val="22"/>
          <w:szCs w:val="22"/>
        </w:rPr>
        <w:tab/>
        <w:t xml:space="preserve">August 12, 1998 </w:t>
      </w:r>
      <w:r>
        <w:rPr>
          <w:rFonts w:ascii="Times New Roman" w:hAnsi="Times New Roman"/>
          <w:sz w:val="22"/>
          <w:szCs w:val="22"/>
        </w:rPr>
        <w:t>–</w:t>
      </w:r>
      <w:r w:rsidR="004A4356">
        <w:rPr>
          <w:rFonts w:ascii="Times New Roman" w:hAnsi="Times New Roman"/>
          <w:sz w:val="22"/>
          <w:szCs w:val="22"/>
        </w:rPr>
        <w:tab/>
      </w:r>
      <w:r w:rsidRPr="00A50D0E">
        <w:rPr>
          <w:rFonts w:ascii="Times New Roman" w:hAnsi="Times New Roman"/>
          <w:sz w:val="22"/>
          <w:szCs w:val="22"/>
        </w:rPr>
        <w:t>minor formatting and punctuation</w:t>
      </w:r>
    </w:p>
    <w:p w14:paraId="2FE2C8E7" w14:textId="77777777" w:rsidR="006E02BC" w:rsidRPr="00A50D0E" w:rsidRDefault="006E02BC" w:rsidP="004A4356">
      <w:pPr>
        <w:tabs>
          <w:tab w:val="left" w:pos="720"/>
          <w:tab w:val="left" w:pos="1440"/>
          <w:tab w:val="left" w:pos="2160"/>
          <w:tab w:val="left" w:pos="2520"/>
          <w:tab w:val="left" w:pos="2880"/>
          <w:tab w:val="left" w:pos="3600"/>
        </w:tabs>
        <w:ind w:left="2520" w:hanging="2520"/>
        <w:rPr>
          <w:rFonts w:ascii="Times New Roman" w:hAnsi="Times New Roman"/>
          <w:sz w:val="22"/>
          <w:szCs w:val="22"/>
        </w:rPr>
      </w:pPr>
    </w:p>
    <w:p w14:paraId="2A421B90" w14:textId="77777777" w:rsidR="006E02BC" w:rsidRPr="00A50D0E" w:rsidRDefault="006E02BC" w:rsidP="004A4356">
      <w:pPr>
        <w:tabs>
          <w:tab w:val="left" w:pos="720"/>
          <w:tab w:val="left" w:pos="1440"/>
          <w:tab w:val="left" w:pos="2160"/>
          <w:tab w:val="left" w:pos="2520"/>
          <w:tab w:val="left" w:pos="2880"/>
          <w:tab w:val="left" w:pos="3600"/>
        </w:tabs>
        <w:ind w:left="2520" w:hanging="2520"/>
        <w:rPr>
          <w:rFonts w:ascii="Times New Roman" w:hAnsi="Times New Roman"/>
          <w:sz w:val="22"/>
          <w:szCs w:val="22"/>
        </w:rPr>
      </w:pPr>
      <w:r w:rsidRPr="00A50D0E">
        <w:rPr>
          <w:rFonts w:ascii="Times New Roman" w:hAnsi="Times New Roman"/>
          <w:sz w:val="22"/>
          <w:szCs w:val="22"/>
        </w:rPr>
        <w:t>AMENDED:</w:t>
      </w:r>
    </w:p>
    <w:p w14:paraId="45282E64" w14:textId="77777777" w:rsidR="006E02BC" w:rsidRPr="00A50D0E" w:rsidRDefault="006E02BC" w:rsidP="004A4356">
      <w:pPr>
        <w:tabs>
          <w:tab w:val="left" w:pos="720"/>
          <w:tab w:val="left" w:pos="1440"/>
          <w:tab w:val="left" w:pos="2160"/>
          <w:tab w:val="left" w:pos="2520"/>
          <w:tab w:val="left" w:pos="2880"/>
          <w:tab w:val="left" w:pos="3600"/>
        </w:tabs>
        <w:ind w:left="2520" w:hanging="2520"/>
        <w:rPr>
          <w:rFonts w:ascii="Times New Roman" w:hAnsi="Times New Roman"/>
          <w:sz w:val="22"/>
          <w:szCs w:val="22"/>
        </w:rPr>
      </w:pPr>
      <w:r w:rsidRPr="00A50D0E">
        <w:rPr>
          <w:rFonts w:ascii="Times New Roman" w:hAnsi="Times New Roman"/>
          <w:sz w:val="22"/>
          <w:szCs w:val="22"/>
        </w:rPr>
        <w:tab/>
        <w:t>January 13, 2001</w:t>
      </w:r>
      <w:r w:rsidR="004A4356">
        <w:rPr>
          <w:rFonts w:ascii="Times New Roman" w:hAnsi="Times New Roman"/>
          <w:sz w:val="22"/>
          <w:szCs w:val="22"/>
        </w:rPr>
        <w:t xml:space="preserve"> –</w:t>
      </w:r>
      <w:r w:rsidR="004A4356">
        <w:rPr>
          <w:rFonts w:ascii="Times New Roman" w:hAnsi="Times New Roman"/>
          <w:sz w:val="22"/>
          <w:szCs w:val="22"/>
        </w:rPr>
        <w:tab/>
      </w:r>
      <w:r w:rsidR="009D65F2" w:rsidRPr="008F6371">
        <w:rPr>
          <w:rFonts w:ascii="Times New Roman" w:hAnsi="Times New Roman"/>
          <w:sz w:val="22"/>
          <w:szCs w:val="22"/>
        </w:rPr>
        <w:t>I.B.7A, III.C.2. (added); III.B.2, III.B.3, III.B.6, III.C.1, III.E.3 I, III.E.5.c, III.E.8.c, III.E.8.d (amended)</w:t>
      </w:r>
    </w:p>
    <w:p w14:paraId="31888C51" w14:textId="77777777" w:rsidR="006E02BC" w:rsidRPr="00A50D0E" w:rsidRDefault="006E02BC" w:rsidP="004A4356">
      <w:pPr>
        <w:tabs>
          <w:tab w:val="left" w:pos="720"/>
          <w:tab w:val="left" w:pos="1440"/>
          <w:tab w:val="left" w:pos="2160"/>
          <w:tab w:val="left" w:pos="2520"/>
          <w:tab w:val="left" w:pos="2880"/>
          <w:tab w:val="left" w:pos="3600"/>
        </w:tabs>
        <w:ind w:left="2520" w:hanging="2520"/>
        <w:rPr>
          <w:rFonts w:ascii="Times New Roman" w:hAnsi="Times New Roman"/>
          <w:sz w:val="22"/>
          <w:szCs w:val="22"/>
        </w:rPr>
      </w:pPr>
    </w:p>
    <w:p w14:paraId="5E7BDF08" w14:textId="77777777" w:rsidR="006E02BC" w:rsidRPr="00A50D0E" w:rsidRDefault="006E02BC" w:rsidP="004A4356">
      <w:pPr>
        <w:tabs>
          <w:tab w:val="left" w:pos="720"/>
          <w:tab w:val="left" w:pos="1440"/>
          <w:tab w:val="left" w:pos="2160"/>
          <w:tab w:val="left" w:pos="2520"/>
          <w:tab w:val="left" w:pos="2880"/>
          <w:tab w:val="left" w:pos="3600"/>
        </w:tabs>
        <w:ind w:left="2520" w:hanging="2520"/>
        <w:rPr>
          <w:rFonts w:ascii="Times New Roman" w:hAnsi="Times New Roman"/>
          <w:sz w:val="22"/>
          <w:szCs w:val="22"/>
        </w:rPr>
      </w:pPr>
      <w:r w:rsidRPr="00A50D0E">
        <w:rPr>
          <w:rFonts w:ascii="Times New Roman" w:hAnsi="Times New Roman"/>
          <w:sz w:val="22"/>
          <w:szCs w:val="22"/>
        </w:rPr>
        <w:t>NON-SUBSTANTIVE CORRECTIONS:</w:t>
      </w:r>
    </w:p>
    <w:p w14:paraId="51282D6B" w14:textId="77777777" w:rsidR="006E02BC" w:rsidRPr="00A50D0E" w:rsidRDefault="006E02BC" w:rsidP="004A4356">
      <w:pPr>
        <w:tabs>
          <w:tab w:val="left" w:pos="720"/>
          <w:tab w:val="left" w:pos="1440"/>
          <w:tab w:val="left" w:pos="2160"/>
          <w:tab w:val="left" w:pos="2520"/>
          <w:tab w:val="left" w:pos="2880"/>
          <w:tab w:val="left" w:pos="3600"/>
        </w:tabs>
        <w:ind w:left="2520" w:hanging="2520"/>
        <w:rPr>
          <w:rFonts w:ascii="Times New Roman" w:hAnsi="Times New Roman"/>
          <w:sz w:val="22"/>
          <w:szCs w:val="22"/>
        </w:rPr>
      </w:pPr>
      <w:r w:rsidRPr="00A50D0E">
        <w:rPr>
          <w:rFonts w:ascii="Times New Roman" w:hAnsi="Times New Roman"/>
          <w:sz w:val="22"/>
          <w:szCs w:val="22"/>
        </w:rPr>
        <w:tab/>
        <w:t xml:space="preserve">February 19, 2001 </w:t>
      </w:r>
      <w:r>
        <w:rPr>
          <w:rFonts w:ascii="Times New Roman" w:hAnsi="Times New Roman"/>
          <w:sz w:val="22"/>
          <w:szCs w:val="22"/>
        </w:rPr>
        <w:t>–</w:t>
      </w:r>
      <w:r w:rsidR="004A4356">
        <w:rPr>
          <w:rFonts w:ascii="Times New Roman" w:hAnsi="Times New Roman"/>
          <w:sz w:val="22"/>
          <w:szCs w:val="22"/>
        </w:rPr>
        <w:tab/>
      </w:r>
      <w:r w:rsidRPr="00A50D0E">
        <w:rPr>
          <w:rFonts w:ascii="Times New Roman" w:hAnsi="Times New Roman"/>
          <w:sz w:val="22"/>
          <w:szCs w:val="22"/>
        </w:rPr>
        <w:t>minor punctuation</w:t>
      </w:r>
    </w:p>
    <w:p w14:paraId="0D6330D9" w14:textId="77777777" w:rsidR="006E02BC" w:rsidRPr="00A50D0E" w:rsidRDefault="006E02BC" w:rsidP="004A4356">
      <w:pPr>
        <w:tabs>
          <w:tab w:val="left" w:pos="720"/>
          <w:tab w:val="left" w:pos="1440"/>
          <w:tab w:val="left" w:pos="2160"/>
          <w:tab w:val="left" w:pos="2520"/>
          <w:tab w:val="left" w:pos="2880"/>
          <w:tab w:val="left" w:pos="3600"/>
        </w:tabs>
        <w:ind w:left="2520" w:hanging="2520"/>
        <w:rPr>
          <w:rFonts w:ascii="Times New Roman" w:hAnsi="Times New Roman"/>
          <w:sz w:val="22"/>
          <w:szCs w:val="22"/>
        </w:rPr>
      </w:pPr>
    </w:p>
    <w:p w14:paraId="3155B98B" w14:textId="77777777" w:rsidR="006E02BC" w:rsidRPr="00A50D0E" w:rsidRDefault="006E02BC" w:rsidP="004A4356">
      <w:pPr>
        <w:tabs>
          <w:tab w:val="left" w:pos="720"/>
          <w:tab w:val="left" w:pos="1440"/>
          <w:tab w:val="left" w:pos="2160"/>
          <w:tab w:val="left" w:pos="2520"/>
          <w:tab w:val="left" w:pos="2880"/>
          <w:tab w:val="left" w:pos="3600"/>
        </w:tabs>
        <w:ind w:left="2520" w:hanging="2520"/>
        <w:rPr>
          <w:rFonts w:ascii="Times New Roman" w:hAnsi="Times New Roman"/>
          <w:sz w:val="22"/>
          <w:szCs w:val="22"/>
        </w:rPr>
      </w:pPr>
      <w:r w:rsidRPr="00A50D0E">
        <w:rPr>
          <w:rFonts w:ascii="Times New Roman" w:hAnsi="Times New Roman"/>
          <w:sz w:val="22"/>
          <w:szCs w:val="22"/>
        </w:rPr>
        <w:t>AMENDED:</w:t>
      </w:r>
    </w:p>
    <w:p w14:paraId="40BBD2A0" w14:textId="77777777" w:rsidR="006E02BC" w:rsidRPr="00A50D0E" w:rsidRDefault="006E02BC" w:rsidP="004A4356">
      <w:pPr>
        <w:tabs>
          <w:tab w:val="left" w:pos="720"/>
          <w:tab w:val="left" w:pos="1440"/>
          <w:tab w:val="left" w:pos="2160"/>
          <w:tab w:val="left" w:pos="2520"/>
          <w:tab w:val="left" w:pos="2880"/>
          <w:tab w:val="left" w:pos="3600"/>
        </w:tabs>
        <w:ind w:left="2520" w:hanging="2520"/>
        <w:rPr>
          <w:rFonts w:ascii="Times New Roman" w:hAnsi="Times New Roman"/>
          <w:sz w:val="22"/>
          <w:szCs w:val="22"/>
        </w:rPr>
      </w:pPr>
      <w:r w:rsidRPr="00A50D0E">
        <w:rPr>
          <w:rFonts w:ascii="Times New Roman" w:hAnsi="Times New Roman"/>
          <w:sz w:val="22"/>
          <w:szCs w:val="22"/>
        </w:rPr>
        <w:tab/>
        <w:t>August 4, 2001</w:t>
      </w:r>
      <w:r w:rsidR="004A4356">
        <w:rPr>
          <w:rFonts w:ascii="Times New Roman" w:hAnsi="Times New Roman"/>
          <w:sz w:val="22"/>
          <w:szCs w:val="22"/>
        </w:rPr>
        <w:t xml:space="preserve"> –</w:t>
      </w:r>
      <w:r w:rsidR="004A4356">
        <w:rPr>
          <w:rFonts w:ascii="Times New Roman" w:hAnsi="Times New Roman"/>
          <w:sz w:val="22"/>
          <w:szCs w:val="22"/>
        </w:rPr>
        <w:tab/>
      </w:r>
      <w:r w:rsidR="009D65F2" w:rsidRPr="008F6371">
        <w:rPr>
          <w:rFonts w:ascii="Times New Roman" w:hAnsi="Times New Roman"/>
          <w:sz w:val="22"/>
          <w:szCs w:val="22"/>
        </w:rPr>
        <w:t>III.E.7.a</w:t>
      </w:r>
    </w:p>
    <w:p w14:paraId="008C28C2" w14:textId="77777777" w:rsidR="006E02BC" w:rsidRPr="00A50D0E" w:rsidRDefault="006E02BC" w:rsidP="004A4356">
      <w:pPr>
        <w:tabs>
          <w:tab w:val="left" w:pos="720"/>
          <w:tab w:val="left" w:pos="1440"/>
          <w:tab w:val="left" w:pos="2160"/>
          <w:tab w:val="left" w:pos="2520"/>
          <w:tab w:val="left" w:pos="2880"/>
          <w:tab w:val="left" w:pos="3600"/>
        </w:tabs>
        <w:ind w:left="2520" w:hanging="2520"/>
        <w:rPr>
          <w:rFonts w:ascii="Times New Roman" w:hAnsi="Times New Roman"/>
          <w:sz w:val="22"/>
          <w:szCs w:val="22"/>
        </w:rPr>
      </w:pPr>
      <w:r w:rsidRPr="00A50D0E">
        <w:rPr>
          <w:rFonts w:ascii="Times New Roman" w:hAnsi="Times New Roman"/>
          <w:sz w:val="22"/>
          <w:szCs w:val="22"/>
        </w:rPr>
        <w:tab/>
        <w:t xml:space="preserve">March 2, 2003 </w:t>
      </w:r>
      <w:r>
        <w:rPr>
          <w:rFonts w:ascii="Times New Roman" w:hAnsi="Times New Roman"/>
          <w:sz w:val="22"/>
          <w:szCs w:val="22"/>
        </w:rPr>
        <w:t>–</w:t>
      </w:r>
      <w:r w:rsidR="004A4356">
        <w:rPr>
          <w:rFonts w:ascii="Times New Roman" w:hAnsi="Times New Roman"/>
          <w:sz w:val="22"/>
          <w:szCs w:val="22"/>
        </w:rPr>
        <w:tab/>
      </w:r>
      <w:r w:rsidRPr="00A50D0E">
        <w:rPr>
          <w:rFonts w:ascii="Times New Roman" w:hAnsi="Times New Roman"/>
          <w:sz w:val="22"/>
          <w:szCs w:val="22"/>
        </w:rPr>
        <w:t xml:space="preserve">I.B.12A </w:t>
      </w:r>
      <w:r w:rsidR="009D65F2">
        <w:rPr>
          <w:rFonts w:ascii="Times New Roman" w:hAnsi="Times New Roman"/>
          <w:sz w:val="22"/>
          <w:szCs w:val="22"/>
        </w:rPr>
        <w:t>(</w:t>
      </w:r>
      <w:r w:rsidRPr="00A50D0E">
        <w:rPr>
          <w:rFonts w:ascii="Times New Roman" w:hAnsi="Times New Roman"/>
          <w:sz w:val="22"/>
          <w:szCs w:val="22"/>
        </w:rPr>
        <w:t>added</w:t>
      </w:r>
      <w:r w:rsidR="009D65F2">
        <w:rPr>
          <w:rFonts w:ascii="Times New Roman" w:hAnsi="Times New Roman"/>
          <w:sz w:val="22"/>
          <w:szCs w:val="22"/>
        </w:rPr>
        <w:t>)</w:t>
      </w:r>
      <w:r w:rsidRPr="00A50D0E">
        <w:rPr>
          <w:rFonts w:ascii="Times New Roman" w:hAnsi="Times New Roman"/>
          <w:sz w:val="22"/>
          <w:szCs w:val="22"/>
        </w:rPr>
        <w:t>; I.B.14, 19; III.E.3.c, e</w:t>
      </w:r>
    </w:p>
    <w:p w14:paraId="1C044BC8" w14:textId="77777777" w:rsidR="006E02BC" w:rsidRDefault="006E02BC" w:rsidP="004A4356">
      <w:pPr>
        <w:tabs>
          <w:tab w:val="left" w:pos="720"/>
          <w:tab w:val="left" w:pos="1440"/>
          <w:tab w:val="left" w:pos="2160"/>
          <w:tab w:val="left" w:pos="2520"/>
          <w:tab w:val="left" w:pos="2880"/>
          <w:tab w:val="left" w:pos="3600"/>
        </w:tabs>
        <w:ind w:left="2520" w:hanging="2520"/>
        <w:rPr>
          <w:rFonts w:ascii="Times New Roman" w:hAnsi="Times New Roman"/>
          <w:sz w:val="22"/>
          <w:szCs w:val="22"/>
        </w:rPr>
      </w:pPr>
      <w:r w:rsidRPr="00A50D0E">
        <w:rPr>
          <w:rFonts w:ascii="Times New Roman" w:hAnsi="Times New Roman"/>
          <w:sz w:val="22"/>
          <w:szCs w:val="22"/>
        </w:rPr>
        <w:tab/>
        <w:t xml:space="preserve">June 2, 2004 </w:t>
      </w:r>
      <w:r>
        <w:rPr>
          <w:rFonts w:ascii="Times New Roman" w:hAnsi="Times New Roman"/>
          <w:sz w:val="22"/>
          <w:szCs w:val="22"/>
        </w:rPr>
        <w:t>–</w:t>
      </w:r>
      <w:r w:rsidR="004A4356">
        <w:rPr>
          <w:rFonts w:ascii="Times New Roman" w:hAnsi="Times New Roman"/>
          <w:sz w:val="22"/>
          <w:szCs w:val="22"/>
        </w:rPr>
        <w:tab/>
      </w:r>
      <w:r w:rsidR="004A4356">
        <w:rPr>
          <w:rFonts w:ascii="Times New Roman" w:hAnsi="Times New Roman"/>
          <w:sz w:val="22"/>
          <w:szCs w:val="22"/>
        </w:rPr>
        <w:tab/>
      </w:r>
      <w:r w:rsidRPr="00A50D0E">
        <w:rPr>
          <w:rFonts w:ascii="Times New Roman" w:hAnsi="Times New Roman"/>
          <w:sz w:val="22"/>
          <w:szCs w:val="22"/>
        </w:rPr>
        <w:t>III.E.5.c, III.E.7.a, filing 2004-178</w:t>
      </w:r>
    </w:p>
    <w:p w14:paraId="6BDBFF10" w14:textId="77777777" w:rsidR="006E02BC" w:rsidRDefault="004A4356" w:rsidP="004A4356">
      <w:pPr>
        <w:tabs>
          <w:tab w:val="left" w:pos="720"/>
          <w:tab w:val="left" w:pos="1440"/>
          <w:tab w:val="left" w:pos="2160"/>
          <w:tab w:val="left" w:pos="2520"/>
          <w:tab w:val="left" w:pos="2880"/>
          <w:tab w:val="left" w:pos="3600"/>
        </w:tabs>
        <w:ind w:left="2520" w:hanging="2520"/>
        <w:rPr>
          <w:rFonts w:ascii="Times New Roman" w:hAnsi="Times New Roman"/>
          <w:sz w:val="22"/>
          <w:szCs w:val="22"/>
        </w:rPr>
      </w:pPr>
      <w:r>
        <w:rPr>
          <w:rFonts w:ascii="Times New Roman" w:hAnsi="Times New Roman"/>
          <w:sz w:val="22"/>
          <w:szCs w:val="22"/>
        </w:rPr>
        <w:tab/>
        <w:t>January 23, 2007 –</w:t>
      </w:r>
      <w:r>
        <w:rPr>
          <w:rFonts w:ascii="Times New Roman" w:hAnsi="Times New Roman"/>
          <w:sz w:val="22"/>
          <w:szCs w:val="22"/>
        </w:rPr>
        <w:tab/>
      </w:r>
      <w:r w:rsidR="006E02BC">
        <w:rPr>
          <w:rFonts w:ascii="Times New Roman" w:hAnsi="Times New Roman"/>
          <w:sz w:val="22"/>
          <w:szCs w:val="22"/>
        </w:rPr>
        <w:t>II.C.1, filing 2007-13</w:t>
      </w:r>
    </w:p>
    <w:p w14:paraId="71D4F21F" w14:textId="77777777" w:rsidR="006E02BC" w:rsidRDefault="006E02BC" w:rsidP="004A4356">
      <w:pPr>
        <w:tabs>
          <w:tab w:val="left" w:pos="720"/>
          <w:tab w:val="left" w:pos="1440"/>
          <w:tab w:val="left" w:pos="2160"/>
          <w:tab w:val="left" w:pos="2520"/>
          <w:tab w:val="left" w:pos="2880"/>
          <w:tab w:val="left" w:pos="3600"/>
        </w:tabs>
        <w:ind w:left="2520" w:hanging="2520"/>
        <w:rPr>
          <w:rFonts w:ascii="Times New Roman" w:hAnsi="Times New Roman"/>
          <w:sz w:val="22"/>
          <w:szCs w:val="22"/>
        </w:rPr>
      </w:pPr>
      <w:r>
        <w:rPr>
          <w:rFonts w:ascii="Times New Roman" w:hAnsi="Times New Roman"/>
          <w:sz w:val="22"/>
          <w:szCs w:val="22"/>
        </w:rPr>
        <w:tab/>
      </w:r>
      <w:r w:rsidR="004A4356">
        <w:rPr>
          <w:rFonts w:ascii="Times New Roman" w:hAnsi="Times New Roman"/>
          <w:sz w:val="22"/>
          <w:szCs w:val="22"/>
        </w:rPr>
        <w:t>January 1, 2011 –</w:t>
      </w:r>
      <w:r w:rsidR="004A4356">
        <w:rPr>
          <w:rFonts w:ascii="Times New Roman" w:hAnsi="Times New Roman"/>
          <w:sz w:val="22"/>
          <w:szCs w:val="22"/>
        </w:rPr>
        <w:tab/>
      </w:r>
      <w:r w:rsidRPr="008F6371">
        <w:rPr>
          <w:rFonts w:ascii="Times New Roman" w:hAnsi="Times New Roman"/>
          <w:sz w:val="22"/>
          <w:szCs w:val="22"/>
        </w:rPr>
        <w:t>II.A.1, II.B.3 (amended);</w:t>
      </w:r>
      <w:r>
        <w:rPr>
          <w:rFonts w:ascii="Times New Roman" w:hAnsi="Times New Roman"/>
          <w:sz w:val="22"/>
          <w:szCs w:val="22"/>
        </w:rPr>
        <w:t xml:space="preserve"> </w:t>
      </w:r>
      <w:r w:rsidRPr="008F6371">
        <w:rPr>
          <w:rFonts w:ascii="Times New Roman" w:hAnsi="Times New Roman"/>
          <w:sz w:val="22"/>
          <w:szCs w:val="22"/>
        </w:rPr>
        <w:t>III.A.5 (new);</w:t>
      </w:r>
      <w:r>
        <w:rPr>
          <w:rFonts w:ascii="Times New Roman" w:hAnsi="Times New Roman"/>
          <w:sz w:val="22"/>
          <w:szCs w:val="22"/>
        </w:rPr>
        <w:t xml:space="preserve"> </w:t>
      </w:r>
      <w:r w:rsidRPr="008F6371">
        <w:rPr>
          <w:rFonts w:ascii="Times New Roman" w:hAnsi="Times New Roman"/>
          <w:sz w:val="22"/>
          <w:szCs w:val="22"/>
        </w:rPr>
        <w:t>III.B (amended);</w:t>
      </w:r>
      <w:r>
        <w:rPr>
          <w:rFonts w:ascii="Times New Roman" w:hAnsi="Times New Roman"/>
          <w:sz w:val="22"/>
          <w:szCs w:val="22"/>
        </w:rPr>
        <w:t xml:space="preserve"> </w:t>
      </w:r>
      <w:r w:rsidRPr="008F6371">
        <w:rPr>
          <w:rFonts w:ascii="Times New Roman" w:hAnsi="Times New Roman"/>
          <w:sz w:val="22"/>
          <w:szCs w:val="22"/>
        </w:rPr>
        <w:t>III.E.3(j) (amended)</w:t>
      </w:r>
      <w:r w:rsidR="009E4BBE">
        <w:rPr>
          <w:rFonts w:ascii="Times New Roman" w:hAnsi="Times New Roman"/>
          <w:sz w:val="22"/>
          <w:szCs w:val="22"/>
        </w:rPr>
        <w:t>, filing 2011-605</w:t>
      </w:r>
    </w:p>
    <w:p w14:paraId="115987AD" w14:textId="77777777" w:rsidR="004A4356" w:rsidRPr="00A50D0E" w:rsidRDefault="00FE7FE5" w:rsidP="004A4356">
      <w:pPr>
        <w:tabs>
          <w:tab w:val="left" w:pos="720"/>
          <w:tab w:val="left" w:pos="1440"/>
          <w:tab w:val="left" w:pos="2160"/>
          <w:tab w:val="left" w:pos="2520"/>
          <w:tab w:val="left" w:pos="2880"/>
          <w:tab w:val="left" w:pos="3600"/>
        </w:tabs>
        <w:ind w:left="2520" w:hanging="2520"/>
        <w:rPr>
          <w:rFonts w:ascii="Times New Roman" w:hAnsi="Times New Roman"/>
          <w:sz w:val="22"/>
          <w:szCs w:val="22"/>
        </w:rPr>
      </w:pPr>
      <w:r>
        <w:rPr>
          <w:rFonts w:ascii="Times New Roman" w:hAnsi="Times New Roman"/>
          <w:sz w:val="22"/>
          <w:szCs w:val="22"/>
        </w:rPr>
        <w:tab/>
        <w:t>February 12, 2017 -</w:t>
      </w:r>
      <w:r>
        <w:rPr>
          <w:rFonts w:ascii="Times New Roman" w:hAnsi="Times New Roman"/>
          <w:sz w:val="22"/>
          <w:szCs w:val="22"/>
        </w:rPr>
        <w:tab/>
        <w:t>III.F, G, H (added); IV.A.4 (amended); IV.D.5 (added); V.A (amended); V.C.6 (added); other non-substantive corrections (department name updates), filing 2017-014</w:t>
      </w:r>
    </w:p>
    <w:p w14:paraId="32B6A76E" w14:textId="77777777" w:rsidR="006E02BC" w:rsidRDefault="006E02BC" w:rsidP="009E4BBE">
      <w:pPr>
        <w:widowControl/>
        <w:tabs>
          <w:tab w:val="left" w:pos="720"/>
          <w:tab w:val="left" w:pos="1440"/>
          <w:tab w:val="left" w:pos="2160"/>
          <w:tab w:val="left" w:pos="2880"/>
          <w:tab w:val="left" w:pos="3600"/>
        </w:tabs>
        <w:ind w:left="720" w:hanging="720"/>
        <w:rPr>
          <w:rFonts w:ascii="Times New Roman" w:hAnsi="Times New Roman"/>
          <w:sz w:val="22"/>
          <w:szCs w:val="22"/>
          <w:u w:val="single"/>
        </w:rPr>
      </w:pPr>
    </w:p>
    <w:p w14:paraId="0973D119" w14:textId="54B976D6" w:rsidR="00580550" w:rsidRPr="00580550" w:rsidRDefault="00580550" w:rsidP="009E4BBE">
      <w:pPr>
        <w:widowControl/>
        <w:tabs>
          <w:tab w:val="left" w:pos="720"/>
          <w:tab w:val="left" w:pos="1440"/>
          <w:tab w:val="left" w:pos="2160"/>
          <w:tab w:val="left" w:pos="2880"/>
          <w:tab w:val="left" w:pos="3600"/>
        </w:tabs>
        <w:ind w:left="720" w:hanging="720"/>
        <w:rPr>
          <w:rFonts w:ascii="Times New Roman" w:hAnsi="Times New Roman"/>
          <w:sz w:val="22"/>
          <w:szCs w:val="22"/>
        </w:rPr>
      </w:pPr>
      <w:r w:rsidRPr="00580550">
        <w:rPr>
          <w:rFonts w:ascii="Times New Roman" w:hAnsi="Times New Roman"/>
          <w:sz w:val="22"/>
          <w:szCs w:val="22"/>
        </w:rPr>
        <w:t>APAO WORD VERSION CONVERSION (IF NEEDED) AND ACCESSIBILITY CHECK: July 17, 2025</w:t>
      </w:r>
    </w:p>
    <w:sectPr w:rsidR="00580550" w:rsidRPr="00580550" w:rsidSect="009D65F2">
      <w:headerReference w:type="default" r:id="rId7"/>
      <w:endnotePr>
        <w:numFmt w:val="decimal"/>
      </w:endnotePr>
      <w:type w:val="continuous"/>
      <w:pgSz w:w="12240" w:h="15840" w:code="1"/>
      <w:pgMar w:top="1440" w:right="1440" w:bottom="1440" w:left="1440" w:header="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2221C" w14:textId="77777777" w:rsidR="00233AF7" w:rsidRDefault="00233AF7">
      <w:r>
        <w:separator/>
      </w:r>
    </w:p>
  </w:endnote>
  <w:endnote w:type="continuationSeparator" w:id="0">
    <w:p w14:paraId="7AD592D9" w14:textId="77777777" w:rsidR="00233AF7" w:rsidRDefault="0023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021AD" w14:textId="77777777" w:rsidR="00233AF7" w:rsidRDefault="00233AF7">
      <w:r>
        <w:separator/>
      </w:r>
    </w:p>
  </w:footnote>
  <w:footnote w:type="continuationSeparator" w:id="0">
    <w:p w14:paraId="46EDEDC9" w14:textId="77777777" w:rsidR="00233AF7" w:rsidRDefault="00233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CB27" w14:textId="77777777" w:rsidR="00A20775" w:rsidRDefault="00A20775" w:rsidP="009D65F2">
    <w:pPr>
      <w:pStyle w:val="Header"/>
      <w:pBdr>
        <w:bottom w:val="single" w:sz="6" w:space="1" w:color="auto"/>
      </w:pBdr>
      <w:jc w:val="right"/>
      <w:rPr>
        <w:rFonts w:ascii="Times New Roman" w:hAnsi="Times New Roman"/>
        <w:sz w:val="18"/>
      </w:rPr>
    </w:pPr>
  </w:p>
  <w:p w14:paraId="4AFA78CD" w14:textId="77777777" w:rsidR="00A20775" w:rsidRDefault="00A20775" w:rsidP="009D65F2">
    <w:pPr>
      <w:pStyle w:val="Header"/>
      <w:pBdr>
        <w:bottom w:val="single" w:sz="6" w:space="1" w:color="auto"/>
      </w:pBdr>
      <w:jc w:val="right"/>
      <w:rPr>
        <w:rFonts w:ascii="Times New Roman" w:hAnsi="Times New Roman"/>
        <w:sz w:val="18"/>
      </w:rPr>
    </w:pPr>
  </w:p>
  <w:p w14:paraId="05F91DF4" w14:textId="77777777" w:rsidR="00A20775" w:rsidRDefault="00A20775" w:rsidP="009D65F2">
    <w:pPr>
      <w:pStyle w:val="Header"/>
      <w:pBdr>
        <w:bottom w:val="single" w:sz="6" w:space="1" w:color="auto"/>
      </w:pBdr>
      <w:jc w:val="right"/>
      <w:rPr>
        <w:rFonts w:ascii="Times New Roman" w:hAnsi="Times New Roman"/>
        <w:sz w:val="18"/>
      </w:rPr>
    </w:pPr>
  </w:p>
  <w:p w14:paraId="40FEC613" w14:textId="77777777" w:rsidR="00A20775" w:rsidRDefault="00A20775" w:rsidP="009D65F2">
    <w:pPr>
      <w:pStyle w:val="Header"/>
      <w:pBdr>
        <w:bottom w:val="single" w:sz="6" w:space="1" w:color="auto"/>
      </w:pBdr>
      <w:jc w:val="right"/>
      <w:rPr>
        <w:rFonts w:ascii="Times New Roman" w:hAnsi="Times New Roman"/>
        <w:sz w:val="18"/>
      </w:rPr>
    </w:pPr>
    <w:r>
      <w:rPr>
        <w:rFonts w:ascii="Times New Roman" w:hAnsi="Times New Roman"/>
        <w:sz w:val="18"/>
      </w:rPr>
      <w:t xml:space="preserve">94-457 Chapter 607     page </w:t>
    </w: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sidR="0073298F">
      <w:rPr>
        <w:rFonts w:ascii="Times New Roman" w:hAnsi="Times New Roman"/>
        <w:noProof/>
        <w:sz w:val="18"/>
      </w:rPr>
      <w:t>15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2E526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E14D10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618A8A9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5B6A47C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62F011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CE441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B05F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D85D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624A5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D40D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F7E30"/>
    <w:multiLevelType w:val="hybridMultilevel"/>
    <w:tmpl w:val="A5B24A78"/>
    <w:lvl w:ilvl="0" w:tplc="DFEE586C">
      <w:start w:val="12"/>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1" w15:restartNumberingAfterBreak="0">
    <w:nsid w:val="0C97211C"/>
    <w:multiLevelType w:val="hybridMultilevel"/>
    <w:tmpl w:val="1BCCD13E"/>
    <w:lvl w:ilvl="0" w:tplc="D82A462C">
      <w:start w:val="1"/>
      <w:numFmt w:val="decimal"/>
      <w:lvlText w:val="(%1)"/>
      <w:lvlJc w:val="left"/>
      <w:pPr>
        <w:tabs>
          <w:tab w:val="num" w:pos="1800"/>
        </w:tabs>
        <w:ind w:left="1800" w:hanging="360"/>
      </w:pPr>
      <w:rPr>
        <w:rFonts w:cs="Times New Roman" w:hint="default"/>
      </w:rPr>
    </w:lvl>
    <w:lvl w:ilvl="1" w:tplc="EC309294">
      <w:start w:val="2"/>
      <w:numFmt w:val="upperLetter"/>
      <w:lvlText w:val="%2."/>
      <w:lvlJc w:val="left"/>
      <w:pPr>
        <w:tabs>
          <w:tab w:val="num" w:pos="2520"/>
        </w:tabs>
        <w:ind w:left="2520" w:hanging="360"/>
      </w:pPr>
      <w:rPr>
        <w:rFonts w:cs="Times New Roman" w:hint="default"/>
        <w:u w:val="none"/>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2" w15:restartNumberingAfterBreak="0">
    <w:nsid w:val="1BDC0ECB"/>
    <w:multiLevelType w:val="hybridMultilevel"/>
    <w:tmpl w:val="561E466A"/>
    <w:lvl w:ilvl="0" w:tplc="3EA6EAC6">
      <w:start w:val="5"/>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3" w15:restartNumberingAfterBreak="0">
    <w:nsid w:val="23C31B12"/>
    <w:multiLevelType w:val="hybridMultilevel"/>
    <w:tmpl w:val="D37E30E8"/>
    <w:lvl w:ilvl="0" w:tplc="6D829C6E">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4" w15:restartNumberingAfterBreak="0">
    <w:nsid w:val="27826D43"/>
    <w:multiLevelType w:val="hybridMultilevel"/>
    <w:tmpl w:val="EEAAA9B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15:restartNumberingAfterBreak="0">
    <w:nsid w:val="27D4325E"/>
    <w:multiLevelType w:val="hybridMultilevel"/>
    <w:tmpl w:val="756C2124"/>
    <w:lvl w:ilvl="0" w:tplc="631E0CD0">
      <w:start w:val="3"/>
      <w:numFmt w:val="upperLetter"/>
      <w:lvlText w:val="%1."/>
      <w:lvlJc w:val="left"/>
      <w:pPr>
        <w:tabs>
          <w:tab w:val="num" w:pos="1080"/>
        </w:tabs>
        <w:ind w:left="1080" w:hanging="360"/>
      </w:pPr>
      <w:rPr>
        <w:rFonts w:cs="Times New Roman" w:hint="default"/>
      </w:rPr>
    </w:lvl>
    <w:lvl w:ilvl="1" w:tplc="E9D88CBA">
      <w:start w:val="2"/>
      <w:numFmt w:val="decimal"/>
      <w:lvlText w:val="(%2)"/>
      <w:lvlJc w:val="left"/>
      <w:pPr>
        <w:tabs>
          <w:tab w:val="num" w:pos="2160"/>
        </w:tabs>
        <w:ind w:left="2160" w:hanging="720"/>
      </w:pPr>
      <w:rPr>
        <w:rFonts w:cs="Times New Roman" w:hint="default"/>
        <w:i w:val="0"/>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29AD03B8"/>
    <w:multiLevelType w:val="singleLevel"/>
    <w:tmpl w:val="9F2010EC"/>
    <w:lvl w:ilvl="0">
      <w:start w:val="7"/>
      <w:numFmt w:val="decimal"/>
      <w:lvlText w:val="%1."/>
      <w:lvlJc w:val="left"/>
      <w:pPr>
        <w:tabs>
          <w:tab w:val="num" w:pos="2160"/>
        </w:tabs>
        <w:ind w:left="2160" w:hanging="720"/>
      </w:pPr>
      <w:rPr>
        <w:rFonts w:cs="Times New Roman" w:hint="default"/>
      </w:rPr>
    </w:lvl>
  </w:abstractNum>
  <w:abstractNum w:abstractNumId="17" w15:restartNumberingAfterBreak="0">
    <w:nsid w:val="2BF051CD"/>
    <w:multiLevelType w:val="singleLevel"/>
    <w:tmpl w:val="B740BB26"/>
    <w:lvl w:ilvl="0">
      <w:start w:val="1"/>
      <w:numFmt w:val="decimal"/>
      <w:lvlText w:val="%1."/>
      <w:lvlJc w:val="left"/>
      <w:pPr>
        <w:tabs>
          <w:tab w:val="num" w:pos="2160"/>
        </w:tabs>
        <w:ind w:left="2160" w:hanging="720"/>
      </w:pPr>
      <w:rPr>
        <w:rFonts w:cs="Times New Roman" w:hint="default"/>
      </w:rPr>
    </w:lvl>
  </w:abstractNum>
  <w:abstractNum w:abstractNumId="18" w15:restartNumberingAfterBreak="0">
    <w:nsid w:val="3102648A"/>
    <w:multiLevelType w:val="hybridMultilevel"/>
    <w:tmpl w:val="C0809CF6"/>
    <w:lvl w:ilvl="0" w:tplc="41E8E91E">
      <w:start w:val="5"/>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9" w15:restartNumberingAfterBreak="0">
    <w:nsid w:val="3F3056D3"/>
    <w:multiLevelType w:val="hybridMultilevel"/>
    <w:tmpl w:val="27C051A4"/>
    <w:lvl w:ilvl="0" w:tplc="AB349A90">
      <w:start w:val="7"/>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0" w15:restartNumberingAfterBreak="0">
    <w:nsid w:val="43641766"/>
    <w:multiLevelType w:val="singleLevel"/>
    <w:tmpl w:val="9C26D7FC"/>
    <w:lvl w:ilvl="0">
      <w:start w:val="3"/>
      <w:numFmt w:val="upperLetter"/>
      <w:lvlText w:val="%1."/>
      <w:lvlJc w:val="left"/>
      <w:pPr>
        <w:tabs>
          <w:tab w:val="num" w:pos="1440"/>
        </w:tabs>
        <w:ind w:left="1440" w:hanging="720"/>
      </w:pPr>
      <w:rPr>
        <w:rFonts w:cs="Times New Roman" w:hint="default"/>
      </w:rPr>
    </w:lvl>
  </w:abstractNum>
  <w:abstractNum w:abstractNumId="21" w15:restartNumberingAfterBreak="0">
    <w:nsid w:val="50077239"/>
    <w:multiLevelType w:val="singleLevel"/>
    <w:tmpl w:val="AABEBF26"/>
    <w:lvl w:ilvl="0">
      <w:start w:val="1"/>
      <w:numFmt w:val="decimal"/>
      <w:lvlText w:val="%1."/>
      <w:lvlJc w:val="left"/>
      <w:pPr>
        <w:tabs>
          <w:tab w:val="num" w:pos="1800"/>
        </w:tabs>
        <w:ind w:left="1800" w:hanging="360"/>
      </w:pPr>
      <w:rPr>
        <w:rFonts w:cs="Times New Roman" w:hint="default"/>
      </w:rPr>
    </w:lvl>
  </w:abstractNum>
  <w:abstractNum w:abstractNumId="22" w15:restartNumberingAfterBreak="0">
    <w:nsid w:val="573C6047"/>
    <w:multiLevelType w:val="multilevel"/>
    <w:tmpl w:val="851E6D96"/>
    <w:lvl w:ilvl="0">
      <w:start w:val="2"/>
      <w:numFmt w:val="decimal"/>
      <w:lvlText w:val="%1."/>
      <w:lvlJc w:val="left"/>
      <w:pPr>
        <w:tabs>
          <w:tab w:val="num" w:pos="2160"/>
        </w:tabs>
        <w:ind w:left="2160" w:hanging="720"/>
      </w:pPr>
      <w:rPr>
        <w:rFonts w:cs="Times New Roman" w:hint="default"/>
      </w:rPr>
    </w:lvl>
    <w:lvl w:ilvl="1" w:tentative="1">
      <w:start w:val="1"/>
      <w:numFmt w:val="lowerLetter"/>
      <w:lvlText w:val="%2."/>
      <w:lvlJc w:val="left"/>
      <w:pPr>
        <w:ind w:left="3240" w:hanging="360"/>
      </w:pPr>
      <w:rPr>
        <w:rFonts w:cs="Times New Roman"/>
      </w:rPr>
    </w:lvl>
    <w:lvl w:ilvl="2" w:tentative="1">
      <w:start w:val="1"/>
      <w:numFmt w:val="lowerRoman"/>
      <w:lvlText w:val="%3."/>
      <w:lvlJc w:val="right"/>
      <w:pPr>
        <w:ind w:left="3960" w:hanging="180"/>
      </w:pPr>
      <w:rPr>
        <w:rFonts w:cs="Times New Roman"/>
      </w:rPr>
    </w:lvl>
    <w:lvl w:ilvl="3" w:tentative="1">
      <w:start w:val="1"/>
      <w:numFmt w:val="decimal"/>
      <w:lvlText w:val="%4."/>
      <w:lvlJc w:val="left"/>
      <w:pPr>
        <w:ind w:left="4680" w:hanging="360"/>
      </w:pPr>
      <w:rPr>
        <w:rFonts w:cs="Times New Roman"/>
      </w:rPr>
    </w:lvl>
    <w:lvl w:ilvl="4" w:tentative="1">
      <w:start w:val="1"/>
      <w:numFmt w:val="lowerLetter"/>
      <w:lvlText w:val="%5."/>
      <w:lvlJc w:val="left"/>
      <w:pPr>
        <w:ind w:left="5400" w:hanging="360"/>
      </w:pPr>
      <w:rPr>
        <w:rFonts w:cs="Times New Roman"/>
      </w:rPr>
    </w:lvl>
    <w:lvl w:ilvl="5" w:tentative="1">
      <w:start w:val="1"/>
      <w:numFmt w:val="lowerRoman"/>
      <w:lvlText w:val="%6."/>
      <w:lvlJc w:val="right"/>
      <w:pPr>
        <w:ind w:left="6120" w:hanging="180"/>
      </w:pPr>
      <w:rPr>
        <w:rFonts w:cs="Times New Roman"/>
      </w:rPr>
    </w:lvl>
    <w:lvl w:ilvl="6" w:tentative="1">
      <w:start w:val="1"/>
      <w:numFmt w:val="decimal"/>
      <w:lvlText w:val="%7."/>
      <w:lvlJc w:val="left"/>
      <w:pPr>
        <w:ind w:left="6840" w:hanging="360"/>
      </w:pPr>
      <w:rPr>
        <w:rFonts w:cs="Times New Roman"/>
      </w:rPr>
    </w:lvl>
    <w:lvl w:ilvl="7" w:tentative="1">
      <w:start w:val="1"/>
      <w:numFmt w:val="lowerLetter"/>
      <w:lvlText w:val="%8."/>
      <w:lvlJc w:val="left"/>
      <w:pPr>
        <w:ind w:left="7560" w:hanging="360"/>
      </w:pPr>
      <w:rPr>
        <w:rFonts w:cs="Times New Roman"/>
      </w:rPr>
    </w:lvl>
    <w:lvl w:ilvl="8" w:tentative="1">
      <w:start w:val="1"/>
      <w:numFmt w:val="lowerRoman"/>
      <w:lvlText w:val="%9."/>
      <w:lvlJc w:val="right"/>
      <w:pPr>
        <w:ind w:left="8280" w:hanging="180"/>
      </w:pPr>
      <w:rPr>
        <w:rFonts w:cs="Times New Roman"/>
      </w:rPr>
    </w:lvl>
  </w:abstractNum>
  <w:abstractNum w:abstractNumId="23" w15:restartNumberingAfterBreak="0">
    <w:nsid w:val="5FC83C0B"/>
    <w:multiLevelType w:val="singleLevel"/>
    <w:tmpl w:val="40242394"/>
    <w:lvl w:ilvl="0">
      <w:start w:val="3"/>
      <w:numFmt w:val="lowerLetter"/>
      <w:lvlText w:val="%1."/>
      <w:lvlJc w:val="left"/>
      <w:pPr>
        <w:tabs>
          <w:tab w:val="num" w:pos="2880"/>
        </w:tabs>
        <w:ind w:left="2880" w:hanging="720"/>
      </w:pPr>
      <w:rPr>
        <w:rFonts w:cs="Times New Roman" w:hint="default"/>
      </w:rPr>
    </w:lvl>
  </w:abstractNum>
  <w:abstractNum w:abstractNumId="24" w15:restartNumberingAfterBreak="0">
    <w:nsid w:val="60F31800"/>
    <w:multiLevelType w:val="singleLevel"/>
    <w:tmpl w:val="FCAA8CBC"/>
    <w:lvl w:ilvl="0">
      <w:start w:val="3"/>
      <w:numFmt w:val="decimal"/>
      <w:lvlText w:val="%1."/>
      <w:lvlJc w:val="left"/>
      <w:pPr>
        <w:tabs>
          <w:tab w:val="num" w:pos="2160"/>
        </w:tabs>
        <w:ind w:left="2160" w:hanging="720"/>
      </w:pPr>
      <w:rPr>
        <w:rFonts w:cs="Times New Roman" w:hint="default"/>
      </w:rPr>
    </w:lvl>
  </w:abstractNum>
  <w:abstractNum w:abstractNumId="25" w15:restartNumberingAfterBreak="0">
    <w:nsid w:val="65E70E52"/>
    <w:multiLevelType w:val="singleLevel"/>
    <w:tmpl w:val="3F3E7E22"/>
    <w:lvl w:ilvl="0">
      <w:start w:val="3"/>
      <w:numFmt w:val="decimal"/>
      <w:lvlText w:val="%1."/>
      <w:lvlJc w:val="left"/>
      <w:pPr>
        <w:tabs>
          <w:tab w:val="num" w:pos="2160"/>
        </w:tabs>
        <w:ind w:left="2160" w:hanging="720"/>
      </w:pPr>
      <w:rPr>
        <w:rFonts w:cs="Times New Roman" w:hint="default"/>
      </w:rPr>
    </w:lvl>
  </w:abstractNum>
  <w:abstractNum w:abstractNumId="26" w15:restartNumberingAfterBreak="0">
    <w:nsid w:val="7AFD025F"/>
    <w:multiLevelType w:val="hybridMultilevel"/>
    <w:tmpl w:val="570A798E"/>
    <w:lvl w:ilvl="0" w:tplc="DF16EC00">
      <w:start w:val="5"/>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num w:numId="1" w16cid:durableId="851262854">
    <w:abstractNumId w:val="9"/>
  </w:num>
  <w:num w:numId="2" w16cid:durableId="1970351877">
    <w:abstractNumId w:val="7"/>
  </w:num>
  <w:num w:numId="3" w16cid:durableId="214662514">
    <w:abstractNumId w:val="6"/>
  </w:num>
  <w:num w:numId="4" w16cid:durableId="1205213889">
    <w:abstractNumId w:val="5"/>
  </w:num>
  <w:num w:numId="5" w16cid:durableId="528688437">
    <w:abstractNumId w:val="4"/>
  </w:num>
  <w:num w:numId="6" w16cid:durableId="728041614">
    <w:abstractNumId w:val="8"/>
  </w:num>
  <w:num w:numId="7" w16cid:durableId="1733498169">
    <w:abstractNumId w:val="3"/>
  </w:num>
  <w:num w:numId="8" w16cid:durableId="1433353720">
    <w:abstractNumId w:val="2"/>
  </w:num>
  <w:num w:numId="9" w16cid:durableId="506134573">
    <w:abstractNumId w:val="1"/>
  </w:num>
  <w:num w:numId="10" w16cid:durableId="2139374747">
    <w:abstractNumId w:val="0"/>
  </w:num>
  <w:num w:numId="11" w16cid:durableId="581109734">
    <w:abstractNumId w:val="9"/>
  </w:num>
  <w:num w:numId="12" w16cid:durableId="981891396">
    <w:abstractNumId w:val="7"/>
  </w:num>
  <w:num w:numId="13" w16cid:durableId="1775516498">
    <w:abstractNumId w:val="6"/>
  </w:num>
  <w:num w:numId="14" w16cid:durableId="1780754660">
    <w:abstractNumId w:val="5"/>
  </w:num>
  <w:num w:numId="15" w16cid:durableId="1651904375">
    <w:abstractNumId w:val="4"/>
  </w:num>
  <w:num w:numId="16" w16cid:durableId="1993367945">
    <w:abstractNumId w:val="8"/>
  </w:num>
  <w:num w:numId="17" w16cid:durableId="2103260044">
    <w:abstractNumId w:val="3"/>
  </w:num>
  <w:num w:numId="18" w16cid:durableId="834997486">
    <w:abstractNumId w:val="2"/>
  </w:num>
  <w:num w:numId="19" w16cid:durableId="812602181">
    <w:abstractNumId w:val="1"/>
  </w:num>
  <w:num w:numId="20" w16cid:durableId="1293899456">
    <w:abstractNumId w:val="0"/>
  </w:num>
  <w:num w:numId="21" w16cid:durableId="1554610995">
    <w:abstractNumId w:val="24"/>
  </w:num>
  <w:num w:numId="22" w16cid:durableId="690641390">
    <w:abstractNumId w:val="17"/>
  </w:num>
  <w:num w:numId="23" w16cid:durableId="1395620280">
    <w:abstractNumId w:val="25"/>
  </w:num>
  <w:num w:numId="24" w16cid:durableId="1223446120">
    <w:abstractNumId w:val="22"/>
  </w:num>
  <w:num w:numId="25" w16cid:durableId="675041097">
    <w:abstractNumId w:val="16"/>
  </w:num>
  <w:num w:numId="26" w16cid:durableId="1797873942">
    <w:abstractNumId w:val="20"/>
  </w:num>
  <w:num w:numId="27" w16cid:durableId="1103768655">
    <w:abstractNumId w:val="21"/>
  </w:num>
  <w:num w:numId="28" w16cid:durableId="369260619">
    <w:abstractNumId w:val="23"/>
  </w:num>
  <w:num w:numId="29" w16cid:durableId="651711395">
    <w:abstractNumId w:val="19"/>
  </w:num>
  <w:num w:numId="30" w16cid:durableId="1288049367">
    <w:abstractNumId w:val="15"/>
  </w:num>
  <w:num w:numId="31" w16cid:durableId="4871162">
    <w:abstractNumId w:val="9"/>
  </w:num>
  <w:num w:numId="32" w16cid:durableId="1503861308">
    <w:abstractNumId w:val="7"/>
  </w:num>
  <w:num w:numId="33" w16cid:durableId="440881362">
    <w:abstractNumId w:val="6"/>
  </w:num>
  <w:num w:numId="34" w16cid:durableId="1473017932">
    <w:abstractNumId w:val="5"/>
  </w:num>
  <w:num w:numId="35" w16cid:durableId="1461918708">
    <w:abstractNumId w:val="4"/>
  </w:num>
  <w:num w:numId="36" w16cid:durableId="519776654">
    <w:abstractNumId w:val="8"/>
  </w:num>
  <w:num w:numId="37" w16cid:durableId="1672878091">
    <w:abstractNumId w:val="3"/>
  </w:num>
  <w:num w:numId="38" w16cid:durableId="453329209">
    <w:abstractNumId w:val="2"/>
  </w:num>
  <w:num w:numId="39" w16cid:durableId="1895893531">
    <w:abstractNumId w:val="1"/>
  </w:num>
  <w:num w:numId="40" w16cid:durableId="1379234658">
    <w:abstractNumId w:val="0"/>
  </w:num>
  <w:num w:numId="41" w16cid:durableId="938222100">
    <w:abstractNumId w:val="10"/>
  </w:num>
  <w:num w:numId="42" w16cid:durableId="257181237">
    <w:abstractNumId w:val="12"/>
  </w:num>
  <w:num w:numId="43" w16cid:durableId="365646376">
    <w:abstractNumId w:val="11"/>
  </w:num>
  <w:num w:numId="44" w16cid:durableId="490415297">
    <w:abstractNumId w:val="13"/>
  </w:num>
  <w:num w:numId="45" w16cid:durableId="1029843612">
    <w:abstractNumId w:val="18"/>
  </w:num>
  <w:num w:numId="46" w16cid:durableId="1387099164">
    <w:abstractNumId w:val="26"/>
  </w:num>
  <w:num w:numId="47" w16cid:durableId="8523087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bordersDoNotSurroundHeader/>
  <w:bordersDoNotSurroundFooter/>
  <w:activeWritingStyle w:appName="MSWord" w:lang="en-US" w:vendorID="64" w:dllVersion="131078"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65"/>
    <w:rsid w:val="000108AA"/>
    <w:rsid w:val="000B0D55"/>
    <w:rsid w:val="000F00B5"/>
    <w:rsid w:val="001237EF"/>
    <w:rsid w:val="001A61DA"/>
    <w:rsid w:val="001D034B"/>
    <w:rsid w:val="001D7DF4"/>
    <w:rsid w:val="001E4ADC"/>
    <w:rsid w:val="00201AE5"/>
    <w:rsid w:val="00210D43"/>
    <w:rsid w:val="00233AF7"/>
    <w:rsid w:val="00236D6A"/>
    <w:rsid w:val="00273F40"/>
    <w:rsid w:val="002A4149"/>
    <w:rsid w:val="002A4BB4"/>
    <w:rsid w:val="002A7150"/>
    <w:rsid w:val="002E5CAB"/>
    <w:rsid w:val="0030358C"/>
    <w:rsid w:val="00316CF6"/>
    <w:rsid w:val="00347793"/>
    <w:rsid w:val="0037278B"/>
    <w:rsid w:val="003900FB"/>
    <w:rsid w:val="003938A0"/>
    <w:rsid w:val="003B416F"/>
    <w:rsid w:val="003C02F7"/>
    <w:rsid w:val="003F079D"/>
    <w:rsid w:val="00406E2C"/>
    <w:rsid w:val="00481E14"/>
    <w:rsid w:val="004A4356"/>
    <w:rsid w:val="004C1266"/>
    <w:rsid w:val="004C1EB5"/>
    <w:rsid w:val="004C43D2"/>
    <w:rsid w:val="004E5960"/>
    <w:rsid w:val="004F4089"/>
    <w:rsid w:val="00504248"/>
    <w:rsid w:val="00515BBE"/>
    <w:rsid w:val="00523A74"/>
    <w:rsid w:val="00580550"/>
    <w:rsid w:val="00593E81"/>
    <w:rsid w:val="005A47C2"/>
    <w:rsid w:val="005B4409"/>
    <w:rsid w:val="00620946"/>
    <w:rsid w:val="006413F5"/>
    <w:rsid w:val="00650ADB"/>
    <w:rsid w:val="006A3DBB"/>
    <w:rsid w:val="006D0790"/>
    <w:rsid w:val="006E02BC"/>
    <w:rsid w:val="006E0CBA"/>
    <w:rsid w:val="006F46CE"/>
    <w:rsid w:val="006F4E6B"/>
    <w:rsid w:val="0073298F"/>
    <w:rsid w:val="007765ED"/>
    <w:rsid w:val="007D7CD0"/>
    <w:rsid w:val="007F0399"/>
    <w:rsid w:val="00800365"/>
    <w:rsid w:val="0084320F"/>
    <w:rsid w:val="00847233"/>
    <w:rsid w:val="008574EB"/>
    <w:rsid w:val="008C60D8"/>
    <w:rsid w:val="008D13F6"/>
    <w:rsid w:val="008F6371"/>
    <w:rsid w:val="00901111"/>
    <w:rsid w:val="00906BEE"/>
    <w:rsid w:val="009228C3"/>
    <w:rsid w:val="00925066"/>
    <w:rsid w:val="009322EF"/>
    <w:rsid w:val="00934E62"/>
    <w:rsid w:val="00957028"/>
    <w:rsid w:val="00994AF3"/>
    <w:rsid w:val="009D65F2"/>
    <w:rsid w:val="009E4BBE"/>
    <w:rsid w:val="009F5A92"/>
    <w:rsid w:val="009F7561"/>
    <w:rsid w:val="00A0397D"/>
    <w:rsid w:val="00A20775"/>
    <w:rsid w:val="00AB57DE"/>
    <w:rsid w:val="00AF5C9E"/>
    <w:rsid w:val="00AF6929"/>
    <w:rsid w:val="00B14895"/>
    <w:rsid w:val="00B451FB"/>
    <w:rsid w:val="00B46F0E"/>
    <w:rsid w:val="00B52794"/>
    <w:rsid w:val="00B64FBC"/>
    <w:rsid w:val="00B7463A"/>
    <w:rsid w:val="00B839FE"/>
    <w:rsid w:val="00B8721D"/>
    <w:rsid w:val="00B97B22"/>
    <w:rsid w:val="00BC338B"/>
    <w:rsid w:val="00BE53E0"/>
    <w:rsid w:val="00C07954"/>
    <w:rsid w:val="00C11C25"/>
    <w:rsid w:val="00C2604D"/>
    <w:rsid w:val="00C406F3"/>
    <w:rsid w:val="00C4210F"/>
    <w:rsid w:val="00C709DB"/>
    <w:rsid w:val="00C7160F"/>
    <w:rsid w:val="00C87879"/>
    <w:rsid w:val="00CE3D86"/>
    <w:rsid w:val="00CF01F1"/>
    <w:rsid w:val="00D07ED1"/>
    <w:rsid w:val="00D12F2A"/>
    <w:rsid w:val="00D36C24"/>
    <w:rsid w:val="00D61B81"/>
    <w:rsid w:val="00D70247"/>
    <w:rsid w:val="00D96F2D"/>
    <w:rsid w:val="00E03071"/>
    <w:rsid w:val="00E0746F"/>
    <w:rsid w:val="00E20314"/>
    <w:rsid w:val="00E22D56"/>
    <w:rsid w:val="00E66754"/>
    <w:rsid w:val="00E84BDE"/>
    <w:rsid w:val="00E9235B"/>
    <w:rsid w:val="00EA1B65"/>
    <w:rsid w:val="00EB0650"/>
    <w:rsid w:val="00F13F86"/>
    <w:rsid w:val="00F250C6"/>
    <w:rsid w:val="00F37906"/>
    <w:rsid w:val="00F674F4"/>
    <w:rsid w:val="00F74F92"/>
    <w:rsid w:val="00F90D4A"/>
    <w:rsid w:val="00F92456"/>
    <w:rsid w:val="00FC0F92"/>
    <w:rsid w:val="00FD7639"/>
    <w:rsid w:val="00FE6452"/>
    <w:rsid w:val="00FE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14:docId w14:val="1AB950A6"/>
  <w15:chartTrackingRefBased/>
  <w15:docId w15:val="{5F4EF522-EBCD-4CB1-B814-E733A5D0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604D"/>
    <w:pPr>
      <w:widowControl w:val="0"/>
    </w:pPr>
    <w:rPr>
      <w:rFonts w:ascii="CG Times" w:hAnsi="CG Times"/>
      <w:sz w:val="24"/>
    </w:rPr>
  </w:style>
  <w:style w:type="paragraph" w:styleId="Heading1">
    <w:name w:val="heading 1"/>
    <w:basedOn w:val="Normal"/>
    <w:next w:val="Normal"/>
    <w:link w:val="Heading1Char"/>
    <w:uiPriority w:val="9"/>
    <w:qFormat/>
    <w:rsid w:val="00C2604D"/>
    <w:pPr>
      <w:keepNext/>
      <w:widowControl/>
      <w:jc w:val="center"/>
      <w:outlineLvl w:val="0"/>
    </w:pPr>
    <w:rPr>
      <w:rFonts w:ascii="Arial" w:hAnsi="Arial"/>
      <w:u w:val="single"/>
    </w:rPr>
  </w:style>
  <w:style w:type="paragraph" w:styleId="Heading2">
    <w:name w:val="heading 2"/>
    <w:basedOn w:val="Normal"/>
    <w:next w:val="Normal"/>
    <w:link w:val="Heading2Char"/>
    <w:uiPriority w:val="9"/>
    <w:qFormat/>
    <w:rsid w:val="00C2604D"/>
    <w:pPr>
      <w:keepNext/>
      <w:widowControl/>
      <w:outlineLvl w:val="1"/>
    </w:pPr>
    <w:rPr>
      <w:rFonts w:ascii="Arial" w:hAnsi="Arial"/>
    </w:rPr>
  </w:style>
  <w:style w:type="paragraph" w:styleId="Heading3">
    <w:name w:val="heading 3"/>
    <w:basedOn w:val="Normal"/>
    <w:next w:val="Normal"/>
    <w:link w:val="Heading3Char"/>
    <w:uiPriority w:val="9"/>
    <w:qFormat/>
    <w:rsid w:val="00C2604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C2604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C2604D"/>
    <w:pPr>
      <w:spacing w:before="240" w:after="60"/>
      <w:outlineLvl w:val="4"/>
    </w:pPr>
    <w:rPr>
      <w:b/>
      <w:bCs/>
      <w:i/>
      <w:iCs/>
      <w:sz w:val="26"/>
      <w:szCs w:val="26"/>
    </w:rPr>
  </w:style>
  <w:style w:type="paragraph" w:styleId="Heading6">
    <w:name w:val="heading 6"/>
    <w:basedOn w:val="Normal"/>
    <w:next w:val="Normal"/>
    <w:link w:val="Heading6Char"/>
    <w:uiPriority w:val="9"/>
    <w:qFormat/>
    <w:rsid w:val="00C2604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
    <w:qFormat/>
    <w:rsid w:val="00C2604D"/>
    <w:pPr>
      <w:spacing w:before="240" w:after="60"/>
      <w:outlineLvl w:val="6"/>
    </w:pPr>
    <w:rPr>
      <w:rFonts w:ascii="Times New Roman" w:hAnsi="Times New Roman"/>
      <w:szCs w:val="24"/>
    </w:rPr>
  </w:style>
  <w:style w:type="paragraph" w:styleId="Heading8">
    <w:name w:val="heading 8"/>
    <w:basedOn w:val="Normal"/>
    <w:next w:val="Normal"/>
    <w:link w:val="Heading8Char"/>
    <w:uiPriority w:val="9"/>
    <w:qFormat/>
    <w:rsid w:val="00C2604D"/>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C2604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2Char">
    <w:name w:val="Heading 2 Char"/>
    <w:link w:val="Heading2"/>
    <w:uiPriority w:val="9"/>
    <w:semiHidden/>
    <w:locked/>
    <w:rPr>
      <w:rFonts w:ascii="Cambria" w:hAnsi="Cambria" w:cs="Times New Roman"/>
      <w:b/>
      <w:bCs/>
      <w:i/>
      <w:iCs/>
      <w:sz w:val="28"/>
      <w:szCs w:val="28"/>
    </w:rPr>
  </w:style>
  <w:style w:type="character" w:customStyle="1" w:styleId="Heading3Char">
    <w:name w:val="Heading 3 Char"/>
    <w:link w:val="Heading3"/>
    <w:uiPriority w:val="9"/>
    <w:semiHidden/>
    <w:locked/>
    <w:rPr>
      <w:rFonts w:ascii="Cambria" w:hAnsi="Cambria" w:cs="Times New Roman"/>
      <w:b/>
      <w:bCs/>
      <w:sz w:val="26"/>
      <w:szCs w:val="26"/>
    </w:rPr>
  </w:style>
  <w:style w:type="character" w:customStyle="1" w:styleId="Heading4Char">
    <w:name w:val="Heading 4 Char"/>
    <w:link w:val="Heading4"/>
    <w:uiPriority w:val="9"/>
    <w:semiHidden/>
    <w:locked/>
    <w:rPr>
      <w:rFonts w:ascii="Calibri" w:hAnsi="Calibri" w:cs="Times New Roman"/>
      <w:b/>
      <w:bCs/>
      <w:sz w:val="28"/>
      <w:szCs w:val="28"/>
    </w:rPr>
  </w:style>
  <w:style w:type="character" w:customStyle="1" w:styleId="Heading5Char">
    <w:name w:val="Heading 5 Char"/>
    <w:link w:val="Heading5"/>
    <w:uiPriority w:val="9"/>
    <w:semiHidden/>
    <w:locked/>
    <w:rPr>
      <w:rFonts w:ascii="Calibri" w:hAnsi="Calibri" w:cs="Times New Roman"/>
      <w:b/>
      <w:bCs/>
      <w:i/>
      <w:iCs/>
      <w:sz w:val="26"/>
      <w:szCs w:val="26"/>
    </w:rPr>
  </w:style>
  <w:style w:type="character" w:customStyle="1" w:styleId="Heading6Char">
    <w:name w:val="Heading 6 Char"/>
    <w:link w:val="Heading6"/>
    <w:uiPriority w:val="9"/>
    <w:semiHidden/>
    <w:locked/>
    <w:rPr>
      <w:rFonts w:ascii="Calibri" w:hAnsi="Calibri" w:cs="Times New Roman"/>
      <w:b/>
      <w:bCs/>
      <w:sz w:val="22"/>
      <w:szCs w:val="22"/>
    </w:rPr>
  </w:style>
  <w:style w:type="character" w:customStyle="1" w:styleId="Heading7Char">
    <w:name w:val="Heading 7 Char"/>
    <w:link w:val="Heading7"/>
    <w:uiPriority w:val="9"/>
    <w:semiHidden/>
    <w:locked/>
    <w:rPr>
      <w:rFonts w:ascii="Calibri" w:hAnsi="Calibri" w:cs="Times New Roman"/>
      <w:sz w:val="24"/>
      <w:szCs w:val="24"/>
    </w:rPr>
  </w:style>
  <w:style w:type="character" w:customStyle="1" w:styleId="Heading8Char">
    <w:name w:val="Heading 8 Char"/>
    <w:link w:val="Heading8"/>
    <w:uiPriority w:val="9"/>
    <w:semiHidden/>
    <w:locked/>
    <w:rPr>
      <w:rFonts w:ascii="Calibri" w:hAnsi="Calibri" w:cs="Times New Roman"/>
      <w:i/>
      <w:iCs/>
      <w:sz w:val="24"/>
      <w:szCs w:val="24"/>
    </w:rPr>
  </w:style>
  <w:style w:type="character" w:customStyle="1" w:styleId="Heading9Char">
    <w:name w:val="Heading 9 Char"/>
    <w:link w:val="Heading9"/>
    <w:uiPriority w:val="9"/>
    <w:semiHidden/>
    <w:locked/>
    <w:rPr>
      <w:rFonts w:ascii="Cambria" w:hAnsi="Cambria" w:cs="Times New Roman"/>
      <w:sz w:val="22"/>
      <w:szCs w:val="22"/>
    </w:rPr>
  </w:style>
  <w:style w:type="character" w:styleId="FootnoteReference">
    <w:name w:val="footnote reference"/>
    <w:uiPriority w:val="99"/>
    <w:semiHidden/>
    <w:rsid w:val="00C2604D"/>
    <w:rPr>
      <w:rFonts w:cs="Times New Roman"/>
    </w:rPr>
  </w:style>
  <w:style w:type="paragraph" w:styleId="BodyTextIndent">
    <w:name w:val="Body Text Indent"/>
    <w:basedOn w:val="Normal"/>
    <w:link w:val="BodyTextIndentChar"/>
    <w:uiPriority w:val="99"/>
    <w:rsid w:val="00C2604D"/>
    <w:pPr>
      <w:widowControl/>
      <w:tabs>
        <w:tab w:val="left" w:pos="-1440"/>
      </w:tabs>
      <w:ind w:left="1440"/>
      <w:jc w:val="both"/>
    </w:pPr>
  </w:style>
  <w:style w:type="character" w:customStyle="1" w:styleId="BodyTextIndentChar">
    <w:name w:val="Body Text Indent Char"/>
    <w:link w:val="BodyTextIndent"/>
    <w:uiPriority w:val="99"/>
    <w:semiHidden/>
    <w:locked/>
    <w:rPr>
      <w:rFonts w:ascii="CG Times" w:hAnsi="CG Times" w:cs="Times New Roman"/>
      <w:sz w:val="24"/>
    </w:rPr>
  </w:style>
  <w:style w:type="paragraph" w:styleId="BodyTextIndent2">
    <w:name w:val="Body Text Indent 2"/>
    <w:basedOn w:val="Normal"/>
    <w:link w:val="BodyTextIndent2Char"/>
    <w:uiPriority w:val="99"/>
    <w:rsid w:val="00C2604D"/>
    <w:pPr>
      <w:widowControl/>
      <w:ind w:firstLine="720"/>
      <w:jc w:val="both"/>
    </w:pPr>
  </w:style>
  <w:style w:type="character" w:customStyle="1" w:styleId="BodyTextIndent2Char">
    <w:name w:val="Body Text Indent 2 Char"/>
    <w:link w:val="BodyTextIndent2"/>
    <w:uiPriority w:val="99"/>
    <w:semiHidden/>
    <w:locked/>
    <w:rPr>
      <w:rFonts w:ascii="CG Times" w:hAnsi="CG Times" w:cs="Times New Roman"/>
      <w:sz w:val="24"/>
    </w:rPr>
  </w:style>
  <w:style w:type="paragraph" w:styleId="Header">
    <w:name w:val="header"/>
    <w:basedOn w:val="Normal"/>
    <w:link w:val="HeaderChar"/>
    <w:uiPriority w:val="99"/>
    <w:rsid w:val="00C2604D"/>
    <w:pPr>
      <w:tabs>
        <w:tab w:val="center" w:pos="4320"/>
        <w:tab w:val="right" w:pos="8640"/>
      </w:tabs>
    </w:pPr>
  </w:style>
  <w:style w:type="character" w:customStyle="1" w:styleId="HeaderChar">
    <w:name w:val="Header Char"/>
    <w:link w:val="Header"/>
    <w:uiPriority w:val="99"/>
    <w:locked/>
    <w:rPr>
      <w:rFonts w:ascii="CG Times" w:hAnsi="CG Times" w:cs="Times New Roman"/>
      <w:sz w:val="24"/>
    </w:rPr>
  </w:style>
  <w:style w:type="paragraph" w:styleId="Footer">
    <w:name w:val="footer"/>
    <w:basedOn w:val="Normal"/>
    <w:link w:val="FooterChar"/>
    <w:uiPriority w:val="99"/>
    <w:rsid w:val="00C2604D"/>
    <w:pPr>
      <w:tabs>
        <w:tab w:val="center" w:pos="4320"/>
        <w:tab w:val="right" w:pos="8640"/>
      </w:tabs>
    </w:pPr>
  </w:style>
  <w:style w:type="character" w:customStyle="1" w:styleId="FooterChar">
    <w:name w:val="Footer Char"/>
    <w:link w:val="Footer"/>
    <w:uiPriority w:val="99"/>
    <w:semiHidden/>
    <w:locked/>
    <w:rPr>
      <w:rFonts w:ascii="CG Times" w:hAnsi="CG Times" w:cs="Times New Roman"/>
      <w:sz w:val="24"/>
    </w:rPr>
  </w:style>
  <w:style w:type="paragraph" w:styleId="BodyText">
    <w:name w:val="Body Text"/>
    <w:basedOn w:val="Normal"/>
    <w:link w:val="BodyTextChar"/>
    <w:uiPriority w:val="99"/>
    <w:rsid w:val="00C2604D"/>
    <w:pPr>
      <w:widowControl/>
      <w:jc w:val="both"/>
    </w:pPr>
    <w:rPr>
      <w:rFonts w:ascii="Arial" w:hAnsi="Arial"/>
      <w:u w:val="single"/>
    </w:rPr>
  </w:style>
  <w:style w:type="character" w:customStyle="1" w:styleId="BodyTextChar">
    <w:name w:val="Body Text Char"/>
    <w:link w:val="BodyText"/>
    <w:uiPriority w:val="99"/>
    <w:semiHidden/>
    <w:locked/>
    <w:rPr>
      <w:rFonts w:ascii="CG Times" w:hAnsi="CG Times" w:cs="Times New Roman"/>
      <w:sz w:val="24"/>
    </w:rPr>
  </w:style>
  <w:style w:type="paragraph" w:styleId="Title">
    <w:name w:val="Title"/>
    <w:basedOn w:val="Normal"/>
    <w:link w:val="TitleChar"/>
    <w:uiPriority w:val="10"/>
    <w:qFormat/>
    <w:rsid w:val="00C2604D"/>
    <w:pPr>
      <w:tabs>
        <w:tab w:val="center" w:pos="4680"/>
      </w:tabs>
      <w:jc w:val="center"/>
    </w:pPr>
    <w:rPr>
      <w:rFonts w:ascii="Arial" w:hAnsi="Arial"/>
      <w:u w:val="single"/>
    </w:rPr>
  </w:style>
  <w:style w:type="character" w:customStyle="1" w:styleId="TitleChar">
    <w:name w:val="Title Char"/>
    <w:link w:val="Title"/>
    <w:uiPriority w:val="10"/>
    <w:locked/>
    <w:rPr>
      <w:rFonts w:ascii="Cambria" w:hAnsi="Cambria" w:cs="Times New Roman"/>
      <w:b/>
      <w:bCs/>
      <w:kern w:val="28"/>
      <w:sz w:val="32"/>
      <w:szCs w:val="32"/>
    </w:rPr>
  </w:style>
  <w:style w:type="paragraph" w:styleId="BodyTextIndent3">
    <w:name w:val="Body Text Indent 3"/>
    <w:basedOn w:val="Normal"/>
    <w:link w:val="BodyTextIndent3Char"/>
    <w:uiPriority w:val="99"/>
    <w:rsid w:val="00C2604D"/>
    <w:pPr>
      <w:widowControl/>
      <w:tabs>
        <w:tab w:val="left" w:pos="-1440"/>
      </w:tabs>
      <w:ind w:left="2160" w:hanging="720"/>
      <w:jc w:val="both"/>
    </w:pPr>
    <w:rPr>
      <w:rFonts w:ascii="Arial" w:hAnsi="Arial"/>
    </w:rPr>
  </w:style>
  <w:style w:type="character" w:customStyle="1" w:styleId="BodyTextIndent3Char">
    <w:name w:val="Body Text Indent 3 Char"/>
    <w:link w:val="BodyTextIndent3"/>
    <w:uiPriority w:val="99"/>
    <w:semiHidden/>
    <w:locked/>
    <w:rPr>
      <w:rFonts w:ascii="CG Times" w:hAnsi="CG Times" w:cs="Times New Roman"/>
      <w:sz w:val="16"/>
      <w:szCs w:val="16"/>
    </w:rPr>
  </w:style>
  <w:style w:type="paragraph" w:styleId="BodyText2">
    <w:name w:val="Body Text 2"/>
    <w:basedOn w:val="Normal"/>
    <w:link w:val="BodyText2Char"/>
    <w:uiPriority w:val="99"/>
    <w:rsid w:val="00C2604D"/>
    <w:pPr>
      <w:jc w:val="both"/>
    </w:pPr>
    <w:rPr>
      <w:rFonts w:ascii="Arial" w:hAnsi="Arial"/>
    </w:rPr>
  </w:style>
  <w:style w:type="character" w:customStyle="1" w:styleId="BodyText2Char">
    <w:name w:val="Body Text 2 Char"/>
    <w:link w:val="BodyText2"/>
    <w:uiPriority w:val="99"/>
    <w:semiHidden/>
    <w:locked/>
    <w:rPr>
      <w:rFonts w:ascii="CG Times" w:hAnsi="CG Times" w:cs="Times New Roman"/>
      <w:sz w:val="24"/>
    </w:rPr>
  </w:style>
  <w:style w:type="character" w:styleId="PageNumber">
    <w:name w:val="page number"/>
    <w:uiPriority w:val="99"/>
    <w:rsid w:val="00C2604D"/>
    <w:rPr>
      <w:rFonts w:cs="Times New Roman"/>
    </w:rPr>
  </w:style>
  <w:style w:type="paragraph" w:styleId="BlockText">
    <w:name w:val="Block Text"/>
    <w:basedOn w:val="Normal"/>
    <w:uiPriority w:val="99"/>
    <w:rsid w:val="00C2604D"/>
    <w:pPr>
      <w:spacing w:after="120"/>
      <w:ind w:left="1440" w:right="1440"/>
    </w:pPr>
  </w:style>
  <w:style w:type="paragraph" w:styleId="BodyText3">
    <w:name w:val="Body Text 3"/>
    <w:basedOn w:val="Normal"/>
    <w:link w:val="BodyText3Char"/>
    <w:uiPriority w:val="99"/>
    <w:rsid w:val="00C2604D"/>
    <w:pPr>
      <w:spacing w:after="120"/>
    </w:pPr>
    <w:rPr>
      <w:sz w:val="16"/>
      <w:szCs w:val="16"/>
    </w:rPr>
  </w:style>
  <w:style w:type="character" w:customStyle="1" w:styleId="BodyText3Char">
    <w:name w:val="Body Text 3 Char"/>
    <w:link w:val="BodyText3"/>
    <w:uiPriority w:val="99"/>
    <w:semiHidden/>
    <w:locked/>
    <w:rPr>
      <w:rFonts w:ascii="CG Times" w:hAnsi="CG Times" w:cs="Times New Roman"/>
      <w:sz w:val="16"/>
      <w:szCs w:val="16"/>
    </w:rPr>
  </w:style>
  <w:style w:type="paragraph" w:styleId="BodyTextFirstIndent">
    <w:name w:val="Body Text First Indent"/>
    <w:basedOn w:val="BodyText"/>
    <w:link w:val="BodyTextFirstIndentChar"/>
    <w:uiPriority w:val="99"/>
    <w:rsid w:val="00C2604D"/>
    <w:pPr>
      <w:widowControl w:val="0"/>
      <w:spacing w:after="120"/>
      <w:ind w:firstLine="210"/>
      <w:jc w:val="left"/>
    </w:pPr>
    <w:rPr>
      <w:rFonts w:ascii="CG Times" w:hAnsi="CG Times"/>
      <w:u w:val="none"/>
    </w:rPr>
  </w:style>
  <w:style w:type="character" w:customStyle="1" w:styleId="BodyTextFirstIndentChar">
    <w:name w:val="Body Text First Indent Char"/>
    <w:basedOn w:val="BodyTextChar"/>
    <w:link w:val="BodyTextFirstIndent"/>
    <w:uiPriority w:val="99"/>
    <w:semiHidden/>
    <w:locked/>
    <w:rPr>
      <w:rFonts w:ascii="CG Times" w:hAnsi="CG Times" w:cs="Times New Roman"/>
      <w:sz w:val="24"/>
    </w:rPr>
  </w:style>
  <w:style w:type="paragraph" w:styleId="BodyTextFirstIndent2">
    <w:name w:val="Body Text First Indent 2"/>
    <w:basedOn w:val="BodyTextIndent"/>
    <w:link w:val="BodyTextFirstIndent2Char"/>
    <w:uiPriority w:val="99"/>
    <w:rsid w:val="00C2604D"/>
    <w:pPr>
      <w:widowControl w:val="0"/>
      <w:tabs>
        <w:tab w:val="clear" w:pos="-1440"/>
      </w:tabs>
      <w:spacing w:after="120"/>
      <w:ind w:left="360" w:firstLine="210"/>
      <w:jc w:val="left"/>
    </w:pPr>
  </w:style>
  <w:style w:type="character" w:customStyle="1" w:styleId="BodyTextFirstIndent2Char">
    <w:name w:val="Body Text First Indent 2 Char"/>
    <w:basedOn w:val="BodyTextIndentChar"/>
    <w:link w:val="BodyTextFirstIndent2"/>
    <w:uiPriority w:val="99"/>
    <w:semiHidden/>
    <w:locked/>
    <w:rPr>
      <w:rFonts w:ascii="CG Times" w:hAnsi="CG Times" w:cs="Times New Roman"/>
      <w:sz w:val="24"/>
    </w:rPr>
  </w:style>
  <w:style w:type="paragraph" w:styleId="Caption">
    <w:name w:val="caption"/>
    <w:basedOn w:val="Normal"/>
    <w:next w:val="Normal"/>
    <w:uiPriority w:val="35"/>
    <w:qFormat/>
    <w:rsid w:val="00C2604D"/>
    <w:pPr>
      <w:spacing w:before="120" w:after="120"/>
    </w:pPr>
    <w:rPr>
      <w:b/>
      <w:bCs/>
      <w:sz w:val="20"/>
    </w:rPr>
  </w:style>
  <w:style w:type="paragraph" w:styleId="Closing">
    <w:name w:val="Closing"/>
    <w:basedOn w:val="Normal"/>
    <w:link w:val="ClosingChar"/>
    <w:uiPriority w:val="99"/>
    <w:rsid w:val="00C2604D"/>
    <w:pPr>
      <w:ind w:left="4320"/>
    </w:pPr>
  </w:style>
  <w:style w:type="character" w:customStyle="1" w:styleId="ClosingChar">
    <w:name w:val="Closing Char"/>
    <w:link w:val="Closing"/>
    <w:uiPriority w:val="99"/>
    <w:semiHidden/>
    <w:locked/>
    <w:rPr>
      <w:rFonts w:ascii="CG Times" w:hAnsi="CG Times" w:cs="Times New Roman"/>
      <w:sz w:val="24"/>
    </w:rPr>
  </w:style>
  <w:style w:type="paragraph" w:styleId="CommentText">
    <w:name w:val="annotation text"/>
    <w:basedOn w:val="Normal"/>
    <w:link w:val="CommentTextChar"/>
    <w:uiPriority w:val="99"/>
    <w:semiHidden/>
    <w:rsid w:val="00C2604D"/>
    <w:rPr>
      <w:sz w:val="20"/>
    </w:rPr>
  </w:style>
  <w:style w:type="character" w:customStyle="1" w:styleId="CommentTextChar">
    <w:name w:val="Comment Text Char"/>
    <w:link w:val="CommentText"/>
    <w:uiPriority w:val="99"/>
    <w:semiHidden/>
    <w:locked/>
    <w:rPr>
      <w:rFonts w:ascii="CG Times" w:hAnsi="CG Times" w:cs="Times New Roman"/>
    </w:rPr>
  </w:style>
  <w:style w:type="paragraph" w:styleId="Date">
    <w:name w:val="Date"/>
    <w:basedOn w:val="Normal"/>
    <w:next w:val="Normal"/>
    <w:link w:val="DateChar"/>
    <w:uiPriority w:val="99"/>
    <w:rsid w:val="00C2604D"/>
  </w:style>
  <w:style w:type="character" w:customStyle="1" w:styleId="DateChar">
    <w:name w:val="Date Char"/>
    <w:link w:val="Date"/>
    <w:uiPriority w:val="99"/>
    <w:semiHidden/>
    <w:locked/>
    <w:rPr>
      <w:rFonts w:ascii="CG Times" w:hAnsi="CG Times" w:cs="Times New Roman"/>
      <w:sz w:val="24"/>
    </w:rPr>
  </w:style>
  <w:style w:type="paragraph" w:styleId="DocumentMap">
    <w:name w:val="Document Map"/>
    <w:basedOn w:val="Normal"/>
    <w:link w:val="DocumentMapChar"/>
    <w:uiPriority w:val="99"/>
    <w:semiHidden/>
    <w:rsid w:val="00C2604D"/>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E-mailSignature">
    <w:name w:val="E-mail Signature"/>
    <w:basedOn w:val="Normal"/>
    <w:link w:val="E-mailSignatureChar"/>
    <w:uiPriority w:val="99"/>
    <w:rsid w:val="00C2604D"/>
  </w:style>
  <w:style w:type="character" w:customStyle="1" w:styleId="E-mailSignatureChar">
    <w:name w:val="E-mail Signature Char"/>
    <w:link w:val="E-mailSignature"/>
    <w:uiPriority w:val="99"/>
    <w:semiHidden/>
    <w:locked/>
    <w:rPr>
      <w:rFonts w:ascii="CG Times" w:hAnsi="CG Times" w:cs="Times New Roman"/>
      <w:sz w:val="24"/>
    </w:rPr>
  </w:style>
  <w:style w:type="paragraph" w:styleId="EndnoteText">
    <w:name w:val="endnote text"/>
    <w:basedOn w:val="Normal"/>
    <w:link w:val="EndnoteTextChar"/>
    <w:uiPriority w:val="99"/>
    <w:semiHidden/>
    <w:rsid w:val="00C2604D"/>
    <w:rPr>
      <w:sz w:val="20"/>
    </w:rPr>
  </w:style>
  <w:style w:type="character" w:customStyle="1" w:styleId="EndnoteTextChar">
    <w:name w:val="Endnote Text Char"/>
    <w:link w:val="EndnoteText"/>
    <w:uiPriority w:val="99"/>
    <w:semiHidden/>
    <w:locked/>
    <w:rPr>
      <w:rFonts w:ascii="CG Times" w:hAnsi="CG Times" w:cs="Times New Roman"/>
    </w:rPr>
  </w:style>
  <w:style w:type="paragraph" w:styleId="EnvelopeAddress">
    <w:name w:val="envelope address"/>
    <w:basedOn w:val="Normal"/>
    <w:uiPriority w:val="99"/>
    <w:rsid w:val="00C2604D"/>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rsid w:val="00C2604D"/>
    <w:rPr>
      <w:rFonts w:ascii="Arial" w:hAnsi="Arial" w:cs="Arial"/>
      <w:sz w:val="20"/>
    </w:rPr>
  </w:style>
  <w:style w:type="paragraph" w:styleId="FootnoteText">
    <w:name w:val="footnote text"/>
    <w:basedOn w:val="Normal"/>
    <w:link w:val="FootnoteTextChar"/>
    <w:uiPriority w:val="99"/>
    <w:semiHidden/>
    <w:rsid w:val="00C2604D"/>
    <w:rPr>
      <w:sz w:val="20"/>
    </w:rPr>
  </w:style>
  <w:style w:type="character" w:customStyle="1" w:styleId="FootnoteTextChar">
    <w:name w:val="Footnote Text Char"/>
    <w:link w:val="FootnoteText"/>
    <w:uiPriority w:val="99"/>
    <w:semiHidden/>
    <w:locked/>
    <w:rPr>
      <w:rFonts w:ascii="CG Times" w:hAnsi="CG Times" w:cs="Times New Roman"/>
    </w:rPr>
  </w:style>
  <w:style w:type="paragraph" w:styleId="HTMLAddress">
    <w:name w:val="HTML Address"/>
    <w:basedOn w:val="Normal"/>
    <w:link w:val="HTMLAddressChar"/>
    <w:uiPriority w:val="99"/>
    <w:rsid w:val="00C2604D"/>
    <w:rPr>
      <w:i/>
      <w:iCs/>
    </w:rPr>
  </w:style>
  <w:style w:type="character" w:customStyle="1" w:styleId="HTMLAddressChar">
    <w:name w:val="HTML Address Char"/>
    <w:link w:val="HTMLAddress"/>
    <w:uiPriority w:val="99"/>
    <w:semiHidden/>
    <w:locked/>
    <w:rPr>
      <w:rFonts w:ascii="CG Times" w:hAnsi="CG Times" w:cs="Times New Roman"/>
      <w:i/>
      <w:iCs/>
      <w:sz w:val="24"/>
    </w:rPr>
  </w:style>
  <w:style w:type="paragraph" w:styleId="HTMLPreformatted">
    <w:name w:val="HTML Preformatted"/>
    <w:basedOn w:val="Normal"/>
    <w:link w:val="HTMLPreformattedChar"/>
    <w:uiPriority w:val="99"/>
    <w:rsid w:val="00C2604D"/>
    <w:rPr>
      <w:rFonts w:ascii="Courier New" w:hAnsi="Courier New" w:cs="Courier New"/>
      <w:sz w:val="20"/>
    </w:rPr>
  </w:style>
  <w:style w:type="character" w:customStyle="1" w:styleId="HTMLPreformattedChar">
    <w:name w:val="HTML Preformatted Char"/>
    <w:link w:val="HTMLPreformatted"/>
    <w:uiPriority w:val="99"/>
    <w:semiHidden/>
    <w:locked/>
    <w:rPr>
      <w:rFonts w:ascii="Courier New" w:hAnsi="Courier New" w:cs="Courier New"/>
    </w:rPr>
  </w:style>
  <w:style w:type="paragraph" w:styleId="Index1">
    <w:name w:val="index 1"/>
    <w:basedOn w:val="Normal"/>
    <w:next w:val="Normal"/>
    <w:autoRedefine/>
    <w:uiPriority w:val="99"/>
    <w:semiHidden/>
    <w:rsid w:val="00C2604D"/>
    <w:pPr>
      <w:ind w:left="240" w:hanging="240"/>
    </w:pPr>
  </w:style>
  <w:style w:type="paragraph" w:styleId="Index2">
    <w:name w:val="index 2"/>
    <w:basedOn w:val="Normal"/>
    <w:next w:val="Normal"/>
    <w:autoRedefine/>
    <w:uiPriority w:val="99"/>
    <w:semiHidden/>
    <w:rsid w:val="00C2604D"/>
    <w:pPr>
      <w:ind w:left="480" w:hanging="240"/>
    </w:pPr>
  </w:style>
  <w:style w:type="paragraph" w:styleId="Index3">
    <w:name w:val="index 3"/>
    <w:basedOn w:val="Normal"/>
    <w:next w:val="Normal"/>
    <w:autoRedefine/>
    <w:uiPriority w:val="99"/>
    <w:semiHidden/>
    <w:rsid w:val="00C2604D"/>
    <w:pPr>
      <w:ind w:left="720" w:hanging="240"/>
    </w:pPr>
  </w:style>
  <w:style w:type="paragraph" w:styleId="Index4">
    <w:name w:val="index 4"/>
    <w:basedOn w:val="Normal"/>
    <w:next w:val="Normal"/>
    <w:autoRedefine/>
    <w:uiPriority w:val="99"/>
    <w:semiHidden/>
    <w:rsid w:val="00C2604D"/>
    <w:pPr>
      <w:ind w:left="960" w:hanging="240"/>
    </w:pPr>
  </w:style>
  <w:style w:type="paragraph" w:styleId="Index5">
    <w:name w:val="index 5"/>
    <w:basedOn w:val="Normal"/>
    <w:next w:val="Normal"/>
    <w:autoRedefine/>
    <w:uiPriority w:val="99"/>
    <w:semiHidden/>
    <w:rsid w:val="00C2604D"/>
    <w:pPr>
      <w:ind w:left="1200" w:hanging="240"/>
    </w:pPr>
  </w:style>
  <w:style w:type="paragraph" w:styleId="Index6">
    <w:name w:val="index 6"/>
    <w:basedOn w:val="Normal"/>
    <w:next w:val="Normal"/>
    <w:autoRedefine/>
    <w:uiPriority w:val="99"/>
    <w:semiHidden/>
    <w:rsid w:val="00C2604D"/>
    <w:pPr>
      <w:ind w:left="1440" w:hanging="240"/>
    </w:pPr>
  </w:style>
  <w:style w:type="paragraph" w:styleId="Index7">
    <w:name w:val="index 7"/>
    <w:basedOn w:val="Normal"/>
    <w:next w:val="Normal"/>
    <w:autoRedefine/>
    <w:uiPriority w:val="99"/>
    <w:semiHidden/>
    <w:rsid w:val="00C2604D"/>
    <w:pPr>
      <w:ind w:left="1680" w:hanging="240"/>
    </w:pPr>
  </w:style>
  <w:style w:type="paragraph" w:styleId="Index8">
    <w:name w:val="index 8"/>
    <w:basedOn w:val="Normal"/>
    <w:next w:val="Normal"/>
    <w:autoRedefine/>
    <w:uiPriority w:val="99"/>
    <w:semiHidden/>
    <w:rsid w:val="00C2604D"/>
    <w:pPr>
      <w:ind w:left="1920" w:hanging="240"/>
    </w:pPr>
  </w:style>
  <w:style w:type="paragraph" w:styleId="Index9">
    <w:name w:val="index 9"/>
    <w:basedOn w:val="Normal"/>
    <w:next w:val="Normal"/>
    <w:autoRedefine/>
    <w:uiPriority w:val="99"/>
    <w:semiHidden/>
    <w:rsid w:val="00C2604D"/>
    <w:pPr>
      <w:ind w:left="2160" w:hanging="240"/>
    </w:pPr>
  </w:style>
  <w:style w:type="paragraph" w:styleId="IndexHeading">
    <w:name w:val="index heading"/>
    <w:basedOn w:val="Normal"/>
    <w:next w:val="Index1"/>
    <w:uiPriority w:val="99"/>
    <w:semiHidden/>
    <w:rsid w:val="00C2604D"/>
    <w:rPr>
      <w:rFonts w:ascii="Arial" w:hAnsi="Arial" w:cs="Arial"/>
      <w:b/>
      <w:bCs/>
    </w:rPr>
  </w:style>
  <w:style w:type="paragraph" w:styleId="List">
    <w:name w:val="List"/>
    <w:basedOn w:val="Normal"/>
    <w:uiPriority w:val="99"/>
    <w:rsid w:val="00C2604D"/>
    <w:pPr>
      <w:ind w:left="360" w:hanging="360"/>
    </w:pPr>
  </w:style>
  <w:style w:type="paragraph" w:styleId="List2">
    <w:name w:val="List 2"/>
    <w:basedOn w:val="Normal"/>
    <w:uiPriority w:val="99"/>
    <w:rsid w:val="00C2604D"/>
    <w:pPr>
      <w:ind w:left="720" w:hanging="360"/>
    </w:pPr>
  </w:style>
  <w:style w:type="paragraph" w:styleId="List3">
    <w:name w:val="List 3"/>
    <w:basedOn w:val="Normal"/>
    <w:uiPriority w:val="99"/>
    <w:rsid w:val="00C2604D"/>
    <w:pPr>
      <w:ind w:left="1080" w:hanging="360"/>
    </w:pPr>
  </w:style>
  <w:style w:type="paragraph" w:styleId="List4">
    <w:name w:val="List 4"/>
    <w:basedOn w:val="Normal"/>
    <w:uiPriority w:val="99"/>
    <w:rsid w:val="00C2604D"/>
    <w:pPr>
      <w:ind w:left="1440" w:hanging="360"/>
    </w:pPr>
  </w:style>
  <w:style w:type="paragraph" w:styleId="List5">
    <w:name w:val="List 5"/>
    <w:basedOn w:val="Normal"/>
    <w:uiPriority w:val="99"/>
    <w:rsid w:val="00C2604D"/>
    <w:pPr>
      <w:ind w:left="1800" w:hanging="360"/>
    </w:pPr>
  </w:style>
  <w:style w:type="paragraph" w:styleId="ListBullet">
    <w:name w:val="List Bullet"/>
    <w:basedOn w:val="Normal"/>
    <w:autoRedefine/>
    <w:uiPriority w:val="99"/>
    <w:rsid w:val="00C2604D"/>
    <w:pPr>
      <w:numPr>
        <w:numId w:val="21"/>
      </w:numPr>
      <w:ind w:left="360" w:hanging="360"/>
    </w:pPr>
  </w:style>
  <w:style w:type="paragraph" w:styleId="ListBullet2">
    <w:name w:val="List Bullet 2"/>
    <w:basedOn w:val="Normal"/>
    <w:autoRedefine/>
    <w:uiPriority w:val="99"/>
    <w:rsid w:val="00C2604D"/>
    <w:pPr>
      <w:numPr>
        <w:numId w:val="22"/>
      </w:numPr>
      <w:tabs>
        <w:tab w:val="num" w:pos="720"/>
      </w:tabs>
      <w:ind w:left="720" w:hanging="360"/>
    </w:pPr>
  </w:style>
  <w:style w:type="paragraph" w:styleId="ListBullet3">
    <w:name w:val="List Bullet 3"/>
    <w:basedOn w:val="Normal"/>
    <w:autoRedefine/>
    <w:uiPriority w:val="99"/>
    <w:rsid w:val="00C2604D"/>
    <w:pPr>
      <w:numPr>
        <w:numId w:val="23"/>
      </w:numPr>
      <w:tabs>
        <w:tab w:val="num" w:pos="1080"/>
      </w:tabs>
      <w:ind w:left="1080" w:hanging="360"/>
    </w:pPr>
  </w:style>
  <w:style w:type="paragraph" w:styleId="ListBullet4">
    <w:name w:val="List Bullet 4"/>
    <w:basedOn w:val="Normal"/>
    <w:autoRedefine/>
    <w:uiPriority w:val="99"/>
    <w:rsid w:val="00C2604D"/>
    <w:pPr>
      <w:numPr>
        <w:numId w:val="24"/>
      </w:numPr>
      <w:tabs>
        <w:tab w:val="num" w:pos="1440"/>
      </w:tabs>
      <w:ind w:left="1440" w:hanging="360"/>
    </w:pPr>
  </w:style>
  <w:style w:type="paragraph" w:styleId="ListBullet5">
    <w:name w:val="List Bullet 5"/>
    <w:basedOn w:val="Normal"/>
    <w:autoRedefine/>
    <w:uiPriority w:val="99"/>
    <w:rsid w:val="00C2604D"/>
    <w:pPr>
      <w:numPr>
        <w:numId w:val="25"/>
      </w:numPr>
      <w:tabs>
        <w:tab w:val="num" w:pos="1800"/>
      </w:tabs>
      <w:ind w:left="1800" w:hanging="360"/>
    </w:pPr>
  </w:style>
  <w:style w:type="paragraph" w:styleId="ListContinue">
    <w:name w:val="List Continue"/>
    <w:basedOn w:val="Normal"/>
    <w:uiPriority w:val="99"/>
    <w:rsid w:val="00C2604D"/>
    <w:pPr>
      <w:spacing w:after="120"/>
      <w:ind w:left="360"/>
    </w:pPr>
  </w:style>
  <w:style w:type="paragraph" w:styleId="ListContinue2">
    <w:name w:val="List Continue 2"/>
    <w:basedOn w:val="Normal"/>
    <w:uiPriority w:val="99"/>
    <w:rsid w:val="00C2604D"/>
    <w:pPr>
      <w:spacing w:after="120"/>
      <w:ind w:left="720"/>
    </w:pPr>
  </w:style>
  <w:style w:type="paragraph" w:styleId="ListContinue3">
    <w:name w:val="List Continue 3"/>
    <w:basedOn w:val="Normal"/>
    <w:uiPriority w:val="99"/>
    <w:rsid w:val="00C2604D"/>
    <w:pPr>
      <w:spacing w:after="120"/>
      <w:ind w:left="1080"/>
    </w:pPr>
  </w:style>
  <w:style w:type="paragraph" w:styleId="ListContinue4">
    <w:name w:val="List Continue 4"/>
    <w:basedOn w:val="Normal"/>
    <w:uiPriority w:val="99"/>
    <w:rsid w:val="00C2604D"/>
    <w:pPr>
      <w:spacing w:after="120"/>
      <w:ind w:left="1440"/>
    </w:pPr>
  </w:style>
  <w:style w:type="paragraph" w:styleId="ListContinue5">
    <w:name w:val="List Continue 5"/>
    <w:basedOn w:val="Normal"/>
    <w:uiPriority w:val="99"/>
    <w:rsid w:val="00C2604D"/>
    <w:pPr>
      <w:spacing w:after="120"/>
      <w:ind w:left="1800"/>
    </w:pPr>
  </w:style>
  <w:style w:type="paragraph" w:styleId="ListNumber">
    <w:name w:val="List Number"/>
    <w:basedOn w:val="Normal"/>
    <w:uiPriority w:val="99"/>
    <w:rsid w:val="00C2604D"/>
    <w:pPr>
      <w:numPr>
        <w:numId w:val="26"/>
      </w:numPr>
      <w:ind w:left="360" w:hanging="360"/>
    </w:pPr>
  </w:style>
  <w:style w:type="paragraph" w:styleId="ListNumber2">
    <w:name w:val="List Number 2"/>
    <w:basedOn w:val="Normal"/>
    <w:uiPriority w:val="99"/>
    <w:rsid w:val="00C2604D"/>
    <w:pPr>
      <w:numPr>
        <w:numId w:val="27"/>
      </w:numPr>
      <w:tabs>
        <w:tab w:val="num" w:pos="720"/>
      </w:tabs>
      <w:ind w:left="720"/>
    </w:pPr>
  </w:style>
  <w:style w:type="paragraph" w:styleId="ListNumber3">
    <w:name w:val="List Number 3"/>
    <w:basedOn w:val="Normal"/>
    <w:uiPriority w:val="99"/>
    <w:rsid w:val="00C2604D"/>
    <w:pPr>
      <w:numPr>
        <w:numId w:val="28"/>
      </w:numPr>
      <w:tabs>
        <w:tab w:val="num" w:pos="1080"/>
      </w:tabs>
      <w:ind w:left="1080" w:hanging="360"/>
    </w:pPr>
  </w:style>
  <w:style w:type="paragraph" w:styleId="ListNumber4">
    <w:name w:val="List Number 4"/>
    <w:basedOn w:val="Normal"/>
    <w:uiPriority w:val="99"/>
    <w:rsid w:val="00C2604D"/>
    <w:pPr>
      <w:numPr>
        <w:numId w:val="29"/>
      </w:numPr>
      <w:tabs>
        <w:tab w:val="num" w:pos="1440"/>
      </w:tabs>
      <w:ind w:left="1440"/>
    </w:pPr>
  </w:style>
  <w:style w:type="paragraph" w:styleId="ListNumber5">
    <w:name w:val="List Number 5"/>
    <w:basedOn w:val="Normal"/>
    <w:uiPriority w:val="99"/>
    <w:rsid w:val="00C2604D"/>
    <w:pPr>
      <w:numPr>
        <w:numId w:val="30"/>
      </w:numPr>
      <w:tabs>
        <w:tab w:val="num" w:pos="1800"/>
      </w:tabs>
      <w:ind w:left="1800"/>
    </w:pPr>
  </w:style>
  <w:style w:type="paragraph" w:styleId="MacroText">
    <w:name w:val="macro"/>
    <w:link w:val="MacroTextChar"/>
    <w:uiPriority w:val="99"/>
    <w:semiHidden/>
    <w:rsid w:val="00C2604D"/>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Pr>
      <w:rFonts w:ascii="Courier New" w:hAnsi="Courier New" w:cs="Courier New"/>
      <w:lang w:val="en-US" w:eastAsia="en-US" w:bidi="ar-SA"/>
    </w:rPr>
  </w:style>
  <w:style w:type="paragraph" w:styleId="MessageHeader">
    <w:name w:val="Message Header"/>
    <w:basedOn w:val="Normal"/>
    <w:link w:val="MessageHeaderChar"/>
    <w:uiPriority w:val="99"/>
    <w:rsid w:val="00C2604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link w:val="MessageHeader"/>
    <w:uiPriority w:val="99"/>
    <w:semiHidden/>
    <w:locked/>
    <w:rPr>
      <w:rFonts w:ascii="Cambria" w:hAnsi="Cambria" w:cs="Times New Roman"/>
      <w:sz w:val="24"/>
      <w:szCs w:val="24"/>
      <w:shd w:val="pct20" w:color="auto" w:fill="auto"/>
    </w:rPr>
  </w:style>
  <w:style w:type="paragraph" w:styleId="NormalWeb">
    <w:name w:val="Normal (Web)"/>
    <w:basedOn w:val="Normal"/>
    <w:uiPriority w:val="99"/>
    <w:rsid w:val="00C2604D"/>
    <w:rPr>
      <w:rFonts w:ascii="Times New Roman" w:hAnsi="Times New Roman"/>
      <w:szCs w:val="24"/>
    </w:rPr>
  </w:style>
  <w:style w:type="paragraph" w:styleId="NormalIndent">
    <w:name w:val="Normal Indent"/>
    <w:basedOn w:val="Normal"/>
    <w:uiPriority w:val="99"/>
    <w:rsid w:val="00C2604D"/>
    <w:pPr>
      <w:ind w:left="720"/>
    </w:pPr>
  </w:style>
  <w:style w:type="paragraph" w:styleId="NoteHeading">
    <w:name w:val="Note Heading"/>
    <w:basedOn w:val="Normal"/>
    <w:next w:val="Normal"/>
    <w:link w:val="NoteHeadingChar"/>
    <w:uiPriority w:val="99"/>
    <w:rsid w:val="00C2604D"/>
  </w:style>
  <w:style w:type="character" w:customStyle="1" w:styleId="NoteHeadingChar">
    <w:name w:val="Note Heading Char"/>
    <w:link w:val="NoteHeading"/>
    <w:uiPriority w:val="99"/>
    <w:semiHidden/>
    <w:locked/>
    <w:rPr>
      <w:rFonts w:ascii="CG Times" w:hAnsi="CG Times" w:cs="Times New Roman"/>
      <w:sz w:val="24"/>
    </w:rPr>
  </w:style>
  <w:style w:type="paragraph" w:styleId="PlainText">
    <w:name w:val="Plain Text"/>
    <w:basedOn w:val="Normal"/>
    <w:link w:val="PlainTextChar"/>
    <w:uiPriority w:val="99"/>
    <w:rsid w:val="00C2604D"/>
    <w:rPr>
      <w:rFonts w:ascii="Courier New" w:hAnsi="Courier New" w:cs="Courier New"/>
      <w:sz w:val="20"/>
    </w:rPr>
  </w:style>
  <w:style w:type="character" w:customStyle="1" w:styleId="PlainTextChar">
    <w:name w:val="Plain Text Char"/>
    <w:link w:val="PlainText"/>
    <w:uiPriority w:val="99"/>
    <w:semiHidden/>
    <w:locked/>
    <w:rPr>
      <w:rFonts w:ascii="Courier New" w:hAnsi="Courier New" w:cs="Courier New"/>
    </w:rPr>
  </w:style>
  <w:style w:type="paragraph" w:styleId="Salutation">
    <w:name w:val="Salutation"/>
    <w:basedOn w:val="Normal"/>
    <w:next w:val="Normal"/>
    <w:link w:val="SalutationChar"/>
    <w:uiPriority w:val="99"/>
    <w:rsid w:val="00C2604D"/>
  </w:style>
  <w:style w:type="character" w:customStyle="1" w:styleId="SalutationChar">
    <w:name w:val="Salutation Char"/>
    <w:link w:val="Salutation"/>
    <w:uiPriority w:val="99"/>
    <w:semiHidden/>
    <w:locked/>
    <w:rPr>
      <w:rFonts w:ascii="CG Times" w:hAnsi="CG Times" w:cs="Times New Roman"/>
      <w:sz w:val="24"/>
    </w:rPr>
  </w:style>
  <w:style w:type="paragraph" w:styleId="Signature">
    <w:name w:val="Signature"/>
    <w:basedOn w:val="Normal"/>
    <w:link w:val="SignatureChar"/>
    <w:uiPriority w:val="99"/>
    <w:rsid w:val="00C2604D"/>
    <w:pPr>
      <w:ind w:left="4320"/>
    </w:pPr>
  </w:style>
  <w:style w:type="character" w:customStyle="1" w:styleId="SignatureChar">
    <w:name w:val="Signature Char"/>
    <w:link w:val="Signature"/>
    <w:uiPriority w:val="99"/>
    <w:semiHidden/>
    <w:locked/>
    <w:rPr>
      <w:rFonts w:ascii="CG Times" w:hAnsi="CG Times" w:cs="Times New Roman"/>
      <w:sz w:val="24"/>
    </w:rPr>
  </w:style>
  <w:style w:type="paragraph" w:styleId="Subtitle">
    <w:name w:val="Subtitle"/>
    <w:basedOn w:val="Normal"/>
    <w:link w:val="SubtitleChar"/>
    <w:uiPriority w:val="11"/>
    <w:qFormat/>
    <w:rsid w:val="00C2604D"/>
    <w:pPr>
      <w:spacing w:after="60"/>
      <w:jc w:val="center"/>
      <w:outlineLvl w:val="1"/>
    </w:pPr>
    <w:rPr>
      <w:rFonts w:ascii="Arial" w:hAnsi="Arial" w:cs="Arial"/>
      <w:szCs w:val="24"/>
    </w:rPr>
  </w:style>
  <w:style w:type="character" w:customStyle="1" w:styleId="SubtitleChar">
    <w:name w:val="Subtitle Char"/>
    <w:link w:val="Subtitle"/>
    <w:uiPriority w:val="11"/>
    <w:locked/>
    <w:rPr>
      <w:rFonts w:ascii="Cambria" w:hAnsi="Cambria" w:cs="Times New Roman"/>
      <w:sz w:val="24"/>
      <w:szCs w:val="24"/>
    </w:rPr>
  </w:style>
  <w:style w:type="paragraph" w:styleId="TableofAuthorities">
    <w:name w:val="table of authorities"/>
    <w:basedOn w:val="Normal"/>
    <w:next w:val="Normal"/>
    <w:uiPriority w:val="99"/>
    <w:semiHidden/>
    <w:rsid w:val="00C2604D"/>
    <w:pPr>
      <w:ind w:left="240" w:hanging="240"/>
    </w:pPr>
  </w:style>
  <w:style w:type="paragraph" w:styleId="TableofFigures">
    <w:name w:val="table of figures"/>
    <w:basedOn w:val="Normal"/>
    <w:next w:val="Normal"/>
    <w:uiPriority w:val="99"/>
    <w:semiHidden/>
    <w:rsid w:val="00C2604D"/>
    <w:pPr>
      <w:ind w:left="480" w:hanging="480"/>
    </w:pPr>
  </w:style>
  <w:style w:type="paragraph" w:styleId="TOAHeading">
    <w:name w:val="toa heading"/>
    <w:basedOn w:val="Normal"/>
    <w:next w:val="Normal"/>
    <w:uiPriority w:val="99"/>
    <w:semiHidden/>
    <w:rsid w:val="00C2604D"/>
    <w:pPr>
      <w:spacing w:before="120"/>
    </w:pPr>
    <w:rPr>
      <w:rFonts w:ascii="Arial" w:hAnsi="Arial" w:cs="Arial"/>
      <w:b/>
      <w:bCs/>
      <w:szCs w:val="24"/>
    </w:rPr>
  </w:style>
  <w:style w:type="paragraph" w:styleId="TOC1">
    <w:name w:val="toc 1"/>
    <w:basedOn w:val="Normal"/>
    <w:next w:val="Normal"/>
    <w:autoRedefine/>
    <w:uiPriority w:val="39"/>
    <w:semiHidden/>
    <w:rsid w:val="00C2604D"/>
  </w:style>
  <w:style w:type="paragraph" w:styleId="TOC2">
    <w:name w:val="toc 2"/>
    <w:basedOn w:val="Normal"/>
    <w:next w:val="Normal"/>
    <w:autoRedefine/>
    <w:uiPriority w:val="39"/>
    <w:semiHidden/>
    <w:rsid w:val="00C2604D"/>
    <w:pPr>
      <w:ind w:left="240"/>
    </w:pPr>
  </w:style>
  <w:style w:type="paragraph" w:styleId="TOC3">
    <w:name w:val="toc 3"/>
    <w:basedOn w:val="Normal"/>
    <w:next w:val="Normal"/>
    <w:autoRedefine/>
    <w:uiPriority w:val="39"/>
    <w:semiHidden/>
    <w:rsid w:val="00C2604D"/>
    <w:pPr>
      <w:ind w:left="480"/>
    </w:pPr>
  </w:style>
  <w:style w:type="paragraph" w:styleId="TOC4">
    <w:name w:val="toc 4"/>
    <w:basedOn w:val="Normal"/>
    <w:next w:val="Normal"/>
    <w:autoRedefine/>
    <w:uiPriority w:val="39"/>
    <w:semiHidden/>
    <w:rsid w:val="00C2604D"/>
    <w:pPr>
      <w:ind w:left="720"/>
    </w:pPr>
  </w:style>
  <w:style w:type="paragraph" w:styleId="TOC5">
    <w:name w:val="toc 5"/>
    <w:basedOn w:val="Normal"/>
    <w:next w:val="Normal"/>
    <w:autoRedefine/>
    <w:uiPriority w:val="39"/>
    <w:semiHidden/>
    <w:rsid w:val="00C2604D"/>
    <w:pPr>
      <w:ind w:left="960"/>
    </w:pPr>
  </w:style>
  <w:style w:type="paragraph" w:styleId="TOC6">
    <w:name w:val="toc 6"/>
    <w:basedOn w:val="Normal"/>
    <w:next w:val="Normal"/>
    <w:autoRedefine/>
    <w:uiPriority w:val="39"/>
    <w:semiHidden/>
    <w:rsid w:val="00C2604D"/>
    <w:pPr>
      <w:ind w:left="1200"/>
    </w:pPr>
  </w:style>
  <w:style w:type="paragraph" w:styleId="TOC7">
    <w:name w:val="toc 7"/>
    <w:basedOn w:val="Normal"/>
    <w:next w:val="Normal"/>
    <w:autoRedefine/>
    <w:uiPriority w:val="39"/>
    <w:semiHidden/>
    <w:rsid w:val="00C2604D"/>
    <w:pPr>
      <w:ind w:left="1440"/>
    </w:pPr>
  </w:style>
  <w:style w:type="paragraph" w:styleId="TOC8">
    <w:name w:val="toc 8"/>
    <w:basedOn w:val="Normal"/>
    <w:next w:val="Normal"/>
    <w:autoRedefine/>
    <w:uiPriority w:val="39"/>
    <w:semiHidden/>
    <w:rsid w:val="00C2604D"/>
    <w:pPr>
      <w:ind w:left="1680"/>
    </w:pPr>
  </w:style>
  <w:style w:type="paragraph" w:styleId="TOC9">
    <w:name w:val="toc 9"/>
    <w:basedOn w:val="Normal"/>
    <w:next w:val="Normal"/>
    <w:autoRedefine/>
    <w:uiPriority w:val="39"/>
    <w:semiHidden/>
    <w:rsid w:val="00C2604D"/>
    <w:pPr>
      <w:ind w:left="1920"/>
    </w:pPr>
  </w:style>
  <w:style w:type="paragraph" w:styleId="ListParagraph">
    <w:name w:val="List Paragraph"/>
    <w:basedOn w:val="Normal"/>
    <w:uiPriority w:val="34"/>
    <w:qFormat/>
    <w:rsid w:val="00273F40"/>
    <w:pPr>
      <w:ind w:left="720"/>
      <w:contextualSpacing/>
    </w:pPr>
  </w:style>
  <w:style w:type="paragraph" w:styleId="BalloonText">
    <w:name w:val="Balloon Text"/>
    <w:basedOn w:val="Normal"/>
    <w:link w:val="BalloonTextChar"/>
    <w:uiPriority w:val="99"/>
    <w:rsid w:val="00D96F2D"/>
    <w:rPr>
      <w:rFonts w:ascii="Tahoma" w:hAnsi="Tahoma" w:cs="Tahoma"/>
      <w:sz w:val="16"/>
      <w:szCs w:val="16"/>
    </w:rPr>
  </w:style>
  <w:style w:type="character" w:customStyle="1" w:styleId="BalloonTextChar">
    <w:name w:val="Balloon Text Char"/>
    <w:link w:val="BalloonText"/>
    <w:uiPriority w:val="99"/>
    <w:locked/>
    <w:rsid w:val="00D96F2D"/>
    <w:rPr>
      <w:rFonts w:ascii="Tahoma" w:hAnsi="Tahoma" w:cs="Tahoma"/>
      <w:sz w:val="16"/>
      <w:szCs w:val="16"/>
    </w:rPr>
  </w:style>
  <w:style w:type="paragraph" w:styleId="Revision">
    <w:name w:val="Revision"/>
    <w:hidden/>
    <w:uiPriority w:val="99"/>
    <w:semiHidden/>
    <w:rsid w:val="00E9235B"/>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6004</Words>
  <Characters>32258</Characters>
  <Application>Microsoft Office Word</Application>
  <DocSecurity>0</DocSecurity>
  <Lines>268</Lines>
  <Paragraphs>76</Paragraphs>
  <ScaleCrop>false</ScaleCrop>
  <HeadingPairs>
    <vt:vector size="2" baseType="variant">
      <vt:variant>
        <vt:lpstr>Title</vt:lpstr>
      </vt:variant>
      <vt:variant>
        <vt:i4>1</vt:i4>
      </vt:variant>
    </vt:vector>
  </HeadingPairs>
  <TitlesOfParts>
    <vt:vector size="1" baseType="lpstr">
      <vt:lpstr>DRAFT FOR APPROVAL FOR RULEMAKING</vt:lpstr>
    </vt:vector>
  </TitlesOfParts>
  <Company>Dell Computer Corporation</Company>
  <LinksUpToDate>false</LinksUpToDate>
  <CharactersWithSpaces>38186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FOR APPROVAL FOR RULEMAKING</dc:title>
  <dc:subject/>
  <dc:creator>Colleen G. Gleason</dc:creator>
  <cp:keywords/>
  <dc:description/>
  <cp:lastModifiedBy>Parr, J.Chris</cp:lastModifiedBy>
  <cp:revision>2</cp:revision>
  <cp:lastPrinted>2010-11-22T15:23:00Z</cp:lastPrinted>
  <dcterms:created xsi:type="dcterms:W3CDTF">2025-07-17T15:53:00Z</dcterms:created>
  <dcterms:modified xsi:type="dcterms:W3CDTF">2025-07-17T15:53:00Z</dcterms:modified>
</cp:coreProperties>
</file>