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6919" w14:textId="14895F00" w:rsidR="0073695A" w:rsidRPr="0005386F" w:rsidRDefault="0073695A" w:rsidP="005B3C88">
      <w:pPr>
        <w:pStyle w:val="TOC3"/>
        <w:ind w:left="446"/>
      </w:pPr>
    </w:p>
    <w:p w14:paraId="0C0560D3" w14:textId="6F55EAB4" w:rsidR="00921187" w:rsidRPr="00362A92" w:rsidRDefault="00CA735E" w:rsidP="00EB3877">
      <w:pPr>
        <w:rPr>
          <w:b/>
        </w:rPr>
      </w:pPr>
      <w:r w:rsidRPr="00362A92">
        <w:t>+99</w:t>
      </w:r>
      <w:r w:rsidRPr="00362A92">
        <w:tab/>
      </w:r>
      <w:r w:rsidR="00FA2259" w:rsidRPr="00362A92">
        <w:tab/>
      </w:r>
      <w:r w:rsidR="00FA2259" w:rsidRPr="00362A92">
        <w:tab/>
      </w:r>
      <w:r w:rsidR="00FA2259" w:rsidRPr="00362A92">
        <w:tab/>
      </w:r>
      <w:r w:rsidR="00FA2259" w:rsidRPr="00362A92">
        <w:tab/>
      </w:r>
      <w:r w:rsidRPr="00362A92">
        <w:rPr>
          <w:b/>
        </w:rPr>
        <w:t>INDEPENDENT</w:t>
      </w:r>
      <w:r w:rsidRPr="00362A92">
        <w:rPr>
          <w:b/>
          <w:spacing w:val="-2"/>
        </w:rPr>
        <w:t xml:space="preserve"> </w:t>
      </w:r>
      <w:r w:rsidRPr="00362A92">
        <w:rPr>
          <w:b/>
          <w:spacing w:val="-4"/>
        </w:rPr>
        <w:t>AGENCIES</w:t>
      </w:r>
    </w:p>
    <w:p w14:paraId="456026AA" w14:textId="77777777" w:rsidR="00921187" w:rsidRPr="00362A92" w:rsidRDefault="00921187">
      <w:pPr>
        <w:pStyle w:val="BodyText"/>
        <w:spacing w:before="10"/>
        <w:rPr>
          <w:b/>
          <w:sz w:val="21"/>
        </w:rPr>
      </w:pPr>
    </w:p>
    <w:p w14:paraId="14B82173" w14:textId="77777777" w:rsidR="00921187" w:rsidRPr="00362A92" w:rsidRDefault="00CA735E">
      <w:pPr>
        <w:tabs>
          <w:tab w:val="left" w:pos="2871"/>
        </w:tabs>
        <w:ind w:left="239"/>
        <w:rPr>
          <w:b/>
        </w:rPr>
      </w:pPr>
      <w:r w:rsidRPr="00362A92">
        <w:t>346</w:t>
      </w:r>
      <w:r w:rsidRPr="00362A92">
        <w:tab/>
      </w:r>
      <w:r w:rsidRPr="00362A92">
        <w:rPr>
          <w:b/>
        </w:rPr>
        <w:t>MAINE STATE HOUSING</w:t>
      </w:r>
      <w:r w:rsidRPr="00362A92">
        <w:rPr>
          <w:b/>
          <w:spacing w:val="-8"/>
        </w:rPr>
        <w:t xml:space="preserve"> </w:t>
      </w:r>
      <w:r w:rsidRPr="00362A92">
        <w:rPr>
          <w:b/>
        </w:rPr>
        <w:t>AUTHORITY</w:t>
      </w:r>
    </w:p>
    <w:p w14:paraId="76E7FC82" w14:textId="77777777" w:rsidR="00921187" w:rsidRPr="00362A92" w:rsidRDefault="00921187">
      <w:pPr>
        <w:pStyle w:val="BodyText"/>
        <w:spacing w:before="2"/>
        <w:rPr>
          <w:b/>
        </w:rPr>
      </w:pPr>
    </w:p>
    <w:p w14:paraId="3CCF0F39" w14:textId="77777777" w:rsidR="00921187" w:rsidRPr="00362A92" w:rsidRDefault="00CA735E">
      <w:pPr>
        <w:pStyle w:val="BodyText"/>
        <w:tabs>
          <w:tab w:val="left" w:pos="3224"/>
        </w:tabs>
        <w:ind w:left="238"/>
      </w:pPr>
      <w:r w:rsidRPr="00362A92">
        <w:t>CHAPTER</w:t>
      </w:r>
      <w:r w:rsidRPr="00362A92">
        <w:rPr>
          <w:spacing w:val="-4"/>
        </w:rPr>
        <w:t xml:space="preserve"> </w:t>
      </w:r>
      <w:r w:rsidRPr="00362A92">
        <w:t>24</w:t>
      </w:r>
      <w:r w:rsidRPr="00362A92">
        <w:tab/>
        <w:t>Home Energy Assistance Program</w:t>
      </w:r>
      <w:r w:rsidRPr="00362A92">
        <w:rPr>
          <w:spacing w:val="-11"/>
        </w:rPr>
        <w:t xml:space="preserve"> </w:t>
      </w:r>
      <w:r w:rsidRPr="00362A92">
        <w:t>Rule</w:t>
      </w:r>
    </w:p>
    <w:p w14:paraId="6E87CB41" w14:textId="77777777" w:rsidR="00921187" w:rsidRPr="00362A92" w:rsidRDefault="00921187">
      <w:pPr>
        <w:pStyle w:val="BodyText"/>
        <w:rPr>
          <w:sz w:val="24"/>
        </w:rPr>
      </w:pPr>
    </w:p>
    <w:p w14:paraId="6A8D7CBD" w14:textId="77777777" w:rsidR="00921187" w:rsidRPr="00362A92" w:rsidRDefault="00921187">
      <w:pPr>
        <w:pStyle w:val="BodyText"/>
        <w:spacing w:before="10"/>
        <w:rPr>
          <w:sz w:val="19"/>
        </w:rPr>
      </w:pPr>
    </w:p>
    <w:p w14:paraId="50F74FE0" w14:textId="10BB86BB" w:rsidR="00921187" w:rsidRPr="00362A92" w:rsidRDefault="00CA735E">
      <w:pPr>
        <w:pStyle w:val="BodyText"/>
        <w:spacing w:before="1"/>
        <w:ind w:left="238" w:right="589"/>
        <w:jc w:val="both"/>
      </w:pPr>
      <w:r w:rsidRPr="00362A92">
        <w:rPr>
          <w:u w:val="single"/>
        </w:rPr>
        <w:t>Summary</w:t>
      </w:r>
      <w:r w:rsidRPr="00362A92">
        <w:t xml:space="preserve">: The Rule establishes standards for the </w:t>
      </w:r>
      <w:r w:rsidRPr="00362A92">
        <w:rPr>
          <w:spacing w:val="-3"/>
        </w:rPr>
        <w:t xml:space="preserve">Home </w:t>
      </w:r>
      <w:r w:rsidRPr="00362A92">
        <w:t xml:space="preserve">Energy Assistance Program for the State of Maine </w:t>
      </w:r>
      <w:r w:rsidRPr="00362A92">
        <w:rPr>
          <w:spacing w:val="-4"/>
        </w:rPr>
        <w:t xml:space="preserve">as </w:t>
      </w:r>
      <w:r w:rsidRPr="00362A92">
        <w:t xml:space="preserve">administered by the Maine State Housing Authority. The Home Energy Assistance Program provides </w:t>
      </w:r>
      <w:r w:rsidRPr="00362A92">
        <w:rPr>
          <w:spacing w:val="-3"/>
        </w:rPr>
        <w:t xml:space="preserve">Fuel </w:t>
      </w:r>
      <w:r w:rsidRPr="00362A92">
        <w:t>Assistance</w:t>
      </w:r>
      <w:r w:rsidRPr="00362A92">
        <w:rPr>
          <w:spacing w:val="-10"/>
        </w:rPr>
        <w:t xml:space="preserve"> </w:t>
      </w:r>
      <w:r w:rsidRPr="00362A92">
        <w:t>and</w:t>
      </w:r>
      <w:r w:rsidRPr="00362A92">
        <w:rPr>
          <w:spacing w:val="-11"/>
        </w:rPr>
        <w:t xml:space="preserve"> </w:t>
      </w:r>
      <w:r w:rsidRPr="00362A92">
        <w:t>Energy</w:t>
      </w:r>
      <w:r w:rsidRPr="00362A92">
        <w:rPr>
          <w:spacing w:val="-10"/>
        </w:rPr>
        <w:t xml:space="preserve"> </w:t>
      </w:r>
      <w:r w:rsidRPr="00362A92">
        <w:t>Crisis</w:t>
      </w:r>
      <w:r w:rsidRPr="00362A92">
        <w:rPr>
          <w:spacing w:val="-12"/>
        </w:rPr>
        <w:t xml:space="preserve"> </w:t>
      </w:r>
      <w:r w:rsidRPr="00362A92">
        <w:t>Intervention</w:t>
      </w:r>
      <w:r w:rsidRPr="00362A92">
        <w:rPr>
          <w:spacing w:val="-8"/>
        </w:rPr>
        <w:t xml:space="preserve"> </w:t>
      </w:r>
      <w:r w:rsidRPr="00362A92">
        <w:t>Programs</w:t>
      </w:r>
      <w:r w:rsidRPr="00362A92">
        <w:rPr>
          <w:spacing w:val="-7"/>
        </w:rPr>
        <w:t xml:space="preserve"> </w:t>
      </w:r>
      <w:r w:rsidRPr="00362A92">
        <w:t>to</w:t>
      </w:r>
      <w:r w:rsidRPr="00362A92">
        <w:rPr>
          <w:spacing w:val="-9"/>
        </w:rPr>
        <w:t xml:space="preserve"> </w:t>
      </w:r>
      <w:r w:rsidRPr="00362A92">
        <w:t>income</w:t>
      </w:r>
      <w:r w:rsidRPr="00362A92">
        <w:rPr>
          <w:spacing w:val="-9"/>
        </w:rPr>
        <w:t xml:space="preserve"> </w:t>
      </w:r>
      <w:r w:rsidRPr="00362A92">
        <w:t>Eligible</w:t>
      </w:r>
      <w:r w:rsidRPr="00362A92">
        <w:rPr>
          <w:spacing w:val="-12"/>
        </w:rPr>
        <w:t xml:space="preserve"> </w:t>
      </w:r>
      <w:r w:rsidRPr="00362A92">
        <w:t>Households.</w:t>
      </w:r>
      <w:r w:rsidRPr="00362A92">
        <w:rPr>
          <w:spacing w:val="37"/>
        </w:rPr>
        <w:t xml:space="preserve"> </w:t>
      </w:r>
      <w:r w:rsidRPr="00362A92">
        <w:t>The</w:t>
      </w:r>
      <w:r w:rsidRPr="00362A92">
        <w:rPr>
          <w:spacing w:val="-12"/>
        </w:rPr>
        <w:t xml:space="preserve"> </w:t>
      </w:r>
      <w:r w:rsidRPr="00362A92">
        <w:t>Rule</w:t>
      </w:r>
      <w:r w:rsidRPr="00362A92">
        <w:rPr>
          <w:spacing w:val="-10"/>
        </w:rPr>
        <w:t xml:space="preserve"> </w:t>
      </w:r>
      <w:r w:rsidRPr="00362A92">
        <w:t>also</w:t>
      </w:r>
      <w:r w:rsidRPr="00362A92">
        <w:rPr>
          <w:spacing w:val="-8"/>
        </w:rPr>
        <w:t xml:space="preserve"> </w:t>
      </w:r>
      <w:r w:rsidRPr="00362A92">
        <w:rPr>
          <w:spacing w:val="-3"/>
        </w:rPr>
        <w:t xml:space="preserve">establishes </w:t>
      </w:r>
      <w:r w:rsidRPr="00362A92">
        <w:t>standards for the HEAP Weatherization, Central Heating Improvement Program,</w:t>
      </w:r>
      <w:r w:rsidR="008B5287" w:rsidRPr="00362A92">
        <w:t xml:space="preserve"> Heat Pump Program,</w:t>
      </w:r>
      <w:r w:rsidRPr="00362A92">
        <w:t xml:space="preserve"> and Supplemental Benefits funded by TANF</w:t>
      </w:r>
      <w:r w:rsidRPr="00362A92">
        <w:rPr>
          <w:spacing w:val="-14"/>
        </w:rPr>
        <w:t xml:space="preserve"> </w:t>
      </w:r>
      <w:r w:rsidRPr="00362A92">
        <w:t>funds.</w:t>
      </w:r>
    </w:p>
    <w:p w14:paraId="3AC02FD3" w14:textId="77777777" w:rsidR="00921187" w:rsidRPr="00362A92" w:rsidRDefault="00921187">
      <w:pPr>
        <w:pStyle w:val="BodyText"/>
        <w:spacing w:before="2"/>
      </w:pPr>
    </w:p>
    <w:p w14:paraId="79F77742" w14:textId="77777777" w:rsidR="00921187" w:rsidRPr="00362A92" w:rsidRDefault="00CA735E" w:rsidP="001B01DD">
      <w:pPr>
        <w:pStyle w:val="ListParagraph"/>
        <w:numPr>
          <w:ilvl w:val="0"/>
          <w:numId w:val="7"/>
        </w:numPr>
        <w:tabs>
          <w:tab w:val="left" w:pos="720"/>
        </w:tabs>
        <w:ind w:left="720" w:hanging="720"/>
      </w:pPr>
      <w:r w:rsidRPr="00362A92">
        <w:t>Definitions.</w:t>
      </w:r>
    </w:p>
    <w:p w14:paraId="25A7155D" w14:textId="77777777" w:rsidR="00921187" w:rsidRPr="00362A92" w:rsidRDefault="00921187" w:rsidP="00C84598">
      <w:pPr>
        <w:pStyle w:val="BodyText"/>
      </w:pPr>
    </w:p>
    <w:p w14:paraId="15EB6A54" w14:textId="2A29C63F" w:rsidR="00921187" w:rsidRPr="00362A92" w:rsidRDefault="00CA735E" w:rsidP="0060655F">
      <w:pPr>
        <w:pStyle w:val="ListParagraph"/>
        <w:numPr>
          <w:ilvl w:val="1"/>
          <w:numId w:val="7"/>
        </w:numPr>
        <w:tabs>
          <w:tab w:val="left" w:pos="1440"/>
        </w:tabs>
        <w:ind w:right="1453"/>
      </w:pPr>
      <w:r w:rsidRPr="00362A92">
        <w:t>“Act”</w:t>
      </w:r>
      <w:r w:rsidRPr="00362A92">
        <w:rPr>
          <w:spacing w:val="-8"/>
        </w:rPr>
        <w:t xml:space="preserve"> </w:t>
      </w:r>
      <w:r w:rsidRPr="00362A92">
        <w:t>means</w:t>
      </w:r>
      <w:r w:rsidRPr="00362A92">
        <w:rPr>
          <w:spacing w:val="-4"/>
        </w:rPr>
        <w:t xml:space="preserve"> </w:t>
      </w:r>
      <w:r w:rsidRPr="00362A92">
        <w:t>the</w:t>
      </w:r>
      <w:r w:rsidRPr="00362A92">
        <w:rPr>
          <w:spacing w:val="-12"/>
        </w:rPr>
        <w:t xml:space="preserve"> </w:t>
      </w:r>
      <w:r w:rsidRPr="00362A92">
        <w:t>Maine</w:t>
      </w:r>
      <w:r w:rsidRPr="00362A92">
        <w:rPr>
          <w:spacing w:val="-8"/>
        </w:rPr>
        <w:t xml:space="preserve"> </w:t>
      </w:r>
      <w:r w:rsidRPr="00362A92">
        <w:t>Housing</w:t>
      </w:r>
      <w:r w:rsidRPr="00362A92">
        <w:rPr>
          <w:spacing w:val="-8"/>
        </w:rPr>
        <w:t xml:space="preserve"> </w:t>
      </w:r>
      <w:r w:rsidRPr="00362A92">
        <w:t>Authorities</w:t>
      </w:r>
      <w:r w:rsidRPr="00362A92">
        <w:rPr>
          <w:spacing w:val="-4"/>
        </w:rPr>
        <w:t xml:space="preserve"> </w:t>
      </w:r>
      <w:r w:rsidRPr="00362A92">
        <w:t>Act,</w:t>
      </w:r>
      <w:r w:rsidRPr="00362A92">
        <w:rPr>
          <w:spacing w:val="-8"/>
        </w:rPr>
        <w:t xml:space="preserve"> </w:t>
      </w:r>
      <w:hyperlink r:id="rId8" w:history="1">
        <w:r w:rsidRPr="00362A92">
          <w:rPr>
            <w:rStyle w:val="Hyperlink"/>
          </w:rPr>
          <w:t>30-A</w:t>
        </w:r>
        <w:r w:rsidRPr="00362A92">
          <w:rPr>
            <w:rStyle w:val="Hyperlink"/>
            <w:spacing w:val="-10"/>
          </w:rPr>
          <w:t xml:space="preserve"> </w:t>
        </w:r>
        <w:r w:rsidRPr="00362A92">
          <w:rPr>
            <w:rStyle w:val="Hyperlink"/>
          </w:rPr>
          <w:t>M.R.S.</w:t>
        </w:r>
        <w:r w:rsidRPr="00362A92">
          <w:rPr>
            <w:rStyle w:val="Hyperlink"/>
            <w:spacing w:val="-8"/>
          </w:rPr>
          <w:t xml:space="preserve"> </w:t>
        </w:r>
        <w:r w:rsidRPr="00362A92">
          <w:rPr>
            <w:rStyle w:val="Hyperlink"/>
          </w:rPr>
          <w:t>§</w:t>
        </w:r>
        <w:r w:rsidRPr="00362A92">
          <w:rPr>
            <w:rStyle w:val="Hyperlink"/>
            <w:spacing w:val="-8"/>
          </w:rPr>
          <w:t xml:space="preserve"> </w:t>
        </w:r>
        <w:r w:rsidRPr="00362A92">
          <w:rPr>
            <w:rStyle w:val="Hyperlink"/>
          </w:rPr>
          <w:t>4701</w:t>
        </w:r>
      </w:hyperlink>
      <w:r w:rsidRPr="00362A92">
        <w:rPr>
          <w:spacing w:val="-8"/>
        </w:rPr>
        <w:t xml:space="preserve"> </w:t>
      </w:r>
      <w:r w:rsidRPr="00362A92">
        <w:t>et</w:t>
      </w:r>
      <w:r w:rsidRPr="00362A92">
        <w:rPr>
          <w:spacing w:val="-9"/>
        </w:rPr>
        <w:t xml:space="preserve"> </w:t>
      </w:r>
      <w:r w:rsidRPr="00362A92">
        <w:t>seq.,</w:t>
      </w:r>
      <w:r w:rsidRPr="00362A92">
        <w:rPr>
          <w:spacing w:val="-6"/>
        </w:rPr>
        <w:t xml:space="preserve"> </w:t>
      </w:r>
      <w:r w:rsidRPr="00362A92">
        <w:t>as</w:t>
      </w:r>
      <w:r w:rsidRPr="00362A92">
        <w:rPr>
          <w:spacing w:val="-4"/>
        </w:rPr>
        <w:t xml:space="preserve"> </w:t>
      </w:r>
      <w:r w:rsidRPr="00362A92">
        <w:t>it</w:t>
      </w:r>
      <w:r w:rsidRPr="00362A92">
        <w:rPr>
          <w:spacing w:val="-11"/>
        </w:rPr>
        <w:t xml:space="preserve"> </w:t>
      </w:r>
      <w:r w:rsidRPr="00362A92">
        <w:t>may</w:t>
      </w:r>
      <w:r w:rsidRPr="00362A92">
        <w:rPr>
          <w:spacing w:val="-6"/>
        </w:rPr>
        <w:t xml:space="preserve"> </w:t>
      </w:r>
      <w:r w:rsidRPr="00362A92">
        <w:t>be amended from time to</w:t>
      </w:r>
      <w:r w:rsidRPr="00362A92">
        <w:rPr>
          <w:spacing w:val="-15"/>
        </w:rPr>
        <w:t xml:space="preserve"> </w:t>
      </w:r>
      <w:r w:rsidRPr="00362A92">
        <w:t>time.</w:t>
      </w:r>
    </w:p>
    <w:p w14:paraId="035ACE51" w14:textId="77777777" w:rsidR="00921187" w:rsidRPr="00362A92" w:rsidRDefault="00921187" w:rsidP="0060655F">
      <w:pPr>
        <w:pStyle w:val="BodyText"/>
        <w:tabs>
          <w:tab w:val="left" w:pos="1440"/>
        </w:tabs>
        <w:ind w:left="1440" w:hanging="720"/>
        <w:rPr>
          <w:sz w:val="21"/>
        </w:rPr>
      </w:pPr>
    </w:p>
    <w:p w14:paraId="4DA9BCF0" w14:textId="59DEC2F4" w:rsidR="00921187" w:rsidRPr="00362A92" w:rsidRDefault="00CA735E" w:rsidP="0060655F">
      <w:pPr>
        <w:pStyle w:val="ListParagraph"/>
        <w:numPr>
          <w:ilvl w:val="1"/>
          <w:numId w:val="7"/>
        </w:numPr>
        <w:tabs>
          <w:tab w:val="left" w:pos="1440"/>
        </w:tabs>
        <w:ind w:right="794"/>
      </w:pPr>
      <w:r w:rsidRPr="00362A92">
        <w:t>“Annual</w:t>
      </w:r>
      <w:r w:rsidRPr="00362A92">
        <w:rPr>
          <w:spacing w:val="-7"/>
        </w:rPr>
        <w:t xml:space="preserve"> </w:t>
      </w:r>
      <w:r w:rsidRPr="00362A92">
        <w:t>Consumption</w:t>
      </w:r>
      <w:r w:rsidRPr="00362A92">
        <w:rPr>
          <w:spacing w:val="-11"/>
        </w:rPr>
        <w:t xml:space="preserve"> </w:t>
      </w:r>
      <w:r w:rsidRPr="00362A92">
        <w:t>Report”</w:t>
      </w:r>
      <w:r w:rsidRPr="00362A92">
        <w:rPr>
          <w:spacing w:val="-10"/>
        </w:rPr>
        <w:t xml:space="preserve"> </w:t>
      </w:r>
      <w:r w:rsidRPr="00362A92">
        <w:t>means</w:t>
      </w:r>
      <w:r w:rsidRPr="00362A92">
        <w:rPr>
          <w:spacing w:val="-6"/>
        </w:rPr>
        <w:t xml:space="preserve"> </w:t>
      </w:r>
      <w:r w:rsidRPr="00362A92">
        <w:t>the</w:t>
      </w:r>
      <w:r w:rsidRPr="00362A92">
        <w:rPr>
          <w:spacing w:val="-10"/>
        </w:rPr>
        <w:t xml:space="preserve"> </w:t>
      </w:r>
      <w:r w:rsidRPr="00362A92">
        <w:t>annual</w:t>
      </w:r>
      <w:r w:rsidRPr="00362A92">
        <w:rPr>
          <w:spacing w:val="-11"/>
        </w:rPr>
        <w:t xml:space="preserve"> </w:t>
      </w:r>
      <w:r w:rsidRPr="00362A92">
        <w:t>report</w:t>
      </w:r>
      <w:r w:rsidRPr="00362A92">
        <w:rPr>
          <w:spacing w:val="-11"/>
        </w:rPr>
        <w:t xml:space="preserve"> </w:t>
      </w:r>
      <w:r w:rsidRPr="00362A92">
        <w:t>Vendors</w:t>
      </w:r>
      <w:r w:rsidRPr="00362A92">
        <w:rPr>
          <w:spacing w:val="-9"/>
        </w:rPr>
        <w:t xml:space="preserve"> </w:t>
      </w:r>
      <w:r w:rsidRPr="00362A92">
        <w:t>must</w:t>
      </w:r>
      <w:r w:rsidRPr="00362A92">
        <w:rPr>
          <w:spacing w:val="-11"/>
        </w:rPr>
        <w:t xml:space="preserve"> </w:t>
      </w:r>
      <w:r w:rsidRPr="00362A92">
        <w:t>submit</w:t>
      </w:r>
      <w:r w:rsidRPr="00362A92">
        <w:rPr>
          <w:spacing w:val="-7"/>
        </w:rPr>
        <w:t xml:space="preserve"> </w:t>
      </w:r>
      <w:r w:rsidRPr="00362A92">
        <w:t>to</w:t>
      </w:r>
      <w:r w:rsidRPr="00362A92">
        <w:rPr>
          <w:spacing w:val="-14"/>
        </w:rPr>
        <w:t xml:space="preserve"> </w:t>
      </w:r>
      <w:r w:rsidRPr="00362A92">
        <w:t>MaineHousing</w:t>
      </w:r>
      <w:r w:rsidRPr="00362A92">
        <w:rPr>
          <w:spacing w:val="-12"/>
        </w:rPr>
        <w:t xml:space="preserve"> </w:t>
      </w:r>
      <w:r w:rsidRPr="00362A92">
        <w:t>to report</w:t>
      </w:r>
      <w:r w:rsidRPr="00362A92">
        <w:rPr>
          <w:spacing w:val="-8"/>
        </w:rPr>
        <w:t xml:space="preserve"> </w:t>
      </w:r>
      <w:r w:rsidRPr="00362A92">
        <w:t>their</w:t>
      </w:r>
      <w:r w:rsidRPr="00362A92">
        <w:rPr>
          <w:spacing w:val="-5"/>
        </w:rPr>
        <w:t xml:space="preserve"> </w:t>
      </w:r>
      <w:r w:rsidRPr="00362A92">
        <w:t>HEAP</w:t>
      </w:r>
      <w:r w:rsidRPr="00362A92">
        <w:rPr>
          <w:spacing w:val="-3"/>
        </w:rPr>
        <w:t xml:space="preserve"> </w:t>
      </w:r>
      <w:r w:rsidRPr="00362A92">
        <w:t>customers’</w:t>
      </w:r>
      <w:r w:rsidRPr="00362A92">
        <w:rPr>
          <w:spacing w:val="-8"/>
        </w:rPr>
        <w:t xml:space="preserve"> </w:t>
      </w:r>
      <w:r w:rsidRPr="00362A92">
        <w:t>Home</w:t>
      </w:r>
      <w:r w:rsidRPr="00362A92">
        <w:rPr>
          <w:spacing w:val="-6"/>
        </w:rPr>
        <w:t xml:space="preserve"> </w:t>
      </w:r>
      <w:r w:rsidRPr="00362A92">
        <w:t>Energy</w:t>
      </w:r>
      <w:r w:rsidRPr="00362A92">
        <w:rPr>
          <w:spacing w:val="-6"/>
        </w:rPr>
        <w:t xml:space="preserve"> </w:t>
      </w:r>
      <w:r w:rsidRPr="00362A92">
        <w:t>deliveries</w:t>
      </w:r>
      <w:r w:rsidRPr="00362A92">
        <w:rPr>
          <w:spacing w:val="-2"/>
        </w:rPr>
        <w:t xml:space="preserve"> </w:t>
      </w:r>
      <w:r w:rsidRPr="00362A92">
        <w:t>from</w:t>
      </w:r>
      <w:r w:rsidRPr="00362A92">
        <w:rPr>
          <w:spacing w:val="-8"/>
        </w:rPr>
        <w:t xml:space="preserve"> </w:t>
      </w:r>
      <w:r w:rsidRPr="00362A92">
        <w:t>May</w:t>
      </w:r>
      <w:r w:rsidRPr="00362A92">
        <w:rPr>
          <w:spacing w:val="-4"/>
        </w:rPr>
        <w:t xml:space="preserve"> </w:t>
      </w:r>
      <w:r w:rsidRPr="00362A92">
        <w:t>1st</w:t>
      </w:r>
      <w:r w:rsidRPr="00362A92">
        <w:rPr>
          <w:spacing w:val="-7"/>
        </w:rPr>
        <w:t xml:space="preserve"> </w:t>
      </w:r>
      <w:r w:rsidRPr="00362A92">
        <w:t>through</w:t>
      </w:r>
      <w:r w:rsidRPr="00362A92">
        <w:rPr>
          <w:spacing w:val="-6"/>
        </w:rPr>
        <w:t xml:space="preserve"> </w:t>
      </w:r>
      <w:r w:rsidRPr="00362A92">
        <w:t>April</w:t>
      </w:r>
      <w:r w:rsidRPr="00362A92">
        <w:rPr>
          <w:spacing w:val="-8"/>
        </w:rPr>
        <w:t xml:space="preserve"> </w:t>
      </w:r>
      <w:r w:rsidRPr="00362A92">
        <w:t>30th.</w:t>
      </w:r>
    </w:p>
    <w:p w14:paraId="01C21F82" w14:textId="77777777" w:rsidR="00921187" w:rsidRPr="00362A92" w:rsidRDefault="00921187" w:rsidP="0060655F">
      <w:pPr>
        <w:pStyle w:val="BodyText"/>
        <w:tabs>
          <w:tab w:val="left" w:pos="1440"/>
        </w:tabs>
        <w:ind w:left="1440" w:hanging="720"/>
        <w:rPr>
          <w:sz w:val="21"/>
        </w:rPr>
      </w:pPr>
    </w:p>
    <w:p w14:paraId="0F3F7142" w14:textId="34D23358" w:rsidR="00921187" w:rsidRPr="00362A92" w:rsidRDefault="00CA735E" w:rsidP="0060655F">
      <w:pPr>
        <w:pStyle w:val="ListParagraph"/>
        <w:numPr>
          <w:ilvl w:val="1"/>
          <w:numId w:val="7"/>
        </w:numPr>
        <w:tabs>
          <w:tab w:val="left" w:pos="1440"/>
        </w:tabs>
      </w:pPr>
      <w:r w:rsidRPr="00362A92">
        <w:t>“Applicant”</w:t>
      </w:r>
      <w:r w:rsidRPr="00362A92">
        <w:rPr>
          <w:spacing w:val="-6"/>
        </w:rPr>
        <w:t xml:space="preserve"> </w:t>
      </w:r>
      <w:r w:rsidRPr="00362A92">
        <w:t>means</w:t>
      </w:r>
      <w:r w:rsidRPr="00362A92">
        <w:rPr>
          <w:spacing w:val="-3"/>
        </w:rPr>
        <w:t xml:space="preserve"> </w:t>
      </w:r>
      <w:r w:rsidRPr="00362A92">
        <w:t>a</w:t>
      </w:r>
      <w:r w:rsidRPr="00362A92">
        <w:rPr>
          <w:spacing w:val="-7"/>
        </w:rPr>
        <w:t xml:space="preserve"> </w:t>
      </w:r>
      <w:r w:rsidRPr="00362A92">
        <w:t>person</w:t>
      </w:r>
      <w:r w:rsidRPr="00362A92">
        <w:rPr>
          <w:spacing w:val="-8"/>
        </w:rPr>
        <w:t xml:space="preserve"> </w:t>
      </w:r>
      <w:r w:rsidR="0084783E" w:rsidRPr="00362A92">
        <w:rPr>
          <w:spacing w:val="-8"/>
        </w:rPr>
        <w:t xml:space="preserve">who signs the completed Application. </w:t>
      </w:r>
    </w:p>
    <w:p w14:paraId="0FE898D8" w14:textId="77777777" w:rsidR="00921187" w:rsidRPr="00362A92" w:rsidRDefault="00921187" w:rsidP="0060655F">
      <w:pPr>
        <w:pStyle w:val="BodyText"/>
        <w:tabs>
          <w:tab w:val="left" w:pos="1440"/>
        </w:tabs>
        <w:ind w:left="1440" w:hanging="720"/>
      </w:pPr>
    </w:p>
    <w:p w14:paraId="210B7EDF" w14:textId="1DF2C109" w:rsidR="00921187" w:rsidRPr="00362A92" w:rsidRDefault="00CA735E" w:rsidP="0060655F">
      <w:pPr>
        <w:pStyle w:val="ListParagraph"/>
        <w:numPr>
          <w:ilvl w:val="1"/>
          <w:numId w:val="7"/>
        </w:numPr>
        <w:tabs>
          <w:tab w:val="left" w:pos="1440"/>
        </w:tabs>
        <w:ind w:right="876"/>
      </w:pPr>
      <w:r w:rsidRPr="00362A92">
        <w:t>“Application”</w:t>
      </w:r>
      <w:r w:rsidRPr="00362A92">
        <w:rPr>
          <w:spacing w:val="-11"/>
        </w:rPr>
        <w:t xml:space="preserve"> </w:t>
      </w:r>
      <w:r w:rsidRPr="00362A92">
        <w:t>means</w:t>
      </w:r>
      <w:r w:rsidRPr="00362A92">
        <w:rPr>
          <w:spacing w:val="-12"/>
        </w:rPr>
        <w:t xml:space="preserve"> </w:t>
      </w:r>
      <w:r w:rsidRPr="00362A92">
        <w:t>forms</w:t>
      </w:r>
      <w:r w:rsidRPr="00362A92">
        <w:rPr>
          <w:spacing w:val="-12"/>
        </w:rPr>
        <w:t xml:space="preserve"> </w:t>
      </w:r>
      <w:r w:rsidRPr="00362A92">
        <w:t>and</w:t>
      </w:r>
      <w:r w:rsidRPr="00362A92">
        <w:rPr>
          <w:spacing w:val="-11"/>
        </w:rPr>
        <w:t xml:space="preserve"> </w:t>
      </w:r>
      <w:r w:rsidRPr="00362A92">
        <w:t>documents</w:t>
      </w:r>
      <w:r w:rsidRPr="00362A92">
        <w:rPr>
          <w:spacing w:val="-7"/>
        </w:rPr>
        <w:t xml:space="preserve"> </w:t>
      </w:r>
      <w:r w:rsidRPr="00362A92">
        <w:t>completed,</w:t>
      </w:r>
      <w:r w:rsidRPr="00362A92">
        <w:rPr>
          <w:spacing w:val="-13"/>
        </w:rPr>
        <w:t xml:space="preserve"> </w:t>
      </w:r>
      <w:r w:rsidRPr="00362A92">
        <w:t>signed,</w:t>
      </w:r>
      <w:r w:rsidRPr="00362A92">
        <w:rPr>
          <w:spacing w:val="-9"/>
        </w:rPr>
        <w:t xml:space="preserve"> </w:t>
      </w:r>
      <w:r w:rsidRPr="00362A92">
        <w:rPr>
          <w:spacing w:val="-3"/>
        </w:rPr>
        <w:t>and</w:t>
      </w:r>
      <w:r w:rsidRPr="00362A92">
        <w:rPr>
          <w:spacing w:val="-8"/>
        </w:rPr>
        <w:t xml:space="preserve"> </w:t>
      </w:r>
      <w:r w:rsidRPr="00362A92">
        <w:t>provided</w:t>
      </w:r>
      <w:r w:rsidRPr="00362A92">
        <w:rPr>
          <w:spacing w:val="-13"/>
        </w:rPr>
        <w:t xml:space="preserve"> </w:t>
      </w:r>
      <w:r w:rsidRPr="00362A92">
        <w:t>by</w:t>
      </w:r>
      <w:r w:rsidRPr="00362A92">
        <w:rPr>
          <w:spacing w:val="-12"/>
        </w:rPr>
        <w:t xml:space="preserve"> </w:t>
      </w:r>
      <w:r w:rsidRPr="00362A92">
        <w:t xml:space="preserve">Applicant to determine eligibility for a Benefit </w:t>
      </w:r>
      <w:r w:rsidRPr="00362A92">
        <w:rPr>
          <w:spacing w:val="-3"/>
        </w:rPr>
        <w:t>and</w:t>
      </w:r>
      <w:r w:rsidRPr="00362A92">
        <w:rPr>
          <w:spacing w:val="-22"/>
        </w:rPr>
        <w:t xml:space="preserve"> </w:t>
      </w:r>
      <w:r w:rsidRPr="00362A92">
        <w:t>ECIP.</w:t>
      </w:r>
    </w:p>
    <w:p w14:paraId="32709A27" w14:textId="77777777" w:rsidR="004E62F3" w:rsidRPr="00362A92" w:rsidRDefault="004E62F3" w:rsidP="00EB3877">
      <w:pPr>
        <w:pStyle w:val="ListParagraph"/>
      </w:pPr>
    </w:p>
    <w:p w14:paraId="17294B23" w14:textId="0652812E" w:rsidR="004E62F3" w:rsidRPr="00362A92" w:rsidRDefault="004E62F3" w:rsidP="00C36970">
      <w:pPr>
        <w:pStyle w:val="ListParagraph"/>
        <w:numPr>
          <w:ilvl w:val="1"/>
          <w:numId w:val="7"/>
        </w:numPr>
        <w:tabs>
          <w:tab w:val="left" w:pos="1440"/>
        </w:tabs>
        <w:ind w:right="876"/>
      </w:pPr>
      <w:r w:rsidRPr="00362A92">
        <w:t xml:space="preserve">“Application Intake Date” means the date an </w:t>
      </w:r>
      <w:r w:rsidR="00B96D3C" w:rsidRPr="00362A92">
        <w:t>A</w:t>
      </w:r>
      <w:r w:rsidRPr="00362A92">
        <w:t>pplication is taken with the Applicant by Subgrantee personnel</w:t>
      </w:r>
      <w:r w:rsidR="00B96D3C" w:rsidRPr="00362A92">
        <w:t xml:space="preserve"> both online or not online</w:t>
      </w:r>
      <w:r w:rsidRPr="00362A92">
        <w:t>.</w:t>
      </w:r>
    </w:p>
    <w:p w14:paraId="6C7F3BE8" w14:textId="77777777" w:rsidR="00921187" w:rsidRPr="00362A92" w:rsidRDefault="00921187" w:rsidP="0060655F">
      <w:pPr>
        <w:pStyle w:val="BodyText"/>
        <w:tabs>
          <w:tab w:val="left" w:pos="1440"/>
        </w:tabs>
        <w:ind w:left="1440" w:hanging="720"/>
      </w:pPr>
    </w:p>
    <w:p w14:paraId="682A3342" w14:textId="77777777" w:rsidR="00921187" w:rsidRPr="00362A92" w:rsidRDefault="00CA735E" w:rsidP="0060655F">
      <w:pPr>
        <w:pStyle w:val="ListParagraph"/>
        <w:numPr>
          <w:ilvl w:val="1"/>
          <w:numId w:val="7"/>
        </w:numPr>
        <w:tabs>
          <w:tab w:val="left" w:pos="1440"/>
        </w:tabs>
      </w:pPr>
      <w:r w:rsidRPr="00362A92">
        <w:t>“Benefit”</w:t>
      </w:r>
      <w:r w:rsidRPr="00362A92">
        <w:rPr>
          <w:spacing w:val="-8"/>
        </w:rPr>
        <w:t xml:space="preserve"> </w:t>
      </w:r>
      <w:r w:rsidRPr="00362A92">
        <w:t>means</w:t>
      </w:r>
      <w:r w:rsidRPr="00362A92">
        <w:rPr>
          <w:spacing w:val="-1"/>
        </w:rPr>
        <w:t xml:space="preserve"> </w:t>
      </w:r>
      <w:r w:rsidRPr="00362A92">
        <w:t>the</w:t>
      </w:r>
      <w:r w:rsidRPr="00362A92">
        <w:rPr>
          <w:spacing w:val="-8"/>
        </w:rPr>
        <w:t xml:space="preserve"> </w:t>
      </w:r>
      <w:r w:rsidRPr="00362A92">
        <w:t>dollar</w:t>
      </w:r>
      <w:r w:rsidRPr="00362A92">
        <w:rPr>
          <w:spacing w:val="-1"/>
        </w:rPr>
        <w:t xml:space="preserve"> </w:t>
      </w:r>
      <w:r w:rsidRPr="00362A92">
        <w:t>amount</w:t>
      </w:r>
      <w:r w:rsidRPr="00362A92">
        <w:rPr>
          <w:spacing w:val="-2"/>
        </w:rPr>
        <w:t xml:space="preserve"> </w:t>
      </w:r>
      <w:r w:rsidRPr="00362A92">
        <w:rPr>
          <w:spacing w:val="-3"/>
        </w:rPr>
        <w:t>of</w:t>
      </w:r>
      <w:r w:rsidRPr="00362A92">
        <w:rPr>
          <w:spacing w:val="-6"/>
        </w:rPr>
        <w:t xml:space="preserve"> </w:t>
      </w:r>
      <w:r w:rsidRPr="00362A92">
        <w:t>Fuel</w:t>
      </w:r>
      <w:r w:rsidRPr="00362A92">
        <w:rPr>
          <w:spacing w:val="-2"/>
        </w:rPr>
        <w:t xml:space="preserve"> </w:t>
      </w:r>
      <w:r w:rsidRPr="00362A92">
        <w:t>Assistance</w:t>
      </w:r>
      <w:r w:rsidRPr="00362A92">
        <w:rPr>
          <w:spacing w:val="-5"/>
        </w:rPr>
        <w:t xml:space="preserve"> </w:t>
      </w:r>
      <w:r w:rsidRPr="00362A92">
        <w:t>an</w:t>
      </w:r>
      <w:r w:rsidRPr="00362A92">
        <w:rPr>
          <w:spacing w:val="-7"/>
        </w:rPr>
        <w:t xml:space="preserve"> </w:t>
      </w:r>
      <w:r w:rsidRPr="00362A92">
        <w:t>Eligible</w:t>
      </w:r>
      <w:r w:rsidRPr="00362A92">
        <w:rPr>
          <w:spacing w:val="-6"/>
        </w:rPr>
        <w:t xml:space="preserve"> </w:t>
      </w:r>
      <w:r w:rsidRPr="00362A92">
        <w:t>Household</w:t>
      </w:r>
      <w:r w:rsidRPr="00362A92">
        <w:rPr>
          <w:spacing w:val="-4"/>
        </w:rPr>
        <w:t xml:space="preserve"> </w:t>
      </w:r>
      <w:r w:rsidRPr="00362A92">
        <w:t>receives.</w:t>
      </w:r>
    </w:p>
    <w:p w14:paraId="35FD4E1C" w14:textId="77777777" w:rsidR="00921187" w:rsidRPr="00362A92" w:rsidRDefault="00921187" w:rsidP="0060655F">
      <w:pPr>
        <w:pStyle w:val="BodyText"/>
        <w:tabs>
          <w:tab w:val="left" w:pos="1440"/>
        </w:tabs>
        <w:ind w:left="1440" w:hanging="720"/>
        <w:rPr>
          <w:sz w:val="21"/>
        </w:rPr>
      </w:pPr>
    </w:p>
    <w:p w14:paraId="51AA478F" w14:textId="77777777" w:rsidR="00921187" w:rsidRPr="00362A92" w:rsidRDefault="00CA735E" w:rsidP="0060655F">
      <w:pPr>
        <w:pStyle w:val="ListParagraph"/>
        <w:numPr>
          <w:ilvl w:val="1"/>
          <w:numId w:val="7"/>
        </w:numPr>
        <w:tabs>
          <w:tab w:val="left" w:pos="1440"/>
        </w:tabs>
      </w:pPr>
      <w:r w:rsidRPr="00362A92">
        <w:t>“Benefit</w:t>
      </w:r>
      <w:r w:rsidRPr="00362A92">
        <w:rPr>
          <w:spacing w:val="-7"/>
        </w:rPr>
        <w:t xml:space="preserve"> </w:t>
      </w:r>
      <w:r w:rsidRPr="00362A92">
        <w:t>Return”</w:t>
      </w:r>
      <w:r w:rsidRPr="00362A92">
        <w:rPr>
          <w:spacing w:val="-5"/>
        </w:rPr>
        <w:t xml:space="preserve"> </w:t>
      </w:r>
      <w:r w:rsidRPr="00362A92">
        <w:t>means</w:t>
      </w:r>
      <w:r w:rsidRPr="00362A92">
        <w:rPr>
          <w:spacing w:val="-4"/>
        </w:rPr>
        <w:t xml:space="preserve"> </w:t>
      </w:r>
      <w:r w:rsidRPr="00362A92">
        <w:t>a</w:t>
      </w:r>
      <w:r w:rsidRPr="00362A92">
        <w:rPr>
          <w:spacing w:val="-6"/>
        </w:rPr>
        <w:t xml:space="preserve"> </w:t>
      </w:r>
      <w:r w:rsidRPr="00362A92">
        <w:t>Benefit,</w:t>
      </w:r>
      <w:r w:rsidRPr="00362A92">
        <w:rPr>
          <w:spacing w:val="-5"/>
        </w:rPr>
        <w:t xml:space="preserve"> </w:t>
      </w:r>
      <w:r w:rsidRPr="00362A92">
        <w:t>partial</w:t>
      </w:r>
      <w:r w:rsidRPr="00362A92">
        <w:rPr>
          <w:spacing w:val="-2"/>
        </w:rPr>
        <w:t xml:space="preserve"> </w:t>
      </w:r>
      <w:r w:rsidRPr="00362A92">
        <w:t>or</w:t>
      </w:r>
      <w:r w:rsidRPr="00362A92">
        <w:rPr>
          <w:spacing w:val="-6"/>
        </w:rPr>
        <w:t xml:space="preserve"> </w:t>
      </w:r>
      <w:r w:rsidRPr="00362A92">
        <w:t>whole,</w:t>
      </w:r>
      <w:r w:rsidRPr="00362A92">
        <w:rPr>
          <w:spacing w:val="-7"/>
        </w:rPr>
        <w:t xml:space="preserve"> </w:t>
      </w:r>
      <w:r w:rsidRPr="00362A92">
        <w:t>returned</w:t>
      </w:r>
      <w:r w:rsidRPr="00362A92">
        <w:rPr>
          <w:spacing w:val="-2"/>
        </w:rPr>
        <w:t xml:space="preserve"> </w:t>
      </w:r>
      <w:r w:rsidRPr="00362A92">
        <w:t>to</w:t>
      </w:r>
      <w:r w:rsidRPr="00362A92">
        <w:rPr>
          <w:spacing w:val="-5"/>
        </w:rPr>
        <w:t xml:space="preserve"> </w:t>
      </w:r>
      <w:r w:rsidRPr="00362A92">
        <w:t>MaineHousing.</w:t>
      </w:r>
    </w:p>
    <w:p w14:paraId="11B28DB7" w14:textId="77777777" w:rsidR="0029531E" w:rsidRPr="00362A92" w:rsidRDefault="0029531E" w:rsidP="00DB3759">
      <w:pPr>
        <w:pStyle w:val="ListParagraph"/>
      </w:pPr>
    </w:p>
    <w:p w14:paraId="71BA1F3E" w14:textId="3ADAD771" w:rsidR="0029531E" w:rsidRPr="00362A92" w:rsidRDefault="0029531E" w:rsidP="00EE7CBC">
      <w:pPr>
        <w:pStyle w:val="ListParagraph"/>
        <w:numPr>
          <w:ilvl w:val="1"/>
          <w:numId w:val="7"/>
        </w:numPr>
        <w:tabs>
          <w:tab w:val="left" w:pos="1440"/>
        </w:tabs>
        <w:ind w:right="623"/>
        <w:jc w:val="both"/>
      </w:pPr>
      <w:r w:rsidRPr="00362A92">
        <w:t xml:space="preserve">“Categorical Income Eligibility” means </w:t>
      </w:r>
      <w:r w:rsidR="00B75353" w:rsidRPr="00362A92">
        <w:t>Household</w:t>
      </w:r>
      <w:r w:rsidR="00D1368C" w:rsidRPr="00362A92">
        <w:t xml:space="preserve"> Members who are included on a Maine Department of Health and Human Services </w:t>
      </w:r>
      <w:r w:rsidR="00DC77CB" w:rsidRPr="00362A92">
        <w:t xml:space="preserve">(“Maine DHHS”) </w:t>
      </w:r>
      <w:r w:rsidR="00D1368C" w:rsidRPr="00362A92">
        <w:t>Notice of Decision for</w:t>
      </w:r>
      <w:r w:rsidR="00B75353" w:rsidRPr="00362A92">
        <w:t xml:space="preserve"> </w:t>
      </w:r>
      <w:r w:rsidRPr="00362A92">
        <w:t>TANF or SNAP assistance</w:t>
      </w:r>
      <w:r w:rsidR="00D1368C" w:rsidRPr="00362A92">
        <w:t xml:space="preserve"> will be</w:t>
      </w:r>
      <w:r w:rsidRPr="00362A92">
        <w:t xml:space="preserve"> considered income eligible for HEAP, as the Household</w:t>
      </w:r>
      <w:r w:rsidR="00D1368C" w:rsidRPr="00362A92">
        <w:t xml:space="preserve"> Member</w:t>
      </w:r>
      <w:r w:rsidR="00B75353" w:rsidRPr="00362A92">
        <w:t>s</w:t>
      </w:r>
      <w:r w:rsidR="00D1368C" w:rsidRPr="00362A92">
        <w:t>’</w:t>
      </w:r>
      <w:r w:rsidRPr="00362A92">
        <w:t xml:space="preserve"> income</w:t>
      </w:r>
      <w:r w:rsidR="00D1368C" w:rsidRPr="00362A92">
        <w:t>s</w:t>
      </w:r>
      <w:r w:rsidRPr="00362A92">
        <w:t xml:space="preserve"> ha</w:t>
      </w:r>
      <w:r w:rsidR="00D1368C" w:rsidRPr="00362A92">
        <w:t>ve</w:t>
      </w:r>
      <w:r w:rsidRPr="00362A92">
        <w:t xml:space="preserve"> already been </w:t>
      </w:r>
      <w:r w:rsidR="00BE314A" w:rsidRPr="00362A92">
        <w:t>vetted</w:t>
      </w:r>
      <w:r w:rsidR="00D1368C" w:rsidRPr="00362A92">
        <w:t xml:space="preserve">. Household Members who are not included on the Notice of Decision </w:t>
      </w:r>
      <w:r w:rsidR="00C55DDD" w:rsidRPr="00362A92">
        <w:t>must</w:t>
      </w:r>
      <w:r w:rsidR="00D1368C" w:rsidRPr="00362A92">
        <w:t xml:space="preserve"> provide income documentation</w:t>
      </w:r>
      <w:r w:rsidR="0058149A" w:rsidRPr="00362A92">
        <w:t xml:space="preserve"> </w:t>
      </w:r>
      <w:r w:rsidR="002D0AA9" w:rsidRPr="00362A92">
        <w:t>as outlined in this</w:t>
      </w:r>
      <w:r w:rsidR="0058149A" w:rsidRPr="00362A92">
        <w:t xml:space="preserve"> Rule</w:t>
      </w:r>
      <w:r w:rsidR="004D0900" w:rsidRPr="00362A92">
        <w:t xml:space="preserve"> and the HEAP Handbook</w:t>
      </w:r>
      <w:r w:rsidR="00C8018E" w:rsidRPr="00362A92">
        <w:t>.</w:t>
      </w:r>
    </w:p>
    <w:p w14:paraId="79988693" w14:textId="77777777" w:rsidR="00921187" w:rsidRPr="00362A92" w:rsidRDefault="00921187" w:rsidP="0060655F">
      <w:pPr>
        <w:pStyle w:val="BodyText"/>
        <w:tabs>
          <w:tab w:val="left" w:pos="1440"/>
        </w:tabs>
        <w:ind w:left="1440" w:hanging="720"/>
        <w:rPr>
          <w:sz w:val="21"/>
        </w:rPr>
      </w:pPr>
    </w:p>
    <w:p w14:paraId="23A3D4F2" w14:textId="64E027F6" w:rsidR="00C8018E" w:rsidRPr="00362A92" w:rsidRDefault="00CA735E" w:rsidP="00C8018E">
      <w:pPr>
        <w:pStyle w:val="ListParagraph"/>
        <w:numPr>
          <w:ilvl w:val="1"/>
          <w:numId w:val="7"/>
        </w:numPr>
        <w:tabs>
          <w:tab w:val="left" w:pos="1440"/>
        </w:tabs>
        <w:spacing w:line="247" w:lineRule="exact"/>
      </w:pPr>
      <w:r w:rsidRPr="00362A92">
        <w:t>“CHIP” means the Central Heating Improvement Program.</w:t>
      </w:r>
    </w:p>
    <w:p w14:paraId="29220444" w14:textId="77777777" w:rsidR="0062312E" w:rsidRPr="00362A92" w:rsidRDefault="0062312E" w:rsidP="0062312E">
      <w:pPr>
        <w:pStyle w:val="ListParagraph"/>
      </w:pPr>
    </w:p>
    <w:p w14:paraId="0669E774" w14:textId="405C3322" w:rsidR="0062312E" w:rsidRPr="00362A92" w:rsidRDefault="0062312E" w:rsidP="00C8018E">
      <w:pPr>
        <w:pStyle w:val="ListParagraph"/>
        <w:numPr>
          <w:ilvl w:val="1"/>
          <w:numId w:val="7"/>
        </w:numPr>
        <w:tabs>
          <w:tab w:val="left" w:pos="1440"/>
        </w:tabs>
        <w:spacing w:line="247" w:lineRule="exact"/>
      </w:pPr>
      <w:r w:rsidRPr="00362A92">
        <w:t>“Citizenship Attestation Form” means an attestation form prescribed by MaineHousing in the HEAP Handbook.</w:t>
      </w:r>
    </w:p>
    <w:p w14:paraId="05BBC01B" w14:textId="77777777" w:rsidR="00C8018E" w:rsidRPr="00362A92" w:rsidRDefault="00C8018E" w:rsidP="00C8018E">
      <w:pPr>
        <w:pStyle w:val="ListParagraph"/>
      </w:pPr>
    </w:p>
    <w:p w14:paraId="0FE086E9" w14:textId="2836346C" w:rsidR="00921187" w:rsidRPr="00362A92" w:rsidRDefault="00CA735E" w:rsidP="00C8018E">
      <w:pPr>
        <w:pStyle w:val="ListParagraph"/>
        <w:numPr>
          <w:ilvl w:val="1"/>
          <w:numId w:val="7"/>
        </w:numPr>
        <w:tabs>
          <w:tab w:val="left" w:pos="1440"/>
        </w:tabs>
        <w:spacing w:line="247" w:lineRule="exact"/>
      </w:pPr>
      <w:r w:rsidRPr="00362A92">
        <w:t>“Contractor” means a provider of materials or services to Eligible</w:t>
      </w:r>
      <w:r w:rsidRPr="00362A92">
        <w:rPr>
          <w:spacing w:val="-38"/>
        </w:rPr>
        <w:t xml:space="preserve"> </w:t>
      </w:r>
      <w:r w:rsidRPr="00362A92">
        <w:t>Households.</w:t>
      </w:r>
      <w:r w:rsidR="002430A3" w:rsidRPr="00362A92">
        <w:br/>
      </w:r>
    </w:p>
    <w:p w14:paraId="733968EC" w14:textId="0130CC36" w:rsidR="00921187" w:rsidRPr="00362A92" w:rsidRDefault="00CA735E" w:rsidP="00C8018E">
      <w:pPr>
        <w:pStyle w:val="ListParagraph"/>
        <w:numPr>
          <w:ilvl w:val="1"/>
          <w:numId w:val="7"/>
        </w:numPr>
        <w:tabs>
          <w:tab w:val="left" w:pos="1440"/>
        </w:tabs>
      </w:pPr>
      <w:r w:rsidRPr="00362A92">
        <w:t>“Date of Application” means the date an Application is</w:t>
      </w:r>
      <w:r w:rsidRPr="00362A92">
        <w:rPr>
          <w:spacing w:val="-41"/>
        </w:rPr>
        <w:t xml:space="preserve"> </w:t>
      </w:r>
      <w:r w:rsidRPr="00362A92">
        <w:t>received by the Subgrantee.</w:t>
      </w:r>
    </w:p>
    <w:p w14:paraId="199C6ED5" w14:textId="77777777" w:rsidR="00921187" w:rsidRPr="00362A92" w:rsidRDefault="00921187" w:rsidP="0060655F">
      <w:pPr>
        <w:pStyle w:val="BodyText"/>
        <w:tabs>
          <w:tab w:val="left" w:pos="1440"/>
        </w:tabs>
        <w:ind w:left="1440" w:hanging="720"/>
        <w:rPr>
          <w:sz w:val="21"/>
        </w:rPr>
      </w:pPr>
    </w:p>
    <w:p w14:paraId="2154ADBC" w14:textId="77777777" w:rsidR="00921187" w:rsidRPr="00362A92" w:rsidRDefault="00CA735E" w:rsidP="0060655F">
      <w:pPr>
        <w:pStyle w:val="ListParagraph"/>
        <w:numPr>
          <w:ilvl w:val="1"/>
          <w:numId w:val="7"/>
        </w:numPr>
        <w:tabs>
          <w:tab w:val="left" w:pos="1440"/>
        </w:tabs>
      </w:pPr>
      <w:r w:rsidRPr="00362A92">
        <w:t>“Direct</w:t>
      </w:r>
      <w:r w:rsidRPr="00362A92">
        <w:rPr>
          <w:spacing w:val="-2"/>
        </w:rPr>
        <w:t xml:space="preserve"> </w:t>
      </w:r>
      <w:r w:rsidRPr="00362A92">
        <w:t>Energy</w:t>
      </w:r>
      <w:r w:rsidRPr="00362A92">
        <w:rPr>
          <w:spacing w:val="-5"/>
        </w:rPr>
        <w:t xml:space="preserve"> </w:t>
      </w:r>
      <w:r w:rsidRPr="00362A92">
        <w:t>Cost”</w:t>
      </w:r>
      <w:r w:rsidRPr="00362A92">
        <w:rPr>
          <w:spacing w:val="-5"/>
        </w:rPr>
        <w:t xml:space="preserve"> </w:t>
      </w:r>
      <w:r w:rsidRPr="00362A92">
        <w:t>means</w:t>
      </w:r>
      <w:r w:rsidRPr="00362A92">
        <w:rPr>
          <w:spacing w:val="-6"/>
        </w:rPr>
        <w:t xml:space="preserve"> </w:t>
      </w:r>
      <w:r w:rsidRPr="00362A92">
        <w:t>an</w:t>
      </w:r>
      <w:r w:rsidRPr="00362A92">
        <w:rPr>
          <w:spacing w:val="-2"/>
        </w:rPr>
        <w:t xml:space="preserve"> </w:t>
      </w:r>
      <w:r w:rsidRPr="00362A92">
        <w:t>Energy</w:t>
      </w:r>
      <w:r w:rsidRPr="00362A92">
        <w:rPr>
          <w:spacing w:val="-5"/>
        </w:rPr>
        <w:t xml:space="preserve"> </w:t>
      </w:r>
      <w:r w:rsidRPr="00362A92">
        <w:t>Cost</w:t>
      </w:r>
      <w:r w:rsidRPr="00362A92">
        <w:rPr>
          <w:spacing w:val="-4"/>
        </w:rPr>
        <w:t xml:space="preserve"> </w:t>
      </w:r>
      <w:r w:rsidRPr="00362A92">
        <w:t>that</w:t>
      </w:r>
      <w:r w:rsidRPr="00362A92">
        <w:rPr>
          <w:spacing w:val="-2"/>
        </w:rPr>
        <w:t xml:space="preserve"> </w:t>
      </w:r>
      <w:r w:rsidRPr="00362A92">
        <w:t>is</w:t>
      </w:r>
      <w:r w:rsidRPr="00362A92">
        <w:rPr>
          <w:spacing w:val="-6"/>
        </w:rPr>
        <w:t xml:space="preserve"> </w:t>
      </w:r>
      <w:r w:rsidRPr="00362A92">
        <w:t>directly</w:t>
      </w:r>
      <w:r w:rsidRPr="00362A92">
        <w:rPr>
          <w:spacing w:val="-6"/>
        </w:rPr>
        <w:t xml:space="preserve"> </w:t>
      </w:r>
      <w:r w:rsidRPr="00362A92">
        <w:t>paid</w:t>
      </w:r>
      <w:r w:rsidRPr="00362A92">
        <w:rPr>
          <w:spacing w:val="-2"/>
        </w:rPr>
        <w:t xml:space="preserve"> </w:t>
      </w:r>
      <w:r w:rsidRPr="00362A92">
        <w:t>by</w:t>
      </w:r>
      <w:r w:rsidRPr="00362A92">
        <w:rPr>
          <w:spacing w:val="-6"/>
        </w:rPr>
        <w:t xml:space="preserve"> </w:t>
      </w:r>
      <w:r w:rsidRPr="00362A92">
        <w:t>the</w:t>
      </w:r>
      <w:r w:rsidRPr="00362A92">
        <w:rPr>
          <w:spacing w:val="-6"/>
        </w:rPr>
        <w:t xml:space="preserve"> </w:t>
      </w:r>
      <w:r w:rsidRPr="00362A92">
        <w:t>Household.</w:t>
      </w:r>
    </w:p>
    <w:p w14:paraId="4C983F32" w14:textId="77777777" w:rsidR="00921187" w:rsidRPr="00362A92" w:rsidRDefault="00921187" w:rsidP="0060655F">
      <w:pPr>
        <w:pStyle w:val="BodyText"/>
        <w:tabs>
          <w:tab w:val="left" w:pos="1440"/>
        </w:tabs>
        <w:ind w:left="1440" w:hanging="720"/>
      </w:pPr>
    </w:p>
    <w:p w14:paraId="07BD4100" w14:textId="495095BA" w:rsidR="00921187" w:rsidRPr="00362A92" w:rsidRDefault="00CA735E" w:rsidP="0060655F">
      <w:pPr>
        <w:pStyle w:val="ListParagraph"/>
        <w:numPr>
          <w:ilvl w:val="1"/>
          <w:numId w:val="7"/>
        </w:numPr>
        <w:tabs>
          <w:tab w:val="left" w:pos="1440"/>
        </w:tabs>
        <w:ind w:right="746"/>
      </w:pPr>
      <w:r w:rsidRPr="00362A92">
        <w:t xml:space="preserve">“Dwelling Unit” means an occupied residential housing structure with one or more rooms that </w:t>
      </w:r>
      <w:r w:rsidR="003C56A2" w:rsidRPr="00362A92">
        <w:rPr>
          <w:spacing w:val="-3"/>
        </w:rPr>
        <w:lastRenderedPageBreak/>
        <w:t xml:space="preserve">was originally constructed and </w:t>
      </w:r>
      <w:r w:rsidR="00DE3618" w:rsidRPr="00362A92">
        <w:t>designed</w:t>
      </w:r>
      <w:r w:rsidRPr="00362A92">
        <w:t xml:space="preserve"> as</w:t>
      </w:r>
      <w:r w:rsidR="0084783E" w:rsidRPr="00362A92">
        <w:t xml:space="preserve"> permanent living quarters</w:t>
      </w:r>
      <w:r w:rsidRPr="00362A92">
        <w:t xml:space="preserve"> for one or more persons, when permanently connected to the required utilities (including plumbing, electricity and Heating Systems) and contains bathroom </w:t>
      </w:r>
      <w:r w:rsidRPr="00362A92">
        <w:rPr>
          <w:spacing w:val="-3"/>
        </w:rPr>
        <w:t xml:space="preserve">and </w:t>
      </w:r>
      <w:r w:rsidRPr="00362A92">
        <w:t>kitchen</w:t>
      </w:r>
      <w:r w:rsidRPr="00362A92">
        <w:rPr>
          <w:spacing w:val="-8"/>
        </w:rPr>
        <w:t xml:space="preserve"> </w:t>
      </w:r>
      <w:r w:rsidRPr="00362A92">
        <w:t>facilities</w:t>
      </w:r>
      <w:r w:rsidRPr="00362A92">
        <w:rPr>
          <w:spacing w:val="-9"/>
        </w:rPr>
        <w:t xml:space="preserve"> </w:t>
      </w:r>
      <w:r w:rsidRPr="00362A92">
        <w:t>specific</w:t>
      </w:r>
      <w:r w:rsidRPr="00362A92">
        <w:rPr>
          <w:spacing w:val="-8"/>
        </w:rPr>
        <w:t xml:space="preserve"> </w:t>
      </w:r>
      <w:r w:rsidRPr="00362A92">
        <w:t>to</w:t>
      </w:r>
      <w:r w:rsidRPr="00362A92">
        <w:rPr>
          <w:spacing w:val="-10"/>
        </w:rPr>
        <w:t xml:space="preserve"> </w:t>
      </w:r>
      <w:r w:rsidRPr="00362A92">
        <w:t>that</w:t>
      </w:r>
      <w:r w:rsidRPr="00362A92">
        <w:rPr>
          <w:spacing w:val="-5"/>
        </w:rPr>
        <w:t xml:space="preserve"> </w:t>
      </w:r>
      <w:r w:rsidRPr="00362A92">
        <w:t>unit.</w:t>
      </w:r>
      <w:r w:rsidRPr="00362A92">
        <w:rPr>
          <w:spacing w:val="45"/>
        </w:rPr>
        <w:t xml:space="preserve"> </w:t>
      </w:r>
      <w:r w:rsidRPr="00362A92">
        <w:t>A</w:t>
      </w:r>
      <w:r w:rsidRPr="00362A92">
        <w:rPr>
          <w:spacing w:val="-11"/>
        </w:rPr>
        <w:t xml:space="preserve"> </w:t>
      </w:r>
      <w:r w:rsidRPr="00362A92">
        <w:t>Dwelling</w:t>
      </w:r>
      <w:r w:rsidRPr="00362A92">
        <w:rPr>
          <w:spacing w:val="-8"/>
        </w:rPr>
        <w:t xml:space="preserve"> </w:t>
      </w:r>
      <w:r w:rsidRPr="00362A92">
        <w:t>Unit</w:t>
      </w:r>
      <w:r w:rsidRPr="00362A92">
        <w:rPr>
          <w:spacing w:val="-5"/>
        </w:rPr>
        <w:t xml:space="preserve"> </w:t>
      </w:r>
      <w:r w:rsidRPr="00362A92">
        <w:rPr>
          <w:spacing w:val="-3"/>
        </w:rPr>
        <w:t>has</w:t>
      </w:r>
      <w:r w:rsidRPr="00362A92">
        <w:rPr>
          <w:spacing w:val="-6"/>
        </w:rPr>
        <w:t xml:space="preserve"> </w:t>
      </w:r>
      <w:r w:rsidRPr="00362A92">
        <w:t>its</w:t>
      </w:r>
      <w:r w:rsidRPr="00362A92">
        <w:rPr>
          <w:spacing w:val="-9"/>
        </w:rPr>
        <w:t xml:space="preserve"> </w:t>
      </w:r>
      <w:r w:rsidRPr="00362A92">
        <w:t>own</w:t>
      </w:r>
      <w:r w:rsidRPr="00362A92">
        <w:rPr>
          <w:spacing w:val="-5"/>
        </w:rPr>
        <w:t xml:space="preserve"> </w:t>
      </w:r>
      <w:r w:rsidRPr="00362A92">
        <w:t>private</w:t>
      </w:r>
      <w:r w:rsidRPr="00362A92">
        <w:rPr>
          <w:spacing w:val="-8"/>
        </w:rPr>
        <w:t xml:space="preserve"> </w:t>
      </w:r>
      <w:r w:rsidRPr="00362A92">
        <w:t>entrance</w:t>
      </w:r>
      <w:r w:rsidRPr="00362A92">
        <w:rPr>
          <w:spacing w:val="-11"/>
        </w:rPr>
        <w:t xml:space="preserve"> </w:t>
      </w:r>
      <w:r w:rsidRPr="00362A92">
        <w:t>from</w:t>
      </w:r>
      <w:r w:rsidRPr="00362A92">
        <w:rPr>
          <w:spacing w:val="-8"/>
        </w:rPr>
        <w:t xml:space="preserve"> </w:t>
      </w:r>
      <w:r w:rsidRPr="00362A92">
        <w:t>the</w:t>
      </w:r>
      <w:r w:rsidRPr="00362A92">
        <w:rPr>
          <w:spacing w:val="-8"/>
        </w:rPr>
        <w:t xml:space="preserve"> </w:t>
      </w:r>
      <w:r w:rsidRPr="00362A92">
        <w:t xml:space="preserve">outside or off an enclosed hallway leading from the outside that does not pass through or </w:t>
      </w:r>
      <w:r w:rsidRPr="00362A92">
        <w:rPr>
          <w:spacing w:val="-4"/>
        </w:rPr>
        <w:t xml:space="preserve">offer </w:t>
      </w:r>
      <w:r w:rsidRPr="00362A92">
        <w:t>an open access to any other unit within the structure. A Dwelling Unit does not include a</w:t>
      </w:r>
      <w:r w:rsidR="003D2B93" w:rsidRPr="00362A92">
        <w:t xml:space="preserve"> </w:t>
      </w:r>
      <w:r w:rsidR="00D93343" w:rsidRPr="00362A92">
        <w:t>c</w:t>
      </w:r>
      <w:r w:rsidR="003D2B93" w:rsidRPr="00362A92">
        <w:t xml:space="preserve">amper, </w:t>
      </w:r>
      <w:r w:rsidR="00105437" w:rsidRPr="00362A92">
        <w:t>trailer,</w:t>
      </w:r>
      <w:r w:rsidR="00105437" w:rsidRPr="00362A92">
        <w:rPr>
          <w:spacing w:val="-5"/>
        </w:rPr>
        <w:t xml:space="preserve"> </w:t>
      </w:r>
      <w:r w:rsidR="00105437" w:rsidRPr="00362A92">
        <w:t>semitrailer,</w:t>
      </w:r>
      <w:r w:rsidR="00105437" w:rsidRPr="00362A92">
        <w:rPr>
          <w:spacing w:val="-5"/>
        </w:rPr>
        <w:t xml:space="preserve"> </w:t>
      </w:r>
      <w:r w:rsidR="00105437" w:rsidRPr="00362A92">
        <w:t>truck</w:t>
      </w:r>
      <w:r w:rsidR="00105437" w:rsidRPr="00362A92">
        <w:rPr>
          <w:spacing w:val="-5"/>
        </w:rPr>
        <w:t xml:space="preserve"> </w:t>
      </w:r>
      <w:r w:rsidR="00105437" w:rsidRPr="00362A92">
        <w:t>camper,</w:t>
      </w:r>
      <w:r w:rsidR="00105437" w:rsidRPr="00362A92">
        <w:rPr>
          <w:spacing w:val="-7"/>
        </w:rPr>
        <w:t xml:space="preserve"> </w:t>
      </w:r>
      <w:r w:rsidR="00105437" w:rsidRPr="00362A92">
        <w:t>motor</w:t>
      </w:r>
      <w:r w:rsidR="00105437" w:rsidRPr="00362A92">
        <w:rPr>
          <w:spacing w:val="-2"/>
        </w:rPr>
        <w:t xml:space="preserve"> </w:t>
      </w:r>
      <w:r w:rsidR="00105437" w:rsidRPr="00362A92">
        <w:t>home,</w:t>
      </w:r>
      <w:r w:rsidR="00105437" w:rsidRPr="00362A92">
        <w:rPr>
          <w:spacing w:val="-6"/>
        </w:rPr>
        <w:t xml:space="preserve"> </w:t>
      </w:r>
      <w:r w:rsidR="003D2B93" w:rsidRPr="00362A92">
        <w:t>boat, railroad car, bus</w:t>
      </w:r>
      <w:r w:rsidRPr="00362A92">
        <w:t xml:space="preserve">, yurt or </w:t>
      </w:r>
      <w:r w:rsidRPr="00362A92">
        <w:rPr>
          <w:spacing w:val="-3"/>
        </w:rPr>
        <w:t xml:space="preserve">other </w:t>
      </w:r>
      <w:r w:rsidRPr="00362A92">
        <w:t xml:space="preserve">structure designed and </w:t>
      </w:r>
      <w:r w:rsidRPr="00362A92">
        <w:rPr>
          <w:spacing w:val="-3"/>
        </w:rPr>
        <w:t xml:space="preserve">constructed </w:t>
      </w:r>
      <w:r w:rsidRPr="00362A92">
        <w:t>to provide temporary living quarters.</w:t>
      </w:r>
    </w:p>
    <w:p w14:paraId="02735CB1" w14:textId="77777777" w:rsidR="00921187" w:rsidRPr="00362A92" w:rsidRDefault="00921187" w:rsidP="0060655F">
      <w:pPr>
        <w:pStyle w:val="BodyText"/>
        <w:tabs>
          <w:tab w:val="left" w:pos="1440"/>
        </w:tabs>
        <w:ind w:left="1440" w:hanging="720"/>
      </w:pPr>
    </w:p>
    <w:p w14:paraId="1AC39148" w14:textId="77777777" w:rsidR="00740B27" w:rsidRPr="00362A92" w:rsidRDefault="00CA735E" w:rsidP="00740B27">
      <w:pPr>
        <w:pStyle w:val="ListParagraph"/>
        <w:numPr>
          <w:ilvl w:val="1"/>
          <w:numId w:val="7"/>
        </w:numPr>
        <w:tabs>
          <w:tab w:val="left" w:pos="1440"/>
        </w:tabs>
      </w:pPr>
      <w:r w:rsidRPr="00362A92">
        <w:t>“ECIP” means the Energy Crisis Intervention Program.</w:t>
      </w:r>
    </w:p>
    <w:p w14:paraId="40FB76EE" w14:textId="77777777" w:rsidR="00740B27" w:rsidRPr="00362A92" w:rsidRDefault="00740B27" w:rsidP="00740B27">
      <w:pPr>
        <w:pStyle w:val="ListParagraph"/>
      </w:pPr>
    </w:p>
    <w:p w14:paraId="0A76CC95" w14:textId="77777777" w:rsidR="00740B27" w:rsidRPr="00362A92" w:rsidRDefault="00CA735E" w:rsidP="00740B27">
      <w:pPr>
        <w:pStyle w:val="ListParagraph"/>
        <w:numPr>
          <w:ilvl w:val="1"/>
          <w:numId w:val="7"/>
        </w:numPr>
        <w:tabs>
          <w:tab w:val="left" w:pos="1440"/>
        </w:tabs>
      </w:pPr>
      <w:r w:rsidRPr="00362A92">
        <w:t>“Eligible</w:t>
      </w:r>
      <w:r w:rsidRPr="00362A92">
        <w:rPr>
          <w:spacing w:val="-10"/>
        </w:rPr>
        <w:t xml:space="preserve"> </w:t>
      </w:r>
      <w:r w:rsidRPr="00362A92">
        <w:t>Household”</w:t>
      </w:r>
      <w:r w:rsidRPr="00362A92">
        <w:rPr>
          <w:spacing w:val="-10"/>
        </w:rPr>
        <w:t xml:space="preserve"> </w:t>
      </w:r>
      <w:r w:rsidRPr="00362A92">
        <w:t>means</w:t>
      </w:r>
      <w:r w:rsidRPr="00362A92">
        <w:rPr>
          <w:spacing w:val="-11"/>
        </w:rPr>
        <w:t xml:space="preserve"> </w:t>
      </w:r>
      <w:r w:rsidRPr="00362A92">
        <w:t>a</w:t>
      </w:r>
      <w:r w:rsidRPr="00362A92">
        <w:rPr>
          <w:spacing w:val="-8"/>
        </w:rPr>
        <w:t xml:space="preserve"> </w:t>
      </w:r>
      <w:r w:rsidRPr="00362A92">
        <w:t>Household</w:t>
      </w:r>
      <w:r w:rsidRPr="00362A92">
        <w:rPr>
          <w:spacing w:val="-7"/>
        </w:rPr>
        <w:t xml:space="preserve"> </w:t>
      </w:r>
      <w:r w:rsidRPr="00362A92">
        <w:t>that</w:t>
      </w:r>
      <w:r w:rsidRPr="00362A92">
        <w:rPr>
          <w:spacing w:val="-12"/>
        </w:rPr>
        <w:t xml:space="preserve"> </w:t>
      </w:r>
      <w:r w:rsidRPr="00362A92">
        <w:t>satisfies</w:t>
      </w:r>
      <w:r w:rsidRPr="00362A92">
        <w:rPr>
          <w:spacing w:val="-6"/>
        </w:rPr>
        <w:t xml:space="preserve"> </w:t>
      </w:r>
      <w:r w:rsidRPr="00362A92">
        <w:rPr>
          <w:spacing w:val="-3"/>
        </w:rPr>
        <w:t>all</w:t>
      </w:r>
      <w:r w:rsidRPr="00362A92">
        <w:rPr>
          <w:spacing w:val="-10"/>
        </w:rPr>
        <w:t xml:space="preserve"> </w:t>
      </w:r>
      <w:r w:rsidRPr="00362A92">
        <w:t>eligibility</w:t>
      </w:r>
      <w:r w:rsidRPr="00362A92">
        <w:rPr>
          <w:spacing w:val="-8"/>
        </w:rPr>
        <w:t xml:space="preserve"> </w:t>
      </w:r>
      <w:r w:rsidRPr="00362A92">
        <w:rPr>
          <w:spacing w:val="-3"/>
        </w:rPr>
        <w:t>and</w:t>
      </w:r>
      <w:r w:rsidRPr="00362A92">
        <w:rPr>
          <w:spacing w:val="-7"/>
        </w:rPr>
        <w:t xml:space="preserve"> </w:t>
      </w:r>
      <w:r w:rsidRPr="00362A92">
        <w:t>income</w:t>
      </w:r>
      <w:r w:rsidRPr="00362A92">
        <w:rPr>
          <w:spacing w:val="-10"/>
        </w:rPr>
        <w:t xml:space="preserve"> </w:t>
      </w:r>
      <w:r w:rsidRPr="00362A92">
        <w:t>requirements</w:t>
      </w:r>
      <w:r w:rsidRPr="00362A92">
        <w:rPr>
          <w:spacing w:val="-6"/>
        </w:rPr>
        <w:t xml:space="preserve"> </w:t>
      </w:r>
      <w:r w:rsidRPr="00362A92">
        <w:t>of</w:t>
      </w:r>
      <w:r w:rsidRPr="00362A92">
        <w:rPr>
          <w:spacing w:val="-9"/>
        </w:rPr>
        <w:t xml:space="preserve"> </w:t>
      </w:r>
      <w:r w:rsidRPr="00362A92">
        <w:t>the HEAP Act and requirements of this</w:t>
      </w:r>
      <w:r w:rsidRPr="00362A92">
        <w:rPr>
          <w:spacing w:val="-15"/>
        </w:rPr>
        <w:t xml:space="preserve"> </w:t>
      </w:r>
      <w:r w:rsidRPr="00362A92">
        <w:t>Rule.</w:t>
      </w:r>
    </w:p>
    <w:p w14:paraId="17ADF4C5" w14:textId="77777777" w:rsidR="00740B27" w:rsidRPr="00362A92" w:rsidRDefault="00740B27" w:rsidP="00740B27">
      <w:pPr>
        <w:pStyle w:val="ListParagraph"/>
      </w:pPr>
    </w:p>
    <w:p w14:paraId="7A3E5583" w14:textId="77777777" w:rsidR="00740B27" w:rsidRPr="00362A92" w:rsidRDefault="00CA735E" w:rsidP="00740B27">
      <w:pPr>
        <w:pStyle w:val="ListParagraph"/>
        <w:numPr>
          <w:ilvl w:val="1"/>
          <w:numId w:val="7"/>
        </w:numPr>
        <w:tabs>
          <w:tab w:val="left" w:pos="1440"/>
        </w:tabs>
      </w:pPr>
      <w:r w:rsidRPr="00362A92">
        <w:t>“Energy</w:t>
      </w:r>
      <w:r w:rsidRPr="00362A92">
        <w:rPr>
          <w:spacing w:val="-7"/>
        </w:rPr>
        <w:t xml:space="preserve"> </w:t>
      </w:r>
      <w:r w:rsidRPr="00362A92">
        <w:t>Cost”</w:t>
      </w:r>
      <w:r w:rsidRPr="00362A92">
        <w:rPr>
          <w:spacing w:val="-9"/>
        </w:rPr>
        <w:t xml:space="preserve"> </w:t>
      </w:r>
      <w:r w:rsidRPr="00362A92">
        <w:t>means</w:t>
      </w:r>
      <w:r w:rsidRPr="00362A92">
        <w:rPr>
          <w:spacing w:val="-2"/>
        </w:rPr>
        <w:t xml:space="preserve"> </w:t>
      </w:r>
      <w:r w:rsidRPr="00362A92">
        <w:t>cost</w:t>
      </w:r>
      <w:r w:rsidRPr="00362A92">
        <w:rPr>
          <w:spacing w:val="-3"/>
        </w:rPr>
        <w:t xml:space="preserve"> of</w:t>
      </w:r>
      <w:r w:rsidRPr="00362A92">
        <w:rPr>
          <w:spacing w:val="-5"/>
        </w:rPr>
        <w:t xml:space="preserve"> </w:t>
      </w:r>
      <w:r w:rsidRPr="00362A92">
        <w:t>energy</w:t>
      </w:r>
      <w:r w:rsidRPr="00362A92">
        <w:rPr>
          <w:spacing w:val="-7"/>
        </w:rPr>
        <w:t xml:space="preserve"> </w:t>
      </w:r>
      <w:r w:rsidRPr="00362A92">
        <w:t>used</w:t>
      </w:r>
      <w:r w:rsidRPr="00362A92">
        <w:rPr>
          <w:spacing w:val="-6"/>
        </w:rPr>
        <w:t xml:space="preserve"> </w:t>
      </w:r>
      <w:r w:rsidRPr="00362A92">
        <w:t>for</w:t>
      </w:r>
      <w:r w:rsidRPr="00362A92">
        <w:rPr>
          <w:spacing w:val="-7"/>
        </w:rPr>
        <w:t xml:space="preserve"> </w:t>
      </w:r>
      <w:r w:rsidRPr="00362A92">
        <w:t>heating</w:t>
      </w:r>
      <w:r w:rsidRPr="00362A92">
        <w:rPr>
          <w:spacing w:val="-6"/>
        </w:rPr>
        <w:t xml:space="preserve"> </w:t>
      </w:r>
      <w:r w:rsidRPr="00362A92">
        <w:t>a</w:t>
      </w:r>
      <w:r w:rsidRPr="00362A92">
        <w:rPr>
          <w:spacing w:val="-9"/>
        </w:rPr>
        <w:t xml:space="preserve"> </w:t>
      </w:r>
      <w:r w:rsidRPr="00362A92">
        <w:t>Dwelling</w:t>
      </w:r>
      <w:r w:rsidRPr="00362A92">
        <w:rPr>
          <w:spacing w:val="-6"/>
        </w:rPr>
        <w:t xml:space="preserve"> </w:t>
      </w:r>
      <w:r w:rsidRPr="00362A92">
        <w:t>Unit</w:t>
      </w:r>
      <w:r w:rsidR="006575FD" w:rsidRPr="00362A92">
        <w:t xml:space="preserve"> </w:t>
      </w:r>
      <w:r w:rsidRPr="00362A92">
        <w:t>or</w:t>
      </w:r>
      <w:r w:rsidRPr="00362A92">
        <w:rPr>
          <w:spacing w:val="-7"/>
        </w:rPr>
        <w:t xml:space="preserve"> </w:t>
      </w:r>
      <w:r w:rsidRPr="00362A92">
        <w:t>Rental</w:t>
      </w:r>
      <w:r w:rsidRPr="00362A92">
        <w:rPr>
          <w:spacing w:val="-6"/>
        </w:rPr>
        <w:t xml:space="preserve"> </w:t>
      </w:r>
      <w:r w:rsidRPr="00362A92">
        <w:t>Unit.</w:t>
      </w:r>
    </w:p>
    <w:p w14:paraId="3643042B" w14:textId="77777777" w:rsidR="00740B27" w:rsidRPr="00362A92" w:rsidRDefault="00740B27" w:rsidP="00740B27">
      <w:pPr>
        <w:pStyle w:val="ListParagraph"/>
      </w:pPr>
    </w:p>
    <w:p w14:paraId="4BE23017" w14:textId="77777777" w:rsidR="00740B27" w:rsidRPr="00362A92" w:rsidRDefault="00CA735E" w:rsidP="00740B27">
      <w:pPr>
        <w:pStyle w:val="ListParagraph"/>
        <w:numPr>
          <w:ilvl w:val="1"/>
          <w:numId w:val="7"/>
        </w:numPr>
        <w:tabs>
          <w:tab w:val="left" w:pos="1440"/>
        </w:tabs>
      </w:pPr>
      <w:r w:rsidRPr="00362A92">
        <w:t>“Energy</w:t>
      </w:r>
      <w:r w:rsidRPr="00362A92">
        <w:rPr>
          <w:spacing w:val="-8"/>
        </w:rPr>
        <w:t xml:space="preserve"> </w:t>
      </w:r>
      <w:r w:rsidRPr="00362A92">
        <w:t>Crisis”</w:t>
      </w:r>
      <w:r w:rsidRPr="00362A92">
        <w:rPr>
          <w:spacing w:val="-9"/>
        </w:rPr>
        <w:t xml:space="preserve"> </w:t>
      </w:r>
      <w:r w:rsidRPr="00362A92">
        <w:t>shall</w:t>
      </w:r>
      <w:r w:rsidRPr="00362A92">
        <w:rPr>
          <w:spacing w:val="-7"/>
        </w:rPr>
        <w:t xml:space="preserve"> </w:t>
      </w:r>
      <w:r w:rsidRPr="00362A92">
        <w:t>have</w:t>
      </w:r>
      <w:r w:rsidRPr="00362A92">
        <w:rPr>
          <w:spacing w:val="-7"/>
        </w:rPr>
        <w:t xml:space="preserve"> </w:t>
      </w:r>
      <w:r w:rsidRPr="00362A92">
        <w:t>the</w:t>
      </w:r>
      <w:r w:rsidRPr="00362A92">
        <w:rPr>
          <w:spacing w:val="-6"/>
        </w:rPr>
        <w:t xml:space="preserve"> </w:t>
      </w:r>
      <w:r w:rsidRPr="00362A92">
        <w:t>same</w:t>
      </w:r>
      <w:r w:rsidRPr="00362A92">
        <w:rPr>
          <w:spacing w:val="-7"/>
        </w:rPr>
        <w:t xml:space="preserve"> </w:t>
      </w:r>
      <w:r w:rsidRPr="00362A92">
        <w:t>meaning</w:t>
      </w:r>
      <w:r w:rsidRPr="00362A92">
        <w:rPr>
          <w:spacing w:val="-7"/>
        </w:rPr>
        <w:t xml:space="preserve"> </w:t>
      </w:r>
      <w:r w:rsidRPr="00362A92">
        <w:t>as</w:t>
      </w:r>
      <w:r w:rsidRPr="00362A92">
        <w:rPr>
          <w:spacing w:val="-6"/>
        </w:rPr>
        <w:t xml:space="preserve"> </w:t>
      </w:r>
      <w:r w:rsidRPr="00362A92">
        <w:t>set</w:t>
      </w:r>
      <w:r w:rsidRPr="00362A92">
        <w:rPr>
          <w:spacing w:val="-9"/>
        </w:rPr>
        <w:t xml:space="preserve"> </w:t>
      </w:r>
      <w:r w:rsidRPr="00362A92">
        <w:t>forth</w:t>
      </w:r>
      <w:r w:rsidRPr="00362A92">
        <w:rPr>
          <w:spacing w:val="-5"/>
        </w:rPr>
        <w:t xml:space="preserve"> </w:t>
      </w:r>
      <w:r w:rsidRPr="00362A92">
        <w:t>in</w:t>
      </w:r>
      <w:r w:rsidRPr="00362A92">
        <w:rPr>
          <w:spacing w:val="-5"/>
        </w:rPr>
        <w:t xml:space="preserve"> </w:t>
      </w:r>
      <w:hyperlink r:id="rId9" w:history="1">
        <w:r w:rsidRPr="00362A92">
          <w:rPr>
            <w:rStyle w:val="Hyperlink"/>
          </w:rPr>
          <w:t>42</w:t>
        </w:r>
        <w:r w:rsidRPr="00362A92">
          <w:rPr>
            <w:rStyle w:val="Hyperlink"/>
            <w:spacing w:val="-7"/>
          </w:rPr>
          <w:t xml:space="preserve"> </w:t>
        </w:r>
        <w:r w:rsidRPr="00362A92">
          <w:rPr>
            <w:rStyle w:val="Hyperlink"/>
          </w:rPr>
          <w:t>U.S.C.</w:t>
        </w:r>
        <w:r w:rsidRPr="00362A92">
          <w:rPr>
            <w:rStyle w:val="Hyperlink"/>
            <w:spacing w:val="-7"/>
          </w:rPr>
          <w:t xml:space="preserve"> </w:t>
        </w:r>
        <w:r w:rsidRPr="00362A92">
          <w:rPr>
            <w:rStyle w:val="Hyperlink"/>
          </w:rPr>
          <w:t>§8622(3)</w:t>
        </w:r>
      </w:hyperlink>
      <w:r w:rsidRPr="00362A92">
        <w:t>,</w:t>
      </w:r>
      <w:r w:rsidRPr="00362A92">
        <w:rPr>
          <w:spacing w:val="-6"/>
        </w:rPr>
        <w:t xml:space="preserve"> </w:t>
      </w:r>
      <w:r w:rsidRPr="00362A92">
        <w:t>as</w:t>
      </w:r>
      <w:r w:rsidRPr="00362A92">
        <w:rPr>
          <w:spacing w:val="-8"/>
        </w:rPr>
        <w:t xml:space="preserve"> </w:t>
      </w:r>
      <w:r w:rsidRPr="00362A92">
        <w:t>same</w:t>
      </w:r>
      <w:r w:rsidRPr="00362A92">
        <w:rPr>
          <w:spacing w:val="-6"/>
        </w:rPr>
        <w:t xml:space="preserve"> </w:t>
      </w:r>
      <w:r w:rsidRPr="00362A92">
        <w:t>may</w:t>
      </w:r>
      <w:r w:rsidRPr="00362A92">
        <w:rPr>
          <w:spacing w:val="-8"/>
        </w:rPr>
        <w:t xml:space="preserve"> </w:t>
      </w:r>
      <w:r w:rsidRPr="00362A92">
        <w:t xml:space="preserve">be amended from time to time. </w:t>
      </w:r>
    </w:p>
    <w:p w14:paraId="79FF5AF9" w14:textId="77777777" w:rsidR="00740B27" w:rsidRPr="00362A92" w:rsidRDefault="00740B27" w:rsidP="00740B27">
      <w:pPr>
        <w:pStyle w:val="ListParagraph"/>
      </w:pPr>
    </w:p>
    <w:p w14:paraId="3BC90CB4" w14:textId="77777777" w:rsidR="00740B27" w:rsidRPr="00362A92" w:rsidRDefault="00CA735E" w:rsidP="00740B27">
      <w:pPr>
        <w:pStyle w:val="ListParagraph"/>
        <w:numPr>
          <w:ilvl w:val="1"/>
          <w:numId w:val="7"/>
        </w:numPr>
        <w:tabs>
          <w:tab w:val="left" w:pos="1440"/>
        </w:tabs>
      </w:pPr>
      <w:r w:rsidRPr="00362A92">
        <w:t>“Errors</w:t>
      </w:r>
      <w:r w:rsidRPr="00362A92">
        <w:rPr>
          <w:spacing w:val="-5"/>
        </w:rPr>
        <w:t xml:space="preserve"> </w:t>
      </w:r>
      <w:r w:rsidRPr="00362A92">
        <w:t>and</w:t>
      </w:r>
      <w:r w:rsidRPr="00362A92">
        <w:rPr>
          <w:spacing w:val="-10"/>
        </w:rPr>
        <w:t xml:space="preserve"> </w:t>
      </w:r>
      <w:r w:rsidRPr="00362A92">
        <w:t>Program</w:t>
      </w:r>
      <w:r w:rsidRPr="00362A92">
        <w:rPr>
          <w:spacing w:val="-5"/>
        </w:rPr>
        <w:t xml:space="preserve"> </w:t>
      </w:r>
      <w:r w:rsidRPr="00362A92">
        <w:t>Abuse”</w:t>
      </w:r>
      <w:r w:rsidRPr="00362A92">
        <w:rPr>
          <w:spacing w:val="-8"/>
        </w:rPr>
        <w:t xml:space="preserve"> </w:t>
      </w:r>
      <w:r w:rsidRPr="00362A92">
        <w:t>means</w:t>
      </w:r>
      <w:r w:rsidRPr="00362A92">
        <w:rPr>
          <w:spacing w:val="-5"/>
        </w:rPr>
        <w:t xml:space="preserve"> </w:t>
      </w:r>
      <w:r w:rsidRPr="00362A92">
        <w:t>the</w:t>
      </w:r>
      <w:r w:rsidRPr="00362A92">
        <w:rPr>
          <w:spacing w:val="-6"/>
        </w:rPr>
        <w:t xml:space="preserve"> </w:t>
      </w:r>
      <w:r w:rsidRPr="00362A92">
        <w:t>act</w:t>
      </w:r>
      <w:r w:rsidRPr="00362A92">
        <w:rPr>
          <w:spacing w:val="-5"/>
        </w:rPr>
        <w:t xml:space="preserve"> </w:t>
      </w:r>
      <w:r w:rsidRPr="00362A92">
        <w:rPr>
          <w:spacing w:val="-3"/>
        </w:rPr>
        <w:t>of</w:t>
      </w:r>
      <w:r w:rsidRPr="00362A92">
        <w:rPr>
          <w:spacing w:val="-7"/>
        </w:rPr>
        <w:t xml:space="preserve"> </w:t>
      </w:r>
      <w:r w:rsidR="0084783E" w:rsidRPr="00362A92">
        <w:rPr>
          <w:spacing w:val="-7"/>
        </w:rPr>
        <w:t xml:space="preserve">applying for or </w:t>
      </w:r>
      <w:r w:rsidRPr="00362A92">
        <w:t>obtaining</w:t>
      </w:r>
      <w:r w:rsidRPr="00362A92">
        <w:rPr>
          <w:spacing w:val="-13"/>
        </w:rPr>
        <w:t xml:space="preserve"> </w:t>
      </w:r>
      <w:r w:rsidRPr="00362A92">
        <w:t>assistance</w:t>
      </w:r>
      <w:r w:rsidRPr="00362A92">
        <w:rPr>
          <w:spacing w:val="-6"/>
        </w:rPr>
        <w:t xml:space="preserve"> </w:t>
      </w:r>
      <w:r w:rsidRPr="00362A92">
        <w:t>to</w:t>
      </w:r>
      <w:r w:rsidRPr="00362A92">
        <w:rPr>
          <w:spacing w:val="-5"/>
        </w:rPr>
        <w:t xml:space="preserve"> </w:t>
      </w:r>
      <w:r w:rsidRPr="00362A92">
        <w:t>which</w:t>
      </w:r>
      <w:r w:rsidRPr="00362A92">
        <w:rPr>
          <w:spacing w:val="-8"/>
        </w:rPr>
        <w:t xml:space="preserve"> </w:t>
      </w:r>
      <w:r w:rsidRPr="00362A92">
        <w:t>one</w:t>
      </w:r>
      <w:r w:rsidRPr="00362A92">
        <w:rPr>
          <w:spacing w:val="-9"/>
        </w:rPr>
        <w:t xml:space="preserve"> </w:t>
      </w:r>
      <w:r w:rsidRPr="00362A92">
        <w:t>is</w:t>
      </w:r>
      <w:r w:rsidRPr="00362A92">
        <w:rPr>
          <w:spacing w:val="-7"/>
        </w:rPr>
        <w:t xml:space="preserve"> </w:t>
      </w:r>
      <w:r w:rsidRPr="00362A92">
        <w:t>not</w:t>
      </w:r>
      <w:r w:rsidRPr="00362A92">
        <w:rPr>
          <w:spacing w:val="-5"/>
        </w:rPr>
        <w:t xml:space="preserve"> </w:t>
      </w:r>
      <w:r w:rsidRPr="00362A92">
        <w:t>entitled</w:t>
      </w:r>
      <w:r w:rsidRPr="00362A92">
        <w:rPr>
          <w:spacing w:val="-5"/>
        </w:rPr>
        <w:t xml:space="preserve"> </w:t>
      </w:r>
      <w:r w:rsidRPr="00362A92">
        <w:t>by means</w:t>
      </w:r>
      <w:r w:rsidRPr="00362A92">
        <w:rPr>
          <w:spacing w:val="-7"/>
        </w:rPr>
        <w:t xml:space="preserve"> </w:t>
      </w:r>
      <w:r w:rsidRPr="00362A92">
        <w:t>of</w:t>
      </w:r>
      <w:r w:rsidRPr="00362A92">
        <w:rPr>
          <w:spacing w:val="-11"/>
        </w:rPr>
        <w:t xml:space="preserve"> </w:t>
      </w:r>
      <w:r w:rsidRPr="00362A92">
        <w:t>submitting</w:t>
      </w:r>
      <w:r w:rsidRPr="00362A92">
        <w:rPr>
          <w:spacing w:val="-12"/>
        </w:rPr>
        <w:t xml:space="preserve"> </w:t>
      </w:r>
      <w:r w:rsidRPr="00362A92">
        <w:t>false</w:t>
      </w:r>
      <w:r w:rsidRPr="00362A92">
        <w:rPr>
          <w:spacing w:val="-13"/>
        </w:rPr>
        <w:t xml:space="preserve"> </w:t>
      </w:r>
      <w:r w:rsidRPr="00362A92">
        <w:t>statements</w:t>
      </w:r>
      <w:r w:rsidRPr="00362A92">
        <w:rPr>
          <w:spacing w:val="-7"/>
        </w:rPr>
        <w:t xml:space="preserve"> </w:t>
      </w:r>
      <w:r w:rsidRPr="00362A92">
        <w:t>or</w:t>
      </w:r>
      <w:r w:rsidRPr="00362A92">
        <w:rPr>
          <w:spacing w:val="-11"/>
        </w:rPr>
        <w:t xml:space="preserve"> </w:t>
      </w:r>
      <w:r w:rsidRPr="00362A92">
        <w:t>withholding</w:t>
      </w:r>
      <w:r w:rsidRPr="00362A92">
        <w:rPr>
          <w:spacing w:val="-10"/>
        </w:rPr>
        <w:t xml:space="preserve"> </w:t>
      </w:r>
      <w:r w:rsidRPr="00362A92">
        <w:t>information</w:t>
      </w:r>
      <w:r w:rsidRPr="00362A92">
        <w:rPr>
          <w:spacing w:val="-11"/>
        </w:rPr>
        <w:t xml:space="preserve"> </w:t>
      </w:r>
      <w:r w:rsidRPr="00362A92">
        <w:t>pertinent</w:t>
      </w:r>
      <w:r w:rsidRPr="00362A92">
        <w:rPr>
          <w:spacing w:val="-8"/>
        </w:rPr>
        <w:t xml:space="preserve"> </w:t>
      </w:r>
      <w:r w:rsidRPr="00362A92">
        <w:t>to</w:t>
      </w:r>
      <w:r w:rsidRPr="00362A92">
        <w:rPr>
          <w:spacing w:val="-12"/>
        </w:rPr>
        <w:t xml:space="preserve"> </w:t>
      </w:r>
      <w:r w:rsidRPr="00362A92">
        <w:t>the</w:t>
      </w:r>
      <w:r w:rsidRPr="00362A92">
        <w:rPr>
          <w:spacing w:val="-11"/>
        </w:rPr>
        <w:t xml:space="preserve"> </w:t>
      </w:r>
      <w:r w:rsidRPr="00362A92">
        <w:t>determination</w:t>
      </w:r>
      <w:r w:rsidRPr="00362A92">
        <w:rPr>
          <w:spacing w:val="-10"/>
        </w:rPr>
        <w:t xml:space="preserve"> </w:t>
      </w:r>
      <w:r w:rsidRPr="00362A92">
        <w:t xml:space="preserve">of eligibility or benefits. </w:t>
      </w:r>
    </w:p>
    <w:p w14:paraId="54AC4D2B" w14:textId="77777777" w:rsidR="00740B27" w:rsidRPr="00362A92" w:rsidRDefault="00740B27" w:rsidP="00740B27">
      <w:pPr>
        <w:pStyle w:val="ListParagraph"/>
      </w:pPr>
    </w:p>
    <w:p w14:paraId="2A02DD51" w14:textId="77777777" w:rsidR="00740B27" w:rsidRPr="00362A92" w:rsidRDefault="00CA735E" w:rsidP="00740B27">
      <w:pPr>
        <w:pStyle w:val="ListParagraph"/>
        <w:numPr>
          <w:ilvl w:val="1"/>
          <w:numId w:val="7"/>
        </w:numPr>
        <w:tabs>
          <w:tab w:val="left" w:pos="1440"/>
        </w:tabs>
      </w:pPr>
      <w:r w:rsidRPr="00362A92">
        <w:t>“Fuel</w:t>
      </w:r>
      <w:r w:rsidRPr="00362A92">
        <w:rPr>
          <w:spacing w:val="-10"/>
        </w:rPr>
        <w:t xml:space="preserve"> </w:t>
      </w:r>
      <w:r w:rsidRPr="00362A92">
        <w:t>Assistance”</w:t>
      </w:r>
      <w:r w:rsidRPr="00362A92">
        <w:rPr>
          <w:spacing w:val="-10"/>
        </w:rPr>
        <w:t xml:space="preserve"> </w:t>
      </w:r>
      <w:r w:rsidRPr="00362A92">
        <w:t>means</w:t>
      </w:r>
      <w:r w:rsidRPr="00362A92">
        <w:rPr>
          <w:spacing w:val="-6"/>
        </w:rPr>
        <w:t xml:space="preserve"> </w:t>
      </w:r>
      <w:r w:rsidRPr="00362A92">
        <w:t>the</w:t>
      </w:r>
      <w:r w:rsidRPr="00362A92">
        <w:rPr>
          <w:spacing w:val="-14"/>
        </w:rPr>
        <w:t xml:space="preserve"> </w:t>
      </w:r>
      <w:r w:rsidRPr="00362A92">
        <w:t>component</w:t>
      </w:r>
      <w:r w:rsidRPr="00362A92">
        <w:rPr>
          <w:spacing w:val="-9"/>
        </w:rPr>
        <w:t xml:space="preserve"> </w:t>
      </w:r>
      <w:r w:rsidRPr="00362A92">
        <w:t>of</w:t>
      </w:r>
      <w:r w:rsidRPr="00362A92">
        <w:rPr>
          <w:spacing w:val="-10"/>
        </w:rPr>
        <w:t xml:space="preserve"> </w:t>
      </w:r>
      <w:r w:rsidRPr="00362A92">
        <w:t>HEAP</w:t>
      </w:r>
      <w:r w:rsidRPr="00362A92">
        <w:rPr>
          <w:spacing w:val="-9"/>
        </w:rPr>
        <w:t xml:space="preserve"> </w:t>
      </w:r>
      <w:r w:rsidRPr="00362A92">
        <w:t>that</w:t>
      </w:r>
      <w:r w:rsidRPr="00362A92">
        <w:rPr>
          <w:spacing w:val="-7"/>
        </w:rPr>
        <w:t xml:space="preserve"> </w:t>
      </w:r>
      <w:r w:rsidRPr="00362A92">
        <w:t>assists</w:t>
      </w:r>
      <w:r w:rsidRPr="00362A92">
        <w:rPr>
          <w:spacing w:val="-6"/>
        </w:rPr>
        <w:t xml:space="preserve"> </w:t>
      </w:r>
      <w:r w:rsidRPr="00362A92">
        <w:t>Eligible</w:t>
      </w:r>
      <w:r w:rsidRPr="00362A92">
        <w:rPr>
          <w:spacing w:val="-10"/>
        </w:rPr>
        <w:t xml:space="preserve"> </w:t>
      </w:r>
      <w:r w:rsidRPr="00362A92">
        <w:t>Households</w:t>
      </w:r>
      <w:r w:rsidRPr="00362A92">
        <w:rPr>
          <w:spacing w:val="-6"/>
        </w:rPr>
        <w:t xml:space="preserve"> </w:t>
      </w:r>
      <w:r w:rsidRPr="00362A92">
        <w:rPr>
          <w:spacing w:val="-3"/>
        </w:rPr>
        <w:t xml:space="preserve">with </w:t>
      </w:r>
      <w:r w:rsidRPr="00362A92">
        <w:t>their Home Energy</w:t>
      </w:r>
      <w:r w:rsidRPr="00362A92">
        <w:rPr>
          <w:spacing w:val="-9"/>
        </w:rPr>
        <w:t xml:space="preserve"> </w:t>
      </w:r>
      <w:r w:rsidR="00201E9A" w:rsidRPr="00362A92">
        <w:rPr>
          <w:spacing w:val="-9"/>
        </w:rPr>
        <w:t>C</w:t>
      </w:r>
      <w:r w:rsidRPr="00362A92">
        <w:t>osts.</w:t>
      </w:r>
    </w:p>
    <w:p w14:paraId="0A6A03D8" w14:textId="77777777" w:rsidR="00740B27" w:rsidRPr="00362A92" w:rsidRDefault="00740B27" w:rsidP="00740B27">
      <w:pPr>
        <w:pStyle w:val="ListParagraph"/>
      </w:pPr>
    </w:p>
    <w:p w14:paraId="51972B98" w14:textId="77777777" w:rsidR="00740B27" w:rsidRPr="00362A92" w:rsidRDefault="0084783E" w:rsidP="00740B27">
      <w:pPr>
        <w:pStyle w:val="ListParagraph"/>
        <w:numPr>
          <w:ilvl w:val="1"/>
          <w:numId w:val="7"/>
        </w:numPr>
        <w:tabs>
          <w:tab w:val="left" w:pos="1440"/>
        </w:tabs>
      </w:pPr>
      <w:r w:rsidRPr="00362A92">
        <w:t>“Functioning Heating System” means a Heating System that is working safely.</w:t>
      </w:r>
    </w:p>
    <w:p w14:paraId="56614A1B" w14:textId="77777777" w:rsidR="00740B27" w:rsidRPr="00362A92" w:rsidRDefault="00740B27" w:rsidP="00740B27">
      <w:pPr>
        <w:pStyle w:val="ListParagraph"/>
      </w:pPr>
    </w:p>
    <w:p w14:paraId="768E4157" w14:textId="77777777" w:rsidR="00740B27" w:rsidRPr="00362A92" w:rsidRDefault="00CA735E" w:rsidP="00740B27">
      <w:pPr>
        <w:pStyle w:val="ListParagraph"/>
        <w:numPr>
          <w:ilvl w:val="1"/>
          <w:numId w:val="7"/>
        </w:numPr>
        <w:tabs>
          <w:tab w:val="left" w:pos="1440"/>
        </w:tabs>
      </w:pPr>
      <w:r w:rsidRPr="00362A92">
        <w:t>“HEAP”</w:t>
      </w:r>
      <w:r w:rsidRPr="00362A92">
        <w:rPr>
          <w:spacing w:val="-8"/>
        </w:rPr>
        <w:t xml:space="preserve"> </w:t>
      </w:r>
      <w:r w:rsidRPr="00362A92">
        <w:t>means</w:t>
      </w:r>
      <w:r w:rsidRPr="00362A92">
        <w:rPr>
          <w:spacing w:val="-7"/>
        </w:rPr>
        <w:t xml:space="preserve"> </w:t>
      </w:r>
      <w:r w:rsidRPr="00362A92">
        <w:t>the</w:t>
      </w:r>
      <w:r w:rsidRPr="00362A92">
        <w:rPr>
          <w:spacing w:val="-7"/>
        </w:rPr>
        <w:t xml:space="preserve"> </w:t>
      </w:r>
      <w:r w:rsidRPr="00362A92">
        <w:t>Home</w:t>
      </w:r>
      <w:r w:rsidRPr="00362A92">
        <w:rPr>
          <w:spacing w:val="-11"/>
        </w:rPr>
        <w:t xml:space="preserve"> </w:t>
      </w:r>
      <w:r w:rsidRPr="00362A92">
        <w:t>Energy</w:t>
      </w:r>
      <w:r w:rsidRPr="00362A92">
        <w:rPr>
          <w:spacing w:val="-7"/>
        </w:rPr>
        <w:t xml:space="preserve"> </w:t>
      </w:r>
      <w:r w:rsidRPr="00362A92">
        <w:t>Assistance</w:t>
      </w:r>
      <w:r w:rsidRPr="00362A92">
        <w:rPr>
          <w:spacing w:val="-8"/>
        </w:rPr>
        <w:t xml:space="preserve"> </w:t>
      </w:r>
      <w:r w:rsidRPr="00362A92">
        <w:t>Program</w:t>
      </w:r>
      <w:r w:rsidRPr="00362A92">
        <w:rPr>
          <w:spacing w:val="-10"/>
        </w:rPr>
        <w:t xml:space="preserve"> </w:t>
      </w:r>
      <w:r w:rsidRPr="00362A92">
        <w:t>established</w:t>
      </w:r>
      <w:r w:rsidRPr="00362A92">
        <w:rPr>
          <w:spacing w:val="-10"/>
        </w:rPr>
        <w:t xml:space="preserve"> </w:t>
      </w:r>
      <w:r w:rsidRPr="00362A92">
        <w:t>pursuant</w:t>
      </w:r>
      <w:r w:rsidRPr="00362A92">
        <w:rPr>
          <w:spacing w:val="-10"/>
        </w:rPr>
        <w:t xml:space="preserve"> </w:t>
      </w:r>
      <w:r w:rsidRPr="00362A92">
        <w:t>to</w:t>
      </w:r>
      <w:r w:rsidRPr="00362A92">
        <w:rPr>
          <w:spacing w:val="-6"/>
        </w:rPr>
        <w:t xml:space="preserve"> </w:t>
      </w:r>
      <w:r w:rsidRPr="00362A92">
        <w:t>the</w:t>
      </w:r>
      <w:r w:rsidRPr="00362A92">
        <w:rPr>
          <w:spacing w:val="-14"/>
        </w:rPr>
        <w:t xml:space="preserve"> </w:t>
      </w:r>
      <w:r w:rsidRPr="00362A92">
        <w:rPr>
          <w:spacing w:val="-3"/>
        </w:rPr>
        <w:t xml:space="preserve">HEAP </w:t>
      </w:r>
      <w:r w:rsidRPr="00362A92">
        <w:t>Act and the</w:t>
      </w:r>
      <w:r w:rsidRPr="00362A92">
        <w:rPr>
          <w:spacing w:val="-6"/>
        </w:rPr>
        <w:t xml:space="preserve"> </w:t>
      </w:r>
      <w:r w:rsidRPr="00362A92">
        <w:t>Act.</w:t>
      </w:r>
    </w:p>
    <w:p w14:paraId="24746527" w14:textId="77777777" w:rsidR="00740B27" w:rsidRPr="00362A92" w:rsidRDefault="00740B27" w:rsidP="00740B27">
      <w:pPr>
        <w:pStyle w:val="ListParagraph"/>
      </w:pPr>
    </w:p>
    <w:p w14:paraId="1220922B" w14:textId="77777777" w:rsidR="00740B27" w:rsidRPr="00362A92" w:rsidRDefault="00CA735E" w:rsidP="00740B27">
      <w:pPr>
        <w:pStyle w:val="ListParagraph"/>
        <w:numPr>
          <w:ilvl w:val="1"/>
          <w:numId w:val="7"/>
        </w:numPr>
        <w:tabs>
          <w:tab w:val="left" w:pos="1440"/>
        </w:tabs>
      </w:pPr>
      <w:r w:rsidRPr="00362A92">
        <w:t xml:space="preserve">“HEAP Act” </w:t>
      </w:r>
      <w:r w:rsidRPr="00362A92">
        <w:rPr>
          <w:spacing w:val="-3"/>
        </w:rPr>
        <w:t xml:space="preserve">means </w:t>
      </w:r>
      <w:hyperlink r:id="rId10" w:history="1">
        <w:r w:rsidRPr="00362A92">
          <w:rPr>
            <w:rStyle w:val="Hyperlink"/>
          </w:rPr>
          <w:t>42 U.S.C. §8621 et seq</w:t>
        </w:r>
      </w:hyperlink>
      <w:r w:rsidRPr="00362A92">
        <w:t xml:space="preserve">., </w:t>
      </w:r>
      <w:r w:rsidRPr="00362A92">
        <w:rPr>
          <w:spacing w:val="-3"/>
        </w:rPr>
        <w:t xml:space="preserve">and </w:t>
      </w:r>
      <w:r w:rsidRPr="00362A92">
        <w:t>the regulations promulgated there under, including</w:t>
      </w:r>
      <w:r w:rsidRPr="00362A92">
        <w:rPr>
          <w:spacing w:val="-8"/>
        </w:rPr>
        <w:t xml:space="preserve"> </w:t>
      </w:r>
      <w:hyperlink r:id="rId11" w:history="1">
        <w:r w:rsidRPr="00362A92">
          <w:rPr>
            <w:rStyle w:val="Hyperlink"/>
          </w:rPr>
          <w:t>45</w:t>
        </w:r>
        <w:r w:rsidRPr="00362A92">
          <w:rPr>
            <w:rStyle w:val="Hyperlink"/>
            <w:spacing w:val="-6"/>
          </w:rPr>
          <w:t xml:space="preserve"> </w:t>
        </w:r>
        <w:r w:rsidRPr="00362A92">
          <w:rPr>
            <w:rStyle w:val="Hyperlink"/>
          </w:rPr>
          <w:t>C.F.R.</w:t>
        </w:r>
        <w:r w:rsidRPr="00362A92">
          <w:rPr>
            <w:rStyle w:val="Hyperlink"/>
            <w:spacing w:val="-8"/>
          </w:rPr>
          <w:t xml:space="preserve"> </w:t>
        </w:r>
        <w:r w:rsidRPr="00362A92">
          <w:rPr>
            <w:rStyle w:val="Hyperlink"/>
          </w:rPr>
          <w:t>§</w:t>
        </w:r>
        <w:r w:rsidRPr="00362A92">
          <w:rPr>
            <w:rStyle w:val="Hyperlink"/>
            <w:spacing w:val="-8"/>
          </w:rPr>
          <w:t xml:space="preserve"> </w:t>
        </w:r>
        <w:r w:rsidRPr="00362A92">
          <w:rPr>
            <w:rStyle w:val="Hyperlink"/>
          </w:rPr>
          <w:t>96.1</w:t>
        </w:r>
      </w:hyperlink>
      <w:r w:rsidRPr="00362A92">
        <w:rPr>
          <w:spacing w:val="-8"/>
        </w:rPr>
        <w:t xml:space="preserve"> </w:t>
      </w:r>
      <w:r w:rsidRPr="00362A92">
        <w:t>through</w:t>
      </w:r>
      <w:r w:rsidRPr="00362A92">
        <w:rPr>
          <w:spacing w:val="-8"/>
        </w:rPr>
        <w:t xml:space="preserve"> </w:t>
      </w:r>
      <w:r w:rsidRPr="00362A92">
        <w:t>96.68</w:t>
      </w:r>
      <w:r w:rsidRPr="00362A92">
        <w:rPr>
          <w:spacing w:val="-8"/>
        </w:rPr>
        <w:t xml:space="preserve"> </w:t>
      </w:r>
      <w:r w:rsidRPr="00362A92">
        <w:t>and</w:t>
      </w:r>
      <w:r w:rsidRPr="00362A92">
        <w:rPr>
          <w:spacing w:val="-8"/>
        </w:rPr>
        <w:t xml:space="preserve"> </w:t>
      </w:r>
      <w:hyperlink r:id="rId12" w:history="1">
        <w:r w:rsidRPr="00362A92">
          <w:rPr>
            <w:rStyle w:val="Hyperlink"/>
          </w:rPr>
          <w:t>45</w:t>
        </w:r>
        <w:r w:rsidRPr="00362A92">
          <w:rPr>
            <w:rStyle w:val="Hyperlink"/>
            <w:spacing w:val="-9"/>
          </w:rPr>
          <w:t xml:space="preserve"> </w:t>
        </w:r>
        <w:r w:rsidRPr="00362A92">
          <w:rPr>
            <w:rStyle w:val="Hyperlink"/>
          </w:rPr>
          <w:t>C.F.R.</w:t>
        </w:r>
        <w:r w:rsidRPr="00362A92">
          <w:rPr>
            <w:rStyle w:val="Hyperlink"/>
            <w:spacing w:val="-6"/>
          </w:rPr>
          <w:t xml:space="preserve"> </w:t>
        </w:r>
        <w:r w:rsidRPr="00362A92">
          <w:rPr>
            <w:rStyle w:val="Hyperlink"/>
          </w:rPr>
          <w:t>§</w:t>
        </w:r>
        <w:r w:rsidRPr="00362A92">
          <w:rPr>
            <w:rStyle w:val="Hyperlink"/>
            <w:spacing w:val="-10"/>
          </w:rPr>
          <w:t xml:space="preserve"> </w:t>
        </w:r>
        <w:r w:rsidRPr="00362A92">
          <w:rPr>
            <w:rStyle w:val="Hyperlink"/>
          </w:rPr>
          <w:t>96.80</w:t>
        </w:r>
        <w:r w:rsidRPr="00362A92">
          <w:rPr>
            <w:rStyle w:val="Hyperlink"/>
            <w:spacing w:val="-8"/>
          </w:rPr>
          <w:t xml:space="preserve"> </w:t>
        </w:r>
        <w:r w:rsidRPr="00362A92">
          <w:rPr>
            <w:rStyle w:val="Hyperlink"/>
          </w:rPr>
          <w:t>et</w:t>
        </w:r>
        <w:r w:rsidRPr="00362A92">
          <w:rPr>
            <w:rStyle w:val="Hyperlink"/>
            <w:spacing w:val="-7"/>
          </w:rPr>
          <w:t xml:space="preserve"> </w:t>
        </w:r>
        <w:r w:rsidRPr="00362A92">
          <w:rPr>
            <w:rStyle w:val="Hyperlink"/>
          </w:rPr>
          <w:t>seq</w:t>
        </w:r>
      </w:hyperlink>
      <w:r w:rsidRPr="00362A92">
        <w:t>.,</w:t>
      </w:r>
      <w:r w:rsidRPr="00362A92">
        <w:rPr>
          <w:spacing w:val="-8"/>
        </w:rPr>
        <w:t xml:space="preserve"> </w:t>
      </w:r>
      <w:r w:rsidRPr="00362A92">
        <w:t>all</w:t>
      </w:r>
      <w:r w:rsidRPr="00362A92">
        <w:rPr>
          <w:spacing w:val="-5"/>
        </w:rPr>
        <w:t xml:space="preserve"> </w:t>
      </w:r>
      <w:r w:rsidRPr="00362A92">
        <w:t>as</w:t>
      </w:r>
      <w:r w:rsidRPr="00362A92">
        <w:rPr>
          <w:spacing w:val="-4"/>
        </w:rPr>
        <w:t xml:space="preserve"> </w:t>
      </w:r>
      <w:r w:rsidRPr="00362A92">
        <w:t>may</w:t>
      </w:r>
      <w:r w:rsidRPr="00362A92">
        <w:rPr>
          <w:spacing w:val="-6"/>
        </w:rPr>
        <w:t xml:space="preserve"> </w:t>
      </w:r>
      <w:r w:rsidRPr="00362A92">
        <w:t>be</w:t>
      </w:r>
      <w:r w:rsidRPr="00362A92">
        <w:rPr>
          <w:spacing w:val="-8"/>
        </w:rPr>
        <w:t xml:space="preserve"> </w:t>
      </w:r>
      <w:r w:rsidRPr="00362A92">
        <w:t>amended</w:t>
      </w:r>
      <w:r w:rsidRPr="00362A92">
        <w:rPr>
          <w:spacing w:val="-8"/>
        </w:rPr>
        <w:t xml:space="preserve"> </w:t>
      </w:r>
      <w:r w:rsidRPr="00362A92">
        <w:t>from time to</w:t>
      </w:r>
      <w:r w:rsidRPr="00362A92">
        <w:rPr>
          <w:spacing w:val="-7"/>
        </w:rPr>
        <w:t xml:space="preserve"> </w:t>
      </w:r>
      <w:r w:rsidRPr="00362A92">
        <w:t>time.</w:t>
      </w:r>
    </w:p>
    <w:p w14:paraId="24B97F49" w14:textId="77777777" w:rsidR="00740B27" w:rsidRPr="00362A92" w:rsidRDefault="00740B27" w:rsidP="00740B27">
      <w:pPr>
        <w:pStyle w:val="ListParagraph"/>
      </w:pPr>
    </w:p>
    <w:p w14:paraId="77CA929B" w14:textId="77777777" w:rsidR="00740B27" w:rsidRPr="00362A92" w:rsidRDefault="00CA735E" w:rsidP="00740B27">
      <w:pPr>
        <w:pStyle w:val="ListParagraph"/>
        <w:numPr>
          <w:ilvl w:val="1"/>
          <w:numId w:val="7"/>
        </w:numPr>
        <w:tabs>
          <w:tab w:val="left" w:pos="1440"/>
        </w:tabs>
      </w:pPr>
      <w:r w:rsidRPr="00362A92">
        <w:t>“HEAP</w:t>
      </w:r>
      <w:r w:rsidRPr="00362A92">
        <w:rPr>
          <w:spacing w:val="-5"/>
        </w:rPr>
        <w:t xml:space="preserve"> </w:t>
      </w:r>
      <w:r w:rsidRPr="00362A92">
        <w:t>Handbook”</w:t>
      </w:r>
      <w:r w:rsidRPr="00362A92">
        <w:rPr>
          <w:spacing w:val="-11"/>
        </w:rPr>
        <w:t xml:space="preserve"> </w:t>
      </w:r>
      <w:r w:rsidRPr="00362A92">
        <w:t>means</w:t>
      </w:r>
      <w:r w:rsidRPr="00362A92">
        <w:rPr>
          <w:spacing w:val="-7"/>
        </w:rPr>
        <w:t xml:space="preserve"> </w:t>
      </w:r>
      <w:r w:rsidRPr="00362A92">
        <w:t>the</w:t>
      </w:r>
      <w:r w:rsidRPr="00362A92">
        <w:rPr>
          <w:spacing w:val="-6"/>
        </w:rPr>
        <w:t xml:space="preserve"> </w:t>
      </w:r>
      <w:r w:rsidRPr="00362A92">
        <w:t>handbook</w:t>
      </w:r>
      <w:r w:rsidRPr="00362A92">
        <w:rPr>
          <w:spacing w:val="-11"/>
        </w:rPr>
        <w:t xml:space="preserve"> </w:t>
      </w:r>
      <w:r w:rsidRPr="00362A92">
        <w:t>in</w:t>
      </w:r>
      <w:r w:rsidRPr="00362A92">
        <w:rPr>
          <w:spacing w:val="-8"/>
        </w:rPr>
        <w:t xml:space="preserve"> </w:t>
      </w:r>
      <w:r w:rsidRPr="00362A92">
        <w:t>effect</w:t>
      </w:r>
      <w:r w:rsidRPr="00362A92">
        <w:rPr>
          <w:spacing w:val="-10"/>
        </w:rPr>
        <w:t xml:space="preserve"> </w:t>
      </w:r>
      <w:r w:rsidRPr="00362A92">
        <w:t>for</w:t>
      </w:r>
      <w:r w:rsidRPr="00362A92">
        <w:rPr>
          <w:spacing w:val="-5"/>
        </w:rPr>
        <w:t xml:space="preserve"> </w:t>
      </w:r>
      <w:r w:rsidR="00230E6D" w:rsidRPr="00362A92">
        <w:rPr>
          <w:spacing w:val="-9"/>
        </w:rPr>
        <w:t xml:space="preserve">a </w:t>
      </w:r>
      <w:r w:rsidRPr="00362A92">
        <w:t>Program</w:t>
      </w:r>
      <w:r w:rsidRPr="00362A92">
        <w:rPr>
          <w:spacing w:val="-5"/>
        </w:rPr>
        <w:t xml:space="preserve"> </w:t>
      </w:r>
      <w:r w:rsidRPr="00362A92">
        <w:rPr>
          <w:spacing w:val="-3"/>
        </w:rPr>
        <w:t>Year</w:t>
      </w:r>
      <w:r w:rsidRPr="00362A92">
        <w:rPr>
          <w:spacing w:val="-4"/>
        </w:rPr>
        <w:t xml:space="preserve"> </w:t>
      </w:r>
      <w:r w:rsidRPr="00362A92">
        <w:t>that</w:t>
      </w:r>
      <w:r w:rsidRPr="00362A92">
        <w:rPr>
          <w:spacing w:val="-7"/>
        </w:rPr>
        <w:t xml:space="preserve"> </w:t>
      </w:r>
      <w:r w:rsidRPr="00362A92">
        <w:t>is</w:t>
      </w:r>
      <w:r w:rsidRPr="00362A92">
        <w:rPr>
          <w:spacing w:val="-7"/>
        </w:rPr>
        <w:t xml:space="preserve"> </w:t>
      </w:r>
      <w:r w:rsidRPr="00362A92">
        <w:t xml:space="preserve">used as a resource </w:t>
      </w:r>
      <w:r w:rsidRPr="00362A92">
        <w:rPr>
          <w:spacing w:val="-3"/>
        </w:rPr>
        <w:t xml:space="preserve">and </w:t>
      </w:r>
      <w:r w:rsidRPr="00362A92">
        <w:t>guide for the administration of</w:t>
      </w:r>
      <w:r w:rsidRPr="00362A92">
        <w:rPr>
          <w:spacing w:val="-21"/>
        </w:rPr>
        <w:t xml:space="preserve"> </w:t>
      </w:r>
      <w:r w:rsidRPr="00362A92">
        <w:t>HEAP.</w:t>
      </w:r>
    </w:p>
    <w:p w14:paraId="47D8CADF" w14:textId="77777777" w:rsidR="00740B27" w:rsidRPr="00362A92" w:rsidRDefault="00740B27" w:rsidP="00740B27">
      <w:pPr>
        <w:pStyle w:val="ListParagraph"/>
      </w:pPr>
    </w:p>
    <w:p w14:paraId="73B15C06" w14:textId="77777777" w:rsidR="00740B27" w:rsidRPr="00362A92" w:rsidRDefault="00CA735E" w:rsidP="00740B27">
      <w:pPr>
        <w:pStyle w:val="ListParagraph"/>
        <w:numPr>
          <w:ilvl w:val="1"/>
          <w:numId w:val="7"/>
        </w:numPr>
        <w:tabs>
          <w:tab w:val="left" w:pos="1440"/>
        </w:tabs>
      </w:pPr>
      <w:r w:rsidRPr="00362A92">
        <w:t>“HEAP</w:t>
      </w:r>
      <w:r w:rsidRPr="00362A92">
        <w:rPr>
          <w:spacing w:val="-9"/>
        </w:rPr>
        <w:t xml:space="preserve"> </w:t>
      </w:r>
      <w:r w:rsidRPr="00362A92">
        <w:t>Weatherization”</w:t>
      </w:r>
      <w:r w:rsidRPr="00362A92">
        <w:rPr>
          <w:spacing w:val="-14"/>
        </w:rPr>
        <w:t xml:space="preserve"> </w:t>
      </w:r>
      <w:r w:rsidRPr="00362A92">
        <w:t>means</w:t>
      </w:r>
      <w:r w:rsidRPr="00362A92">
        <w:rPr>
          <w:spacing w:val="-8"/>
        </w:rPr>
        <w:t xml:space="preserve"> </w:t>
      </w:r>
      <w:r w:rsidRPr="00362A92">
        <w:t>the</w:t>
      </w:r>
      <w:r w:rsidRPr="00362A92">
        <w:rPr>
          <w:spacing w:val="-12"/>
        </w:rPr>
        <w:t xml:space="preserve"> </w:t>
      </w:r>
      <w:r w:rsidRPr="00362A92">
        <w:t>weatherization</w:t>
      </w:r>
      <w:r w:rsidRPr="00362A92">
        <w:rPr>
          <w:spacing w:val="-9"/>
        </w:rPr>
        <w:t xml:space="preserve"> </w:t>
      </w:r>
      <w:r w:rsidRPr="00362A92">
        <w:t>component</w:t>
      </w:r>
      <w:r w:rsidRPr="00362A92">
        <w:rPr>
          <w:spacing w:val="-9"/>
        </w:rPr>
        <w:t xml:space="preserve"> </w:t>
      </w:r>
      <w:r w:rsidRPr="00362A92">
        <w:t>of</w:t>
      </w:r>
      <w:r w:rsidRPr="00362A92">
        <w:rPr>
          <w:spacing w:val="-11"/>
        </w:rPr>
        <w:t xml:space="preserve"> </w:t>
      </w:r>
      <w:r w:rsidRPr="00362A92">
        <w:t>HEAP</w:t>
      </w:r>
      <w:r w:rsidRPr="00362A92">
        <w:rPr>
          <w:spacing w:val="-9"/>
        </w:rPr>
        <w:t xml:space="preserve"> </w:t>
      </w:r>
      <w:r w:rsidRPr="00362A92">
        <w:t>that</w:t>
      </w:r>
      <w:r w:rsidRPr="00362A92">
        <w:rPr>
          <w:spacing w:val="-11"/>
        </w:rPr>
        <w:t xml:space="preserve"> </w:t>
      </w:r>
      <w:r w:rsidRPr="00362A92">
        <w:t>provides</w:t>
      </w:r>
      <w:r w:rsidRPr="00362A92">
        <w:rPr>
          <w:spacing w:val="-11"/>
        </w:rPr>
        <w:t xml:space="preserve"> </w:t>
      </w:r>
      <w:r w:rsidRPr="00362A92">
        <w:t>Low- cost/no-cost</w:t>
      </w:r>
      <w:r w:rsidRPr="00362A92">
        <w:rPr>
          <w:spacing w:val="-10"/>
        </w:rPr>
        <w:t xml:space="preserve"> </w:t>
      </w:r>
      <w:r w:rsidRPr="00362A92">
        <w:t>Weatherization</w:t>
      </w:r>
      <w:r w:rsidRPr="00362A92">
        <w:rPr>
          <w:spacing w:val="-14"/>
        </w:rPr>
        <w:t xml:space="preserve"> </w:t>
      </w:r>
      <w:r w:rsidRPr="00362A92">
        <w:t>Activities</w:t>
      </w:r>
      <w:r w:rsidR="00783462" w:rsidRPr="00362A92">
        <w:t xml:space="preserve">, as defined by </w:t>
      </w:r>
      <w:hyperlink r:id="rId13" w:history="1">
        <w:r w:rsidR="00783462" w:rsidRPr="00362A92">
          <w:rPr>
            <w:rStyle w:val="Hyperlink"/>
          </w:rPr>
          <w:t>10 C.F.R. §440.20</w:t>
        </w:r>
      </w:hyperlink>
      <w:r w:rsidR="00783462" w:rsidRPr="00362A92">
        <w:rPr>
          <w:rStyle w:val="Hyperlink"/>
        </w:rPr>
        <w:t>,</w:t>
      </w:r>
      <w:r w:rsidRPr="00362A92">
        <w:rPr>
          <w:spacing w:val="-9"/>
        </w:rPr>
        <w:t xml:space="preserve"> </w:t>
      </w:r>
      <w:r w:rsidRPr="00362A92">
        <w:t>and</w:t>
      </w:r>
      <w:r w:rsidRPr="00362A92">
        <w:rPr>
          <w:spacing w:val="-13"/>
        </w:rPr>
        <w:t xml:space="preserve"> </w:t>
      </w:r>
      <w:r w:rsidRPr="00362A92">
        <w:t>other</w:t>
      </w:r>
      <w:r w:rsidRPr="00362A92">
        <w:rPr>
          <w:spacing w:val="-9"/>
        </w:rPr>
        <w:t xml:space="preserve"> </w:t>
      </w:r>
      <w:r w:rsidRPr="00362A92">
        <w:t>cost-effective</w:t>
      </w:r>
      <w:r w:rsidRPr="00362A92">
        <w:rPr>
          <w:spacing w:val="-13"/>
        </w:rPr>
        <w:t xml:space="preserve"> </w:t>
      </w:r>
      <w:r w:rsidRPr="00362A92">
        <w:t>energy-related</w:t>
      </w:r>
      <w:r w:rsidRPr="00362A92">
        <w:rPr>
          <w:spacing w:val="-13"/>
        </w:rPr>
        <w:t xml:space="preserve"> </w:t>
      </w:r>
      <w:r w:rsidRPr="00362A92">
        <w:t>home</w:t>
      </w:r>
      <w:r w:rsidRPr="00362A92">
        <w:rPr>
          <w:spacing w:val="-15"/>
        </w:rPr>
        <w:t xml:space="preserve"> </w:t>
      </w:r>
      <w:r w:rsidRPr="00362A92">
        <w:t>repairs</w:t>
      </w:r>
      <w:r w:rsidR="002430A3" w:rsidRPr="00362A92">
        <w:t xml:space="preserve"> or installations</w:t>
      </w:r>
      <w:r w:rsidRPr="00362A92">
        <w:t>.</w:t>
      </w:r>
    </w:p>
    <w:p w14:paraId="39348749" w14:textId="77777777" w:rsidR="00740B27" w:rsidRPr="00362A92" w:rsidRDefault="00740B27" w:rsidP="00740B27">
      <w:pPr>
        <w:pStyle w:val="ListParagraph"/>
      </w:pPr>
    </w:p>
    <w:p w14:paraId="675D51B0" w14:textId="77777777" w:rsidR="00740B27" w:rsidRPr="00362A92" w:rsidRDefault="00CA735E" w:rsidP="00740B27">
      <w:pPr>
        <w:pStyle w:val="ListParagraph"/>
        <w:numPr>
          <w:ilvl w:val="1"/>
          <w:numId w:val="7"/>
        </w:numPr>
        <w:tabs>
          <w:tab w:val="left" w:pos="1440"/>
        </w:tabs>
      </w:pPr>
      <w:r w:rsidRPr="00362A92">
        <w:t>“Heating</w:t>
      </w:r>
      <w:r w:rsidRPr="00362A92">
        <w:rPr>
          <w:spacing w:val="-9"/>
        </w:rPr>
        <w:t xml:space="preserve"> </w:t>
      </w:r>
      <w:r w:rsidRPr="00362A92">
        <w:t>Season”</w:t>
      </w:r>
      <w:r w:rsidRPr="00362A92">
        <w:rPr>
          <w:spacing w:val="-9"/>
        </w:rPr>
        <w:t xml:space="preserve"> </w:t>
      </w:r>
      <w:r w:rsidRPr="00362A92">
        <w:t>means</w:t>
      </w:r>
      <w:r w:rsidRPr="00362A92">
        <w:rPr>
          <w:spacing w:val="-6"/>
        </w:rPr>
        <w:t xml:space="preserve"> </w:t>
      </w:r>
      <w:r w:rsidRPr="00362A92">
        <w:t>the</w:t>
      </w:r>
      <w:r w:rsidRPr="00362A92">
        <w:rPr>
          <w:spacing w:val="-13"/>
        </w:rPr>
        <w:t xml:space="preserve"> </w:t>
      </w:r>
      <w:r w:rsidRPr="00362A92">
        <w:t>period</w:t>
      </w:r>
      <w:r w:rsidRPr="00362A92">
        <w:rPr>
          <w:spacing w:val="-6"/>
        </w:rPr>
        <w:t xml:space="preserve"> </w:t>
      </w:r>
      <w:r w:rsidRPr="00362A92">
        <w:t>of</w:t>
      </w:r>
      <w:r w:rsidRPr="00362A92">
        <w:rPr>
          <w:spacing w:val="-10"/>
        </w:rPr>
        <w:t xml:space="preserve"> </w:t>
      </w:r>
      <w:r w:rsidRPr="00362A92">
        <w:t>time</w:t>
      </w:r>
      <w:r w:rsidRPr="00362A92">
        <w:rPr>
          <w:spacing w:val="-10"/>
        </w:rPr>
        <w:t xml:space="preserve"> </w:t>
      </w:r>
      <w:r w:rsidRPr="00362A92">
        <w:t>beginning</w:t>
      </w:r>
      <w:r w:rsidRPr="00362A92">
        <w:rPr>
          <w:spacing w:val="-9"/>
        </w:rPr>
        <w:t xml:space="preserve"> </w:t>
      </w:r>
      <w:r w:rsidRPr="00362A92">
        <w:t>October</w:t>
      </w:r>
      <w:r w:rsidRPr="00362A92">
        <w:rPr>
          <w:spacing w:val="-5"/>
        </w:rPr>
        <w:t xml:space="preserve"> </w:t>
      </w:r>
      <w:r w:rsidRPr="00362A92">
        <w:t>1</w:t>
      </w:r>
      <w:r w:rsidRPr="00362A92">
        <w:rPr>
          <w:spacing w:val="-9"/>
        </w:rPr>
        <w:t xml:space="preserve"> </w:t>
      </w:r>
      <w:r w:rsidRPr="00362A92">
        <w:t>and</w:t>
      </w:r>
      <w:r w:rsidRPr="00362A92">
        <w:rPr>
          <w:spacing w:val="-6"/>
        </w:rPr>
        <w:t xml:space="preserve"> </w:t>
      </w:r>
      <w:r w:rsidRPr="00362A92">
        <w:t>ending</w:t>
      </w:r>
      <w:r w:rsidRPr="00362A92">
        <w:rPr>
          <w:spacing w:val="-9"/>
        </w:rPr>
        <w:t xml:space="preserve"> </w:t>
      </w:r>
      <w:r w:rsidRPr="00362A92">
        <w:t>April</w:t>
      </w:r>
      <w:r w:rsidRPr="00362A92">
        <w:rPr>
          <w:spacing w:val="-6"/>
        </w:rPr>
        <w:t xml:space="preserve"> </w:t>
      </w:r>
      <w:r w:rsidR="0038609C" w:rsidRPr="00362A92">
        <w:rPr>
          <w:spacing w:val="-6"/>
        </w:rPr>
        <w:t>30.</w:t>
      </w:r>
    </w:p>
    <w:p w14:paraId="004430C3" w14:textId="77777777" w:rsidR="00740B27" w:rsidRPr="00362A92" w:rsidRDefault="00740B27" w:rsidP="00740B27">
      <w:pPr>
        <w:pStyle w:val="ListParagraph"/>
      </w:pPr>
    </w:p>
    <w:p w14:paraId="6DDE1976" w14:textId="77777777" w:rsidR="00740B27" w:rsidRPr="00362A92" w:rsidRDefault="00CA735E" w:rsidP="00740B27">
      <w:pPr>
        <w:pStyle w:val="ListParagraph"/>
        <w:numPr>
          <w:ilvl w:val="1"/>
          <w:numId w:val="7"/>
        </w:numPr>
        <w:tabs>
          <w:tab w:val="left" w:pos="1440"/>
        </w:tabs>
      </w:pPr>
      <w:r w:rsidRPr="00362A92">
        <w:t>“Heating</w:t>
      </w:r>
      <w:r w:rsidRPr="00362A92">
        <w:rPr>
          <w:spacing w:val="-5"/>
        </w:rPr>
        <w:t xml:space="preserve"> </w:t>
      </w:r>
      <w:r w:rsidRPr="00362A92">
        <w:t>Source”</w:t>
      </w:r>
      <w:r w:rsidRPr="00362A92">
        <w:rPr>
          <w:spacing w:val="-8"/>
        </w:rPr>
        <w:t xml:space="preserve"> </w:t>
      </w:r>
      <w:r w:rsidRPr="00362A92">
        <w:t>means</w:t>
      </w:r>
      <w:r w:rsidRPr="00362A92">
        <w:rPr>
          <w:spacing w:val="-2"/>
        </w:rPr>
        <w:t xml:space="preserve"> </w:t>
      </w:r>
      <w:r w:rsidRPr="00362A92">
        <w:t>any</w:t>
      </w:r>
      <w:r w:rsidRPr="00362A92">
        <w:rPr>
          <w:spacing w:val="-5"/>
        </w:rPr>
        <w:t xml:space="preserve"> </w:t>
      </w:r>
      <w:r w:rsidRPr="00362A92">
        <w:t>device</w:t>
      </w:r>
      <w:r w:rsidRPr="00362A92">
        <w:rPr>
          <w:spacing w:val="-6"/>
        </w:rPr>
        <w:t xml:space="preserve"> </w:t>
      </w:r>
      <w:r w:rsidRPr="00362A92">
        <w:t>used</w:t>
      </w:r>
      <w:r w:rsidRPr="00362A92">
        <w:rPr>
          <w:spacing w:val="-5"/>
        </w:rPr>
        <w:t xml:space="preserve"> </w:t>
      </w:r>
      <w:r w:rsidRPr="00362A92">
        <w:t>to</w:t>
      </w:r>
      <w:r w:rsidRPr="00362A92">
        <w:rPr>
          <w:spacing w:val="-5"/>
        </w:rPr>
        <w:t xml:space="preserve"> </w:t>
      </w:r>
      <w:r w:rsidRPr="00362A92">
        <w:t>provide</w:t>
      </w:r>
      <w:r w:rsidRPr="00362A92">
        <w:rPr>
          <w:spacing w:val="-6"/>
        </w:rPr>
        <w:t xml:space="preserve"> </w:t>
      </w:r>
      <w:r w:rsidRPr="00362A92">
        <w:t>heat</w:t>
      </w:r>
      <w:r w:rsidRPr="00362A92">
        <w:rPr>
          <w:spacing w:val="-7"/>
        </w:rPr>
        <w:t xml:space="preserve"> </w:t>
      </w:r>
      <w:r w:rsidRPr="00362A92">
        <w:t>to</w:t>
      </w:r>
      <w:r w:rsidRPr="00362A92">
        <w:rPr>
          <w:spacing w:val="-2"/>
        </w:rPr>
        <w:t xml:space="preserve"> </w:t>
      </w:r>
      <w:r w:rsidRPr="00362A92">
        <w:t>a</w:t>
      </w:r>
      <w:r w:rsidRPr="00362A92">
        <w:rPr>
          <w:spacing w:val="-6"/>
        </w:rPr>
        <w:t xml:space="preserve"> </w:t>
      </w:r>
      <w:r w:rsidRPr="00362A92">
        <w:t>Dwelling</w:t>
      </w:r>
      <w:r w:rsidRPr="00362A92">
        <w:rPr>
          <w:spacing w:val="-5"/>
        </w:rPr>
        <w:t xml:space="preserve"> </w:t>
      </w:r>
      <w:r w:rsidRPr="00362A92">
        <w:t>Unit.</w:t>
      </w:r>
    </w:p>
    <w:p w14:paraId="1FF823E3" w14:textId="77777777" w:rsidR="00740B27" w:rsidRPr="00362A92" w:rsidRDefault="00740B27" w:rsidP="00740B27">
      <w:pPr>
        <w:pStyle w:val="ListParagraph"/>
      </w:pPr>
    </w:p>
    <w:p w14:paraId="10A4C562" w14:textId="77777777" w:rsidR="00740B27" w:rsidRPr="00362A92" w:rsidRDefault="00CA735E" w:rsidP="00740B27">
      <w:pPr>
        <w:pStyle w:val="ListParagraph"/>
        <w:numPr>
          <w:ilvl w:val="1"/>
          <w:numId w:val="7"/>
        </w:numPr>
        <w:tabs>
          <w:tab w:val="left" w:pos="1440"/>
        </w:tabs>
      </w:pPr>
      <w:r w:rsidRPr="00362A92">
        <w:t>“Heating</w:t>
      </w:r>
      <w:r w:rsidRPr="00362A92">
        <w:rPr>
          <w:spacing w:val="-9"/>
        </w:rPr>
        <w:t xml:space="preserve"> </w:t>
      </w:r>
      <w:r w:rsidRPr="00362A92">
        <w:t>System”</w:t>
      </w:r>
      <w:r w:rsidRPr="00362A92">
        <w:rPr>
          <w:spacing w:val="-12"/>
        </w:rPr>
        <w:t xml:space="preserve"> </w:t>
      </w:r>
      <w:r w:rsidRPr="00362A92">
        <w:t>means</w:t>
      </w:r>
      <w:r w:rsidRPr="00362A92">
        <w:rPr>
          <w:spacing w:val="-5"/>
        </w:rPr>
        <w:t xml:space="preserve"> </w:t>
      </w:r>
      <w:r w:rsidRPr="00362A92">
        <w:t>a</w:t>
      </w:r>
      <w:r w:rsidRPr="00362A92">
        <w:rPr>
          <w:spacing w:val="-10"/>
        </w:rPr>
        <w:t xml:space="preserve"> </w:t>
      </w:r>
      <w:r w:rsidRPr="00362A92">
        <w:t>permanently</w:t>
      </w:r>
      <w:r w:rsidRPr="00362A92">
        <w:rPr>
          <w:spacing w:val="-10"/>
        </w:rPr>
        <w:t xml:space="preserve"> </w:t>
      </w:r>
      <w:r w:rsidRPr="00362A92">
        <w:t>installed</w:t>
      </w:r>
      <w:r w:rsidRPr="00362A92">
        <w:rPr>
          <w:spacing w:val="-8"/>
        </w:rPr>
        <w:t xml:space="preserve"> </w:t>
      </w:r>
      <w:r w:rsidRPr="00362A92">
        <w:t>system</w:t>
      </w:r>
      <w:r w:rsidRPr="00362A92">
        <w:rPr>
          <w:spacing w:val="-9"/>
        </w:rPr>
        <w:t xml:space="preserve"> </w:t>
      </w:r>
      <w:r w:rsidRPr="00362A92">
        <w:t>that</w:t>
      </w:r>
      <w:r w:rsidRPr="00362A92">
        <w:rPr>
          <w:spacing w:val="-6"/>
        </w:rPr>
        <w:t xml:space="preserve"> </w:t>
      </w:r>
      <w:r w:rsidRPr="00362A92">
        <w:t>is</w:t>
      </w:r>
      <w:r w:rsidRPr="00362A92">
        <w:rPr>
          <w:spacing w:val="-5"/>
        </w:rPr>
        <w:t xml:space="preserve"> </w:t>
      </w:r>
      <w:r w:rsidRPr="00362A92">
        <w:t>used</w:t>
      </w:r>
      <w:r w:rsidRPr="00362A92">
        <w:rPr>
          <w:spacing w:val="-6"/>
        </w:rPr>
        <w:t xml:space="preserve"> </w:t>
      </w:r>
      <w:r w:rsidRPr="00362A92">
        <w:t>to</w:t>
      </w:r>
      <w:r w:rsidRPr="00362A92">
        <w:rPr>
          <w:spacing w:val="-11"/>
        </w:rPr>
        <w:t xml:space="preserve"> </w:t>
      </w:r>
      <w:r w:rsidRPr="00362A92">
        <w:t>heat</w:t>
      </w:r>
      <w:r w:rsidRPr="00362A92">
        <w:rPr>
          <w:spacing w:val="-6"/>
        </w:rPr>
        <w:t xml:space="preserve"> </w:t>
      </w:r>
      <w:r w:rsidRPr="00362A92">
        <w:t>the</w:t>
      </w:r>
      <w:r w:rsidRPr="00362A92">
        <w:rPr>
          <w:spacing w:val="-9"/>
        </w:rPr>
        <w:t xml:space="preserve"> </w:t>
      </w:r>
      <w:r w:rsidRPr="00362A92">
        <w:t>Dwelling</w:t>
      </w:r>
      <w:r w:rsidRPr="00362A92">
        <w:rPr>
          <w:spacing w:val="-9"/>
        </w:rPr>
        <w:t xml:space="preserve"> </w:t>
      </w:r>
      <w:r w:rsidRPr="00362A92">
        <w:t>Unit.</w:t>
      </w:r>
      <w:r w:rsidRPr="00362A92">
        <w:rPr>
          <w:spacing w:val="-9"/>
        </w:rPr>
        <w:t xml:space="preserve"> </w:t>
      </w:r>
      <w:r w:rsidRPr="00362A92">
        <w:t xml:space="preserve">A portable space heater </w:t>
      </w:r>
      <w:r w:rsidRPr="00362A92">
        <w:rPr>
          <w:spacing w:val="-3"/>
        </w:rPr>
        <w:t xml:space="preserve">is </w:t>
      </w:r>
      <w:r w:rsidRPr="00362A92">
        <w:t>not considered to be a Heating</w:t>
      </w:r>
      <w:r w:rsidRPr="00362A92">
        <w:rPr>
          <w:spacing w:val="-28"/>
        </w:rPr>
        <w:t xml:space="preserve"> </w:t>
      </w:r>
      <w:r w:rsidRPr="00362A92">
        <w:t>System.</w:t>
      </w:r>
    </w:p>
    <w:p w14:paraId="2D105F41" w14:textId="77777777" w:rsidR="00740B27" w:rsidRPr="00362A92" w:rsidRDefault="00740B27" w:rsidP="00740B27">
      <w:pPr>
        <w:pStyle w:val="ListParagraph"/>
      </w:pPr>
    </w:p>
    <w:p w14:paraId="085A4CA7" w14:textId="3C0E6E28" w:rsidR="006B5ED2" w:rsidRPr="00362A92" w:rsidRDefault="00CA735E" w:rsidP="00740B27">
      <w:pPr>
        <w:pStyle w:val="ListParagraph"/>
        <w:numPr>
          <w:ilvl w:val="1"/>
          <w:numId w:val="7"/>
        </w:numPr>
        <w:tabs>
          <w:tab w:val="left" w:pos="1440"/>
        </w:tabs>
      </w:pPr>
      <w:r w:rsidRPr="00362A92">
        <w:t>“Home</w:t>
      </w:r>
      <w:r w:rsidRPr="00362A92">
        <w:rPr>
          <w:spacing w:val="-3"/>
        </w:rPr>
        <w:t xml:space="preserve"> </w:t>
      </w:r>
      <w:r w:rsidRPr="00362A92">
        <w:t>Energy”</w:t>
      </w:r>
      <w:r w:rsidRPr="00362A92">
        <w:rPr>
          <w:spacing w:val="-5"/>
        </w:rPr>
        <w:t xml:space="preserve"> </w:t>
      </w:r>
      <w:r w:rsidRPr="00362A92">
        <w:t>means</w:t>
      </w:r>
      <w:r w:rsidRPr="00362A92">
        <w:rPr>
          <w:spacing w:val="-3"/>
        </w:rPr>
        <w:t xml:space="preserve"> </w:t>
      </w:r>
      <w:r w:rsidRPr="00362A92">
        <w:t>a</w:t>
      </w:r>
      <w:r w:rsidRPr="00362A92">
        <w:rPr>
          <w:spacing w:val="-8"/>
        </w:rPr>
        <w:t xml:space="preserve"> </w:t>
      </w:r>
      <w:r w:rsidRPr="00362A92">
        <w:t>source</w:t>
      </w:r>
      <w:r w:rsidRPr="00362A92">
        <w:rPr>
          <w:spacing w:val="-5"/>
        </w:rPr>
        <w:t xml:space="preserve"> </w:t>
      </w:r>
      <w:r w:rsidRPr="00362A92">
        <w:t>of</w:t>
      </w:r>
      <w:r w:rsidRPr="00362A92">
        <w:rPr>
          <w:spacing w:val="-4"/>
        </w:rPr>
        <w:t xml:space="preserve"> </w:t>
      </w:r>
      <w:r w:rsidRPr="00362A92">
        <w:t>heating</w:t>
      </w:r>
      <w:r w:rsidRPr="00362A92">
        <w:rPr>
          <w:spacing w:val="-7"/>
        </w:rPr>
        <w:t xml:space="preserve"> </w:t>
      </w:r>
      <w:r w:rsidRPr="00362A92">
        <w:t>or</w:t>
      </w:r>
      <w:r w:rsidRPr="00362A92">
        <w:rPr>
          <w:spacing w:val="-4"/>
        </w:rPr>
        <w:t xml:space="preserve"> </w:t>
      </w:r>
      <w:r w:rsidRPr="00362A92">
        <w:t>cooling</w:t>
      </w:r>
      <w:r w:rsidRPr="00362A92">
        <w:rPr>
          <w:spacing w:val="-5"/>
        </w:rPr>
        <w:t xml:space="preserve"> </w:t>
      </w:r>
      <w:r w:rsidRPr="00362A92">
        <w:t>in</w:t>
      </w:r>
      <w:r w:rsidRPr="00362A92">
        <w:rPr>
          <w:spacing w:val="-9"/>
        </w:rPr>
        <w:t xml:space="preserve"> </w:t>
      </w:r>
      <w:r w:rsidRPr="00362A92">
        <w:t>residential</w:t>
      </w:r>
      <w:r w:rsidRPr="00362A92">
        <w:rPr>
          <w:spacing w:val="-5"/>
        </w:rPr>
        <w:t xml:space="preserve"> </w:t>
      </w:r>
      <w:r w:rsidRPr="00362A92">
        <w:t>dwellings</w:t>
      </w:r>
      <w:r w:rsidRPr="00362A92">
        <w:rPr>
          <w:spacing w:val="-1"/>
        </w:rPr>
        <w:t xml:space="preserve"> </w:t>
      </w:r>
      <w:r w:rsidRPr="00362A92">
        <w:t>as</w:t>
      </w:r>
      <w:r w:rsidRPr="00362A92">
        <w:rPr>
          <w:spacing w:val="-6"/>
        </w:rPr>
        <w:t xml:space="preserve"> </w:t>
      </w:r>
      <w:r w:rsidRPr="00362A92">
        <w:t>set</w:t>
      </w:r>
      <w:r w:rsidRPr="00362A92">
        <w:rPr>
          <w:spacing w:val="-4"/>
        </w:rPr>
        <w:t xml:space="preserve"> </w:t>
      </w:r>
      <w:r w:rsidRPr="00362A92">
        <w:t>forth</w:t>
      </w:r>
      <w:r w:rsidRPr="00362A92">
        <w:rPr>
          <w:spacing w:val="-5"/>
        </w:rPr>
        <w:t xml:space="preserve"> </w:t>
      </w:r>
      <w:r w:rsidRPr="00362A92">
        <w:t>in</w:t>
      </w:r>
    </w:p>
    <w:p w14:paraId="6A5EEA7F" w14:textId="4577A3AE" w:rsidR="00740B27" w:rsidRPr="00362A92" w:rsidRDefault="006B5ED2" w:rsidP="00740B27">
      <w:pPr>
        <w:pStyle w:val="BodyText"/>
        <w:tabs>
          <w:tab w:val="left" w:pos="1440"/>
        </w:tabs>
        <w:spacing w:line="244" w:lineRule="exact"/>
        <w:ind w:left="1440" w:hanging="720"/>
      </w:pPr>
      <w:r w:rsidRPr="00362A92">
        <w:tab/>
      </w:r>
      <w:r w:rsidR="00CA735E" w:rsidRPr="00362A92">
        <w:rPr>
          <w:spacing w:val="-7"/>
        </w:rPr>
        <w:t xml:space="preserve"> </w:t>
      </w:r>
      <w:hyperlink r:id="rId14" w:history="1">
        <w:r w:rsidR="00CA735E" w:rsidRPr="00362A92">
          <w:rPr>
            <w:rStyle w:val="Hyperlink"/>
          </w:rPr>
          <w:t>42</w:t>
        </w:r>
        <w:r w:rsidRPr="00362A92">
          <w:rPr>
            <w:rStyle w:val="Hyperlink"/>
          </w:rPr>
          <w:t xml:space="preserve"> </w:t>
        </w:r>
        <w:r w:rsidR="00CA735E" w:rsidRPr="00362A92">
          <w:rPr>
            <w:rStyle w:val="Hyperlink"/>
          </w:rPr>
          <w:t>U.S.C. §8622(6),</w:t>
        </w:r>
      </w:hyperlink>
      <w:r w:rsidR="00CA735E" w:rsidRPr="00362A92">
        <w:t xml:space="preserve"> as same may be amended from time to time.</w:t>
      </w:r>
      <w:r w:rsidR="00740B27" w:rsidRPr="00362A92">
        <w:t xml:space="preserve"> </w:t>
      </w:r>
    </w:p>
    <w:p w14:paraId="19CF1F8F" w14:textId="77777777" w:rsidR="00740B27" w:rsidRPr="00362A92" w:rsidRDefault="00740B27" w:rsidP="00740B27">
      <w:pPr>
        <w:pStyle w:val="BodyText"/>
        <w:tabs>
          <w:tab w:val="left" w:pos="1440"/>
        </w:tabs>
        <w:spacing w:line="244" w:lineRule="exact"/>
        <w:ind w:left="1440" w:hanging="720"/>
      </w:pPr>
    </w:p>
    <w:p w14:paraId="1D9CA4DE" w14:textId="5F554DAA" w:rsidR="00740B27" w:rsidRPr="00362A92" w:rsidRDefault="00CA735E" w:rsidP="00740B27">
      <w:pPr>
        <w:pStyle w:val="BodyText"/>
        <w:numPr>
          <w:ilvl w:val="1"/>
          <w:numId w:val="7"/>
        </w:numPr>
        <w:tabs>
          <w:tab w:val="left" w:pos="1440"/>
        </w:tabs>
        <w:spacing w:line="244" w:lineRule="exact"/>
      </w:pPr>
      <w:r w:rsidRPr="00362A92">
        <w:t>“Household”</w:t>
      </w:r>
      <w:r w:rsidRPr="00362A92">
        <w:rPr>
          <w:spacing w:val="-8"/>
        </w:rPr>
        <w:t xml:space="preserve"> </w:t>
      </w:r>
      <w:r w:rsidRPr="00362A92">
        <w:t>means</w:t>
      </w:r>
      <w:r w:rsidRPr="00362A92">
        <w:rPr>
          <w:spacing w:val="-4"/>
        </w:rPr>
        <w:t xml:space="preserve"> </w:t>
      </w:r>
      <w:r w:rsidRPr="00362A92">
        <w:t>any</w:t>
      </w:r>
      <w:r w:rsidRPr="00362A92">
        <w:rPr>
          <w:spacing w:val="-8"/>
        </w:rPr>
        <w:t xml:space="preserve"> </w:t>
      </w:r>
      <w:r w:rsidRPr="00362A92">
        <w:rPr>
          <w:spacing w:val="-3"/>
        </w:rPr>
        <w:t>individual</w:t>
      </w:r>
      <w:r w:rsidRPr="00362A92">
        <w:rPr>
          <w:spacing w:val="-8"/>
        </w:rPr>
        <w:t xml:space="preserve"> </w:t>
      </w:r>
      <w:r w:rsidRPr="00362A92">
        <w:t>or</w:t>
      </w:r>
      <w:r w:rsidRPr="00362A92">
        <w:rPr>
          <w:spacing w:val="-4"/>
        </w:rPr>
        <w:t xml:space="preserve"> </w:t>
      </w:r>
      <w:r w:rsidRPr="00362A92">
        <w:t>group</w:t>
      </w:r>
      <w:r w:rsidRPr="00362A92">
        <w:rPr>
          <w:spacing w:val="-5"/>
        </w:rPr>
        <w:t xml:space="preserve"> </w:t>
      </w:r>
      <w:r w:rsidRPr="00362A92">
        <w:rPr>
          <w:spacing w:val="-3"/>
        </w:rPr>
        <w:t>of</w:t>
      </w:r>
      <w:r w:rsidRPr="00362A92">
        <w:rPr>
          <w:spacing w:val="-7"/>
        </w:rPr>
        <w:t xml:space="preserve"> </w:t>
      </w:r>
      <w:r w:rsidRPr="00362A92">
        <w:t>individuals</w:t>
      </w:r>
      <w:r w:rsidRPr="00362A92">
        <w:rPr>
          <w:spacing w:val="-4"/>
        </w:rPr>
        <w:t xml:space="preserve"> </w:t>
      </w:r>
      <w:r w:rsidRPr="00362A92">
        <w:t>who</w:t>
      </w:r>
      <w:r w:rsidRPr="00362A92">
        <w:rPr>
          <w:spacing w:val="-5"/>
        </w:rPr>
        <w:t xml:space="preserve"> </w:t>
      </w:r>
      <w:r w:rsidRPr="00362A92">
        <w:rPr>
          <w:spacing w:val="-2"/>
        </w:rPr>
        <w:t>are</w:t>
      </w:r>
      <w:r w:rsidRPr="00362A92">
        <w:rPr>
          <w:spacing w:val="-6"/>
        </w:rPr>
        <w:t xml:space="preserve"> </w:t>
      </w:r>
      <w:r w:rsidRPr="00362A92">
        <w:t>living</w:t>
      </w:r>
      <w:r w:rsidRPr="00362A92">
        <w:rPr>
          <w:spacing w:val="-10"/>
        </w:rPr>
        <w:t xml:space="preserve"> </w:t>
      </w:r>
      <w:r w:rsidRPr="00362A92">
        <w:t>together</w:t>
      </w:r>
      <w:r w:rsidRPr="00362A92">
        <w:rPr>
          <w:spacing w:val="-9"/>
        </w:rPr>
        <w:t xml:space="preserve"> </w:t>
      </w:r>
      <w:r w:rsidRPr="00362A92">
        <w:t>as</w:t>
      </w:r>
      <w:r w:rsidRPr="00362A92">
        <w:rPr>
          <w:spacing w:val="-7"/>
        </w:rPr>
        <w:t xml:space="preserve"> </w:t>
      </w:r>
      <w:r w:rsidRPr="00362A92">
        <w:t>one</w:t>
      </w:r>
      <w:r w:rsidRPr="00362A92">
        <w:rPr>
          <w:spacing w:val="-6"/>
        </w:rPr>
        <w:t xml:space="preserve"> </w:t>
      </w:r>
      <w:r w:rsidRPr="00362A92">
        <w:t xml:space="preserve">economic unit for whom residential energy is customarily purchased in common or </w:t>
      </w:r>
      <w:r w:rsidRPr="00362A92">
        <w:rPr>
          <w:spacing w:val="-3"/>
        </w:rPr>
        <w:t xml:space="preserve">who </w:t>
      </w:r>
      <w:r w:rsidRPr="00362A92">
        <w:t xml:space="preserve">make undesignated payments for energy in the form </w:t>
      </w:r>
      <w:r w:rsidRPr="00362A92">
        <w:rPr>
          <w:spacing w:val="-3"/>
        </w:rPr>
        <w:t xml:space="preserve">of </w:t>
      </w:r>
      <w:r w:rsidRPr="00362A92">
        <w:t xml:space="preserve">rent as set forth in </w:t>
      </w:r>
      <w:hyperlink r:id="rId15" w:history="1">
        <w:r w:rsidRPr="00362A92">
          <w:rPr>
            <w:rStyle w:val="Hyperlink"/>
          </w:rPr>
          <w:t>42 U.S.C. §8622(5)</w:t>
        </w:r>
      </w:hyperlink>
      <w:r w:rsidRPr="00362A92">
        <w:t>, as same may be amended from time to</w:t>
      </w:r>
      <w:r w:rsidRPr="00362A92">
        <w:rPr>
          <w:spacing w:val="-15"/>
        </w:rPr>
        <w:t xml:space="preserve"> </w:t>
      </w:r>
      <w:r w:rsidRPr="00362A92">
        <w:t>time.</w:t>
      </w:r>
    </w:p>
    <w:p w14:paraId="66916E2A" w14:textId="77777777" w:rsidR="00740B27" w:rsidRPr="00362A92" w:rsidRDefault="00740B27" w:rsidP="00740B27">
      <w:pPr>
        <w:pStyle w:val="BodyText"/>
        <w:tabs>
          <w:tab w:val="left" w:pos="1440"/>
        </w:tabs>
        <w:spacing w:line="244" w:lineRule="exact"/>
        <w:ind w:left="1440"/>
      </w:pPr>
    </w:p>
    <w:p w14:paraId="00EAD650" w14:textId="77777777" w:rsidR="00740B27" w:rsidRPr="00362A92" w:rsidRDefault="00CA735E" w:rsidP="00740B27">
      <w:pPr>
        <w:pStyle w:val="BodyText"/>
        <w:numPr>
          <w:ilvl w:val="1"/>
          <w:numId w:val="7"/>
        </w:numPr>
        <w:tabs>
          <w:tab w:val="left" w:pos="1440"/>
        </w:tabs>
        <w:spacing w:line="244" w:lineRule="exact"/>
      </w:pPr>
      <w:r w:rsidRPr="00362A92">
        <w:t>“Household</w:t>
      </w:r>
      <w:r w:rsidRPr="00362A92">
        <w:rPr>
          <w:spacing w:val="-8"/>
        </w:rPr>
        <w:t xml:space="preserve"> </w:t>
      </w:r>
      <w:r w:rsidRPr="00362A92">
        <w:t>Income”</w:t>
      </w:r>
      <w:r w:rsidRPr="00362A92">
        <w:rPr>
          <w:spacing w:val="-8"/>
        </w:rPr>
        <w:t xml:space="preserve"> </w:t>
      </w:r>
      <w:r w:rsidRPr="00362A92">
        <w:t>means</w:t>
      </w:r>
      <w:r w:rsidRPr="00362A92">
        <w:rPr>
          <w:spacing w:val="-9"/>
        </w:rPr>
        <w:t xml:space="preserve"> </w:t>
      </w:r>
      <w:r w:rsidRPr="00362A92">
        <w:t>the</w:t>
      </w:r>
      <w:r w:rsidRPr="00362A92">
        <w:rPr>
          <w:spacing w:val="-6"/>
        </w:rPr>
        <w:t xml:space="preserve"> </w:t>
      </w:r>
      <w:r w:rsidRPr="00362A92">
        <w:t>total</w:t>
      </w:r>
      <w:r w:rsidRPr="00362A92">
        <w:rPr>
          <w:spacing w:val="-8"/>
        </w:rPr>
        <w:t xml:space="preserve"> </w:t>
      </w:r>
      <w:r w:rsidRPr="00362A92">
        <w:t>income</w:t>
      </w:r>
      <w:r w:rsidRPr="00362A92">
        <w:rPr>
          <w:spacing w:val="-11"/>
        </w:rPr>
        <w:t xml:space="preserve"> </w:t>
      </w:r>
      <w:r w:rsidRPr="00362A92">
        <w:t>from</w:t>
      </w:r>
      <w:r w:rsidRPr="00362A92">
        <w:rPr>
          <w:spacing w:val="-5"/>
        </w:rPr>
        <w:t xml:space="preserve"> </w:t>
      </w:r>
      <w:r w:rsidRPr="00362A92">
        <w:t>all</w:t>
      </w:r>
      <w:r w:rsidRPr="00362A92">
        <w:rPr>
          <w:spacing w:val="-5"/>
        </w:rPr>
        <w:t xml:space="preserve"> </w:t>
      </w:r>
      <w:r w:rsidRPr="00362A92">
        <w:rPr>
          <w:spacing w:val="-4"/>
        </w:rPr>
        <w:t>sources</w:t>
      </w:r>
      <w:r w:rsidRPr="00362A92">
        <w:rPr>
          <w:spacing w:val="-7"/>
        </w:rPr>
        <w:t xml:space="preserve"> </w:t>
      </w:r>
      <w:r w:rsidRPr="00362A92">
        <w:t>before</w:t>
      </w:r>
      <w:r w:rsidRPr="00362A92">
        <w:rPr>
          <w:spacing w:val="-8"/>
        </w:rPr>
        <w:t xml:space="preserve"> </w:t>
      </w:r>
      <w:r w:rsidRPr="00362A92">
        <w:t>taxes</w:t>
      </w:r>
      <w:r w:rsidRPr="00362A92">
        <w:rPr>
          <w:spacing w:val="-4"/>
        </w:rPr>
        <w:t xml:space="preserve"> </w:t>
      </w:r>
      <w:r w:rsidRPr="00362A92">
        <w:t>and</w:t>
      </w:r>
      <w:r w:rsidRPr="00362A92">
        <w:rPr>
          <w:spacing w:val="-10"/>
        </w:rPr>
        <w:t xml:space="preserve"> </w:t>
      </w:r>
      <w:r w:rsidRPr="00362A92">
        <w:t>deductions</w:t>
      </w:r>
      <w:r w:rsidRPr="00362A92">
        <w:rPr>
          <w:spacing w:val="-4"/>
        </w:rPr>
        <w:t xml:space="preserve"> </w:t>
      </w:r>
      <w:r w:rsidRPr="00362A92">
        <w:t>as</w:t>
      </w:r>
      <w:r w:rsidRPr="00362A92">
        <w:rPr>
          <w:spacing w:val="-9"/>
        </w:rPr>
        <w:t xml:space="preserve"> </w:t>
      </w:r>
      <w:r w:rsidRPr="00362A92">
        <w:t>further defined in this</w:t>
      </w:r>
      <w:r w:rsidRPr="00362A92">
        <w:rPr>
          <w:spacing w:val="-5"/>
        </w:rPr>
        <w:t xml:space="preserve"> </w:t>
      </w:r>
      <w:r w:rsidRPr="00362A92">
        <w:t>Rule.</w:t>
      </w:r>
    </w:p>
    <w:p w14:paraId="28FD5C35" w14:textId="77777777" w:rsidR="00740B27" w:rsidRPr="00362A92" w:rsidRDefault="00740B27" w:rsidP="00740B27">
      <w:pPr>
        <w:pStyle w:val="ListParagraph"/>
      </w:pPr>
    </w:p>
    <w:p w14:paraId="78D3C63B" w14:textId="77777777" w:rsidR="00740B27" w:rsidRPr="00362A92" w:rsidRDefault="006C6F6A" w:rsidP="00740B27">
      <w:pPr>
        <w:pStyle w:val="BodyText"/>
        <w:numPr>
          <w:ilvl w:val="1"/>
          <w:numId w:val="7"/>
        </w:numPr>
        <w:tabs>
          <w:tab w:val="left" w:pos="1440"/>
        </w:tabs>
        <w:spacing w:line="244" w:lineRule="exact"/>
      </w:pPr>
      <w:r w:rsidRPr="00362A92">
        <w:t>“Household Member</w:t>
      </w:r>
      <w:r w:rsidR="00BB7606" w:rsidRPr="00362A92">
        <w:t>”</w:t>
      </w:r>
      <w:r w:rsidRPr="00362A92">
        <w:t xml:space="preserve"> or “Household Members”</w:t>
      </w:r>
      <w:r w:rsidR="00BB7606" w:rsidRPr="00362A92">
        <w:t xml:space="preserve"> means those individuals who</w:t>
      </w:r>
      <w:r w:rsidR="00D86F83" w:rsidRPr="00362A92">
        <w:t xml:space="preserve"> are part of</w:t>
      </w:r>
      <w:r w:rsidR="00BB7606" w:rsidRPr="00362A92">
        <w:t xml:space="preserve"> the Household.</w:t>
      </w:r>
    </w:p>
    <w:p w14:paraId="23F3274D" w14:textId="77777777" w:rsidR="00740B27" w:rsidRPr="00362A92" w:rsidRDefault="00740B27" w:rsidP="00740B27">
      <w:pPr>
        <w:pStyle w:val="ListParagraph"/>
      </w:pPr>
    </w:p>
    <w:p w14:paraId="69555C76" w14:textId="09082DB3" w:rsidR="00740B27" w:rsidRPr="00362A92" w:rsidRDefault="00CA735E" w:rsidP="00740B27">
      <w:pPr>
        <w:pStyle w:val="BodyText"/>
        <w:numPr>
          <w:ilvl w:val="1"/>
          <w:numId w:val="7"/>
        </w:numPr>
        <w:tabs>
          <w:tab w:val="left" w:pos="1440"/>
        </w:tabs>
        <w:spacing w:line="244" w:lineRule="exact"/>
      </w:pPr>
      <w:r w:rsidRPr="00362A92">
        <w:t>“Incidental</w:t>
      </w:r>
      <w:r w:rsidRPr="00362A92">
        <w:rPr>
          <w:spacing w:val="-7"/>
        </w:rPr>
        <w:t xml:space="preserve"> </w:t>
      </w:r>
      <w:r w:rsidRPr="00362A92">
        <w:t>Costs”</w:t>
      </w:r>
      <w:r w:rsidRPr="00362A92">
        <w:rPr>
          <w:spacing w:val="-9"/>
        </w:rPr>
        <w:t xml:space="preserve"> </w:t>
      </w:r>
      <w:r w:rsidRPr="00362A92">
        <w:t>means</w:t>
      </w:r>
      <w:r w:rsidRPr="00362A92">
        <w:rPr>
          <w:spacing w:val="-3"/>
        </w:rPr>
        <w:t xml:space="preserve"> costs</w:t>
      </w:r>
      <w:r w:rsidRPr="00362A92">
        <w:rPr>
          <w:spacing w:val="-6"/>
        </w:rPr>
        <w:t xml:space="preserve"> </w:t>
      </w:r>
      <w:r w:rsidRPr="00362A92">
        <w:t>of</w:t>
      </w:r>
      <w:r w:rsidRPr="00362A92">
        <w:rPr>
          <w:spacing w:val="-8"/>
        </w:rPr>
        <w:t xml:space="preserve"> </w:t>
      </w:r>
      <w:r w:rsidRPr="00362A92">
        <w:t>services</w:t>
      </w:r>
      <w:r w:rsidRPr="00362A92">
        <w:rPr>
          <w:spacing w:val="-8"/>
        </w:rPr>
        <w:t xml:space="preserve"> </w:t>
      </w:r>
      <w:r w:rsidRPr="00362A92">
        <w:t>billed</w:t>
      </w:r>
      <w:r w:rsidRPr="00362A92">
        <w:rPr>
          <w:spacing w:val="-4"/>
        </w:rPr>
        <w:t xml:space="preserve"> </w:t>
      </w:r>
      <w:r w:rsidRPr="00362A92">
        <w:t>to</w:t>
      </w:r>
      <w:r w:rsidRPr="00362A92">
        <w:rPr>
          <w:spacing w:val="-4"/>
        </w:rPr>
        <w:t xml:space="preserve"> </w:t>
      </w:r>
      <w:r w:rsidRPr="00362A92">
        <w:t>a</w:t>
      </w:r>
      <w:r w:rsidRPr="00362A92">
        <w:rPr>
          <w:spacing w:val="-8"/>
        </w:rPr>
        <w:t xml:space="preserve"> </w:t>
      </w:r>
      <w:r w:rsidRPr="00362A92">
        <w:t>Household</w:t>
      </w:r>
      <w:r w:rsidRPr="00362A92">
        <w:rPr>
          <w:spacing w:val="-4"/>
        </w:rPr>
        <w:t xml:space="preserve"> </w:t>
      </w:r>
      <w:r w:rsidRPr="00362A92">
        <w:t>by</w:t>
      </w:r>
      <w:r w:rsidRPr="00362A92">
        <w:rPr>
          <w:spacing w:val="-8"/>
        </w:rPr>
        <w:t xml:space="preserve"> </w:t>
      </w:r>
      <w:r w:rsidRPr="00362A92">
        <w:t>a</w:t>
      </w:r>
      <w:r w:rsidRPr="00362A92">
        <w:rPr>
          <w:spacing w:val="-5"/>
        </w:rPr>
        <w:t xml:space="preserve"> </w:t>
      </w:r>
      <w:r w:rsidRPr="00362A92">
        <w:t>Vendor</w:t>
      </w:r>
      <w:r w:rsidRPr="00362A92">
        <w:rPr>
          <w:spacing w:val="-6"/>
        </w:rPr>
        <w:t xml:space="preserve"> </w:t>
      </w:r>
      <w:r w:rsidRPr="00362A92">
        <w:t>related</w:t>
      </w:r>
      <w:r w:rsidRPr="00362A92">
        <w:rPr>
          <w:spacing w:val="-11"/>
        </w:rPr>
        <w:t xml:space="preserve"> </w:t>
      </w:r>
      <w:r w:rsidRPr="00362A92">
        <w:t>to</w:t>
      </w:r>
      <w:r w:rsidRPr="00362A92">
        <w:rPr>
          <w:spacing w:val="-4"/>
        </w:rPr>
        <w:t xml:space="preserve"> </w:t>
      </w:r>
      <w:r w:rsidRPr="00362A92">
        <w:t>the</w:t>
      </w:r>
      <w:r w:rsidRPr="00362A92">
        <w:rPr>
          <w:spacing w:val="-8"/>
        </w:rPr>
        <w:t xml:space="preserve"> </w:t>
      </w:r>
      <w:r w:rsidRPr="00362A92">
        <w:t>use</w:t>
      </w:r>
      <w:r w:rsidRPr="00362A92">
        <w:rPr>
          <w:spacing w:val="-7"/>
        </w:rPr>
        <w:t xml:space="preserve"> </w:t>
      </w:r>
      <w:r w:rsidRPr="00362A92">
        <w:t>or delivery of Home Energy including, but not limited to: surcharges, penalty charges, reconnection charges,</w:t>
      </w:r>
      <w:r w:rsidRPr="00362A92">
        <w:rPr>
          <w:spacing w:val="-7"/>
        </w:rPr>
        <w:t xml:space="preserve"> </w:t>
      </w:r>
      <w:r w:rsidRPr="00362A92">
        <w:t>clean</w:t>
      </w:r>
      <w:r w:rsidRPr="00362A92">
        <w:rPr>
          <w:spacing w:val="-5"/>
        </w:rPr>
        <w:t xml:space="preserve"> </w:t>
      </w:r>
      <w:r w:rsidRPr="00362A92">
        <w:rPr>
          <w:spacing w:val="-3"/>
        </w:rPr>
        <w:t>and</w:t>
      </w:r>
      <w:r w:rsidRPr="00362A92">
        <w:rPr>
          <w:spacing w:val="-5"/>
        </w:rPr>
        <w:t xml:space="preserve"> </w:t>
      </w:r>
      <w:r w:rsidRPr="00362A92">
        <w:t>repair</w:t>
      </w:r>
      <w:r w:rsidRPr="00362A92">
        <w:rPr>
          <w:spacing w:val="-8"/>
        </w:rPr>
        <w:t xml:space="preserve"> </w:t>
      </w:r>
      <w:r w:rsidRPr="00362A92">
        <w:t>service</w:t>
      </w:r>
      <w:r w:rsidRPr="00362A92">
        <w:rPr>
          <w:spacing w:val="-7"/>
        </w:rPr>
        <w:t xml:space="preserve"> </w:t>
      </w:r>
      <w:r w:rsidRPr="00362A92">
        <w:t>charges,</w:t>
      </w:r>
      <w:r w:rsidRPr="00362A92">
        <w:rPr>
          <w:spacing w:val="-7"/>
        </w:rPr>
        <w:t xml:space="preserve"> </w:t>
      </w:r>
      <w:r w:rsidRPr="00362A92">
        <w:t>security</w:t>
      </w:r>
      <w:r w:rsidRPr="00362A92">
        <w:rPr>
          <w:spacing w:val="-7"/>
        </w:rPr>
        <w:t xml:space="preserve"> </w:t>
      </w:r>
      <w:r w:rsidRPr="00362A92">
        <w:t>deposits,</w:t>
      </w:r>
      <w:r w:rsidRPr="00362A92">
        <w:rPr>
          <w:spacing w:val="-5"/>
        </w:rPr>
        <w:t xml:space="preserve"> </w:t>
      </w:r>
      <w:r w:rsidRPr="00362A92">
        <w:t>and</w:t>
      </w:r>
      <w:r w:rsidRPr="00362A92">
        <w:rPr>
          <w:spacing w:val="-7"/>
        </w:rPr>
        <w:t xml:space="preserve"> </w:t>
      </w:r>
      <w:r w:rsidRPr="00362A92">
        <w:t>insurance.</w:t>
      </w:r>
    </w:p>
    <w:p w14:paraId="3B942629" w14:textId="77777777" w:rsidR="00740B27" w:rsidRPr="00362A92" w:rsidRDefault="00740B27" w:rsidP="00740B27">
      <w:pPr>
        <w:pStyle w:val="ListParagraph"/>
      </w:pPr>
    </w:p>
    <w:p w14:paraId="58147AC1" w14:textId="77777777" w:rsidR="00517987" w:rsidRPr="00362A92" w:rsidRDefault="00CA735E" w:rsidP="00517987">
      <w:pPr>
        <w:pStyle w:val="BodyText"/>
        <w:numPr>
          <w:ilvl w:val="1"/>
          <w:numId w:val="7"/>
        </w:numPr>
        <w:tabs>
          <w:tab w:val="left" w:pos="1440"/>
        </w:tabs>
        <w:spacing w:line="244" w:lineRule="exact"/>
      </w:pPr>
      <w:r w:rsidRPr="00362A92">
        <w:t>“Indirect</w:t>
      </w:r>
      <w:r w:rsidRPr="00362A92">
        <w:rPr>
          <w:spacing w:val="-9"/>
        </w:rPr>
        <w:t xml:space="preserve"> </w:t>
      </w:r>
      <w:r w:rsidRPr="00362A92">
        <w:t>Determinable</w:t>
      </w:r>
      <w:r w:rsidRPr="00362A92">
        <w:rPr>
          <w:spacing w:val="-8"/>
        </w:rPr>
        <w:t xml:space="preserve"> </w:t>
      </w:r>
      <w:r w:rsidRPr="00362A92">
        <w:t>Energy</w:t>
      </w:r>
      <w:r w:rsidRPr="00362A92">
        <w:rPr>
          <w:spacing w:val="-6"/>
        </w:rPr>
        <w:t xml:space="preserve"> </w:t>
      </w:r>
      <w:r w:rsidRPr="00362A92">
        <w:t>Cost”</w:t>
      </w:r>
      <w:r w:rsidRPr="00362A92">
        <w:rPr>
          <w:spacing w:val="-8"/>
        </w:rPr>
        <w:t xml:space="preserve"> </w:t>
      </w:r>
      <w:r w:rsidRPr="00362A92">
        <w:t>means</w:t>
      </w:r>
      <w:r w:rsidRPr="00362A92">
        <w:rPr>
          <w:spacing w:val="-4"/>
        </w:rPr>
        <w:t xml:space="preserve"> </w:t>
      </w:r>
      <w:r w:rsidRPr="00362A92">
        <w:t>a</w:t>
      </w:r>
      <w:r w:rsidRPr="00362A92">
        <w:rPr>
          <w:spacing w:val="-6"/>
        </w:rPr>
        <w:t xml:space="preserve"> </w:t>
      </w:r>
      <w:r w:rsidRPr="00362A92">
        <w:rPr>
          <w:spacing w:val="-3"/>
        </w:rPr>
        <w:t>cost</w:t>
      </w:r>
      <w:r w:rsidRPr="00362A92">
        <w:rPr>
          <w:spacing w:val="-7"/>
        </w:rPr>
        <w:t xml:space="preserve"> </w:t>
      </w:r>
      <w:r w:rsidRPr="00362A92">
        <w:t>for</w:t>
      </w:r>
      <w:r w:rsidRPr="00362A92">
        <w:rPr>
          <w:spacing w:val="-7"/>
        </w:rPr>
        <w:t xml:space="preserve"> </w:t>
      </w:r>
      <w:r w:rsidRPr="00362A92">
        <w:t>Home</w:t>
      </w:r>
      <w:r w:rsidRPr="00362A92">
        <w:rPr>
          <w:spacing w:val="-6"/>
        </w:rPr>
        <w:t xml:space="preserve"> </w:t>
      </w:r>
      <w:r w:rsidRPr="00362A92">
        <w:t>Energy</w:t>
      </w:r>
      <w:r w:rsidRPr="00362A92">
        <w:rPr>
          <w:spacing w:val="-8"/>
        </w:rPr>
        <w:t xml:space="preserve"> </w:t>
      </w:r>
      <w:r w:rsidRPr="00362A92">
        <w:t>that</w:t>
      </w:r>
      <w:r w:rsidRPr="00362A92">
        <w:rPr>
          <w:spacing w:val="-5"/>
        </w:rPr>
        <w:t xml:space="preserve"> </w:t>
      </w:r>
      <w:r w:rsidRPr="00362A92">
        <w:rPr>
          <w:spacing w:val="-3"/>
        </w:rPr>
        <w:t xml:space="preserve">is </w:t>
      </w:r>
      <w:r w:rsidRPr="00362A92">
        <w:t>not directly paid for by the Household</w:t>
      </w:r>
      <w:r w:rsidR="000A3E9F" w:rsidRPr="00362A92">
        <w:t xml:space="preserve"> but is a cost to the Household, such as heat that is included in rent</w:t>
      </w:r>
      <w:r w:rsidRPr="00362A92">
        <w:t xml:space="preserve">. </w:t>
      </w:r>
    </w:p>
    <w:p w14:paraId="2AE68A4F" w14:textId="77777777" w:rsidR="00517987" w:rsidRPr="00362A92" w:rsidRDefault="00517987" w:rsidP="00517987">
      <w:pPr>
        <w:pStyle w:val="ListParagraph"/>
      </w:pPr>
    </w:p>
    <w:p w14:paraId="26A37949" w14:textId="77777777" w:rsidR="00517987" w:rsidRPr="00362A92" w:rsidRDefault="00CA735E" w:rsidP="00517987">
      <w:pPr>
        <w:pStyle w:val="BodyText"/>
        <w:numPr>
          <w:ilvl w:val="1"/>
          <w:numId w:val="7"/>
        </w:numPr>
        <w:tabs>
          <w:tab w:val="left" w:pos="1440"/>
        </w:tabs>
        <w:spacing w:line="244" w:lineRule="exact"/>
      </w:pPr>
      <w:r w:rsidRPr="00362A92">
        <w:t>“Life</w:t>
      </w:r>
      <w:r w:rsidRPr="00362A92">
        <w:rPr>
          <w:spacing w:val="-9"/>
        </w:rPr>
        <w:t xml:space="preserve"> </w:t>
      </w:r>
      <w:r w:rsidRPr="00362A92">
        <w:t>Threatening</w:t>
      </w:r>
      <w:r w:rsidRPr="00362A92">
        <w:rPr>
          <w:spacing w:val="-9"/>
        </w:rPr>
        <w:t xml:space="preserve"> </w:t>
      </w:r>
      <w:r w:rsidRPr="00362A92">
        <w:t>Crisis”</w:t>
      </w:r>
      <w:r w:rsidRPr="00362A92">
        <w:rPr>
          <w:spacing w:val="-9"/>
        </w:rPr>
        <w:t xml:space="preserve"> </w:t>
      </w:r>
      <w:r w:rsidRPr="00362A92">
        <w:t>means</w:t>
      </w:r>
      <w:r w:rsidRPr="00362A92">
        <w:rPr>
          <w:spacing w:val="-5"/>
        </w:rPr>
        <w:t xml:space="preserve"> </w:t>
      </w:r>
      <w:r w:rsidRPr="00362A92">
        <w:t>the</w:t>
      </w:r>
      <w:r w:rsidRPr="00362A92">
        <w:rPr>
          <w:spacing w:val="-10"/>
        </w:rPr>
        <w:t xml:space="preserve"> </w:t>
      </w:r>
      <w:r w:rsidRPr="00362A92">
        <w:t>household</w:t>
      </w:r>
      <w:r w:rsidRPr="00362A92">
        <w:rPr>
          <w:spacing w:val="-6"/>
        </w:rPr>
        <w:t xml:space="preserve"> </w:t>
      </w:r>
      <w:r w:rsidRPr="00362A92">
        <w:t>is</w:t>
      </w:r>
      <w:r w:rsidRPr="00362A92">
        <w:rPr>
          <w:spacing w:val="-8"/>
        </w:rPr>
        <w:t xml:space="preserve"> </w:t>
      </w:r>
      <w:r w:rsidRPr="00362A92">
        <w:t>currently</w:t>
      </w:r>
      <w:r w:rsidRPr="00362A92">
        <w:rPr>
          <w:spacing w:val="-7"/>
        </w:rPr>
        <w:t xml:space="preserve"> </w:t>
      </w:r>
      <w:r w:rsidRPr="00362A92">
        <w:t>without</w:t>
      </w:r>
      <w:r w:rsidRPr="00362A92">
        <w:rPr>
          <w:spacing w:val="-6"/>
        </w:rPr>
        <w:t xml:space="preserve"> </w:t>
      </w:r>
      <w:r w:rsidRPr="00362A92">
        <w:t>heat</w:t>
      </w:r>
      <w:r w:rsidRPr="00362A92">
        <w:rPr>
          <w:spacing w:val="-10"/>
        </w:rPr>
        <w:t xml:space="preserve"> </w:t>
      </w:r>
      <w:r w:rsidRPr="00362A92">
        <w:t>or</w:t>
      </w:r>
      <w:r w:rsidRPr="00362A92">
        <w:rPr>
          <w:spacing w:val="-8"/>
        </w:rPr>
        <w:t xml:space="preserve"> </w:t>
      </w:r>
      <w:r w:rsidRPr="00362A92">
        <w:t>utility</w:t>
      </w:r>
      <w:r w:rsidRPr="00362A92">
        <w:rPr>
          <w:spacing w:val="-7"/>
        </w:rPr>
        <w:t xml:space="preserve"> </w:t>
      </w:r>
      <w:r w:rsidRPr="00362A92">
        <w:rPr>
          <w:spacing w:val="-3"/>
        </w:rPr>
        <w:t>service</w:t>
      </w:r>
      <w:r w:rsidRPr="00362A92">
        <w:rPr>
          <w:spacing w:val="-9"/>
        </w:rPr>
        <w:t xml:space="preserve"> </w:t>
      </w:r>
      <w:r w:rsidRPr="00362A92">
        <w:t>to</w:t>
      </w:r>
      <w:r w:rsidRPr="00362A92">
        <w:rPr>
          <w:spacing w:val="-6"/>
        </w:rPr>
        <w:t xml:space="preserve"> </w:t>
      </w:r>
      <w:r w:rsidRPr="00362A92">
        <w:t>operate</w:t>
      </w:r>
      <w:r w:rsidRPr="00362A92">
        <w:rPr>
          <w:spacing w:val="-7"/>
        </w:rPr>
        <w:t xml:space="preserve"> </w:t>
      </w:r>
      <w:r w:rsidRPr="00362A92">
        <w:t xml:space="preserve">a </w:t>
      </w:r>
      <w:r w:rsidR="00740B27" w:rsidRPr="00362A92">
        <w:t xml:space="preserve">Heating Source or a </w:t>
      </w:r>
      <w:r w:rsidRPr="00362A92">
        <w:t>Heating</w:t>
      </w:r>
      <w:r w:rsidRPr="00362A92">
        <w:rPr>
          <w:spacing w:val="-20"/>
        </w:rPr>
        <w:t xml:space="preserve"> </w:t>
      </w:r>
      <w:r w:rsidRPr="00362A92">
        <w:t>System.</w:t>
      </w:r>
    </w:p>
    <w:p w14:paraId="5BC3E2BD" w14:textId="77777777" w:rsidR="00517987" w:rsidRPr="00362A92" w:rsidRDefault="00517987" w:rsidP="00517987">
      <w:pPr>
        <w:pStyle w:val="ListParagraph"/>
      </w:pPr>
    </w:p>
    <w:p w14:paraId="58F42352" w14:textId="77777777" w:rsidR="00517987" w:rsidRPr="00362A92" w:rsidRDefault="00CA735E" w:rsidP="00517987">
      <w:pPr>
        <w:pStyle w:val="BodyText"/>
        <w:numPr>
          <w:ilvl w:val="1"/>
          <w:numId w:val="7"/>
        </w:numPr>
        <w:tabs>
          <w:tab w:val="left" w:pos="1440"/>
        </w:tabs>
        <w:spacing w:line="244" w:lineRule="exact"/>
      </w:pPr>
      <w:r w:rsidRPr="00362A92">
        <w:t>“MaineHousing” means the Maine State Housing</w:t>
      </w:r>
      <w:r w:rsidRPr="00362A92">
        <w:rPr>
          <w:spacing w:val="-30"/>
        </w:rPr>
        <w:t xml:space="preserve"> </w:t>
      </w:r>
      <w:r w:rsidRPr="00362A92">
        <w:t>Authority.</w:t>
      </w:r>
    </w:p>
    <w:p w14:paraId="15E7A9A3" w14:textId="77777777" w:rsidR="00517987" w:rsidRPr="00362A92" w:rsidRDefault="00517987" w:rsidP="00517987">
      <w:pPr>
        <w:pStyle w:val="ListParagraph"/>
      </w:pPr>
    </w:p>
    <w:p w14:paraId="5F625FE0" w14:textId="77777777" w:rsidR="0050085B" w:rsidRPr="00362A92" w:rsidRDefault="00CA735E" w:rsidP="0050085B">
      <w:pPr>
        <w:pStyle w:val="BodyText"/>
        <w:numPr>
          <w:ilvl w:val="1"/>
          <w:numId w:val="7"/>
        </w:numPr>
        <w:tabs>
          <w:tab w:val="left" w:pos="1440"/>
        </w:tabs>
        <w:spacing w:line="244" w:lineRule="exact"/>
      </w:pPr>
      <w:r w:rsidRPr="00362A92">
        <w:t xml:space="preserve">“Manufactured/Mobile Home” means a residence that </w:t>
      </w:r>
      <w:r w:rsidRPr="00362A92">
        <w:rPr>
          <w:spacing w:val="-3"/>
        </w:rPr>
        <w:t xml:space="preserve">is </w:t>
      </w:r>
      <w:r w:rsidRPr="00362A92">
        <w:t>constructed at a manufacturing facility on a permanent</w:t>
      </w:r>
      <w:r w:rsidRPr="00362A92">
        <w:rPr>
          <w:spacing w:val="-5"/>
        </w:rPr>
        <w:t xml:space="preserve"> </w:t>
      </w:r>
      <w:r w:rsidRPr="00362A92">
        <w:t>chassis</w:t>
      </w:r>
      <w:r w:rsidRPr="00362A92">
        <w:rPr>
          <w:spacing w:val="-7"/>
        </w:rPr>
        <w:t xml:space="preserve"> </w:t>
      </w:r>
      <w:r w:rsidRPr="00362A92">
        <w:t>(i.e.</w:t>
      </w:r>
      <w:r w:rsidRPr="00362A92">
        <w:rPr>
          <w:spacing w:val="-8"/>
        </w:rPr>
        <w:t xml:space="preserve"> </w:t>
      </w:r>
      <w:r w:rsidRPr="00362A92">
        <w:t>the</w:t>
      </w:r>
      <w:r w:rsidRPr="00362A92">
        <w:rPr>
          <w:spacing w:val="-6"/>
        </w:rPr>
        <w:t xml:space="preserve"> </w:t>
      </w:r>
      <w:r w:rsidRPr="00362A92">
        <w:rPr>
          <w:spacing w:val="-4"/>
        </w:rPr>
        <w:t>wheel</w:t>
      </w:r>
      <w:r w:rsidRPr="00362A92">
        <w:rPr>
          <w:spacing w:val="-8"/>
        </w:rPr>
        <w:t xml:space="preserve"> </w:t>
      </w:r>
      <w:r w:rsidRPr="00362A92">
        <w:t>assembly</w:t>
      </w:r>
      <w:r w:rsidRPr="00362A92">
        <w:rPr>
          <w:spacing w:val="-9"/>
        </w:rPr>
        <w:t xml:space="preserve"> </w:t>
      </w:r>
      <w:r w:rsidRPr="00362A92">
        <w:t>necessary</w:t>
      </w:r>
      <w:r w:rsidRPr="00362A92">
        <w:rPr>
          <w:spacing w:val="-9"/>
        </w:rPr>
        <w:t xml:space="preserve"> </w:t>
      </w:r>
      <w:r w:rsidRPr="00362A92">
        <w:t>to</w:t>
      </w:r>
      <w:r w:rsidRPr="00362A92">
        <w:rPr>
          <w:spacing w:val="-10"/>
        </w:rPr>
        <w:t xml:space="preserve"> </w:t>
      </w:r>
      <w:r w:rsidRPr="00362A92">
        <w:t>transport</w:t>
      </w:r>
      <w:r w:rsidRPr="00362A92">
        <w:rPr>
          <w:spacing w:val="-5"/>
        </w:rPr>
        <w:t xml:space="preserve"> </w:t>
      </w:r>
      <w:r w:rsidRPr="00362A92">
        <w:t>the</w:t>
      </w:r>
      <w:r w:rsidRPr="00362A92">
        <w:rPr>
          <w:spacing w:val="-14"/>
        </w:rPr>
        <w:t xml:space="preserve"> </w:t>
      </w:r>
      <w:r w:rsidRPr="00362A92">
        <w:t>residence</w:t>
      </w:r>
      <w:r w:rsidRPr="00362A92">
        <w:rPr>
          <w:spacing w:val="-8"/>
        </w:rPr>
        <w:t xml:space="preserve"> </w:t>
      </w:r>
      <w:r w:rsidRPr="00362A92">
        <w:t>is</w:t>
      </w:r>
      <w:r w:rsidRPr="00362A92">
        <w:rPr>
          <w:spacing w:val="-9"/>
        </w:rPr>
        <w:t xml:space="preserve"> </w:t>
      </w:r>
      <w:r w:rsidRPr="00362A92">
        <w:t>removable,</w:t>
      </w:r>
      <w:r w:rsidRPr="00362A92">
        <w:rPr>
          <w:spacing w:val="-8"/>
        </w:rPr>
        <w:t xml:space="preserve"> </w:t>
      </w:r>
      <w:r w:rsidRPr="00362A92">
        <w:t>but</w:t>
      </w:r>
      <w:r w:rsidRPr="00362A92">
        <w:rPr>
          <w:spacing w:val="-7"/>
        </w:rPr>
        <w:t xml:space="preserve"> </w:t>
      </w:r>
      <w:r w:rsidRPr="00362A92">
        <w:t>the steel</w:t>
      </w:r>
      <w:r w:rsidRPr="00362A92">
        <w:rPr>
          <w:spacing w:val="-7"/>
        </w:rPr>
        <w:t xml:space="preserve"> </w:t>
      </w:r>
      <w:r w:rsidRPr="00362A92">
        <w:t>undercarriage</w:t>
      </w:r>
      <w:r w:rsidRPr="00362A92">
        <w:rPr>
          <w:spacing w:val="-11"/>
        </w:rPr>
        <w:t xml:space="preserve"> </w:t>
      </w:r>
      <w:r w:rsidRPr="00362A92">
        <w:t>remains</w:t>
      </w:r>
      <w:r w:rsidRPr="00362A92">
        <w:rPr>
          <w:spacing w:val="-11"/>
        </w:rPr>
        <w:t xml:space="preserve"> </w:t>
      </w:r>
      <w:r w:rsidRPr="00362A92">
        <w:t>intact</w:t>
      </w:r>
      <w:r w:rsidRPr="00362A92">
        <w:rPr>
          <w:spacing w:val="-9"/>
        </w:rPr>
        <w:t xml:space="preserve"> </w:t>
      </w:r>
      <w:r w:rsidRPr="00362A92">
        <w:t>as</w:t>
      </w:r>
      <w:r w:rsidRPr="00362A92">
        <w:rPr>
          <w:spacing w:val="-6"/>
        </w:rPr>
        <w:t xml:space="preserve"> </w:t>
      </w:r>
      <w:r w:rsidRPr="00362A92">
        <w:t>a</w:t>
      </w:r>
      <w:r w:rsidRPr="00362A92">
        <w:rPr>
          <w:spacing w:val="-8"/>
        </w:rPr>
        <w:t xml:space="preserve"> </w:t>
      </w:r>
      <w:r w:rsidRPr="00362A92">
        <w:t>necessary</w:t>
      </w:r>
      <w:r w:rsidRPr="00362A92">
        <w:rPr>
          <w:spacing w:val="-13"/>
        </w:rPr>
        <w:t xml:space="preserve"> </w:t>
      </w:r>
      <w:r w:rsidRPr="00362A92">
        <w:t>structural</w:t>
      </w:r>
      <w:r w:rsidRPr="00362A92">
        <w:rPr>
          <w:spacing w:val="-7"/>
        </w:rPr>
        <w:t xml:space="preserve"> </w:t>
      </w:r>
      <w:r w:rsidRPr="00362A92">
        <w:t>component)</w:t>
      </w:r>
      <w:r w:rsidR="00EF6586" w:rsidRPr="00362A92">
        <w:t>, was originally constructed and designed as permanent living quarters,</w:t>
      </w:r>
      <w:r w:rsidRPr="00362A92">
        <w:rPr>
          <w:spacing w:val="-9"/>
        </w:rPr>
        <w:t xml:space="preserve"> </w:t>
      </w:r>
      <w:r w:rsidRPr="00362A92">
        <w:t>and</w:t>
      </w:r>
      <w:r w:rsidRPr="00362A92">
        <w:rPr>
          <w:spacing w:val="-7"/>
        </w:rPr>
        <w:t xml:space="preserve"> </w:t>
      </w:r>
      <w:r w:rsidRPr="00362A92">
        <w:t>is</w:t>
      </w:r>
      <w:r w:rsidRPr="00362A92">
        <w:rPr>
          <w:spacing w:val="-9"/>
        </w:rPr>
        <w:t xml:space="preserve"> </w:t>
      </w:r>
      <w:r w:rsidRPr="00362A92">
        <w:t>transportable</w:t>
      </w:r>
      <w:r w:rsidRPr="00362A92">
        <w:rPr>
          <w:spacing w:val="-10"/>
        </w:rPr>
        <w:t xml:space="preserve"> </w:t>
      </w:r>
      <w:r w:rsidRPr="00362A92">
        <w:t>in</w:t>
      </w:r>
      <w:r w:rsidRPr="00362A92">
        <w:rPr>
          <w:spacing w:val="-7"/>
        </w:rPr>
        <w:t xml:space="preserve"> </w:t>
      </w:r>
      <w:r w:rsidRPr="00362A92">
        <w:t>one</w:t>
      </w:r>
      <w:r w:rsidRPr="00362A92">
        <w:rPr>
          <w:spacing w:val="-11"/>
        </w:rPr>
        <w:t xml:space="preserve"> </w:t>
      </w:r>
      <w:r w:rsidRPr="00362A92">
        <w:rPr>
          <w:spacing w:val="-3"/>
        </w:rPr>
        <w:t xml:space="preserve">or </w:t>
      </w:r>
      <w:r w:rsidRPr="00362A92">
        <w:t>more</w:t>
      </w:r>
      <w:r w:rsidRPr="00362A92">
        <w:rPr>
          <w:spacing w:val="-7"/>
        </w:rPr>
        <w:t xml:space="preserve"> </w:t>
      </w:r>
      <w:r w:rsidRPr="00362A92">
        <w:t>sections,</w:t>
      </w:r>
      <w:r w:rsidRPr="00362A92">
        <w:rPr>
          <w:spacing w:val="-6"/>
        </w:rPr>
        <w:t xml:space="preserve"> </w:t>
      </w:r>
      <w:r w:rsidRPr="00362A92">
        <w:rPr>
          <w:spacing w:val="-3"/>
        </w:rPr>
        <w:t>which</w:t>
      </w:r>
      <w:r w:rsidRPr="00362A92">
        <w:rPr>
          <w:spacing w:val="-6"/>
        </w:rPr>
        <w:t xml:space="preserve"> </w:t>
      </w:r>
      <w:r w:rsidRPr="00362A92">
        <w:t>in</w:t>
      </w:r>
      <w:r w:rsidRPr="00362A92">
        <w:rPr>
          <w:spacing w:val="-6"/>
        </w:rPr>
        <w:t xml:space="preserve"> </w:t>
      </w:r>
      <w:r w:rsidRPr="00362A92">
        <w:t>traveling</w:t>
      </w:r>
      <w:r w:rsidRPr="00362A92">
        <w:rPr>
          <w:spacing w:val="-6"/>
        </w:rPr>
        <w:t xml:space="preserve"> </w:t>
      </w:r>
      <w:r w:rsidRPr="00362A92">
        <w:t>mode</w:t>
      </w:r>
      <w:r w:rsidRPr="00362A92">
        <w:rPr>
          <w:spacing w:val="-7"/>
        </w:rPr>
        <w:t xml:space="preserve"> </w:t>
      </w:r>
      <w:r w:rsidRPr="00362A92">
        <w:t>is</w:t>
      </w:r>
      <w:r w:rsidRPr="00362A92">
        <w:rPr>
          <w:spacing w:val="-2"/>
        </w:rPr>
        <w:t xml:space="preserve"> </w:t>
      </w:r>
      <w:r w:rsidRPr="00362A92">
        <w:t>12</w:t>
      </w:r>
      <w:r w:rsidRPr="00362A92">
        <w:rPr>
          <w:spacing w:val="-8"/>
        </w:rPr>
        <w:t xml:space="preserve"> </w:t>
      </w:r>
      <w:r w:rsidRPr="00362A92">
        <w:t>body</w:t>
      </w:r>
      <w:r w:rsidRPr="00362A92">
        <w:rPr>
          <w:spacing w:val="-6"/>
        </w:rPr>
        <w:t xml:space="preserve"> </w:t>
      </w:r>
      <w:r w:rsidRPr="00362A92">
        <w:t>feet</w:t>
      </w:r>
      <w:r w:rsidRPr="00362A92">
        <w:rPr>
          <w:spacing w:val="-5"/>
        </w:rPr>
        <w:t xml:space="preserve"> </w:t>
      </w:r>
      <w:r w:rsidRPr="00362A92">
        <w:rPr>
          <w:spacing w:val="-3"/>
        </w:rPr>
        <w:t>or</w:t>
      </w:r>
      <w:r w:rsidRPr="00362A92">
        <w:rPr>
          <w:spacing w:val="-7"/>
        </w:rPr>
        <w:t xml:space="preserve"> </w:t>
      </w:r>
      <w:r w:rsidRPr="00362A92">
        <w:t>more</w:t>
      </w:r>
      <w:r w:rsidRPr="00362A92">
        <w:rPr>
          <w:spacing w:val="-4"/>
        </w:rPr>
        <w:t xml:space="preserve"> </w:t>
      </w:r>
      <w:r w:rsidRPr="00362A92">
        <w:t>in</w:t>
      </w:r>
      <w:r w:rsidRPr="00362A92">
        <w:rPr>
          <w:spacing w:val="-8"/>
        </w:rPr>
        <w:t xml:space="preserve"> </w:t>
      </w:r>
      <w:r w:rsidRPr="00362A92">
        <w:t>width</w:t>
      </w:r>
      <w:r w:rsidRPr="00362A92">
        <w:rPr>
          <w:spacing w:val="-3"/>
        </w:rPr>
        <w:t xml:space="preserve"> </w:t>
      </w:r>
      <w:r w:rsidRPr="00362A92">
        <w:t>and</w:t>
      </w:r>
      <w:r w:rsidRPr="00362A92">
        <w:rPr>
          <w:spacing w:val="-8"/>
        </w:rPr>
        <w:t xml:space="preserve"> </w:t>
      </w:r>
      <w:r w:rsidRPr="00362A92">
        <w:t>as</w:t>
      </w:r>
      <w:r w:rsidRPr="00362A92">
        <w:rPr>
          <w:spacing w:val="-2"/>
        </w:rPr>
        <w:t xml:space="preserve"> </w:t>
      </w:r>
      <w:r w:rsidRPr="00362A92">
        <w:t>erected</w:t>
      </w:r>
      <w:r w:rsidRPr="00362A92">
        <w:rPr>
          <w:spacing w:val="-3"/>
        </w:rPr>
        <w:t xml:space="preserve"> </w:t>
      </w:r>
      <w:r w:rsidRPr="00362A92">
        <w:t>on</w:t>
      </w:r>
      <w:r w:rsidRPr="00362A92">
        <w:rPr>
          <w:spacing w:val="-6"/>
        </w:rPr>
        <w:t xml:space="preserve"> </w:t>
      </w:r>
      <w:r w:rsidRPr="00362A92">
        <w:t>site</w:t>
      </w:r>
      <w:r w:rsidRPr="00362A92">
        <w:rPr>
          <w:spacing w:val="-4"/>
        </w:rPr>
        <w:t xml:space="preserve"> </w:t>
      </w:r>
      <w:r w:rsidRPr="00362A92">
        <w:rPr>
          <w:spacing w:val="-3"/>
        </w:rPr>
        <w:t>is</w:t>
      </w:r>
      <w:r w:rsidRPr="00362A92">
        <w:rPr>
          <w:spacing w:val="-5"/>
        </w:rPr>
        <w:t xml:space="preserve"> </w:t>
      </w:r>
      <w:r w:rsidRPr="00362A92">
        <w:t>600 or more square</w:t>
      </w:r>
      <w:r w:rsidRPr="00362A92">
        <w:rPr>
          <w:spacing w:val="-9"/>
        </w:rPr>
        <w:t xml:space="preserve"> </w:t>
      </w:r>
      <w:r w:rsidRPr="00362A92">
        <w:t>feet.</w:t>
      </w:r>
    </w:p>
    <w:p w14:paraId="06E950A7" w14:textId="77777777" w:rsidR="0050085B" w:rsidRPr="00362A92" w:rsidRDefault="0050085B" w:rsidP="0050085B">
      <w:pPr>
        <w:pStyle w:val="ListParagraph"/>
      </w:pPr>
    </w:p>
    <w:p w14:paraId="4E8C01D5" w14:textId="77777777" w:rsidR="0050085B" w:rsidRPr="00362A92" w:rsidRDefault="00CA735E" w:rsidP="0050085B">
      <w:pPr>
        <w:pStyle w:val="BodyText"/>
        <w:numPr>
          <w:ilvl w:val="1"/>
          <w:numId w:val="7"/>
        </w:numPr>
        <w:tabs>
          <w:tab w:val="left" w:pos="1440"/>
        </w:tabs>
        <w:spacing w:line="244" w:lineRule="exact"/>
      </w:pPr>
      <w:r w:rsidRPr="00362A92">
        <w:t>“Modular”</w:t>
      </w:r>
      <w:r w:rsidRPr="00362A92">
        <w:rPr>
          <w:spacing w:val="-12"/>
        </w:rPr>
        <w:t xml:space="preserve"> </w:t>
      </w:r>
      <w:r w:rsidRPr="00362A92">
        <w:t>means</w:t>
      </w:r>
      <w:r w:rsidRPr="00362A92">
        <w:rPr>
          <w:spacing w:val="-6"/>
        </w:rPr>
        <w:t xml:space="preserve"> </w:t>
      </w:r>
      <w:r w:rsidRPr="00362A92">
        <w:t>a</w:t>
      </w:r>
      <w:r w:rsidRPr="00362A92">
        <w:rPr>
          <w:spacing w:val="-11"/>
        </w:rPr>
        <w:t xml:space="preserve"> </w:t>
      </w:r>
      <w:r w:rsidRPr="00362A92">
        <w:t>residence</w:t>
      </w:r>
      <w:r w:rsidRPr="00362A92">
        <w:rPr>
          <w:spacing w:val="-8"/>
        </w:rPr>
        <w:t xml:space="preserve"> </w:t>
      </w:r>
      <w:r w:rsidRPr="00362A92">
        <w:t>that</w:t>
      </w:r>
      <w:r w:rsidRPr="00362A92">
        <w:rPr>
          <w:spacing w:val="-7"/>
        </w:rPr>
        <w:t xml:space="preserve"> </w:t>
      </w:r>
      <w:r w:rsidRPr="00362A92">
        <w:t>is</w:t>
      </w:r>
      <w:r w:rsidRPr="00362A92">
        <w:rPr>
          <w:spacing w:val="-6"/>
        </w:rPr>
        <w:t xml:space="preserve"> </w:t>
      </w:r>
      <w:r w:rsidRPr="00362A92">
        <w:t>constructed</w:t>
      </w:r>
      <w:r w:rsidRPr="00362A92">
        <w:rPr>
          <w:spacing w:val="-10"/>
        </w:rPr>
        <w:t xml:space="preserve"> </w:t>
      </w:r>
      <w:r w:rsidRPr="00362A92">
        <w:t>at</w:t>
      </w:r>
      <w:r w:rsidRPr="00362A92">
        <w:rPr>
          <w:spacing w:val="-7"/>
        </w:rPr>
        <w:t xml:space="preserve"> </w:t>
      </w:r>
      <w:r w:rsidRPr="00362A92">
        <w:t>a</w:t>
      </w:r>
      <w:r w:rsidRPr="00362A92">
        <w:rPr>
          <w:spacing w:val="-11"/>
        </w:rPr>
        <w:t xml:space="preserve"> </w:t>
      </w:r>
      <w:r w:rsidRPr="00362A92">
        <w:t>manufacturing</w:t>
      </w:r>
      <w:r w:rsidRPr="00362A92">
        <w:rPr>
          <w:spacing w:val="-12"/>
        </w:rPr>
        <w:t xml:space="preserve"> </w:t>
      </w:r>
      <w:r w:rsidRPr="00362A92">
        <w:t>facility,</w:t>
      </w:r>
      <w:r w:rsidRPr="00362A92">
        <w:rPr>
          <w:spacing w:val="-10"/>
        </w:rPr>
        <w:t xml:space="preserve"> </w:t>
      </w:r>
      <w:r w:rsidRPr="00362A92">
        <w:t>but</w:t>
      </w:r>
      <w:r w:rsidRPr="00362A92">
        <w:rPr>
          <w:spacing w:val="-9"/>
        </w:rPr>
        <w:t xml:space="preserve"> </w:t>
      </w:r>
      <w:r w:rsidRPr="00362A92">
        <w:t>not</w:t>
      </w:r>
      <w:r w:rsidRPr="00362A92">
        <w:rPr>
          <w:spacing w:val="-12"/>
        </w:rPr>
        <w:t xml:space="preserve"> </w:t>
      </w:r>
      <w:r w:rsidRPr="00362A92">
        <w:t>constructed</w:t>
      </w:r>
      <w:r w:rsidRPr="00362A92">
        <w:rPr>
          <w:spacing w:val="-7"/>
        </w:rPr>
        <w:t xml:space="preserve"> </w:t>
      </w:r>
      <w:r w:rsidRPr="00362A92">
        <w:t>on</w:t>
      </w:r>
      <w:r w:rsidRPr="00362A92">
        <w:rPr>
          <w:spacing w:val="-7"/>
        </w:rPr>
        <w:t xml:space="preserve"> </w:t>
      </w:r>
      <w:r w:rsidRPr="00362A92">
        <w:t>a permanent chassis,</w:t>
      </w:r>
      <w:r w:rsidR="00EF6586" w:rsidRPr="00362A92">
        <w:t xml:space="preserve"> was originally constructed and designed as permanent living quarters,</w:t>
      </w:r>
      <w:r w:rsidRPr="00362A92">
        <w:t xml:space="preserve"> </w:t>
      </w:r>
      <w:r w:rsidRPr="00362A92">
        <w:rPr>
          <w:spacing w:val="-3"/>
        </w:rPr>
        <w:t xml:space="preserve">and </w:t>
      </w:r>
      <w:r w:rsidRPr="00362A92">
        <w:t>is transportable in one or more sections on an independent chassis such as a truck or</w:t>
      </w:r>
      <w:r w:rsidRPr="00362A92">
        <w:rPr>
          <w:spacing w:val="-4"/>
        </w:rPr>
        <w:t xml:space="preserve"> </w:t>
      </w:r>
      <w:r w:rsidRPr="00362A92">
        <w:t>train.</w:t>
      </w:r>
    </w:p>
    <w:p w14:paraId="12AEC45A" w14:textId="77777777" w:rsidR="0050085B" w:rsidRPr="00362A92" w:rsidRDefault="0050085B" w:rsidP="0050085B">
      <w:pPr>
        <w:pStyle w:val="ListParagraph"/>
      </w:pPr>
    </w:p>
    <w:p w14:paraId="1037A614" w14:textId="77777777" w:rsidR="0050085B" w:rsidRPr="00362A92" w:rsidRDefault="00CA735E" w:rsidP="0050085B">
      <w:pPr>
        <w:pStyle w:val="BodyText"/>
        <w:numPr>
          <w:ilvl w:val="1"/>
          <w:numId w:val="7"/>
        </w:numPr>
        <w:tabs>
          <w:tab w:val="left" w:pos="1440"/>
        </w:tabs>
        <w:spacing w:line="244" w:lineRule="exact"/>
      </w:pPr>
      <w:r w:rsidRPr="00362A92">
        <w:t>“Overpayment” means any HEAP benefits paid to, or on behalf of, any Applicant or Household that exceeds the amount the Applicant or Household was eligible to receive.</w:t>
      </w:r>
    </w:p>
    <w:p w14:paraId="3778639A" w14:textId="77777777" w:rsidR="0050085B" w:rsidRPr="00362A92" w:rsidRDefault="0050085B" w:rsidP="0050085B">
      <w:pPr>
        <w:pStyle w:val="ListParagraph"/>
      </w:pPr>
    </w:p>
    <w:p w14:paraId="44F11A9F" w14:textId="77777777" w:rsidR="0050085B" w:rsidRPr="00362A92" w:rsidRDefault="00CA735E" w:rsidP="0050085B">
      <w:pPr>
        <w:pStyle w:val="BodyText"/>
        <w:numPr>
          <w:ilvl w:val="1"/>
          <w:numId w:val="7"/>
        </w:numPr>
        <w:tabs>
          <w:tab w:val="left" w:pos="1440"/>
        </w:tabs>
        <w:spacing w:line="244" w:lineRule="exact"/>
      </w:pPr>
      <w:r w:rsidRPr="00362A92">
        <w:t xml:space="preserve">“Person with a Disability” means a person </w:t>
      </w:r>
      <w:r w:rsidR="002F1AA8" w:rsidRPr="00362A92">
        <w:t xml:space="preserve">with a physical or mental disability as defined pursuant to 5 M.R.S. § 4553-A. </w:t>
      </w:r>
    </w:p>
    <w:p w14:paraId="011911F9" w14:textId="77777777" w:rsidR="0050085B" w:rsidRPr="00362A92" w:rsidRDefault="0050085B" w:rsidP="0050085B">
      <w:pPr>
        <w:pStyle w:val="ListParagraph"/>
      </w:pPr>
    </w:p>
    <w:p w14:paraId="201B3062" w14:textId="77777777" w:rsidR="0050085B" w:rsidRPr="00362A92" w:rsidRDefault="00CA735E" w:rsidP="0050085B">
      <w:pPr>
        <w:pStyle w:val="BodyText"/>
        <w:numPr>
          <w:ilvl w:val="1"/>
          <w:numId w:val="7"/>
        </w:numPr>
        <w:tabs>
          <w:tab w:val="left" w:pos="1440"/>
        </w:tabs>
        <w:spacing w:line="244" w:lineRule="exact"/>
      </w:pPr>
      <w:r w:rsidRPr="00362A92">
        <w:t>“Programs” means Fuel Assistance,</w:t>
      </w:r>
      <w:r w:rsidR="008D0ECA" w:rsidRPr="00362A92">
        <w:t xml:space="preserve"> Assurance 16,</w:t>
      </w:r>
      <w:r w:rsidRPr="00362A92">
        <w:t xml:space="preserve"> ECIP, CHIP, </w:t>
      </w:r>
      <w:r w:rsidR="000B2346" w:rsidRPr="00362A92">
        <w:t xml:space="preserve">Heat Pump Program, </w:t>
      </w:r>
      <w:r w:rsidRPr="00362A92">
        <w:t xml:space="preserve">and </w:t>
      </w:r>
      <w:r w:rsidRPr="00362A92">
        <w:rPr>
          <w:spacing w:val="-4"/>
        </w:rPr>
        <w:t>HEAP</w:t>
      </w:r>
      <w:r w:rsidRPr="00362A92">
        <w:rPr>
          <w:spacing w:val="-30"/>
        </w:rPr>
        <w:t xml:space="preserve"> </w:t>
      </w:r>
      <w:r w:rsidRPr="00362A92">
        <w:t>Weatherization.</w:t>
      </w:r>
    </w:p>
    <w:p w14:paraId="76626FC4" w14:textId="77777777" w:rsidR="0050085B" w:rsidRPr="00362A92" w:rsidRDefault="0050085B" w:rsidP="0050085B">
      <w:pPr>
        <w:pStyle w:val="ListParagraph"/>
      </w:pPr>
    </w:p>
    <w:p w14:paraId="6DCA00E1" w14:textId="77777777" w:rsidR="0050085B" w:rsidRPr="00362A92" w:rsidRDefault="00CA735E" w:rsidP="0050085B">
      <w:pPr>
        <w:pStyle w:val="BodyText"/>
        <w:numPr>
          <w:ilvl w:val="1"/>
          <w:numId w:val="7"/>
        </w:numPr>
        <w:tabs>
          <w:tab w:val="left" w:pos="1440"/>
        </w:tabs>
        <w:spacing w:line="244" w:lineRule="exact"/>
      </w:pPr>
      <w:r w:rsidRPr="00362A92">
        <w:t>“Program</w:t>
      </w:r>
      <w:r w:rsidRPr="00362A92">
        <w:rPr>
          <w:spacing w:val="-7"/>
        </w:rPr>
        <w:t xml:space="preserve"> </w:t>
      </w:r>
      <w:r w:rsidRPr="00362A92">
        <w:t>Year”</w:t>
      </w:r>
      <w:r w:rsidRPr="00362A92">
        <w:rPr>
          <w:spacing w:val="-8"/>
        </w:rPr>
        <w:t xml:space="preserve"> </w:t>
      </w:r>
      <w:r w:rsidRPr="00362A92">
        <w:t>means</w:t>
      </w:r>
      <w:r w:rsidRPr="00362A92">
        <w:rPr>
          <w:spacing w:val="-6"/>
        </w:rPr>
        <w:t xml:space="preserve"> </w:t>
      </w:r>
      <w:r w:rsidRPr="00362A92">
        <w:t>the</w:t>
      </w:r>
      <w:r w:rsidRPr="00362A92">
        <w:rPr>
          <w:spacing w:val="-11"/>
        </w:rPr>
        <w:t xml:space="preserve"> </w:t>
      </w:r>
      <w:r w:rsidRPr="00362A92">
        <w:t>period</w:t>
      </w:r>
      <w:r w:rsidRPr="00362A92">
        <w:rPr>
          <w:spacing w:val="-5"/>
        </w:rPr>
        <w:t xml:space="preserve"> </w:t>
      </w:r>
      <w:r w:rsidRPr="00362A92">
        <w:t>of</w:t>
      </w:r>
      <w:r w:rsidRPr="00362A92">
        <w:rPr>
          <w:spacing w:val="-9"/>
        </w:rPr>
        <w:t xml:space="preserve"> </w:t>
      </w:r>
      <w:r w:rsidRPr="00362A92">
        <w:t>time</w:t>
      </w:r>
      <w:r w:rsidRPr="00362A92">
        <w:rPr>
          <w:spacing w:val="-9"/>
        </w:rPr>
        <w:t xml:space="preserve"> </w:t>
      </w:r>
      <w:r w:rsidRPr="00362A92">
        <w:t>beginning</w:t>
      </w:r>
      <w:r w:rsidRPr="00362A92">
        <w:rPr>
          <w:spacing w:val="-8"/>
        </w:rPr>
        <w:t xml:space="preserve"> </w:t>
      </w:r>
      <w:r w:rsidRPr="00362A92">
        <w:t>October</w:t>
      </w:r>
      <w:r w:rsidRPr="00362A92">
        <w:rPr>
          <w:spacing w:val="-4"/>
        </w:rPr>
        <w:t xml:space="preserve"> </w:t>
      </w:r>
      <w:r w:rsidRPr="00362A92">
        <w:t>1</w:t>
      </w:r>
      <w:r w:rsidRPr="00362A92">
        <w:rPr>
          <w:spacing w:val="-8"/>
        </w:rPr>
        <w:t xml:space="preserve"> </w:t>
      </w:r>
      <w:r w:rsidRPr="00362A92">
        <w:t>and</w:t>
      </w:r>
      <w:r w:rsidRPr="00362A92">
        <w:rPr>
          <w:spacing w:val="-8"/>
        </w:rPr>
        <w:t xml:space="preserve"> </w:t>
      </w:r>
      <w:r w:rsidRPr="00362A92">
        <w:t>ending</w:t>
      </w:r>
      <w:r w:rsidRPr="00362A92">
        <w:rPr>
          <w:spacing w:val="-8"/>
        </w:rPr>
        <w:t xml:space="preserve"> </w:t>
      </w:r>
      <w:r w:rsidRPr="00362A92">
        <w:rPr>
          <w:spacing w:val="-3"/>
        </w:rPr>
        <w:t>September</w:t>
      </w:r>
      <w:r w:rsidRPr="00362A92">
        <w:rPr>
          <w:spacing w:val="-7"/>
        </w:rPr>
        <w:t xml:space="preserve"> </w:t>
      </w:r>
      <w:r w:rsidRPr="00362A92">
        <w:t>30.</w:t>
      </w:r>
    </w:p>
    <w:p w14:paraId="4665BB9F" w14:textId="77777777" w:rsidR="0050085B" w:rsidRPr="00362A92" w:rsidRDefault="0050085B" w:rsidP="0050085B">
      <w:pPr>
        <w:pStyle w:val="ListParagraph"/>
      </w:pPr>
    </w:p>
    <w:p w14:paraId="18137D98" w14:textId="77777777" w:rsidR="0050085B" w:rsidRPr="00362A92" w:rsidRDefault="00CA735E" w:rsidP="0050085B">
      <w:pPr>
        <w:pStyle w:val="BodyText"/>
        <w:numPr>
          <w:ilvl w:val="1"/>
          <w:numId w:val="7"/>
        </w:numPr>
        <w:tabs>
          <w:tab w:val="left" w:pos="1440"/>
        </w:tabs>
        <w:spacing w:line="244" w:lineRule="exact"/>
      </w:pPr>
      <w:r w:rsidRPr="00362A92">
        <w:t>“Rental Unit” means a Dwelling Unit that is</w:t>
      </w:r>
      <w:r w:rsidRPr="00362A92">
        <w:rPr>
          <w:spacing w:val="-19"/>
        </w:rPr>
        <w:t xml:space="preserve"> </w:t>
      </w:r>
      <w:r w:rsidRPr="00362A92">
        <w:t>rented.</w:t>
      </w:r>
    </w:p>
    <w:p w14:paraId="3E45B63D" w14:textId="77777777" w:rsidR="0050085B" w:rsidRPr="00362A92" w:rsidRDefault="0050085B" w:rsidP="0050085B">
      <w:pPr>
        <w:pStyle w:val="ListParagraph"/>
      </w:pPr>
    </w:p>
    <w:p w14:paraId="31280ED4" w14:textId="532D24A6" w:rsidR="0050085B" w:rsidRPr="00362A92" w:rsidRDefault="00CA735E" w:rsidP="0050085B">
      <w:pPr>
        <w:pStyle w:val="BodyText"/>
        <w:numPr>
          <w:ilvl w:val="1"/>
          <w:numId w:val="7"/>
        </w:numPr>
        <w:tabs>
          <w:tab w:val="left" w:pos="1440"/>
        </w:tabs>
        <w:spacing w:line="244" w:lineRule="exact"/>
      </w:pPr>
      <w:r w:rsidRPr="00362A92">
        <w:t>“Roomer” means a person who qualifies as a separate Household and pursuant to a rental agreement rents no more than two rooms in a Dwelling Unit occupied as separate living quarters and who may, depending upon the rental agreement, be granted privileges to use, but not reside in, other rooms located in the same Dwelling Unit. A Roomer cannot be related by birth, marriage or adoption to any member of the lessor’s Household.</w:t>
      </w:r>
      <w:r w:rsidR="00553B80">
        <w:t xml:space="preserve"> A Roomer also includes a b</w:t>
      </w:r>
      <w:r w:rsidR="007A1CDD">
        <w:t>oarder</w:t>
      </w:r>
      <w:r w:rsidR="00FB01AC">
        <w:t xml:space="preserve"> (meaning a Roomer who is provided meals)</w:t>
      </w:r>
      <w:r w:rsidR="007A1CDD">
        <w:t xml:space="preserve">. </w:t>
      </w:r>
    </w:p>
    <w:p w14:paraId="55E122A4" w14:textId="77777777" w:rsidR="0050085B" w:rsidRPr="00362A92" w:rsidRDefault="0050085B" w:rsidP="0050085B">
      <w:pPr>
        <w:pStyle w:val="ListParagraph"/>
      </w:pPr>
    </w:p>
    <w:p w14:paraId="3D1D3745" w14:textId="77777777" w:rsidR="0050085B" w:rsidRPr="00362A92" w:rsidRDefault="00CA735E" w:rsidP="0050085B">
      <w:pPr>
        <w:pStyle w:val="BodyText"/>
        <w:numPr>
          <w:ilvl w:val="1"/>
          <w:numId w:val="7"/>
        </w:numPr>
        <w:tabs>
          <w:tab w:val="left" w:pos="1440"/>
        </w:tabs>
        <w:spacing w:line="244" w:lineRule="exact"/>
      </w:pPr>
      <w:r w:rsidRPr="00362A92">
        <w:t>“Service Area” means the geographic area, as defined by MaineHousing, within which the Subgrantee operates and administers the Programs</w:t>
      </w:r>
      <w:r w:rsidR="00F86900" w:rsidRPr="00362A92">
        <w:t xml:space="preserve"> and the Vendor provides services</w:t>
      </w:r>
      <w:r w:rsidRPr="00362A92">
        <w:t>.</w:t>
      </w:r>
    </w:p>
    <w:p w14:paraId="2CC43240" w14:textId="77777777" w:rsidR="0050085B" w:rsidRPr="00362A92" w:rsidRDefault="0050085B" w:rsidP="0050085B">
      <w:pPr>
        <w:pStyle w:val="ListParagraph"/>
      </w:pPr>
    </w:p>
    <w:p w14:paraId="7602A15E" w14:textId="77777777" w:rsidR="0050085B" w:rsidRPr="00362A92" w:rsidRDefault="00CA735E" w:rsidP="0050085B">
      <w:pPr>
        <w:pStyle w:val="BodyText"/>
        <w:numPr>
          <w:ilvl w:val="1"/>
          <w:numId w:val="7"/>
        </w:numPr>
        <w:tabs>
          <w:tab w:val="left" w:pos="1440"/>
        </w:tabs>
        <w:spacing w:line="244" w:lineRule="exact"/>
      </w:pPr>
      <w:r w:rsidRPr="00362A92">
        <w:t>“State” means the State of Maine.</w:t>
      </w:r>
    </w:p>
    <w:p w14:paraId="0AAB3268" w14:textId="77777777" w:rsidR="0050085B" w:rsidRPr="00362A92" w:rsidRDefault="0050085B" w:rsidP="0050085B">
      <w:pPr>
        <w:pStyle w:val="ListParagraph"/>
      </w:pPr>
    </w:p>
    <w:p w14:paraId="69559242" w14:textId="77777777" w:rsidR="0050085B" w:rsidRPr="00362A92" w:rsidRDefault="00CA735E" w:rsidP="0050085B">
      <w:pPr>
        <w:pStyle w:val="BodyText"/>
        <w:numPr>
          <w:ilvl w:val="1"/>
          <w:numId w:val="7"/>
        </w:numPr>
        <w:tabs>
          <w:tab w:val="left" w:pos="1440"/>
        </w:tabs>
        <w:spacing w:line="244" w:lineRule="exact"/>
      </w:pPr>
      <w:r w:rsidRPr="00362A92">
        <w:t>“Subgrantee”</w:t>
      </w:r>
      <w:r w:rsidRPr="00362A92">
        <w:rPr>
          <w:spacing w:val="-9"/>
        </w:rPr>
        <w:t xml:space="preserve"> </w:t>
      </w:r>
      <w:r w:rsidRPr="00362A92">
        <w:t>means</w:t>
      </w:r>
      <w:r w:rsidRPr="00362A92">
        <w:rPr>
          <w:spacing w:val="-6"/>
        </w:rPr>
        <w:t xml:space="preserve"> </w:t>
      </w:r>
      <w:r w:rsidRPr="00362A92">
        <w:t>a</w:t>
      </w:r>
      <w:r w:rsidRPr="00362A92">
        <w:rPr>
          <w:spacing w:val="-7"/>
        </w:rPr>
        <w:t xml:space="preserve"> </w:t>
      </w:r>
      <w:r w:rsidRPr="00362A92">
        <w:rPr>
          <w:spacing w:val="-3"/>
        </w:rPr>
        <w:t>public</w:t>
      </w:r>
      <w:r w:rsidRPr="00362A92">
        <w:rPr>
          <w:spacing w:val="-9"/>
        </w:rPr>
        <w:t xml:space="preserve"> </w:t>
      </w:r>
      <w:r w:rsidRPr="00362A92">
        <w:t>or</w:t>
      </w:r>
      <w:r w:rsidRPr="00362A92">
        <w:rPr>
          <w:spacing w:val="-8"/>
        </w:rPr>
        <w:t xml:space="preserve"> </w:t>
      </w:r>
      <w:r w:rsidRPr="00362A92">
        <w:t>private</w:t>
      </w:r>
      <w:r w:rsidRPr="00362A92">
        <w:rPr>
          <w:spacing w:val="-10"/>
        </w:rPr>
        <w:t xml:space="preserve"> </w:t>
      </w:r>
      <w:r w:rsidRPr="00362A92">
        <w:t>nonprofit</w:t>
      </w:r>
      <w:r w:rsidRPr="00362A92">
        <w:rPr>
          <w:spacing w:val="-8"/>
        </w:rPr>
        <w:t xml:space="preserve"> </w:t>
      </w:r>
      <w:r w:rsidRPr="00362A92">
        <w:t>agency,</w:t>
      </w:r>
      <w:r w:rsidRPr="00362A92">
        <w:rPr>
          <w:spacing w:val="-9"/>
        </w:rPr>
        <w:t xml:space="preserve"> </w:t>
      </w:r>
      <w:r w:rsidRPr="00362A92">
        <w:t>or</w:t>
      </w:r>
      <w:r w:rsidRPr="00362A92">
        <w:rPr>
          <w:spacing w:val="-8"/>
        </w:rPr>
        <w:t xml:space="preserve"> </w:t>
      </w:r>
      <w:r w:rsidRPr="00362A92">
        <w:t>municipality,</w:t>
      </w:r>
      <w:r w:rsidRPr="00362A92">
        <w:rPr>
          <w:spacing w:val="-11"/>
        </w:rPr>
        <w:t xml:space="preserve"> </w:t>
      </w:r>
      <w:r w:rsidRPr="00362A92">
        <w:t>selected</w:t>
      </w:r>
      <w:r w:rsidRPr="00362A92">
        <w:rPr>
          <w:spacing w:val="-6"/>
        </w:rPr>
        <w:t xml:space="preserve"> </w:t>
      </w:r>
      <w:r w:rsidRPr="00362A92">
        <w:rPr>
          <w:spacing w:val="-3"/>
        </w:rPr>
        <w:t xml:space="preserve">by </w:t>
      </w:r>
      <w:r w:rsidRPr="00362A92">
        <w:t xml:space="preserve">MaineHousing to </w:t>
      </w:r>
      <w:r w:rsidRPr="00362A92">
        <w:lastRenderedPageBreak/>
        <w:t>administer the</w:t>
      </w:r>
      <w:r w:rsidRPr="00362A92">
        <w:rPr>
          <w:spacing w:val="3"/>
        </w:rPr>
        <w:t xml:space="preserve"> </w:t>
      </w:r>
      <w:r w:rsidRPr="00362A92">
        <w:t>Programs.</w:t>
      </w:r>
    </w:p>
    <w:p w14:paraId="076BBB52" w14:textId="77777777" w:rsidR="0050085B" w:rsidRPr="00362A92" w:rsidRDefault="0050085B" w:rsidP="0050085B">
      <w:pPr>
        <w:pStyle w:val="ListParagraph"/>
      </w:pPr>
    </w:p>
    <w:p w14:paraId="08E53D03" w14:textId="77777777" w:rsidR="0050085B" w:rsidRPr="00362A92" w:rsidRDefault="00CA735E" w:rsidP="0050085B">
      <w:pPr>
        <w:pStyle w:val="BodyText"/>
        <w:numPr>
          <w:ilvl w:val="1"/>
          <w:numId w:val="7"/>
        </w:numPr>
        <w:tabs>
          <w:tab w:val="left" w:pos="1440"/>
        </w:tabs>
        <w:spacing w:line="244" w:lineRule="exact"/>
      </w:pPr>
      <w:r w:rsidRPr="00362A92">
        <w:t xml:space="preserve">“Subsidized Housing” means Households whose rent is based on their income or the subsidy pays for any portion of their mortgage. Housing in </w:t>
      </w:r>
      <w:r w:rsidRPr="00362A92">
        <w:rPr>
          <w:spacing w:val="-4"/>
        </w:rPr>
        <w:t xml:space="preserve">which </w:t>
      </w:r>
      <w:r w:rsidRPr="00362A92">
        <w:t xml:space="preserve">a tax credit or federal/state loan </w:t>
      </w:r>
      <w:r w:rsidRPr="00362A92">
        <w:rPr>
          <w:spacing w:val="-3"/>
        </w:rPr>
        <w:t xml:space="preserve">is </w:t>
      </w:r>
      <w:r w:rsidRPr="00362A92">
        <w:t xml:space="preserve">applied to reduce debt burden on the property is not </w:t>
      </w:r>
      <w:r w:rsidRPr="00362A92">
        <w:rPr>
          <w:spacing w:val="-3"/>
        </w:rPr>
        <w:t xml:space="preserve">considered </w:t>
      </w:r>
      <w:r w:rsidRPr="00362A92">
        <w:t xml:space="preserve">Subsidized Housing. A resident of a residential housing facility including without limitation group homes, homeless shelters, and residential care facilities or a Tenant who pays below </w:t>
      </w:r>
      <w:r w:rsidRPr="00362A92">
        <w:rPr>
          <w:spacing w:val="-3"/>
        </w:rPr>
        <w:t xml:space="preserve">market </w:t>
      </w:r>
      <w:r w:rsidRPr="00362A92">
        <w:t xml:space="preserve">rent </w:t>
      </w:r>
      <w:r w:rsidRPr="00362A92">
        <w:rPr>
          <w:spacing w:val="-3"/>
        </w:rPr>
        <w:t xml:space="preserve">or </w:t>
      </w:r>
      <w:r w:rsidRPr="00362A92">
        <w:t>no rent due to the landlord receiving</w:t>
      </w:r>
      <w:r w:rsidRPr="00362A92">
        <w:rPr>
          <w:spacing w:val="-3"/>
        </w:rPr>
        <w:t xml:space="preserve"> </w:t>
      </w:r>
      <w:r w:rsidRPr="00362A92">
        <w:t>a</w:t>
      </w:r>
      <w:r w:rsidRPr="00362A92">
        <w:rPr>
          <w:spacing w:val="-6"/>
        </w:rPr>
        <w:t xml:space="preserve"> </w:t>
      </w:r>
      <w:r w:rsidRPr="00362A92">
        <w:t>federal</w:t>
      </w:r>
      <w:r w:rsidRPr="00362A92">
        <w:rPr>
          <w:spacing w:val="-2"/>
        </w:rPr>
        <w:t xml:space="preserve"> </w:t>
      </w:r>
      <w:r w:rsidRPr="00362A92">
        <w:t>or</w:t>
      </w:r>
      <w:r w:rsidRPr="00362A92">
        <w:rPr>
          <w:spacing w:val="-4"/>
        </w:rPr>
        <w:t xml:space="preserve"> </w:t>
      </w:r>
      <w:r w:rsidRPr="00362A92">
        <w:t>state</w:t>
      </w:r>
      <w:r w:rsidRPr="00362A92">
        <w:rPr>
          <w:spacing w:val="-10"/>
        </w:rPr>
        <w:t xml:space="preserve"> </w:t>
      </w:r>
      <w:r w:rsidRPr="00362A92">
        <w:t>subsidy</w:t>
      </w:r>
      <w:r w:rsidRPr="00362A92">
        <w:rPr>
          <w:spacing w:val="-6"/>
        </w:rPr>
        <w:t xml:space="preserve"> </w:t>
      </w:r>
      <w:r w:rsidRPr="00362A92">
        <w:t>for</w:t>
      </w:r>
      <w:r w:rsidRPr="00362A92">
        <w:rPr>
          <w:spacing w:val="-4"/>
        </w:rPr>
        <w:t xml:space="preserve"> </w:t>
      </w:r>
      <w:r w:rsidRPr="00362A92">
        <w:t>rent</w:t>
      </w:r>
      <w:r w:rsidRPr="00362A92">
        <w:rPr>
          <w:spacing w:val="-4"/>
        </w:rPr>
        <w:t xml:space="preserve"> </w:t>
      </w:r>
      <w:r w:rsidRPr="00362A92">
        <w:t>is</w:t>
      </w:r>
      <w:r w:rsidRPr="00362A92">
        <w:rPr>
          <w:spacing w:val="-6"/>
        </w:rPr>
        <w:t xml:space="preserve"> </w:t>
      </w:r>
      <w:r w:rsidRPr="00362A92">
        <w:t>living</w:t>
      </w:r>
      <w:r w:rsidRPr="00362A92">
        <w:rPr>
          <w:spacing w:val="-5"/>
        </w:rPr>
        <w:t xml:space="preserve"> </w:t>
      </w:r>
      <w:r w:rsidRPr="00362A92">
        <w:t>in</w:t>
      </w:r>
      <w:r w:rsidRPr="00362A92">
        <w:rPr>
          <w:spacing w:val="-2"/>
        </w:rPr>
        <w:t xml:space="preserve"> </w:t>
      </w:r>
      <w:r w:rsidRPr="00362A92">
        <w:t>Subsidized</w:t>
      </w:r>
      <w:r w:rsidRPr="00362A92">
        <w:rPr>
          <w:spacing w:val="-4"/>
        </w:rPr>
        <w:t xml:space="preserve"> </w:t>
      </w:r>
      <w:r w:rsidRPr="00362A92">
        <w:t>Housing.</w:t>
      </w:r>
    </w:p>
    <w:p w14:paraId="6CCB4139" w14:textId="77777777" w:rsidR="0050085B" w:rsidRPr="00362A92" w:rsidRDefault="0050085B" w:rsidP="0050085B">
      <w:pPr>
        <w:pStyle w:val="ListParagraph"/>
      </w:pPr>
    </w:p>
    <w:p w14:paraId="4FCD61D4" w14:textId="77777777" w:rsidR="0050085B" w:rsidRPr="00362A92" w:rsidRDefault="00CA735E" w:rsidP="0050085B">
      <w:pPr>
        <w:pStyle w:val="BodyText"/>
        <w:numPr>
          <w:ilvl w:val="1"/>
          <w:numId w:val="7"/>
        </w:numPr>
        <w:tabs>
          <w:tab w:val="left" w:pos="1440"/>
        </w:tabs>
        <w:spacing w:line="244" w:lineRule="exact"/>
      </w:pPr>
      <w:r w:rsidRPr="00362A92">
        <w:t>“Supplemental</w:t>
      </w:r>
      <w:r w:rsidRPr="00362A92">
        <w:rPr>
          <w:spacing w:val="-13"/>
        </w:rPr>
        <w:t xml:space="preserve"> </w:t>
      </w:r>
      <w:r w:rsidRPr="00362A92">
        <w:t>Benefits”</w:t>
      </w:r>
      <w:r w:rsidRPr="00362A92">
        <w:rPr>
          <w:spacing w:val="-9"/>
        </w:rPr>
        <w:t xml:space="preserve"> </w:t>
      </w:r>
      <w:r w:rsidRPr="00362A92">
        <w:rPr>
          <w:spacing w:val="-3"/>
        </w:rPr>
        <w:t>means</w:t>
      </w:r>
      <w:r w:rsidRPr="00362A92">
        <w:rPr>
          <w:spacing w:val="-5"/>
        </w:rPr>
        <w:t xml:space="preserve"> </w:t>
      </w:r>
      <w:r w:rsidRPr="00362A92">
        <w:t>the</w:t>
      </w:r>
      <w:r w:rsidRPr="00362A92">
        <w:rPr>
          <w:spacing w:val="-10"/>
        </w:rPr>
        <w:t xml:space="preserve"> </w:t>
      </w:r>
      <w:r w:rsidRPr="00362A92">
        <w:t>benefits</w:t>
      </w:r>
      <w:r w:rsidRPr="00362A92">
        <w:rPr>
          <w:spacing w:val="-10"/>
        </w:rPr>
        <w:t xml:space="preserve"> </w:t>
      </w:r>
      <w:r w:rsidRPr="00362A92">
        <w:t>that</w:t>
      </w:r>
      <w:r w:rsidRPr="00362A92">
        <w:rPr>
          <w:spacing w:val="-6"/>
        </w:rPr>
        <w:t xml:space="preserve"> </w:t>
      </w:r>
      <w:r w:rsidRPr="00362A92">
        <w:t>are</w:t>
      </w:r>
      <w:r w:rsidRPr="00362A92">
        <w:rPr>
          <w:spacing w:val="-13"/>
        </w:rPr>
        <w:t xml:space="preserve"> </w:t>
      </w:r>
      <w:r w:rsidRPr="00362A92">
        <w:t>funded</w:t>
      </w:r>
      <w:r w:rsidRPr="00362A92">
        <w:rPr>
          <w:spacing w:val="-9"/>
        </w:rPr>
        <w:t xml:space="preserve"> </w:t>
      </w:r>
      <w:r w:rsidRPr="00362A92">
        <w:t>with</w:t>
      </w:r>
      <w:r w:rsidRPr="00362A92">
        <w:rPr>
          <w:spacing w:val="-8"/>
        </w:rPr>
        <w:t xml:space="preserve"> </w:t>
      </w:r>
      <w:r w:rsidRPr="00362A92">
        <w:t>supplemental</w:t>
      </w:r>
      <w:r w:rsidRPr="00362A92">
        <w:rPr>
          <w:spacing w:val="-6"/>
        </w:rPr>
        <w:t xml:space="preserve"> </w:t>
      </w:r>
      <w:r w:rsidRPr="00362A92">
        <w:rPr>
          <w:spacing w:val="-5"/>
        </w:rPr>
        <w:t xml:space="preserve">HEAP </w:t>
      </w:r>
      <w:r w:rsidRPr="00362A92">
        <w:t>funds</w:t>
      </w:r>
      <w:r w:rsidR="00F86900" w:rsidRPr="00362A92">
        <w:t>.</w:t>
      </w:r>
      <w:r w:rsidRPr="00362A92">
        <w:t xml:space="preserve"> </w:t>
      </w:r>
    </w:p>
    <w:p w14:paraId="55A5F4E0" w14:textId="77777777" w:rsidR="0050085B" w:rsidRPr="00362A92" w:rsidRDefault="0050085B" w:rsidP="0050085B">
      <w:pPr>
        <w:pStyle w:val="ListParagraph"/>
      </w:pPr>
    </w:p>
    <w:p w14:paraId="699CE139" w14:textId="77777777" w:rsidR="0050085B" w:rsidRPr="00362A92" w:rsidRDefault="00CA735E" w:rsidP="0050085B">
      <w:pPr>
        <w:pStyle w:val="BodyText"/>
        <w:numPr>
          <w:ilvl w:val="1"/>
          <w:numId w:val="7"/>
        </w:numPr>
        <w:tabs>
          <w:tab w:val="left" w:pos="1440"/>
        </w:tabs>
        <w:spacing w:line="244" w:lineRule="exact"/>
      </w:pPr>
      <w:r w:rsidRPr="00362A92">
        <w:t>“Supplemental</w:t>
      </w:r>
      <w:r w:rsidRPr="00362A92">
        <w:rPr>
          <w:spacing w:val="-13"/>
        </w:rPr>
        <w:t xml:space="preserve"> </w:t>
      </w:r>
      <w:r w:rsidRPr="00362A92">
        <w:t>Nutrition</w:t>
      </w:r>
      <w:r w:rsidRPr="00362A92">
        <w:rPr>
          <w:spacing w:val="-11"/>
        </w:rPr>
        <w:t xml:space="preserve"> </w:t>
      </w:r>
      <w:r w:rsidRPr="00362A92">
        <w:t>Assistance</w:t>
      </w:r>
      <w:r w:rsidRPr="00362A92">
        <w:rPr>
          <w:spacing w:val="-18"/>
        </w:rPr>
        <w:t xml:space="preserve"> </w:t>
      </w:r>
      <w:r w:rsidRPr="00362A92">
        <w:t>Program</w:t>
      </w:r>
      <w:r w:rsidRPr="00362A92">
        <w:rPr>
          <w:spacing w:val="-12"/>
        </w:rPr>
        <w:t xml:space="preserve"> </w:t>
      </w:r>
      <w:r w:rsidRPr="00362A92">
        <w:t>(SNAP)”</w:t>
      </w:r>
      <w:r w:rsidRPr="00362A92">
        <w:rPr>
          <w:spacing w:val="-17"/>
        </w:rPr>
        <w:t xml:space="preserve"> </w:t>
      </w:r>
      <w:r w:rsidRPr="00362A92">
        <w:t>means</w:t>
      </w:r>
      <w:r w:rsidRPr="00362A92">
        <w:rPr>
          <w:spacing w:val="-10"/>
        </w:rPr>
        <w:t xml:space="preserve"> </w:t>
      </w:r>
      <w:r w:rsidRPr="00362A92">
        <w:t>the</w:t>
      </w:r>
      <w:r w:rsidRPr="00362A92">
        <w:rPr>
          <w:spacing w:val="-13"/>
        </w:rPr>
        <w:t xml:space="preserve"> </w:t>
      </w:r>
      <w:r w:rsidRPr="00362A92">
        <w:t>nutrition</w:t>
      </w:r>
      <w:r w:rsidRPr="00362A92">
        <w:rPr>
          <w:spacing w:val="-11"/>
        </w:rPr>
        <w:t xml:space="preserve"> </w:t>
      </w:r>
      <w:r w:rsidRPr="00362A92">
        <w:t>assistance</w:t>
      </w:r>
      <w:r w:rsidRPr="00362A92">
        <w:rPr>
          <w:spacing w:val="-14"/>
        </w:rPr>
        <w:t xml:space="preserve"> </w:t>
      </w:r>
      <w:r w:rsidRPr="00362A92">
        <w:t xml:space="preserve">program administered by the United States Department of Agriculture. </w:t>
      </w:r>
    </w:p>
    <w:p w14:paraId="6EC08EAB" w14:textId="77777777" w:rsidR="0050085B" w:rsidRPr="00362A92" w:rsidRDefault="0050085B" w:rsidP="0050085B">
      <w:pPr>
        <w:pStyle w:val="ListParagraph"/>
      </w:pPr>
    </w:p>
    <w:p w14:paraId="4896DDB1" w14:textId="77777777" w:rsidR="0050085B" w:rsidRPr="00362A92" w:rsidRDefault="00CA735E" w:rsidP="0050085B">
      <w:pPr>
        <w:pStyle w:val="BodyText"/>
        <w:numPr>
          <w:ilvl w:val="1"/>
          <w:numId w:val="7"/>
        </w:numPr>
        <w:tabs>
          <w:tab w:val="left" w:pos="1440"/>
        </w:tabs>
        <w:spacing w:line="244" w:lineRule="exact"/>
      </w:pPr>
      <w:r w:rsidRPr="00362A92">
        <w:t xml:space="preserve">“TANF” means payments under the Temporary Assistance for Needy Families program </w:t>
      </w:r>
      <w:r w:rsidRPr="00362A92">
        <w:rPr>
          <w:spacing w:val="-4"/>
        </w:rPr>
        <w:t xml:space="preserve">as </w:t>
      </w:r>
      <w:r w:rsidRPr="00362A92">
        <w:t>defined</w:t>
      </w:r>
      <w:r w:rsidRPr="00362A92">
        <w:rPr>
          <w:spacing w:val="50"/>
        </w:rPr>
        <w:t xml:space="preserve"> </w:t>
      </w:r>
      <w:r w:rsidRPr="00362A92">
        <w:t>in</w:t>
      </w:r>
      <w:r w:rsidRPr="00362A92">
        <w:rPr>
          <w:spacing w:val="-7"/>
        </w:rPr>
        <w:t xml:space="preserve"> </w:t>
      </w:r>
      <w:hyperlink r:id="rId16" w:history="1">
        <w:r w:rsidRPr="00362A92">
          <w:rPr>
            <w:rStyle w:val="Hyperlink"/>
          </w:rPr>
          <w:t>22</w:t>
        </w:r>
        <w:r w:rsidRPr="00362A92">
          <w:rPr>
            <w:rStyle w:val="Hyperlink"/>
            <w:spacing w:val="-9"/>
          </w:rPr>
          <w:t xml:space="preserve"> </w:t>
        </w:r>
        <w:r w:rsidRPr="00362A92">
          <w:rPr>
            <w:rStyle w:val="Hyperlink"/>
          </w:rPr>
          <w:t>M.R.S.,</w:t>
        </w:r>
        <w:r w:rsidRPr="00362A92">
          <w:rPr>
            <w:rStyle w:val="Hyperlink"/>
            <w:spacing w:val="-6"/>
          </w:rPr>
          <w:t xml:space="preserve"> </w:t>
        </w:r>
        <w:r w:rsidRPr="00362A92">
          <w:rPr>
            <w:rStyle w:val="Hyperlink"/>
          </w:rPr>
          <w:t>Chapter</w:t>
        </w:r>
        <w:r w:rsidRPr="00362A92">
          <w:rPr>
            <w:rStyle w:val="Hyperlink"/>
            <w:spacing w:val="-7"/>
          </w:rPr>
          <w:t xml:space="preserve"> </w:t>
        </w:r>
        <w:r w:rsidRPr="00362A92">
          <w:rPr>
            <w:rStyle w:val="Hyperlink"/>
          </w:rPr>
          <w:t>1053-B,</w:t>
        </w:r>
        <w:r w:rsidRPr="00362A92">
          <w:rPr>
            <w:rStyle w:val="Hyperlink"/>
            <w:spacing w:val="-7"/>
          </w:rPr>
          <w:t xml:space="preserve"> </w:t>
        </w:r>
        <w:r w:rsidRPr="00362A92">
          <w:rPr>
            <w:rStyle w:val="Hyperlink"/>
          </w:rPr>
          <w:t>§</w:t>
        </w:r>
        <w:r w:rsidRPr="00362A92">
          <w:rPr>
            <w:rStyle w:val="Hyperlink"/>
            <w:spacing w:val="-8"/>
          </w:rPr>
          <w:t xml:space="preserve"> </w:t>
        </w:r>
        <w:r w:rsidRPr="00362A92">
          <w:rPr>
            <w:rStyle w:val="Hyperlink"/>
          </w:rPr>
          <w:t>3762</w:t>
        </w:r>
        <w:r w:rsidRPr="00362A92">
          <w:rPr>
            <w:rStyle w:val="Hyperlink"/>
            <w:spacing w:val="-7"/>
          </w:rPr>
          <w:t xml:space="preserve"> </w:t>
        </w:r>
        <w:r w:rsidRPr="00362A92">
          <w:rPr>
            <w:rStyle w:val="Hyperlink"/>
          </w:rPr>
          <w:t>et</w:t>
        </w:r>
        <w:r w:rsidRPr="00362A92">
          <w:rPr>
            <w:rStyle w:val="Hyperlink"/>
            <w:spacing w:val="-7"/>
          </w:rPr>
          <w:t xml:space="preserve"> </w:t>
        </w:r>
        <w:r w:rsidRPr="00362A92">
          <w:rPr>
            <w:rStyle w:val="Hyperlink"/>
          </w:rPr>
          <w:t>seq</w:t>
        </w:r>
      </w:hyperlink>
      <w:r w:rsidRPr="00362A92">
        <w:t>,</w:t>
      </w:r>
      <w:r w:rsidRPr="00362A92">
        <w:rPr>
          <w:spacing w:val="-6"/>
        </w:rPr>
        <w:t xml:space="preserve"> </w:t>
      </w:r>
      <w:r w:rsidRPr="00362A92">
        <w:t>as</w:t>
      </w:r>
      <w:r w:rsidRPr="00362A92">
        <w:rPr>
          <w:spacing w:val="-7"/>
        </w:rPr>
        <w:t xml:space="preserve"> </w:t>
      </w:r>
      <w:r w:rsidRPr="00362A92">
        <w:t>same</w:t>
      </w:r>
      <w:r w:rsidRPr="00362A92">
        <w:rPr>
          <w:spacing w:val="-6"/>
        </w:rPr>
        <w:t xml:space="preserve"> </w:t>
      </w:r>
      <w:r w:rsidRPr="00362A92">
        <w:t>be</w:t>
      </w:r>
      <w:r w:rsidRPr="00362A92">
        <w:rPr>
          <w:spacing w:val="-8"/>
        </w:rPr>
        <w:t xml:space="preserve"> </w:t>
      </w:r>
      <w:r w:rsidRPr="00362A92">
        <w:t>amended</w:t>
      </w:r>
      <w:r w:rsidRPr="00362A92">
        <w:rPr>
          <w:spacing w:val="-7"/>
        </w:rPr>
        <w:t xml:space="preserve"> </w:t>
      </w:r>
      <w:r w:rsidRPr="00362A92">
        <w:t>from</w:t>
      </w:r>
      <w:r w:rsidRPr="00362A92">
        <w:rPr>
          <w:spacing w:val="-7"/>
        </w:rPr>
        <w:t xml:space="preserve"> </w:t>
      </w:r>
      <w:r w:rsidRPr="00362A92">
        <w:t>time</w:t>
      </w:r>
      <w:r w:rsidRPr="00362A92">
        <w:rPr>
          <w:spacing w:val="-6"/>
        </w:rPr>
        <w:t xml:space="preserve"> </w:t>
      </w:r>
      <w:r w:rsidRPr="00362A92">
        <w:t>to</w:t>
      </w:r>
      <w:r w:rsidRPr="00362A92">
        <w:rPr>
          <w:spacing w:val="-7"/>
        </w:rPr>
        <w:t xml:space="preserve"> </w:t>
      </w:r>
      <w:r w:rsidRPr="00362A92">
        <w:t>time.</w:t>
      </w:r>
    </w:p>
    <w:p w14:paraId="226A9EAA" w14:textId="77777777" w:rsidR="0050085B" w:rsidRPr="00362A92" w:rsidRDefault="0050085B" w:rsidP="0050085B">
      <w:pPr>
        <w:pStyle w:val="ListParagraph"/>
      </w:pPr>
    </w:p>
    <w:p w14:paraId="2EA6D3BA" w14:textId="77777777" w:rsidR="0050085B" w:rsidRPr="00362A92" w:rsidRDefault="00CA735E" w:rsidP="0050085B">
      <w:pPr>
        <w:pStyle w:val="BodyText"/>
        <w:numPr>
          <w:ilvl w:val="1"/>
          <w:numId w:val="7"/>
        </w:numPr>
        <w:tabs>
          <w:tab w:val="left" w:pos="1440"/>
        </w:tabs>
        <w:spacing w:line="244" w:lineRule="exact"/>
      </w:pPr>
      <w:r w:rsidRPr="00362A92">
        <w:t xml:space="preserve">“TANF </w:t>
      </w:r>
      <w:r w:rsidR="00DC428B" w:rsidRPr="00362A92">
        <w:t xml:space="preserve">Fuel </w:t>
      </w:r>
      <w:r w:rsidRPr="00362A92">
        <w:t xml:space="preserve">Supplemental Benefits” means the benefits that are funded with TANF funds pursuant to </w:t>
      </w:r>
      <w:hyperlink r:id="rId17" w:history="1">
        <w:r w:rsidRPr="00362A92">
          <w:rPr>
            <w:rStyle w:val="Hyperlink"/>
          </w:rPr>
          <w:t>22 M.R.S., Chapter 1053-B, § 3769-E</w:t>
        </w:r>
      </w:hyperlink>
      <w:r w:rsidRPr="00362A92">
        <w:t>.</w:t>
      </w:r>
    </w:p>
    <w:p w14:paraId="272525A6" w14:textId="77777777" w:rsidR="0050085B" w:rsidRPr="00362A92" w:rsidRDefault="0050085B" w:rsidP="0050085B">
      <w:pPr>
        <w:pStyle w:val="ListParagraph"/>
      </w:pPr>
    </w:p>
    <w:p w14:paraId="071FF09F" w14:textId="77777777" w:rsidR="0050085B" w:rsidRPr="00362A92" w:rsidRDefault="0050085B" w:rsidP="0050085B">
      <w:pPr>
        <w:pStyle w:val="BodyText"/>
        <w:numPr>
          <w:ilvl w:val="1"/>
          <w:numId w:val="7"/>
        </w:numPr>
        <w:tabs>
          <w:tab w:val="left" w:pos="1440"/>
        </w:tabs>
        <w:spacing w:line="244" w:lineRule="exact"/>
      </w:pPr>
      <w:r w:rsidRPr="00362A92">
        <w:t xml:space="preserve"> </w:t>
      </w:r>
      <w:r w:rsidR="00CA735E" w:rsidRPr="00362A92">
        <w:t>“Tenant” means an Applicant who resides in a Rental Unit.</w:t>
      </w:r>
    </w:p>
    <w:p w14:paraId="44C34A2A" w14:textId="77777777" w:rsidR="0050085B" w:rsidRPr="00362A92" w:rsidRDefault="0050085B" w:rsidP="0050085B">
      <w:pPr>
        <w:pStyle w:val="ListParagraph"/>
      </w:pPr>
    </w:p>
    <w:p w14:paraId="28DE262E" w14:textId="6377D47F" w:rsidR="00921187" w:rsidRPr="00362A92" w:rsidRDefault="00CA735E" w:rsidP="0050085B">
      <w:pPr>
        <w:pStyle w:val="BodyText"/>
        <w:numPr>
          <w:ilvl w:val="1"/>
          <w:numId w:val="7"/>
        </w:numPr>
        <w:tabs>
          <w:tab w:val="left" w:pos="1440"/>
        </w:tabs>
        <w:spacing w:line="244" w:lineRule="exact"/>
      </w:pPr>
      <w:r w:rsidRPr="00362A92">
        <w:t>“Vendor”</w:t>
      </w:r>
      <w:r w:rsidRPr="00362A92">
        <w:rPr>
          <w:spacing w:val="-10"/>
        </w:rPr>
        <w:t xml:space="preserve"> </w:t>
      </w:r>
      <w:r w:rsidRPr="00362A92">
        <w:t>means</w:t>
      </w:r>
      <w:r w:rsidRPr="00362A92">
        <w:rPr>
          <w:spacing w:val="-9"/>
        </w:rPr>
        <w:t xml:space="preserve"> </w:t>
      </w:r>
      <w:r w:rsidRPr="00362A92">
        <w:t>an</w:t>
      </w:r>
      <w:r w:rsidRPr="00362A92">
        <w:rPr>
          <w:spacing w:val="-7"/>
        </w:rPr>
        <w:t xml:space="preserve"> </w:t>
      </w:r>
      <w:r w:rsidRPr="00362A92">
        <w:t>energy</w:t>
      </w:r>
      <w:r w:rsidRPr="00362A92">
        <w:rPr>
          <w:spacing w:val="-10"/>
        </w:rPr>
        <w:t xml:space="preserve"> </w:t>
      </w:r>
      <w:r w:rsidRPr="00362A92">
        <w:t>supplier</w:t>
      </w:r>
      <w:r w:rsidRPr="00362A92">
        <w:rPr>
          <w:spacing w:val="-9"/>
        </w:rPr>
        <w:t xml:space="preserve"> </w:t>
      </w:r>
      <w:r w:rsidRPr="00362A92">
        <w:t>that</w:t>
      </w:r>
      <w:r w:rsidRPr="00362A92">
        <w:rPr>
          <w:spacing w:val="-12"/>
        </w:rPr>
        <w:t xml:space="preserve"> </w:t>
      </w:r>
      <w:r w:rsidRPr="00362A92">
        <w:t>has</w:t>
      </w:r>
      <w:r w:rsidRPr="00362A92">
        <w:rPr>
          <w:spacing w:val="-7"/>
        </w:rPr>
        <w:t xml:space="preserve"> </w:t>
      </w:r>
      <w:r w:rsidRPr="00362A92">
        <w:t>entered</w:t>
      </w:r>
      <w:r w:rsidRPr="00362A92">
        <w:rPr>
          <w:spacing w:val="-7"/>
        </w:rPr>
        <w:t xml:space="preserve"> </w:t>
      </w:r>
      <w:r w:rsidRPr="00362A92">
        <w:t>into</w:t>
      </w:r>
      <w:r w:rsidRPr="00362A92">
        <w:rPr>
          <w:spacing w:val="-12"/>
        </w:rPr>
        <w:t xml:space="preserve"> </w:t>
      </w:r>
      <w:r w:rsidRPr="00362A92">
        <w:t>a</w:t>
      </w:r>
      <w:r w:rsidR="00F86900" w:rsidRPr="00362A92">
        <w:t>n agreement</w:t>
      </w:r>
      <w:r w:rsidRPr="00362A92">
        <w:rPr>
          <w:spacing w:val="-8"/>
        </w:rPr>
        <w:t xml:space="preserve"> </w:t>
      </w:r>
      <w:r w:rsidR="00F86900" w:rsidRPr="00362A92">
        <w:rPr>
          <w:spacing w:val="-8"/>
        </w:rPr>
        <w:t>(“</w:t>
      </w:r>
      <w:r w:rsidRPr="00362A92">
        <w:t>Vendor</w:t>
      </w:r>
      <w:r w:rsidRPr="00362A92">
        <w:rPr>
          <w:spacing w:val="-7"/>
        </w:rPr>
        <w:t xml:space="preserve"> </w:t>
      </w:r>
      <w:r w:rsidRPr="00362A92">
        <w:t>Agreement</w:t>
      </w:r>
      <w:r w:rsidR="00F86900" w:rsidRPr="00362A92">
        <w:t>”)</w:t>
      </w:r>
      <w:r w:rsidRPr="00362A92">
        <w:rPr>
          <w:spacing w:val="-7"/>
        </w:rPr>
        <w:t xml:space="preserve"> </w:t>
      </w:r>
      <w:r w:rsidRPr="00362A92">
        <w:t>with MaineHousing to provide Home Energy to Eligible</w:t>
      </w:r>
      <w:r w:rsidRPr="00362A92">
        <w:rPr>
          <w:spacing w:val="-11"/>
        </w:rPr>
        <w:t xml:space="preserve"> </w:t>
      </w:r>
      <w:r w:rsidRPr="00362A92">
        <w:t>Households.</w:t>
      </w:r>
    </w:p>
    <w:p w14:paraId="6D6B6DFA" w14:textId="77777777" w:rsidR="00921187" w:rsidRPr="00362A92" w:rsidRDefault="00921187" w:rsidP="00557D71">
      <w:pPr>
        <w:pStyle w:val="BodyText"/>
        <w:tabs>
          <w:tab w:val="left" w:pos="1350"/>
          <w:tab w:val="left" w:pos="1440"/>
        </w:tabs>
        <w:ind w:left="1440" w:hanging="720"/>
      </w:pPr>
    </w:p>
    <w:p w14:paraId="4D38310E" w14:textId="77777777" w:rsidR="00921187" w:rsidRPr="00362A92" w:rsidRDefault="00CA735E" w:rsidP="001B01DD">
      <w:pPr>
        <w:pStyle w:val="ListParagraph"/>
        <w:numPr>
          <w:ilvl w:val="0"/>
          <w:numId w:val="7"/>
        </w:numPr>
        <w:tabs>
          <w:tab w:val="left" w:pos="639"/>
          <w:tab w:val="left" w:pos="640"/>
        </w:tabs>
        <w:spacing w:before="66"/>
        <w:ind w:left="639" w:hanging="639"/>
      </w:pPr>
      <w:bookmarkStart w:id="0" w:name="2._Application"/>
      <w:bookmarkEnd w:id="0"/>
      <w:r w:rsidRPr="00362A92">
        <w:t>Application.</w:t>
      </w:r>
    </w:p>
    <w:p w14:paraId="7FBEC6AA" w14:textId="77777777" w:rsidR="00921187" w:rsidRPr="00362A92" w:rsidRDefault="00921187">
      <w:pPr>
        <w:pStyle w:val="BodyText"/>
        <w:spacing w:before="10"/>
        <w:rPr>
          <w:sz w:val="21"/>
        </w:rPr>
      </w:pPr>
    </w:p>
    <w:p w14:paraId="54D86D21" w14:textId="7F7D2CFB" w:rsidR="00921187" w:rsidRPr="00362A92" w:rsidRDefault="00CA735E">
      <w:pPr>
        <w:pStyle w:val="ListParagraph"/>
        <w:numPr>
          <w:ilvl w:val="1"/>
          <w:numId w:val="7"/>
        </w:numPr>
        <w:tabs>
          <w:tab w:val="left" w:pos="1360"/>
        </w:tabs>
        <w:spacing w:before="1" w:line="242" w:lineRule="auto"/>
        <w:ind w:left="1359" w:right="2163" w:hanging="359"/>
      </w:pPr>
      <w:r w:rsidRPr="00362A92">
        <w:t>An</w:t>
      </w:r>
      <w:r w:rsidRPr="00362A92">
        <w:rPr>
          <w:spacing w:val="-7"/>
        </w:rPr>
        <w:t xml:space="preserve"> </w:t>
      </w:r>
      <w:r w:rsidRPr="00362A92">
        <w:t>Applicant</w:t>
      </w:r>
      <w:r w:rsidRPr="00362A92">
        <w:rPr>
          <w:spacing w:val="-8"/>
        </w:rPr>
        <w:t xml:space="preserve"> </w:t>
      </w:r>
      <w:r w:rsidRPr="00362A92">
        <w:t>may</w:t>
      </w:r>
      <w:r w:rsidRPr="00362A92">
        <w:rPr>
          <w:spacing w:val="-12"/>
        </w:rPr>
        <w:t xml:space="preserve"> </w:t>
      </w:r>
      <w:r w:rsidRPr="00362A92">
        <w:t>have</w:t>
      </w:r>
      <w:r w:rsidRPr="00362A92">
        <w:rPr>
          <w:spacing w:val="-12"/>
        </w:rPr>
        <w:t xml:space="preserve"> </w:t>
      </w:r>
      <w:r w:rsidRPr="00362A92">
        <w:t>only</w:t>
      </w:r>
      <w:r w:rsidRPr="00362A92">
        <w:rPr>
          <w:spacing w:val="-12"/>
        </w:rPr>
        <w:t xml:space="preserve"> </w:t>
      </w:r>
      <w:r w:rsidRPr="00362A92">
        <w:t>one</w:t>
      </w:r>
      <w:r w:rsidRPr="00362A92">
        <w:rPr>
          <w:spacing w:val="-8"/>
        </w:rPr>
        <w:t xml:space="preserve"> </w:t>
      </w:r>
      <w:r w:rsidRPr="00362A92">
        <w:t>certified</w:t>
      </w:r>
      <w:r w:rsidRPr="00362A92">
        <w:rPr>
          <w:spacing w:val="-8"/>
        </w:rPr>
        <w:t xml:space="preserve"> </w:t>
      </w:r>
      <w:r w:rsidRPr="00362A92">
        <w:t>eligible</w:t>
      </w:r>
      <w:r w:rsidRPr="00362A92">
        <w:rPr>
          <w:spacing w:val="-12"/>
        </w:rPr>
        <w:t xml:space="preserve"> </w:t>
      </w:r>
      <w:r w:rsidRPr="00362A92">
        <w:t>Application</w:t>
      </w:r>
      <w:r w:rsidRPr="00362A92">
        <w:rPr>
          <w:spacing w:val="-7"/>
        </w:rPr>
        <w:t xml:space="preserve"> </w:t>
      </w:r>
      <w:r w:rsidRPr="00362A92">
        <w:t>per Program</w:t>
      </w:r>
      <w:r w:rsidRPr="00362A92">
        <w:rPr>
          <w:spacing w:val="6"/>
        </w:rPr>
        <w:t xml:space="preserve"> </w:t>
      </w:r>
      <w:r w:rsidRPr="00362A92">
        <w:rPr>
          <w:spacing w:val="-3"/>
        </w:rPr>
        <w:t>Year.</w:t>
      </w:r>
      <w:r w:rsidR="00BA4E84" w:rsidRPr="00362A92">
        <w:rPr>
          <w:spacing w:val="-3"/>
        </w:rPr>
        <w:t xml:space="preserve"> Household </w:t>
      </w:r>
      <w:r w:rsidR="00295E59" w:rsidRPr="00362A92">
        <w:rPr>
          <w:spacing w:val="-3"/>
        </w:rPr>
        <w:t>M</w:t>
      </w:r>
      <w:r w:rsidR="00BA4E84" w:rsidRPr="00362A92">
        <w:rPr>
          <w:spacing w:val="-3"/>
        </w:rPr>
        <w:t xml:space="preserve">embers may not submit an Application for a given Program </w:t>
      </w:r>
      <w:r w:rsidR="0051206B" w:rsidRPr="00362A92">
        <w:rPr>
          <w:spacing w:val="-3"/>
        </w:rPr>
        <w:t>Year if they were included on a certified eligible</w:t>
      </w:r>
      <w:r w:rsidR="00BA4E84" w:rsidRPr="00362A92">
        <w:rPr>
          <w:spacing w:val="-3"/>
        </w:rPr>
        <w:t xml:space="preserve"> Application for that Program Year</w:t>
      </w:r>
    </w:p>
    <w:p w14:paraId="0DDF711E" w14:textId="5D30A850" w:rsidR="00921187" w:rsidRPr="00362A92" w:rsidRDefault="00921187">
      <w:pPr>
        <w:pStyle w:val="BodyText"/>
        <w:spacing w:before="7"/>
        <w:rPr>
          <w:sz w:val="21"/>
        </w:rPr>
      </w:pPr>
    </w:p>
    <w:p w14:paraId="5003557A" w14:textId="55D2F68D" w:rsidR="00921187" w:rsidRPr="00362A92" w:rsidRDefault="00CA735E">
      <w:pPr>
        <w:pStyle w:val="ListParagraph"/>
        <w:numPr>
          <w:ilvl w:val="1"/>
          <w:numId w:val="7"/>
        </w:numPr>
        <w:tabs>
          <w:tab w:val="left" w:pos="1360"/>
        </w:tabs>
        <w:ind w:left="1359" w:right="1269" w:hanging="359"/>
      </w:pPr>
      <w:r w:rsidRPr="00362A92">
        <w:t>An</w:t>
      </w:r>
      <w:r w:rsidRPr="00362A92">
        <w:rPr>
          <w:spacing w:val="-7"/>
        </w:rPr>
        <w:t xml:space="preserve"> </w:t>
      </w:r>
      <w:r w:rsidRPr="00362A92">
        <w:t>Applicant</w:t>
      </w:r>
      <w:r w:rsidRPr="00362A92">
        <w:rPr>
          <w:spacing w:val="-9"/>
        </w:rPr>
        <w:t xml:space="preserve"> </w:t>
      </w:r>
      <w:r w:rsidRPr="00362A92">
        <w:t>may</w:t>
      </w:r>
      <w:r w:rsidRPr="00362A92">
        <w:rPr>
          <w:spacing w:val="-13"/>
        </w:rPr>
        <w:t xml:space="preserve"> </w:t>
      </w:r>
      <w:r w:rsidRPr="00362A92">
        <w:t>resubmit</w:t>
      </w:r>
      <w:r w:rsidRPr="00362A92">
        <w:rPr>
          <w:spacing w:val="-13"/>
        </w:rPr>
        <w:t xml:space="preserve"> </w:t>
      </w:r>
      <w:r w:rsidRPr="00362A92">
        <w:t>a</w:t>
      </w:r>
      <w:r w:rsidRPr="00362A92">
        <w:rPr>
          <w:spacing w:val="-8"/>
        </w:rPr>
        <w:t xml:space="preserve"> </w:t>
      </w:r>
      <w:r w:rsidRPr="00362A92">
        <w:t>new</w:t>
      </w:r>
      <w:r w:rsidRPr="00362A92">
        <w:rPr>
          <w:spacing w:val="-10"/>
        </w:rPr>
        <w:t xml:space="preserve"> </w:t>
      </w:r>
      <w:r w:rsidRPr="00362A92">
        <w:t>Application</w:t>
      </w:r>
      <w:r w:rsidRPr="00362A92">
        <w:rPr>
          <w:spacing w:val="-9"/>
        </w:rPr>
        <w:t xml:space="preserve"> </w:t>
      </w:r>
      <w:r w:rsidRPr="00362A92">
        <w:t>if</w:t>
      </w:r>
      <w:r w:rsidRPr="00362A92">
        <w:rPr>
          <w:spacing w:val="-7"/>
        </w:rPr>
        <w:t xml:space="preserve"> </w:t>
      </w:r>
      <w:r w:rsidRPr="00362A92">
        <w:t>the</w:t>
      </w:r>
      <w:r w:rsidRPr="00362A92">
        <w:rPr>
          <w:spacing w:val="-10"/>
        </w:rPr>
        <w:t xml:space="preserve"> </w:t>
      </w:r>
      <w:r w:rsidR="00A903A7" w:rsidRPr="00362A92">
        <w:t>Applicant’s</w:t>
      </w:r>
      <w:r w:rsidR="00A903A7" w:rsidRPr="00362A92">
        <w:rPr>
          <w:spacing w:val="-6"/>
        </w:rPr>
        <w:t xml:space="preserve"> </w:t>
      </w:r>
      <w:r w:rsidRPr="00362A92">
        <w:t>Application</w:t>
      </w:r>
      <w:r w:rsidRPr="00362A92">
        <w:rPr>
          <w:spacing w:val="-12"/>
        </w:rPr>
        <w:t xml:space="preserve"> </w:t>
      </w:r>
      <w:r w:rsidRPr="00362A92">
        <w:t>has</w:t>
      </w:r>
      <w:r w:rsidRPr="00362A92">
        <w:rPr>
          <w:spacing w:val="-6"/>
        </w:rPr>
        <w:t xml:space="preserve"> </w:t>
      </w:r>
      <w:r w:rsidRPr="00362A92">
        <w:t>either</w:t>
      </w:r>
      <w:r w:rsidRPr="00362A92">
        <w:rPr>
          <w:spacing w:val="-7"/>
        </w:rPr>
        <w:t xml:space="preserve"> </w:t>
      </w:r>
      <w:r w:rsidRPr="00362A92">
        <w:t>been denied or withdrawn any time prior to the issuance of a</w:t>
      </w:r>
      <w:r w:rsidRPr="00362A92">
        <w:rPr>
          <w:spacing w:val="-19"/>
        </w:rPr>
        <w:t xml:space="preserve"> </w:t>
      </w:r>
      <w:r w:rsidRPr="00362A92">
        <w:t>Benefit.</w:t>
      </w:r>
    </w:p>
    <w:p w14:paraId="2AF31166" w14:textId="77777777" w:rsidR="00921187" w:rsidRPr="00362A92" w:rsidRDefault="00921187">
      <w:pPr>
        <w:pStyle w:val="BodyText"/>
        <w:spacing w:before="11"/>
        <w:rPr>
          <w:sz w:val="21"/>
        </w:rPr>
      </w:pPr>
    </w:p>
    <w:p w14:paraId="49EF34FF" w14:textId="70DE58CB" w:rsidR="00921187" w:rsidRPr="00362A92" w:rsidRDefault="00A903A7">
      <w:pPr>
        <w:pStyle w:val="ListParagraph"/>
        <w:numPr>
          <w:ilvl w:val="1"/>
          <w:numId w:val="7"/>
        </w:numPr>
        <w:tabs>
          <w:tab w:val="left" w:pos="1360"/>
        </w:tabs>
        <w:ind w:left="1359" w:hanging="359"/>
      </w:pPr>
      <w:r w:rsidRPr="00362A92">
        <w:t xml:space="preserve">Subgrantees will process </w:t>
      </w:r>
      <w:r w:rsidR="00CA735E" w:rsidRPr="00362A92">
        <w:t>Application</w:t>
      </w:r>
      <w:r w:rsidRPr="00362A92">
        <w:t>s</w:t>
      </w:r>
      <w:r w:rsidR="00CA735E" w:rsidRPr="00362A92">
        <w:rPr>
          <w:spacing w:val="-7"/>
        </w:rPr>
        <w:t xml:space="preserve"> </w:t>
      </w:r>
      <w:r w:rsidR="00CA735E" w:rsidRPr="00362A92">
        <w:t>in</w:t>
      </w:r>
      <w:r w:rsidR="00CA735E" w:rsidRPr="00362A92">
        <w:rPr>
          <w:spacing w:val="-2"/>
        </w:rPr>
        <w:t xml:space="preserve"> </w:t>
      </w:r>
      <w:r w:rsidR="00CA735E" w:rsidRPr="00362A92">
        <w:t>accordance</w:t>
      </w:r>
      <w:r w:rsidR="00CA735E" w:rsidRPr="00362A92">
        <w:rPr>
          <w:spacing w:val="-5"/>
        </w:rPr>
        <w:t xml:space="preserve"> </w:t>
      </w:r>
      <w:r w:rsidR="00CA735E" w:rsidRPr="00362A92">
        <w:t>with</w:t>
      </w:r>
      <w:r w:rsidR="00CA735E" w:rsidRPr="00362A92">
        <w:rPr>
          <w:spacing w:val="-2"/>
        </w:rPr>
        <w:t xml:space="preserve"> </w:t>
      </w:r>
      <w:r w:rsidR="00CA735E" w:rsidRPr="00362A92">
        <w:t>the</w:t>
      </w:r>
      <w:r w:rsidR="00CA735E" w:rsidRPr="00362A92">
        <w:rPr>
          <w:spacing w:val="-8"/>
        </w:rPr>
        <w:t xml:space="preserve"> </w:t>
      </w:r>
      <w:r w:rsidR="00CA735E" w:rsidRPr="00362A92">
        <w:t>requirements</w:t>
      </w:r>
      <w:r w:rsidR="00CA735E" w:rsidRPr="00362A92">
        <w:rPr>
          <w:spacing w:val="-1"/>
        </w:rPr>
        <w:t xml:space="preserve"> </w:t>
      </w:r>
      <w:r w:rsidR="00CA735E" w:rsidRPr="00362A92">
        <w:t>of</w:t>
      </w:r>
      <w:r w:rsidR="00CA735E" w:rsidRPr="00362A92">
        <w:rPr>
          <w:spacing w:val="-6"/>
        </w:rPr>
        <w:t xml:space="preserve"> </w:t>
      </w:r>
      <w:r w:rsidR="00CA735E" w:rsidRPr="00362A92">
        <w:t>this</w:t>
      </w:r>
      <w:r w:rsidR="00CA735E" w:rsidRPr="00362A92">
        <w:rPr>
          <w:spacing w:val="-1"/>
        </w:rPr>
        <w:t xml:space="preserve"> </w:t>
      </w:r>
      <w:r w:rsidR="00CA735E" w:rsidRPr="00362A92">
        <w:rPr>
          <w:spacing w:val="-3"/>
        </w:rPr>
        <w:t>Section</w:t>
      </w:r>
      <w:r w:rsidRPr="00362A92">
        <w:rPr>
          <w:spacing w:val="-3"/>
        </w:rPr>
        <w:t xml:space="preserve"> and the HEAP Handbook</w:t>
      </w:r>
      <w:r w:rsidR="00CA735E" w:rsidRPr="00362A92">
        <w:rPr>
          <w:spacing w:val="-3"/>
        </w:rPr>
        <w:t>:</w:t>
      </w:r>
    </w:p>
    <w:p w14:paraId="713EF07C" w14:textId="77777777" w:rsidR="00FA2259" w:rsidRPr="00362A92" w:rsidRDefault="00FA2259">
      <w:pPr>
        <w:pStyle w:val="BodyText"/>
        <w:spacing w:before="10"/>
        <w:rPr>
          <w:sz w:val="21"/>
        </w:rPr>
      </w:pPr>
    </w:p>
    <w:p w14:paraId="617165ED" w14:textId="083F76F3" w:rsidR="00921187" w:rsidRPr="00362A92" w:rsidRDefault="00CA735E" w:rsidP="00083546">
      <w:pPr>
        <w:pStyle w:val="ListParagraph"/>
        <w:numPr>
          <w:ilvl w:val="2"/>
          <w:numId w:val="7"/>
        </w:numPr>
        <w:tabs>
          <w:tab w:val="left" w:pos="2080"/>
          <w:tab w:val="left" w:pos="2081"/>
        </w:tabs>
        <w:spacing w:line="242" w:lineRule="auto"/>
        <w:ind w:right="1411" w:hanging="359"/>
      </w:pPr>
      <w:r w:rsidRPr="00362A92">
        <w:t>Applications</w:t>
      </w:r>
      <w:r w:rsidR="00083546" w:rsidRPr="00362A92">
        <w:t xml:space="preserve"> will be taken</w:t>
      </w:r>
      <w:r w:rsidRPr="00362A92">
        <w:rPr>
          <w:spacing w:val="-7"/>
        </w:rPr>
        <w:t xml:space="preserve"> </w:t>
      </w:r>
      <w:r w:rsidRPr="00362A92">
        <w:t>as</w:t>
      </w:r>
      <w:r w:rsidRPr="00362A92">
        <w:rPr>
          <w:spacing w:val="-9"/>
        </w:rPr>
        <w:t xml:space="preserve"> </w:t>
      </w:r>
      <w:r w:rsidRPr="00362A92">
        <w:t>prescribed</w:t>
      </w:r>
      <w:r w:rsidRPr="00362A92">
        <w:rPr>
          <w:spacing w:val="-8"/>
        </w:rPr>
        <w:t xml:space="preserve"> </w:t>
      </w:r>
      <w:r w:rsidRPr="00362A92">
        <w:t>by</w:t>
      </w:r>
      <w:r w:rsidRPr="00362A92">
        <w:rPr>
          <w:spacing w:val="-11"/>
        </w:rPr>
        <w:t xml:space="preserve"> </w:t>
      </w:r>
      <w:r w:rsidRPr="00362A92">
        <w:t>MaineHousing</w:t>
      </w:r>
      <w:r w:rsidRPr="00362A92">
        <w:rPr>
          <w:spacing w:val="-10"/>
        </w:rPr>
        <w:t xml:space="preserve"> </w:t>
      </w:r>
      <w:r w:rsidRPr="00362A92">
        <w:t>each Program</w:t>
      </w:r>
      <w:r w:rsidRPr="00362A92">
        <w:rPr>
          <w:spacing w:val="41"/>
        </w:rPr>
        <w:t xml:space="preserve"> </w:t>
      </w:r>
      <w:r w:rsidRPr="00362A92">
        <w:t>Year</w:t>
      </w:r>
      <w:r w:rsidR="00083546" w:rsidRPr="00362A92">
        <w:t xml:space="preserve"> and will continue to be taken </w:t>
      </w:r>
      <w:r w:rsidRPr="00362A92">
        <w:t>until</w:t>
      </w:r>
      <w:r w:rsidRPr="00362A92">
        <w:rPr>
          <w:spacing w:val="-10"/>
        </w:rPr>
        <w:t xml:space="preserve"> </w:t>
      </w:r>
      <w:r w:rsidR="00143336" w:rsidRPr="00362A92">
        <w:t>the last working day of May</w:t>
      </w:r>
      <w:r w:rsidR="00983009" w:rsidRPr="00362A92">
        <w:t xml:space="preserve"> </w:t>
      </w:r>
      <w:r w:rsidRPr="00362A92">
        <w:t>of</w:t>
      </w:r>
      <w:r w:rsidRPr="00362A92">
        <w:rPr>
          <w:spacing w:val="-5"/>
        </w:rPr>
        <w:t xml:space="preserve"> </w:t>
      </w:r>
      <w:r w:rsidRPr="00362A92">
        <w:t>the</w:t>
      </w:r>
      <w:r w:rsidRPr="00362A92">
        <w:rPr>
          <w:spacing w:val="-10"/>
        </w:rPr>
        <w:t xml:space="preserve"> </w:t>
      </w:r>
      <w:r w:rsidRPr="00362A92">
        <w:t>Program</w:t>
      </w:r>
      <w:r w:rsidRPr="00362A92">
        <w:rPr>
          <w:spacing w:val="-4"/>
        </w:rPr>
        <w:t xml:space="preserve"> </w:t>
      </w:r>
      <w:r w:rsidRPr="00362A92">
        <w:t>Year</w:t>
      </w:r>
      <w:r w:rsidR="000065FB" w:rsidRPr="00362A92">
        <w:t xml:space="preserve"> or </w:t>
      </w:r>
      <w:r w:rsidR="00D0750B" w:rsidRPr="00362A92">
        <w:t xml:space="preserve">until otherwise prescribed by MaineHousing, </w:t>
      </w:r>
      <w:r w:rsidR="000065FB" w:rsidRPr="00362A92">
        <w:t>whichever occurs sooner</w:t>
      </w:r>
      <w:r w:rsidRPr="00362A92">
        <w:t>.</w:t>
      </w:r>
    </w:p>
    <w:p w14:paraId="4D3983B0" w14:textId="77777777" w:rsidR="00921187" w:rsidRPr="00362A92" w:rsidRDefault="00921187">
      <w:pPr>
        <w:pStyle w:val="BodyText"/>
        <w:spacing w:before="4"/>
      </w:pPr>
    </w:p>
    <w:p w14:paraId="3D18F8AA" w14:textId="0F70251B" w:rsidR="00083546" w:rsidRPr="00362A92" w:rsidRDefault="001E38A2">
      <w:pPr>
        <w:pStyle w:val="ListParagraph"/>
        <w:numPr>
          <w:ilvl w:val="2"/>
          <w:numId w:val="7"/>
        </w:numPr>
        <w:tabs>
          <w:tab w:val="left" w:pos="2079"/>
          <w:tab w:val="left" w:pos="2080"/>
        </w:tabs>
        <w:ind w:right="927" w:hanging="360"/>
      </w:pPr>
      <w:r w:rsidRPr="00362A92">
        <w:t>Subgrantee will only take Applications for Households in its Service Area. Applications received in error will be forwarded to the correct Subgrantee and the Applicant will be informed of the error.</w:t>
      </w:r>
    </w:p>
    <w:p w14:paraId="5C4C2A10" w14:textId="5200776D" w:rsidR="00676FAF" w:rsidRPr="00362A92" w:rsidRDefault="00676FAF" w:rsidP="00676FAF">
      <w:pPr>
        <w:tabs>
          <w:tab w:val="left" w:pos="2079"/>
          <w:tab w:val="left" w:pos="2080"/>
        </w:tabs>
        <w:ind w:right="927"/>
      </w:pPr>
    </w:p>
    <w:p w14:paraId="1F045C60" w14:textId="79A6F6D1" w:rsidR="00921187" w:rsidRPr="00362A92" w:rsidRDefault="00CA735E" w:rsidP="00676FAF">
      <w:pPr>
        <w:pStyle w:val="ListParagraph"/>
        <w:numPr>
          <w:ilvl w:val="2"/>
          <w:numId w:val="7"/>
        </w:numPr>
        <w:tabs>
          <w:tab w:val="left" w:pos="2079"/>
          <w:tab w:val="left" w:pos="2080"/>
        </w:tabs>
        <w:ind w:right="927" w:hanging="360"/>
      </w:pPr>
      <w:r w:rsidRPr="00362A92">
        <w:t xml:space="preserve">The </w:t>
      </w:r>
      <w:r w:rsidR="001E38A2" w:rsidRPr="00362A92">
        <w:t xml:space="preserve">Application </w:t>
      </w:r>
      <w:r w:rsidRPr="00362A92">
        <w:t>forms provided or approved by MaineHousing</w:t>
      </w:r>
      <w:r w:rsidR="001E38A2" w:rsidRPr="00362A92">
        <w:t xml:space="preserve"> must be used</w:t>
      </w:r>
      <w:r w:rsidRPr="00362A92">
        <w:t xml:space="preserve"> to administer the</w:t>
      </w:r>
      <w:r w:rsidRPr="00362A92">
        <w:rPr>
          <w:spacing w:val="35"/>
        </w:rPr>
        <w:t xml:space="preserve"> </w:t>
      </w:r>
      <w:r w:rsidRPr="00362A92">
        <w:t>Programs</w:t>
      </w:r>
      <w:r w:rsidR="001E38A2" w:rsidRPr="00362A92">
        <w:t xml:space="preserve"> and will be reviewed annually prior to the commencement of taking Applications each Program Year</w:t>
      </w:r>
      <w:r w:rsidRPr="00362A92">
        <w:t>.</w:t>
      </w:r>
      <w:r w:rsidR="0070282B" w:rsidRPr="00362A92">
        <w:t xml:space="preserve">  </w:t>
      </w:r>
      <w:r w:rsidR="001E38A2" w:rsidRPr="00362A92">
        <w:t xml:space="preserve"> </w:t>
      </w:r>
    </w:p>
    <w:p w14:paraId="0537AE9A" w14:textId="77777777" w:rsidR="00921187" w:rsidRPr="00362A92" w:rsidRDefault="00921187" w:rsidP="00C84598">
      <w:pPr>
        <w:pStyle w:val="BodyText"/>
        <w:rPr>
          <w:sz w:val="21"/>
        </w:rPr>
      </w:pPr>
    </w:p>
    <w:p w14:paraId="44320A9C" w14:textId="70C39CE9" w:rsidR="00921187" w:rsidRDefault="00CA735E" w:rsidP="00C84598">
      <w:pPr>
        <w:pStyle w:val="ListParagraph"/>
        <w:numPr>
          <w:ilvl w:val="2"/>
          <w:numId w:val="7"/>
        </w:numPr>
        <w:tabs>
          <w:tab w:val="left" w:pos="2080"/>
          <w:tab w:val="left" w:pos="2081"/>
        </w:tabs>
        <w:ind w:right="1333" w:hanging="359"/>
      </w:pPr>
      <w:r w:rsidRPr="00362A92">
        <w:t>Applica</w:t>
      </w:r>
      <w:r w:rsidR="00BA79DF" w:rsidRPr="00362A92">
        <w:t>tions</w:t>
      </w:r>
      <w:r w:rsidRPr="00362A92">
        <w:t xml:space="preserve"> may</w:t>
      </w:r>
      <w:r w:rsidR="00BA79DF" w:rsidRPr="00362A92">
        <w:t xml:space="preserve"> be taken</w:t>
      </w:r>
      <w:r w:rsidRPr="00362A92">
        <w:t xml:space="preserve"> via telephone.</w:t>
      </w:r>
      <w:r w:rsidR="0048351E" w:rsidRPr="00362A92">
        <w:t xml:space="preserve"> Subgrantee will</w:t>
      </w:r>
      <w:r w:rsidRPr="00362A92">
        <w:t xml:space="preserve"> complet</w:t>
      </w:r>
      <w:r w:rsidR="0048351E" w:rsidRPr="00362A92">
        <w:t>e</w:t>
      </w:r>
      <w:r w:rsidRPr="00362A92">
        <w:t xml:space="preserve"> the Application over the telephone </w:t>
      </w:r>
      <w:r w:rsidR="0048351E" w:rsidRPr="00362A92">
        <w:t xml:space="preserve">and </w:t>
      </w:r>
      <w:r w:rsidR="006B436A" w:rsidRPr="00362A92">
        <w:t xml:space="preserve">send </w:t>
      </w:r>
      <w:r w:rsidRPr="00362A92">
        <w:t>the completed Application and other appropriate documents to the Applicant for review</w:t>
      </w:r>
      <w:r w:rsidR="0048351E" w:rsidRPr="00362A92">
        <w:t xml:space="preserve"> and</w:t>
      </w:r>
      <w:r w:rsidRPr="00362A92">
        <w:t xml:space="preserve"> signature.</w:t>
      </w:r>
    </w:p>
    <w:p w14:paraId="60492052" w14:textId="77777777" w:rsidR="00A73A3C" w:rsidRDefault="00A73A3C" w:rsidP="00A73A3C">
      <w:pPr>
        <w:pStyle w:val="ListParagraph"/>
      </w:pPr>
    </w:p>
    <w:p w14:paraId="60400054" w14:textId="2B2CC9EB" w:rsidR="00A73A3C" w:rsidRDefault="00A73A3C" w:rsidP="00C84598">
      <w:pPr>
        <w:pStyle w:val="ListParagraph"/>
        <w:numPr>
          <w:ilvl w:val="2"/>
          <w:numId w:val="7"/>
        </w:numPr>
        <w:tabs>
          <w:tab w:val="left" w:pos="2080"/>
          <w:tab w:val="left" w:pos="2081"/>
        </w:tabs>
        <w:ind w:right="1333" w:hanging="359"/>
      </w:pPr>
      <w:r>
        <w:t>All Applications require Applicants to return the signed Application within twenty (20) business days of the interview with the Subgrantee.</w:t>
      </w:r>
    </w:p>
    <w:p w14:paraId="3C86FE02" w14:textId="77777777" w:rsidR="0048351E" w:rsidRPr="00362A92" w:rsidRDefault="0048351E" w:rsidP="003B73BE">
      <w:pPr>
        <w:pStyle w:val="ListParagraph"/>
      </w:pPr>
    </w:p>
    <w:p w14:paraId="3EAE068D" w14:textId="3AEB1528" w:rsidR="0048351E" w:rsidRPr="00362A92" w:rsidRDefault="0048351E" w:rsidP="00C84598">
      <w:pPr>
        <w:pStyle w:val="ListParagraph"/>
        <w:numPr>
          <w:ilvl w:val="2"/>
          <w:numId w:val="7"/>
        </w:numPr>
        <w:tabs>
          <w:tab w:val="left" w:pos="2080"/>
          <w:tab w:val="left" w:pos="2081"/>
        </w:tabs>
        <w:ind w:right="1333" w:hanging="359"/>
      </w:pPr>
      <w:r w:rsidRPr="00362A92">
        <w:t xml:space="preserve">Subgrantee will make all reasonable efforts during the first ninety (90) days it takes Applications to process and serve returning </w:t>
      </w:r>
      <w:r w:rsidR="00DA59CF" w:rsidRPr="00362A92">
        <w:t>Households that</w:t>
      </w:r>
      <w:r w:rsidR="004C6DDE" w:rsidRPr="00362A92">
        <w:t xml:space="preserve"> </w:t>
      </w:r>
      <w:r w:rsidR="00DA59CF" w:rsidRPr="00362A92">
        <w:t>have a Direct Energy Cost and a member in the Household who (</w:t>
      </w:r>
      <w:proofErr w:type="spellStart"/>
      <w:r w:rsidR="00DA59CF" w:rsidRPr="00362A92">
        <w:t>i</w:t>
      </w:r>
      <w:proofErr w:type="spellEnd"/>
      <w:r w:rsidR="00DA59CF" w:rsidRPr="00362A92">
        <w:t>) is 60 years of age or older, (ii) has a disability, or (ii) is 6 years or younger</w:t>
      </w:r>
      <w:r w:rsidRPr="00362A92">
        <w:t>.</w:t>
      </w:r>
    </w:p>
    <w:p w14:paraId="3590DC1C" w14:textId="1B9779CD" w:rsidR="00C84598" w:rsidRPr="00362A92" w:rsidRDefault="00C84598" w:rsidP="00C84598">
      <w:pPr>
        <w:tabs>
          <w:tab w:val="left" w:pos="2080"/>
          <w:tab w:val="left" w:pos="2081"/>
        </w:tabs>
        <w:ind w:right="1333"/>
      </w:pPr>
    </w:p>
    <w:p w14:paraId="6D9EB265" w14:textId="468E4D8D" w:rsidR="00921187" w:rsidRPr="00362A92" w:rsidRDefault="00CA735E" w:rsidP="00C84598">
      <w:pPr>
        <w:pStyle w:val="ListParagraph"/>
        <w:numPr>
          <w:ilvl w:val="2"/>
          <w:numId w:val="7"/>
        </w:numPr>
        <w:tabs>
          <w:tab w:val="left" w:pos="2080"/>
          <w:tab w:val="left" w:pos="2081"/>
        </w:tabs>
        <w:ind w:left="2074" w:right="799" w:hanging="360"/>
      </w:pPr>
      <w:r w:rsidRPr="00362A92">
        <w:t xml:space="preserve">Subgrantees must comply with </w:t>
      </w:r>
      <w:proofErr w:type="spellStart"/>
      <w:r w:rsidRPr="00362A92">
        <w:t>MaineHousing’s</w:t>
      </w:r>
      <w:proofErr w:type="spellEnd"/>
      <w:r w:rsidRPr="00362A92">
        <w:t xml:space="preserve"> </w:t>
      </w:r>
      <w:r w:rsidR="006924F9" w:rsidRPr="00362A92">
        <w:t xml:space="preserve">Equal Access Handbook </w:t>
      </w:r>
      <w:r w:rsidR="006160BF" w:rsidRPr="00362A92">
        <w:t>to assist Households with Limited English Proficiency (LEP) and must make reasonable accommodations for a Person with a Disability</w:t>
      </w:r>
      <w:r w:rsidRPr="00362A92">
        <w:t>.</w:t>
      </w:r>
    </w:p>
    <w:p w14:paraId="5496EB5C" w14:textId="77777777" w:rsidR="006160BF" w:rsidRPr="00362A92" w:rsidRDefault="006160BF" w:rsidP="003B73BE">
      <w:pPr>
        <w:pStyle w:val="ListParagraph"/>
      </w:pPr>
    </w:p>
    <w:p w14:paraId="6C799260" w14:textId="07E51BD4" w:rsidR="006160BF" w:rsidRPr="00362A92" w:rsidRDefault="006160BF" w:rsidP="00C84598">
      <w:pPr>
        <w:pStyle w:val="ListParagraph"/>
        <w:numPr>
          <w:ilvl w:val="2"/>
          <w:numId w:val="7"/>
        </w:numPr>
        <w:tabs>
          <w:tab w:val="left" w:pos="2080"/>
          <w:tab w:val="left" w:pos="2081"/>
        </w:tabs>
        <w:ind w:left="2074" w:right="799" w:hanging="360"/>
      </w:pPr>
      <w:r w:rsidRPr="00362A92">
        <w:t>Subgrantee must certify or deny an Application within thirty (30) business days from the Date of Application. Written notification of eligibility must be sent to the Applicant within ten (10) calendar days of the decision or when funding is available, whichever is later. Written notification of denial must be sent to the Applicant within three (3) business days.</w:t>
      </w:r>
    </w:p>
    <w:p w14:paraId="077710F3" w14:textId="77777777" w:rsidR="003B73BE" w:rsidRPr="00362A92" w:rsidRDefault="003B73BE" w:rsidP="003B73BE">
      <w:pPr>
        <w:pStyle w:val="ListParagraph"/>
      </w:pPr>
    </w:p>
    <w:p w14:paraId="7B693AE6" w14:textId="29064A3D" w:rsidR="003B73BE" w:rsidRPr="00362A92" w:rsidRDefault="003B73BE" w:rsidP="003B73BE">
      <w:pPr>
        <w:pStyle w:val="ListParagraph"/>
        <w:numPr>
          <w:ilvl w:val="3"/>
          <w:numId w:val="7"/>
        </w:numPr>
        <w:tabs>
          <w:tab w:val="left" w:pos="2080"/>
          <w:tab w:val="left" w:pos="2081"/>
        </w:tabs>
        <w:ind w:right="799"/>
      </w:pPr>
      <w:r w:rsidRPr="00362A92">
        <w:rPr>
          <w:b/>
        </w:rPr>
        <w:t xml:space="preserve">Written notification of eligibility. </w:t>
      </w:r>
      <w:r w:rsidRPr="00362A92">
        <w:t>The written notification of eligibility must state the Benefit a</w:t>
      </w:r>
      <w:r w:rsidR="000A248A" w:rsidRPr="00362A92">
        <w:t>mount, the date the Benefit or credit n</w:t>
      </w:r>
      <w:r w:rsidRPr="00362A92">
        <w:t xml:space="preserve">otification was sent to the Vendor, the approved Home Energy type and the manner by which the Applicant can request an </w:t>
      </w:r>
      <w:r w:rsidR="000F63D9" w:rsidRPr="00362A92">
        <w:t>Informal Review or Fair Hearing</w:t>
      </w:r>
      <w:r w:rsidRPr="00362A92">
        <w:t>, if applicable.</w:t>
      </w:r>
    </w:p>
    <w:p w14:paraId="14E5428A" w14:textId="77777777" w:rsidR="003B73BE" w:rsidRPr="00362A92" w:rsidRDefault="003B73BE" w:rsidP="003B73BE">
      <w:pPr>
        <w:pStyle w:val="ListParagraph"/>
        <w:tabs>
          <w:tab w:val="left" w:pos="2080"/>
          <w:tab w:val="left" w:pos="2081"/>
        </w:tabs>
        <w:ind w:left="2800" w:right="799" w:firstLine="0"/>
      </w:pPr>
    </w:p>
    <w:p w14:paraId="592CD1DB" w14:textId="2B2D332E" w:rsidR="003B73BE" w:rsidRPr="00362A92" w:rsidRDefault="003B73BE" w:rsidP="003B73BE">
      <w:pPr>
        <w:pStyle w:val="ListParagraph"/>
        <w:numPr>
          <w:ilvl w:val="3"/>
          <w:numId w:val="7"/>
        </w:numPr>
        <w:tabs>
          <w:tab w:val="left" w:pos="2080"/>
          <w:tab w:val="left" w:pos="2081"/>
        </w:tabs>
        <w:ind w:right="799"/>
      </w:pPr>
      <w:r w:rsidRPr="00362A92">
        <w:rPr>
          <w:b/>
        </w:rPr>
        <w:t>Written notification of denial.</w:t>
      </w:r>
      <w:r w:rsidRPr="00362A92">
        <w:t xml:space="preserve"> The written notification of denial must state the facts surrounding the decision, the reason for the decision and the manner by which the Applicant can request an </w:t>
      </w:r>
      <w:r w:rsidR="000F63D9" w:rsidRPr="00362A92">
        <w:t>Informal Review or Fair Hearing</w:t>
      </w:r>
      <w:r w:rsidRPr="00362A92">
        <w:t>.</w:t>
      </w:r>
    </w:p>
    <w:p w14:paraId="47A0AAE1" w14:textId="77777777" w:rsidR="00C3189F" w:rsidRPr="00362A92" w:rsidRDefault="00C3189F" w:rsidP="00C3189F">
      <w:pPr>
        <w:pStyle w:val="ListParagraph"/>
      </w:pPr>
    </w:p>
    <w:p w14:paraId="3446F784" w14:textId="22DEFECF" w:rsidR="00C3189F" w:rsidRPr="00362A92" w:rsidRDefault="00C3189F" w:rsidP="00C3189F">
      <w:pPr>
        <w:pStyle w:val="ListParagraph"/>
        <w:numPr>
          <w:ilvl w:val="0"/>
          <w:numId w:val="13"/>
        </w:numPr>
        <w:tabs>
          <w:tab w:val="left" w:pos="2080"/>
          <w:tab w:val="left" w:pos="2081"/>
        </w:tabs>
        <w:ind w:right="799"/>
      </w:pPr>
      <w:r w:rsidRPr="00362A92">
        <w:t>A denial for missing information will be rescinded if the required information is received by the Subgrantee within (15) fifteen business days from the date of written notification of denial.</w:t>
      </w:r>
    </w:p>
    <w:p w14:paraId="49FF82EC" w14:textId="77777777" w:rsidR="00921187" w:rsidRPr="00362A92" w:rsidRDefault="00921187">
      <w:pPr>
        <w:pStyle w:val="BodyText"/>
      </w:pPr>
    </w:p>
    <w:p w14:paraId="6A4E777E" w14:textId="51BEEECD" w:rsidR="00921187" w:rsidRPr="00362A92" w:rsidRDefault="00C3189F">
      <w:pPr>
        <w:pStyle w:val="ListParagraph"/>
        <w:numPr>
          <w:ilvl w:val="2"/>
          <w:numId w:val="7"/>
        </w:numPr>
        <w:tabs>
          <w:tab w:val="left" w:pos="2080"/>
        </w:tabs>
        <w:ind w:right="1171" w:hanging="359"/>
      </w:pPr>
      <w:r w:rsidRPr="00362A92">
        <w:t xml:space="preserve">The Subgrantee must verify citizenship or legal status, income and Social Security Numbers of all Household </w:t>
      </w:r>
      <w:r w:rsidR="00295E59" w:rsidRPr="00362A92">
        <w:t>M</w:t>
      </w:r>
      <w:r w:rsidRPr="00362A92">
        <w:t>embers</w:t>
      </w:r>
      <w:r w:rsidR="0009445D" w:rsidRPr="00362A92">
        <w:t xml:space="preserve"> as well as the identity of the Applicant as prescribed by the HEAP Handbook and this Rule</w:t>
      </w:r>
      <w:r w:rsidRPr="00362A92">
        <w:t>.</w:t>
      </w:r>
    </w:p>
    <w:p w14:paraId="3E371213" w14:textId="5C5425B8" w:rsidR="001B01DD" w:rsidRPr="00362A92" w:rsidRDefault="001B01DD" w:rsidP="001B01DD">
      <w:pPr>
        <w:pStyle w:val="ListParagraph"/>
        <w:numPr>
          <w:ilvl w:val="0"/>
          <w:numId w:val="7"/>
        </w:numPr>
        <w:tabs>
          <w:tab w:val="left" w:pos="2160"/>
        </w:tabs>
        <w:spacing w:before="143"/>
        <w:ind w:hanging="599"/>
      </w:pPr>
      <w:bookmarkStart w:id="1" w:name="3._Eligibility"/>
      <w:bookmarkEnd w:id="1"/>
      <w:r w:rsidRPr="00362A92">
        <w:t>Eligibility.</w:t>
      </w:r>
    </w:p>
    <w:p w14:paraId="080F2764" w14:textId="02E720EB" w:rsidR="00921187" w:rsidRPr="00362A92" w:rsidRDefault="00CA735E" w:rsidP="00BF0CFB">
      <w:pPr>
        <w:pStyle w:val="ListParagraph"/>
        <w:spacing w:before="101"/>
        <w:ind w:left="630" w:right="1046" w:firstLine="0"/>
      </w:pPr>
      <w:r w:rsidRPr="00362A92">
        <w:t>Except</w:t>
      </w:r>
      <w:r w:rsidRPr="00362A92">
        <w:rPr>
          <w:spacing w:val="-7"/>
        </w:rPr>
        <w:t xml:space="preserve"> </w:t>
      </w:r>
      <w:r w:rsidRPr="00362A92">
        <w:t>as</w:t>
      </w:r>
      <w:r w:rsidRPr="00362A92">
        <w:rPr>
          <w:spacing w:val="-5"/>
        </w:rPr>
        <w:t xml:space="preserve"> </w:t>
      </w:r>
      <w:r w:rsidRPr="00362A92">
        <w:t>may</w:t>
      </w:r>
      <w:r w:rsidRPr="00362A92">
        <w:rPr>
          <w:spacing w:val="-8"/>
        </w:rPr>
        <w:t xml:space="preserve"> </w:t>
      </w:r>
      <w:r w:rsidRPr="00362A92">
        <w:t>be</w:t>
      </w:r>
      <w:r w:rsidRPr="00362A92">
        <w:rPr>
          <w:spacing w:val="-9"/>
        </w:rPr>
        <w:t xml:space="preserve"> </w:t>
      </w:r>
      <w:r w:rsidRPr="00362A92">
        <w:t>expressly</w:t>
      </w:r>
      <w:r w:rsidRPr="00362A92">
        <w:rPr>
          <w:spacing w:val="-13"/>
        </w:rPr>
        <w:t xml:space="preserve"> </w:t>
      </w:r>
      <w:r w:rsidRPr="00362A92">
        <w:t>provided</w:t>
      </w:r>
      <w:r w:rsidRPr="00362A92">
        <w:rPr>
          <w:spacing w:val="-10"/>
        </w:rPr>
        <w:t xml:space="preserve"> </w:t>
      </w:r>
      <w:r w:rsidRPr="00362A92">
        <w:t>for</w:t>
      </w:r>
      <w:r w:rsidRPr="00362A92">
        <w:rPr>
          <w:spacing w:val="-5"/>
        </w:rPr>
        <w:t xml:space="preserve"> </w:t>
      </w:r>
      <w:r w:rsidRPr="00362A92">
        <w:t>elsewhere</w:t>
      </w:r>
      <w:r w:rsidRPr="00362A92">
        <w:rPr>
          <w:spacing w:val="-8"/>
        </w:rPr>
        <w:t xml:space="preserve"> </w:t>
      </w:r>
      <w:r w:rsidRPr="00362A92">
        <w:t>in</w:t>
      </w:r>
      <w:r w:rsidRPr="00362A92">
        <w:rPr>
          <w:spacing w:val="-6"/>
        </w:rPr>
        <w:t xml:space="preserve"> </w:t>
      </w:r>
      <w:r w:rsidRPr="00362A92">
        <w:rPr>
          <w:spacing w:val="-3"/>
        </w:rPr>
        <w:t>this</w:t>
      </w:r>
      <w:r w:rsidRPr="00362A92">
        <w:rPr>
          <w:spacing w:val="-7"/>
        </w:rPr>
        <w:t xml:space="preserve"> </w:t>
      </w:r>
      <w:r w:rsidRPr="00362A92">
        <w:t>Rule,</w:t>
      </w:r>
      <w:r w:rsidRPr="00362A92">
        <w:rPr>
          <w:spacing w:val="-7"/>
        </w:rPr>
        <w:t xml:space="preserve"> </w:t>
      </w:r>
      <w:r w:rsidRPr="00362A92">
        <w:t>eligibility</w:t>
      </w:r>
      <w:r w:rsidRPr="00362A92">
        <w:rPr>
          <w:spacing w:val="-9"/>
        </w:rPr>
        <w:t xml:space="preserve"> </w:t>
      </w:r>
      <w:r w:rsidRPr="00362A92">
        <w:t>shall</w:t>
      </w:r>
      <w:r w:rsidRPr="00362A92">
        <w:rPr>
          <w:spacing w:val="-7"/>
        </w:rPr>
        <w:t xml:space="preserve"> </w:t>
      </w:r>
      <w:r w:rsidRPr="00362A92">
        <w:t>be</w:t>
      </w:r>
      <w:r w:rsidRPr="00362A92">
        <w:rPr>
          <w:spacing w:val="-8"/>
        </w:rPr>
        <w:t xml:space="preserve"> </w:t>
      </w:r>
      <w:r w:rsidRPr="00362A92">
        <w:t>determined</w:t>
      </w:r>
      <w:r w:rsidRPr="00362A92">
        <w:rPr>
          <w:spacing w:val="-6"/>
        </w:rPr>
        <w:t xml:space="preserve"> </w:t>
      </w:r>
      <w:r w:rsidRPr="00362A92">
        <w:t xml:space="preserve">on the basis of information submitted by the Applicant as of the Date of Application. MaineHousing </w:t>
      </w:r>
      <w:r w:rsidRPr="00362A92">
        <w:rPr>
          <w:spacing w:val="-3"/>
        </w:rPr>
        <w:t xml:space="preserve">and </w:t>
      </w:r>
      <w:r w:rsidRPr="00362A92">
        <w:t xml:space="preserve">Subgrantees reserve the right to ask for additional or clarifying information from Applicant, </w:t>
      </w:r>
      <w:r w:rsidR="00BA732C" w:rsidRPr="00362A92">
        <w:t xml:space="preserve">Household </w:t>
      </w:r>
      <w:r w:rsidR="007C15D1" w:rsidRPr="00362A92">
        <w:t>M</w:t>
      </w:r>
      <w:r w:rsidR="00BA732C" w:rsidRPr="00362A92">
        <w:t>embers</w:t>
      </w:r>
      <w:r w:rsidRPr="00362A92">
        <w:t>, or third parties to determine</w:t>
      </w:r>
      <w:r w:rsidRPr="00362A92">
        <w:rPr>
          <w:spacing w:val="10"/>
        </w:rPr>
        <w:t xml:space="preserve"> </w:t>
      </w:r>
      <w:r w:rsidRPr="00362A92">
        <w:t>eligibility.</w:t>
      </w:r>
    </w:p>
    <w:p w14:paraId="230157A5" w14:textId="77777777" w:rsidR="00BF0CFB" w:rsidRPr="00362A92" w:rsidRDefault="00BF0CFB">
      <w:pPr>
        <w:pStyle w:val="ListParagraph"/>
        <w:numPr>
          <w:ilvl w:val="4"/>
          <w:numId w:val="7"/>
        </w:numPr>
        <w:tabs>
          <w:tab w:val="left" w:pos="1341"/>
        </w:tabs>
        <w:spacing w:before="101"/>
        <w:ind w:right="1046"/>
      </w:pPr>
      <w:r w:rsidRPr="00362A92">
        <w:t>Household Eligibility.</w:t>
      </w:r>
    </w:p>
    <w:p w14:paraId="47A2557F" w14:textId="5A31EC4F" w:rsidR="00BA732C" w:rsidRPr="00362A92" w:rsidRDefault="00BA732C" w:rsidP="00676FAF">
      <w:pPr>
        <w:pStyle w:val="ListParagraph"/>
        <w:numPr>
          <w:ilvl w:val="5"/>
          <w:numId w:val="7"/>
        </w:numPr>
        <w:tabs>
          <w:tab w:val="left" w:pos="1341"/>
        </w:tabs>
        <w:spacing w:before="101"/>
        <w:ind w:left="2070" w:right="1046" w:hanging="360"/>
      </w:pPr>
      <w:r w:rsidRPr="00362A92">
        <w:t xml:space="preserve">The Applicant and each additional Household </w:t>
      </w:r>
      <w:r w:rsidR="00295E59" w:rsidRPr="00362A92">
        <w:t>M</w:t>
      </w:r>
      <w:r w:rsidRPr="00362A92">
        <w:t xml:space="preserve">ember must be one of the following: (1) a U.S. Citizen; (2) a U.S. Non-Citizen National; or (3) a Qualified Alien. If the Applicant or any Household </w:t>
      </w:r>
      <w:r w:rsidR="00295E59" w:rsidRPr="00362A92">
        <w:t>M</w:t>
      </w:r>
      <w:r w:rsidRPr="00362A92">
        <w:t xml:space="preserve">ember does not meet this requirement they must be excluded from the total number of Household </w:t>
      </w:r>
      <w:r w:rsidR="00295E59" w:rsidRPr="00362A92">
        <w:t>M</w:t>
      </w:r>
      <w:r w:rsidRPr="00362A92">
        <w:t>embers when calculating a Benefit. All documentation must be valid. Expired or absent documentation is not acceptable.</w:t>
      </w:r>
    </w:p>
    <w:p w14:paraId="1A36EF61" w14:textId="77777777" w:rsidR="000E6664" w:rsidRPr="00362A92" w:rsidRDefault="000E6664" w:rsidP="000E6664">
      <w:pPr>
        <w:pStyle w:val="BodyText"/>
        <w:ind w:left="599" w:right="729"/>
      </w:pPr>
    </w:p>
    <w:p w14:paraId="484366EB" w14:textId="40D082CE" w:rsidR="000E6664" w:rsidRPr="00362A92" w:rsidRDefault="000E6664" w:rsidP="005740C8">
      <w:pPr>
        <w:pStyle w:val="BodyText"/>
        <w:ind w:left="1710" w:right="729"/>
      </w:pPr>
      <w:r w:rsidRPr="00362A92">
        <w:t>U.S. Citizenship or U.S. Non-Citizen National status may be verified using ONE of the following documents:</w:t>
      </w:r>
    </w:p>
    <w:p w14:paraId="2A2CA859" w14:textId="77777777" w:rsidR="000E6664" w:rsidRPr="00362A92" w:rsidRDefault="00BA732C" w:rsidP="000E6664">
      <w:pPr>
        <w:pStyle w:val="ListParagraph"/>
        <w:numPr>
          <w:ilvl w:val="6"/>
          <w:numId w:val="7"/>
        </w:numPr>
        <w:tabs>
          <w:tab w:val="left" w:pos="1341"/>
        </w:tabs>
        <w:spacing w:before="101"/>
        <w:ind w:right="1046"/>
      </w:pPr>
      <w:r w:rsidRPr="00362A92">
        <w:t>U.S. Passport</w:t>
      </w:r>
    </w:p>
    <w:p w14:paraId="0DE7F498" w14:textId="77777777" w:rsidR="000E6664" w:rsidRPr="00362A92" w:rsidRDefault="006C6F6A" w:rsidP="000E6664">
      <w:pPr>
        <w:pStyle w:val="ListParagraph"/>
        <w:numPr>
          <w:ilvl w:val="6"/>
          <w:numId w:val="7"/>
        </w:numPr>
        <w:tabs>
          <w:tab w:val="left" w:pos="1341"/>
        </w:tabs>
        <w:spacing w:before="101"/>
        <w:ind w:right="1046"/>
      </w:pPr>
      <w:r w:rsidRPr="00362A92">
        <w:lastRenderedPageBreak/>
        <w:t>Maine Real ID</w:t>
      </w:r>
    </w:p>
    <w:p w14:paraId="45E052C5" w14:textId="77777777" w:rsidR="000E6664" w:rsidRPr="00362A92" w:rsidRDefault="00BA732C" w:rsidP="000E6664">
      <w:pPr>
        <w:pStyle w:val="ListParagraph"/>
        <w:numPr>
          <w:ilvl w:val="6"/>
          <w:numId w:val="7"/>
        </w:numPr>
        <w:tabs>
          <w:tab w:val="left" w:pos="1341"/>
        </w:tabs>
        <w:spacing w:before="101"/>
        <w:ind w:right="1046"/>
      </w:pPr>
      <w:r w:rsidRPr="00362A92">
        <w:t>Certificate of Naturalization (N-550/N-570)</w:t>
      </w:r>
    </w:p>
    <w:p w14:paraId="2607D559" w14:textId="4A687B73" w:rsidR="000E6664" w:rsidRPr="00362A92" w:rsidRDefault="00BA732C" w:rsidP="000E6664">
      <w:pPr>
        <w:pStyle w:val="ListParagraph"/>
        <w:numPr>
          <w:ilvl w:val="6"/>
          <w:numId w:val="7"/>
        </w:numPr>
        <w:tabs>
          <w:tab w:val="left" w:pos="1341"/>
        </w:tabs>
        <w:spacing w:before="101"/>
        <w:ind w:right="1046"/>
      </w:pPr>
      <w:r w:rsidRPr="00362A92">
        <w:t>Certificate of Citizenship (N-560/N-561)</w:t>
      </w:r>
    </w:p>
    <w:p w14:paraId="2554D69A" w14:textId="17367C15" w:rsidR="00100565" w:rsidRPr="00362A92" w:rsidRDefault="00100565" w:rsidP="000E6664">
      <w:pPr>
        <w:pStyle w:val="ListParagraph"/>
        <w:numPr>
          <w:ilvl w:val="6"/>
          <w:numId w:val="7"/>
        </w:numPr>
        <w:tabs>
          <w:tab w:val="left" w:pos="1341"/>
        </w:tabs>
        <w:spacing w:before="101"/>
        <w:ind w:right="1046"/>
      </w:pPr>
      <w:r w:rsidRPr="00362A92">
        <w:t>U.S. Birth Certificate</w:t>
      </w:r>
    </w:p>
    <w:p w14:paraId="5D50C77B" w14:textId="29E3DFA7" w:rsidR="000E6664" w:rsidRPr="00362A92" w:rsidRDefault="00BA732C" w:rsidP="000E6664">
      <w:pPr>
        <w:pStyle w:val="ListParagraph"/>
        <w:numPr>
          <w:ilvl w:val="6"/>
          <w:numId w:val="7"/>
        </w:numPr>
        <w:tabs>
          <w:tab w:val="left" w:pos="1341"/>
        </w:tabs>
        <w:spacing w:before="101"/>
        <w:ind w:right="1046"/>
      </w:pPr>
      <w:r w:rsidRPr="00362A92">
        <w:t>Document from federally recognized Indian Tribe that includes your name and</w:t>
      </w:r>
      <w:r w:rsidR="000E6664" w:rsidRPr="00362A92">
        <w:t xml:space="preserve"> </w:t>
      </w:r>
      <w:r w:rsidRPr="00362A92">
        <w:t>the name of the federally recognized Indian Tribe that issued the document, and shows your membership, enrollment, or affiliation with the tribe. Documents that</w:t>
      </w:r>
      <w:r w:rsidR="000E6664" w:rsidRPr="00362A92">
        <w:t xml:space="preserve"> can be provided:</w:t>
      </w:r>
    </w:p>
    <w:p w14:paraId="1D363E49" w14:textId="77777777" w:rsidR="000E6664" w:rsidRPr="00362A92" w:rsidRDefault="00BA732C" w:rsidP="000E6664">
      <w:pPr>
        <w:pStyle w:val="ListParagraph"/>
        <w:numPr>
          <w:ilvl w:val="7"/>
          <w:numId w:val="7"/>
        </w:numPr>
        <w:tabs>
          <w:tab w:val="left" w:pos="1341"/>
        </w:tabs>
        <w:spacing w:before="101"/>
        <w:ind w:right="729"/>
      </w:pPr>
      <w:r w:rsidRPr="00362A92">
        <w:t>A Tribal enrollment card;</w:t>
      </w:r>
    </w:p>
    <w:p w14:paraId="3C56E6C9" w14:textId="77777777" w:rsidR="000E6664" w:rsidRPr="00362A92" w:rsidRDefault="00BA732C" w:rsidP="000E6664">
      <w:pPr>
        <w:pStyle w:val="ListParagraph"/>
        <w:numPr>
          <w:ilvl w:val="7"/>
          <w:numId w:val="7"/>
        </w:numPr>
        <w:tabs>
          <w:tab w:val="left" w:pos="1341"/>
        </w:tabs>
        <w:spacing w:before="101"/>
        <w:ind w:right="729"/>
      </w:pPr>
      <w:r w:rsidRPr="00362A92">
        <w:t>A Certificate of Degree of Indian Blood;</w:t>
      </w:r>
    </w:p>
    <w:p w14:paraId="6B04DCD7" w14:textId="77777777" w:rsidR="000E6664" w:rsidRPr="00362A92" w:rsidRDefault="00BA732C" w:rsidP="000E6664">
      <w:pPr>
        <w:pStyle w:val="ListParagraph"/>
        <w:numPr>
          <w:ilvl w:val="7"/>
          <w:numId w:val="7"/>
        </w:numPr>
        <w:tabs>
          <w:tab w:val="left" w:pos="1341"/>
        </w:tabs>
        <w:spacing w:before="101"/>
        <w:ind w:right="729"/>
      </w:pPr>
      <w:r w:rsidRPr="00362A92">
        <w:t>A Tribal census document;</w:t>
      </w:r>
    </w:p>
    <w:p w14:paraId="2A4E67D4" w14:textId="62DD9E0A" w:rsidR="00BA732C" w:rsidRPr="00362A92" w:rsidRDefault="00BA732C" w:rsidP="000E6664">
      <w:pPr>
        <w:pStyle w:val="ListParagraph"/>
        <w:numPr>
          <w:ilvl w:val="7"/>
          <w:numId w:val="7"/>
        </w:numPr>
        <w:tabs>
          <w:tab w:val="left" w:pos="1341"/>
        </w:tabs>
        <w:spacing w:before="101"/>
        <w:ind w:right="729"/>
      </w:pPr>
      <w:r w:rsidRPr="00362A92">
        <w:t>Documents on Tribal letterhead signed by a Tribal official</w:t>
      </w:r>
    </w:p>
    <w:p w14:paraId="3392B3CF" w14:textId="77777777" w:rsidR="003206BA" w:rsidRPr="00362A92" w:rsidRDefault="003206BA" w:rsidP="003206BA">
      <w:pPr>
        <w:pStyle w:val="BodyText"/>
        <w:ind w:right="729"/>
      </w:pPr>
    </w:p>
    <w:p w14:paraId="62AD0A75" w14:textId="4DAA9FE2" w:rsidR="00BA732C" w:rsidRPr="00362A92" w:rsidRDefault="00BA732C" w:rsidP="003206BA">
      <w:pPr>
        <w:pStyle w:val="BodyText"/>
        <w:ind w:left="2142" w:right="729"/>
      </w:pPr>
      <w:r w:rsidRPr="00362A92">
        <w:t>If the documentation lis</w:t>
      </w:r>
      <w:r w:rsidR="00160C92" w:rsidRPr="00362A92">
        <w:t>ted above is unavailable for an</w:t>
      </w:r>
      <w:r w:rsidRPr="00362A92">
        <w:t xml:space="preserve"> Applicant</w:t>
      </w:r>
      <w:r w:rsidR="00160C92" w:rsidRPr="00362A92">
        <w:t xml:space="preserve"> or any Household Member</w:t>
      </w:r>
      <w:r w:rsidRPr="00362A92">
        <w:t>, then Subgrantee may accept ONE document from each of the two lists (List A &amp; List B) below to show U.S. Citizenship or U.S. Non-Citizen National status.</w:t>
      </w:r>
    </w:p>
    <w:p w14:paraId="23771B33" w14:textId="77777777" w:rsidR="00BA732C" w:rsidRPr="00362A92" w:rsidRDefault="00BA732C" w:rsidP="00BA732C">
      <w:pPr>
        <w:pStyle w:val="BodyText"/>
        <w:ind w:left="1440" w:right="729"/>
      </w:pPr>
    </w:p>
    <w:tbl>
      <w:tblPr>
        <w:tblStyle w:val="TableGrid"/>
        <w:tblW w:w="0" w:type="auto"/>
        <w:tblInd w:w="2142" w:type="dxa"/>
        <w:tblLook w:val="04A0" w:firstRow="1" w:lastRow="0" w:firstColumn="1" w:lastColumn="0" w:noHBand="0" w:noVBand="1"/>
      </w:tblPr>
      <w:tblGrid>
        <w:gridCol w:w="4235"/>
        <w:gridCol w:w="4133"/>
      </w:tblGrid>
      <w:tr w:rsidR="005A007B" w:rsidRPr="00362A92" w14:paraId="7DC58B41" w14:textId="77777777" w:rsidTr="005A007B">
        <w:tc>
          <w:tcPr>
            <w:tcW w:w="4235" w:type="dxa"/>
          </w:tcPr>
          <w:p w14:paraId="1BA5A867" w14:textId="5B94FBAE" w:rsidR="005A007B" w:rsidRPr="00362A92" w:rsidRDefault="005A007B" w:rsidP="00B415DB">
            <w:pPr>
              <w:pStyle w:val="BodyText"/>
              <w:ind w:right="729"/>
              <w:rPr>
                <w:b/>
              </w:rPr>
            </w:pPr>
            <w:r w:rsidRPr="00362A92">
              <w:rPr>
                <w:b/>
              </w:rPr>
              <w:t>LIST A</w:t>
            </w:r>
          </w:p>
        </w:tc>
        <w:tc>
          <w:tcPr>
            <w:tcW w:w="4133" w:type="dxa"/>
          </w:tcPr>
          <w:p w14:paraId="3D3A39BB" w14:textId="3C2076FB" w:rsidR="005A007B" w:rsidRPr="00362A92" w:rsidRDefault="005A007B" w:rsidP="00B415DB">
            <w:pPr>
              <w:pStyle w:val="BodyText"/>
              <w:ind w:right="729"/>
              <w:rPr>
                <w:b/>
              </w:rPr>
            </w:pPr>
            <w:r w:rsidRPr="00362A92">
              <w:rPr>
                <w:b/>
              </w:rPr>
              <w:t>LIST B</w:t>
            </w:r>
          </w:p>
        </w:tc>
      </w:tr>
      <w:tr w:rsidR="005A007B" w:rsidRPr="00362A92" w14:paraId="6B9CE996" w14:textId="77777777" w:rsidTr="005A007B">
        <w:tc>
          <w:tcPr>
            <w:tcW w:w="4235" w:type="dxa"/>
          </w:tcPr>
          <w:p w14:paraId="1E7C3207" w14:textId="637D10E2" w:rsidR="005A007B" w:rsidRPr="00362A92" w:rsidRDefault="00100565" w:rsidP="005A007B">
            <w:pPr>
              <w:pStyle w:val="BodyText"/>
              <w:ind w:right="729"/>
            </w:pPr>
            <w:r w:rsidRPr="00362A92">
              <w:t>Social Security Card and Citizenship Attestation Form</w:t>
            </w:r>
          </w:p>
        </w:tc>
        <w:tc>
          <w:tcPr>
            <w:tcW w:w="4133" w:type="dxa"/>
          </w:tcPr>
          <w:p w14:paraId="791CCCF3" w14:textId="77777777" w:rsidR="00830B62" w:rsidRPr="00362A92" w:rsidRDefault="00830B62" w:rsidP="00830B62">
            <w:pPr>
              <w:pStyle w:val="BodyText"/>
              <w:ind w:right="729"/>
            </w:pPr>
            <w:r w:rsidRPr="00362A92">
              <w:t>Driver’s license issued by a U.S. State or Territory</w:t>
            </w:r>
          </w:p>
          <w:p w14:paraId="1D98024C" w14:textId="77777777" w:rsidR="005A007B" w:rsidRPr="00362A92" w:rsidRDefault="005A007B" w:rsidP="00B415DB">
            <w:pPr>
              <w:pStyle w:val="BodyText"/>
              <w:ind w:right="729"/>
            </w:pPr>
          </w:p>
        </w:tc>
      </w:tr>
      <w:tr w:rsidR="005A007B" w:rsidRPr="00362A92" w14:paraId="0735D349" w14:textId="77777777" w:rsidTr="005A007B">
        <w:tc>
          <w:tcPr>
            <w:tcW w:w="4235" w:type="dxa"/>
          </w:tcPr>
          <w:p w14:paraId="7DBA005F" w14:textId="01FEF6C3" w:rsidR="005A007B" w:rsidRPr="00362A92" w:rsidRDefault="005A007B" w:rsidP="005A007B">
            <w:pPr>
              <w:pStyle w:val="BodyText"/>
              <w:ind w:right="729"/>
            </w:pPr>
            <w:r w:rsidRPr="00362A92">
              <w:t>Consular Report of Birth Abroad (DS-1350)</w:t>
            </w:r>
          </w:p>
        </w:tc>
        <w:tc>
          <w:tcPr>
            <w:tcW w:w="4133" w:type="dxa"/>
          </w:tcPr>
          <w:p w14:paraId="63AD3778" w14:textId="6F6419BD" w:rsidR="005A007B" w:rsidRPr="00362A92" w:rsidRDefault="00830B62" w:rsidP="00B415DB">
            <w:pPr>
              <w:pStyle w:val="BodyText"/>
              <w:ind w:right="729"/>
            </w:pPr>
            <w:r w:rsidRPr="00362A92">
              <w:t>Identification card issued by the Fed</w:t>
            </w:r>
            <w:r w:rsidR="00AC06D1" w:rsidRPr="00362A92">
              <w:t>eral, state or local government</w:t>
            </w:r>
          </w:p>
        </w:tc>
      </w:tr>
      <w:tr w:rsidR="005A007B" w:rsidRPr="00362A92" w14:paraId="01E1ED7A" w14:textId="77777777" w:rsidTr="005A007B">
        <w:tc>
          <w:tcPr>
            <w:tcW w:w="4235" w:type="dxa"/>
          </w:tcPr>
          <w:p w14:paraId="36F73F15" w14:textId="0304687D" w:rsidR="005A007B" w:rsidRPr="00362A92" w:rsidRDefault="005A007B" w:rsidP="00830B62">
            <w:pPr>
              <w:pStyle w:val="BodyText"/>
              <w:ind w:right="729"/>
            </w:pPr>
            <w:r w:rsidRPr="00362A92">
              <w:t>Certification of Birth Abroad (FS-545)</w:t>
            </w:r>
          </w:p>
        </w:tc>
        <w:tc>
          <w:tcPr>
            <w:tcW w:w="4133" w:type="dxa"/>
          </w:tcPr>
          <w:p w14:paraId="463BDEDF" w14:textId="6404C89D" w:rsidR="005A007B" w:rsidRPr="00362A92" w:rsidRDefault="00AC06D1" w:rsidP="00B415DB">
            <w:pPr>
              <w:pStyle w:val="BodyText"/>
              <w:ind w:right="729"/>
            </w:pPr>
            <w:r w:rsidRPr="00362A92">
              <w:t>School identification card</w:t>
            </w:r>
          </w:p>
        </w:tc>
      </w:tr>
      <w:tr w:rsidR="005A007B" w:rsidRPr="00362A92" w14:paraId="1C2E2FF6" w14:textId="77777777" w:rsidTr="005A007B">
        <w:tc>
          <w:tcPr>
            <w:tcW w:w="4235" w:type="dxa"/>
          </w:tcPr>
          <w:p w14:paraId="53601A57" w14:textId="51F66CE7" w:rsidR="005A007B" w:rsidRPr="00362A92" w:rsidRDefault="005A007B" w:rsidP="00830B62">
            <w:pPr>
              <w:pStyle w:val="BodyText"/>
              <w:ind w:right="729"/>
            </w:pPr>
            <w:r w:rsidRPr="00362A92">
              <w:t>U.S. Citizen Identification Card (I-197)</w:t>
            </w:r>
          </w:p>
        </w:tc>
        <w:tc>
          <w:tcPr>
            <w:tcW w:w="4133" w:type="dxa"/>
          </w:tcPr>
          <w:p w14:paraId="28DF5E37" w14:textId="2B8CCFC9" w:rsidR="005A007B" w:rsidRPr="00362A92" w:rsidRDefault="00830B62" w:rsidP="00830B62">
            <w:pPr>
              <w:pStyle w:val="BodyText"/>
              <w:ind w:right="729"/>
            </w:pPr>
            <w:r w:rsidRPr="00362A92">
              <w:t>A clinic, doctor, hospital, or school record, including preschool or day care records (for children under 19 years old)</w:t>
            </w:r>
          </w:p>
        </w:tc>
      </w:tr>
      <w:tr w:rsidR="005A007B" w:rsidRPr="00362A92" w14:paraId="6D508B30" w14:textId="77777777" w:rsidTr="005A007B">
        <w:tc>
          <w:tcPr>
            <w:tcW w:w="4235" w:type="dxa"/>
          </w:tcPr>
          <w:p w14:paraId="32F2AAE3" w14:textId="08154B95" w:rsidR="005A007B" w:rsidRPr="00362A92" w:rsidRDefault="005A007B" w:rsidP="00830B62">
            <w:pPr>
              <w:pStyle w:val="BodyText"/>
              <w:ind w:right="729"/>
            </w:pPr>
            <w:r w:rsidRPr="00362A92">
              <w:t>Northern Mariana Card (I-873)</w:t>
            </w:r>
          </w:p>
        </w:tc>
        <w:tc>
          <w:tcPr>
            <w:tcW w:w="4133" w:type="dxa"/>
          </w:tcPr>
          <w:p w14:paraId="22929AFC" w14:textId="54078D83" w:rsidR="005A007B" w:rsidRPr="00362A92" w:rsidRDefault="00830B62" w:rsidP="00830B62">
            <w:pPr>
              <w:pStyle w:val="BodyText"/>
              <w:ind w:right="729"/>
            </w:pPr>
            <w:r w:rsidRPr="00362A92">
              <w:t>U.S. Military card or draft record or Military dependent’s identification card</w:t>
            </w:r>
          </w:p>
        </w:tc>
      </w:tr>
      <w:tr w:rsidR="005A007B" w:rsidRPr="00362A92" w14:paraId="02B294ED" w14:textId="77777777" w:rsidTr="005A007B">
        <w:tc>
          <w:tcPr>
            <w:tcW w:w="4235" w:type="dxa"/>
          </w:tcPr>
          <w:p w14:paraId="45F8A1E1" w14:textId="5C54F04D" w:rsidR="005A007B" w:rsidRPr="00362A92" w:rsidRDefault="005A007B" w:rsidP="00830B62">
            <w:pPr>
              <w:pStyle w:val="BodyText"/>
              <w:ind w:right="729"/>
            </w:pPr>
            <w:r w:rsidRPr="00362A92">
              <w:t>Military record showing a U.S. place of birth</w:t>
            </w:r>
          </w:p>
        </w:tc>
        <w:tc>
          <w:tcPr>
            <w:tcW w:w="4133" w:type="dxa"/>
          </w:tcPr>
          <w:p w14:paraId="6E670EE0" w14:textId="4AE006E8" w:rsidR="005A007B" w:rsidRPr="00362A92" w:rsidRDefault="00830B62" w:rsidP="00830B62">
            <w:pPr>
              <w:pStyle w:val="BodyText"/>
              <w:ind w:right="729"/>
            </w:pPr>
            <w:r w:rsidRPr="00362A92">
              <w:t>U.S. Coast Guard Merchant Marnier card</w:t>
            </w:r>
          </w:p>
        </w:tc>
      </w:tr>
      <w:tr w:rsidR="005A007B" w:rsidRPr="00362A92" w14:paraId="2CE509CA" w14:textId="77777777" w:rsidTr="005A007B">
        <w:tc>
          <w:tcPr>
            <w:tcW w:w="4235" w:type="dxa"/>
          </w:tcPr>
          <w:p w14:paraId="1807EACB" w14:textId="44D78CEF" w:rsidR="005A007B" w:rsidRPr="00362A92" w:rsidRDefault="005A007B" w:rsidP="00830B62">
            <w:pPr>
              <w:pStyle w:val="BodyText"/>
              <w:ind w:right="729"/>
            </w:pPr>
            <w:r w:rsidRPr="00362A92">
              <w:t>U.S. medical record from a clinic, hospital, physician, midwife or institution showing a U.S. place of birth</w:t>
            </w:r>
          </w:p>
        </w:tc>
        <w:tc>
          <w:tcPr>
            <w:tcW w:w="4133" w:type="dxa"/>
          </w:tcPr>
          <w:p w14:paraId="2AB5E979" w14:textId="77777777" w:rsidR="00830B62" w:rsidRPr="00362A92" w:rsidRDefault="00830B62" w:rsidP="00830B62">
            <w:pPr>
              <w:pStyle w:val="BodyText"/>
              <w:ind w:right="729"/>
            </w:pPr>
            <w:r w:rsidRPr="00362A92">
              <w:t>Voter Registration Card</w:t>
            </w:r>
          </w:p>
          <w:p w14:paraId="02C7250D" w14:textId="77777777" w:rsidR="005A007B" w:rsidRPr="00362A92" w:rsidRDefault="005A007B" w:rsidP="00B415DB">
            <w:pPr>
              <w:pStyle w:val="BodyText"/>
              <w:ind w:right="729"/>
            </w:pPr>
          </w:p>
        </w:tc>
      </w:tr>
      <w:tr w:rsidR="00E44D24" w:rsidRPr="00362A92" w14:paraId="41F2016D" w14:textId="77777777" w:rsidTr="005A007B">
        <w:tc>
          <w:tcPr>
            <w:tcW w:w="4235" w:type="dxa"/>
          </w:tcPr>
          <w:p w14:paraId="37E949D7" w14:textId="0FE2C146" w:rsidR="00E44D24" w:rsidRPr="00362A92" w:rsidRDefault="00E44D24" w:rsidP="00830B62">
            <w:pPr>
              <w:pStyle w:val="BodyText"/>
              <w:ind w:right="729"/>
            </w:pPr>
            <w:r w:rsidRPr="00362A92">
              <w:t>U.S. life, health or other insurance record showing U.S. place of birth</w:t>
            </w:r>
          </w:p>
        </w:tc>
        <w:tc>
          <w:tcPr>
            <w:tcW w:w="4133" w:type="dxa"/>
            <w:vMerge w:val="restart"/>
          </w:tcPr>
          <w:p w14:paraId="68B0FCC6" w14:textId="77777777" w:rsidR="00E44D24" w:rsidRPr="00362A92" w:rsidRDefault="00E44D24" w:rsidP="00830B62">
            <w:pPr>
              <w:pStyle w:val="BodyText"/>
              <w:ind w:right="729"/>
            </w:pPr>
            <w:r w:rsidRPr="00362A92">
              <w:t>Two other documents that prove your identity, like employer identification cards, high school or college diplomas, marriage certificates, divorce decrees, property deeds or titles</w:t>
            </w:r>
          </w:p>
          <w:p w14:paraId="0BC28EEE" w14:textId="77777777" w:rsidR="00E44D24" w:rsidRPr="00362A92" w:rsidRDefault="00E44D24" w:rsidP="00B415DB">
            <w:pPr>
              <w:pStyle w:val="BodyText"/>
              <w:ind w:right="729"/>
            </w:pPr>
          </w:p>
        </w:tc>
      </w:tr>
      <w:tr w:rsidR="00E44D24" w:rsidRPr="00362A92" w14:paraId="2B4D905D" w14:textId="77777777" w:rsidTr="005A007B">
        <w:tc>
          <w:tcPr>
            <w:tcW w:w="4235" w:type="dxa"/>
          </w:tcPr>
          <w:p w14:paraId="57F0B0D4" w14:textId="262F94FB" w:rsidR="00E44D24" w:rsidRPr="00362A92" w:rsidRDefault="00E44D24" w:rsidP="00830B62">
            <w:pPr>
              <w:pStyle w:val="BodyText"/>
              <w:ind w:right="729"/>
            </w:pPr>
            <w:r w:rsidRPr="00362A92">
              <w:t>Religious record showing U.S. place of birth recorded in the U.S.</w:t>
            </w:r>
          </w:p>
        </w:tc>
        <w:tc>
          <w:tcPr>
            <w:tcW w:w="4133" w:type="dxa"/>
            <w:vMerge/>
          </w:tcPr>
          <w:p w14:paraId="47BCA688" w14:textId="77777777" w:rsidR="00E44D24" w:rsidRPr="00362A92" w:rsidRDefault="00E44D24" w:rsidP="00B415DB">
            <w:pPr>
              <w:pStyle w:val="BodyText"/>
              <w:ind w:right="729"/>
            </w:pPr>
          </w:p>
        </w:tc>
      </w:tr>
      <w:tr w:rsidR="00E44D24" w:rsidRPr="00362A92" w14:paraId="5A24B7D8" w14:textId="77777777" w:rsidTr="005A007B">
        <w:tc>
          <w:tcPr>
            <w:tcW w:w="4235" w:type="dxa"/>
          </w:tcPr>
          <w:p w14:paraId="1B2F4018" w14:textId="15CB502A" w:rsidR="00E44D24" w:rsidRPr="00362A92" w:rsidRDefault="00E44D24" w:rsidP="00830B62">
            <w:pPr>
              <w:pStyle w:val="BodyText"/>
              <w:ind w:right="729"/>
            </w:pPr>
            <w:r w:rsidRPr="00362A92">
              <w:t>School record showing the child’s name and U.S. place of birth</w:t>
            </w:r>
          </w:p>
        </w:tc>
        <w:tc>
          <w:tcPr>
            <w:tcW w:w="4133" w:type="dxa"/>
            <w:vMerge/>
          </w:tcPr>
          <w:p w14:paraId="7EBAAA50" w14:textId="77777777" w:rsidR="00E44D24" w:rsidRPr="00362A92" w:rsidRDefault="00E44D24" w:rsidP="00B415DB">
            <w:pPr>
              <w:pStyle w:val="BodyText"/>
              <w:ind w:right="729"/>
            </w:pPr>
          </w:p>
        </w:tc>
      </w:tr>
      <w:tr w:rsidR="00E44D24" w:rsidRPr="00362A92" w14:paraId="3569391D" w14:textId="77777777" w:rsidTr="005A007B">
        <w:tc>
          <w:tcPr>
            <w:tcW w:w="4235" w:type="dxa"/>
          </w:tcPr>
          <w:p w14:paraId="75F93A83" w14:textId="416735DD" w:rsidR="00E44D24" w:rsidRPr="00362A92" w:rsidRDefault="00E44D24" w:rsidP="00830B62">
            <w:pPr>
              <w:pStyle w:val="BodyText"/>
              <w:ind w:right="729"/>
            </w:pPr>
            <w:r w:rsidRPr="00362A92">
              <w:t>Federal or State census record showing U.S. citizenship or U.S. place of birth</w:t>
            </w:r>
          </w:p>
        </w:tc>
        <w:tc>
          <w:tcPr>
            <w:tcW w:w="4133" w:type="dxa"/>
            <w:vMerge/>
          </w:tcPr>
          <w:p w14:paraId="7546BA62" w14:textId="77777777" w:rsidR="00E44D24" w:rsidRPr="00362A92" w:rsidRDefault="00E44D24" w:rsidP="00B415DB">
            <w:pPr>
              <w:pStyle w:val="BodyText"/>
              <w:ind w:right="729"/>
            </w:pPr>
          </w:p>
        </w:tc>
      </w:tr>
      <w:tr w:rsidR="00E44D24" w:rsidRPr="00362A92" w14:paraId="0A8908C6" w14:textId="77777777" w:rsidTr="005A007B">
        <w:tc>
          <w:tcPr>
            <w:tcW w:w="4235" w:type="dxa"/>
          </w:tcPr>
          <w:p w14:paraId="089CE77C" w14:textId="4BAF7289" w:rsidR="00E44D24" w:rsidRPr="00362A92" w:rsidRDefault="00E44D24" w:rsidP="00830B62">
            <w:pPr>
              <w:pStyle w:val="BodyText"/>
              <w:ind w:right="729"/>
            </w:pPr>
            <w:r w:rsidRPr="00362A92">
              <w:t>Final adoption decree showing the person’s name and U.S. place of birth</w:t>
            </w:r>
          </w:p>
        </w:tc>
        <w:tc>
          <w:tcPr>
            <w:tcW w:w="4133" w:type="dxa"/>
            <w:vMerge/>
          </w:tcPr>
          <w:p w14:paraId="066923A4" w14:textId="77777777" w:rsidR="00E44D24" w:rsidRPr="00362A92" w:rsidRDefault="00E44D24" w:rsidP="00B415DB">
            <w:pPr>
              <w:pStyle w:val="BodyText"/>
              <w:ind w:right="729"/>
            </w:pPr>
          </w:p>
        </w:tc>
      </w:tr>
      <w:tr w:rsidR="00E44D24" w:rsidRPr="00362A92" w14:paraId="790831D7" w14:textId="77777777" w:rsidTr="005A007B">
        <w:tc>
          <w:tcPr>
            <w:tcW w:w="4235" w:type="dxa"/>
          </w:tcPr>
          <w:p w14:paraId="6F59FBC8" w14:textId="6291263A" w:rsidR="00E44D24" w:rsidRPr="00362A92" w:rsidRDefault="00E44D24" w:rsidP="00830B62">
            <w:pPr>
              <w:pStyle w:val="BodyText"/>
              <w:ind w:right="729"/>
            </w:pPr>
            <w:r w:rsidRPr="00362A92">
              <w:t>Documentation of a foreign-born adopted child who received automatic U.S. Citizenship (IR3 or IH3)</w:t>
            </w:r>
          </w:p>
        </w:tc>
        <w:tc>
          <w:tcPr>
            <w:tcW w:w="4133" w:type="dxa"/>
            <w:vMerge/>
          </w:tcPr>
          <w:p w14:paraId="6A1D16FF" w14:textId="77777777" w:rsidR="00E44D24" w:rsidRPr="00362A92" w:rsidRDefault="00E44D24" w:rsidP="00B415DB">
            <w:pPr>
              <w:pStyle w:val="BodyText"/>
              <w:ind w:right="729"/>
            </w:pPr>
          </w:p>
        </w:tc>
      </w:tr>
    </w:tbl>
    <w:p w14:paraId="4E144983" w14:textId="77777777" w:rsidR="00BA732C" w:rsidRPr="00362A92" w:rsidRDefault="00BA732C" w:rsidP="00BA732C">
      <w:pPr>
        <w:pStyle w:val="BodyText"/>
        <w:ind w:left="1440" w:right="729"/>
      </w:pPr>
    </w:p>
    <w:p w14:paraId="7B5515B5" w14:textId="6915709A" w:rsidR="00BA732C" w:rsidRPr="00362A92" w:rsidRDefault="00BA732C" w:rsidP="009722C1">
      <w:pPr>
        <w:pStyle w:val="BodyText"/>
        <w:ind w:left="1440" w:right="729" w:firstLine="720"/>
      </w:pPr>
    </w:p>
    <w:p w14:paraId="0A2EA8E8" w14:textId="25C4EEA8" w:rsidR="00BA732C" w:rsidRPr="00362A92" w:rsidRDefault="00BA732C" w:rsidP="00BA732C">
      <w:pPr>
        <w:pStyle w:val="BodyText"/>
        <w:ind w:left="1440" w:right="729"/>
      </w:pPr>
    </w:p>
    <w:tbl>
      <w:tblPr>
        <w:tblStyle w:val="TableGrid"/>
        <w:tblpPr w:leftFromText="180" w:rightFromText="180" w:vertAnchor="text" w:horzAnchor="page" w:tblpX="3421" w:tblpY="-48"/>
        <w:tblW w:w="0" w:type="auto"/>
        <w:tblLook w:val="04A0" w:firstRow="1" w:lastRow="0" w:firstColumn="1" w:lastColumn="0" w:noHBand="0" w:noVBand="1"/>
      </w:tblPr>
      <w:tblGrid>
        <w:gridCol w:w="2335"/>
        <w:gridCol w:w="5940"/>
      </w:tblGrid>
      <w:tr w:rsidR="00CF19AA" w:rsidRPr="00362A92" w14:paraId="3F8CEF5F" w14:textId="77777777" w:rsidTr="00CF19AA">
        <w:tc>
          <w:tcPr>
            <w:tcW w:w="8275" w:type="dxa"/>
            <w:gridSpan w:val="2"/>
          </w:tcPr>
          <w:p w14:paraId="059BA81C" w14:textId="48960A27" w:rsidR="00CF19AA" w:rsidRPr="00362A92" w:rsidRDefault="00CF19AA" w:rsidP="00CF19AA">
            <w:pPr>
              <w:pStyle w:val="BodyText"/>
              <w:ind w:right="729"/>
              <w:jc w:val="center"/>
              <w:rPr>
                <w:b/>
              </w:rPr>
            </w:pPr>
            <w:r w:rsidRPr="00362A92">
              <w:rPr>
                <w:b/>
              </w:rPr>
              <w:lastRenderedPageBreak/>
              <w:t>Qualified Alien status may be verified using ONE of the following documents:</w:t>
            </w:r>
          </w:p>
        </w:tc>
      </w:tr>
      <w:tr w:rsidR="00ED4DB1" w:rsidRPr="00362A92" w14:paraId="45533FA1" w14:textId="77777777" w:rsidTr="00CF19AA">
        <w:tc>
          <w:tcPr>
            <w:tcW w:w="2335" w:type="dxa"/>
          </w:tcPr>
          <w:p w14:paraId="032AEF82" w14:textId="77777777" w:rsidR="00ED4DB1" w:rsidRPr="00362A92" w:rsidRDefault="00ED4DB1" w:rsidP="00ED4DB1">
            <w:pPr>
              <w:pStyle w:val="BodyText"/>
              <w:ind w:right="729"/>
              <w:rPr>
                <w:i/>
              </w:rPr>
            </w:pPr>
            <w:r w:rsidRPr="00362A92">
              <w:rPr>
                <w:i/>
              </w:rPr>
              <w:t>Alien lawfully admitted for permanent residence:</w:t>
            </w:r>
          </w:p>
          <w:p w14:paraId="2132FE55" w14:textId="77777777" w:rsidR="00ED4DB1" w:rsidRPr="00362A92" w:rsidRDefault="00ED4DB1" w:rsidP="00ED4DB1">
            <w:pPr>
              <w:pStyle w:val="BodyText"/>
              <w:ind w:right="729"/>
            </w:pPr>
          </w:p>
        </w:tc>
        <w:tc>
          <w:tcPr>
            <w:tcW w:w="5940" w:type="dxa"/>
          </w:tcPr>
          <w:p w14:paraId="3C53CDE3" w14:textId="6E9577C7" w:rsidR="00ED4DB1" w:rsidRPr="00362A92" w:rsidRDefault="00ED4DB1" w:rsidP="00ED4DB1">
            <w:pPr>
              <w:pStyle w:val="BodyText"/>
              <w:ind w:right="729"/>
            </w:pPr>
            <w:r w:rsidRPr="00362A92">
              <w:t>Permanent Resident Card, “Green Card” (I-551); OR</w:t>
            </w:r>
          </w:p>
          <w:p w14:paraId="760E411F" w14:textId="77777777" w:rsidR="00ED4DB1" w:rsidRPr="00362A92" w:rsidRDefault="00ED4DB1" w:rsidP="00ED4DB1">
            <w:pPr>
              <w:pStyle w:val="BodyText"/>
              <w:ind w:right="729"/>
            </w:pPr>
          </w:p>
          <w:p w14:paraId="1BE5434A" w14:textId="77777777" w:rsidR="00ED4DB1" w:rsidRPr="00362A92" w:rsidRDefault="00ED4DB1" w:rsidP="00ED4DB1">
            <w:pPr>
              <w:pStyle w:val="BodyText"/>
              <w:ind w:right="729"/>
            </w:pPr>
            <w:r w:rsidRPr="00362A92">
              <w:t>Unexpired Temporary I-551 stamp in foreign passport or on INS Form I-94</w:t>
            </w:r>
          </w:p>
        </w:tc>
      </w:tr>
      <w:tr w:rsidR="00ED4DB1" w:rsidRPr="00362A92" w14:paraId="1AF26FE2" w14:textId="77777777" w:rsidTr="00CF19AA">
        <w:tc>
          <w:tcPr>
            <w:tcW w:w="2335" w:type="dxa"/>
          </w:tcPr>
          <w:p w14:paraId="25BCE3D9" w14:textId="77777777" w:rsidR="00ED4DB1" w:rsidRPr="00362A92" w:rsidRDefault="00ED4DB1" w:rsidP="00ED4DB1">
            <w:pPr>
              <w:pStyle w:val="BodyText"/>
              <w:ind w:right="729"/>
              <w:rPr>
                <w:i/>
              </w:rPr>
            </w:pPr>
            <w:r w:rsidRPr="00362A92">
              <w:rPr>
                <w:i/>
              </w:rPr>
              <w:t>Asylee</w:t>
            </w:r>
          </w:p>
          <w:p w14:paraId="5A7DC5EF" w14:textId="77777777" w:rsidR="00ED4DB1" w:rsidRPr="00362A92" w:rsidRDefault="00ED4DB1" w:rsidP="00ED4DB1">
            <w:pPr>
              <w:pStyle w:val="BodyText"/>
              <w:ind w:right="729"/>
            </w:pPr>
          </w:p>
        </w:tc>
        <w:tc>
          <w:tcPr>
            <w:tcW w:w="5940" w:type="dxa"/>
          </w:tcPr>
          <w:p w14:paraId="36F826D8" w14:textId="17B8E3DB" w:rsidR="00ED4DB1" w:rsidRPr="00362A92" w:rsidRDefault="00ED4DB1" w:rsidP="00ED4DB1">
            <w:pPr>
              <w:pStyle w:val="BodyText"/>
              <w:ind w:right="729"/>
            </w:pPr>
            <w:r w:rsidRPr="00362A92">
              <w:t>INS Form I-94 annotated with stamp showing grant of asylum under Section 208 of the INA;</w:t>
            </w:r>
          </w:p>
          <w:p w14:paraId="561E8E24" w14:textId="77777777" w:rsidR="00ED4DB1" w:rsidRPr="00362A92" w:rsidRDefault="00ED4DB1" w:rsidP="00ED4DB1">
            <w:pPr>
              <w:pStyle w:val="BodyText"/>
              <w:ind w:right="729"/>
            </w:pPr>
          </w:p>
          <w:p w14:paraId="00ADB4E2" w14:textId="4F961D42" w:rsidR="00ED4DB1" w:rsidRPr="00362A92" w:rsidRDefault="00ED4DB1" w:rsidP="00ED4DB1">
            <w:pPr>
              <w:pStyle w:val="BodyText"/>
              <w:ind w:right="729"/>
            </w:pPr>
            <w:r w:rsidRPr="00362A92">
              <w:t>INS Form I-688B (Employment Authorization Card) annotated “274a.12(a)(5)”;</w:t>
            </w:r>
          </w:p>
          <w:p w14:paraId="65E91DA6" w14:textId="77777777" w:rsidR="00ED4DB1" w:rsidRPr="00362A92" w:rsidRDefault="00ED4DB1" w:rsidP="00ED4DB1">
            <w:pPr>
              <w:pStyle w:val="BodyText"/>
              <w:ind w:right="729"/>
            </w:pPr>
          </w:p>
          <w:p w14:paraId="2300F175" w14:textId="56D2896F" w:rsidR="00ED4DB1" w:rsidRPr="00362A92" w:rsidRDefault="00ED4DB1" w:rsidP="00ED4DB1">
            <w:pPr>
              <w:pStyle w:val="BodyText"/>
              <w:ind w:right="729"/>
            </w:pPr>
            <w:r w:rsidRPr="00362A92">
              <w:t>INS Form I-766 (Employment Authorization Document) annotated “A5”;</w:t>
            </w:r>
          </w:p>
          <w:p w14:paraId="1164686F" w14:textId="77777777" w:rsidR="00ED4DB1" w:rsidRPr="00362A92" w:rsidRDefault="00ED4DB1" w:rsidP="00ED4DB1">
            <w:pPr>
              <w:pStyle w:val="BodyText"/>
              <w:ind w:right="729"/>
            </w:pPr>
          </w:p>
          <w:p w14:paraId="763BE78C" w14:textId="46A66D55" w:rsidR="00ED4DB1" w:rsidRPr="00362A92" w:rsidRDefault="00ED4DB1" w:rsidP="00ED4DB1">
            <w:pPr>
              <w:pStyle w:val="BodyText"/>
              <w:ind w:right="729"/>
            </w:pPr>
            <w:r w:rsidRPr="00362A92">
              <w:t>Grant letter from the Asylum Office or INS; OR</w:t>
            </w:r>
          </w:p>
          <w:p w14:paraId="33D5B56D" w14:textId="77777777" w:rsidR="00ED4DB1" w:rsidRPr="00362A92" w:rsidRDefault="00ED4DB1" w:rsidP="00ED4DB1">
            <w:pPr>
              <w:pStyle w:val="BodyText"/>
              <w:ind w:right="729"/>
            </w:pPr>
          </w:p>
          <w:p w14:paraId="261F5451" w14:textId="0CA56FDF" w:rsidR="00ED4DB1" w:rsidRPr="00362A92" w:rsidRDefault="00ED4DB1" w:rsidP="00ED4DB1">
            <w:pPr>
              <w:pStyle w:val="BodyText"/>
              <w:ind w:right="729"/>
            </w:pPr>
            <w:r w:rsidRPr="00362A92">
              <w:t>Order of an immigration judge granting asylum</w:t>
            </w:r>
          </w:p>
        </w:tc>
      </w:tr>
      <w:tr w:rsidR="00ED4DB1" w:rsidRPr="00362A92" w14:paraId="5B0F059B" w14:textId="77777777" w:rsidTr="00CF19AA">
        <w:tc>
          <w:tcPr>
            <w:tcW w:w="2335" w:type="dxa"/>
          </w:tcPr>
          <w:p w14:paraId="2ECCD4A0" w14:textId="77777777" w:rsidR="00ED4DB1" w:rsidRPr="00362A92" w:rsidRDefault="00ED4DB1" w:rsidP="00ED4DB1">
            <w:pPr>
              <w:pStyle w:val="BodyText"/>
              <w:ind w:right="729"/>
              <w:rPr>
                <w:i/>
              </w:rPr>
            </w:pPr>
            <w:r w:rsidRPr="00362A92">
              <w:rPr>
                <w:i/>
              </w:rPr>
              <w:t>Refugee</w:t>
            </w:r>
          </w:p>
          <w:p w14:paraId="5D9748A1" w14:textId="77777777" w:rsidR="00ED4DB1" w:rsidRPr="00362A92" w:rsidRDefault="00ED4DB1" w:rsidP="00ED4DB1">
            <w:pPr>
              <w:pStyle w:val="BodyText"/>
              <w:ind w:right="729"/>
            </w:pPr>
          </w:p>
        </w:tc>
        <w:tc>
          <w:tcPr>
            <w:tcW w:w="5940" w:type="dxa"/>
          </w:tcPr>
          <w:p w14:paraId="141EDE0E" w14:textId="61435124" w:rsidR="00ED4DB1" w:rsidRPr="00362A92" w:rsidRDefault="00ED4DB1" w:rsidP="00ED4DB1">
            <w:pPr>
              <w:pStyle w:val="BodyText"/>
              <w:ind w:right="729"/>
            </w:pPr>
            <w:r w:rsidRPr="00362A92">
              <w:t>INS Form I-94 annotated with stamp showing admission under § 207 of the INA;</w:t>
            </w:r>
          </w:p>
          <w:p w14:paraId="55835B16" w14:textId="77777777" w:rsidR="00ED4DB1" w:rsidRPr="00362A92" w:rsidRDefault="00ED4DB1" w:rsidP="00ED4DB1">
            <w:pPr>
              <w:pStyle w:val="BodyText"/>
              <w:ind w:right="729"/>
            </w:pPr>
          </w:p>
          <w:p w14:paraId="42E284A4" w14:textId="77777777" w:rsidR="00ED4DB1" w:rsidRPr="00362A92" w:rsidRDefault="00ED4DB1" w:rsidP="00ED4DB1">
            <w:pPr>
              <w:pStyle w:val="BodyText"/>
              <w:ind w:right="729"/>
            </w:pPr>
            <w:r w:rsidRPr="00362A92">
              <w:t>INS Form I-688B (Employment Authorization Card) annotated “274a.12(a)(3)”;</w:t>
            </w:r>
          </w:p>
          <w:p w14:paraId="0CDCAF3C" w14:textId="77777777" w:rsidR="00ED4DB1" w:rsidRPr="00362A92" w:rsidRDefault="00ED4DB1" w:rsidP="00ED4DB1">
            <w:pPr>
              <w:pStyle w:val="BodyText"/>
              <w:ind w:right="729"/>
            </w:pPr>
          </w:p>
          <w:p w14:paraId="76F0A77E" w14:textId="22B60B0E" w:rsidR="00ED4DB1" w:rsidRPr="00362A92" w:rsidRDefault="00ED4DB1" w:rsidP="00ED4DB1">
            <w:pPr>
              <w:pStyle w:val="BodyText"/>
              <w:ind w:right="729"/>
            </w:pPr>
            <w:r w:rsidRPr="00362A92">
              <w:t>INS Form I-766 (Employment Authorization Document) annotated “A3”; OR</w:t>
            </w:r>
          </w:p>
          <w:p w14:paraId="2129A42F" w14:textId="77777777" w:rsidR="00ED4DB1" w:rsidRPr="00362A92" w:rsidRDefault="00ED4DB1" w:rsidP="00ED4DB1">
            <w:pPr>
              <w:pStyle w:val="BodyText"/>
              <w:ind w:right="729"/>
            </w:pPr>
          </w:p>
          <w:p w14:paraId="0FCA32E4" w14:textId="56883B56" w:rsidR="00ED4DB1" w:rsidRPr="00362A92" w:rsidRDefault="00ED4DB1" w:rsidP="00ED4DB1">
            <w:pPr>
              <w:pStyle w:val="BodyText"/>
              <w:ind w:right="729"/>
            </w:pPr>
            <w:r w:rsidRPr="00362A92">
              <w:t>INS Form I-571 (Refugee Travel Document)</w:t>
            </w:r>
          </w:p>
        </w:tc>
      </w:tr>
      <w:tr w:rsidR="00ED4DB1" w:rsidRPr="00362A92" w14:paraId="65840DD2" w14:textId="77777777" w:rsidTr="00CF19AA">
        <w:tc>
          <w:tcPr>
            <w:tcW w:w="2335" w:type="dxa"/>
          </w:tcPr>
          <w:p w14:paraId="0C3FDAA2" w14:textId="77777777" w:rsidR="00ED4DB1" w:rsidRPr="00362A92" w:rsidRDefault="00ED4DB1" w:rsidP="00ED4DB1">
            <w:pPr>
              <w:pStyle w:val="BodyText"/>
              <w:ind w:right="729"/>
            </w:pPr>
            <w:r w:rsidRPr="00362A92">
              <w:rPr>
                <w:i/>
              </w:rPr>
              <w:t>Alien Paroled into the U.S. for at least one year</w:t>
            </w:r>
          </w:p>
          <w:p w14:paraId="6A56EEA9" w14:textId="77777777" w:rsidR="00ED4DB1" w:rsidRPr="00362A92" w:rsidRDefault="00ED4DB1" w:rsidP="00ED4DB1">
            <w:pPr>
              <w:pStyle w:val="BodyText"/>
              <w:ind w:right="729"/>
            </w:pPr>
          </w:p>
        </w:tc>
        <w:tc>
          <w:tcPr>
            <w:tcW w:w="5940" w:type="dxa"/>
          </w:tcPr>
          <w:p w14:paraId="240EC40E" w14:textId="2C1E1D8E" w:rsidR="00ED4DB1" w:rsidRPr="00362A92" w:rsidRDefault="00ED4DB1" w:rsidP="00ED4DB1">
            <w:pPr>
              <w:pStyle w:val="BodyText"/>
              <w:ind w:right="729"/>
            </w:pPr>
            <w:r w:rsidRPr="00362A92">
              <w:t xml:space="preserve">INS Form I-94 with stamp showing admission for at least one year under section 212(d)(5) of the INA. (Cannot aggregate period of admission for less than one year to </w:t>
            </w:r>
            <w:r w:rsidR="00AC06D1" w:rsidRPr="00362A92">
              <w:t>meet the one-year requirement)</w:t>
            </w:r>
          </w:p>
        </w:tc>
      </w:tr>
      <w:tr w:rsidR="00ED4DB1" w:rsidRPr="00362A92" w14:paraId="70A5324D" w14:textId="77777777" w:rsidTr="00CF19AA">
        <w:tc>
          <w:tcPr>
            <w:tcW w:w="2335" w:type="dxa"/>
          </w:tcPr>
          <w:p w14:paraId="0D49D497" w14:textId="77777777" w:rsidR="00ED4DB1" w:rsidRPr="00362A92" w:rsidRDefault="00ED4DB1" w:rsidP="00ED4DB1">
            <w:pPr>
              <w:adjustRightInd w:val="0"/>
              <w:rPr>
                <w:rFonts w:cs="Times New Roman"/>
                <w:i/>
                <w:iCs/>
              </w:rPr>
            </w:pPr>
            <w:r w:rsidRPr="00362A92">
              <w:rPr>
                <w:rFonts w:cs="Times New Roman"/>
                <w:i/>
                <w:iCs/>
              </w:rPr>
              <w:t>Alien whose deportation or removal was withheld</w:t>
            </w:r>
          </w:p>
          <w:p w14:paraId="16132F19" w14:textId="77777777" w:rsidR="00ED4DB1" w:rsidRPr="00362A92" w:rsidRDefault="00ED4DB1" w:rsidP="00ED4DB1">
            <w:pPr>
              <w:pStyle w:val="BodyText"/>
              <w:ind w:right="729"/>
            </w:pPr>
          </w:p>
        </w:tc>
        <w:tc>
          <w:tcPr>
            <w:tcW w:w="5940" w:type="dxa"/>
          </w:tcPr>
          <w:p w14:paraId="6589FBEE" w14:textId="77777777" w:rsidR="00ED4DB1" w:rsidRPr="00362A92" w:rsidRDefault="00ED4DB1" w:rsidP="00ED4DB1">
            <w:pPr>
              <w:adjustRightInd w:val="0"/>
              <w:contextualSpacing/>
              <w:rPr>
                <w:rFonts w:cs="Times New Roman"/>
              </w:rPr>
            </w:pPr>
            <w:r w:rsidRPr="00362A92">
              <w:rPr>
                <w:rFonts w:cs="Times New Roman"/>
              </w:rPr>
              <w:t>INS Form I–688B (Employment Authorization Card) annotated ‘‘274a.12(a)(10)’’;</w:t>
            </w:r>
          </w:p>
          <w:p w14:paraId="092A348B" w14:textId="77777777" w:rsidR="00ED4DB1" w:rsidRPr="00362A92" w:rsidRDefault="00ED4DB1" w:rsidP="00ED4DB1">
            <w:pPr>
              <w:adjustRightInd w:val="0"/>
              <w:contextualSpacing/>
              <w:rPr>
                <w:rFonts w:cs="Times New Roman"/>
              </w:rPr>
            </w:pPr>
          </w:p>
          <w:p w14:paraId="55F0CDC5" w14:textId="73997B29" w:rsidR="00ED4DB1" w:rsidRPr="00362A92" w:rsidRDefault="00ED4DB1" w:rsidP="00ED4DB1">
            <w:pPr>
              <w:adjustRightInd w:val="0"/>
              <w:contextualSpacing/>
              <w:rPr>
                <w:rFonts w:cs="Times New Roman"/>
              </w:rPr>
            </w:pPr>
            <w:r w:rsidRPr="00362A92">
              <w:rPr>
                <w:rFonts w:cs="Times New Roman"/>
              </w:rPr>
              <w:t>INS Form I–766 (Employment Authorization Document) annotated ‘‘A10’’; OR</w:t>
            </w:r>
          </w:p>
          <w:p w14:paraId="31F9DC6B" w14:textId="77777777" w:rsidR="00ED4DB1" w:rsidRPr="00362A92" w:rsidRDefault="00ED4DB1" w:rsidP="00ED4DB1">
            <w:pPr>
              <w:adjustRightInd w:val="0"/>
              <w:contextualSpacing/>
              <w:rPr>
                <w:rFonts w:cs="Times New Roman"/>
              </w:rPr>
            </w:pPr>
          </w:p>
          <w:p w14:paraId="79028495" w14:textId="0FB10E1C" w:rsidR="00ED4DB1" w:rsidRPr="00362A92" w:rsidRDefault="00ED4DB1" w:rsidP="00AC06D1">
            <w:pPr>
              <w:adjustRightInd w:val="0"/>
              <w:contextualSpacing/>
              <w:rPr>
                <w:rFonts w:cs="Times New Roman"/>
              </w:rPr>
            </w:pPr>
            <w:r w:rsidRPr="00362A92">
              <w:rPr>
                <w:rFonts w:cs="Times New Roman"/>
              </w:rPr>
              <w:t>Order from an immigration judge showing deportation withheld under § 243(h) of the INA as in effect prior to April 1, 1997, or removal withhe</w:t>
            </w:r>
            <w:r w:rsidR="00AC06D1" w:rsidRPr="00362A92">
              <w:rPr>
                <w:rFonts w:cs="Times New Roman"/>
              </w:rPr>
              <w:t>ld under § 241(b)(3) of the INA</w:t>
            </w:r>
          </w:p>
        </w:tc>
      </w:tr>
      <w:tr w:rsidR="00ED4DB1" w:rsidRPr="00362A92" w14:paraId="689E3B68" w14:textId="77777777" w:rsidTr="00CF19AA">
        <w:tc>
          <w:tcPr>
            <w:tcW w:w="2335" w:type="dxa"/>
          </w:tcPr>
          <w:p w14:paraId="7280E21A" w14:textId="77777777" w:rsidR="00ED4DB1" w:rsidRPr="00362A92" w:rsidRDefault="00ED4DB1" w:rsidP="00ED4DB1">
            <w:pPr>
              <w:adjustRightInd w:val="0"/>
              <w:rPr>
                <w:rFonts w:cs="Times New Roman"/>
                <w:i/>
                <w:iCs/>
              </w:rPr>
            </w:pPr>
            <w:r w:rsidRPr="00362A92">
              <w:rPr>
                <w:rFonts w:cs="Times New Roman"/>
                <w:i/>
                <w:iCs/>
              </w:rPr>
              <w:t>Alien Granted Conditional Entry</w:t>
            </w:r>
          </w:p>
          <w:p w14:paraId="0C879CA7" w14:textId="77777777" w:rsidR="00ED4DB1" w:rsidRPr="00362A92" w:rsidRDefault="00ED4DB1" w:rsidP="00ED4DB1">
            <w:pPr>
              <w:pStyle w:val="BodyText"/>
              <w:ind w:right="729"/>
            </w:pPr>
          </w:p>
        </w:tc>
        <w:tc>
          <w:tcPr>
            <w:tcW w:w="5940" w:type="dxa"/>
          </w:tcPr>
          <w:p w14:paraId="4304CAB9" w14:textId="77777777" w:rsidR="00ED4DB1" w:rsidRPr="00362A92" w:rsidRDefault="00ED4DB1" w:rsidP="00ED4DB1">
            <w:pPr>
              <w:adjustRightInd w:val="0"/>
              <w:contextualSpacing/>
              <w:rPr>
                <w:rFonts w:cs="Times New Roman"/>
              </w:rPr>
            </w:pPr>
            <w:r w:rsidRPr="00362A92">
              <w:rPr>
                <w:rFonts w:cs="Times New Roman"/>
              </w:rPr>
              <w:t>INS Form I–94 with stamp showing admission under § 203(a)(7) of the INA;</w:t>
            </w:r>
          </w:p>
          <w:p w14:paraId="2F7F48FC" w14:textId="77777777" w:rsidR="00ED4DB1" w:rsidRPr="00362A92" w:rsidRDefault="00ED4DB1" w:rsidP="00ED4DB1">
            <w:pPr>
              <w:adjustRightInd w:val="0"/>
              <w:contextualSpacing/>
              <w:rPr>
                <w:rFonts w:cs="Times New Roman"/>
              </w:rPr>
            </w:pPr>
          </w:p>
          <w:p w14:paraId="6D734FCA" w14:textId="7629EF2C" w:rsidR="00ED4DB1" w:rsidRPr="00362A92" w:rsidRDefault="00ED4DB1" w:rsidP="00ED4DB1">
            <w:pPr>
              <w:adjustRightInd w:val="0"/>
              <w:contextualSpacing/>
              <w:rPr>
                <w:rFonts w:cs="Times New Roman"/>
                <w:i/>
                <w:iCs/>
              </w:rPr>
            </w:pPr>
            <w:r w:rsidRPr="00362A92">
              <w:rPr>
                <w:rFonts w:cs="Times New Roman"/>
              </w:rPr>
              <w:t>INS Form I–688B (Employment Authorization Card) annotated ‘‘274a.12(a)(3)’’; OR</w:t>
            </w:r>
          </w:p>
          <w:p w14:paraId="41C1DFA0" w14:textId="77777777" w:rsidR="00ED4DB1" w:rsidRPr="00362A92" w:rsidRDefault="00ED4DB1" w:rsidP="00ED4DB1">
            <w:pPr>
              <w:adjustRightInd w:val="0"/>
              <w:contextualSpacing/>
              <w:rPr>
                <w:rFonts w:cs="Times New Roman"/>
              </w:rPr>
            </w:pPr>
          </w:p>
          <w:p w14:paraId="49915CB4" w14:textId="3911AE30" w:rsidR="00ED4DB1" w:rsidRPr="00362A92" w:rsidRDefault="00ED4DB1" w:rsidP="00ED4DB1">
            <w:pPr>
              <w:adjustRightInd w:val="0"/>
              <w:contextualSpacing/>
              <w:rPr>
                <w:rFonts w:cs="Times New Roman"/>
                <w:i/>
                <w:iCs/>
              </w:rPr>
            </w:pPr>
            <w:r w:rsidRPr="00362A92">
              <w:rPr>
                <w:rFonts w:cs="Times New Roman"/>
              </w:rPr>
              <w:t>INS Form I–766 (Employment Authori</w:t>
            </w:r>
            <w:r w:rsidR="00AC06D1" w:rsidRPr="00362A92">
              <w:rPr>
                <w:rFonts w:cs="Times New Roman"/>
              </w:rPr>
              <w:t>zation Document) annotated ‘‘A3</w:t>
            </w:r>
            <w:r w:rsidRPr="00362A92">
              <w:rPr>
                <w:rFonts w:cs="Times New Roman"/>
              </w:rPr>
              <w:t>’’</w:t>
            </w:r>
          </w:p>
        </w:tc>
      </w:tr>
      <w:tr w:rsidR="00ED4DB1" w:rsidRPr="00362A92" w14:paraId="3C179569" w14:textId="77777777" w:rsidTr="00CF19AA">
        <w:tc>
          <w:tcPr>
            <w:tcW w:w="2335" w:type="dxa"/>
          </w:tcPr>
          <w:p w14:paraId="3309B88E" w14:textId="77777777" w:rsidR="00ED4DB1" w:rsidRPr="00362A92" w:rsidRDefault="00ED4DB1" w:rsidP="00ED4DB1">
            <w:pPr>
              <w:adjustRightInd w:val="0"/>
              <w:rPr>
                <w:rFonts w:cs="Times New Roman"/>
                <w:i/>
                <w:iCs/>
              </w:rPr>
            </w:pPr>
            <w:r w:rsidRPr="00362A92">
              <w:rPr>
                <w:rFonts w:cs="Times New Roman"/>
                <w:i/>
                <w:iCs/>
              </w:rPr>
              <w:t>Cuban/Haitian Entrant</w:t>
            </w:r>
          </w:p>
          <w:p w14:paraId="1959F2B4" w14:textId="77777777" w:rsidR="00ED4DB1" w:rsidRPr="00362A92" w:rsidRDefault="00ED4DB1" w:rsidP="00ED4DB1">
            <w:pPr>
              <w:pStyle w:val="BodyText"/>
              <w:ind w:right="729"/>
            </w:pPr>
          </w:p>
        </w:tc>
        <w:tc>
          <w:tcPr>
            <w:tcW w:w="5940" w:type="dxa"/>
          </w:tcPr>
          <w:p w14:paraId="36C409B5" w14:textId="75244362" w:rsidR="00ED4DB1" w:rsidRPr="00362A92" w:rsidRDefault="00ED4DB1" w:rsidP="00ED4DB1">
            <w:pPr>
              <w:adjustRightInd w:val="0"/>
              <w:contextualSpacing/>
              <w:rPr>
                <w:rFonts w:cs="Times New Roman"/>
              </w:rPr>
            </w:pPr>
            <w:r w:rsidRPr="00362A92">
              <w:rPr>
                <w:rFonts w:cs="Times New Roman"/>
              </w:rPr>
              <w:t>INS Form I–551 (Alien Registration Receipt Card, commonly known as a ‘‘green card’’) with the code CU6, CU7, or CH6;</w:t>
            </w:r>
          </w:p>
          <w:p w14:paraId="0EC86EE0" w14:textId="77777777" w:rsidR="00ED4DB1" w:rsidRPr="00362A92" w:rsidRDefault="00ED4DB1" w:rsidP="00ED4DB1">
            <w:pPr>
              <w:adjustRightInd w:val="0"/>
              <w:contextualSpacing/>
              <w:rPr>
                <w:rFonts w:cs="Times New Roman"/>
              </w:rPr>
            </w:pPr>
          </w:p>
          <w:p w14:paraId="63A0664B" w14:textId="77777777" w:rsidR="00ED4DB1" w:rsidRPr="00362A92" w:rsidRDefault="00ED4DB1" w:rsidP="00ED4DB1">
            <w:pPr>
              <w:adjustRightInd w:val="0"/>
              <w:contextualSpacing/>
              <w:rPr>
                <w:rFonts w:cs="Times New Roman"/>
              </w:rPr>
            </w:pPr>
            <w:r w:rsidRPr="00362A92">
              <w:rPr>
                <w:rFonts w:cs="Times New Roman"/>
              </w:rPr>
              <w:t>Unexpired temporary I–551 stamp in foreign passport or on *INS Form I–94 with the code CU6 or CU7; OR</w:t>
            </w:r>
          </w:p>
          <w:p w14:paraId="365103D5" w14:textId="77777777" w:rsidR="00ED4DB1" w:rsidRPr="00362A92" w:rsidRDefault="00ED4DB1" w:rsidP="00ED4DB1">
            <w:pPr>
              <w:adjustRightInd w:val="0"/>
              <w:contextualSpacing/>
              <w:rPr>
                <w:rFonts w:cs="Times New Roman"/>
              </w:rPr>
            </w:pPr>
          </w:p>
          <w:p w14:paraId="28FB61BB" w14:textId="77777777" w:rsidR="00ED4DB1" w:rsidRPr="00362A92" w:rsidRDefault="00ED4DB1" w:rsidP="00ED4DB1">
            <w:pPr>
              <w:adjustRightInd w:val="0"/>
              <w:contextualSpacing/>
              <w:rPr>
                <w:rFonts w:cs="Times New Roman"/>
              </w:rPr>
            </w:pPr>
            <w:r w:rsidRPr="00362A92">
              <w:rPr>
                <w:rFonts w:cs="Times New Roman"/>
              </w:rPr>
              <w:t xml:space="preserve">INS Form I–94 with stamp showing parole as ‘‘Cuba/Haitian Entrant’’ under Section 212(d)(5) of </w:t>
            </w:r>
            <w:r w:rsidR="00AC06D1" w:rsidRPr="00362A92">
              <w:rPr>
                <w:rFonts w:cs="Times New Roman"/>
              </w:rPr>
              <w:t>the INA</w:t>
            </w:r>
          </w:p>
          <w:p w14:paraId="2AC0A8C7" w14:textId="02DB0FD7" w:rsidR="00AC06D1" w:rsidRPr="00362A92" w:rsidRDefault="00AC06D1" w:rsidP="00ED4DB1">
            <w:pPr>
              <w:adjustRightInd w:val="0"/>
              <w:contextualSpacing/>
              <w:rPr>
                <w:rFonts w:cs="Times New Roman"/>
              </w:rPr>
            </w:pPr>
          </w:p>
        </w:tc>
      </w:tr>
    </w:tbl>
    <w:p w14:paraId="4866DEC6" w14:textId="04D2957B" w:rsidR="00921187" w:rsidRPr="00362A92" w:rsidRDefault="00BA732C" w:rsidP="007452CC">
      <w:pPr>
        <w:pStyle w:val="BodyText"/>
        <w:ind w:right="729"/>
        <w:rPr>
          <w:rFonts w:cs="Times New Roman"/>
        </w:rPr>
      </w:pPr>
      <w:r w:rsidRPr="00362A92">
        <w:tab/>
      </w:r>
    </w:p>
    <w:p w14:paraId="2D7D3BA8" w14:textId="4B9E7926" w:rsidR="00921187" w:rsidRPr="00362A92" w:rsidRDefault="00E2719B" w:rsidP="006C6F6A">
      <w:pPr>
        <w:pStyle w:val="ListParagraph"/>
        <w:numPr>
          <w:ilvl w:val="5"/>
          <w:numId w:val="7"/>
        </w:numPr>
        <w:tabs>
          <w:tab w:val="left" w:pos="1341"/>
        </w:tabs>
        <w:ind w:left="1890"/>
      </w:pPr>
      <w:r w:rsidRPr="00362A92">
        <w:lastRenderedPageBreak/>
        <w:t>The Applicant must also verify their identity.</w:t>
      </w:r>
      <w:r w:rsidR="00AC06D1" w:rsidRPr="00362A92">
        <w:t xml:space="preserve"> All documentation must be valid. Expired or absent documentation is not acceptable.</w:t>
      </w:r>
      <w:r w:rsidRPr="00362A92">
        <w:t xml:space="preserve"> If the documentation provided by the Applicant to verify citizenship or legal status bears a photograph of the Applicant, this will be acceptable to verify identity. Otherwise, ONE of the following documents will be acceptable:</w:t>
      </w:r>
      <w:r w:rsidR="00311C50" w:rsidRPr="00362A92">
        <w:t xml:space="preserve"> </w:t>
      </w:r>
    </w:p>
    <w:p w14:paraId="4B82D860" w14:textId="6967671E" w:rsidR="00E43AA5" w:rsidRPr="00362A92" w:rsidRDefault="00E43AA5" w:rsidP="00E43AA5">
      <w:pPr>
        <w:pStyle w:val="ListParagraph"/>
        <w:tabs>
          <w:tab w:val="left" w:pos="1341"/>
        </w:tabs>
        <w:ind w:left="1340" w:firstLine="0"/>
      </w:pPr>
    </w:p>
    <w:tbl>
      <w:tblPr>
        <w:tblStyle w:val="TableGrid"/>
        <w:tblW w:w="8280" w:type="dxa"/>
        <w:tblInd w:w="2245" w:type="dxa"/>
        <w:tblLook w:val="04A0" w:firstRow="1" w:lastRow="0" w:firstColumn="1" w:lastColumn="0" w:noHBand="0" w:noVBand="1"/>
      </w:tblPr>
      <w:tblGrid>
        <w:gridCol w:w="3510"/>
        <w:gridCol w:w="4770"/>
      </w:tblGrid>
      <w:tr w:rsidR="00AE30D8" w:rsidRPr="00362A92" w14:paraId="4AD52B1B" w14:textId="77777777" w:rsidTr="00A66E69">
        <w:tc>
          <w:tcPr>
            <w:tcW w:w="3510" w:type="dxa"/>
          </w:tcPr>
          <w:p w14:paraId="2AD161F0" w14:textId="4994BD52" w:rsidR="00AE30D8" w:rsidRPr="00362A92" w:rsidRDefault="00AE30D8" w:rsidP="00AE30D8">
            <w:pPr>
              <w:tabs>
                <w:tab w:val="left" w:pos="2439"/>
              </w:tabs>
            </w:pPr>
            <w:r w:rsidRPr="00362A92">
              <w:t>Driver’s license</w:t>
            </w:r>
          </w:p>
        </w:tc>
        <w:tc>
          <w:tcPr>
            <w:tcW w:w="4770" w:type="dxa"/>
          </w:tcPr>
          <w:p w14:paraId="3DA700C4" w14:textId="12DBB79B" w:rsidR="00AE30D8" w:rsidRPr="00362A92" w:rsidRDefault="00AE30D8" w:rsidP="00AE30D8">
            <w:pPr>
              <w:pStyle w:val="ListParagraph"/>
              <w:tabs>
                <w:tab w:val="left" w:pos="2439"/>
              </w:tabs>
              <w:ind w:left="0" w:firstLine="0"/>
            </w:pPr>
            <w:r w:rsidRPr="00362A92">
              <w:t>SNAP electronic benefit transfer (EBT) card with</w:t>
            </w:r>
            <w:r w:rsidRPr="00362A92">
              <w:rPr>
                <w:spacing w:val="-27"/>
              </w:rPr>
              <w:t xml:space="preserve"> </w:t>
            </w:r>
            <w:r w:rsidRPr="00362A92">
              <w:t>photo</w:t>
            </w:r>
          </w:p>
        </w:tc>
      </w:tr>
      <w:tr w:rsidR="00AE30D8" w:rsidRPr="00362A92" w14:paraId="0386AB2E" w14:textId="77777777" w:rsidTr="00A66E69">
        <w:tc>
          <w:tcPr>
            <w:tcW w:w="3510" w:type="dxa"/>
          </w:tcPr>
          <w:p w14:paraId="6EE384B8" w14:textId="37182165" w:rsidR="00AE30D8" w:rsidRPr="00362A92" w:rsidRDefault="00AE30D8" w:rsidP="00AE30D8">
            <w:pPr>
              <w:tabs>
                <w:tab w:val="left" w:pos="2439"/>
              </w:tabs>
            </w:pPr>
            <w:r w:rsidRPr="00362A92">
              <w:t>State issued ID</w:t>
            </w:r>
            <w:r w:rsidRPr="00362A92">
              <w:rPr>
                <w:spacing w:val="-9"/>
              </w:rPr>
              <w:t xml:space="preserve"> </w:t>
            </w:r>
            <w:r w:rsidRPr="00362A92">
              <w:t>card</w:t>
            </w:r>
          </w:p>
        </w:tc>
        <w:tc>
          <w:tcPr>
            <w:tcW w:w="4770" w:type="dxa"/>
            <w:vMerge w:val="restart"/>
          </w:tcPr>
          <w:p w14:paraId="296785D9" w14:textId="795EF198" w:rsidR="00AE30D8" w:rsidRPr="00362A92" w:rsidRDefault="00AE30D8" w:rsidP="00AE30D8">
            <w:pPr>
              <w:pStyle w:val="ListParagraph"/>
              <w:tabs>
                <w:tab w:val="left" w:pos="2439"/>
              </w:tabs>
              <w:ind w:left="0" w:firstLine="0"/>
            </w:pPr>
            <w:r w:rsidRPr="00362A92">
              <w:t>U.S. Military ID</w:t>
            </w:r>
          </w:p>
        </w:tc>
      </w:tr>
      <w:tr w:rsidR="00AE30D8" w:rsidRPr="00362A92" w14:paraId="35EE3DCB" w14:textId="77777777" w:rsidTr="00A66E69">
        <w:tc>
          <w:tcPr>
            <w:tcW w:w="3510" w:type="dxa"/>
          </w:tcPr>
          <w:p w14:paraId="6061B2EA" w14:textId="63F2E6C8" w:rsidR="00AE30D8" w:rsidRPr="00362A92" w:rsidRDefault="00AE30D8" w:rsidP="00AE30D8">
            <w:pPr>
              <w:tabs>
                <w:tab w:val="left" w:pos="2439"/>
              </w:tabs>
            </w:pPr>
            <w:r w:rsidRPr="00362A92">
              <w:t>Passport or passport</w:t>
            </w:r>
            <w:r w:rsidRPr="00362A92">
              <w:rPr>
                <w:spacing w:val="-8"/>
              </w:rPr>
              <w:t xml:space="preserve"> </w:t>
            </w:r>
            <w:r w:rsidRPr="00362A92">
              <w:t>card</w:t>
            </w:r>
          </w:p>
        </w:tc>
        <w:tc>
          <w:tcPr>
            <w:tcW w:w="4770" w:type="dxa"/>
            <w:vMerge/>
          </w:tcPr>
          <w:p w14:paraId="1F19A57C" w14:textId="77777777" w:rsidR="00AE30D8" w:rsidRPr="00362A92" w:rsidRDefault="00AE30D8" w:rsidP="00AE30D8">
            <w:pPr>
              <w:pStyle w:val="ListParagraph"/>
              <w:tabs>
                <w:tab w:val="left" w:pos="2439"/>
              </w:tabs>
              <w:ind w:left="0" w:firstLine="0"/>
            </w:pPr>
          </w:p>
        </w:tc>
      </w:tr>
    </w:tbl>
    <w:p w14:paraId="0A1A6233" w14:textId="77777777" w:rsidR="00E43AA5" w:rsidRPr="00362A92" w:rsidRDefault="00E43AA5" w:rsidP="00E43AA5">
      <w:pPr>
        <w:pStyle w:val="ListParagraph"/>
      </w:pPr>
    </w:p>
    <w:p w14:paraId="3135EA23" w14:textId="4A0D5890" w:rsidR="00E43AA5" w:rsidRPr="00362A92" w:rsidRDefault="00E43AA5" w:rsidP="00FD13BA">
      <w:pPr>
        <w:tabs>
          <w:tab w:val="left" w:pos="2800"/>
          <w:tab w:val="left" w:pos="2801"/>
        </w:tabs>
        <w:ind w:left="2160"/>
      </w:pPr>
      <w:r w:rsidRPr="00362A92">
        <w:t>If the documentation listed above is unavailable for the Applicant the Subgrantee may allow the Applicant to verify identity by providing TWO of the following documents:</w:t>
      </w:r>
    </w:p>
    <w:p w14:paraId="7D0B7C07" w14:textId="77777777" w:rsidR="00AE30D8" w:rsidRPr="00362A92" w:rsidRDefault="00AE30D8" w:rsidP="00FD13BA">
      <w:pPr>
        <w:tabs>
          <w:tab w:val="left" w:pos="2800"/>
          <w:tab w:val="left" w:pos="2801"/>
        </w:tabs>
        <w:ind w:left="2160"/>
      </w:pPr>
    </w:p>
    <w:tbl>
      <w:tblPr>
        <w:tblStyle w:val="TableGrid"/>
        <w:tblW w:w="0" w:type="auto"/>
        <w:tblInd w:w="2245" w:type="dxa"/>
        <w:tblLook w:val="04A0" w:firstRow="1" w:lastRow="0" w:firstColumn="1" w:lastColumn="0" w:noHBand="0" w:noVBand="1"/>
      </w:tblPr>
      <w:tblGrid>
        <w:gridCol w:w="2710"/>
        <w:gridCol w:w="2795"/>
        <w:gridCol w:w="2760"/>
      </w:tblGrid>
      <w:tr w:rsidR="00AE30D8" w:rsidRPr="00362A92" w14:paraId="54CCFE22" w14:textId="77777777" w:rsidTr="00A66E69">
        <w:tc>
          <w:tcPr>
            <w:tcW w:w="2710" w:type="dxa"/>
          </w:tcPr>
          <w:p w14:paraId="3BFE9CC3" w14:textId="3097C327" w:rsidR="00AE30D8" w:rsidRPr="00362A92" w:rsidRDefault="00AE30D8" w:rsidP="00AE30D8">
            <w:r w:rsidRPr="00362A92">
              <w:t>Adoption Decree</w:t>
            </w:r>
          </w:p>
        </w:tc>
        <w:tc>
          <w:tcPr>
            <w:tcW w:w="2795" w:type="dxa"/>
          </w:tcPr>
          <w:p w14:paraId="31D0C25A" w14:textId="2EE3E9F9" w:rsidR="00AE30D8" w:rsidRPr="00362A92" w:rsidRDefault="00AE30D8" w:rsidP="00AE30D8">
            <w:r w:rsidRPr="00362A92">
              <w:t>Birth Certificate</w:t>
            </w:r>
          </w:p>
        </w:tc>
        <w:tc>
          <w:tcPr>
            <w:tcW w:w="2760" w:type="dxa"/>
          </w:tcPr>
          <w:p w14:paraId="30BCC48C" w14:textId="5C09E124" w:rsidR="00AE30D8" w:rsidRPr="00362A92" w:rsidRDefault="00AE30D8" w:rsidP="00E43AA5">
            <w:pPr>
              <w:tabs>
                <w:tab w:val="left" w:pos="2800"/>
                <w:tab w:val="left" w:pos="2801"/>
              </w:tabs>
            </w:pPr>
            <w:r w:rsidRPr="00362A92">
              <w:t>Divorce Decree</w:t>
            </w:r>
          </w:p>
        </w:tc>
      </w:tr>
      <w:tr w:rsidR="00AE30D8" w:rsidRPr="00362A92" w14:paraId="6B81CECE" w14:textId="77777777" w:rsidTr="00A66E69">
        <w:tc>
          <w:tcPr>
            <w:tcW w:w="2710" w:type="dxa"/>
          </w:tcPr>
          <w:p w14:paraId="69131467" w14:textId="770B5E00" w:rsidR="00AE30D8" w:rsidRPr="00362A92" w:rsidRDefault="00AE30D8" w:rsidP="00AE30D8">
            <w:r w:rsidRPr="00362A92">
              <w:t>Employer Identification Card</w:t>
            </w:r>
          </w:p>
          <w:p w14:paraId="573E3EEF" w14:textId="77777777" w:rsidR="00AE30D8" w:rsidRPr="00362A92" w:rsidRDefault="00AE30D8" w:rsidP="00E43AA5">
            <w:pPr>
              <w:tabs>
                <w:tab w:val="left" w:pos="2800"/>
                <w:tab w:val="left" w:pos="2801"/>
              </w:tabs>
            </w:pPr>
          </w:p>
        </w:tc>
        <w:tc>
          <w:tcPr>
            <w:tcW w:w="2795" w:type="dxa"/>
          </w:tcPr>
          <w:p w14:paraId="0A0135D6" w14:textId="4C3AB270" w:rsidR="00AE30D8" w:rsidRPr="00362A92" w:rsidRDefault="00AE30D8" w:rsidP="00AE30D8">
            <w:r w:rsidRPr="00362A92">
              <w:t>Foreign School Record that contains a photograph</w:t>
            </w:r>
          </w:p>
        </w:tc>
        <w:tc>
          <w:tcPr>
            <w:tcW w:w="2760" w:type="dxa"/>
          </w:tcPr>
          <w:p w14:paraId="6B7B1281" w14:textId="55144944" w:rsidR="00AE30D8" w:rsidRPr="00362A92" w:rsidRDefault="00AE30D8" w:rsidP="00AE30D8">
            <w:r w:rsidRPr="00362A92">
              <w:t>High School or College Diploma</w:t>
            </w:r>
          </w:p>
        </w:tc>
      </w:tr>
      <w:tr w:rsidR="00AE30D8" w:rsidRPr="00362A92" w14:paraId="7F469DAB" w14:textId="77777777" w:rsidTr="00A66E69">
        <w:tc>
          <w:tcPr>
            <w:tcW w:w="2710" w:type="dxa"/>
          </w:tcPr>
          <w:p w14:paraId="710C1A5D" w14:textId="686335AF" w:rsidR="00AE30D8" w:rsidRPr="00362A92" w:rsidRDefault="00AE30D8" w:rsidP="00AE30D8">
            <w:r w:rsidRPr="00362A92">
              <w:t>Marriage Certificate</w:t>
            </w:r>
          </w:p>
          <w:p w14:paraId="6DE79D0F" w14:textId="77777777" w:rsidR="00AE30D8" w:rsidRPr="00362A92" w:rsidRDefault="00AE30D8" w:rsidP="00E43AA5">
            <w:pPr>
              <w:tabs>
                <w:tab w:val="left" w:pos="2800"/>
                <w:tab w:val="left" w:pos="2801"/>
              </w:tabs>
            </w:pPr>
          </w:p>
        </w:tc>
        <w:tc>
          <w:tcPr>
            <w:tcW w:w="2795" w:type="dxa"/>
          </w:tcPr>
          <w:p w14:paraId="69813BC3" w14:textId="30AB2765" w:rsidR="00AE30D8" w:rsidRPr="00362A92" w:rsidRDefault="00AE30D8" w:rsidP="00AE30D8">
            <w:r w:rsidRPr="00362A92">
              <w:t>Notice from a Public Benefits Agency (i.e. Notice of Decision from DHHS, Social Security Benefit Award Letter, MaineCare Award Letter)</w:t>
            </w:r>
          </w:p>
        </w:tc>
        <w:tc>
          <w:tcPr>
            <w:tcW w:w="2760" w:type="dxa"/>
          </w:tcPr>
          <w:p w14:paraId="0D40CBCF" w14:textId="551AA576" w:rsidR="00AE30D8" w:rsidRPr="00362A92" w:rsidRDefault="00AE30D8" w:rsidP="00AE30D8">
            <w:r w:rsidRPr="00362A92">
              <w:t>Property Deed or Title Document</w:t>
            </w:r>
          </w:p>
          <w:p w14:paraId="1DDE96A9" w14:textId="77777777" w:rsidR="00AE30D8" w:rsidRPr="00362A92" w:rsidRDefault="00AE30D8" w:rsidP="00E43AA5">
            <w:pPr>
              <w:tabs>
                <w:tab w:val="left" w:pos="2800"/>
                <w:tab w:val="left" w:pos="2801"/>
              </w:tabs>
            </w:pPr>
          </w:p>
        </w:tc>
      </w:tr>
      <w:tr w:rsidR="00AE30D8" w:rsidRPr="00362A92" w14:paraId="5BF962C9" w14:textId="77777777" w:rsidTr="00A66E69">
        <w:tc>
          <w:tcPr>
            <w:tcW w:w="2710" w:type="dxa"/>
          </w:tcPr>
          <w:p w14:paraId="6741EC23" w14:textId="7181B59A" w:rsidR="00AE30D8" w:rsidRPr="00362A92" w:rsidRDefault="00AE30D8" w:rsidP="00AE30D8">
            <w:r w:rsidRPr="00362A92">
              <w:t>Social Security Card</w:t>
            </w:r>
          </w:p>
          <w:p w14:paraId="531BA5E0" w14:textId="77777777" w:rsidR="00AE30D8" w:rsidRPr="00362A92" w:rsidRDefault="00AE30D8" w:rsidP="00E43AA5">
            <w:pPr>
              <w:tabs>
                <w:tab w:val="left" w:pos="2800"/>
                <w:tab w:val="left" w:pos="2801"/>
              </w:tabs>
            </w:pPr>
          </w:p>
        </w:tc>
        <w:tc>
          <w:tcPr>
            <w:tcW w:w="2795" w:type="dxa"/>
          </w:tcPr>
          <w:p w14:paraId="66B76CD9" w14:textId="507A5CF5" w:rsidR="00AE30D8" w:rsidRPr="00362A92" w:rsidRDefault="00AE30D8" w:rsidP="00AE30D8">
            <w:r w:rsidRPr="00362A92">
              <w:t>Union or Worker’s Center Identification Card</w:t>
            </w:r>
          </w:p>
        </w:tc>
        <w:tc>
          <w:tcPr>
            <w:tcW w:w="2760" w:type="dxa"/>
          </w:tcPr>
          <w:p w14:paraId="71290515" w14:textId="1D1FFCF8" w:rsidR="00AE30D8" w:rsidRPr="00362A92" w:rsidRDefault="00AE30D8" w:rsidP="00AE30D8">
            <w:r w:rsidRPr="00362A92">
              <w:t>Voter Registration Card</w:t>
            </w:r>
          </w:p>
          <w:p w14:paraId="25D79EF2" w14:textId="77777777" w:rsidR="00AE30D8" w:rsidRPr="00362A92" w:rsidRDefault="00AE30D8" w:rsidP="00E43AA5">
            <w:pPr>
              <w:tabs>
                <w:tab w:val="left" w:pos="2800"/>
                <w:tab w:val="left" w:pos="2801"/>
              </w:tabs>
            </w:pPr>
          </w:p>
        </w:tc>
      </w:tr>
    </w:tbl>
    <w:p w14:paraId="060D5691" w14:textId="77777777" w:rsidR="00E43AA5" w:rsidRPr="00362A92" w:rsidRDefault="00E43AA5" w:rsidP="0030127D">
      <w:pPr>
        <w:pStyle w:val="ListParagraph"/>
        <w:ind w:firstLine="90"/>
      </w:pPr>
    </w:p>
    <w:p w14:paraId="48BEB37F" w14:textId="755B5DFA" w:rsidR="00E43AA5" w:rsidRPr="00362A92" w:rsidRDefault="006C6F6A" w:rsidP="0030127D">
      <w:pPr>
        <w:tabs>
          <w:tab w:val="left" w:pos="2800"/>
          <w:tab w:val="left" w:pos="2801"/>
        </w:tabs>
        <w:ind w:left="2160"/>
      </w:pPr>
      <w:r w:rsidRPr="00362A92">
        <w:t xml:space="preserve">If the Applicant cannot verify their identity they </w:t>
      </w:r>
      <w:r w:rsidR="00C12F2E" w:rsidRPr="00362A92">
        <w:t>are not eligible for a Benefit.</w:t>
      </w:r>
      <w:r w:rsidR="003E7ECD" w:rsidRPr="00362A92">
        <w:t xml:space="preserve"> If the Appli</w:t>
      </w:r>
      <w:r w:rsidR="001B26F5" w:rsidRPr="00362A92">
        <w:t>cant is applying on behalf of other</w:t>
      </w:r>
      <w:r w:rsidR="003E7ECD" w:rsidRPr="00362A92">
        <w:t xml:space="preserve"> eligible Household Member</w:t>
      </w:r>
      <w:r w:rsidR="001B26F5" w:rsidRPr="00362A92">
        <w:t>s</w:t>
      </w:r>
      <w:r w:rsidR="003E7ECD" w:rsidRPr="00362A92">
        <w:t>, at least one of the eligible Household Members must provide the required identity documentation.</w:t>
      </w:r>
    </w:p>
    <w:p w14:paraId="38665AD2" w14:textId="77777777" w:rsidR="00921187" w:rsidRPr="00362A92" w:rsidRDefault="00921187">
      <w:pPr>
        <w:pStyle w:val="BodyText"/>
      </w:pPr>
    </w:p>
    <w:p w14:paraId="49B70C5F" w14:textId="410FC5A6" w:rsidR="00921187" w:rsidRPr="00362A92" w:rsidRDefault="003A6582" w:rsidP="0030127D">
      <w:pPr>
        <w:pStyle w:val="ListParagraph"/>
        <w:numPr>
          <w:ilvl w:val="5"/>
          <w:numId w:val="7"/>
        </w:numPr>
        <w:tabs>
          <w:tab w:val="left" w:pos="1341"/>
        </w:tabs>
        <w:ind w:left="1800" w:right="750"/>
      </w:pPr>
      <w:r w:rsidRPr="00362A92">
        <w:t xml:space="preserve">All Household </w:t>
      </w:r>
      <w:r w:rsidR="00DC47DB" w:rsidRPr="00362A92">
        <w:t>M</w:t>
      </w:r>
      <w:r w:rsidRPr="00362A92">
        <w:t>embers two years of age or older must provide proof of their Social Security Number (SSN). One</w:t>
      </w:r>
      <w:r w:rsidRPr="00362A92">
        <w:rPr>
          <w:spacing w:val="-10"/>
        </w:rPr>
        <w:t xml:space="preserve"> </w:t>
      </w:r>
      <w:r w:rsidRPr="00362A92">
        <w:t>of</w:t>
      </w:r>
      <w:r w:rsidRPr="00362A92">
        <w:rPr>
          <w:spacing w:val="-9"/>
        </w:rPr>
        <w:t xml:space="preserve"> </w:t>
      </w:r>
      <w:r w:rsidRPr="00362A92">
        <w:t>the</w:t>
      </w:r>
      <w:r w:rsidRPr="00362A92">
        <w:rPr>
          <w:spacing w:val="-15"/>
        </w:rPr>
        <w:t xml:space="preserve"> </w:t>
      </w:r>
      <w:r w:rsidRPr="00362A92">
        <w:t>following</w:t>
      </w:r>
      <w:r w:rsidRPr="00362A92">
        <w:rPr>
          <w:spacing w:val="-10"/>
        </w:rPr>
        <w:t xml:space="preserve"> </w:t>
      </w:r>
      <w:r w:rsidRPr="00362A92">
        <w:t>documents</w:t>
      </w:r>
      <w:r w:rsidRPr="00362A92">
        <w:rPr>
          <w:spacing w:val="-8"/>
        </w:rPr>
        <w:t xml:space="preserve"> </w:t>
      </w:r>
      <w:r w:rsidRPr="00362A92">
        <w:t>is</w:t>
      </w:r>
      <w:r w:rsidRPr="00362A92">
        <w:rPr>
          <w:spacing w:val="-6"/>
        </w:rPr>
        <w:t xml:space="preserve"> </w:t>
      </w:r>
      <w:r w:rsidRPr="00362A92">
        <w:t>acceptable</w:t>
      </w:r>
      <w:r w:rsidRPr="00362A92">
        <w:rPr>
          <w:spacing w:val="-10"/>
        </w:rPr>
        <w:t xml:space="preserve"> </w:t>
      </w:r>
      <w:r w:rsidRPr="00362A92">
        <w:t>provided</w:t>
      </w:r>
      <w:r w:rsidRPr="00362A92">
        <w:rPr>
          <w:spacing w:val="-10"/>
        </w:rPr>
        <w:t xml:space="preserve"> </w:t>
      </w:r>
      <w:r w:rsidRPr="00362A92">
        <w:t>it</w:t>
      </w:r>
      <w:r w:rsidRPr="00362A92">
        <w:rPr>
          <w:spacing w:val="-7"/>
        </w:rPr>
        <w:t xml:space="preserve"> </w:t>
      </w:r>
      <w:r w:rsidRPr="00362A92">
        <w:t>contains</w:t>
      </w:r>
      <w:r w:rsidRPr="00362A92">
        <w:rPr>
          <w:spacing w:val="-6"/>
        </w:rPr>
        <w:t xml:space="preserve"> </w:t>
      </w:r>
      <w:r w:rsidRPr="00362A92">
        <w:rPr>
          <w:spacing w:val="-3"/>
        </w:rPr>
        <w:t xml:space="preserve">all </w:t>
      </w:r>
      <w:r w:rsidRPr="00362A92">
        <w:t xml:space="preserve">nine digits of the Applicant’s SSN and the Household </w:t>
      </w:r>
      <w:r w:rsidR="002B09AD" w:rsidRPr="00362A92">
        <w:t>M</w:t>
      </w:r>
      <w:r w:rsidRPr="00362A92">
        <w:t>ember’s full</w:t>
      </w:r>
      <w:r w:rsidRPr="00362A92">
        <w:rPr>
          <w:spacing w:val="-29"/>
        </w:rPr>
        <w:t xml:space="preserve"> </w:t>
      </w:r>
      <w:r w:rsidRPr="00362A92">
        <w:t>name:</w:t>
      </w:r>
    </w:p>
    <w:p w14:paraId="151E4B12" w14:textId="77777777" w:rsidR="005C3ABF" w:rsidRPr="00362A92" w:rsidRDefault="005C3ABF" w:rsidP="005C3ABF">
      <w:pPr>
        <w:pStyle w:val="ListParagraph"/>
        <w:tabs>
          <w:tab w:val="left" w:pos="1341"/>
        </w:tabs>
        <w:ind w:left="1800" w:right="750" w:firstLine="0"/>
      </w:pPr>
    </w:p>
    <w:tbl>
      <w:tblPr>
        <w:tblStyle w:val="TableGrid"/>
        <w:tblW w:w="8280" w:type="dxa"/>
        <w:tblInd w:w="2245" w:type="dxa"/>
        <w:tblLook w:val="04A0" w:firstRow="1" w:lastRow="0" w:firstColumn="1" w:lastColumn="0" w:noHBand="0" w:noVBand="1"/>
      </w:tblPr>
      <w:tblGrid>
        <w:gridCol w:w="3420"/>
        <w:gridCol w:w="4860"/>
      </w:tblGrid>
      <w:tr w:rsidR="005C3ABF" w:rsidRPr="00362A92" w14:paraId="4A39F92B" w14:textId="77777777" w:rsidTr="005C3ABF">
        <w:tc>
          <w:tcPr>
            <w:tcW w:w="3420" w:type="dxa"/>
          </w:tcPr>
          <w:p w14:paraId="707D88FE" w14:textId="4D15FD44" w:rsidR="005C3ABF" w:rsidRPr="00362A92" w:rsidRDefault="005C3ABF" w:rsidP="005C3ABF">
            <w:pPr>
              <w:tabs>
                <w:tab w:val="left" w:pos="2160"/>
              </w:tabs>
              <w:spacing w:before="2"/>
            </w:pPr>
            <w:r w:rsidRPr="00362A92">
              <w:t>Bank tax form</w:t>
            </w:r>
          </w:p>
          <w:p w14:paraId="1F967655" w14:textId="02C591F8" w:rsidR="005C3ABF" w:rsidRPr="00362A92" w:rsidRDefault="005C3ABF" w:rsidP="00422CED"/>
        </w:tc>
        <w:tc>
          <w:tcPr>
            <w:tcW w:w="4860" w:type="dxa"/>
          </w:tcPr>
          <w:p w14:paraId="096C920E" w14:textId="63059316" w:rsidR="005C3ABF" w:rsidRPr="00362A92" w:rsidRDefault="005C3ABF" w:rsidP="005C3ABF">
            <w:pPr>
              <w:tabs>
                <w:tab w:val="left" w:pos="2160"/>
              </w:tabs>
              <w:spacing w:before="1"/>
            </w:pPr>
            <w:r w:rsidRPr="00362A92">
              <w:t>Medicare card with number ending with the suffix “A”</w:t>
            </w:r>
          </w:p>
          <w:p w14:paraId="6A465133" w14:textId="7FE4D92D" w:rsidR="005C3ABF" w:rsidRPr="00362A92" w:rsidRDefault="005C3ABF" w:rsidP="00422CED"/>
        </w:tc>
      </w:tr>
      <w:tr w:rsidR="005C3ABF" w:rsidRPr="00362A92" w14:paraId="28B65B06" w14:textId="77777777" w:rsidTr="005C3ABF">
        <w:tc>
          <w:tcPr>
            <w:tcW w:w="3420" w:type="dxa"/>
          </w:tcPr>
          <w:p w14:paraId="6C70E4FD" w14:textId="37281BB9" w:rsidR="005C3ABF" w:rsidRPr="00362A92" w:rsidRDefault="005C3ABF" w:rsidP="005C3ABF">
            <w:pPr>
              <w:tabs>
                <w:tab w:val="left" w:pos="2160"/>
              </w:tabs>
            </w:pPr>
            <w:r w:rsidRPr="00362A92">
              <w:t>Non SSA-1099 tax</w:t>
            </w:r>
            <w:r w:rsidRPr="00362A92">
              <w:rPr>
                <w:spacing w:val="-12"/>
              </w:rPr>
              <w:t xml:space="preserve"> </w:t>
            </w:r>
            <w:r w:rsidRPr="00362A92">
              <w:t>form</w:t>
            </w:r>
          </w:p>
          <w:p w14:paraId="2A00DC04" w14:textId="77777777" w:rsidR="005C3ABF" w:rsidRPr="00362A92" w:rsidRDefault="005C3ABF" w:rsidP="00422CED">
            <w:pPr>
              <w:tabs>
                <w:tab w:val="left" w:pos="2800"/>
                <w:tab w:val="left" w:pos="2801"/>
              </w:tabs>
            </w:pPr>
          </w:p>
        </w:tc>
        <w:tc>
          <w:tcPr>
            <w:tcW w:w="4860" w:type="dxa"/>
          </w:tcPr>
          <w:p w14:paraId="04D025AA" w14:textId="5E0AAF91" w:rsidR="005C3ABF" w:rsidRPr="00362A92" w:rsidRDefault="005C3ABF" w:rsidP="005C3ABF">
            <w:pPr>
              <w:tabs>
                <w:tab w:val="left" w:pos="2160"/>
              </w:tabs>
            </w:pPr>
            <w:r w:rsidRPr="00362A92">
              <w:t xml:space="preserve">Social Security Card issued </w:t>
            </w:r>
            <w:r w:rsidRPr="00362A92">
              <w:rPr>
                <w:spacing w:val="-3"/>
              </w:rPr>
              <w:t xml:space="preserve">by </w:t>
            </w:r>
            <w:r w:rsidRPr="00362A92">
              <w:t>the Social Security</w:t>
            </w:r>
            <w:r w:rsidRPr="00362A92">
              <w:rPr>
                <w:spacing w:val="-21"/>
              </w:rPr>
              <w:t xml:space="preserve"> </w:t>
            </w:r>
            <w:r w:rsidRPr="00362A92">
              <w:t>Administration</w:t>
            </w:r>
          </w:p>
          <w:p w14:paraId="7E0541B1" w14:textId="0F59D86A" w:rsidR="005C3ABF" w:rsidRPr="00362A92" w:rsidRDefault="005C3ABF" w:rsidP="00422CED"/>
        </w:tc>
      </w:tr>
      <w:tr w:rsidR="005C3ABF" w:rsidRPr="00362A92" w14:paraId="4336E2B3" w14:textId="77777777" w:rsidTr="005C3ABF">
        <w:tc>
          <w:tcPr>
            <w:tcW w:w="3420" w:type="dxa"/>
          </w:tcPr>
          <w:p w14:paraId="400ED5FD" w14:textId="7CB0D2D9" w:rsidR="005C3ABF" w:rsidRPr="00362A92" w:rsidRDefault="005C3ABF" w:rsidP="005C3ABF">
            <w:pPr>
              <w:tabs>
                <w:tab w:val="left" w:pos="2160"/>
              </w:tabs>
              <w:spacing w:before="2"/>
            </w:pPr>
            <w:r w:rsidRPr="00362A92">
              <w:t>SSA 1099 tax form</w:t>
            </w:r>
          </w:p>
          <w:p w14:paraId="77086310" w14:textId="77777777" w:rsidR="005C3ABF" w:rsidRPr="00362A92" w:rsidRDefault="005C3ABF" w:rsidP="00422CED">
            <w:pPr>
              <w:tabs>
                <w:tab w:val="left" w:pos="2800"/>
                <w:tab w:val="left" w:pos="2801"/>
              </w:tabs>
            </w:pPr>
          </w:p>
        </w:tc>
        <w:tc>
          <w:tcPr>
            <w:tcW w:w="4860" w:type="dxa"/>
            <w:vMerge w:val="restart"/>
          </w:tcPr>
          <w:p w14:paraId="17CD55AD" w14:textId="1C0DF487" w:rsidR="005C3ABF" w:rsidRPr="00362A92" w:rsidRDefault="005C3ABF" w:rsidP="00DB2C25">
            <w:pPr>
              <w:tabs>
                <w:tab w:val="left" w:pos="2160"/>
              </w:tabs>
              <w:spacing w:before="10"/>
              <w:ind w:right="715"/>
            </w:pPr>
            <w:r w:rsidRPr="00362A92">
              <w:t xml:space="preserve">Valid unexpired U.S. Military documents such as DD Form 214 Certificate </w:t>
            </w:r>
            <w:r w:rsidRPr="00362A92">
              <w:rPr>
                <w:spacing w:val="-3"/>
              </w:rPr>
              <w:t xml:space="preserve">of </w:t>
            </w:r>
            <w:r w:rsidRPr="00362A92">
              <w:t>Release</w:t>
            </w:r>
            <w:r w:rsidRPr="00362A92">
              <w:rPr>
                <w:spacing w:val="-8"/>
              </w:rPr>
              <w:t xml:space="preserve"> </w:t>
            </w:r>
            <w:r w:rsidRPr="00362A92">
              <w:t>or</w:t>
            </w:r>
            <w:r w:rsidRPr="00362A92">
              <w:rPr>
                <w:sz w:val="21"/>
              </w:rPr>
              <w:t xml:space="preserve"> </w:t>
            </w:r>
            <w:r w:rsidRPr="00362A92">
              <w:t>Discharge</w:t>
            </w:r>
            <w:r w:rsidRPr="00362A92">
              <w:rPr>
                <w:spacing w:val="-11"/>
              </w:rPr>
              <w:t xml:space="preserve"> </w:t>
            </w:r>
            <w:r w:rsidRPr="00362A92">
              <w:t>from</w:t>
            </w:r>
            <w:r w:rsidRPr="00362A92">
              <w:rPr>
                <w:spacing w:val="-10"/>
              </w:rPr>
              <w:t xml:space="preserve"> </w:t>
            </w:r>
            <w:r w:rsidRPr="00362A92">
              <w:t>Active</w:t>
            </w:r>
            <w:r w:rsidRPr="00362A92">
              <w:rPr>
                <w:spacing w:val="-8"/>
              </w:rPr>
              <w:t xml:space="preserve"> </w:t>
            </w:r>
            <w:r w:rsidRPr="00362A92">
              <w:t>Duty</w:t>
            </w:r>
            <w:r w:rsidRPr="00362A92">
              <w:rPr>
                <w:spacing w:val="-9"/>
              </w:rPr>
              <w:t xml:space="preserve"> </w:t>
            </w:r>
            <w:r w:rsidRPr="00362A92">
              <w:t>issued</w:t>
            </w:r>
            <w:r w:rsidRPr="00362A92">
              <w:rPr>
                <w:spacing w:val="-5"/>
              </w:rPr>
              <w:t xml:space="preserve"> </w:t>
            </w:r>
            <w:r w:rsidRPr="00362A92">
              <w:t>by</w:t>
            </w:r>
            <w:r w:rsidRPr="00362A92">
              <w:rPr>
                <w:spacing w:val="-9"/>
              </w:rPr>
              <w:t xml:space="preserve"> </w:t>
            </w:r>
            <w:r w:rsidRPr="00362A92">
              <w:t>the</w:t>
            </w:r>
            <w:r w:rsidRPr="00362A92">
              <w:rPr>
                <w:spacing w:val="-6"/>
              </w:rPr>
              <w:t xml:space="preserve"> </w:t>
            </w:r>
            <w:r w:rsidRPr="00362A92">
              <w:rPr>
                <w:spacing w:val="-3"/>
              </w:rPr>
              <w:t>U.S.</w:t>
            </w:r>
            <w:r w:rsidRPr="00362A92">
              <w:rPr>
                <w:spacing w:val="-10"/>
              </w:rPr>
              <w:t xml:space="preserve"> </w:t>
            </w:r>
            <w:r w:rsidRPr="00362A92">
              <w:t>Department</w:t>
            </w:r>
            <w:r w:rsidRPr="00362A92">
              <w:rPr>
                <w:spacing w:val="-5"/>
              </w:rPr>
              <w:t xml:space="preserve"> </w:t>
            </w:r>
            <w:r w:rsidRPr="00362A92">
              <w:t>of</w:t>
            </w:r>
            <w:r w:rsidRPr="00362A92">
              <w:rPr>
                <w:spacing w:val="-7"/>
              </w:rPr>
              <w:t xml:space="preserve"> </w:t>
            </w:r>
            <w:r w:rsidR="00DB2C25" w:rsidRPr="00362A92">
              <w:t>Defense</w:t>
            </w:r>
          </w:p>
        </w:tc>
      </w:tr>
      <w:tr w:rsidR="005C3ABF" w:rsidRPr="00362A92" w14:paraId="4103BED6" w14:textId="77777777" w:rsidTr="005C3ABF">
        <w:tc>
          <w:tcPr>
            <w:tcW w:w="3420" w:type="dxa"/>
          </w:tcPr>
          <w:p w14:paraId="18247853" w14:textId="20D74071" w:rsidR="005C3ABF" w:rsidRPr="00362A92" w:rsidRDefault="005C3ABF" w:rsidP="005C3ABF">
            <w:pPr>
              <w:tabs>
                <w:tab w:val="left" w:pos="2160"/>
              </w:tabs>
            </w:pPr>
            <w:r w:rsidRPr="00362A92">
              <w:t xml:space="preserve">W-2 (wage </w:t>
            </w:r>
            <w:r w:rsidRPr="00362A92">
              <w:rPr>
                <w:spacing w:val="-3"/>
              </w:rPr>
              <w:t xml:space="preserve">and </w:t>
            </w:r>
            <w:r w:rsidRPr="00362A92">
              <w:t>tax</w:t>
            </w:r>
            <w:r w:rsidRPr="00362A92">
              <w:rPr>
                <w:spacing w:val="-7"/>
              </w:rPr>
              <w:t xml:space="preserve"> </w:t>
            </w:r>
            <w:r w:rsidRPr="00362A92">
              <w:t>statement)</w:t>
            </w:r>
          </w:p>
          <w:p w14:paraId="42FD3C3F" w14:textId="77777777" w:rsidR="005C3ABF" w:rsidRPr="00362A92" w:rsidRDefault="005C3ABF" w:rsidP="00422CED">
            <w:pPr>
              <w:tabs>
                <w:tab w:val="left" w:pos="2800"/>
                <w:tab w:val="left" w:pos="2801"/>
              </w:tabs>
            </w:pPr>
          </w:p>
        </w:tc>
        <w:tc>
          <w:tcPr>
            <w:tcW w:w="4860" w:type="dxa"/>
            <w:vMerge/>
          </w:tcPr>
          <w:p w14:paraId="07FD1169" w14:textId="05881B8E" w:rsidR="005C3ABF" w:rsidRPr="00362A92" w:rsidRDefault="005C3ABF" w:rsidP="00422CED"/>
        </w:tc>
      </w:tr>
    </w:tbl>
    <w:p w14:paraId="57F9E5E1" w14:textId="56BDEEFC" w:rsidR="00997B30" w:rsidRPr="00362A92" w:rsidRDefault="00997B30" w:rsidP="00DB2C25"/>
    <w:p w14:paraId="2B23C8AC" w14:textId="77777777" w:rsidR="00DB2C25" w:rsidRPr="00362A92" w:rsidRDefault="00DB2C25" w:rsidP="003A6E76">
      <w:pPr>
        <w:tabs>
          <w:tab w:val="left" w:pos="2800"/>
          <w:tab w:val="left" w:pos="2801"/>
        </w:tabs>
        <w:ind w:left="1620"/>
      </w:pPr>
      <w:r w:rsidRPr="00362A92">
        <w:t xml:space="preserve">  </w:t>
      </w:r>
      <w:r w:rsidR="00997B30" w:rsidRPr="00362A92">
        <w:t xml:space="preserve">If the documentation listed above is unavailable for any Household </w:t>
      </w:r>
      <w:r w:rsidR="00295E59" w:rsidRPr="00362A92">
        <w:t>M</w:t>
      </w:r>
      <w:r w:rsidR="00997B30" w:rsidRPr="00362A92">
        <w:t xml:space="preserve">ember the Subgrantee may allow </w:t>
      </w:r>
      <w:r w:rsidRPr="00362A92">
        <w:t xml:space="preserve"> </w:t>
      </w:r>
    </w:p>
    <w:p w14:paraId="5D6D8C9A" w14:textId="2C9F1592" w:rsidR="00997B30" w:rsidRPr="00362A92" w:rsidRDefault="00DB2C25" w:rsidP="003A6E76">
      <w:pPr>
        <w:tabs>
          <w:tab w:val="left" w:pos="2800"/>
          <w:tab w:val="left" w:pos="2801"/>
        </w:tabs>
        <w:ind w:left="1620"/>
      </w:pPr>
      <w:r w:rsidRPr="00362A92">
        <w:t xml:space="preserve">  </w:t>
      </w:r>
      <w:r w:rsidR="00997B30" w:rsidRPr="00362A92">
        <w:t xml:space="preserve">the Household </w:t>
      </w:r>
      <w:r w:rsidR="00295E59" w:rsidRPr="00362A92">
        <w:t>M</w:t>
      </w:r>
      <w:r w:rsidR="00997B30" w:rsidRPr="00362A92">
        <w:t>ember to provide one of the following documents:</w:t>
      </w:r>
    </w:p>
    <w:p w14:paraId="6E0B3AD5" w14:textId="77777777" w:rsidR="00C43F11" w:rsidRPr="00362A92" w:rsidRDefault="00C43F11" w:rsidP="003A6E76">
      <w:pPr>
        <w:tabs>
          <w:tab w:val="left" w:pos="2800"/>
          <w:tab w:val="left" w:pos="2801"/>
        </w:tabs>
        <w:ind w:left="1620"/>
      </w:pPr>
    </w:p>
    <w:tbl>
      <w:tblPr>
        <w:tblStyle w:val="TableGrid"/>
        <w:tblW w:w="8280" w:type="dxa"/>
        <w:tblInd w:w="2245" w:type="dxa"/>
        <w:tblLook w:val="04A0" w:firstRow="1" w:lastRow="0" w:firstColumn="1" w:lastColumn="0" w:noHBand="0" w:noVBand="1"/>
      </w:tblPr>
      <w:tblGrid>
        <w:gridCol w:w="3420"/>
        <w:gridCol w:w="4860"/>
      </w:tblGrid>
      <w:tr w:rsidR="00C43F11" w:rsidRPr="00362A92" w14:paraId="7ED67E70" w14:textId="77777777" w:rsidTr="00422CED">
        <w:tc>
          <w:tcPr>
            <w:tcW w:w="3420" w:type="dxa"/>
          </w:tcPr>
          <w:p w14:paraId="3F763EDD" w14:textId="4F12F3D1" w:rsidR="00C43F11" w:rsidRPr="00362A92" w:rsidRDefault="00C43F11" w:rsidP="00C43F11">
            <w:pPr>
              <w:tabs>
                <w:tab w:val="left" w:pos="2799"/>
                <w:tab w:val="left" w:pos="2800"/>
              </w:tabs>
            </w:pPr>
            <w:r w:rsidRPr="00362A92">
              <w:t>Two recent paystubs (within the last sixty (60) days) showing Household Member’s full SSN</w:t>
            </w:r>
          </w:p>
        </w:tc>
        <w:tc>
          <w:tcPr>
            <w:tcW w:w="4860" w:type="dxa"/>
          </w:tcPr>
          <w:p w14:paraId="3095D343" w14:textId="062E19BD" w:rsidR="00C43F11" w:rsidRPr="00362A92" w:rsidRDefault="00C43F11" w:rsidP="00C43F11">
            <w:pPr>
              <w:tabs>
                <w:tab w:val="left" w:pos="2799"/>
                <w:tab w:val="left" w:pos="2800"/>
              </w:tabs>
            </w:pPr>
            <w:r w:rsidRPr="00362A92">
              <w:t>Most recent (within the last two years) full Federal Tax Return showing Household member’s full SSN and confirmation of filing</w:t>
            </w:r>
          </w:p>
        </w:tc>
      </w:tr>
      <w:tr w:rsidR="00C43F11" w:rsidRPr="00362A92" w14:paraId="0B8C2880" w14:textId="77777777" w:rsidTr="00422CED">
        <w:tc>
          <w:tcPr>
            <w:tcW w:w="3420" w:type="dxa"/>
          </w:tcPr>
          <w:p w14:paraId="53987894" w14:textId="502812AE" w:rsidR="00C43F11" w:rsidRPr="00362A92" w:rsidRDefault="00C43F11" w:rsidP="00422CED">
            <w:pPr>
              <w:tabs>
                <w:tab w:val="left" w:pos="2800"/>
                <w:tab w:val="left" w:pos="2801"/>
              </w:tabs>
            </w:pPr>
            <w:r w:rsidRPr="00362A92">
              <w:t>A Notice of Decision issued by a Public Benefits Agency that shows the Household member’s full SSN</w:t>
            </w:r>
          </w:p>
        </w:tc>
        <w:tc>
          <w:tcPr>
            <w:tcW w:w="4860" w:type="dxa"/>
            <w:vMerge w:val="restart"/>
          </w:tcPr>
          <w:p w14:paraId="1BE42898" w14:textId="26F326AB" w:rsidR="00C43F11" w:rsidRPr="00362A92" w:rsidRDefault="00C43F11" w:rsidP="00C43F11">
            <w:pPr>
              <w:tabs>
                <w:tab w:val="left" w:pos="2799"/>
                <w:tab w:val="left" w:pos="2800"/>
              </w:tabs>
            </w:pPr>
            <w:r w:rsidRPr="00362A92">
              <w:t>An Income Withholding Order/Notice for Support showing Household Member’s full SSN</w:t>
            </w:r>
          </w:p>
          <w:p w14:paraId="656C6C85" w14:textId="77777777" w:rsidR="00C43F11" w:rsidRPr="00362A92" w:rsidRDefault="00C43F11" w:rsidP="00422CED"/>
        </w:tc>
      </w:tr>
      <w:tr w:rsidR="00C43F11" w:rsidRPr="00362A92" w14:paraId="4B07D151" w14:textId="77777777" w:rsidTr="00422CED">
        <w:tc>
          <w:tcPr>
            <w:tcW w:w="3420" w:type="dxa"/>
          </w:tcPr>
          <w:p w14:paraId="1313F541" w14:textId="2D63C0F2" w:rsidR="00C43F11" w:rsidRPr="00362A92" w:rsidRDefault="00C43F11" w:rsidP="00422CED">
            <w:pPr>
              <w:tabs>
                <w:tab w:val="left" w:pos="2800"/>
                <w:tab w:val="left" w:pos="2801"/>
              </w:tabs>
            </w:pPr>
            <w:r w:rsidRPr="00362A92">
              <w:t>A recent (within the last year) Social Security Administration letter or notice showing Household Member’s full SSN</w:t>
            </w:r>
          </w:p>
        </w:tc>
        <w:tc>
          <w:tcPr>
            <w:tcW w:w="4860" w:type="dxa"/>
            <w:vMerge/>
          </w:tcPr>
          <w:p w14:paraId="7FB482B8" w14:textId="0F39FFEE" w:rsidR="00C43F11" w:rsidRPr="00362A92" w:rsidRDefault="00C43F11" w:rsidP="00422CED">
            <w:pPr>
              <w:tabs>
                <w:tab w:val="left" w:pos="2160"/>
              </w:tabs>
              <w:spacing w:before="10"/>
              <w:ind w:right="715"/>
            </w:pPr>
          </w:p>
        </w:tc>
      </w:tr>
    </w:tbl>
    <w:p w14:paraId="2320183D" w14:textId="77777777" w:rsidR="00C43F11" w:rsidRPr="00362A92" w:rsidRDefault="00C43F11" w:rsidP="003A6E76">
      <w:pPr>
        <w:pStyle w:val="BodyText"/>
        <w:ind w:left="1541" w:right="729"/>
      </w:pPr>
    </w:p>
    <w:p w14:paraId="2E687954" w14:textId="65E87D69" w:rsidR="00E35718" w:rsidRPr="00362A92" w:rsidRDefault="00E35718" w:rsidP="00C43F11">
      <w:pPr>
        <w:pStyle w:val="BodyText"/>
        <w:ind w:left="1800" w:right="729"/>
      </w:pPr>
      <w:r w:rsidRPr="00362A92">
        <w:lastRenderedPageBreak/>
        <w:t>If the Household includes a child under the age of 24 months old who has not received a SSN, the Application is processed. However, the Applicant must provide the child’s SSN for subsequent Program Year Applications, after the child reaches the age of 24 months old.</w:t>
      </w:r>
    </w:p>
    <w:p w14:paraId="38DA94D4" w14:textId="55D64518" w:rsidR="00863AFB" w:rsidRPr="00362A92" w:rsidRDefault="00863AFB" w:rsidP="003A6582"/>
    <w:p w14:paraId="7E663B65" w14:textId="1B13D4EB" w:rsidR="003821EF" w:rsidRPr="00362A92" w:rsidRDefault="00E153D1" w:rsidP="006524CC">
      <w:pPr>
        <w:pStyle w:val="ListParagraph"/>
        <w:numPr>
          <w:ilvl w:val="5"/>
          <w:numId w:val="7"/>
        </w:numPr>
        <w:tabs>
          <w:tab w:val="left" w:pos="1341"/>
        </w:tabs>
        <w:ind w:left="1800" w:right="750" w:hanging="360"/>
      </w:pPr>
      <w:r w:rsidRPr="00362A92">
        <w:t xml:space="preserve">On the Date of Application, all Household </w:t>
      </w:r>
      <w:r w:rsidR="00B0695E" w:rsidRPr="00362A92">
        <w:t>M</w:t>
      </w:r>
      <w:r w:rsidRPr="00362A92">
        <w:t>embers must be full-time residents of the State and reside, intend to reside, or have resided in a Dwelling full-time for at least four (4) months during a Heating Season and have a Direct Energy Cost or Indirect Determinable Energy Cost.</w:t>
      </w:r>
    </w:p>
    <w:p w14:paraId="62DBFB5C" w14:textId="77777777" w:rsidR="003821EF" w:rsidRPr="00362A92" w:rsidRDefault="003821EF" w:rsidP="003821EF">
      <w:pPr>
        <w:pStyle w:val="ListParagraph"/>
        <w:tabs>
          <w:tab w:val="left" w:pos="1341"/>
        </w:tabs>
        <w:ind w:left="1800" w:right="750" w:firstLine="0"/>
      </w:pPr>
    </w:p>
    <w:p w14:paraId="3161D68D" w14:textId="77777777" w:rsidR="003821EF" w:rsidRPr="00362A92" w:rsidRDefault="00BF01C7" w:rsidP="003821EF">
      <w:pPr>
        <w:pStyle w:val="ListParagraph"/>
        <w:numPr>
          <w:ilvl w:val="5"/>
          <w:numId w:val="7"/>
        </w:numPr>
        <w:tabs>
          <w:tab w:val="left" w:pos="1341"/>
        </w:tabs>
        <w:ind w:left="1800" w:right="750" w:hanging="360"/>
      </w:pPr>
      <w:r w:rsidRPr="00362A92">
        <w:t xml:space="preserve">As part of the application process all Household </w:t>
      </w:r>
      <w:r w:rsidR="00295E59" w:rsidRPr="00362A92">
        <w:t>M</w:t>
      </w:r>
      <w:r w:rsidRPr="00362A92">
        <w:t>embers 18</w:t>
      </w:r>
      <w:r w:rsidRPr="00362A92">
        <w:rPr>
          <w:spacing w:val="-5"/>
        </w:rPr>
        <w:t xml:space="preserve"> </w:t>
      </w:r>
      <w:r w:rsidRPr="00362A92">
        <w:rPr>
          <w:spacing w:val="-3"/>
        </w:rPr>
        <w:t>years</w:t>
      </w:r>
      <w:r w:rsidRPr="00362A92">
        <w:rPr>
          <w:spacing w:val="-6"/>
        </w:rPr>
        <w:t xml:space="preserve"> </w:t>
      </w:r>
      <w:r w:rsidRPr="00362A92">
        <w:t>of</w:t>
      </w:r>
      <w:r w:rsidRPr="00362A92">
        <w:rPr>
          <w:spacing w:val="-4"/>
        </w:rPr>
        <w:t xml:space="preserve"> </w:t>
      </w:r>
      <w:r w:rsidRPr="00362A92">
        <w:t>age</w:t>
      </w:r>
      <w:r w:rsidRPr="00362A92">
        <w:rPr>
          <w:spacing w:val="-7"/>
        </w:rPr>
        <w:t xml:space="preserve"> </w:t>
      </w:r>
      <w:r w:rsidRPr="00362A92">
        <w:t>or</w:t>
      </w:r>
      <w:r w:rsidRPr="00362A92">
        <w:rPr>
          <w:spacing w:val="-4"/>
        </w:rPr>
        <w:t xml:space="preserve"> </w:t>
      </w:r>
      <w:r w:rsidRPr="00362A92">
        <w:t>older</w:t>
      </w:r>
      <w:r w:rsidRPr="00362A92">
        <w:rPr>
          <w:spacing w:val="-6"/>
        </w:rPr>
        <w:t xml:space="preserve"> </w:t>
      </w:r>
      <w:r w:rsidRPr="00362A92">
        <w:t>must</w:t>
      </w:r>
      <w:r w:rsidRPr="00362A92">
        <w:rPr>
          <w:spacing w:val="-9"/>
        </w:rPr>
        <w:t xml:space="preserve"> </w:t>
      </w:r>
      <w:r w:rsidRPr="00362A92">
        <w:t>sign</w:t>
      </w:r>
      <w:r w:rsidRPr="00362A92">
        <w:rPr>
          <w:spacing w:val="-4"/>
        </w:rPr>
        <w:t xml:space="preserve"> </w:t>
      </w:r>
      <w:r w:rsidRPr="00362A92">
        <w:t>a release to grant permission to share their personal information between the Maine Department of Health and Human Services, the Maine Department of Labor, the Social Security Administration, Subgrantee and</w:t>
      </w:r>
      <w:r w:rsidR="0017528B" w:rsidRPr="00362A92">
        <w:t xml:space="preserve"> other organizations designated on the permission to share form and</w:t>
      </w:r>
      <w:r w:rsidRPr="00362A92">
        <w:t xml:space="preserve"> MaineHousing to determine eligibility for Benefits as well as eligibility for other programs administered by State, Federal and local agencies. </w:t>
      </w:r>
    </w:p>
    <w:p w14:paraId="4CF74B6B" w14:textId="77777777" w:rsidR="003821EF" w:rsidRPr="00362A92" w:rsidRDefault="003821EF" w:rsidP="003821EF">
      <w:pPr>
        <w:pStyle w:val="ListParagraph"/>
      </w:pPr>
    </w:p>
    <w:p w14:paraId="00C51569" w14:textId="628A04A3" w:rsidR="003821EF" w:rsidRPr="00362A92" w:rsidRDefault="00DB2514" w:rsidP="003821EF">
      <w:pPr>
        <w:pStyle w:val="ListParagraph"/>
        <w:numPr>
          <w:ilvl w:val="5"/>
          <w:numId w:val="7"/>
        </w:numPr>
        <w:tabs>
          <w:tab w:val="left" w:pos="1341"/>
        </w:tabs>
        <w:ind w:left="1800" w:right="750" w:hanging="360"/>
      </w:pPr>
      <w:r w:rsidRPr="00362A92">
        <w:t>A Household’s eligibility to receive benefits from Programs is contingent on the resolution of any Overpayment</w:t>
      </w:r>
      <w:r w:rsidR="00D2504C" w:rsidRPr="00362A92">
        <w:t xml:space="preserve"> as described in Section 14, Errors and Program Abuse</w:t>
      </w:r>
      <w:r w:rsidRPr="00362A92">
        <w:t xml:space="preserve">. During repayment a Household will be eligible for ECIP if they are in compliance with the terms of the repayment agreement. The Household will not be eligible under the </w:t>
      </w:r>
      <w:r w:rsidR="000122BD" w:rsidRPr="00362A92">
        <w:t xml:space="preserve">HEAP Weatherization and the Department of Energy </w:t>
      </w:r>
      <w:r w:rsidRPr="00362A92">
        <w:t xml:space="preserve">Weatherization Assistance Program, </w:t>
      </w:r>
      <w:r w:rsidRPr="00362A92">
        <w:rPr>
          <w:spacing w:val="-3"/>
        </w:rPr>
        <w:t>CHIP, or the Heat Pump Program until repayment is complete.</w:t>
      </w:r>
    </w:p>
    <w:p w14:paraId="3E5D8088" w14:textId="77777777" w:rsidR="003821EF" w:rsidRPr="00362A92" w:rsidRDefault="003821EF" w:rsidP="003821EF">
      <w:pPr>
        <w:pStyle w:val="ListParagraph"/>
      </w:pPr>
    </w:p>
    <w:p w14:paraId="3DD26BFF" w14:textId="6E4247CB" w:rsidR="003821EF" w:rsidRPr="00362A92" w:rsidRDefault="005E4DEC" w:rsidP="003821EF">
      <w:pPr>
        <w:pStyle w:val="ListParagraph"/>
        <w:numPr>
          <w:ilvl w:val="5"/>
          <w:numId w:val="7"/>
        </w:numPr>
        <w:tabs>
          <w:tab w:val="left" w:pos="1341"/>
        </w:tabs>
        <w:ind w:left="1800" w:right="750" w:hanging="360"/>
      </w:pPr>
      <w:r w:rsidRPr="00362A92">
        <w:t>Roomers may be eligible</w:t>
      </w:r>
      <w:r w:rsidR="00D2504C" w:rsidRPr="00362A92">
        <w:t xml:space="preserve"> Households if the Applicant</w:t>
      </w:r>
      <w:r w:rsidRPr="00362A92">
        <w:t xml:space="preserve"> can show a rental a</w:t>
      </w:r>
      <w:r w:rsidR="00311762" w:rsidRPr="00362A92">
        <w:t>greement</w:t>
      </w:r>
      <w:r w:rsidRPr="00362A92">
        <w:t xml:space="preserve"> that was in existence for at least sixty (60) days prior to the Date of Application and the Roomers meet all of the other eligibility criteria. The Roomers cannot comingle funds or share expenses with the lessor’s Household and must show proof that a reasonable market rate rent has been paid under the rental agreement for the entire sixty (60) day period prior to the Date of Application. </w:t>
      </w:r>
    </w:p>
    <w:p w14:paraId="1C7A0BA2" w14:textId="05DEDA73" w:rsidR="00E06A3C" w:rsidRDefault="00E06A3C" w:rsidP="00E06A3C">
      <w:pPr>
        <w:tabs>
          <w:tab w:val="left" w:pos="1341"/>
        </w:tabs>
        <w:ind w:right="750"/>
      </w:pPr>
    </w:p>
    <w:p w14:paraId="51BEA3A7" w14:textId="592901CD" w:rsidR="00E06A3C" w:rsidRPr="00F31E6D" w:rsidRDefault="00E06A3C" w:rsidP="00E06A3C">
      <w:pPr>
        <w:pStyle w:val="ListParagraph"/>
        <w:numPr>
          <w:ilvl w:val="5"/>
          <w:numId w:val="7"/>
        </w:numPr>
        <w:tabs>
          <w:tab w:val="left" w:pos="1341"/>
        </w:tabs>
        <w:ind w:left="1800" w:right="750" w:hanging="360"/>
      </w:pPr>
      <w:r w:rsidRPr="00F31E6D">
        <w:t>A member of the Household who is away from the Dwelling Unit part of the time must be included as a Household Member unless the member is a full-time college student as described below in Section 3(A)(9).</w:t>
      </w:r>
    </w:p>
    <w:p w14:paraId="2E5B4AE9" w14:textId="77777777" w:rsidR="00E06A3C" w:rsidRDefault="00E06A3C" w:rsidP="00E06A3C">
      <w:pPr>
        <w:pStyle w:val="ListParagraph"/>
      </w:pPr>
    </w:p>
    <w:p w14:paraId="0FAE1766" w14:textId="2C5067AC" w:rsidR="003821EF" w:rsidRPr="00362A92" w:rsidRDefault="00195000" w:rsidP="003821EF">
      <w:pPr>
        <w:pStyle w:val="ListParagraph"/>
        <w:numPr>
          <w:ilvl w:val="5"/>
          <w:numId w:val="7"/>
        </w:numPr>
        <w:tabs>
          <w:tab w:val="left" w:pos="1341"/>
        </w:tabs>
        <w:ind w:left="1800" w:right="750" w:hanging="360"/>
      </w:pPr>
      <w:r w:rsidRPr="00362A92">
        <w:t xml:space="preserve">A full-time college student, up to age 23 years old, or more than 23 years of age if permanently or totally disabled, who is a dependent of the Household may be excluded from the Household if the Applicant chooses as long as the student is not the Applicant. </w:t>
      </w:r>
    </w:p>
    <w:p w14:paraId="4A1251CF" w14:textId="39294C57" w:rsidR="003821EF" w:rsidRPr="00362A92" w:rsidRDefault="003821EF" w:rsidP="00E06A3C"/>
    <w:p w14:paraId="1CF6A930" w14:textId="77777777" w:rsidR="003821EF" w:rsidRPr="00362A92" w:rsidRDefault="004A1005" w:rsidP="003821EF">
      <w:pPr>
        <w:pStyle w:val="ListParagraph"/>
        <w:numPr>
          <w:ilvl w:val="5"/>
          <w:numId w:val="7"/>
        </w:numPr>
        <w:tabs>
          <w:tab w:val="left" w:pos="1341"/>
        </w:tabs>
        <w:ind w:left="1800" w:right="750" w:hanging="360"/>
      </w:pPr>
      <w:r w:rsidRPr="00362A92">
        <w:t>A</w:t>
      </w:r>
      <w:r w:rsidR="000A3E9F" w:rsidRPr="00362A92">
        <w:t xml:space="preserve"> Live-In-Care Attendant who (</w:t>
      </w:r>
      <w:proofErr w:type="spellStart"/>
      <w:r w:rsidR="000A3E9F" w:rsidRPr="00362A92">
        <w:t>i</w:t>
      </w:r>
      <w:proofErr w:type="spellEnd"/>
      <w:r w:rsidR="000A3E9F" w:rsidRPr="00362A92">
        <w:t>) provides needed health/supportive services to a member of the Household as documented by a qualified professional; (ii) would not be living in the unit expect to provide the necessary supportive services; and (iii) does not</w:t>
      </w:r>
      <w:r w:rsidR="00666A89" w:rsidRPr="00362A92">
        <w:t xml:space="preserve"> contribute financially to the H</w:t>
      </w:r>
      <w:r w:rsidR="000A3E9F" w:rsidRPr="00362A92">
        <w:t>ousehold,</w:t>
      </w:r>
      <w:r w:rsidR="00666A89" w:rsidRPr="00362A92">
        <w:t xml:space="preserve"> will not be consider part of the Household. If an individual does not meet this definition, they</w:t>
      </w:r>
      <w:r w:rsidR="000A3E9F" w:rsidRPr="00362A92">
        <w:t xml:space="preserve"> </w:t>
      </w:r>
      <w:r w:rsidRPr="00362A92">
        <w:t xml:space="preserve">must be included as a Household </w:t>
      </w:r>
      <w:r w:rsidR="00295E59" w:rsidRPr="00362A92">
        <w:t>M</w:t>
      </w:r>
      <w:r w:rsidRPr="00362A92">
        <w:t>ember.</w:t>
      </w:r>
    </w:p>
    <w:p w14:paraId="32FA1832" w14:textId="77777777" w:rsidR="003821EF" w:rsidRPr="00362A92" w:rsidRDefault="003821EF" w:rsidP="003821EF">
      <w:pPr>
        <w:pStyle w:val="ListParagraph"/>
      </w:pPr>
    </w:p>
    <w:p w14:paraId="11636C14" w14:textId="77777777" w:rsidR="003821EF" w:rsidRPr="00362A92" w:rsidRDefault="00F10873" w:rsidP="003821EF">
      <w:pPr>
        <w:pStyle w:val="ListParagraph"/>
        <w:numPr>
          <w:ilvl w:val="5"/>
          <w:numId w:val="7"/>
        </w:numPr>
        <w:tabs>
          <w:tab w:val="left" w:pos="1341"/>
        </w:tabs>
        <w:ind w:left="1800" w:right="750" w:hanging="360"/>
      </w:pPr>
      <w:r w:rsidRPr="00362A92">
        <w:t>TANF</w:t>
      </w:r>
      <w:r w:rsidR="00C00E52" w:rsidRPr="00362A92">
        <w:t xml:space="preserve"> Fuel</w:t>
      </w:r>
      <w:r w:rsidRPr="00362A92">
        <w:t xml:space="preserve"> Supplemental Benefits. A Household may be eligible for TANF</w:t>
      </w:r>
      <w:r w:rsidR="00C00E52" w:rsidRPr="00362A92">
        <w:t xml:space="preserve"> Fuel</w:t>
      </w:r>
      <w:r w:rsidRPr="00362A92">
        <w:t xml:space="preserve"> Supplemental Benefits if its Application for HEAP has been certified eligible in the current Program Year and on the Date of Application the Household included at least one member who was under the age of eighteen (18) and the Dwelling Unit was not considered Subsidized Housing with heat included.</w:t>
      </w:r>
    </w:p>
    <w:p w14:paraId="70BD5DD2" w14:textId="77777777" w:rsidR="003821EF" w:rsidRPr="00362A92" w:rsidRDefault="003821EF" w:rsidP="003821EF">
      <w:pPr>
        <w:pStyle w:val="ListParagraph"/>
      </w:pPr>
    </w:p>
    <w:p w14:paraId="7073A7C1" w14:textId="05EDDDD2" w:rsidR="00921187" w:rsidRPr="00362A92" w:rsidRDefault="00CA735E" w:rsidP="003821EF">
      <w:pPr>
        <w:pStyle w:val="ListParagraph"/>
        <w:numPr>
          <w:ilvl w:val="4"/>
          <w:numId w:val="7"/>
        </w:numPr>
        <w:tabs>
          <w:tab w:val="left" w:pos="1341"/>
        </w:tabs>
        <w:ind w:right="750"/>
      </w:pPr>
      <w:r w:rsidRPr="00362A92">
        <w:t>Dwelling Unit</w:t>
      </w:r>
      <w:r w:rsidRPr="00362A92">
        <w:rPr>
          <w:spacing w:val="-6"/>
        </w:rPr>
        <w:t xml:space="preserve"> </w:t>
      </w:r>
      <w:r w:rsidRPr="00362A92">
        <w:t>Eligibility.</w:t>
      </w:r>
    </w:p>
    <w:p w14:paraId="1FF78E8D" w14:textId="77777777" w:rsidR="00921187" w:rsidRPr="00362A92" w:rsidRDefault="00921187">
      <w:pPr>
        <w:pStyle w:val="BodyText"/>
        <w:spacing w:before="11"/>
        <w:rPr>
          <w:sz w:val="21"/>
        </w:rPr>
      </w:pPr>
    </w:p>
    <w:p w14:paraId="486E1C83" w14:textId="65F8F793" w:rsidR="003821EF" w:rsidRPr="00362A92" w:rsidRDefault="00CA735E" w:rsidP="003821EF">
      <w:pPr>
        <w:pStyle w:val="ListParagraph"/>
        <w:numPr>
          <w:ilvl w:val="5"/>
          <w:numId w:val="7"/>
        </w:numPr>
        <w:tabs>
          <w:tab w:val="left" w:pos="1341"/>
        </w:tabs>
        <w:ind w:left="1800" w:right="750" w:hanging="360"/>
      </w:pPr>
      <w:r w:rsidRPr="00362A92">
        <w:lastRenderedPageBreak/>
        <w:t>The Dwelling Unit must</w:t>
      </w:r>
      <w:r w:rsidR="007965AD" w:rsidRPr="00362A92">
        <w:t>:</w:t>
      </w:r>
    </w:p>
    <w:p w14:paraId="1B3EC2AF" w14:textId="77777777" w:rsidR="003821EF" w:rsidRPr="00362A92" w:rsidRDefault="003821EF" w:rsidP="003821EF">
      <w:pPr>
        <w:pStyle w:val="ListParagraph"/>
        <w:tabs>
          <w:tab w:val="left" w:pos="1341"/>
        </w:tabs>
        <w:ind w:left="1800" w:right="750" w:firstLine="0"/>
      </w:pPr>
    </w:p>
    <w:p w14:paraId="2059544D" w14:textId="2846483F" w:rsidR="003821EF" w:rsidRPr="00362A92" w:rsidRDefault="007965AD" w:rsidP="003821EF">
      <w:pPr>
        <w:pStyle w:val="ListParagraph"/>
        <w:numPr>
          <w:ilvl w:val="6"/>
          <w:numId w:val="7"/>
        </w:numPr>
        <w:tabs>
          <w:tab w:val="left" w:pos="1341"/>
        </w:tabs>
        <w:ind w:right="750"/>
      </w:pPr>
      <w:r w:rsidRPr="00362A92">
        <w:t>H</w:t>
      </w:r>
      <w:r w:rsidR="00CA735E" w:rsidRPr="00362A92">
        <w:t xml:space="preserve">ave a </w:t>
      </w:r>
      <w:r w:rsidR="00D14331" w:rsidRPr="00362A92">
        <w:t>F</w:t>
      </w:r>
      <w:r w:rsidR="00CA735E" w:rsidRPr="00362A92">
        <w:t>unctioning Heating System</w:t>
      </w:r>
      <w:r w:rsidRPr="00362A92">
        <w:t>;</w:t>
      </w:r>
    </w:p>
    <w:p w14:paraId="2B4E6803" w14:textId="77777777" w:rsidR="001E330C" w:rsidRPr="00362A92" w:rsidRDefault="001E330C" w:rsidP="001E330C">
      <w:pPr>
        <w:pStyle w:val="ListParagraph"/>
        <w:tabs>
          <w:tab w:val="left" w:pos="1341"/>
        </w:tabs>
        <w:ind w:left="2780" w:right="750" w:firstLine="0"/>
      </w:pPr>
    </w:p>
    <w:p w14:paraId="03BFF09B" w14:textId="43FDC1A2" w:rsidR="003821EF" w:rsidRPr="00362A92" w:rsidRDefault="007965AD" w:rsidP="003821EF">
      <w:pPr>
        <w:pStyle w:val="ListParagraph"/>
        <w:numPr>
          <w:ilvl w:val="6"/>
          <w:numId w:val="7"/>
        </w:numPr>
        <w:tabs>
          <w:tab w:val="left" w:pos="1341"/>
        </w:tabs>
        <w:ind w:right="750"/>
      </w:pPr>
      <w:r w:rsidRPr="00362A92">
        <w:t xml:space="preserve">Be occupied by the Household as its primary residence on a full-time/year-round basis; </w:t>
      </w:r>
    </w:p>
    <w:p w14:paraId="78FA3838" w14:textId="6F1DF0B2" w:rsidR="001E330C" w:rsidRPr="00362A92" w:rsidRDefault="001E330C" w:rsidP="001E330C">
      <w:pPr>
        <w:tabs>
          <w:tab w:val="left" w:pos="1341"/>
        </w:tabs>
        <w:ind w:right="750"/>
      </w:pPr>
    </w:p>
    <w:p w14:paraId="1CFE6B0D" w14:textId="26C63BA2" w:rsidR="003821EF" w:rsidRPr="00362A92" w:rsidRDefault="000925CC" w:rsidP="003821EF">
      <w:pPr>
        <w:pStyle w:val="ListParagraph"/>
        <w:numPr>
          <w:ilvl w:val="6"/>
          <w:numId w:val="7"/>
        </w:numPr>
        <w:tabs>
          <w:tab w:val="left" w:pos="1341"/>
        </w:tabs>
        <w:ind w:right="750"/>
      </w:pPr>
      <w:r w:rsidRPr="00362A92">
        <w:t xml:space="preserve">Be permanently connected to or serviced by standard utilities such as electricity and water unless the Household can provide supporting documentation to show the Household occupies the Dwelling Unit as its primary residence on a full-time/year-round basis; </w:t>
      </w:r>
      <w:r w:rsidR="007965AD" w:rsidRPr="00362A92">
        <w:t>and</w:t>
      </w:r>
    </w:p>
    <w:p w14:paraId="1DEA8AE6" w14:textId="5B823ECD" w:rsidR="001E330C" w:rsidRPr="00362A92" w:rsidRDefault="001E330C" w:rsidP="001E330C">
      <w:pPr>
        <w:tabs>
          <w:tab w:val="left" w:pos="1341"/>
        </w:tabs>
        <w:ind w:right="750"/>
      </w:pPr>
    </w:p>
    <w:p w14:paraId="15AE6445" w14:textId="698230E6" w:rsidR="003821EF" w:rsidRPr="00362A92" w:rsidRDefault="007965AD" w:rsidP="003821EF">
      <w:pPr>
        <w:pStyle w:val="ListParagraph"/>
        <w:numPr>
          <w:ilvl w:val="6"/>
          <w:numId w:val="7"/>
        </w:numPr>
        <w:tabs>
          <w:tab w:val="left" w:pos="1341"/>
        </w:tabs>
        <w:ind w:right="750"/>
      </w:pPr>
      <w:r w:rsidRPr="00362A92">
        <w:t xml:space="preserve">Be a residential housing structure with one or more rooms that </w:t>
      </w:r>
      <w:r w:rsidR="00A833E7" w:rsidRPr="00362A92">
        <w:t xml:space="preserve">was </w:t>
      </w:r>
      <w:r w:rsidR="00A833E7" w:rsidRPr="00362A92">
        <w:rPr>
          <w:spacing w:val="-3"/>
        </w:rPr>
        <w:t xml:space="preserve">originally constructed and </w:t>
      </w:r>
      <w:r w:rsidR="00A833E7" w:rsidRPr="00362A92">
        <w:t xml:space="preserve">designed </w:t>
      </w:r>
      <w:r w:rsidRPr="00362A92">
        <w:t>as permanent living quarters</w:t>
      </w:r>
      <w:r w:rsidR="007A7995" w:rsidRPr="00362A92">
        <w:t>.</w:t>
      </w:r>
    </w:p>
    <w:p w14:paraId="2FC495E7" w14:textId="77777777" w:rsidR="003821EF" w:rsidRPr="00362A92" w:rsidRDefault="003821EF" w:rsidP="003821EF">
      <w:pPr>
        <w:pStyle w:val="ListParagraph"/>
        <w:tabs>
          <w:tab w:val="left" w:pos="1341"/>
        </w:tabs>
        <w:ind w:left="2780" w:right="750" w:firstLine="0"/>
      </w:pPr>
    </w:p>
    <w:p w14:paraId="0E63F8E7" w14:textId="5BBA97F0" w:rsidR="003821EF" w:rsidRPr="00362A92" w:rsidRDefault="007965AD" w:rsidP="003821EF">
      <w:pPr>
        <w:pStyle w:val="ListParagraph"/>
        <w:numPr>
          <w:ilvl w:val="5"/>
          <w:numId w:val="7"/>
        </w:numPr>
        <w:tabs>
          <w:tab w:val="left" w:pos="1341"/>
        </w:tabs>
        <w:ind w:left="1800" w:right="750" w:hanging="360"/>
      </w:pPr>
      <w:r w:rsidRPr="00362A92">
        <w:t xml:space="preserve">A </w:t>
      </w:r>
      <w:r w:rsidR="00217D5E" w:rsidRPr="00362A92">
        <w:t xml:space="preserve">Dwelling Unit does not include a </w:t>
      </w:r>
      <w:r w:rsidR="00823E16" w:rsidRPr="00362A92">
        <w:t>c</w:t>
      </w:r>
      <w:r w:rsidRPr="00362A92">
        <w:t>amper</w:t>
      </w:r>
      <w:r w:rsidR="00DC428B" w:rsidRPr="00362A92">
        <w:t>, trailer,</w:t>
      </w:r>
      <w:r w:rsidR="00DC428B" w:rsidRPr="00362A92">
        <w:rPr>
          <w:spacing w:val="-5"/>
        </w:rPr>
        <w:t xml:space="preserve"> </w:t>
      </w:r>
      <w:r w:rsidR="00DC428B" w:rsidRPr="00362A92">
        <w:t>semitrailer,</w:t>
      </w:r>
      <w:r w:rsidR="00DC428B" w:rsidRPr="00362A92">
        <w:rPr>
          <w:spacing w:val="-5"/>
        </w:rPr>
        <w:t xml:space="preserve"> </w:t>
      </w:r>
      <w:r w:rsidR="00DC428B" w:rsidRPr="00362A92">
        <w:t>truck</w:t>
      </w:r>
      <w:r w:rsidR="00DC428B" w:rsidRPr="00362A92">
        <w:rPr>
          <w:spacing w:val="-5"/>
        </w:rPr>
        <w:t xml:space="preserve"> </w:t>
      </w:r>
      <w:r w:rsidR="00DC428B" w:rsidRPr="00362A92">
        <w:t>camper,</w:t>
      </w:r>
      <w:r w:rsidR="00DC428B" w:rsidRPr="00362A92">
        <w:rPr>
          <w:spacing w:val="-7"/>
        </w:rPr>
        <w:t xml:space="preserve"> </w:t>
      </w:r>
      <w:r w:rsidR="00DC428B" w:rsidRPr="00362A92">
        <w:t>motor</w:t>
      </w:r>
      <w:r w:rsidR="00DC428B" w:rsidRPr="00362A92">
        <w:rPr>
          <w:spacing w:val="-2"/>
        </w:rPr>
        <w:t xml:space="preserve"> </w:t>
      </w:r>
      <w:r w:rsidR="00DC428B" w:rsidRPr="00362A92">
        <w:t>home,</w:t>
      </w:r>
      <w:r w:rsidRPr="00362A92">
        <w:t xml:space="preserve"> boat, railroad car, bus, yurt or any other structure designed and constructed to provide</w:t>
      </w:r>
      <w:r w:rsidR="002847AC" w:rsidRPr="00362A92">
        <w:t xml:space="preserve"> temporary living quarters</w:t>
      </w:r>
      <w:r w:rsidR="00E45FAD" w:rsidRPr="00362A92">
        <w:t>, regardless of any and all modification(s) or length</w:t>
      </w:r>
      <w:r w:rsidR="002847AC" w:rsidRPr="00362A92">
        <w:t>.</w:t>
      </w:r>
      <w:r w:rsidR="005D014A" w:rsidRPr="00362A92">
        <w:t xml:space="preserve"> </w:t>
      </w:r>
      <w:r w:rsidR="00482B4B" w:rsidRPr="00362A92">
        <w:t>For Fuel Assistance only</w:t>
      </w:r>
      <w:r w:rsidR="005D014A" w:rsidRPr="00362A92">
        <w:t>, a Dwelling Unit may include a hotel or motel if the Household provides documentation showing that the hotel/motel has been their permanent residence for at least sixty (60) days prior to the Date of Application.</w:t>
      </w:r>
    </w:p>
    <w:p w14:paraId="2063C042" w14:textId="77777777" w:rsidR="003821EF" w:rsidRPr="00362A92" w:rsidRDefault="003821EF" w:rsidP="003821EF">
      <w:pPr>
        <w:pStyle w:val="ListParagraph"/>
        <w:tabs>
          <w:tab w:val="left" w:pos="1341"/>
        </w:tabs>
        <w:ind w:left="1800" w:right="750" w:firstLine="0"/>
      </w:pPr>
    </w:p>
    <w:p w14:paraId="63EA5EE0" w14:textId="77777777" w:rsidR="003821EF" w:rsidRPr="00362A92" w:rsidRDefault="002847AC" w:rsidP="003821EF">
      <w:pPr>
        <w:pStyle w:val="ListParagraph"/>
        <w:numPr>
          <w:ilvl w:val="5"/>
          <w:numId w:val="7"/>
        </w:numPr>
        <w:tabs>
          <w:tab w:val="left" w:pos="1341"/>
        </w:tabs>
        <w:ind w:left="1800" w:right="750" w:hanging="360"/>
      </w:pPr>
      <w:r w:rsidRPr="00362A92">
        <w:t>A Dwelling Unit that is considered Subsidized Housing may be eligible for Fuel Assistance if the</w:t>
      </w:r>
      <w:r w:rsidR="00F53D19" w:rsidRPr="00362A92">
        <w:t xml:space="preserve"> heat is included in the rent</w:t>
      </w:r>
      <w:r w:rsidRPr="00362A92">
        <w:t xml:space="preserve"> </w:t>
      </w:r>
      <w:r w:rsidR="00F53D19" w:rsidRPr="00362A92">
        <w:t xml:space="preserve">and the </w:t>
      </w:r>
      <w:r w:rsidRPr="00362A92">
        <w:t xml:space="preserve">Household pays a portion of their rent or utility costs. </w:t>
      </w:r>
    </w:p>
    <w:p w14:paraId="5C1AE664" w14:textId="77777777" w:rsidR="003821EF" w:rsidRPr="00362A92" w:rsidRDefault="003821EF" w:rsidP="003821EF">
      <w:pPr>
        <w:pStyle w:val="ListParagraph"/>
      </w:pPr>
    </w:p>
    <w:p w14:paraId="749F2764" w14:textId="717E001F" w:rsidR="007748BE" w:rsidRPr="00362A92" w:rsidRDefault="00C8204A" w:rsidP="007748BE">
      <w:pPr>
        <w:pStyle w:val="ListParagraph"/>
        <w:numPr>
          <w:ilvl w:val="5"/>
          <w:numId w:val="7"/>
        </w:numPr>
        <w:tabs>
          <w:tab w:val="left" w:pos="1341"/>
        </w:tabs>
        <w:ind w:left="1800" w:right="750" w:hanging="360"/>
      </w:pPr>
      <w:r w:rsidRPr="00362A92">
        <w:t>Dwelling Units that are used partially for business activity are eligibl</w:t>
      </w:r>
      <w:r w:rsidR="008B6438" w:rsidRPr="00362A92">
        <w:t>e</w:t>
      </w:r>
      <w:r w:rsidR="007748BE" w:rsidRPr="00362A92">
        <w:t>.</w:t>
      </w:r>
      <w:r w:rsidR="00346FA7" w:rsidRPr="00362A92">
        <w:t xml:space="preserve"> </w:t>
      </w:r>
    </w:p>
    <w:p w14:paraId="15E40D60" w14:textId="77777777" w:rsidR="007748BE" w:rsidRPr="00362A92" w:rsidRDefault="007748BE" w:rsidP="007748BE">
      <w:pPr>
        <w:pStyle w:val="ListParagraph"/>
      </w:pPr>
    </w:p>
    <w:p w14:paraId="69F01CB2" w14:textId="561166BC" w:rsidR="00D2507C" w:rsidRPr="00362A92" w:rsidRDefault="00572E21" w:rsidP="007748BE">
      <w:pPr>
        <w:pStyle w:val="ListParagraph"/>
        <w:numPr>
          <w:ilvl w:val="4"/>
          <w:numId w:val="7"/>
        </w:numPr>
        <w:tabs>
          <w:tab w:val="left" w:pos="1341"/>
        </w:tabs>
        <w:ind w:right="750"/>
      </w:pPr>
      <w:r w:rsidRPr="00362A92">
        <w:t xml:space="preserve">Income </w:t>
      </w:r>
      <w:r w:rsidR="00CA735E" w:rsidRPr="00362A92">
        <w:t>Eligibility</w:t>
      </w:r>
    </w:p>
    <w:p w14:paraId="3A5705EB" w14:textId="77777777" w:rsidR="00D2507C" w:rsidRPr="00362A92" w:rsidRDefault="00D2507C" w:rsidP="00D2507C">
      <w:pPr>
        <w:tabs>
          <w:tab w:val="left" w:pos="1341"/>
        </w:tabs>
        <w:ind w:right="1440" w:firstLine="810"/>
      </w:pPr>
    </w:p>
    <w:p w14:paraId="1980BD62" w14:textId="524C3843" w:rsidR="00AA47B6" w:rsidRPr="00362A92" w:rsidRDefault="00C62AB4" w:rsidP="00C62AB4">
      <w:pPr>
        <w:tabs>
          <w:tab w:val="left" w:pos="1341"/>
        </w:tabs>
        <w:ind w:left="1340" w:right="1440"/>
      </w:pPr>
      <w:r w:rsidRPr="00362A92">
        <w:tab/>
      </w:r>
      <w:r w:rsidR="00D2507C" w:rsidRPr="00362A92">
        <w:t>Income Eligibility</w:t>
      </w:r>
      <w:r w:rsidR="00CA735E" w:rsidRPr="00362A92">
        <w:t xml:space="preserve"> is based on </w:t>
      </w:r>
      <w:r w:rsidR="00073CE2" w:rsidRPr="00362A92">
        <w:t xml:space="preserve">documented </w:t>
      </w:r>
      <w:r w:rsidR="00CA735E" w:rsidRPr="00362A92">
        <w:t>Household Income</w:t>
      </w:r>
      <w:r w:rsidR="00073CE2" w:rsidRPr="00362A92">
        <w:t xml:space="preserve"> or Categorical Income Eligibility</w:t>
      </w:r>
      <w:r w:rsidR="00CA735E" w:rsidRPr="00362A92">
        <w:t xml:space="preserve">. </w:t>
      </w:r>
      <w:r w:rsidR="00AA47B6" w:rsidRPr="00362A92">
        <w:t xml:space="preserve">MaineHousing uses the federal Poverty Income Guidelines and State Median Income Guidelines as reported annually by the United States Department of Health and Human Services. MaineHousing reserves the right to manage the Programs within those guidelines when determining benefits. </w:t>
      </w:r>
    </w:p>
    <w:p w14:paraId="413C71E8" w14:textId="5F2264D3" w:rsidR="00AA47B6" w:rsidRPr="00362A92" w:rsidRDefault="00AA47B6" w:rsidP="00AA47B6">
      <w:pPr>
        <w:tabs>
          <w:tab w:val="left" w:pos="1341"/>
        </w:tabs>
        <w:ind w:left="810" w:right="1440"/>
      </w:pPr>
    </w:p>
    <w:p w14:paraId="77BF3619" w14:textId="5818E4CC" w:rsidR="00921187" w:rsidRPr="00362A92" w:rsidRDefault="00AA47B6" w:rsidP="00C62AB4">
      <w:pPr>
        <w:pStyle w:val="ListParagraph"/>
        <w:numPr>
          <w:ilvl w:val="5"/>
          <w:numId w:val="7"/>
        </w:numPr>
        <w:tabs>
          <w:tab w:val="left" w:pos="1341"/>
        </w:tabs>
        <w:ind w:left="1800" w:right="750" w:hanging="360"/>
      </w:pPr>
      <w:r w:rsidRPr="00362A92">
        <w:t>Household Income is determined and verified in accordance with the information provided on the Application.</w:t>
      </w:r>
      <w:r w:rsidR="00294F31" w:rsidRPr="00362A92">
        <w:t xml:space="preserve"> </w:t>
      </w:r>
      <w:r w:rsidR="00CA735E" w:rsidRPr="00362A92">
        <w:t>Household</w:t>
      </w:r>
      <w:r w:rsidR="00CA735E" w:rsidRPr="00362A92">
        <w:rPr>
          <w:spacing w:val="-8"/>
        </w:rPr>
        <w:t xml:space="preserve"> </w:t>
      </w:r>
      <w:r w:rsidR="00CA735E" w:rsidRPr="00362A92">
        <w:t>Income</w:t>
      </w:r>
      <w:r w:rsidR="00CA735E" w:rsidRPr="00362A92">
        <w:rPr>
          <w:spacing w:val="-8"/>
        </w:rPr>
        <w:t xml:space="preserve"> </w:t>
      </w:r>
      <w:r w:rsidR="00240118" w:rsidRPr="00362A92">
        <w:t>means</w:t>
      </w:r>
      <w:r w:rsidR="00240118" w:rsidRPr="00362A92">
        <w:rPr>
          <w:spacing w:val="-9"/>
        </w:rPr>
        <w:t xml:space="preserve"> </w:t>
      </w:r>
      <w:r w:rsidR="00240118" w:rsidRPr="00362A92">
        <w:t>the</w:t>
      </w:r>
      <w:r w:rsidR="00240118" w:rsidRPr="00362A92">
        <w:rPr>
          <w:spacing w:val="-6"/>
        </w:rPr>
        <w:t xml:space="preserve"> </w:t>
      </w:r>
      <w:r w:rsidR="00240118" w:rsidRPr="00362A92">
        <w:t>total</w:t>
      </w:r>
      <w:r w:rsidR="00240118" w:rsidRPr="00362A92">
        <w:rPr>
          <w:spacing w:val="-8"/>
        </w:rPr>
        <w:t xml:space="preserve"> </w:t>
      </w:r>
      <w:r w:rsidR="007D6724" w:rsidRPr="00362A92">
        <w:rPr>
          <w:spacing w:val="-8"/>
        </w:rPr>
        <w:t xml:space="preserve">combined </w:t>
      </w:r>
      <w:r w:rsidR="00240118" w:rsidRPr="00362A92">
        <w:t>income</w:t>
      </w:r>
      <w:r w:rsidR="00240118" w:rsidRPr="00362A92">
        <w:rPr>
          <w:spacing w:val="-11"/>
        </w:rPr>
        <w:t xml:space="preserve"> </w:t>
      </w:r>
      <w:r w:rsidR="007D6724" w:rsidRPr="00362A92">
        <w:rPr>
          <w:spacing w:val="-11"/>
        </w:rPr>
        <w:t xml:space="preserve">of all Household </w:t>
      </w:r>
      <w:r w:rsidR="00295704" w:rsidRPr="00362A92">
        <w:rPr>
          <w:spacing w:val="-11"/>
        </w:rPr>
        <w:t>M</w:t>
      </w:r>
      <w:r w:rsidR="007D6724" w:rsidRPr="00362A92">
        <w:rPr>
          <w:spacing w:val="-11"/>
        </w:rPr>
        <w:t xml:space="preserve">embers (not otherwise excluded) </w:t>
      </w:r>
      <w:r w:rsidR="00240118" w:rsidRPr="00362A92">
        <w:t>from</w:t>
      </w:r>
      <w:r w:rsidR="00240118" w:rsidRPr="00362A92">
        <w:rPr>
          <w:spacing w:val="-5"/>
        </w:rPr>
        <w:t xml:space="preserve"> </w:t>
      </w:r>
      <w:r w:rsidR="00240118" w:rsidRPr="00362A92">
        <w:t>all</w:t>
      </w:r>
      <w:r w:rsidR="00240118" w:rsidRPr="00362A92">
        <w:rPr>
          <w:spacing w:val="-5"/>
        </w:rPr>
        <w:t xml:space="preserve"> </w:t>
      </w:r>
      <w:r w:rsidR="00240118" w:rsidRPr="00362A92">
        <w:rPr>
          <w:spacing w:val="-4"/>
        </w:rPr>
        <w:t>sources</w:t>
      </w:r>
      <w:r w:rsidR="00240118" w:rsidRPr="00362A92">
        <w:rPr>
          <w:spacing w:val="-7"/>
        </w:rPr>
        <w:t xml:space="preserve"> </w:t>
      </w:r>
      <w:r w:rsidR="00240118" w:rsidRPr="00362A92">
        <w:t>before</w:t>
      </w:r>
      <w:r w:rsidR="00240118" w:rsidRPr="00362A92">
        <w:rPr>
          <w:spacing w:val="-8"/>
        </w:rPr>
        <w:t xml:space="preserve"> </w:t>
      </w:r>
      <w:r w:rsidR="00240118" w:rsidRPr="00362A92">
        <w:t>taxes</w:t>
      </w:r>
      <w:r w:rsidR="00240118" w:rsidRPr="00362A92">
        <w:rPr>
          <w:spacing w:val="-4"/>
        </w:rPr>
        <w:t xml:space="preserve"> </w:t>
      </w:r>
      <w:r w:rsidR="00240118" w:rsidRPr="00362A92">
        <w:t>and</w:t>
      </w:r>
      <w:r w:rsidR="00240118" w:rsidRPr="00362A92">
        <w:rPr>
          <w:spacing w:val="-10"/>
        </w:rPr>
        <w:t xml:space="preserve"> </w:t>
      </w:r>
      <w:r w:rsidR="00240118" w:rsidRPr="00362A92">
        <w:t>deductions</w:t>
      </w:r>
      <w:r w:rsidR="003E2B57" w:rsidRPr="00362A92">
        <w:t xml:space="preserve"> and is verified i</w:t>
      </w:r>
      <w:r w:rsidR="009102D4" w:rsidRPr="00362A92">
        <w:t>n accordance with the guidelines in the HEAP Handbook</w:t>
      </w:r>
      <w:r w:rsidR="00240118" w:rsidRPr="00362A92">
        <w:t xml:space="preserve">. Household Income includes, but is not limited to, the following: </w:t>
      </w:r>
    </w:p>
    <w:p w14:paraId="1C217B48" w14:textId="77777777" w:rsidR="00921187" w:rsidRPr="00362A92" w:rsidRDefault="00921187">
      <w:pPr>
        <w:pStyle w:val="BodyText"/>
        <w:spacing w:before="1"/>
        <w:rPr>
          <w:sz w:val="21"/>
        </w:rPr>
      </w:pPr>
    </w:p>
    <w:p w14:paraId="4B833732" w14:textId="289FE42E" w:rsidR="00921187" w:rsidRPr="00362A92" w:rsidRDefault="00CA735E" w:rsidP="00240118">
      <w:pPr>
        <w:pStyle w:val="ListParagraph"/>
        <w:numPr>
          <w:ilvl w:val="6"/>
          <w:numId w:val="7"/>
        </w:numPr>
        <w:tabs>
          <w:tab w:val="left" w:pos="2780"/>
          <w:tab w:val="left" w:pos="2781"/>
        </w:tabs>
        <w:ind w:left="2779" w:hanging="359"/>
      </w:pPr>
      <w:r w:rsidRPr="00362A92">
        <w:t>Wages, salaries, and bonuses before any taxes or</w:t>
      </w:r>
      <w:r w:rsidRPr="00362A92">
        <w:rPr>
          <w:spacing w:val="-31"/>
        </w:rPr>
        <w:t xml:space="preserve"> </w:t>
      </w:r>
      <w:r w:rsidRPr="00362A92">
        <w:t>deductions;</w:t>
      </w:r>
    </w:p>
    <w:p w14:paraId="03E9624B" w14:textId="77777777" w:rsidR="00921187" w:rsidRPr="00362A92" w:rsidRDefault="00921187">
      <w:pPr>
        <w:pStyle w:val="BodyText"/>
        <w:rPr>
          <w:sz w:val="23"/>
        </w:rPr>
      </w:pPr>
    </w:p>
    <w:p w14:paraId="2B6C84A7" w14:textId="09840AA6" w:rsidR="00921187" w:rsidRPr="00362A92" w:rsidRDefault="00CA735E">
      <w:pPr>
        <w:pStyle w:val="ListParagraph"/>
        <w:numPr>
          <w:ilvl w:val="6"/>
          <w:numId w:val="7"/>
        </w:numPr>
        <w:tabs>
          <w:tab w:val="left" w:pos="2780"/>
          <w:tab w:val="left" w:pos="2781"/>
        </w:tabs>
        <w:spacing w:before="1"/>
        <w:ind w:left="2779" w:right="590"/>
      </w:pPr>
      <w:r w:rsidRPr="00362A92">
        <w:t>Self-employment income</w:t>
      </w:r>
      <w:r w:rsidR="00DD6A79" w:rsidRPr="00362A92">
        <w:t>;</w:t>
      </w:r>
    </w:p>
    <w:p w14:paraId="2CC071E4" w14:textId="77777777" w:rsidR="00C84598" w:rsidRPr="00362A92" w:rsidRDefault="00C84598" w:rsidP="00C84598">
      <w:pPr>
        <w:pStyle w:val="ListParagraph"/>
        <w:tabs>
          <w:tab w:val="left" w:pos="2780"/>
          <w:tab w:val="left" w:pos="2781"/>
        </w:tabs>
        <w:spacing w:before="1"/>
        <w:ind w:left="2779" w:right="590" w:firstLine="0"/>
      </w:pPr>
    </w:p>
    <w:p w14:paraId="49378BFC" w14:textId="15FFA933" w:rsidR="00921187" w:rsidRPr="00362A92" w:rsidRDefault="00CA735E">
      <w:pPr>
        <w:pStyle w:val="ListParagraph"/>
        <w:numPr>
          <w:ilvl w:val="6"/>
          <w:numId w:val="7"/>
        </w:numPr>
        <w:tabs>
          <w:tab w:val="left" w:pos="2781"/>
        </w:tabs>
        <w:spacing w:before="80"/>
        <w:ind w:right="697" w:hanging="362"/>
        <w:jc w:val="both"/>
      </w:pPr>
      <w:r w:rsidRPr="00362A92">
        <w:t xml:space="preserve">Social Security Retirement (SS), Social Security Disability Insurance (SSDI) </w:t>
      </w:r>
      <w:r w:rsidRPr="00362A92">
        <w:rPr>
          <w:spacing w:val="-3"/>
        </w:rPr>
        <w:t xml:space="preserve">and </w:t>
      </w:r>
      <w:r w:rsidRPr="00362A92">
        <w:t xml:space="preserve">Supplemental Security Income (SSI) </w:t>
      </w:r>
      <w:r w:rsidR="00DD6A79" w:rsidRPr="00362A92">
        <w:t>Benefits;</w:t>
      </w:r>
    </w:p>
    <w:p w14:paraId="730218C9" w14:textId="77777777" w:rsidR="00921187" w:rsidRPr="00362A92" w:rsidRDefault="00921187">
      <w:pPr>
        <w:pStyle w:val="BodyText"/>
        <w:spacing w:before="10"/>
        <w:rPr>
          <w:sz w:val="21"/>
        </w:rPr>
      </w:pPr>
    </w:p>
    <w:p w14:paraId="327DD9D8" w14:textId="77777777" w:rsidR="00921187" w:rsidRPr="00362A92" w:rsidRDefault="00CA735E">
      <w:pPr>
        <w:pStyle w:val="ListParagraph"/>
        <w:numPr>
          <w:ilvl w:val="6"/>
          <w:numId w:val="7"/>
        </w:numPr>
        <w:tabs>
          <w:tab w:val="left" w:pos="2800"/>
          <w:tab w:val="left" w:pos="2801"/>
        </w:tabs>
        <w:spacing w:before="1"/>
        <w:ind w:left="2799" w:right="1665" w:hanging="359"/>
      </w:pPr>
      <w:r w:rsidRPr="00362A92">
        <w:t>Unemployment</w:t>
      </w:r>
      <w:r w:rsidRPr="00362A92">
        <w:rPr>
          <w:spacing w:val="-6"/>
        </w:rPr>
        <w:t xml:space="preserve"> </w:t>
      </w:r>
      <w:r w:rsidRPr="00362A92">
        <w:rPr>
          <w:spacing w:val="-3"/>
        </w:rPr>
        <w:t>and</w:t>
      </w:r>
      <w:r w:rsidRPr="00362A92">
        <w:rPr>
          <w:spacing w:val="-8"/>
        </w:rPr>
        <w:t xml:space="preserve"> </w:t>
      </w:r>
      <w:r w:rsidRPr="00362A92">
        <w:rPr>
          <w:spacing w:val="-3"/>
        </w:rPr>
        <w:t>worker's</w:t>
      </w:r>
      <w:r w:rsidRPr="00362A92">
        <w:rPr>
          <w:spacing w:val="-8"/>
        </w:rPr>
        <w:t xml:space="preserve"> </w:t>
      </w:r>
      <w:r w:rsidRPr="00362A92">
        <w:t>compensation</w:t>
      </w:r>
      <w:r w:rsidRPr="00362A92">
        <w:rPr>
          <w:spacing w:val="-9"/>
        </w:rPr>
        <w:t xml:space="preserve"> </w:t>
      </w:r>
      <w:r w:rsidRPr="00362A92">
        <w:t>and/or</w:t>
      </w:r>
      <w:r w:rsidRPr="00362A92">
        <w:rPr>
          <w:spacing w:val="-10"/>
        </w:rPr>
        <w:t xml:space="preserve"> </w:t>
      </w:r>
      <w:r w:rsidRPr="00362A92">
        <w:t>strike</w:t>
      </w:r>
      <w:r w:rsidRPr="00362A92">
        <w:rPr>
          <w:spacing w:val="-9"/>
        </w:rPr>
        <w:t xml:space="preserve"> </w:t>
      </w:r>
      <w:r w:rsidRPr="00362A92">
        <w:t>benefits</w:t>
      </w:r>
      <w:r w:rsidRPr="00362A92">
        <w:rPr>
          <w:spacing w:val="-10"/>
        </w:rPr>
        <w:t xml:space="preserve"> </w:t>
      </w:r>
      <w:r w:rsidRPr="00362A92">
        <w:t>from union</w:t>
      </w:r>
      <w:r w:rsidRPr="00362A92">
        <w:rPr>
          <w:spacing w:val="46"/>
        </w:rPr>
        <w:t xml:space="preserve"> </w:t>
      </w:r>
      <w:r w:rsidRPr="00362A92">
        <w:t>funds;</w:t>
      </w:r>
    </w:p>
    <w:p w14:paraId="211B1301" w14:textId="77777777" w:rsidR="00921187" w:rsidRPr="00362A92" w:rsidRDefault="00921187">
      <w:pPr>
        <w:pStyle w:val="BodyText"/>
        <w:spacing w:before="10"/>
        <w:rPr>
          <w:sz w:val="21"/>
        </w:rPr>
      </w:pPr>
    </w:p>
    <w:p w14:paraId="26B4D78B" w14:textId="49A4B967" w:rsidR="00921187" w:rsidRPr="00362A92" w:rsidRDefault="00CA735E">
      <w:pPr>
        <w:pStyle w:val="ListParagraph"/>
        <w:numPr>
          <w:ilvl w:val="6"/>
          <w:numId w:val="7"/>
        </w:numPr>
        <w:tabs>
          <w:tab w:val="left" w:pos="2800"/>
          <w:tab w:val="left" w:pos="2801"/>
        </w:tabs>
        <w:ind w:left="2800" w:right="1684" w:hanging="360"/>
      </w:pPr>
      <w:r w:rsidRPr="00362A92">
        <w:t>Spousal</w:t>
      </w:r>
      <w:r w:rsidRPr="00362A92">
        <w:rPr>
          <w:spacing w:val="-11"/>
        </w:rPr>
        <w:t xml:space="preserve"> </w:t>
      </w:r>
      <w:r w:rsidRPr="00362A92">
        <w:t>support</w:t>
      </w:r>
      <w:r w:rsidRPr="00362A92">
        <w:rPr>
          <w:spacing w:val="-10"/>
        </w:rPr>
        <w:t xml:space="preserve"> </w:t>
      </w:r>
      <w:r w:rsidRPr="00362A92">
        <w:t>or</w:t>
      </w:r>
      <w:r w:rsidRPr="00362A92">
        <w:rPr>
          <w:spacing w:val="-10"/>
        </w:rPr>
        <w:t xml:space="preserve"> </w:t>
      </w:r>
      <w:r w:rsidRPr="00362A92">
        <w:t>alimony</w:t>
      </w:r>
      <w:r w:rsidRPr="00362A92">
        <w:rPr>
          <w:spacing w:val="-11"/>
        </w:rPr>
        <w:t xml:space="preserve"> </w:t>
      </w:r>
      <w:r w:rsidRPr="00362A92">
        <w:t>received</w:t>
      </w:r>
      <w:r w:rsidRPr="00362A92">
        <w:rPr>
          <w:spacing w:val="-12"/>
        </w:rPr>
        <w:t xml:space="preserve"> </w:t>
      </w:r>
      <w:r w:rsidRPr="00362A92">
        <w:t>by</w:t>
      </w:r>
      <w:r w:rsidRPr="00362A92">
        <w:rPr>
          <w:spacing w:val="-9"/>
        </w:rPr>
        <w:t xml:space="preserve"> </w:t>
      </w:r>
      <w:r w:rsidR="00AA47B6" w:rsidRPr="00362A92">
        <w:t xml:space="preserve">a Household </w:t>
      </w:r>
      <w:r w:rsidR="00295E59" w:rsidRPr="00362A92">
        <w:t>M</w:t>
      </w:r>
      <w:r w:rsidR="00AA47B6" w:rsidRPr="00362A92">
        <w:t>ember</w:t>
      </w:r>
      <w:r w:rsidRPr="00362A92">
        <w:t>,</w:t>
      </w:r>
      <w:r w:rsidRPr="00362A92">
        <w:rPr>
          <w:spacing w:val="-11"/>
        </w:rPr>
        <w:t xml:space="preserve"> </w:t>
      </w:r>
      <w:r w:rsidRPr="00362A92">
        <w:t>or</w:t>
      </w:r>
      <w:r w:rsidRPr="00362A92">
        <w:rPr>
          <w:spacing w:val="-11"/>
        </w:rPr>
        <w:t xml:space="preserve"> </w:t>
      </w:r>
      <w:r w:rsidRPr="00362A92">
        <w:lastRenderedPageBreak/>
        <w:t>mortgage/rent payments in lieu of or in addition to</w:t>
      </w:r>
      <w:r w:rsidRPr="00362A92">
        <w:rPr>
          <w:spacing w:val="-26"/>
        </w:rPr>
        <w:t xml:space="preserve"> </w:t>
      </w:r>
      <w:r w:rsidRPr="00362A92">
        <w:t>payments;</w:t>
      </w:r>
    </w:p>
    <w:p w14:paraId="02BDC298" w14:textId="77777777" w:rsidR="00921187" w:rsidRPr="00362A92" w:rsidRDefault="00921187">
      <w:pPr>
        <w:pStyle w:val="BodyText"/>
        <w:spacing w:before="9"/>
        <w:rPr>
          <w:sz w:val="23"/>
        </w:rPr>
      </w:pPr>
    </w:p>
    <w:p w14:paraId="44DF058E" w14:textId="018EF20A" w:rsidR="00921187" w:rsidRPr="00362A92" w:rsidRDefault="00CA735E">
      <w:pPr>
        <w:pStyle w:val="ListParagraph"/>
        <w:numPr>
          <w:ilvl w:val="6"/>
          <w:numId w:val="7"/>
        </w:numPr>
        <w:tabs>
          <w:tab w:val="left" w:pos="2800"/>
          <w:tab w:val="left" w:pos="2801"/>
        </w:tabs>
        <w:spacing w:before="1" w:line="242" w:lineRule="auto"/>
        <w:ind w:left="2800" w:right="1213" w:hanging="360"/>
      </w:pPr>
      <w:r w:rsidRPr="00362A92">
        <w:t>Court</w:t>
      </w:r>
      <w:r w:rsidRPr="00362A92">
        <w:rPr>
          <w:spacing w:val="-10"/>
        </w:rPr>
        <w:t xml:space="preserve"> </w:t>
      </w:r>
      <w:r w:rsidRPr="00362A92">
        <w:t>ordered</w:t>
      </w:r>
      <w:r w:rsidRPr="00362A92">
        <w:rPr>
          <w:spacing w:val="-11"/>
        </w:rPr>
        <w:t xml:space="preserve"> </w:t>
      </w:r>
      <w:r w:rsidRPr="00362A92">
        <w:t>or</w:t>
      </w:r>
      <w:r w:rsidRPr="00362A92">
        <w:rPr>
          <w:spacing w:val="-10"/>
        </w:rPr>
        <w:t xml:space="preserve"> </w:t>
      </w:r>
      <w:r w:rsidRPr="00362A92">
        <w:t>voluntary</w:t>
      </w:r>
      <w:r w:rsidRPr="00362A92">
        <w:rPr>
          <w:spacing w:val="-11"/>
        </w:rPr>
        <w:t xml:space="preserve"> </w:t>
      </w:r>
      <w:r w:rsidRPr="00362A92">
        <w:t>child</w:t>
      </w:r>
      <w:r w:rsidRPr="00362A92">
        <w:rPr>
          <w:spacing w:val="-11"/>
        </w:rPr>
        <w:t xml:space="preserve"> </w:t>
      </w:r>
      <w:r w:rsidRPr="00362A92">
        <w:t>support</w:t>
      </w:r>
      <w:r w:rsidRPr="00362A92">
        <w:rPr>
          <w:spacing w:val="-10"/>
        </w:rPr>
        <w:t xml:space="preserve"> </w:t>
      </w:r>
      <w:r w:rsidRPr="00362A92">
        <w:t>payments</w:t>
      </w:r>
      <w:r w:rsidRPr="00362A92">
        <w:rPr>
          <w:spacing w:val="-10"/>
        </w:rPr>
        <w:t xml:space="preserve"> </w:t>
      </w:r>
      <w:r w:rsidRPr="00362A92">
        <w:t>received</w:t>
      </w:r>
      <w:r w:rsidRPr="00362A92">
        <w:rPr>
          <w:spacing w:val="-11"/>
        </w:rPr>
        <w:t xml:space="preserve"> </w:t>
      </w:r>
      <w:r w:rsidRPr="00362A92">
        <w:t>by</w:t>
      </w:r>
      <w:r w:rsidRPr="00362A92">
        <w:rPr>
          <w:spacing w:val="-11"/>
        </w:rPr>
        <w:t xml:space="preserve"> </w:t>
      </w:r>
      <w:r w:rsidR="00AA47B6" w:rsidRPr="00362A92">
        <w:t xml:space="preserve">a Household </w:t>
      </w:r>
      <w:r w:rsidR="00295E59" w:rsidRPr="00362A92">
        <w:t>M</w:t>
      </w:r>
      <w:r w:rsidR="00AA47B6" w:rsidRPr="00362A92">
        <w:t>ember</w:t>
      </w:r>
      <w:r w:rsidRPr="00362A92">
        <w:t xml:space="preserve">, or mortgage/rent payments in </w:t>
      </w:r>
      <w:r w:rsidRPr="00362A92">
        <w:rPr>
          <w:spacing w:val="-3"/>
        </w:rPr>
        <w:t xml:space="preserve">lieu </w:t>
      </w:r>
      <w:r w:rsidRPr="00362A92">
        <w:t>of or in addition to support</w:t>
      </w:r>
      <w:r w:rsidRPr="00362A92">
        <w:rPr>
          <w:spacing w:val="-5"/>
        </w:rPr>
        <w:t xml:space="preserve"> </w:t>
      </w:r>
      <w:r w:rsidRPr="00362A92">
        <w:t>payments;</w:t>
      </w:r>
    </w:p>
    <w:p w14:paraId="3AE4E53E" w14:textId="77777777" w:rsidR="00921187" w:rsidRPr="00362A92" w:rsidRDefault="00921187">
      <w:pPr>
        <w:pStyle w:val="BodyText"/>
        <w:spacing w:before="9"/>
        <w:rPr>
          <w:sz w:val="21"/>
        </w:rPr>
      </w:pPr>
    </w:p>
    <w:p w14:paraId="7A3B3F08" w14:textId="77777777" w:rsidR="00921187" w:rsidRPr="00362A92" w:rsidRDefault="00CA735E">
      <w:pPr>
        <w:pStyle w:val="ListParagraph"/>
        <w:numPr>
          <w:ilvl w:val="6"/>
          <w:numId w:val="7"/>
        </w:numPr>
        <w:tabs>
          <w:tab w:val="left" w:pos="2800"/>
          <w:tab w:val="left" w:pos="2801"/>
        </w:tabs>
        <w:spacing w:before="1"/>
        <w:ind w:left="2800" w:hanging="360"/>
      </w:pPr>
      <w:r w:rsidRPr="00362A92">
        <w:t>Military allotments</w:t>
      </w:r>
      <w:r w:rsidRPr="00362A92">
        <w:rPr>
          <w:spacing w:val="-8"/>
        </w:rPr>
        <w:t xml:space="preserve"> </w:t>
      </w:r>
      <w:r w:rsidRPr="00362A92">
        <w:t>(pay);</w:t>
      </w:r>
    </w:p>
    <w:p w14:paraId="4DEE08FF" w14:textId="77777777" w:rsidR="00921187" w:rsidRPr="00362A92" w:rsidRDefault="00921187">
      <w:pPr>
        <w:pStyle w:val="BodyText"/>
        <w:spacing w:before="10"/>
        <w:rPr>
          <w:sz w:val="21"/>
        </w:rPr>
      </w:pPr>
    </w:p>
    <w:p w14:paraId="3FDBF87A" w14:textId="77777777" w:rsidR="00921187" w:rsidRPr="00362A92" w:rsidRDefault="00CA735E">
      <w:pPr>
        <w:pStyle w:val="ListParagraph"/>
        <w:numPr>
          <w:ilvl w:val="6"/>
          <w:numId w:val="7"/>
        </w:numPr>
        <w:tabs>
          <w:tab w:val="left" w:pos="2800"/>
        </w:tabs>
        <w:ind w:left="2799" w:hanging="359"/>
      </w:pPr>
      <w:r w:rsidRPr="00362A92">
        <w:t>Veteran’s</w:t>
      </w:r>
      <w:r w:rsidRPr="00362A92">
        <w:rPr>
          <w:spacing w:val="-2"/>
        </w:rPr>
        <w:t xml:space="preserve"> </w:t>
      </w:r>
      <w:r w:rsidRPr="00362A92">
        <w:t>Benefits;</w:t>
      </w:r>
    </w:p>
    <w:p w14:paraId="74D831FD" w14:textId="77777777" w:rsidR="00921187" w:rsidRPr="00362A92" w:rsidRDefault="00921187">
      <w:pPr>
        <w:pStyle w:val="BodyText"/>
      </w:pPr>
    </w:p>
    <w:p w14:paraId="2502B6AA" w14:textId="77777777" w:rsidR="00921187" w:rsidRPr="00362A92" w:rsidRDefault="00CA735E">
      <w:pPr>
        <w:pStyle w:val="ListParagraph"/>
        <w:numPr>
          <w:ilvl w:val="6"/>
          <w:numId w:val="7"/>
        </w:numPr>
        <w:tabs>
          <w:tab w:val="left" w:pos="2800"/>
          <w:tab w:val="left" w:pos="2801"/>
        </w:tabs>
        <w:ind w:left="2799" w:right="1395" w:hanging="359"/>
      </w:pPr>
      <w:r w:rsidRPr="00362A92">
        <w:t>Other</w:t>
      </w:r>
      <w:r w:rsidRPr="00362A92">
        <w:rPr>
          <w:spacing w:val="-8"/>
        </w:rPr>
        <w:t xml:space="preserve"> </w:t>
      </w:r>
      <w:r w:rsidRPr="00362A92">
        <w:t>support</w:t>
      </w:r>
      <w:r w:rsidRPr="00362A92">
        <w:rPr>
          <w:spacing w:val="-9"/>
        </w:rPr>
        <w:t xml:space="preserve"> </w:t>
      </w:r>
      <w:r w:rsidRPr="00362A92">
        <w:t>from</w:t>
      </w:r>
      <w:r w:rsidRPr="00362A92">
        <w:rPr>
          <w:spacing w:val="-5"/>
        </w:rPr>
        <w:t xml:space="preserve"> </w:t>
      </w:r>
      <w:r w:rsidRPr="00362A92">
        <w:t>an</w:t>
      </w:r>
      <w:r w:rsidRPr="00362A92">
        <w:rPr>
          <w:spacing w:val="-5"/>
        </w:rPr>
        <w:t xml:space="preserve"> </w:t>
      </w:r>
      <w:r w:rsidRPr="00362A92">
        <w:t>absent</w:t>
      </w:r>
      <w:r w:rsidRPr="00362A92">
        <w:rPr>
          <w:spacing w:val="-7"/>
        </w:rPr>
        <w:t xml:space="preserve"> </w:t>
      </w:r>
      <w:r w:rsidRPr="00362A92">
        <w:t>family</w:t>
      </w:r>
      <w:r w:rsidRPr="00362A92">
        <w:rPr>
          <w:spacing w:val="-8"/>
        </w:rPr>
        <w:t xml:space="preserve"> </w:t>
      </w:r>
      <w:r w:rsidRPr="00362A92">
        <w:t>member</w:t>
      </w:r>
      <w:r w:rsidRPr="00362A92">
        <w:rPr>
          <w:spacing w:val="-4"/>
        </w:rPr>
        <w:t xml:space="preserve"> </w:t>
      </w:r>
      <w:r w:rsidRPr="00362A92">
        <w:rPr>
          <w:spacing w:val="-3"/>
        </w:rPr>
        <w:t>or</w:t>
      </w:r>
      <w:r w:rsidRPr="00362A92">
        <w:rPr>
          <w:spacing w:val="-8"/>
        </w:rPr>
        <w:t xml:space="preserve"> </w:t>
      </w:r>
      <w:r w:rsidRPr="00362A92">
        <w:t>someone</w:t>
      </w:r>
      <w:r w:rsidRPr="00362A92">
        <w:rPr>
          <w:spacing w:val="-8"/>
        </w:rPr>
        <w:t xml:space="preserve"> </w:t>
      </w:r>
      <w:r w:rsidRPr="00362A92">
        <w:t>not</w:t>
      </w:r>
      <w:r w:rsidRPr="00362A92">
        <w:rPr>
          <w:spacing w:val="-7"/>
        </w:rPr>
        <w:t xml:space="preserve"> </w:t>
      </w:r>
      <w:r w:rsidRPr="00362A92">
        <w:t>living</w:t>
      </w:r>
      <w:r w:rsidRPr="00362A92">
        <w:rPr>
          <w:spacing w:val="-8"/>
        </w:rPr>
        <w:t xml:space="preserve"> </w:t>
      </w:r>
      <w:r w:rsidRPr="00362A92">
        <w:t>in</w:t>
      </w:r>
      <w:r w:rsidRPr="00362A92">
        <w:rPr>
          <w:spacing w:val="-9"/>
        </w:rPr>
        <w:t xml:space="preserve"> </w:t>
      </w:r>
      <w:r w:rsidRPr="00362A92">
        <w:t>the Household excluding</w:t>
      </w:r>
      <w:r w:rsidRPr="00362A92">
        <w:rPr>
          <w:spacing w:val="-7"/>
        </w:rPr>
        <w:t xml:space="preserve"> </w:t>
      </w:r>
      <w:r w:rsidRPr="00362A92">
        <w:t>loans;</w:t>
      </w:r>
    </w:p>
    <w:p w14:paraId="7426660E" w14:textId="77777777" w:rsidR="00921187" w:rsidRPr="00362A92" w:rsidRDefault="00921187">
      <w:pPr>
        <w:pStyle w:val="BodyText"/>
        <w:spacing w:before="10"/>
        <w:rPr>
          <w:sz w:val="21"/>
        </w:rPr>
      </w:pPr>
    </w:p>
    <w:p w14:paraId="0026202D" w14:textId="77777777" w:rsidR="00921187" w:rsidRPr="00362A92" w:rsidRDefault="00CA735E">
      <w:pPr>
        <w:pStyle w:val="ListParagraph"/>
        <w:numPr>
          <w:ilvl w:val="6"/>
          <w:numId w:val="7"/>
        </w:numPr>
        <w:tabs>
          <w:tab w:val="left" w:pos="2800"/>
          <w:tab w:val="left" w:pos="2801"/>
        </w:tabs>
        <w:spacing w:line="242" w:lineRule="auto"/>
        <w:ind w:left="2799" w:right="1168" w:hanging="359"/>
      </w:pPr>
      <w:r w:rsidRPr="00362A92">
        <w:t>Income</w:t>
      </w:r>
      <w:r w:rsidRPr="00362A92">
        <w:rPr>
          <w:spacing w:val="-8"/>
        </w:rPr>
        <w:t xml:space="preserve"> </w:t>
      </w:r>
      <w:r w:rsidRPr="00362A92">
        <w:t>of</w:t>
      </w:r>
      <w:r w:rsidRPr="00362A92">
        <w:rPr>
          <w:spacing w:val="-7"/>
        </w:rPr>
        <w:t xml:space="preserve"> </w:t>
      </w:r>
      <w:r w:rsidRPr="00362A92">
        <w:t>person</w:t>
      </w:r>
      <w:r w:rsidRPr="00362A92">
        <w:rPr>
          <w:spacing w:val="-5"/>
        </w:rPr>
        <w:t xml:space="preserve"> </w:t>
      </w:r>
      <w:r w:rsidRPr="00362A92">
        <w:t>living</w:t>
      </w:r>
      <w:r w:rsidRPr="00362A92">
        <w:rPr>
          <w:spacing w:val="-8"/>
        </w:rPr>
        <w:t xml:space="preserve"> </w:t>
      </w:r>
      <w:r w:rsidRPr="00362A92">
        <w:t>in</w:t>
      </w:r>
      <w:r w:rsidRPr="00362A92">
        <w:rPr>
          <w:spacing w:val="-7"/>
        </w:rPr>
        <w:t xml:space="preserve"> </w:t>
      </w:r>
      <w:r w:rsidRPr="00362A92">
        <w:t>the</w:t>
      </w:r>
      <w:r w:rsidRPr="00362A92">
        <w:rPr>
          <w:spacing w:val="-9"/>
        </w:rPr>
        <w:t xml:space="preserve"> </w:t>
      </w:r>
      <w:r w:rsidRPr="00362A92">
        <w:t>Household</w:t>
      </w:r>
      <w:r w:rsidRPr="00362A92">
        <w:rPr>
          <w:spacing w:val="-5"/>
        </w:rPr>
        <w:t xml:space="preserve"> </w:t>
      </w:r>
      <w:r w:rsidRPr="00362A92">
        <w:t>who</w:t>
      </w:r>
      <w:r w:rsidRPr="00362A92">
        <w:rPr>
          <w:spacing w:val="-8"/>
        </w:rPr>
        <w:t xml:space="preserve"> </w:t>
      </w:r>
      <w:r w:rsidRPr="00362A92">
        <w:t>is</w:t>
      </w:r>
      <w:r w:rsidRPr="00362A92">
        <w:rPr>
          <w:spacing w:val="-7"/>
        </w:rPr>
        <w:t xml:space="preserve"> </w:t>
      </w:r>
      <w:r w:rsidRPr="00362A92">
        <w:t>a</w:t>
      </w:r>
      <w:r w:rsidRPr="00362A92">
        <w:rPr>
          <w:spacing w:val="-9"/>
        </w:rPr>
        <w:t xml:space="preserve"> </w:t>
      </w:r>
      <w:r w:rsidRPr="00362A92">
        <w:t>non-qualified</w:t>
      </w:r>
      <w:r w:rsidRPr="00362A92">
        <w:rPr>
          <w:spacing w:val="-5"/>
        </w:rPr>
        <w:t xml:space="preserve"> </w:t>
      </w:r>
      <w:r w:rsidRPr="00362A92">
        <w:t>alien</w:t>
      </w:r>
      <w:r w:rsidRPr="00362A92">
        <w:rPr>
          <w:spacing w:val="-5"/>
        </w:rPr>
        <w:t xml:space="preserve"> </w:t>
      </w:r>
      <w:r w:rsidRPr="00362A92">
        <w:rPr>
          <w:spacing w:val="-3"/>
        </w:rPr>
        <w:t>and</w:t>
      </w:r>
      <w:r w:rsidRPr="00362A92">
        <w:rPr>
          <w:spacing w:val="-5"/>
        </w:rPr>
        <w:t xml:space="preserve"> </w:t>
      </w:r>
      <w:r w:rsidRPr="00362A92">
        <w:t>18 years of age or</w:t>
      </w:r>
      <w:r w:rsidRPr="00362A92">
        <w:rPr>
          <w:spacing w:val="-21"/>
        </w:rPr>
        <w:t xml:space="preserve"> </w:t>
      </w:r>
      <w:r w:rsidRPr="00362A92">
        <w:t>older;</w:t>
      </w:r>
    </w:p>
    <w:p w14:paraId="51ACFFD7" w14:textId="77777777" w:rsidR="00921187" w:rsidRPr="00362A92" w:rsidRDefault="00921187">
      <w:pPr>
        <w:pStyle w:val="BodyText"/>
        <w:spacing w:before="8"/>
        <w:rPr>
          <w:sz w:val="21"/>
        </w:rPr>
      </w:pPr>
    </w:p>
    <w:p w14:paraId="74DFBC5C" w14:textId="77777777" w:rsidR="00921187" w:rsidRPr="00362A92" w:rsidRDefault="00CA735E">
      <w:pPr>
        <w:pStyle w:val="ListParagraph"/>
        <w:numPr>
          <w:ilvl w:val="6"/>
          <w:numId w:val="7"/>
        </w:numPr>
        <w:tabs>
          <w:tab w:val="left" w:pos="2800"/>
          <w:tab w:val="left" w:pos="2801"/>
        </w:tabs>
        <w:ind w:left="2800" w:hanging="360"/>
      </w:pPr>
      <w:r w:rsidRPr="00362A92">
        <w:t xml:space="preserve">Government employee pensions, private pensions, </w:t>
      </w:r>
      <w:r w:rsidRPr="00362A92">
        <w:rPr>
          <w:spacing w:val="-3"/>
        </w:rPr>
        <w:t xml:space="preserve">and </w:t>
      </w:r>
      <w:r w:rsidRPr="00362A92">
        <w:t>regular annuity</w:t>
      </w:r>
      <w:r w:rsidRPr="00362A92">
        <w:rPr>
          <w:spacing w:val="-39"/>
        </w:rPr>
        <w:t xml:space="preserve"> </w:t>
      </w:r>
      <w:r w:rsidRPr="00362A92">
        <w:t>payments;</w:t>
      </w:r>
    </w:p>
    <w:p w14:paraId="464A1B2B" w14:textId="77777777" w:rsidR="00921187" w:rsidRPr="00362A92" w:rsidRDefault="00921187">
      <w:pPr>
        <w:pStyle w:val="BodyText"/>
        <w:spacing w:before="10"/>
        <w:rPr>
          <w:sz w:val="21"/>
        </w:rPr>
      </w:pPr>
    </w:p>
    <w:p w14:paraId="2401234E" w14:textId="77777777" w:rsidR="00921187" w:rsidRPr="00362A92" w:rsidRDefault="00CA735E">
      <w:pPr>
        <w:pStyle w:val="ListParagraph"/>
        <w:numPr>
          <w:ilvl w:val="6"/>
          <w:numId w:val="7"/>
        </w:numPr>
        <w:tabs>
          <w:tab w:val="left" w:pos="2801"/>
        </w:tabs>
        <w:spacing w:before="1"/>
        <w:ind w:left="2799" w:right="1305" w:hanging="359"/>
        <w:jc w:val="both"/>
      </w:pPr>
      <w:r w:rsidRPr="00362A92">
        <w:t>Income from dividends, rents, royalties, estates, trusts,</w:t>
      </w:r>
      <w:r w:rsidRPr="00362A92">
        <w:rPr>
          <w:spacing w:val="-41"/>
        </w:rPr>
        <w:t xml:space="preserve"> </w:t>
      </w:r>
      <w:r w:rsidRPr="00362A92">
        <w:rPr>
          <w:spacing w:val="-3"/>
        </w:rPr>
        <w:t xml:space="preserve">and </w:t>
      </w:r>
      <w:r w:rsidRPr="00362A92">
        <w:t>interest. Interest income</w:t>
      </w:r>
      <w:r w:rsidRPr="00362A92">
        <w:rPr>
          <w:spacing w:val="-7"/>
        </w:rPr>
        <w:t xml:space="preserve"> </w:t>
      </w:r>
      <w:r w:rsidRPr="00362A92">
        <w:t>under</w:t>
      </w:r>
      <w:r w:rsidRPr="00362A92">
        <w:rPr>
          <w:spacing w:val="-6"/>
        </w:rPr>
        <w:t xml:space="preserve"> </w:t>
      </w:r>
      <w:r w:rsidRPr="00362A92">
        <w:t>$200.00</w:t>
      </w:r>
      <w:r w:rsidRPr="00362A92">
        <w:rPr>
          <w:spacing w:val="-9"/>
        </w:rPr>
        <w:t xml:space="preserve"> </w:t>
      </w:r>
      <w:r w:rsidRPr="00362A92">
        <w:t>must</w:t>
      </w:r>
      <w:r w:rsidRPr="00362A92">
        <w:rPr>
          <w:spacing w:val="-9"/>
        </w:rPr>
        <w:t xml:space="preserve"> </w:t>
      </w:r>
      <w:r w:rsidRPr="00362A92">
        <w:t>be</w:t>
      </w:r>
      <w:r w:rsidRPr="00362A92">
        <w:rPr>
          <w:spacing w:val="-5"/>
        </w:rPr>
        <w:t xml:space="preserve"> </w:t>
      </w:r>
      <w:r w:rsidRPr="00362A92">
        <w:t>included</w:t>
      </w:r>
      <w:r w:rsidRPr="00362A92">
        <w:rPr>
          <w:spacing w:val="-5"/>
        </w:rPr>
        <w:t xml:space="preserve"> </w:t>
      </w:r>
      <w:r w:rsidRPr="00362A92">
        <w:t>as</w:t>
      </w:r>
      <w:r w:rsidRPr="00362A92">
        <w:rPr>
          <w:spacing w:val="-4"/>
        </w:rPr>
        <w:t xml:space="preserve"> </w:t>
      </w:r>
      <w:r w:rsidRPr="00362A92">
        <w:t>income,</w:t>
      </w:r>
      <w:r w:rsidRPr="00362A92">
        <w:rPr>
          <w:spacing w:val="-7"/>
        </w:rPr>
        <w:t xml:space="preserve"> </w:t>
      </w:r>
      <w:r w:rsidRPr="00362A92">
        <w:t>but</w:t>
      </w:r>
      <w:r w:rsidRPr="00362A92">
        <w:rPr>
          <w:spacing w:val="-5"/>
        </w:rPr>
        <w:t xml:space="preserve"> </w:t>
      </w:r>
      <w:r w:rsidRPr="00362A92">
        <w:t>does</w:t>
      </w:r>
      <w:r w:rsidRPr="00362A92">
        <w:rPr>
          <w:spacing w:val="-4"/>
        </w:rPr>
        <w:t xml:space="preserve"> </w:t>
      </w:r>
      <w:r w:rsidRPr="00362A92">
        <w:t>not</w:t>
      </w:r>
      <w:r w:rsidRPr="00362A92">
        <w:rPr>
          <w:spacing w:val="-9"/>
        </w:rPr>
        <w:t xml:space="preserve"> </w:t>
      </w:r>
      <w:r w:rsidRPr="00362A92">
        <w:t>need</w:t>
      </w:r>
      <w:r w:rsidRPr="00362A92">
        <w:rPr>
          <w:spacing w:val="-5"/>
        </w:rPr>
        <w:t xml:space="preserve"> </w:t>
      </w:r>
      <w:r w:rsidRPr="00362A92">
        <w:t>to</w:t>
      </w:r>
      <w:r w:rsidRPr="00362A92">
        <w:rPr>
          <w:spacing w:val="-7"/>
        </w:rPr>
        <w:t xml:space="preserve"> </w:t>
      </w:r>
      <w:r w:rsidRPr="00362A92">
        <w:t>be supported by</w:t>
      </w:r>
      <w:r w:rsidRPr="00362A92">
        <w:rPr>
          <w:spacing w:val="30"/>
        </w:rPr>
        <w:t xml:space="preserve"> </w:t>
      </w:r>
      <w:r w:rsidRPr="00362A92">
        <w:t>documentation;</w:t>
      </w:r>
    </w:p>
    <w:p w14:paraId="5AB42347" w14:textId="77777777" w:rsidR="00921187" w:rsidRPr="00362A92" w:rsidRDefault="00921187">
      <w:pPr>
        <w:pStyle w:val="BodyText"/>
        <w:spacing w:before="9"/>
        <w:rPr>
          <w:sz w:val="21"/>
        </w:rPr>
      </w:pPr>
    </w:p>
    <w:p w14:paraId="4BBA409F" w14:textId="6CDE78FB" w:rsidR="00921187" w:rsidRPr="00362A92" w:rsidRDefault="00CA735E">
      <w:pPr>
        <w:pStyle w:val="ListParagraph"/>
        <w:numPr>
          <w:ilvl w:val="6"/>
          <w:numId w:val="7"/>
        </w:numPr>
        <w:tabs>
          <w:tab w:val="left" w:pos="2800"/>
        </w:tabs>
        <w:spacing w:before="1"/>
        <w:ind w:left="2799" w:hanging="359"/>
      </w:pPr>
      <w:r w:rsidRPr="00362A92">
        <w:t>Net rental income, including funds received from Roomers;</w:t>
      </w:r>
    </w:p>
    <w:p w14:paraId="434DE7D5" w14:textId="77777777" w:rsidR="00921187" w:rsidRPr="00362A92" w:rsidRDefault="00921187">
      <w:pPr>
        <w:pStyle w:val="BodyText"/>
        <w:spacing w:before="1"/>
      </w:pPr>
    </w:p>
    <w:p w14:paraId="5F6B7803" w14:textId="55E9DF0C" w:rsidR="00921187" w:rsidRPr="00362A92" w:rsidRDefault="00CA735E" w:rsidP="00346C8F">
      <w:pPr>
        <w:pStyle w:val="ListParagraph"/>
        <w:numPr>
          <w:ilvl w:val="6"/>
          <w:numId w:val="7"/>
        </w:numPr>
        <w:tabs>
          <w:tab w:val="left" w:pos="2780"/>
          <w:tab w:val="left" w:pos="2781"/>
        </w:tabs>
        <w:spacing w:before="1"/>
        <w:ind w:right="837" w:hanging="363"/>
      </w:pPr>
      <w:r w:rsidRPr="00362A92">
        <w:t>Winnings</w:t>
      </w:r>
      <w:r w:rsidRPr="00362A92">
        <w:rPr>
          <w:spacing w:val="-10"/>
        </w:rPr>
        <w:t xml:space="preserve"> </w:t>
      </w:r>
      <w:r w:rsidRPr="00362A92">
        <w:t>from</w:t>
      </w:r>
      <w:r w:rsidRPr="00362A92">
        <w:rPr>
          <w:spacing w:val="-9"/>
        </w:rPr>
        <w:t xml:space="preserve"> </w:t>
      </w:r>
      <w:r w:rsidRPr="00362A92">
        <w:t>any</w:t>
      </w:r>
      <w:r w:rsidRPr="00362A92">
        <w:rPr>
          <w:spacing w:val="-12"/>
        </w:rPr>
        <w:t xml:space="preserve"> </w:t>
      </w:r>
      <w:r w:rsidRPr="00362A92">
        <w:t>source</w:t>
      </w:r>
      <w:r w:rsidRPr="00362A92">
        <w:rPr>
          <w:spacing w:val="-12"/>
        </w:rPr>
        <w:t xml:space="preserve"> </w:t>
      </w:r>
      <w:r w:rsidRPr="00362A92">
        <w:t>of</w:t>
      </w:r>
      <w:r w:rsidRPr="00362A92">
        <w:rPr>
          <w:spacing w:val="-9"/>
        </w:rPr>
        <w:t xml:space="preserve"> </w:t>
      </w:r>
      <w:r w:rsidRPr="00362A92">
        <w:t>gambling</w:t>
      </w:r>
      <w:r w:rsidRPr="00362A92">
        <w:rPr>
          <w:spacing w:val="-9"/>
        </w:rPr>
        <w:t xml:space="preserve"> </w:t>
      </w:r>
      <w:r w:rsidRPr="00362A92">
        <w:t>or</w:t>
      </w:r>
      <w:r w:rsidRPr="00362A92">
        <w:rPr>
          <w:spacing w:val="-9"/>
        </w:rPr>
        <w:t xml:space="preserve"> </w:t>
      </w:r>
      <w:r w:rsidRPr="00362A92">
        <w:t>gaming</w:t>
      </w:r>
      <w:r w:rsidRPr="00362A92">
        <w:rPr>
          <w:spacing w:val="-9"/>
        </w:rPr>
        <w:t xml:space="preserve"> </w:t>
      </w:r>
      <w:r w:rsidRPr="00362A92">
        <w:t>is</w:t>
      </w:r>
      <w:r w:rsidRPr="00362A92">
        <w:rPr>
          <w:spacing w:val="-9"/>
        </w:rPr>
        <w:t xml:space="preserve"> </w:t>
      </w:r>
      <w:r w:rsidRPr="00362A92">
        <w:t>considered</w:t>
      </w:r>
      <w:r w:rsidRPr="00362A92">
        <w:rPr>
          <w:spacing w:val="-9"/>
        </w:rPr>
        <w:t xml:space="preserve"> </w:t>
      </w:r>
      <w:r w:rsidRPr="00362A92">
        <w:t>income</w:t>
      </w:r>
      <w:r w:rsidRPr="00362A92">
        <w:rPr>
          <w:spacing w:val="-9"/>
        </w:rPr>
        <w:t xml:space="preserve"> </w:t>
      </w:r>
      <w:r w:rsidRPr="00362A92">
        <w:t>including, but</w:t>
      </w:r>
      <w:r w:rsidRPr="00362A92">
        <w:rPr>
          <w:spacing w:val="-4"/>
        </w:rPr>
        <w:t xml:space="preserve"> </w:t>
      </w:r>
      <w:r w:rsidRPr="00362A92">
        <w:t>not</w:t>
      </w:r>
      <w:r w:rsidRPr="00362A92">
        <w:rPr>
          <w:spacing w:val="-4"/>
        </w:rPr>
        <w:t xml:space="preserve"> </w:t>
      </w:r>
      <w:r w:rsidRPr="00362A92">
        <w:t>limited</w:t>
      </w:r>
      <w:r w:rsidRPr="00362A92">
        <w:rPr>
          <w:spacing w:val="-7"/>
        </w:rPr>
        <w:t xml:space="preserve"> </w:t>
      </w:r>
      <w:r w:rsidRPr="00362A92">
        <w:t>to</w:t>
      </w:r>
      <w:r w:rsidRPr="00362A92">
        <w:rPr>
          <w:spacing w:val="-5"/>
        </w:rPr>
        <w:t xml:space="preserve"> </w:t>
      </w:r>
      <w:r w:rsidRPr="00362A92">
        <w:t>private</w:t>
      </w:r>
      <w:r w:rsidRPr="00362A92">
        <w:rPr>
          <w:spacing w:val="-5"/>
        </w:rPr>
        <w:t xml:space="preserve"> </w:t>
      </w:r>
      <w:r w:rsidRPr="00362A92">
        <w:t>gambling,</w:t>
      </w:r>
      <w:r w:rsidRPr="00362A92">
        <w:rPr>
          <w:spacing w:val="-5"/>
        </w:rPr>
        <w:t xml:space="preserve"> </w:t>
      </w:r>
      <w:r w:rsidRPr="00362A92">
        <w:t>lottery,</w:t>
      </w:r>
      <w:r w:rsidRPr="00362A92">
        <w:rPr>
          <w:spacing w:val="-5"/>
        </w:rPr>
        <w:t xml:space="preserve"> </w:t>
      </w:r>
      <w:r w:rsidRPr="00362A92">
        <w:t>horse</w:t>
      </w:r>
      <w:r w:rsidRPr="00362A92">
        <w:rPr>
          <w:spacing w:val="-5"/>
        </w:rPr>
        <w:t xml:space="preserve"> </w:t>
      </w:r>
      <w:r w:rsidRPr="00362A92">
        <w:t>racing,</w:t>
      </w:r>
      <w:r w:rsidRPr="00362A92">
        <w:rPr>
          <w:spacing w:val="-5"/>
        </w:rPr>
        <w:t xml:space="preserve"> </w:t>
      </w:r>
      <w:r w:rsidRPr="00362A92">
        <w:t>bingo</w:t>
      </w:r>
      <w:r w:rsidR="00172384" w:rsidRPr="00362A92">
        <w:t>,</w:t>
      </w:r>
      <w:r w:rsidRPr="00362A92">
        <w:rPr>
          <w:spacing w:val="-5"/>
        </w:rPr>
        <w:t xml:space="preserve"> </w:t>
      </w:r>
      <w:r w:rsidRPr="00362A92">
        <w:t>etc.</w:t>
      </w:r>
      <w:r w:rsidR="00CF039C" w:rsidRPr="00362A92">
        <w:t>;</w:t>
      </w:r>
    </w:p>
    <w:p w14:paraId="33409064" w14:textId="77777777" w:rsidR="00921187" w:rsidRPr="00362A92" w:rsidRDefault="00921187">
      <w:pPr>
        <w:pStyle w:val="BodyText"/>
        <w:spacing w:before="10"/>
        <w:rPr>
          <w:sz w:val="21"/>
        </w:rPr>
      </w:pPr>
    </w:p>
    <w:p w14:paraId="4EF02DF6" w14:textId="6041531D" w:rsidR="00921187" w:rsidRPr="00362A92" w:rsidRDefault="00CA735E">
      <w:pPr>
        <w:pStyle w:val="ListParagraph"/>
        <w:numPr>
          <w:ilvl w:val="6"/>
          <w:numId w:val="7"/>
        </w:numPr>
        <w:tabs>
          <w:tab w:val="left" w:pos="2800"/>
          <w:tab w:val="left" w:pos="2801"/>
        </w:tabs>
        <w:ind w:left="2800" w:hanging="360"/>
      </w:pPr>
      <w:r w:rsidRPr="00362A92">
        <w:t>Jury duty</w:t>
      </w:r>
      <w:r w:rsidRPr="00362A92">
        <w:rPr>
          <w:spacing w:val="-13"/>
        </w:rPr>
        <w:t xml:space="preserve"> </w:t>
      </w:r>
      <w:r w:rsidR="00CF039C" w:rsidRPr="00362A92">
        <w:t>fees.</w:t>
      </w:r>
    </w:p>
    <w:p w14:paraId="6F2003D7" w14:textId="77777777" w:rsidR="00921187" w:rsidRPr="00362A92" w:rsidRDefault="00921187">
      <w:pPr>
        <w:pStyle w:val="BodyText"/>
        <w:spacing w:before="10"/>
        <w:rPr>
          <w:sz w:val="21"/>
        </w:rPr>
      </w:pPr>
    </w:p>
    <w:p w14:paraId="3A404844" w14:textId="081CE30C" w:rsidR="00921187" w:rsidRPr="00362A92" w:rsidRDefault="00294F31" w:rsidP="00AA47B6">
      <w:pPr>
        <w:tabs>
          <w:tab w:val="left" w:pos="2240"/>
          <w:tab w:val="left" w:pos="2241"/>
        </w:tabs>
        <w:ind w:right="775"/>
      </w:pPr>
      <w:r w:rsidRPr="00362A92">
        <w:t xml:space="preserve">         </w:t>
      </w:r>
      <w:r w:rsidR="00141520" w:rsidRPr="00362A92">
        <w:t xml:space="preserve">                          </w:t>
      </w:r>
      <w:r w:rsidR="00CA735E" w:rsidRPr="00362A92">
        <w:t>Household Income</w:t>
      </w:r>
      <w:r w:rsidR="00AA47B6" w:rsidRPr="00362A92">
        <w:t xml:space="preserve"> does not</w:t>
      </w:r>
      <w:r w:rsidR="00CA735E" w:rsidRPr="00362A92">
        <w:rPr>
          <w:spacing w:val="-6"/>
        </w:rPr>
        <w:t xml:space="preserve"> </w:t>
      </w:r>
      <w:r w:rsidR="00CA735E" w:rsidRPr="00362A92">
        <w:t>include:</w:t>
      </w:r>
    </w:p>
    <w:p w14:paraId="12D052C2" w14:textId="77777777" w:rsidR="00141520" w:rsidRPr="00362A92" w:rsidRDefault="00141520" w:rsidP="00141520">
      <w:pPr>
        <w:tabs>
          <w:tab w:val="left" w:pos="2819"/>
          <w:tab w:val="left" w:pos="2820"/>
        </w:tabs>
        <w:rPr>
          <w:sz w:val="21"/>
        </w:rPr>
      </w:pPr>
    </w:p>
    <w:p w14:paraId="702109B6" w14:textId="76847F03" w:rsidR="00141520" w:rsidRPr="00362A92" w:rsidRDefault="00CA735E" w:rsidP="00141520">
      <w:pPr>
        <w:pStyle w:val="ListParagraph"/>
        <w:numPr>
          <w:ilvl w:val="0"/>
          <w:numId w:val="39"/>
        </w:numPr>
        <w:tabs>
          <w:tab w:val="left" w:pos="2819"/>
          <w:tab w:val="left" w:pos="2820"/>
        </w:tabs>
      </w:pPr>
      <w:r w:rsidRPr="00362A92">
        <w:t>Assets drawn down from financial</w:t>
      </w:r>
      <w:r w:rsidRPr="00362A92">
        <w:rPr>
          <w:spacing w:val="-3"/>
        </w:rPr>
        <w:t xml:space="preserve"> </w:t>
      </w:r>
      <w:r w:rsidRPr="00362A92">
        <w:t>institutions;</w:t>
      </w:r>
    </w:p>
    <w:p w14:paraId="540983A2" w14:textId="77777777" w:rsidR="00141520" w:rsidRPr="00362A92" w:rsidRDefault="00141520" w:rsidP="00141520">
      <w:pPr>
        <w:pStyle w:val="ListParagraph"/>
        <w:tabs>
          <w:tab w:val="left" w:pos="2819"/>
          <w:tab w:val="left" w:pos="2820"/>
        </w:tabs>
        <w:ind w:left="2819" w:firstLine="0"/>
      </w:pPr>
    </w:p>
    <w:p w14:paraId="23C34342" w14:textId="77777777" w:rsidR="00141520" w:rsidRPr="00362A92" w:rsidRDefault="00CA735E" w:rsidP="006524CC">
      <w:pPr>
        <w:pStyle w:val="ListParagraph"/>
        <w:numPr>
          <w:ilvl w:val="0"/>
          <w:numId w:val="39"/>
        </w:numPr>
        <w:tabs>
          <w:tab w:val="left" w:pos="2819"/>
          <w:tab w:val="left" w:pos="2820"/>
        </w:tabs>
      </w:pPr>
      <w:r w:rsidRPr="00362A92">
        <w:t>Foster care</w:t>
      </w:r>
      <w:r w:rsidRPr="00362A92">
        <w:rPr>
          <w:spacing w:val="-2"/>
        </w:rPr>
        <w:t xml:space="preserve"> </w:t>
      </w:r>
      <w:r w:rsidRPr="00362A92">
        <w:t>payments;</w:t>
      </w:r>
    </w:p>
    <w:p w14:paraId="6F02475E" w14:textId="77777777" w:rsidR="00141520" w:rsidRPr="00362A92" w:rsidRDefault="00141520" w:rsidP="00141520">
      <w:pPr>
        <w:pStyle w:val="ListParagraph"/>
      </w:pPr>
    </w:p>
    <w:p w14:paraId="30D583F5" w14:textId="4BB91406" w:rsidR="00141520" w:rsidRPr="00362A92" w:rsidRDefault="00CA735E" w:rsidP="006524CC">
      <w:pPr>
        <w:pStyle w:val="ListParagraph"/>
        <w:numPr>
          <w:ilvl w:val="0"/>
          <w:numId w:val="39"/>
        </w:numPr>
        <w:tabs>
          <w:tab w:val="left" w:pos="2819"/>
          <w:tab w:val="left" w:pos="2820"/>
        </w:tabs>
      </w:pPr>
      <w:r w:rsidRPr="00362A92">
        <w:t>Adoption</w:t>
      </w:r>
      <w:r w:rsidRPr="00362A92">
        <w:rPr>
          <w:spacing w:val="-1"/>
        </w:rPr>
        <w:t xml:space="preserve"> </w:t>
      </w:r>
      <w:r w:rsidRPr="00362A92">
        <w:t>assistance;</w:t>
      </w:r>
    </w:p>
    <w:p w14:paraId="1642067F" w14:textId="7B28B434" w:rsidR="00FE461E" w:rsidRPr="00362A92" w:rsidRDefault="00FE461E" w:rsidP="00FE461E">
      <w:pPr>
        <w:tabs>
          <w:tab w:val="left" w:pos="2819"/>
          <w:tab w:val="left" w:pos="2820"/>
        </w:tabs>
      </w:pPr>
    </w:p>
    <w:p w14:paraId="2C9B02D5" w14:textId="69EF06D1" w:rsidR="00141520" w:rsidRPr="00362A92" w:rsidRDefault="00CA735E" w:rsidP="00141520">
      <w:pPr>
        <w:pStyle w:val="ListParagraph"/>
        <w:numPr>
          <w:ilvl w:val="0"/>
          <w:numId w:val="39"/>
        </w:numPr>
        <w:tabs>
          <w:tab w:val="left" w:pos="2819"/>
          <w:tab w:val="left" w:pos="2820"/>
        </w:tabs>
      </w:pPr>
      <w:r w:rsidRPr="00362A92">
        <w:t xml:space="preserve">In-kind payments to </w:t>
      </w:r>
      <w:r w:rsidR="00AA47B6" w:rsidRPr="00362A92">
        <w:t xml:space="preserve">a Household </w:t>
      </w:r>
      <w:r w:rsidR="00295E59" w:rsidRPr="00362A92">
        <w:t>M</w:t>
      </w:r>
      <w:r w:rsidR="00AA47B6" w:rsidRPr="00362A92">
        <w:t>ember</w:t>
      </w:r>
      <w:r w:rsidRPr="00362A92">
        <w:t xml:space="preserve"> in lieu of payment for work, including the imputed value of rent received in lieu of wages or items received in barter for</w:t>
      </w:r>
      <w:r w:rsidRPr="00362A92">
        <w:rPr>
          <w:spacing w:val="-27"/>
        </w:rPr>
        <w:t xml:space="preserve"> </w:t>
      </w:r>
      <w:r w:rsidRPr="00362A92">
        <w:t>rent;</w:t>
      </w:r>
    </w:p>
    <w:p w14:paraId="11E567B4" w14:textId="77777777" w:rsidR="00141520" w:rsidRPr="00362A92" w:rsidRDefault="00141520" w:rsidP="00141520">
      <w:pPr>
        <w:pStyle w:val="ListParagraph"/>
        <w:tabs>
          <w:tab w:val="left" w:pos="2819"/>
          <w:tab w:val="left" w:pos="2820"/>
        </w:tabs>
        <w:ind w:left="2819" w:firstLine="0"/>
      </w:pPr>
    </w:p>
    <w:p w14:paraId="0152A5A3" w14:textId="7ADF393C" w:rsidR="00141520" w:rsidRPr="00362A92" w:rsidRDefault="00CA735E" w:rsidP="00141520">
      <w:pPr>
        <w:pStyle w:val="ListParagraph"/>
        <w:numPr>
          <w:ilvl w:val="0"/>
          <w:numId w:val="39"/>
        </w:numPr>
        <w:tabs>
          <w:tab w:val="left" w:pos="2819"/>
          <w:tab w:val="left" w:pos="2820"/>
        </w:tabs>
      </w:pPr>
      <w:r w:rsidRPr="00362A92">
        <w:t>Capital</w:t>
      </w:r>
      <w:r w:rsidRPr="00362A92">
        <w:rPr>
          <w:spacing w:val="-2"/>
        </w:rPr>
        <w:t xml:space="preserve"> </w:t>
      </w:r>
      <w:r w:rsidRPr="00362A92">
        <w:t>gains</w:t>
      </w:r>
      <w:r w:rsidR="00BE7748" w:rsidRPr="00362A92">
        <w:t xml:space="preserve"> (</w:t>
      </w:r>
      <w:r w:rsidR="00346C8F" w:rsidRPr="00362A92">
        <w:t xml:space="preserve">except </w:t>
      </w:r>
      <w:r w:rsidR="00BE7748" w:rsidRPr="00362A92">
        <w:t>for business purposes)</w:t>
      </w:r>
      <w:r w:rsidRPr="00362A92">
        <w:t>;</w:t>
      </w:r>
    </w:p>
    <w:p w14:paraId="60A3BB3D" w14:textId="6EF060A3" w:rsidR="00141520" w:rsidRPr="00362A92" w:rsidRDefault="00141520" w:rsidP="00141520">
      <w:pPr>
        <w:tabs>
          <w:tab w:val="left" w:pos="2819"/>
          <w:tab w:val="left" w:pos="2820"/>
        </w:tabs>
      </w:pPr>
    </w:p>
    <w:p w14:paraId="64945842" w14:textId="6CA450EE" w:rsidR="00141520" w:rsidRPr="00362A92" w:rsidRDefault="00CA735E" w:rsidP="00141520">
      <w:pPr>
        <w:pStyle w:val="ListParagraph"/>
        <w:numPr>
          <w:ilvl w:val="0"/>
          <w:numId w:val="39"/>
        </w:numPr>
        <w:tabs>
          <w:tab w:val="left" w:pos="2819"/>
          <w:tab w:val="left" w:pos="2820"/>
        </w:tabs>
      </w:pPr>
      <w:r w:rsidRPr="00362A92">
        <w:t>Income</w:t>
      </w:r>
      <w:r w:rsidRPr="00362A92">
        <w:rPr>
          <w:spacing w:val="-4"/>
        </w:rPr>
        <w:t xml:space="preserve"> </w:t>
      </w:r>
      <w:r w:rsidRPr="00362A92">
        <w:t>from</w:t>
      </w:r>
      <w:r w:rsidRPr="00362A92">
        <w:rPr>
          <w:spacing w:val="-6"/>
        </w:rPr>
        <w:t xml:space="preserve"> </w:t>
      </w:r>
      <w:r w:rsidRPr="00362A92">
        <w:t>the</w:t>
      </w:r>
      <w:r w:rsidRPr="00362A92">
        <w:rPr>
          <w:spacing w:val="-5"/>
        </w:rPr>
        <w:t xml:space="preserve"> </w:t>
      </w:r>
      <w:r w:rsidRPr="00362A92">
        <w:t>sale</w:t>
      </w:r>
      <w:r w:rsidRPr="00362A92">
        <w:rPr>
          <w:spacing w:val="-4"/>
        </w:rPr>
        <w:t xml:space="preserve"> </w:t>
      </w:r>
      <w:r w:rsidRPr="00362A92">
        <w:t>of</w:t>
      </w:r>
      <w:r w:rsidRPr="00362A92">
        <w:rPr>
          <w:spacing w:val="-3"/>
        </w:rPr>
        <w:t xml:space="preserve"> </w:t>
      </w:r>
      <w:r w:rsidRPr="00362A92">
        <w:t>a</w:t>
      </w:r>
      <w:r w:rsidRPr="00362A92">
        <w:rPr>
          <w:spacing w:val="-5"/>
        </w:rPr>
        <w:t xml:space="preserve"> </w:t>
      </w:r>
      <w:r w:rsidRPr="00362A92">
        <w:t>primary</w:t>
      </w:r>
      <w:r w:rsidRPr="00362A92">
        <w:rPr>
          <w:spacing w:val="-7"/>
        </w:rPr>
        <w:t xml:space="preserve"> </w:t>
      </w:r>
      <w:r w:rsidRPr="00362A92">
        <w:t>residence</w:t>
      </w:r>
      <w:r w:rsidR="00BE7748" w:rsidRPr="00362A92">
        <w:t>,</w:t>
      </w:r>
      <w:r w:rsidRPr="00362A92">
        <w:rPr>
          <w:spacing w:val="-5"/>
        </w:rPr>
        <w:t xml:space="preserve"> </w:t>
      </w:r>
      <w:r w:rsidRPr="00362A92">
        <w:t>personal</w:t>
      </w:r>
      <w:r w:rsidRPr="00362A92">
        <w:rPr>
          <w:spacing w:val="-4"/>
        </w:rPr>
        <w:t xml:space="preserve"> </w:t>
      </w:r>
      <w:r w:rsidRPr="00362A92">
        <w:t>car</w:t>
      </w:r>
      <w:r w:rsidR="00BE7748" w:rsidRPr="00362A92">
        <w:t>, or other personal property</w:t>
      </w:r>
      <w:r w:rsidRPr="00362A92">
        <w:t>;</w:t>
      </w:r>
    </w:p>
    <w:p w14:paraId="76C19D37" w14:textId="2EA4EA3C" w:rsidR="00141520" w:rsidRPr="00362A92" w:rsidRDefault="00141520" w:rsidP="00141520">
      <w:pPr>
        <w:tabs>
          <w:tab w:val="left" w:pos="2819"/>
          <w:tab w:val="left" w:pos="2820"/>
        </w:tabs>
      </w:pPr>
    </w:p>
    <w:p w14:paraId="7FA59CD1" w14:textId="2FB3F567" w:rsidR="00141520" w:rsidRPr="00362A92" w:rsidRDefault="00CA735E" w:rsidP="00141520">
      <w:pPr>
        <w:pStyle w:val="ListParagraph"/>
        <w:numPr>
          <w:ilvl w:val="0"/>
          <w:numId w:val="39"/>
        </w:numPr>
        <w:tabs>
          <w:tab w:val="left" w:pos="2819"/>
          <w:tab w:val="left" w:pos="2820"/>
        </w:tabs>
      </w:pPr>
      <w:r w:rsidRPr="00362A92">
        <w:t>Tax</w:t>
      </w:r>
      <w:r w:rsidRPr="00362A92">
        <w:rPr>
          <w:spacing w:val="-4"/>
        </w:rPr>
        <w:t xml:space="preserve"> </w:t>
      </w:r>
      <w:r w:rsidRPr="00362A92">
        <w:t>refunds;</w:t>
      </w:r>
    </w:p>
    <w:p w14:paraId="25DA4829" w14:textId="77777777" w:rsidR="00141520" w:rsidRPr="00362A92" w:rsidRDefault="00141520" w:rsidP="00141520">
      <w:pPr>
        <w:tabs>
          <w:tab w:val="left" w:pos="2819"/>
          <w:tab w:val="left" w:pos="2820"/>
        </w:tabs>
        <w:ind w:left="2459"/>
      </w:pPr>
    </w:p>
    <w:p w14:paraId="600EB2F7" w14:textId="6EFB4783" w:rsidR="00141520" w:rsidRPr="00362A92" w:rsidRDefault="00CA735E" w:rsidP="00141520">
      <w:pPr>
        <w:pStyle w:val="ListParagraph"/>
        <w:numPr>
          <w:ilvl w:val="0"/>
          <w:numId w:val="39"/>
        </w:numPr>
        <w:tabs>
          <w:tab w:val="left" w:pos="2819"/>
          <w:tab w:val="left" w:pos="2820"/>
        </w:tabs>
      </w:pPr>
      <w:r w:rsidRPr="00362A92">
        <w:t>One-time insurance</w:t>
      </w:r>
      <w:r w:rsidRPr="00362A92">
        <w:rPr>
          <w:spacing w:val="-6"/>
        </w:rPr>
        <w:t xml:space="preserve"> </w:t>
      </w:r>
      <w:r w:rsidRPr="00362A92">
        <w:t>payments;</w:t>
      </w:r>
    </w:p>
    <w:p w14:paraId="38F35DA8" w14:textId="41C4E32D" w:rsidR="00141520" w:rsidRPr="00362A92" w:rsidRDefault="00141520" w:rsidP="00141520">
      <w:pPr>
        <w:tabs>
          <w:tab w:val="left" w:pos="2819"/>
          <w:tab w:val="left" w:pos="2820"/>
        </w:tabs>
      </w:pPr>
    </w:p>
    <w:p w14:paraId="2B3E78C2" w14:textId="333073A2" w:rsidR="00141520" w:rsidRPr="00362A92" w:rsidRDefault="00CA735E" w:rsidP="00141520">
      <w:pPr>
        <w:pStyle w:val="ListParagraph"/>
        <w:numPr>
          <w:ilvl w:val="0"/>
          <w:numId w:val="39"/>
        </w:numPr>
        <w:tabs>
          <w:tab w:val="left" w:pos="2819"/>
          <w:tab w:val="left" w:pos="2820"/>
        </w:tabs>
      </w:pPr>
      <w:r w:rsidRPr="00362A92">
        <w:t xml:space="preserve">One-time </w:t>
      </w:r>
      <w:r w:rsidRPr="00362A92">
        <w:rPr>
          <w:spacing w:val="-2"/>
        </w:rPr>
        <w:t xml:space="preserve">compensation </w:t>
      </w:r>
      <w:r w:rsidRPr="00362A92">
        <w:t>for</w:t>
      </w:r>
      <w:r w:rsidRPr="00362A92">
        <w:rPr>
          <w:spacing w:val="-6"/>
        </w:rPr>
        <w:t xml:space="preserve"> </w:t>
      </w:r>
      <w:r w:rsidRPr="00362A92">
        <w:t>injury;</w:t>
      </w:r>
    </w:p>
    <w:p w14:paraId="64D0E1D8" w14:textId="4E3F14D5" w:rsidR="00141520" w:rsidRPr="00362A92" w:rsidRDefault="00141520" w:rsidP="00141520">
      <w:pPr>
        <w:tabs>
          <w:tab w:val="left" w:pos="2819"/>
          <w:tab w:val="left" w:pos="2820"/>
        </w:tabs>
      </w:pPr>
    </w:p>
    <w:p w14:paraId="0DBDCAE5" w14:textId="61C996D9" w:rsidR="00141520" w:rsidRPr="00362A92" w:rsidRDefault="00CA735E" w:rsidP="00141520">
      <w:pPr>
        <w:pStyle w:val="ListParagraph"/>
        <w:numPr>
          <w:ilvl w:val="0"/>
          <w:numId w:val="39"/>
        </w:numPr>
        <w:tabs>
          <w:tab w:val="left" w:pos="2819"/>
          <w:tab w:val="left" w:pos="2820"/>
        </w:tabs>
      </w:pPr>
      <w:r w:rsidRPr="00362A92">
        <w:t>Non-cash</w:t>
      </w:r>
      <w:r w:rsidRPr="00362A92">
        <w:rPr>
          <w:spacing w:val="-11"/>
        </w:rPr>
        <w:t xml:space="preserve"> </w:t>
      </w:r>
      <w:r w:rsidRPr="00362A92">
        <w:t>income</w:t>
      </w:r>
      <w:r w:rsidRPr="00362A92">
        <w:rPr>
          <w:spacing w:val="-12"/>
        </w:rPr>
        <w:t xml:space="preserve"> </w:t>
      </w:r>
      <w:r w:rsidRPr="00362A92">
        <w:t>such</w:t>
      </w:r>
      <w:r w:rsidRPr="00362A92">
        <w:rPr>
          <w:spacing w:val="-7"/>
        </w:rPr>
        <w:t xml:space="preserve"> </w:t>
      </w:r>
      <w:r w:rsidRPr="00362A92">
        <w:t>as</w:t>
      </w:r>
      <w:r w:rsidRPr="00362A92">
        <w:rPr>
          <w:spacing w:val="-11"/>
        </w:rPr>
        <w:t xml:space="preserve"> </w:t>
      </w:r>
      <w:r w:rsidRPr="00362A92">
        <w:t>General</w:t>
      </w:r>
      <w:r w:rsidRPr="00362A92">
        <w:rPr>
          <w:spacing w:val="-8"/>
        </w:rPr>
        <w:t xml:space="preserve"> </w:t>
      </w:r>
      <w:r w:rsidRPr="00362A92">
        <w:t>Assistance</w:t>
      </w:r>
      <w:r w:rsidRPr="00362A92">
        <w:rPr>
          <w:spacing w:val="-10"/>
        </w:rPr>
        <w:t xml:space="preserve"> </w:t>
      </w:r>
      <w:r w:rsidRPr="00362A92">
        <w:t>voucher</w:t>
      </w:r>
      <w:r w:rsidRPr="00362A92">
        <w:rPr>
          <w:spacing w:val="-11"/>
        </w:rPr>
        <w:t xml:space="preserve"> </w:t>
      </w:r>
      <w:r w:rsidRPr="00362A92">
        <w:t>payments,</w:t>
      </w:r>
      <w:r w:rsidRPr="00362A92">
        <w:rPr>
          <w:spacing w:val="-10"/>
        </w:rPr>
        <w:t xml:space="preserve"> </w:t>
      </w:r>
      <w:r w:rsidRPr="00362A92">
        <w:t>the</w:t>
      </w:r>
      <w:r w:rsidRPr="00362A92">
        <w:rPr>
          <w:spacing w:val="-8"/>
        </w:rPr>
        <w:t xml:space="preserve"> </w:t>
      </w:r>
      <w:r w:rsidRPr="00362A92">
        <w:rPr>
          <w:spacing w:val="-3"/>
        </w:rPr>
        <w:t>bonus</w:t>
      </w:r>
      <w:r w:rsidRPr="00362A92">
        <w:rPr>
          <w:spacing w:val="-9"/>
        </w:rPr>
        <w:t xml:space="preserve"> </w:t>
      </w:r>
      <w:r w:rsidRPr="00362A92">
        <w:t xml:space="preserve">value of food </w:t>
      </w:r>
      <w:r w:rsidRPr="00362A92">
        <w:rPr>
          <w:spacing w:val="-3"/>
        </w:rPr>
        <w:t xml:space="preserve">and </w:t>
      </w:r>
      <w:r w:rsidRPr="00362A92">
        <w:t xml:space="preserve">fuel produced and consumed on farms, and the imputed value </w:t>
      </w:r>
      <w:r w:rsidRPr="00362A92">
        <w:rPr>
          <w:spacing w:val="-3"/>
        </w:rPr>
        <w:t xml:space="preserve">of </w:t>
      </w:r>
      <w:r w:rsidRPr="00362A92">
        <w:t>rent from owner-</w:t>
      </w:r>
      <w:r w:rsidRPr="00362A92">
        <w:lastRenderedPageBreak/>
        <w:t>occupied farm</w:t>
      </w:r>
      <w:r w:rsidRPr="00362A92">
        <w:rPr>
          <w:spacing w:val="-9"/>
        </w:rPr>
        <w:t xml:space="preserve"> </w:t>
      </w:r>
      <w:r w:rsidRPr="00362A92">
        <w:t>housing;</w:t>
      </w:r>
    </w:p>
    <w:p w14:paraId="0DACFA7F" w14:textId="4206AF77" w:rsidR="00141520" w:rsidRPr="00362A92" w:rsidRDefault="00141520" w:rsidP="00141520">
      <w:pPr>
        <w:tabs>
          <w:tab w:val="left" w:pos="2819"/>
          <w:tab w:val="left" w:pos="2820"/>
        </w:tabs>
      </w:pPr>
    </w:p>
    <w:p w14:paraId="019F8EEE" w14:textId="67B2F98A" w:rsidR="00141520" w:rsidRPr="00362A92" w:rsidRDefault="00CA735E" w:rsidP="00141520">
      <w:pPr>
        <w:pStyle w:val="ListParagraph"/>
        <w:numPr>
          <w:ilvl w:val="0"/>
          <w:numId w:val="39"/>
        </w:numPr>
        <w:tabs>
          <w:tab w:val="left" w:pos="2819"/>
          <w:tab w:val="left" w:pos="2820"/>
        </w:tabs>
      </w:pPr>
      <w:r w:rsidRPr="00362A92">
        <w:t>Bank loans, reverse mortgages, and home equity</w:t>
      </w:r>
      <w:r w:rsidRPr="00362A92">
        <w:rPr>
          <w:spacing w:val="-26"/>
        </w:rPr>
        <w:t xml:space="preserve"> </w:t>
      </w:r>
      <w:r w:rsidRPr="00362A92">
        <w:t>loans;</w:t>
      </w:r>
    </w:p>
    <w:p w14:paraId="581C164C" w14:textId="364EA67A" w:rsidR="00141520" w:rsidRPr="00362A92" w:rsidRDefault="00141520" w:rsidP="00141520">
      <w:pPr>
        <w:tabs>
          <w:tab w:val="left" w:pos="2819"/>
          <w:tab w:val="left" w:pos="2820"/>
        </w:tabs>
      </w:pPr>
    </w:p>
    <w:p w14:paraId="57D6290A" w14:textId="3B384643" w:rsidR="00141520" w:rsidRPr="00362A92" w:rsidRDefault="00CA735E" w:rsidP="00141520">
      <w:pPr>
        <w:pStyle w:val="ListParagraph"/>
        <w:numPr>
          <w:ilvl w:val="0"/>
          <w:numId w:val="39"/>
        </w:numPr>
        <w:tabs>
          <w:tab w:val="left" w:pos="2819"/>
          <w:tab w:val="left" w:pos="2820"/>
        </w:tabs>
      </w:pPr>
      <w:r w:rsidRPr="00362A92">
        <w:t>Reimbursement for expenses incurred in connection with</w:t>
      </w:r>
      <w:r w:rsidRPr="00362A92">
        <w:rPr>
          <w:spacing w:val="-24"/>
        </w:rPr>
        <w:t xml:space="preserve"> </w:t>
      </w:r>
      <w:r w:rsidRPr="00362A92">
        <w:t>employment;</w:t>
      </w:r>
    </w:p>
    <w:p w14:paraId="78EC437D" w14:textId="5E603614" w:rsidR="00141520" w:rsidRPr="00362A92" w:rsidRDefault="00141520" w:rsidP="00141520">
      <w:pPr>
        <w:tabs>
          <w:tab w:val="left" w:pos="2819"/>
          <w:tab w:val="left" w:pos="2820"/>
        </w:tabs>
      </w:pPr>
    </w:p>
    <w:p w14:paraId="24475077" w14:textId="18806EDB" w:rsidR="00141520" w:rsidRPr="00362A92" w:rsidRDefault="00CA735E" w:rsidP="00141520">
      <w:pPr>
        <w:pStyle w:val="ListParagraph"/>
        <w:numPr>
          <w:ilvl w:val="0"/>
          <w:numId w:val="39"/>
        </w:numPr>
        <w:tabs>
          <w:tab w:val="left" w:pos="2819"/>
          <w:tab w:val="left" w:pos="2820"/>
        </w:tabs>
      </w:pPr>
      <w:r w:rsidRPr="00362A92">
        <w:t>Reimbursement for medical</w:t>
      </w:r>
      <w:r w:rsidRPr="00362A92">
        <w:rPr>
          <w:spacing w:val="-14"/>
        </w:rPr>
        <w:t xml:space="preserve"> </w:t>
      </w:r>
      <w:r w:rsidRPr="00362A92">
        <w:t>expenses;</w:t>
      </w:r>
    </w:p>
    <w:p w14:paraId="12298DFF" w14:textId="7CBBB38E" w:rsidR="00141520" w:rsidRPr="00362A92" w:rsidRDefault="00141520" w:rsidP="00141520">
      <w:pPr>
        <w:tabs>
          <w:tab w:val="left" w:pos="2819"/>
          <w:tab w:val="left" w:pos="2820"/>
        </w:tabs>
      </w:pPr>
    </w:p>
    <w:p w14:paraId="259774ED" w14:textId="1A84C421" w:rsidR="00141520" w:rsidRPr="00362A92" w:rsidRDefault="00CA735E" w:rsidP="00141520">
      <w:pPr>
        <w:pStyle w:val="ListParagraph"/>
        <w:numPr>
          <w:ilvl w:val="0"/>
          <w:numId w:val="39"/>
        </w:numPr>
        <w:tabs>
          <w:tab w:val="left" w:pos="2819"/>
          <w:tab w:val="left" w:pos="2820"/>
        </w:tabs>
      </w:pPr>
      <w:r w:rsidRPr="00362A92">
        <w:t>Any</w:t>
      </w:r>
      <w:r w:rsidRPr="00362A92">
        <w:rPr>
          <w:spacing w:val="-13"/>
        </w:rPr>
        <w:t xml:space="preserve"> </w:t>
      </w:r>
      <w:r w:rsidRPr="00362A92">
        <w:t>funds</w:t>
      </w:r>
      <w:r w:rsidRPr="00362A92">
        <w:rPr>
          <w:spacing w:val="-11"/>
        </w:rPr>
        <w:t xml:space="preserve"> </w:t>
      </w:r>
      <w:r w:rsidRPr="00362A92">
        <w:t>received</w:t>
      </w:r>
      <w:r w:rsidRPr="00362A92">
        <w:rPr>
          <w:spacing w:val="-10"/>
        </w:rPr>
        <w:t xml:space="preserve"> </w:t>
      </w:r>
      <w:r w:rsidRPr="00362A92">
        <w:t>for</w:t>
      </w:r>
      <w:r w:rsidRPr="00362A92">
        <w:rPr>
          <w:spacing w:val="-7"/>
        </w:rPr>
        <w:t xml:space="preserve"> </w:t>
      </w:r>
      <w:r w:rsidRPr="00362A92">
        <w:t>education</w:t>
      </w:r>
      <w:r w:rsidRPr="00362A92">
        <w:rPr>
          <w:spacing w:val="-7"/>
        </w:rPr>
        <w:t xml:space="preserve"> </w:t>
      </w:r>
      <w:r w:rsidRPr="00362A92">
        <w:t>from</w:t>
      </w:r>
      <w:r w:rsidRPr="00362A92">
        <w:rPr>
          <w:spacing w:val="-7"/>
        </w:rPr>
        <w:t xml:space="preserve"> </w:t>
      </w:r>
      <w:r w:rsidRPr="00362A92">
        <w:t>grants,</w:t>
      </w:r>
      <w:r w:rsidRPr="00362A92">
        <w:rPr>
          <w:spacing w:val="-10"/>
        </w:rPr>
        <w:t xml:space="preserve"> </w:t>
      </w:r>
      <w:r w:rsidRPr="00362A92">
        <w:t>loans</w:t>
      </w:r>
      <w:r w:rsidRPr="00362A92">
        <w:rPr>
          <w:spacing w:val="-6"/>
        </w:rPr>
        <w:t xml:space="preserve"> </w:t>
      </w:r>
      <w:r w:rsidRPr="00362A92">
        <w:t>and</w:t>
      </w:r>
      <w:r w:rsidRPr="00362A92">
        <w:rPr>
          <w:spacing w:val="-14"/>
        </w:rPr>
        <w:t xml:space="preserve"> </w:t>
      </w:r>
      <w:r w:rsidRPr="00362A92">
        <w:t>scholarships,</w:t>
      </w:r>
      <w:r w:rsidRPr="00362A92">
        <w:rPr>
          <w:spacing w:val="-10"/>
        </w:rPr>
        <w:t xml:space="preserve"> </w:t>
      </w:r>
      <w:r w:rsidR="00DF11EB" w:rsidRPr="00362A92">
        <w:t xml:space="preserve">and </w:t>
      </w:r>
      <w:r w:rsidRPr="00362A92">
        <w:t>work study;</w:t>
      </w:r>
    </w:p>
    <w:p w14:paraId="7264EB4B" w14:textId="3144D9F4" w:rsidR="00141520" w:rsidRPr="00362A92" w:rsidRDefault="00141520" w:rsidP="00141520">
      <w:pPr>
        <w:tabs>
          <w:tab w:val="left" w:pos="2819"/>
          <w:tab w:val="left" w:pos="2820"/>
        </w:tabs>
      </w:pPr>
    </w:p>
    <w:p w14:paraId="471BC7F4" w14:textId="33539B2C" w:rsidR="00141520" w:rsidRPr="00362A92" w:rsidRDefault="00CA735E" w:rsidP="00141520">
      <w:pPr>
        <w:pStyle w:val="ListParagraph"/>
        <w:numPr>
          <w:ilvl w:val="0"/>
          <w:numId w:val="39"/>
        </w:numPr>
        <w:tabs>
          <w:tab w:val="left" w:pos="2819"/>
          <w:tab w:val="left" w:pos="2820"/>
        </w:tabs>
      </w:pPr>
      <w:r w:rsidRPr="00362A92">
        <w:t xml:space="preserve">Retroactive payments and overpayment adjustments </w:t>
      </w:r>
      <w:r w:rsidRPr="00362A92">
        <w:rPr>
          <w:spacing w:val="-3"/>
        </w:rPr>
        <w:t xml:space="preserve">from </w:t>
      </w:r>
      <w:r w:rsidRPr="00362A92">
        <w:t>an entitlement program</w:t>
      </w:r>
      <w:r w:rsidRPr="00362A92">
        <w:rPr>
          <w:spacing w:val="-4"/>
        </w:rPr>
        <w:t xml:space="preserve"> </w:t>
      </w:r>
      <w:r w:rsidRPr="00362A92">
        <w:t>for</w:t>
      </w:r>
      <w:r w:rsidRPr="00362A92">
        <w:rPr>
          <w:spacing w:val="-1"/>
        </w:rPr>
        <w:t xml:space="preserve"> </w:t>
      </w:r>
      <w:r w:rsidRPr="00362A92">
        <w:t>a</w:t>
      </w:r>
      <w:r w:rsidRPr="00362A92">
        <w:rPr>
          <w:spacing w:val="-6"/>
        </w:rPr>
        <w:t xml:space="preserve"> </w:t>
      </w:r>
      <w:r w:rsidRPr="00362A92">
        <w:t>time</w:t>
      </w:r>
      <w:r w:rsidRPr="00362A92">
        <w:rPr>
          <w:spacing w:val="-5"/>
        </w:rPr>
        <w:t xml:space="preserve"> </w:t>
      </w:r>
      <w:r w:rsidRPr="00362A92">
        <w:t>period</w:t>
      </w:r>
      <w:r w:rsidRPr="00362A92">
        <w:rPr>
          <w:spacing w:val="-7"/>
        </w:rPr>
        <w:t xml:space="preserve"> </w:t>
      </w:r>
      <w:r w:rsidRPr="00362A92">
        <w:t>outside</w:t>
      </w:r>
      <w:r w:rsidRPr="00362A92">
        <w:rPr>
          <w:spacing w:val="-5"/>
        </w:rPr>
        <w:t xml:space="preserve"> </w:t>
      </w:r>
      <w:r w:rsidRPr="00362A92">
        <w:t>of</w:t>
      </w:r>
      <w:r w:rsidRPr="00362A92">
        <w:rPr>
          <w:spacing w:val="-4"/>
        </w:rPr>
        <w:t xml:space="preserve"> </w:t>
      </w:r>
      <w:r w:rsidRPr="00362A92">
        <w:t>the</w:t>
      </w:r>
      <w:r w:rsidRPr="00362A92">
        <w:rPr>
          <w:spacing w:val="-6"/>
        </w:rPr>
        <w:t xml:space="preserve"> </w:t>
      </w:r>
      <w:r w:rsidRPr="00362A92">
        <w:t>period</w:t>
      </w:r>
      <w:r w:rsidRPr="00362A92">
        <w:rPr>
          <w:spacing w:val="-7"/>
        </w:rPr>
        <w:t xml:space="preserve"> </w:t>
      </w:r>
      <w:r w:rsidRPr="00362A92">
        <w:t>being</w:t>
      </w:r>
      <w:r w:rsidRPr="00362A92">
        <w:rPr>
          <w:spacing w:val="-5"/>
        </w:rPr>
        <w:t xml:space="preserve"> </w:t>
      </w:r>
      <w:r w:rsidRPr="00362A92">
        <w:rPr>
          <w:spacing w:val="-3"/>
        </w:rPr>
        <w:t>considered</w:t>
      </w:r>
      <w:r w:rsidRPr="00362A92">
        <w:rPr>
          <w:spacing w:val="-5"/>
        </w:rPr>
        <w:t xml:space="preserve"> </w:t>
      </w:r>
      <w:r w:rsidRPr="00362A92">
        <w:t>for</w:t>
      </w:r>
      <w:r w:rsidRPr="00362A92">
        <w:rPr>
          <w:spacing w:val="-1"/>
        </w:rPr>
        <w:t xml:space="preserve"> </w:t>
      </w:r>
      <w:r w:rsidRPr="00362A92">
        <w:rPr>
          <w:spacing w:val="-3"/>
        </w:rPr>
        <w:t xml:space="preserve">HEAP </w:t>
      </w:r>
      <w:r w:rsidRPr="00362A92">
        <w:t xml:space="preserve">eligibility (i.e. worker’s comp, </w:t>
      </w:r>
      <w:r w:rsidR="00F9690A" w:rsidRPr="00362A92">
        <w:t>s</w:t>
      </w:r>
      <w:r w:rsidRPr="00362A92">
        <w:t xml:space="preserve">ocial </w:t>
      </w:r>
      <w:r w:rsidR="00F9690A" w:rsidRPr="00362A92">
        <w:t>s</w:t>
      </w:r>
      <w:r w:rsidRPr="00362A92">
        <w:t xml:space="preserve">ecurity </w:t>
      </w:r>
      <w:r w:rsidR="00F9690A" w:rsidRPr="00362A92">
        <w:t>b</w:t>
      </w:r>
      <w:r w:rsidRPr="00362A92">
        <w:t>enefits,</w:t>
      </w:r>
      <w:r w:rsidRPr="00362A92">
        <w:rPr>
          <w:spacing w:val="-33"/>
        </w:rPr>
        <w:t xml:space="preserve"> </w:t>
      </w:r>
      <w:r w:rsidRPr="00362A92">
        <w:t>etc.);</w:t>
      </w:r>
    </w:p>
    <w:p w14:paraId="2974B044" w14:textId="13ED300E" w:rsidR="00141520" w:rsidRPr="00362A92" w:rsidRDefault="00141520" w:rsidP="00141520">
      <w:pPr>
        <w:tabs>
          <w:tab w:val="left" w:pos="2819"/>
          <w:tab w:val="left" w:pos="2820"/>
        </w:tabs>
      </w:pPr>
    </w:p>
    <w:p w14:paraId="6AFF9E40" w14:textId="63A16388" w:rsidR="00141520" w:rsidRPr="00362A92" w:rsidRDefault="00CA735E" w:rsidP="00141520">
      <w:pPr>
        <w:pStyle w:val="ListParagraph"/>
        <w:numPr>
          <w:ilvl w:val="0"/>
          <w:numId w:val="39"/>
        </w:numPr>
        <w:tabs>
          <w:tab w:val="left" w:pos="2819"/>
          <w:tab w:val="left" w:pos="2820"/>
        </w:tabs>
      </w:pPr>
      <w:r w:rsidRPr="00362A92">
        <w:t xml:space="preserve">Income earned by </w:t>
      </w:r>
      <w:r w:rsidR="00AA47B6" w:rsidRPr="00362A92">
        <w:t xml:space="preserve">a Household </w:t>
      </w:r>
      <w:r w:rsidR="00295E59" w:rsidRPr="00362A92">
        <w:t>M</w:t>
      </w:r>
      <w:r w:rsidR="00AA47B6" w:rsidRPr="00362A92">
        <w:t>ember</w:t>
      </w:r>
      <w:r w:rsidRPr="00362A92">
        <w:rPr>
          <w:spacing w:val="-3"/>
        </w:rPr>
        <w:t xml:space="preserve"> </w:t>
      </w:r>
      <w:r w:rsidRPr="00362A92">
        <w:t>who is a full time high school</w:t>
      </w:r>
      <w:r w:rsidRPr="00362A92">
        <w:rPr>
          <w:spacing w:val="-36"/>
        </w:rPr>
        <w:t xml:space="preserve"> </w:t>
      </w:r>
      <w:r w:rsidRPr="00362A92">
        <w:t>student</w:t>
      </w:r>
      <w:r w:rsidR="006C44B4" w:rsidRPr="00362A92">
        <w:t>, unless they are the Applicant</w:t>
      </w:r>
      <w:r w:rsidRPr="00362A92">
        <w:t>;</w:t>
      </w:r>
    </w:p>
    <w:p w14:paraId="4174473A" w14:textId="47A7CE76" w:rsidR="00141520" w:rsidRPr="00362A92" w:rsidRDefault="00141520" w:rsidP="00141520">
      <w:pPr>
        <w:tabs>
          <w:tab w:val="left" w:pos="2819"/>
          <w:tab w:val="left" w:pos="2820"/>
        </w:tabs>
      </w:pPr>
    </w:p>
    <w:p w14:paraId="73A8AFE0" w14:textId="129CCE63" w:rsidR="00141520" w:rsidRPr="00362A92" w:rsidRDefault="00CA735E" w:rsidP="00141520">
      <w:pPr>
        <w:pStyle w:val="ListParagraph"/>
        <w:numPr>
          <w:ilvl w:val="0"/>
          <w:numId w:val="39"/>
        </w:numPr>
        <w:tabs>
          <w:tab w:val="left" w:pos="2819"/>
          <w:tab w:val="left" w:pos="2820"/>
        </w:tabs>
      </w:pPr>
      <w:r w:rsidRPr="00362A92">
        <w:t>Income</w:t>
      </w:r>
      <w:r w:rsidRPr="00362A92">
        <w:rPr>
          <w:spacing w:val="-7"/>
        </w:rPr>
        <w:t xml:space="preserve"> </w:t>
      </w:r>
      <w:r w:rsidRPr="00362A92">
        <w:t>earned</w:t>
      </w:r>
      <w:r w:rsidRPr="00362A92">
        <w:rPr>
          <w:spacing w:val="-9"/>
        </w:rPr>
        <w:t xml:space="preserve"> </w:t>
      </w:r>
      <w:r w:rsidRPr="00362A92">
        <w:t>by</w:t>
      </w:r>
      <w:r w:rsidRPr="00362A92">
        <w:rPr>
          <w:spacing w:val="-5"/>
        </w:rPr>
        <w:t xml:space="preserve"> </w:t>
      </w:r>
      <w:r w:rsidRPr="00362A92">
        <w:t>a</w:t>
      </w:r>
      <w:r w:rsidRPr="00362A92">
        <w:rPr>
          <w:spacing w:val="-8"/>
        </w:rPr>
        <w:t xml:space="preserve"> </w:t>
      </w:r>
      <w:r w:rsidRPr="00362A92">
        <w:t>full-time</w:t>
      </w:r>
      <w:r w:rsidRPr="00362A92">
        <w:rPr>
          <w:spacing w:val="-7"/>
        </w:rPr>
        <w:t xml:space="preserve"> </w:t>
      </w:r>
      <w:r w:rsidRPr="00362A92">
        <w:t>college</w:t>
      </w:r>
      <w:r w:rsidRPr="00362A92">
        <w:rPr>
          <w:spacing w:val="-10"/>
        </w:rPr>
        <w:t xml:space="preserve"> </w:t>
      </w:r>
      <w:r w:rsidRPr="00362A92">
        <w:t>student</w:t>
      </w:r>
      <w:r w:rsidRPr="00362A92">
        <w:rPr>
          <w:spacing w:val="-4"/>
        </w:rPr>
        <w:t xml:space="preserve"> </w:t>
      </w:r>
      <w:r w:rsidRPr="00362A92">
        <w:rPr>
          <w:spacing w:val="-3"/>
        </w:rPr>
        <w:t>who</w:t>
      </w:r>
      <w:r w:rsidRPr="00362A92">
        <w:rPr>
          <w:spacing w:val="-7"/>
        </w:rPr>
        <w:t xml:space="preserve"> </w:t>
      </w:r>
      <w:r w:rsidRPr="00362A92">
        <w:t>is</w:t>
      </w:r>
      <w:r w:rsidRPr="00362A92">
        <w:rPr>
          <w:spacing w:val="-6"/>
        </w:rPr>
        <w:t xml:space="preserve"> </w:t>
      </w:r>
      <w:r w:rsidRPr="00362A92">
        <w:t>not</w:t>
      </w:r>
      <w:r w:rsidRPr="00362A92">
        <w:rPr>
          <w:spacing w:val="-6"/>
        </w:rPr>
        <w:t xml:space="preserve"> </w:t>
      </w:r>
      <w:r w:rsidRPr="00362A92">
        <w:t>counted</w:t>
      </w:r>
      <w:r w:rsidRPr="00362A92">
        <w:rPr>
          <w:spacing w:val="-6"/>
        </w:rPr>
        <w:t xml:space="preserve"> </w:t>
      </w:r>
      <w:r w:rsidRPr="00362A92">
        <w:t>as</w:t>
      </w:r>
      <w:r w:rsidRPr="00362A92">
        <w:rPr>
          <w:spacing w:val="-3"/>
        </w:rPr>
        <w:t xml:space="preserve"> </w:t>
      </w:r>
      <w:r w:rsidR="00295E59" w:rsidRPr="00362A92">
        <w:t>a Household M</w:t>
      </w:r>
      <w:r w:rsidRPr="00362A92">
        <w:t xml:space="preserve">ember </w:t>
      </w:r>
      <w:r w:rsidR="000818ED" w:rsidRPr="00362A92">
        <w:t>in accordance with this Rule</w:t>
      </w:r>
      <w:r w:rsidR="00781EF0" w:rsidRPr="00362A92">
        <w:t>;</w:t>
      </w:r>
    </w:p>
    <w:p w14:paraId="6B68E65E" w14:textId="52F8CDEE" w:rsidR="00141520" w:rsidRPr="00362A92" w:rsidRDefault="00141520" w:rsidP="00141520">
      <w:pPr>
        <w:tabs>
          <w:tab w:val="left" w:pos="2819"/>
          <w:tab w:val="left" w:pos="2820"/>
        </w:tabs>
      </w:pPr>
    </w:p>
    <w:p w14:paraId="2B616F92" w14:textId="2618D9F6" w:rsidR="00141520" w:rsidRPr="00362A92" w:rsidRDefault="00CA735E" w:rsidP="00141520">
      <w:pPr>
        <w:pStyle w:val="ListParagraph"/>
        <w:numPr>
          <w:ilvl w:val="0"/>
          <w:numId w:val="39"/>
        </w:numPr>
        <w:tabs>
          <w:tab w:val="left" w:pos="2819"/>
          <w:tab w:val="left" w:pos="2820"/>
        </w:tabs>
      </w:pPr>
      <w:r w:rsidRPr="00362A92">
        <w:t>Combat zone pay to the</w:t>
      </w:r>
      <w:r w:rsidRPr="00362A92">
        <w:rPr>
          <w:spacing w:val="-16"/>
        </w:rPr>
        <w:t xml:space="preserve"> </w:t>
      </w:r>
      <w:r w:rsidRPr="00362A92">
        <w:t>military;</w:t>
      </w:r>
    </w:p>
    <w:p w14:paraId="226E6E63" w14:textId="30DD6362" w:rsidR="00141520" w:rsidRPr="00362A92" w:rsidRDefault="00141520" w:rsidP="00141520">
      <w:pPr>
        <w:tabs>
          <w:tab w:val="left" w:pos="2819"/>
          <w:tab w:val="left" w:pos="2820"/>
        </w:tabs>
      </w:pPr>
    </w:p>
    <w:p w14:paraId="5F6E0E1D" w14:textId="5A808600" w:rsidR="00141520" w:rsidRPr="00362A92" w:rsidRDefault="00CA735E" w:rsidP="00141520">
      <w:pPr>
        <w:pStyle w:val="ListParagraph"/>
        <w:numPr>
          <w:ilvl w:val="0"/>
          <w:numId w:val="39"/>
        </w:numPr>
        <w:tabs>
          <w:tab w:val="left" w:pos="2819"/>
          <w:tab w:val="left" w:pos="2820"/>
        </w:tabs>
      </w:pPr>
      <w:r w:rsidRPr="00362A92">
        <w:t>Credit card</w:t>
      </w:r>
      <w:r w:rsidRPr="00362A92">
        <w:rPr>
          <w:spacing w:val="-1"/>
        </w:rPr>
        <w:t xml:space="preserve"> </w:t>
      </w:r>
      <w:r w:rsidRPr="00362A92">
        <w:t>loans/advances;</w:t>
      </w:r>
    </w:p>
    <w:p w14:paraId="0FA1848C" w14:textId="735D3D38" w:rsidR="00141520" w:rsidRPr="00362A92" w:rsidRDefault="00141520" w:rsidP="00141520">
      <w:pPr>
        <w:tabs>
          <w:tab w:val="left" w:pos="2819"/>
          <w:tab w:val="left" w:pos="2820"/>
        </w:tabs>
      </w:pPr>
    </w:p>
    <w:p w14:paraId="214128EA" w14:textId="05395976" w:rsidR="00141520" w:rsidRPr="00362A92" w:rsidRDefault="00CA735E" w:rsidP="00141520">
      <w:pPr>
        <w:pStyle w:val="ListParagraph"/>
        <w:numPr>
          <w:ilvl w:val="0"/>
          <w:numId w:val="39"/>
        </w:numPr>
        <w:tabs>
          <w:tab w:val="left" w:pos="2819"/>
          <w:tab w:val="left" w:pos="2820"/>
        </w:tabs>
      </w:pPr>
      <w:r w:rsidRPr="00362A92">
        <w:t>All</w:t>
      </w:r>
      <w:r w:rsidRPr="00362A92">
        <w:rPr>
          <w:spacing w:val="-10"/>
        </w:rPr>
        <w:t xml:space="preserve"> </w:t>
      </w:r>
      <w:r w:rsidRPr="00362A92">
        <w:t>income</w:t>
      </w:r>
      <w:r w:rsidRPr="00362A92">
        <w:rPr>
          <w:spacing w:val="-10"/>
        </w:rPr>
        <w:t xml:space="preserve"> </w:t>
      </w:r>
      <w:r w:rsidRPr="00362A92">
        <w:t>used</w:t>
      </w:r>
      <w:r w:rsidRPr="00362A92">
        <w:rPr>
          <w:spacing w:val="-11"/>
        </w:rPr>
        <w:t xml:space="preserve"> </w:t>
      </w:r>
      <w:r w:rsidRPr="00362A92">
        <w:t>to</w:t>
      </w:r>
      <w:r w:rsidRPr="00362A92">
        <w:rPr>
          <w:spacing w:val="-10"/>
        </w:rPr>
        <w:t xml:space="preserve"> </w:t>
      </w:r>
      <w:r w:rsidRPr="00362A92">
        <w:t>fulfill</w:t>
      </w:r>
      <w:r w:rsidRPr="00362A92">
        <w:rPr>
          <w:spacing w:val="-7"/>
        </w:rPr>
        <w:t xml:space="preserve"> </w:t>
      </w:r>
      <w:r w:rsidRPr="00362A92">
        <w:t>a</w:t>
      </w:r>
      <w:r w:rsidRPr="00362A92">
        <w:rPr>
          <w:spacing w:val="-10"/>
        </w:rPr>
        <w:t xml:space="preserve"> </w:t>
      </w:r>
      <w:r w:rsidRPr="00362A92">
        <w:t>Social</w:t>
      </w:r>
      <w:r w:rsidRPr="00362A92">
        <w:rPr>
          <w:spacing w:val="-10"/>
        </w:rPr>
        <w:t xml:space="preserve"> </w:t>
      </w:r>
      <w:r w:rsidRPr="00362A92">
        <w:t>Security</w:t>
      </w:r>
      <w:r w:rsidRPr="00362A92">
        <w:rPr>
          <w:spacing w:val="-10"/>
        </w:rPr>
        <w:t xml:space="preserve"> </w:t>
      </w:r>
      <w:r w:rsidRPr="00362A92">
        <w:t>Administration</w:t>
      </w:r>
      <w:r w:rsidRPr="00362A92">
        <w:rPr>
          <w:spacing w:val="-9"/>
        </w:rPr>
        <w:t xml:space="preserve"> </w:t>
      </w:r>
      <w:r w:rsidRPr="00362A92">
        <w:t>Program</w:t>
      </w:r>
      <w:r w:rsidRPr="00362A92">
        <w:rPr>
          <w:spacing w:val="-7"/>
        </w:rPr>
        <w:t xml:space="preserve"> </w:t>
      </w:r>
      <w:r w:rsidRPr="00362A92">
        <w:t>to</w:t>
      </w:r>
      <w:r w:rsidRPr="00362A92">
        <w:rPr>
          <w:spacing w:val="-11"/>
        </w:rPr>
        <w:t xml:space="preserve"> </w:t>
      </w:r>
      <w:r w:rsidRPr="00362A92">
        <w:t>Achieve Self-Sufficiency</w:t>
      </w:r>
      <w:r w:rsidRPr="00362A92">
        <w:rPr>
          <w:spacing w:val="-5"/>
        </w:rPr>
        <w:t xml:space="preserve"> </w:t>
      </w:r>
      <w:r w:rsidRPr="00362A92">
        <w:t>(PASS);</w:t>
      </w:r>
    </w:p>
    <w:p w14:paraId="0429C49C" w14:textId="1ACE2A5B" w:rsidR="00141520" w:rsidRPr="00362A92" w:rsidRDefault="00141520" w:rsidP="00141520">
      <w:pPr>
        <w:tabs>
          <w:tab w:val="left" w:pos="2819"/>
          <w:tab w:val="left" w:pos="2820"/>
        </w:tabs>
      </w:pPr>
    </w:p>
    <w:p w14:paraId="4D618C33" w14:textId="0A56066D" w:rsidR="00921187" w:rsidRPr="00362A92" w:rsidRDefault="00CA735E" w:rsidP="00141520">
      <w:pPr>
        <w:pStyle w:val="ListParagraph"/>
        <w:numPr>
          <w:ilvl w:val="0"/>
          <w:numId w:val="39"/>
        </w:numPr>
        <w:tabs>
          <w:tab w:val="left" w:pos="2819"/>
          <w:tab w:val="left" w:pos="2820"/>
        </w:tabs>
      </w:pPr>
      <w:r w:rsidRPr="00362A92">
        <w:t>Federal payments or benefits excluded by law as set forth</w:t>
      </w:r>
      <w:r w:rsidRPr="00362A92">
        <w:rPr>
          <w:spacing w:val="-32"/>
        </w:rPr>
        <w:t xml:space="preserve"> </w:t>
      </w:r>
      <w:r w:rsidRPr="00362A92">
        <w:t>below:</w:t>
      </w:r>
    </w:p>
    <w:p w14:paraId="324C5413" w14:textId="77777777" w:rsidR="00921187" w:rsidRPr="00362A92" w:rsidRDefault="00921187">
      <w:pPr>
        <w:pStyle w:val="BodyText"/>
        <w:spacing w:before="2"/>
      </w:pPr>
    </w:p>
    <w:p w14:paraId="354224AF" w14:textId="0AF34C70" w:rsidR="00921187" w:rsidRPr="00362A92" w:rsidRDefault="00CA735E">
      <w:pPr>
        <w:pStyle w:val="ListParagraph"/>
        <w:numPr>
          <w:ilvl w:val="7"/>
          <w:numId w:val="7"/>
        </w:numPr>
        <w:tabs>
          <w:tab w:val="left" w:pos="3539"/>
          <w:tab w:val="left" w:pos="3540"/>
        </w:tabs>
        <w:ind w:right="980" w:hanging="360"/>
        <w:rPr>
          <w:rStyle w:val="Hyperlink"/>
        </w:rPr>
      </w:pPr>
      <w:r w:rsidRPr="00362A92">
        <w:t>Payments</w:t>
      </w:r>
      <w:r w:rsidRPr="00362A92">
        <w:rPr>
          <w:spacing w:val="-9"/>
        </w:rPr>
        <w:t xml:space="preserve"> </w:t>
      </w:r>
      <w:r w:rsidRPr="00362A92">
        <w:t>received</w:t>
      </w:r>
      <w:r w:rsidRPr="00362A92">
        <w:rPr>
          <w:spacing w:val="-8"/>
        </w:rPr>
        <w:t xml:space="preserve"> </w:t>
      </w:r>
      <w:r w:rsidRPr="00362A92">
        <w:t>under</w:t>
      </w:r>
      <w:r w:rsidRPr="00362A92">
        <w:rPr>
          <w:spacing w:val="-11"/>
        </w:rPr>
        <w:t xml:space="preserve"> </w:t>
      </w:r>
      <w:r w:rsidRPr="00362A92">
        <w:t>Title</w:t>
      </w:r>
      <w:r w:rsidRPr="00362A92">
        <w:rPr>
          <w:spacing w:val="-10"/>
        </w:rPr>
        <w:t xml:space="preserve"> </w:t>
      </w:r>
      <w:r w:rsidRPr="00362A92">
        <w:t>II</w:t>
      </w:r>
      <w:r w:rsidRPr="00362A92">
        <w:rPr>
          <w:spacing w:val="-7"/>
        </w:rPr>
        <w:t xml:space="preserve"> </w:t>
      </w:r>
      <w:r w:rsidRPr="00362A92">
        <w:t>of</w:t>
      </w:r>
      <w:r w:rsidRPr="00362A92">
        <w:rPr>
          <w:spacing w:val="-11"/>
        </w:rPr>
        <w:t xml:space="preserve"> </w:t>
      </w:r>
      <w:r w:rsidRPr="00362A92">
        <w:t>the</w:t>
      </w:r>
      <w:r w:rsidRPr="00362A92">
        <w:rPr>
          <w:spacing w:val="-11"/>
        </w:rPr>
        <w:t xml:space="preserve"> </w:t>
      </w:r>
      <w:r w:rsidRPr="00362A92">
        <w:t>Uniform</w:t>
      </w:r>
      <w:r w:rsidRPr="00362A92">
        <w:rPr>
          <w:spacing w:val="-12"/>
        </w:rPr>
        <w:t xml:space="preserve"> </w:t>
      </w:r>
      <w:r w:rsidRPr="00362A92">
        <w:t>Relocation</w:t>
      </w:r>
      <w:r w:rsidRPr="00362A92">
        <w:rPr>
          <w:spacing w:val="-9"/>
        </w:rPr>
        <w:t xml:space="preserve"> </w:t>
      </w:r>
      <w:r w:rsidRPr="00362A92">
        <w:t>Assistance and Real Property Acquisition Policies Act of 1970 (84 Stat. 1902,</w:t>
      </w:r>
      <w:r w:rsidRPr="00362A92">
        <w:rPr>
          <w:spacing w:val="-27"/>
        </w:rPr>
        <w:t xml:space="preserve"> </w:t>
      </w:r>
      <w:r w:rsidR="00CB2D20" w:rsidRPr="00362A92">
        <w:fldChar w:fldCharType="begin"/>
      </w:r>
      <w:r w:rsidR="00CB2D20" w:rsidRPr="00362A92">
        <w:instrText xml:space="preserve"> HYPERLINK "https://www.law.cornell.edu/uscode/text/42/4636" </w:instrText>
      </w:r>
      <w:r w:rsidR="00CB2D20" w:rsidRPr="00362A92">
        <w:fldChar w:fldCharType="separate"/>
      </w:r>
      <w:r w:rsidRPr="00362A92">
        <w:rPr>
          <w:rStyle w:val="Hyperlink"/>
        </w:rPr>
        <w:t>42</w:t>
      </w:r>
    </w:p>
    <w:p w14:paraId="35AEF2AB" w14:textId="56070C35" w:rsidR="007223C6" w:rsidRPr="00362A92" w:rsidRDefault="00CA735E" w:rsidP="00FE461E">
      <w:pPr>
        <w:pStyle w:val="BodyText"/>
        <w:spacing w:line="247" w:lineRule="exact"/>
        <w:ind w:left="3539"/>
      </w:pPr>
      <w:r w:rsidRPr="00362A92">
        <w:rPr>
          <w:rStyle w:val="Hyperlink"/>
        </w:rPr>
        <w:t>U.S.C. 4636).</w:t>
      </w:r>
      <w:r w:rsidR="00CB2D20" w:rsidRPr="00362A92">
        <w:fldChar w:fldCharType="end"/>
      </w:r>
    </w:p>
    <w:p w14:paraId="18E8DB8B" w14:textId="7A6DCBD4" w:rsidR="007223C6" w:rsidRPr="00362A92" w:rsidRDefault="00CA735E" w:rsidP="00FE461E">
      <w:pPr>
        <w:pStyle w:val="BodyText"/>
        <w:numPr>
          <w:ilvl w:val="7"/>
          <w:numId w:val="7"/>
        </w:numPr>
        <w:spacing w:line="247" w:lineRule="exact"/>
      </w:pPr>
      <w:r w:rsidRPr="00362A92">
        <w:t>Payments</w:t>
      </w:r>
      <w:r w:rsidRPr="00362A92">
        <w:rPr>
          <w:spacing w:val="-6"/>
        </w:rPr>
        <w:t xml:space="preserve"> </w:t>
      </w:r>
      <w:r w:rsidRPr="00362A92">
        <w:t>of</w:t>
      </w:r>
      <w:r w:rsidRPr="00362A92">
        <w:rPr>
          <w:spacing w:val="-7"/>
        </w:rPr>
        <w:t xml:space="preserve"> </w:t>
      </w:r>
      <w:r w:rsidRPr="00362A92">
        <w:t>land</w:t>
      </w:r>
      <w:r w:rsidRPr="00362A92">
        <w:rPr>
          <w:spacing w:val="-12"/>
        </w:rPr>
        <w:t xml:space="preserve"> </w:t>
      </w:r>
      <w:r w:rsidRPr="00362A92">
        <w:t>settlement</w:t>
      </w:r>
      <w:r w:rsidRPr="00362A92">
        <w:rPr>
          <w:spacing w:val="-12"/>
        </w:rPr>
        <w:t xml:space="preserve"> </w:t>
      </w:r>
      <w:r w:rsidRPr="00362A92">
        <w:t>judgments</w:t>
      </w:r>
      <w:r w:rsidRPr="00362A92">
        <w:rPr>
          <w:spacing w:val="-6"/>
        </w:rPr>
        <w:t xml:space="preserve"> </w:t>
      </w:r>
      <w:r w:rsidRPr="00362A92">
        <w:t>distributed</w:t>
      </w:r>
      <w:r w:rsidRPr="00362A92">
        <w:rPr>
          <w:spacing w:val="-10"/>
        </w:rPr>
        <w:t xml:space="preserve"> </w:t>
      </w:r>
      <w:r w:rsidRPr="00362A92">
        <w:t>to</w:t>
      </w:r>
      <w:r w:rsidRPr="00362A92">
        <w:rPr>
          <w:spacing w:val="-7"/>
        </w:rPr>
        <w:t xml:space="preserve"> </w:t>
      </w:r>
      <w:r w:rsidRPr="00362A92">
        <w:t>or</w:t>
      </w:r>
      <w:r w:rsidRPr="00362A92">
        <w:rPr>
          <w:spacing w:val="-13"/>
        </w:rPr>
        <w:t xml:space="preserve"> </w:t>
      </w:r>
      <w:r w:rsidRPr="00362A92">
        <w:t>held</w:t>
      </w:r>
      <w:r w:rsidRPr="00362A92">
        <w:rPr>
          <w:spacing w:val="-7"/>
        </w:rPr>
        <w:t xml:space="preserve"> </w:t>
      </w:r>
      <w:r w:rsidRPr="00362A92">
        <w:t>in</w:t>
      </w:r>
      <w:r w:rsidRPr="00362A92">
        <w:rPr>
          <w:spacing w:val="-10"/>
        </w:rPr>
        <w:t xml:space="preserve"> </w:t>
      </w:r>
      <w:r w:rsidRPr="00362A92">
        <w:t xml:space="preserve">trust for members of certain Indian Tribes under Public Laws </w:t>
      </w:r>
      <w:hyperlink r:id="rId18" w:history="1">
        <w:r w:rsidRPr="00362A92">
          <w:rPr>
            <w:rStyle w:val="Hyperlink"/>
            <w:spacing w:val="-3"/>
          </w:rPr>
          <w:t>92-254</w:t>
        </w:r>
      </w:hyperlink>
      <w:r w:rsidRPr="00362A92">
        <w:rPr>
          <w:spacing w:val="-3"/>
        </w:rPr>
        <w:t xml:space="preserve">, </w:t>
      </w:r>
      <w:hyperlink r:id="rId19" w:history="1">
        <w:r w:rsidRPr="00362A92">
          <w:rPr>
            <w:rStyle w:val="Hyperlink"/>
          </w:rPr>
          <w:t>93- 134</w:t>
        </w:r>
      </w:hyperlink>
      <w:r w:rsidRPr="00362A92">
        <w:t>,</w:t>
      </w:r>
      <w:r w:rsidRPr="00362A92">
        <w:rPr>
          <w:spacing w:val="-5"/>
        </w:rPr>
        <w:t xml:space="preserve"> </w:t>
      </w:r>
      <w:hyperlink r:id="rId20" w:history="1">
        <w:r w:rsidRPr="00362A92">
          <w:rPr>
            <w:rStyle w:val="Hyperlink"/>
          </w:rPr>
          <w:t>93-531</w:t>
        </w:r>
      </w:hyperlink>
      <w:r w:rsidRPr="00362A92">
        <w:t>,</w:t>
      </w:r>
      <w:r w:rsidRPr="00362A92">
        <w:rPr>
          <w:spacing w:val="-7"/>
        </w:rPr>
        <w:t xml:space="preserve"> </w:t>
      </w:r>
      <w:hyperlink r:id="rId21" w:history="1">
        <w:r w:rsidRPr="00362A92">
          <w:rPr>
            <w:rStyle w:val="Hyperlink"/>
          </w:rPr>
          <w:t>94-114</w:t>
        </w:r>
      </w:hyperlink>
      <w:r w:rsidRPr="00362A92">
        <w:t>;</w:t>
      </w:r>
      <w:r w:rsidRPr="00362A92">
        <w:rPr>
          <w:spacing w:val="-7"/>
        </w:rPr>
        <w:t xml:space="preserve"> </w:t>
      </w:r>
      <w:hyperlink r:id="rId22" w:history="1">
        <w:r w:rsidRPr="00362A92">
          <w:rPr>
            <w:rStyle w:val="Hyperlink"/>
          </w:rPr>
          <w:t>94-540</w:t>
        </w:r>
      </w:hyperlink>
      <w:r w:rsidRPr="00362A92">
        <w:t>,</w:t>
      </w:r>
      <w:r w:rsidRPr="00362A92">
        <w:rPr>
          <w:spacing w:val="-7"/>
        </w:rPr>
        <w:t xml:space="preserve"> </w:t>
      </w:r>
      <w:hyperlink r:id="rId23" w:history="1">
        <w:r w:rsidRPr="00362A92">
          <w:rPr>
            <w:rStyle w:val="Hyperlink"/>
          </w:rPr>
          <w:t>97-458</w:t>
        </w:r>
      </w:hyperlink>
      <w:r w:rsidRPr="00362A92">
        <w:t>,</w:t>
      </w:r>
      <w:r w:rsidRPr="00362A92">
        <w:rPr>
          <w:spacing w:val="-7"/>
        </w:rPr>
        <w:t xml:space="preserve"> </w:t>
      </w:r>
      <w:hyperlink r:id="rId24" w:history="1">
        <w:r w:rsidRPr="00362A92">
          <w:rPr>
            <w:rStyle w:val="Hyperlink"/>
          </w:rPr>
          <w:t>98-64</w:t>
        </w:r>
      </w:hyperlink>
      <w:r w:rsidRPr="00362A92">
        <w:t>,</w:t>
      </w:r>
      <w:r w:rsidRPr="00362A92">
        <w:rPr>
          <w:spacing w:val="-7"/>
        </w:rPr>
        <w:t xml:space="preserve"> </w:t>
      </w:r>
      <w:hyperlink r:id="rId25" w:history="1">
        <w:r w:rsidRPr="00362A92">
          <w:rPr>
            <w:rStyle w:val="Hyperlink"/>
          </w:rPr>
          <w:t>98-123</w:t>
        </w:r>
      </w:hyperlink>
      <w:r w:rsidRPr="00362A92">
        <w:rPr>
          <w:spacing w:val="-7"/>
        </w:rPr>
        <w:t xml:space="preserve"> </w:t>
      </w:r>
      <w:r w:rsidRPr="00362A92">
        <w:t>and</w:t>
      </w:r>
      <w:r w:rsidRPr="00362A92">
        <w:rPr>
          <w:spacing w:val="-7"/>
        </w:rPr>
        <w:t xml:space="preserve"> </w:t>
      </w:r>
      <w:hyperlink r:id="rId26" w:history="1">
        <w:r w:rsidRPr="00362A92">
          <w:rPr>
            <w:rStyle w:val="Hyperlink"/>
          </w:rPr>
          <w:t>98-124</w:t>
        </w:r>
      </w:hyperlink>
      <w:r w:rsidRPr="00362A92">
        <w:t>.</w:t>
      </w:r>
    </w:p>
    <w:p w14:paraId="41E7FF67" w14:textId="0E84B9AB" w:rsidR="007223C6" w:rsidRPr="00362A92" w:rsidRDefault="00CA735E" w:rsidP="00FE461E">
      <w:pPr>
        <w:pStyle w:val="BodyText"/>
        <w:numPr>
          <w:ilvl w:val="7"/>
          <w:numId w:val="7"/>
        </w:numPr>
        <w:spacing w:before="80" w:line="247" w:lineRule="exact"/>
        <w:ind w:left="3538" w:right="799"/>
      </w:pPr>
      <w:r w:rsidRPr="00362A92">
        <w:t>Funds</w:t>
      </w:r>
      <w:r w:rsidRPr="00362A92">
        <w:rPr>
          <w:spacing w:val="-7"/>
        </w:rPr>
        <w:t xml:space="preserve"> </w:t>
      </w:r>
      <w:r w:rsidRPr="00362A92">
        <w:t>available</w:t>
      </w:r>
      <w:r w:rsidRPr="00362A92">
        <w:rPr>
          <w:spacing w:val="-6"/>
        </w:rPr>
        <w:t xml:space="preserve"> </w:t>
      </w:r>
      <w:r w:rsidRPr="00362A92">
        <w:t>or</w:t>
      </w:r>
      <w:r w:rsidRPr="00362A92">
        <w:rPr>
          <w:spacing w:val="-4"/>
        </w:rPr>
        <w:t xml:space="preserve"> </w:t>
      </w:r>
      <w:r w:rsidRPr="00362A92">
        <w:rPr>
          <w:spacing w:val="-3"/>
        </w:rPr>
        <w:t>distributed</w:t>
      </w:r>
      <w:r w:rsidRPr="00362A92">
        <w:rPr>
          <w:spacing w:val="-7"/>
        </w:rPr>
        <w:t xml:space="preserve"> </w:t>
      </w:r>
      <w:r w:rsidRPr="00362A92">
        <w:t>pursuant</w:t>
      </w:r>
      <w:r w:rsidRPr="00362A92">
        <w:rPr>
          <w:spacing w:val="-7"/>
        </w:rPr>
        <w:t xml:space="preserve"> </w:t>
      </w:r>
      <w:r w:rsidRPr="00362A92">
        <w:t>to</w:t>
      </w:r>
      <w:r w:rsidRPr="00362A92">
        <w:rPr>
          <w:spacing w:val="-5"/>
        </w:rPr>
        <w:t xml:space="preserve"> </w:t>
      </w:r>
      <w:hyperlink r:id="rId27" w:history="1">
        <w:r w:rsidRPr="00362A92">
          <w:rPr>
            <w:rStyle w:val="Hyperlink"/>
          </w:rPr>
          <w:t>Public</w:t>
        </w:r>
        <w:r w:rsidRPr="00362A92">
          <w:rPr>
            <w:rStyle w:val="Hyperlink"/>
            <w:spacing w:val="-11"/>
          </w:rPr>
          <w:t xml:space="preserve"> </w:t>
        </w:r>
        <w:r w:rsidRPr="00362A92">
          <w:rPr>
            <w:rStyle w:val="Hyperlink"/>
          </w:rPr>
          <w:t>Law</w:t>
        </w:r>
        <w:r w:rsidRPr="00362A92">
          <w:rPr>
            <w:rStyle w:val="Hyperlink"/>
            <w:spacing w:val="-8"/>
          </w:rPr>
          <w:t xml:space="preserve"> </w:t>
        </w:r>
        <w:r w:rsidRPr="00362A92">
          <w:rPr>
            <w:rStyle w:val="Hyperlink"/>
          </w:rPr>
          <w:t>96-420</w:t>
        </w:r>
      </w:hyperlink>
      <w:r w:rsidRPr="00362A92">
        <w:t>,</w:t>
      </w:r>
      <w:r w:rsidRPr="00362A92">
        <w:rPr>
          <w:spacing w:val="-6"/>
        </w:rPr>
        <w:t xml:space="preserve"> </w:t>
      </w:r>
      <w:r w:rsidRPr="00362A92">
        <w:t>the</w:t>
      </w:r>
      <w:r w:rsidRPr="00362A92">
        <w:rPr>
          <w:spacing w:val="-9"/>
        </w:rPr>
        <w:t xml:space="preserve"> </w:t>
      </w:r>
      <w:r w:rsidRPr="00362A92">
        <w:t>Maine Indian</w:t>
      </w:r>
      <w:r w:rsidRPr="00362A92">
        <w:rPr>
          <w:spacing w:val="-6"/>
        </w:rPr>
        <w:t xml:space="preserve"> </w:t>
      </w:r>
      <w:r w:rsidRPr="00362A92">
        <w:t>Claims</w:t>
      </w:r>
      <w:r w:rsidRPr="00362A92">
        <w:rPr>
          <w:spacing w:val="-7"/>
        </w:rPr>
        <w:t xml:space="preserve"> </w:t>
      </w:r>
      <w:r w:rsidRPr="00362A92">
        <w:t>Settlement</w:t>
      </w:r>
      <w:r w:rsidRPr="00362A92">
        <w:rPr>
          <w:spacing w:val="-8"/>
        </w:rPr>
        <w:t xml:space="preserve"> </w:t>
      </w:r>
      <w:r w:rsidRPr="00362A92">
        <w:t>Act</w:t>
      </w:r>
      <w:r w:rsidRPr="00362A92">
        <w:rPr>
          <w:spacing w:val="-3"/>
        </w:rPr>
        <w:t xml:space="preserve"> </w:t>
      </w:r>
      <w:r w:rsidRPr="00362A92">
        <w:t>of</w:t>
      </w:r>
      <w:r w:rsidRPr="00362A92">
        <w:rPr>
          <w:spacing w:val="-5"/>
        </w:rPr>
        <w:t xml:space="preserve"> </w:t>
      </w:r>
      <w:r w:rsidRPr="00362A92">
        <w:t>1980</w:t>
      </w:r>
      <w:r w:rsidRPr="00362A92">
        <w:rPr>
          <w:spacing w:val="-8"/>
        </w:rPr>
        <w:t xml:space="preserve"> </w:t>
      </w:r>
      <w:r w:rsidRPr="00362A92">
        <w:t>(</w:t>
      </w:r>
      <w:hyperlink r:id="rId28" w:history="1">
        <w:r w:rsidRPr="00362A92">
          <w:rPr>
            <w:rStyle w:val="Hyperlink"/>
          </w:rPr>
          <w:t>25</w:t>
        </w:r>
        <w:r w:rsidRPr="00362A92">
          <w:rPr>
            <w:rStyle w:val="Hyperlink"/>
            <w:spacing w:val="-6"/>
          </w:rPr>
          <w:t xml:space="preserve"> </w:t>
        </w:r>
        <w:r w:rsidRPr="00362A92">
          <w:rPr>
            <w:rStyle w:val="Hyperlink"/>
          </w:rPr>
          <w:t>U.S.C.</w:t>
        </w:r>
        <w:r w:rsidRPr="00362A92">
          <w:rPr>
            <w:rStyle w:val="Hyperlink"/>
            <w:spacing w:val="-6"/>
          </w:rPr>
          <w:t xml:space="preserve"> </w:t>
        </w:r>
        <w:r w:rsidRPr="00362A92">
          <w:rPr>
            <w:rStyle w:val="Hyperlink"/>
          </w:rPr>
          <w:t>1721</w:t>
        </w:r>
        <w:r w:rsidRPr="00362A92">
          <w:rPr>
            <w:rStyle w:val="Hyperlink"/>
            <w:spacing w:val="-6"/>
          </w:rPr>
          <w:t xml:space="preserve"> </w:t>
        </w:r>
        <w:r w:rsidRPr="00362A92">
          <w:rPr>
            <w:rStyle w:val="Hyperlink"/>
          </w:rPr>
          <w:t>et.</w:t>
        </w:r>
        <w:r w:rsidRPr="00362A92">
          <w:rPr>
            <w:rStyle w:val="Hyperlink"/>
            <w:spacing w:val="-8"/>
          </w:rPr>
          <w:t xml:space="preserve"> </w:t>
        </w:r>
        <w:r w:rsidRPr="00362A92">
          <w:rPr>
            <w:rStyle w:val="Hyperlink"/>
          </w:rPr>
          <w:t>seq</w:t>
        </w:r>
      </w:hyperlink>
      <w:r w:rsidRPr="00362A92">
        <w:t>.)</w:t>
      </w:r>
      <w:r w:rsidRPr="00362A92">
        <w:rPr>
          <w:spacing w:val="-3"/>
        </w:rPr>
        <w:t xml:space="preserve"> </w:t>
      </w:r>
      <w:r w:rsidRPr="00362A92">
        <w:t>to</w:t>
      </w:r>
      <w:r w:rsidR="007223C6" w:rsidRPr="00362A92">
        <w:t xml:space="preserve"> </w:t>
      </w:r>
      <w:r w:rsidRPr="00362A92">
        <w:t>members of the Passamaquoddy Tribe, the Penobscot Nation and the Houlton Band of Maliseet Indians.</w:t>
      </w:r>
    </w:p>
    <w:p w14:paraId="54614DFB" w14:textId="68F277CF" w:rsidR="007223C6" w:rsidRPr="00362A92" w:rsidRDefault="00CA735E" w:rsidP="00FE461E">
      <w:pPr>
        <w:pStyle w:val="BodyText"/>
        <w:numPr>
          <w:ilvl w:val="7"/>
          <w:numId w:val="7"/>
        </w:numPr>
        <w:spacing w:before="80" w:line="247" w:lineRule="exact"/>
        <w:ind w:left="3538" w:right="799"/>
      </w:pPr>
      <w:r w:rsidRPr="00362A92">
        <w:t>The value of the allotment provided a household under the Supplemental Nutrition Assistance Program (</w:t>
      </w:r>
      <w:hyperlink r:id="rId29" w:history="1">
        <w:r w:rsidRPr="00362A92">
          <w:rPr>
            <w:rStyle w:val="Hyperlink"/>
          </w:rPr>
          <w:t>7 U.S.C.A.</w:t>
        </w:r>
        <w:r w:rsidRPr="00362A92">
          <w:rPr>
            <w:rStyle w:val="Hyperlink"/>
            <w:spacing w:val="-31"/>
          </w:rPr>
          <w:t xml:space="preserve"> </w:t>
        </w:r>
        <w:r w:rsidRPr="00362A92">
          <w:rPr>
            <w:rStyle w:val="Hyperlink"/>
          </w:rPr>
          <w:t>51</w:t>
        </w:r>
      </w:hyperlink>
      <w:r w:rsidRPr="00362A92">
        <w:t>).</w:t>
      </w:r>
    </w:p>
    <w:p w14:paraId="24D33727" w14:textId="670F8276" w:rsidR="007223C6" w:rsidRPr="00362A92" w:rsidRDefault="00CA735E" w:rsidP="00FE461E">
      <w:pPr>
        <w:pStyle w:val="BodyText"/>
        <w:numPr>
          <w:ilvl w:val="7"/>
          <w:numId w:val="7"/>
        </w:numPr>
        <w:spacing w:before="80" w:line="247" w:lineRule="exact"/>
        <w:ind w:left="3538" w:right="799"/>
      </w:pPr>
      <w:r w:rsidRPr="00362A92">
        <w:t>The</w:t>
      </w:r>
      <w:r w:rsidRPr="00362A92">
        <w:rPr>
          <w:spacing w:val="-14"/>
        </w:rPr>
        <w:t xml:space="preserve"> </w:t>
      </w:r>
      <w:r w:rsidRPr="00362A92">
        <w:t>value</w:t>
      </w:r>
      <w:r w:rsidRPr="00362A92">
        <w:rPr>
          <w:spacing w:val="-14"/>
        </w:rPr>
        <w:t xml:space="preserve"> </w:t>
      </w:r>
      <w:r w:rsidRPr="00362A92">
        <w:t>of</w:t>
      </w:r>
      <w:r w:rsidRPr="00362A92">
        <w:rPr>
          <w:spacing w:val="-13"/>
        </w:rPr>
        <w:t xml:space="preserve"> </w:t>
      </w:r>
      <w:r w:rsidRPr="00362A92">
        <w:t>assistance</w:t>
      </w:r>
      <w:r w:rsidRPr="00362A92">
        <w:rPr>
          <w:spacing w:val="-16"/>
        </w:rPr>
        <w:t xml:space="preserve"> </w:t>
      </w:r>
      <w:r w:rsidRPr="00362A92">
        <w:t>to</w:t>
      </w:r>
      <w:r w:rsidRPr="00362A92">
        <w:rPr>
          <w:spacing w:val="-13"/>
        </w:rPr>
        <w:t xml:space="preserve"> </w:t>
      </w:r>
      <w:r w:rsidRPr="00362A92">
        <w:t>children</w:t>
      </w:r>
      <w:r w:rsidRPr="00362A92">
        <w:rPr>
          <w:spacing w:val="-13"/>
        </w:rPr>
        <w:t xml:space="preserve"> </w:t>
      </w:r>
      <w:r w:rsidRPr="00362A92">
        <w:t>as</w:t>
      </w:r>
      <w:r w:rsidRPr="00362A92">
        <w:rPr>
          <w:spacing w:val="-12"/>
        </w:rPr>
        <w:t xml:space="preserve"> </w:t>
      </w:r>
      <w:r w:rsidRPr="00362A92">
        <w:t>excluded</w:t>
      </w:r>
      <w:r w:rsidRPr="00362A92">
        <w:rPr>
          <w:spacing w:val="-14"/>
        </w:rPr>
        <w:t xml:space="preserve"> </w:t>
      </w:r>
      <w:r w:rsidRPr="00362A92">
        <w:t>under</w:t>
      </w:r>
      <w:r w:rsidRPr="00362A92">
        <w:rPr>
          <w:spacing w:val="-15"/>
        </w:rPr>
        <w:t xml:space="preserve"> </w:t>
      </w:r>
      <w:r w:rsidRPr="00362A92">
        <w:t>the</w:t>
      </w:r>
      <w:r w:rsidRPr="00362A92">
        <w:rPr>
          <w:spacing w:val="-19"/>
        </w:rPr>
        <w:t xml:space="preserve"> </w:t>
      </w:r>
      <w:r w:rsidRPr="00362A92">
        <w:t>National</w:t>
      </w:r>
      <w:r w:rsidRPr="00362A92">
        <w:rPr>
          <w:spacing w:val="-14"/>
        </w:rPr>
        <w:t xml:space="preserve"> </w:t>
      </w:r>
      <w:r w:rsidRPr="00362A92">
        <w:t>School Lunch</w:t>
      </w:r>
      <w:r w:rsidRPr="00362A92">
        <w:rPr>
          <w:spacing w:val="-10"/>
        </w:rPr>
        <w:t xml:space="preserve"> </w:t>
      </w:r>
      <w:r w:rsidRPr="00362A92">
        <w:t>Act</w:t>
      </w:r>
      <w:r w:rsidRPr="00362A92">
        <w:rPr>
          <w:spacing w:val="-12"/>
        </w:rPr>
        <w:t xml:space="preserve"> </w:t>
      </w:r>
      <w:r w:rsidRPr="00362A92">
        <w:t>(</w:t>
      </w:r>
      <w:hyperlink r:id="rId30" w:history="1">
        <w:r w:rsidRPr="00362A92">
          <w:rPr>
            <w:rStyle w:val="Hyperlink"/>
          </w:rPr>
          <w:t>42</w:t>
        </w:r>
        <w:r w:rsidRPr="00362A92">
          <w:rPr>
            <w:rStyle w:val="Hyperlink"/>
            <w:spacing w:val="-10"/>
          </w:rPr>
          <w:t xml:space="preserve"> </w:t>
        </w:r>
        <w:r w:rsidRPr="00362A92">
          <w:rPr>
            <w:rStyle w:val="Hyperlink"/>
            <w:spacing w:val="-3"/>
          </w:rPr>
          <w:t>U.S.C.</w:t>
        </w:r>
        <w:r w:rsidRPr="00362A92">
          <w:rPr>
            <w:rStyle w:val="Hyperlink"/>
            <w:spacing w:val="-13"/>
          </w:rPr>
          <w:t xml:space="preserve"> </w:t>
        </w:r>
        <w:r w:rsidRPr="00362A92">
          <w:rPr>
            <w:rStyle w:val="Hyperlink"/>
          </w:rPr>
          <w:t>1760(e)</w:t>
        </w:r>
      </w:hyperlink>
      <w:r w:rsidRPr="00362A92">
        <w:t>)</w:t>
      </w:r>
      <w:r w:rsidRPr="00362A92">
        <w:rPr>
          <w:spacing w:val="-12"/>
        </w:rPr>
        <w:t xml:space="preserve"> </w:t>
      </w:r>
      <w:r w:rsidRPr="00362A92">
        <w:t>and</w:t>
      </w:r>
      <w:r w:rsidRPr="00362A92">
        <w:rPr>
          <w:spacing w:val="-10"/>
        </w:rPr>
        <w:t xml:space="preserve"> </w:t>
      </w:r>
      <w:r w:rsidRPr="00362A92">
        <w:t>under</w:t>
      </w:r>
      <w:r w:rsidRPr="00362A92">
        <w:rPr>
          <w:spacing w:val="-12"/>
        </w:rPr>
        <w:t xml:space="preserve"> </w:t>
      </w:r>
      <w:r w:rsidRPr="00362A92">
        <w:t>the</w:t>
      </w:r>
      <w:r w:rsidRPr="00362A92">
        <w:rPr>
          <w:spacing w:val="-11"/>
        </w:rPr>
        <w:t xml:space="preserve"> </w:t>
      </w:r>
      <w:r w:rsidRPr="00362A92">
        <w:t>Child</w:t>
      </w:r>
      <w:r w:rsidRPr="00362A92">
        <w:rPr>
          <w:spacing w:val="-13"/>
        </w:rPr>
        <w:t xml:space="preserve"> </w:t>
      </w:r>
      <w:r w:rsidRPr="00362A92">
        <w:t>Nutrition</w:t>
      </w:r>
      <w:r w:rsidRPr="00362A92">
        <w:rPr>
          <w:spacing w:val="-10"/>
        </w:rPr>
        <w:t xml:space="preserve"> </w:t>
      </w:r>
      <w:r w:rsidRPr="00362A92">
        <w:t>Act</w:t>
      </w:r>
      <w:r w:rsidRPr="00362A92">
        <w:rPr>
          <w:spacing w:val="-10"/>
        </w:rPr>
        <w:t xml:space="preserve"> </w:t>
      </w:r>
      <w:r w:rsidRPr="00362A92">
        <w:t>of</w:t>
      </w:r>
      <w:r w:rsidRPr="00362A92">
        <w:rPr>
          <w:spacing w:val="-14"/>
        </w:rPr>
        <w:t xml:space="preserve"> </w:t>
      </w:r>
      <w:r w:rsidRPr="00362A92">
        <w:t>1966 (</w:t>
      </w:r>
      <w:hyperlink r:id="rId31" w:history="1">
        <w:r w:rsidRPr="00362A92">
          <w:rPr>
            <w:rStyle w:val="Hyperlink"/>
          </w:rPr>
          <w:t>42 U.S.C.</w:t>
        </w:r>
        <w:r w:rsidRPr="00362A92">
          <w:rPr>
            <w:rStyle w:val="Hyperlink"/>
            <w:spacing w:val="-7"/>
          </w:rPr>
          <w:t xml:space="preserve"> </w:t>
        </w:r>
        <w:r w:rsidRPr="00362A92">
          <w:rPr>
            <w:rStyle w:val="Hyperlink"/>
          </w:rPr>
          <w:t>1780(b)</w:t>
        </w:r>
      </w:hyperlink>
      <w:r w:rsidRPr="00362A92">
        <w:t>).</w:t>
      </w:r>
    </w:p>
    <w:p w14:paraId="7E436C62" w14:textId="73B03B5C" w:rsidR="007223C6" w:rsidRPr="00362A92" w:rsidRDefault="00CA735E" w:rsidP="00FE461E">
      <w:pPr>
        <w:pStyle w:val="BodyText"/>
        <w:numPr>
          <w:ilvl w:val="7"/>
          <w:numId w:val="7"/>
        </w:numPr>
        <w:spacing w:before="80" w:line="247" w:lineRule="exact"/>
        <w:ind w:left="3538" w:right="799"/>
      </w:pPr>
      <w:r w:rsidRPr="00362A92">
        <w:t xml:space="preserve">The value of </w:t>
      </w:r>
      <w:r w:rsidRPr="00362A92">
        <w:rPr>
          <w:spacing w:val="-3"/>
        </w:rPr>
        <w:t xml:space="preserve">commodities </w:t>
      </w:r>
      <w:r w:rsidRPr="00362A92">
        <w:t xml:space="preserve">distributed under the Temporary Emergency Food Assistance Act of </w:t>
      </w:r>
      <w:r w:rsidRPr="00362A92">
        <w:rPr>
          <w:spacing w:val="-3"/>
        </w:rPr>
        <w:t xml:space="preserve">1983 </w:t>
      </w:r>
      <w:r w:rsidRPr="00362A92">
        <w:t>(</w:t>
      </w:r>
      <w:hyperlink r:id="rId32" w:history="1">
        <w:r w:rsidRPr="00362A92">
          <w:rPr>
            <w:rStyle w:val="Hyperlink"/>
          </w:rPr>
          <w:t>Public Law. 98-8</w:t>
        </w:r>
      </w:hyperlink>
      <w:r w:rsidRPr="00362A92">
        <w:t xml:space="preserve">, </w:t>
      </w:r>
      <w:hyperlink r:id="rId33" w:history="1">
        <w:r w:rsidRPr="00362A92">
          <w:rPr>
            <w:rStyle w:val="Hyperlink"/>
          </w:rPr>
          <w:t>7</w:t>
        </w:r>
        <w:r w:rsidRPr="00362A92">
          <w:rPr>
            <w:rStyle w:val="Hyperlink"/>
            <w:spacing w:val="-27"/>
          </w:rPr>
          <w:t xml:space="preserve"> </w:t>
        </w:r>
        <w:r w:rsidRPr="00362A92">
          <w:rPr>
            <w:rStyle w:val="Hyperlink"/>
            <w:spacing w:val="-3"/>
          </w:rPr>
          <w:t xml:space="preserve">U.S.C. </w:t>
        </w:r>
        <w:r w:rsidRPr="00362A92">
          <w:rPr>
            <w:rStyle w:val="Hyperlink"/>
          </w:rPr>
          <w:t>612c).</w:t>
        </w:r>
      </w:hyperlink>
    </w:p>
    <w:p w14:paraId="7B1F9DDC" w14:textId="1AF027F0" w:rsidR="007223C6" w:rsidRPr="00362A92" w:rsidRDefault="00CA735E" w:rsidP="00FE461E">
      <w:pPr>
        <w:pStyle w:val="BodyText"/>
        <w:numPr>
          <w:ilvl w:val="7"/>
          <w:numId w:val="7"/>
        </w:numPr>
        <w:spacing w:before="80" w:line="247" w:lineRule="exact"/>
        <w:ind w:left="3538" w:right="799"/>
      </w:pPr>
      <w:r w:rsidRPr="00362A92">
        <w:t xml:space="preserve">Allowances, </w:t>
      </w:r>
      <w:r w:rsidRPr="00362A92">
        <w:rPr>
          <w:spacing w:val="-3"/>
        </w:rPr>
        <w:t xml:space="preserve">earnings </w:t>
      </w:r>
      <w:r w:rsidRPr="00362A92">
        <w:t xml:space="preserve">and payments to individuals participating </w:t>
      </w:r>
      <w:r w:rsidRPr="00362A92">
        <w:rPr>
          <w:spacing w:val="-3"/>
        </w:rPr>
        <w:t xml:space="preserve">in </w:t>
      </w:r>
      <w:r w:rsidRPr="00362A92">
        <w:t>programs</w:t>
      </w:r>
      <w:r w:rsidRPr="00362A92">
        <w:rPr>
          <w:spacing w:val="-8"/>
        </w:rPr>
        <w:t xml:space="preserve"> </w:t>
      </w:r>
      <w:r w:rsidRPr="00362A92">
        <w:t>under</w:t>
      </w:r>
      <w:r w:rsidRPr="00362A92">
        <w:rPr>
          <w:spacing w:val="-6"/>
        </w:rPr>
        <w:t xml:space="preserve"> </w:t>
      </w:r>
      <w:r w:rsidRPr="00362A92">
        <w:t>the</w:t>
      </w:r>
      <w:r w:rsidRPr="00362A92">
        <w:rPr>
          <w:spacing w:val="-12"/>
        </w:rPr>
        <w:t xml:space="preserve"> </w:t>
      </w:r>
      <w:r w:rsidR="00AE37A5" w:rsidRPr="00362A92">
        <w:rPr>
          <w:spacing w:val="-12"/>
        </w:rPr>
        <w:t xml:space="preserve">Workforce Innovation and Opportunity Act </w:t>
      </w:r>
      <w:hyperlink r:id="rId34" w:history="1">
        <w:r w:rsidR="00EE7CBC" w:rsidRPr="00362A92">
          <w:rPr>
            <w:rStyle w:val="Hyperlink"/>
            <w:spacing w:val="-12"/>
          </w:rPr>
          <w:t>https://www.congress.gov/113/bills/hr803/BILLS-113hr803enr.pdf</w:t>
        </w:r>
      </w:hyperlink>
      <w:r w:rsidR="00AE37A5" w:rsidRPr="00362A92">
        <w:rPr>
          <w:spacing w:val="-12"/>
        </w:rPr>
        <w:t xml:space="preserve"> </w:t>
      </w:r>
    </w:p>
    <w:p w14:paraId="5BC65AB8" w14:textId="1125CB87" w:rsidR="007223C6" w:rsidRPr="00362A92" w:rsidRDefault="007223C6" w:rsidP="00FE461E">
      <w:pPr>
        <w:pStyle w:val="BodyText"/>
        <w:numPr>
          <w:ilvl w:val="7"/>
          <w:numId w:val="7"/>
        </w:numPr>
        <w:spacing w:before="80" w:line="247" w:lineRule="exact"/>
        <w:ind w:left="3538" w:right="799"/>
      </w:pPr>
      <w:r w:rsidRPr="00362A92">
        <w:t xml:space="preserve">Program benefits received under the Older </w:t>
      </w:r>
      <w:r w:rsidRPr="00362A92">
        <w:rPr>
          <w:spacing w:val="-3"/>
        </w:rPr>
        <w:t xml:space="preserve">Americans Act </w:t>
      </w:r>
      <w:r w:rsidRPr="00362A92">
        <w:t>of 1965</w:t>
      </w:r>
      <w:r w:rsidRPr="00362A92">
        <w:rPr>
          <w:spacing w:val="-21"/>
        </w:rPr>
        <w:t xml:space="preserve"> </w:t>
      </w:r>
      <w:r w:rsidRPr="00362A92">
        <w:t>(</w:t>
      </w:r>
      <w:hyperlink r:id="rId35" w:history="1">
        <w:r w:rsidRPr="00362A92">
          <w:rPr>
            <w:rStyle w:val="Hyperlink"/>
          </w:rPr>
          <w:t>42</w:t>
        </w:r>
        <w:r w:rsidRPr="00362A92">
          <w:rPr>
            <w:rStyle w:val="Hyperlink"/>
            <w:color w:val="auto"/>
            <w:u w:val="none"/>
          </w:rPr>
          <w:t xml:space="preserve"> </w:t>
        </w:r>
        <w:r w:rsidRPr="00362A92">
          <w:rPr>
            <w:rStyle w:val="Hyperlink"/>
          </w:rPr>
          <w:lastRenderedPageBreak/>
          <w:t>U.S.C. sub-section 3020(a)[b])</w:t>
        </w:r>
      </w:hyperlink>
      <w:r w:rsidRPr="00362A92">
        <w:t xml:space="preserve"> as wages under the Senior Community Service Employment Program (SCSEP).</w:t>
      </w:r>
    </w:p>
    <w:p w14:paraId="3E9E455D" w14:textId="78A4A750" w:rsidR="007223C6" w:rsidRPr="00362A92" w:rsidRDefault="00CA735E" w:rsidP="00FE461E">
      <w:pPr>
        <w:pStyle w:val="BodyText"/>
        <w:numPr>
          <w:ilvl w:val="7"/>
          <w:numId w:val="7"/>
        </w:numPr>
        <w:spacing w:before="80" w:line="247" w:lineRule="exact"/>
        <w:ind w:left="3538" w:right="799"/>
      </w:pPr>
      <w:r w:rsidRPr="00362A92">
        <w:t>Payments</w:t>
      </w:r>
      <w:r w:rsidRPr="00362A92">
        <w:rPr>
          <w:spacing w:val="-9"/>
        </w:rPr>
        <w:t xml:space="preserve"> </w:t>
      </w:r>
      <w:r w:rsidRPr="00362A92">
        <w:t>to</w:t>
      </w:r>
      <w:r w:rsidRPr="00362A92">
        <w:rPr>
          <w:spacing w:val="-8"/>
        </w:rPr>
        <w:t xml:space="preserve"> </w:t>
      </w:r>
      <w:r w:rsidRPr="00362A92">
        <w:t>volunteers</w:t>
      </w:r>
      <w:r w:rsidRPr="00362A92">
        <w:rPr>
          <w:spacing w:val="-9"/>
        </w:rPr>
        <w:t xml:space="preserve"> </w:t>
      </w:r>
      <w:r w:rsidRPr="00362A92">
        <w:t>under</w:t>
      </w:r>
      <w:r w:rsidRPr="00362A92">
        <w:rPr>
          <w:spacing w:val="-7"/>
        </w:rPr>
        <w:t xml:space="preserve"> </w:t>
      </w:r>
      <w:r w:rsidRPr="00362A92">
        <w:t>the</w:t>
      </w:r>
      <w:r w:rsidRPr="00362A92">
        <w:rPr>
          <w:spacing w:val="-10"/>
        </w:rPr>
        <w:t xml:space="preserve"> </w:t>
      </w:r>
      <w:r w:rsidRPr="00362A92">
        <w:t>Domestic</w:t>
      </w:r>
      <w:r w:rsidRPr="00362A92">
        <w:rPr>
          <w:spacing w:val="-10"/>
        </w:rPr>
        <w:t xml:space="preserve"> </w:t>
      </w:r>
      <w:r w:rsidRPr="00362A92">
        <w:t>Volunteer</w:t>
      </w:r>
      <w:r w:rsidRPr="00362A92">
        <w:rPr>
          <w:spacing w:val="-9"/>
        </w:rPr>
        <w:t xml:space="preserve"> </w:t>
      </w:r>
      <w:r w:rsidRPr="00362A92">
        <w:t>Service</w:t>
      </w:r>
      <w:r w:rsidRPr="00362A92">
        <w:rPr>
          <w:spacing w:val="-10"/>
        </w:rPr>
        <w:t xml:space="preserve"> </w:t>
      </w:r>
      <w:r w:rsidRPr="00362A92">
        <w:t>Act</w:t>
      </w:r>
      <w:r w:rsidRPr="00362A92">
        <w:rPr>
          <w:spacing w:val="-8"/>
        </w:rPr>
        <w:t xml:space="preserve"> </w:t>
      </w:r>
      <w:r w:rsidRPr="00362A92">
        <w:rPr>
          <w:spacing w:val="-3"/>
        </w:rPr>
        <w:t xml:space="preserve">of </w:t>
      </w:r>
      <w:r w:rsidRPr="00362A92">
        <w:t>1973 (</w:t>
      </w:r>
      <w:hyperlink r:id="rId36" w:history="1">
        <w:r w:rsidRPr="00362A92">
          <w:rPr>
            <w:rStyle w:val="Hyperlink"/>
          </w:rPr>
          <w:t>Public Law 93-113</w:t>
        </w:r>
      </w:hyperlink>
      <w:r w:rsidRPr="00362A92">
        <w:t xml:space="preserve">, </w:t>
      </w:r>
      <w:hyperlink r:id="rId37" w:history="1">
        <w:r w:rsidRPr="00362A92">
          <w:rPr>
            <w:rStyle w:val="Hyperlink"/>
          </w:rPr>
          <w:t xml:space="preserve">42 </w:t>
        </w:r>
        <w:r w:rsidRPr="00362A92">
          <w:rPr>
            <w:rStyle w:val="Hyperlink"/>
            <w:spacing w:val="-3"/>
          </w:rPr>
          <w:t>U.S.C.</w:t>
        </w:r>
        <w:r w:rsidRPr="00362A92">
          <w:rPr>
            <w:rStyle w:val="Hyperlink"/>
            <w:spacing w:val="8"/>
          </w:rPr>
          <w:t xml:space="preserve"> </w:t>
        </w:r>
        <w:r w:rsidRPr="00362A92">
          <w:rPr>
            <w:rStyle w:val="Hyperlink"/>
          </w:rPr>
          <w:t>5044</w:t>
        </w:r>
      </w:hyperlink>
      <w:r w:rsidRPr="00362A92">
        <w:t>).</w:t>
      </w:r>
    </w:p>
    <w:p w14:paraId="1DC56AC2" w14:textId="4C2A9F75" w:rsidR="007223C6" w:rsidRPr="00362A92" w:rsidRDefault="00CA735E" w:rsidP="00FE461E">
      <w:pPr>
        <w:pStyle w:val="BodyText"/>
        <w:numPr>
          <w:ilvl w:val="7"/>
          <w:numId w:val="7"/>
        </w:numPr>
        <w:spacing w:before="80" w:line="247" w:lineRule="exact"/>
        <w:ind w:left="3538" w:right="799"/>
      </w:pPr>
      <w:r w:rsidRPr="00362A92">
        <w:t>The</w:t>
      </w:r>
      <w:r w:rsidRPr="00362A92">
        <w:rPr>
          <w:spacing w:val="-8"/>
        </w:rPr>
        <w:t xml:space="preserve"> </w:t>
      </w:r>
      <w:r w:rsidRPr="00362A92">
        <w:t>value</w:t>
      </w:r>
      <w:r w:rsidRPr="00362A92">
        <w:rPr>
          <w:spacing w:val="-8"/>
        </w:rPr>
        <w:t xml:space="preserve"> </w:t>
      </w:r>
      <w:r w:rsidRPr="00362A92">
        <w:t>of</w:t>
      </w:r>
      <w:r w:rsidRPr="00362A92">
        <w:rPr>
          <w:spacing w:val="-5"/>
        </w:rPr>
        <w:t xml:space="preserve"> </w:t>
      </w:r>
      <w:r w:rsidRPr="00362A92">
        <w:t>any</w:t>
      </w:r>
      <w:r w:rsidRPr="00362A92">
        <w:rPr>
          <w:spacing w:val="-7"/>
        </w:rPr>
        <w:t xml:space="preserve"> </w:t>
      </w:r>
      <w:r w:rsidRPr="00362A92">
        <w:t>assistance</w:t>
      </w:r>
      <w:r w:rsidRPr="00362A92">
        <w:rPr>
          <w:spacing w:val="-9"/>
        </w:rPr>
        <w:t xml:space="preserve"> </w:t>
      </w:r>
      <w:r w:rsidRPr="00362A92">
        <w:t>paid</w:t>
      </w:r>
      <w:r w:rsidRPr="00362A92">
        <w:rPr>
          <w:spacing w:val="-7"/>
        </w:rPr>
        <w:t xml:space="preserve"> </w:t>
      </w:r>
      <w:r w:rsidRPr="00362A92">
        <w:t>with</w:t>
      </w:r>
      <w:r w:rsidRPr="00362A92">
        <w:rPr>
          <w:spacing w:val="-6"/>
        </w:rPr>
        <w:t xml:space="preserve"> </w:t>
      </w:r>
      <w:r w:rsidRPr="00362A92">
        <w:t>respect</w:t>
      </w:r>
      <w:r w:rsidRPr="00362A92">
        <w:rPr>
          <w:spacing w:val="-6"/>
        </w:rPr>
        <w:t xml:space="preserve"> </w:t>
      </w:r>
      <w:r w:rsidRPr="00362A92">
        <w:t>to</w:t>
      </w:r>
      <w:r w:rsidRPr="00362A92">
        <w:rPr>
          <w:spacing w:val="-5"/>
        </w:rPr>
        <w:t xml:space="preserve"> </w:t>
      </w:r>
      <w:r w:rsidRPr="00362A92">
        <w:t>a</w:t>
      </w:r>
      <w:r w:rsidRPr="00362A92">
        <w:rPr>
          <w:spacing w:val="-8"/>
        </w:rPr>
        <w:t xml:space="preserve"> </w:t>
      </w:r>
      <w:r w:rsidRPr="00362A92">
        <w:t>dwelling</w:t>
      </w:r>
      <w:r w:rsidRPr="00362A92">
        <w:rPr>
          <w:spacing w:val="-7"/>
        </w:rPr>
        <w:t xml:space="preserve"> </w:t>
      </w:r>
      <w:r w:rsidRPr="00362A92">
        <w:t>unit</w:t>
      </w:r>
      <w:r w:rsidRPr="00362A92">
        <w:rPr>
          <w:spacing w:val="-5"/>
        </w:rPr>
        <w:t xml:space="preserve"> </w:t>
      </w:r>
      <w:r w:rsidRPr="00362A92">
        <w:t>under</w:t>
      </w:r>
      <w:r w:rsidRPr="00362A92">
        <w:rPr>
          <w:spacing w:val="-5"/>
        </w:rPr>
        <w:t xml:space="preserve"> </w:t>
      </w:r>
      <w:r w:rsidRPr="00362A92">
        <w:t xml:space="preserve">the United States Housing Act </w:t>
      </w:r>
      <w:r w:rsidRPr="00362A92">
        <w:rPr>
          <w:spacing w:val="-3"/>
        </w:rPr>
        <w:t xml:space="preserve">of </w:t>
      </w:r>
      <w:r w:rsidRPr="00362A92">
        <w:t xml:space="preserve">1937, the National Housing Act, Section 101 of the Housing </w:t>
      </w:r>
      <w:r w:rsidRPr="00362A92">
        <w:rPr>
          <w:spacing w:val="-3"/>
        </w:rPr>
        <w:t xml:space="preserve">and </w:t>
      </w:r>
      <w:r w:rsidRPr="00362A92">
        <w:t xml:space="preserve">Urban Development Act of 1965, </w:t>
      </w:r>
      <w:r w:rsidRPr="00362A92">
        <w:rPr>
          <w:spacing w:val="-3"/>
        </w:rPr>
        <w:t xml:space="preserve">or </w:t>
      </w:r>
      <w:r w:rsidRPr="00362A92">
        <w:t>Title V of the Housing Act of</w:t>
      </w:r>
      <w:r w:rsidRPr="00362A92">
        <w:rPr>
          <w:spacing w:val="-22"/>
        </w:rPr>
        <w:t xml:space="preserve"> </w:t>
      </w:r>
      <w:r w:rsidRPr="00362A92">
        <w:t>1949.</w:t>
      </w:r>
      <w:r w:rsidR="007223C6" w:rsidRPr="00362A92">
        <w:t xml:space="preserve"> </w:t>
      </w:r>
    </w:p>
    <w:p w14:paraId="37CA646B" w14:textId="4A9263E1" w:rsidR="007223C6" w:rsidRPr="00362A92" w:rsidRDefault="007223C6" w:rsidP="00FE461E">
      <w:pPr>
        <w:pStyle w:val="BodyText"/>
        <w:numPr>
          <w:ilvl w:val="7"/>
          <w:numId w:val="7"/>
        </w:numPr>
        <w:spacing w:before="80" w:line="247" w:lineRule="exact"/>
        <w:ind w:left="3538" w:right="799"/>
      </w:pPr>
      <w:r w:rsidRPr="00362A92">
        <w:t>The</w:t>
      </w:r>
      <w:r w:rsidRPr="00362A92">
        <w:rPr>
          <w:spacing w:val="-10"/>
        </w:rPr>
        <w:t xml:space="preserve"> </w:t>
      </w:r>
      <w:r w:rsidRPr="00362A92">
        <w:t>tax-exempt</w:t>
      </w:r>
      <w:r w:rsidRPr="00362A92">
        <w:rPr>
          <w:spacing w:val="-9"/>
        </w:rPr>
        <w:t xml:space="preserve"> </w:t>
      </w:r>
      <w:r w:rsidRPr="00362A92">
        <w:t>portions</w:t>
      </w:r>
      <w:r w:rsidRPr="00362A92">
        <w:rPr>
          <w:spacing w:val="-6"/>
        </w:rPr>
        <w:t xml:space="preserve"> </w:t>
      </w:r>
      <w:r w:rsidRPr="00362A92">
        <w:t>of</w:t>
      </w:r>
      <w:r w:rsidRPr="00362A92">
        <w:rPr>
          <w:spacing w:val="-13"/>
        </w:rPr>
        <w:t xml:space="preserve"> </w:t>
      </w:r>
      <w:r w:rsidRPr="00362A92">
        <w:t>payments</w:t>
      </w:r>
      <w:r w:rsidRPr="00362A92">
        <w:rPr>
          <w:spacing w:val="-9"/>
        </w:rPr>
        <w:t xml:space="preserve"> </w:t>
      </w:r>
      <w:r w:rsidRPr="00362A92">
        <w:t>made</w:t>
      </w:r>
      <w:r w:rsidRPr="00362A92">
        <w:rPr>
          <w:spacing w:val="-10"/>
        </w:rPr>
        <w:t xml:space="preserve"> </w:t>
      </w:r>
      <w:r w:rsidRPr="00362A92">
        <w:t>pursuant</w:t>
      </w:r>
      <w:r w:rsidRPr="00362A92">
        <w:rPr>
          <w:spacing w:val="-9"/>
        </w:rPr>
        <w:t xml:space="preserve"> </w:t>
      </w:r>
      <w:r w:rsidRPr="00362A92">
        <w:t>to</w:t>
      </w:r>
      <w:r w:rsidRPr="00362A92">
        <w:rPr>
          <w:spacing w:val="-11"/>
        </w:rPr>
        <w:t xml:space="preserve"> </w:t>
      </w:r>
      <w:r w:rsidRPr="00362A92">
        <w:t>the</w:t>
      </w:r>
      <w:r w:rsidRPr="00362A92">
        <w:rPr>
          <w:spacing w:val="-8"/>
        </w:rPr>
        <w:t xml:space="preserve"> </w:t>
      </w:r>
      <w:r w:rsidRPr="00362A92">
        <w:t xml:space="preserve">provisions of the Alaska Native </w:t>
      </w:r>
      <w:r w:rsidRPr="00362A92">
        <w:rPr>
          <w:spacing w:val="-2"/>
        </w:rPr>
        <w:t xml:space="preserve">Claims </w:t>
      </w:r>
      <w:r w:rsidRPr="00362A92">
        <w:t>Settlement Act (</w:t>
      </w:r>
      <w:hyperlink r:id="rId38" w:history="1">
        <w:r w:rsidRPr="00362A92">
          <w:rPr>
            <w:rStyle w:val="Hyperlink"/>
          </w:rPr>
          <w:t>Public Law 92-203</w:t>
        </w:r>
      </w:hyperlink>
      <w:r w:rsidRPr="00362A92">
        <w:t>,</w:t>
      </w:r>
      <w:r w:rsidRPr="00362A92">
        <w:rPr>
          <w:spacing w:val="-22"/>
        </w:rPr>
        <w:t xml:space="preserve"> </w:t>
      </w:r>
      <w:hyperlink r:id="rId39" w:history="1">
        <w:r w:rsidRPr="00362A92">
          <w:rPr>
            <w:rStyle w:val="Hyperlink"/>
          </w:rPr>
          <w:t>43</w:t>
        </w:r>
        <w:r w:rsidRPr="00362A92">
          <w:rPr>
            <w:rStyle w:val="Hyperlink"/>
            <w:color w:val="auto"/>
            <w:u w:val="none"/>
          </w:rPr>
          <w:t xml:space="preserve"> </w:t>
        </w:r>
        <w:r w:rsidRPr="00362A92">
          <w:rPr>
            <w:rStyle w:val="Hyperlink"/>
          </w:rPr>
          <w:t>U.S.C. 1620(a)).</w:t>
        </w:r>
      </w:hyperlink>
    </w:p>
    <w:p w14:paraId="40B7C8F1" w14:textId="782BB6EC" w:rsidR="007223C6" w:rsidRPr="00362A92" w:rsidRDefault="00CA735E" w:rsidP="00FE461E">
      <w:pPr>
        <w:pStyle w:val="BodyText"/>
        <w:numPr>
          <w:ilvl w:val="7"/>
          <w:numId w:val="7"/>
        </w:numPr>
        <w:spacing w:before="80" w:line="247" w:lineRule="exact"/>
        <w:ind w:left="3538" w:right="799"/>
      </w:pPr>
      <w:r w:rsidRPr="00362A92">
        <w:t>Payments for supportive services or reimbursement of out-of-pocket expenses made to individual volunteers serving as foster grandparents, senior</w:t>
      </w:r>
      <w:r w:rsidRPr="00362A92">
        <w:rPr>
          <w:spacing w:val="-6"/>
        </w:rPr>
        <w:t xml:space="preserve"> </w:t>
      </w:r>
      <w:r w:rsidRPr="00362A92">
        <w:t>health</w:t>
      </w:r>
      <w:r w:rsidRPr="00362A92">
        <w:rPr>
          <w:spacing w:val="-6"/>
        </w:rPr>
        <w:t xml:space="preserve"> </w:t>
      </w:r>
      <w:r w:rsidRPr="00362A92">
        <w:t>aides,</w:t>
      </w:r>
      <w:r w:rsidRPr="00362A92">
        <w:rPr>
          <w:spacing w:val="-7"/>
        </w:rPr>
        <w:t xml:space="preserve"> </w:t>
      </w:r>
      <w:r w:rsidRPr="00362A92">
        <w:t>or</w:t>
      </w:r>
      <w:r w:rsidRPr="00362A92">
        <w:rPr>
          <w:spacing w:val="-8"/>
        </w:rPr>
        <w:t xml:space="preserve"> </w:t>
      </w:r>
      <w:r w:rsidRPr="00362A92">
        <w:t>senior</w:t>
      </w:r>
      <w:r w:rsidRPr="00362A92">
        <w:rPr>
          <w:spacing w:val="-8"/>
        </w:rPr>
        <w:t xml:space="preserve"> </w:t>
      </w:r>
      <w:r w:rsidRPr="00362A92">
        <w:t>companions,</w:t>
      </w:r>
      <w:r w:rsidRPr="00362A92">
        <w:rPr>
          <w:spacing w:val="-7"/>
        </w:rPr>
        <w:t xml:space="preserve"> </w:t>
      </w:r>
      <w:r w:rsidRPr="00362A92">
        <w:t>and</w:t>
      </w:r>
      <w:r w:rsidRPr="00362A92">
        <w:rPr>
          <w:spacing w:val="-5"/>
        </w:rPr>
        <w:t xml:space="preserve"> </w:t>
      </w:r>
      <w:r w:rsidRPr="00362A92">
        <w:t>to</w:t>
      </w:r>
      <w:r w:rsidRPr="00362A92">
        <w:rPr>
          <w:spacing w:val="-7"/>
        </w:rPr>
        <w:t xml:space="preserve"> </w:t>
      </w:r>
      <w:r w:rsidRPr="00362A92">
        <w:rPr>
          <w:spacing w:val="-3"/>
        </w:rPr>
        <w:t>persons</w:t>
      </w:r>
      <w:r w:rsidRPr="00362A92">
        <w:rPr>
          <w:spacing w:val="-6"/>
        </w:rPr>
        <w:t xml:space="preserve"> </w:t>
      </w:r>
      <w:r w:rsidRPr="00362A92">
        <w:t>serving</w:t>
      </w:r>
      <w:r w:rsidRPr="00362A92">
        <w:rPr>
          <w:spacing w:val="-7"/>
        </w:rPr>
        <w:t xml:space="preserve"> </w:t>
      </w:r>
      <w:r w:rsidRPr="00362A92">
        <w:t>in</w:t>
      </w:r>
      <w:r w:rsidRPr="00362A92">
        <w:rPr>
          <w:spacing w:val="-7"/>
        </w:rPr>
        <w:t xml:space="preserve"> </w:t>
      </w:r>
      <w:r w:rsidRPr="00362A92">
        <w:t xml:space="preserve">the Service Corps of Retired Executives (SCORE) and Active Corps </w:t>
      </w:r>
      <w:r w:rsidRPr="00362A92">
        <w:rPr>
          <w:spacing w:val="-3"/>
        </w:rPr>
        <w:t xml:space="preserve">of </w:t>
      </w:r>
      <w:r w:rsidRPr="00362A92">
        <w:t xml:space="preserve">Executives (ACE) </w:t>
      </w:r>
      <w:r w:rsidRPr="00362A92">
        <w:rPr>
          <w:spacing w:val="-3"/>
        </w:rPr>
        <w:t xml:space="preserve">and </w:t>
      </w:r>
      <w:r w:rsidRPr="00362A92">
        <w:t xml:space="preserve">any other programs under Titles II and III, pursuant to Section 418 of </w:t>
      </w:r>
      <w:hyperlink r:id="rId40" w:history="1">
        <w:r w:rsidRPr="00362A92">
          <w:rPr>
            <w:rStyle w:val="Hyperlink"/>
          </w:rPr>
          <w:t xml:space="preserve">Public </w:t>
        </w:r>
        <w:r w:rsidRPr="00362A92">
          <w:rPr>
            <w:rStyle w:val="Hyperlink"/>
            <w:spacing w:val="-2"/>
          </w:rPr>
          <w:t>Law</w:t>
        </w:r>
        <w:r w:rsidRPr="00362A92">
          <w:rPr>
            <w:rStyle w:val="Hyperlink"/>
            <w:spacing w:val="8"/>
          </w:rPr>
          <w:t xml:space="preserve"> </w:t>
        </w:r>
        <w:r w:rsidRPr="00362A92">
          <w:rPr>
            <w:rStyle w:val="Hyperlink"/>
          </w:rPr>
          <w:t>93-113.</w:t>
        </w:r>
      </w:hyperlink>
    </w:p>
    <w:p w14:paraId="38D2F266" w14:textId="053BAD36" w:rsidR="007223C6" w:rsidRPr="00362A92" w:rsidRDefault="00CA735E" w:rsidP="00FE461E">
      <w:pPr>
        <w:pStyle w:val="BodyText"/>
        <w:numPr>
          <w:ilvl w:val="7"/>
          <w:numId w:val="7"/>
        </w:numPr>
        <w:spacing w:before="80" w:line="247" w:lineRule="exact"/>
        <w:ind w:left="3538" w:right="799"/>
      </w:pPr>
      <w:r w:rsidRPr="00362A92">
        <w:t xml:space="preserve">Any wages, allowances or reimbursement for transportation </w:t>
      </w:r>
      <w:r w:rsidRPr="00362A92">
        <w:rPr>
          <w:spacing w:val="-3"/>
        </w:rPr>
        <w:t xml:space="preserve">and </w:t>
      </w:r>
      <w:r w:rsidRPr="00362A92">
        <w:t xml:space="preserve">attendant care costs, </w:t>
      </w:r>
      <w:r w:rsidRPr="00362A92">
        <w:rPr>
          <w:spacing w:val="-3"/>
        </w:rPr>
        <w:t xml:space="preserve">unless </w:t>
      </w:r>
      <w:r w:rsidRPr="00362A92">
        <w:t xml:space="preserve">accepted on a case-by-case basis, when received by an eligible handicapped individual employed in a project under Title VI of the Rehabilitation Act of </w:t>
      </w:r>
      <w:r w:rsidRPr="00362A92">
        <w:rPr>
          <w:spacing w:val="-3"/>
        </w:rPr>
        <w:t xml:space="preserve">1973 </w:t>
      </w:r>
      <w:r w:rsidRPr="00362A92">
        <w:t xml:space="preserve">as amended by Title II of </w:t>
      </w:r>
      <w:hyperlink r:id="rId41" w:history="1">
        <w:r w:rsidRPr="00362A92">
          <w:rPr>
            <w:rStyle w:val="Hyperlink"/>
          </w:rPr>
          <w:t>Public Law No.</w:t>
        </w:r>
        <w:r w:rsidRPr="00362A92">
          <w:rPr>
            <w:rStyle w:val="Hyperlink"/>
            <w:spacing w:val="-13"/>
          </w:rPr>
          <w:t xml:space="preserve"> </w:t>
        </w:r>
        <w:r w:rsidRPr="00362A92">
          <w:rPr>
            <w:rStyle w:val="Hyperlink"/>
          </w:rPr>
          <w:t>95-602</w:t>
        </w:r>
      </w:hyperlink>
      <w:r w:rsidRPr="00362A92">
        <w:t>.</w:t>
      </w:r>
    </w:p>
    <w:p w14:paraId="195CB93B" w14:textId="7E1B282A" w:rsidR="00921187" w:rsidRPr="00362A92" w:rsidRDefault="00CA735E" w:rsidP="007223C6">
      <w:pPr>
        <w:pStyle w:val="BodyText"/>
        <w:numPr>
          <w:ilvl w:val="7"/>
          <w:numId w:val="7"/>
        </w:numPr>
        <w:spacing w:before="80" w:line="247" w:lineRule="exact"/>
        <w:ind w:left="3538" w:right="799"/>
      </w:pPr>
      <w:r w:rsidRPr="00362A92">
        <w:t xml:space="preserve">All student financial assistance including the following </w:t>
      </w:r>
      <w:r w:rsidRPr="00362A92">
        <w:rPr>
          <w:spacing w:val="-3"/>
        </w:rPr>
        <w:t xml:space="preserve">programs </w:t>
      </w:r>
      <w:r w:rsidRPr="00362A92">
        <w:t>funded under Title IV of the Higher Education Act as</w:t>
      </w:r>
      <w:r w:rsidRPr="00362A92">
        <w:rPr>
          <w:spacing w:val="-17"/>
        </w:rPr>
        <w:t xml:space="preserve"> </w:t>
      </w:r>
      <w:r w:rsidRPr="00362A92">
        <w:t>amended:</w:t>
      </w:r>
    </w:p>
    <w:p w14:paraId="153ADEEF" w14:textId="77777777" w:rsidR="00921187" w:rsidRPr="00362A92" w:rsidRDefault="00921187">
      <w:pPr>
        <w:pStyle w:val="BodyText"/>
        <w:rPr>
          <w:sz w:val="27"/>
        </w:rPr>
      </w:pPr>
    </w:p>
    <w:p w14:paraId="0E8729C7" w14:textId="77777777" w:rsidR="00921187" w:rsidRPr="00362A92" w:rsidRDefault="00CA735E">
      <w:pPr>
        <w:pStyle w:val="ListParagraph"/>
        <w:numPr>
          <w:ilvl w:val="1"/>
          <w:numId w:val="6"/>
        </w:numPr>
        <w:tabs>
          <w:tab w:val="left" w:pos="4439"/>
          <w:tab w:val="left" w:pos="4440"/>
        </w:tabs>
        <w:ind w:hanging="360"/>
      </w:pPr>
      <w:r w:rsidRPr="00362A92">
        <w:t>Pell</w:t>
      </w:r>
      <w:r w:rsidRPr="00362A92">
        <w:rPr>
          <w:spacing w:val="-4"/>
        </w:rPr>
        <w:t xml:space="preserve"> </w:t>
      </w:r>
      <w:r w:rsidRPr="00362A92">
        <w:t>Grants;</w:t>
      </w:r>
    </w:p>
    <w:p w14:paraId="725A7E8C" w14:textId="77777777" w:rsidR="00921187" w:rsidRPr="00362A92" w:rsidRDefault="00921187">
      <w:pPr>
        <w:pStyle w:val="BodyText"/>
        <w:spacing w:before="11"/>
        <w:rPr>
          <w:sz w:val="21"/>
        </w:rPr>
      </w:pPr>
    </w:p>
    <w:p w14:paraId="14B5B719" w14:textId="77777777" w:rsidR="00921187" w:rsidRPr="00362A92" w:rsidRDefault="00CA735E">
      <w:pPr>
        <w:pStyle w:val="ListParagraph"/>
        <w:numPr>
          <w:ilvl w:val="1"/>
          <w:numId w:val="6"/>
        </w:numPr>
        <w:tabs>
          <w:tab w:val="left" w:pos="4440"/>
        </w:tabs>
        <w:ind w:hanging="360"/>
      </w:pPr>
      <w:r w:rsidRPr="00362A92">
        <w:t>Supplemental Educational Opportunity</w:t>
      </w:r>
      <w:r w:rsidRPr="00362A92">
        <w:rPr>
          <w:spacing w:val="-15"/>
        </w:rPr>
        <w:t xml:space="preserve"> </w:t>
      </w:r>
      <w:r w:rsidRPr="00362A92">
        <w:t>Grants;</w:t>
      </w:r>
    </w:p>
    <w:p w14:paraId="1A3E05D6" w14:textId="77777777" w:rsidR="00921187" w:rsidRPr="00362A92" w:rsidRDefault="00921187">
      <w:pPr>
        <w:pStyle w:val="BodyText"/>
        <w:spacing w:before="1"/>
      </w:pPr>
    </w:p>
    <w:p w14:paraId="5872AEB8" w14:textId="77777777" w:rsidR="00921187" w:rsidRPr="00362A92" w:rsidRDefault="00CA735E">
      <w:pPr>
        <w:pStyle w:val="ListParagraph"/>
        <w:numPr>
          <w:ilvl w:val="1"/>
          <w:numId w:val="6"/>
        </w:numPr>
        <w:tabs>
          <w:tab w:val="left" w:pos="4439"/>
          <w:tab w:val="left" w:pos="4440"/>
        </w:tabs>
        <w:spacing w:before="1"/>
        <w:ind w:hanging="360"/>
      </w:pPr>
      <w:r w:rsidRPr="00362A92">
        <w:t>Grants to States for State Student</w:t>
      </w:r>
      <w:r w:rsidRPr="00362A92">
        <w:rPr>
          <w:spacing w:val="-15"/>
        </w:rPr>
        <w:t xml:space="preserve"> </w:t>
      </w:r>
      <w:r w:rsidRPr="00362A92">
        <w:t>Incentives;</w:t>
      </w:r>
    </w:p>
    <w:p w14:paraId="42A5A9BA" w14:textId="77777777" w:rsidR="00921187" w:rsidRPr="00362A92" w:rsidRDefault="00921187">
      <w:pPr>
        <w:pStyle w:val="BodyText"/>
        <w:spacing w:before="10"/>
        <w:rPr>
          <w:sz w:val="21"/>
        </w:rPr>
      </w:pPr>
    </w:p>
    <w:p w14:paraId="686D1916" w14:textId="77777777" w:rsidR="00921187" w:rsidRPr="00362A92" w:rsidRDefault="00CA735E">
      <w:pPr>
        <w:pStyle w:val="ListParagraph"/>
        <w:numPr>
          <w:ilvl w:val="1"/>
          <w:numId w:val="6"/>
        </w:numPr>
        <w:tabs>
          <w:tab w:val="left" w:pos="4439"/>
          <w:tab w:val="left" w:pos="4440"/>
        </w:tabs>
        <w:ind w:hanging="360"/>
      </w:pPr>
      <w:r w:rsidRPr="00362A92">
        <w:t>Special Programs for Students from Disadvantaged</w:t>
      </w:r>
      <w:r w:rsidRPr="00362A92">
        <w:rPr>
          <w:spacing w:val="-37"/>
        </w:rPr>
        <w:t xml:space="preserve"> </w:t>
      </w:r>
      <w:r w:rsidRPr="00362A92">
        <w:t>Backgrounds;</w:t>
      </w:r>
    </w:p>
    <w:p w14:paraId="3C685D00" w14:textId="77777777" w:rsidR="00921187" w:rsidRPr="00362A92" w:rsidRDefault="00921187">
      <w:pPr>
        <w:pStyle w:val="BodyText"/>
      </w:pPr>
    </w:p>
    <w:p w14:paraId="0AC49415" w14:textId="77777777" w:rsidR="00921187" w:rsidRPr="00362A92" w:rsidRDefault="00CA735E">
      <w:pPr>
        <w:pStyle w:val="ListParagraph"/>
        <w:numPr>
          <w:ilvl w:val="1"/>
          <w:numId w:val="6"/>
        </w:numPr>
        <w:tabs>
          <w:tab w:val="left" w:pos="4439"/>
          <w:tab w:val="left" w:pos="4440"/>
        </w:tabs>
        <w:ind w:right="1051" w:hanging="360"/>
      </w:pPr>
      <w:r w:rsidRPr="00362A92">
        <w:t>Special</w:t>
      </w:r>
      <w:r w:rsidRPr="00362A92">
        <w:rPr>
          <w:spacing w:val="-10"/>
        </w:rPr>
        <w:t xml:space="preserve"> </w:t>
      </w:r>
      <w:r w:rsidRPr="00362A92">
        <w:t>Programs</w:t>
      </w:r>
      <w:r w:rsidRPr="00362A92">
        <w:rPr>
          <w:spacing w:val="-7"/>
        </w:rPr>
        <w:t xml:space="preserve"> </w:t>
      </w:r>
      <w:r w:rsidRPr="00362A92">
        <w:t>for</w:t>
      </w:r>
      <w:r w:rsidRPr="00362A92">
        <w:rPr>
          <w:spacing w:val="-8"/>
        </w:rPr>
        <w:t xml:space="preserve"> </w:t>
      </w:r>
      <w:r w:rsidRPr="00362A92">
        <w:t>Students</w:t>
      </w:r>
      <w:r w:rsidRPr="00362A92">
        <w:rPr>
          <w:spacing w:val="-7"/>
        </w:rPr>
        <w:t xml:space="preserve"> </w:t>
      </w:r>
      <w:r w:rsidRPr="00362A92">
        <w:t>Whose</w:t>
      </w:r>
      <w:r w:rsidRPr="00362A92">
        <w:rPr>
          <w:spacing w:val="-10"/>
        </w:rPr>
        <w:t xml:space="preserve"> </w:t>
      </w:r>
      <w:r w:rsidRPr="00362A92">
        <w:t>Families</w:t>
      </w:r>
      <w:r w:rsidRPr="00362A92">
        <w:rPr>
          <w:spacing w:val="-7"/>
        </w:rPr>
        <w:t xml:space="preserve"> </w:t>
      </w:r>
      <w:r w:rsidRPr="00362A92">
        <w:t>are</w:t>
      </w:r>
      <w:r w:rsidRPr="00362A92">
        <w:rPr>
          <w:spacing w:val="-8"/>
        </w:rPr>
        <w:t xml:space="preserve"> </w:t>
      </w:r>
      <w:r w:rsidRPr="00362A92">
        <w:rPr>
          <w:spacing w:val="-4"/>
        </w:rPr>
        <w:t xml:space="preserve">Engaged </w:t>
      </w:r>
      <w:r w:rsidRPr="00362A92">
        <w:t>in Migrant and Seasonal Farm</w:t>
      </w:r>
      <w:r w:rsidRPr="00362A92">
        <w:rPr>
          <w:spacing w:val="10"/>
        </w:rPr>
        <w:t xml:space="preserve"> </w:t>
      </w:r>
      <w:r w:rsidRPr="00362A92">
        <w:t>work;</w:t>
      </w:r>
    </w:p>
    <w:p w14:paraId="32719D41" w14:textId="77777777" w:rsidR="00921187" w:rsidRPr="00362A92" w:rsidRDefault="00921187">
      <w:pPr>
        <w:pStyle w:val="BodyText"/>
        <w:spacing w:before="1"/>
      </w:pPr>
    </w:p>
    <w:p w14:paraId="4BAAA639" w14:textId="77777777" w:rsidR="00921187" w:rsidRPr="00362A92" w:rsidRDefault="00CA735E">
      <w:pPr>
        <w:pStyle w:val="ListParagraph"/>
        <w:numPr>
          <w:ilvl w:val="1"/>
          <w:numId w:val="6"/>
        </w:numPr>
        <w:tabs>
          <w:tab w:val="left" w:pos="4439"/>
          <w:tab w:val="left" w:pos="4440"/>
        </w:tabs>
        <w:ind w:hanging="360"/>
      </w:pPr>
      <w:r w:rsidRPr="00362A92">
        <w:t>Robert C. Byrd Honors Scholarship</w:t>
      </w:r>
      <w:r w:rsidRPr="00362A92">
        <w:rPr>
          <w:spacing w:val="-15"/>
        </w:rPr>
        <w:t xml:space="preserve"> </w:t>
      </w:r>
      <w:r w:rsidRPr="00362A92">
        <w:t>Program;</w:t>
      </w:r>
    </w:p>
    <w:p w14:paraId="6CB7A9DA" w14:textId="77777777" w:rsidR="00921187" w:rsidRPr="00362A92" w:rsidRDefault="00921187">
      <w:pPr>
        <w:pStyle w:val="BodyText"/>
        <w:spacing w:before="2"/>
      </w:pPr>
    </w:p>
    <w:p w14:paraId="5CFC0588" w14:textId="77777777" w:rsidR="00921187" w:rsidRPr="00362A92" w:rsidRDefault="00CA735E">
      <w:pPr>
        <w:pStyle w:val="ListParagraph"/>
        <w:numPr>
          <w:ilvl w:val="1"/>
          <w:numId w:val="6"/>
        </w:numPr>
        <w:tabs>
          <w:tab w:val="left" w:pos="4439"/>
          <w:tab w:val="left" w:pos="4440"/>
        </w:tabs>
        <w:ind w:hanging="360"/>
      </w:pPr>
      <w:r w:rsidRPr="00362A92">
        <w:t>Assistance to Institutions of Higher</w:t>
      </w:r>
      <w:r w:rsidRPr="00362A92">
        <w:rPr>
          <w:spacing w:val="-20"/>
        </w:rPr>
        <w:t xml:space="preserve"> </w:t>
      </w:r>
      <w:r w:rsidRPr="00362A92">
        <w:t>Education;</w:t>
      </w:r>
    </w:p>
    <w:p w14:paraId="4B6D1DA1" w14:textId="77777777" w:rsidR="00921187" w:rsidRPr="00362A92" w:rsidRDefault="00921187">
      <w:pPr>
        <w:pStyle w:val="BodyText"/>
        <w:spacing w:before="10"/>
        <w:rPr>
          <w:sz w:val="21"/>
        </w:rPr>
      </w:pPr>
    </w:p>
    <w:p w14:paraId="3416808E" w14:textId="77777777" w:rsidR="00921187" w:rsidRPr="00362A92" w:rsidRDefault="00CA735E">
      <w:pPr>
        <w:pStyle w:val="ListParagraph"/>
        <w:numPr>
          <w:ilvl w:val="1"/>
          <w:numId w:val="6"/>
        </w:numPr>
        <w:tabs>
          <w:tab w:val="left" w:pos="4440"/>
        </w:tabs>
        <w:spacing w:before="1"/>
        <w:ind w:hanging="360"/>
      </w:pPr>
      <w:r w:rsidRPr="00362A92">
        <w:t>Veterans Education Outreach</w:t>
      </w:r>
      <w:r w:rsidRPr="00362A92">
        <w:rPr>
          <w:spacing w:val="-10"/>
        </w:rPr>
        <w:t xml:space="preserve"> </w:t>
      </w:r>
      <w:r w:rsidRPr="00362A92">
        <w:t>Program;</w:t>
      </w:r>
    </w:p>
    <w:p w14:paraId="5E4EA3F9" w14:textId="77777777" w:rsidR="00921187" w:rsidRPr="00362A92" w:rsidRDefault="00921187">
      <w:pPr>
        <w:pStyle w:val="BodyText"/>
        <w:spacing w:before="10"/>
        <w:rPr>
          <w:sz w:val="21"/>
        </w:rPr>
      </w:pPr>
    </w:p>
    <w:p w14:paraId="09F55FE0" w14:textId="6928A629" w:rsidR="00921187" w:rsidRPr="00362A92" w:rsidRDefault="00CA735E">
      <w:pPr>
        <w:pStyle w:val="ListParagraph"/>
        <w:numPr>
          <w:ilvl w:val="1"/>
          <w:numId w:val="6"/>
        </w:numPr>
        <w:tabs>
          <w:tab w:val="left" w:pos="4439"/>
          <w:tab w:val="left" w:pos="4440"/>
        </w:tabs>
        <w:ind w:hanging="360"/>
      </w:pPr>
      <w:r w:rsidRPr="00362A92">
        <w:t>Special Child Care Services for Disadvantaged College</w:t>
      </w:r>
      <w:r w:rsidRPr="00362A92">
        <w:rPr>
          <w:spacing w:val="-38"/>
        </w:rPr>
        <w:t xml:space="preserve"> </w:t>
      </w:r>
      <w:r w:rsidR="007A7995" w:rsidRPr="00362A92">
        <w:t>Students;</w:t>
      </w:r>
    </w:p>
    <w:p w14:paraId="256BD4BE" w14:textId="77777777" w:rsidR="00921187" w:rsidRPr="00362A92" w:rsidRDefault="00921187">
      <w:pPr>
        <w:pStyle w:val="BodyText"/>
      </w:pPr>
    </w:p>
    <w:p w14:paraId="34CD31A0" w14:textId="745F1E2A" w:rsidR="00921187" w:rsidRPr="00362A92" w:rsidRDefault="00CA735E">
      <w:pPr>
        <w:pStyle w:val="ListParagraph"/>
        <w:numPr>
          <w:ilvl w:val="1"/>
          <w:numId w:val="6"/>
        </w:numPr>
        <w:tabs>
          <w:tab w:val="left" w:pos="4439"/>
          <w:tab w:val="left" w:pos="4440"/>
        </w:tabs>
        <w:ind w:hanging="360"/>
      </w:pPr>
      <w:r w:rsidRPr="00362A92">
        <w:t xml:space="preserve">Payments to veterans for </w:t>
      </w:r>
      <w:r w:rsidRPr="00362A92">
        <w:rPr>
          <w:spacing w:val="-3"/>
        </w:rPr>
        <w:t xml:space="preserve">Aid </w:t>
      </w:r>
      <w:r w:rsidRPr="00362A92">
        <w:t>and Attendance</w:t>
      </w:r>
      <w:r w:rsidRPr="00362A92">
        <w:rPr>
          <w:spacing w:val="-20"/>
        </w:rPr>
        <w:t xml:space="preserve"> </w:t>
      </w:r>
      <w:r w:rsidRPr="00362A92">
        <w:t>benefits.</w:t>
      </w:r>
    </w:p>
    <w:p w14:paraId="40C55BEA" w14:textId="77777777" w:rsidR="00294F31" w:rsidRPr="00362A92" w:rsidRDefault="00294F31" w:rsidP="00294F31">
      <w:pPr>
        <w:pStyle w:val="ListParagraph"/>
      </w:pPr>
    </w:p>
    <w:p w14:paraId="00153583" w14:textId="2341C1BA" w:rsidR="00294F31" w:rsidRPr="00362A92" w:rsidRDefault="00294F31" w:rsidP="00294F31">
      <w:pPr>
        <w:tabs>
          <w:tab w:val="left" w:pos="4439"/>
          <w:tab w:val="left" w:pos="4440"/>
        </w:tabs>
        <w:ind w:left="2160"/>
      </w:pPr>
      <w:r w:rsidRPr="00362A92">
        <w:t xml:space="preserve">An adjustment to a Household </w:t>
      </w:r>
      <w:r w:rsidR="00811D0F" w:rsidRPr="00362A92">
        <w:t>M</w:t>
      </w:r>
      <w:r w:rsidRPr="00362A92">
        <w:t xml:space="preserve">ember’s gross income will be made for court ordered child support payments made by the Household </w:t>
      </w:r>
      <w:r w:rsidR="00811D0F" w:rsidRPr="00362A92">
        <w:t>M</w:t>
      </w:r>
      <w:r w:rsidRPr="00362A92">
        <w:t>ember that are documented as paid during the income period.</w:t>
      </w:r>
    </w:p>
    <w:p w14:paraId="52B1B2EA" w14:textId="6EBC1E4E" w:rsidR="00294F31" w:rsidRPr="00362A92" w:rsidRDefault="00294F31" w:rsidP="00294F31">
      <w:pPr>
        <w:tabs>
          <w:tab w:val="left" w:pos="4439"/>
          <w:tab w:val="left" w:pos="4440"/>
        </w:tabs>
        <w:ind w:left="2160"/>
      </w:pPr>
    </w:p>
    <w:p w14:paraId="41E3793E" w14:textId="61E048FA" w:rsidR="00294F31" w:rsidRPr="00362A92" w:rsidRDefault="00294F31" w:rsidP="00294F31">
      <w:pPr>
        <w:tabs>
          <w:tab w:val="left" w:pos="4439"/>
          <w:tab w:val="left" w:pos="4440"/>
        </w:tabs>
        <w:ind w:left="2160"/>
      </w:pPr>
      <w:r w:rsidRPr="00362A92">
        <w:lastRenderedPageBreak/>
        <w:t xml:space="preserve">An adjustment to a Household’s gross income may be made if the Household is over income and has documented medical expenses </w:t>
      </w:r>
      <w:r w:rsidR="00716414" w:rsidRPr="00362A92">
        <w:t xml:space="preserve">that were paid during the income period. </w:t>
      </w:r>
      <w:r w:rsidRPr="00362A92">
        <w:t xml:space="preserve">The </w:t>
      </w:r>
      <w:r w:rsidR="00DB2514" w:rsidRPr="00362A92">
        <w:t>amount of medical</w:t>
      </w:r>
      <w:r w:rsidRPr="00362A92">
        <w:t xml:space="preserve"> expenses deducted</w:t>
      </w:r>
      <w:r w:rsidR="00DB2514" w:rsidRPr="00362A92">
        <w:t xml:space="preserve"> will be equal to only the amount necessary to make the Household eligible. Medical expenses are defined by Internal Revenue Service Publication 502, as the same may be </w:t>
      </w:r>
      <w:r w:rsidR="00DB2514" w:rsidRPr="00362A92">
        <w:rPr>
          <w:spacing w:val="-3"/>
        </w:rPr>
        <w:t xml:space="preserve">amended </w:t>
      </w:r>
      <w:r w:rsidR="00DB2514" w:rsidRPr="00362A92">
        <w:t>from time to time.</w:t>
      </w:r>
      <w:r w:rsidRPr="00362A92">
        <w:t xml:space="preserve"> </w:t>
      </w:r>
    </w:p>
    <w:p w14:paraId="00D7270E" w14:textId="57FE9F2D" w:rsidR="00811D0F" w:rsidRPr="00362A92" w:rsidRDefault="00811D0F" w:rsidP="00294F31">
      <w:pPr>
        <w:tabs>
          <w:tab w:val="left" w:pos="4439"/>
          <w:tab w:val="left" w:pos="4440"/>
        </w:tabs>
        <w:ind w:left="2160"/>
      </w:pPr>
    </w:p>
    <w:p w14:paraId="5E2D751C" w14:textId="2E838236" w:rsidR="00811D0F" w:rsidRPr="00362A92" w:rsidRDefault="00811D0F" w:rsidP="00294F31">
      <w:pPr>
        <w:tabs>
          <w:tab w:val="left" w:pos="4439"/>
          <w:tab w:val="left" w:pos="4440"/>
        </w:tabs>
        <w:ind w:left="2160"/>
      </w:pPr>
      <w:r w:rsidRPr="00362A92">
        <w:t>The income of Household Members who do not meet the citizenship or legal status requirements must be included in the Household’s income.</w:t>
      </w:r>
    </w:p>
    <w:p w14:paraId="570BE124" w14:textId="6E1CF8A5" w:rsidR="00921187" w:rsidRPr="00362A92" w:rsidRDefault="00921187" w:rsidP="007223C6">
      <w:pPr>
        <w:pStyle w:val="BodyText"/>
        <w:tabs>
          <w:tab w:val="left" w:pos="2240"/>
        </w:tabs>
        <w:spacing w:before="1"/>
        <w:ind w:right="838"/>
      </w:pPr>
      <w:bookmarkStart w:id="2" w:name="4._Benefit_Determination"/>
      <w:bookmarkEnd w:id="2"/>
    </w:p>
    <w:p w14:paraId="18A2A706" w14:textId="335EEB34" w:rsidR="00921187" w:rsidRPr="00362A92" w:rsidRDefault="00294F31" w:rsidP="00FE461E">
      <w:pPr>
        <w:pStyle w:val="ListParagraph"/>
        <w:numPr>
          <w:ilvl w:val="5"/>
          <w:numId w:val="7"/>
        </w:numPr>
        <w:tabs>
          <w:tab w:val="left" w:pos="1341"/>
        </w:tabs>
        <w:ind w:left="1800" w:right="750" w:hanging="360"/>
      </w:pPr>
      <w:r w:rsidRPr="00362A92">
        <w:t xml:space="preserve">Categorical Income Eligibility. </w:t>
      </w:r>
      <w:r w:rsidR="00DC77CB" w:rsidRPr="00362A92">
        <w:t xml:space="preserve">Household Members who are included on a Maine </w:t>
      </w:r>
      <w:r w:rsidR="00765004" w:rsidRPr="00362A92">
        <w:t>DHHS</w:t>
      </w:r>
      <w:r w:rsidR="00DC77CB" w:rsidRPr="00362A92">
        <w:t xml:space="preserve"> Notice of Decision </w:t>
      </w:r>
      <w:r w:rsidR="007A1CDD">
        <w:t xml:space="preserve">or similar document containing the same information, as determined acceptable by the Subgrantee, </w:t>
      </w:r>
      <w:r w:rsidR="00DC77CB" w:rsidRPr="00362A92">
        <w:t>for</w:t>
      </w:r>
      <w:r w:rsidR="00AA47B6" w:rsidRPr="00362A92">
        <w:t xml:space="preserve"> TANF or SNAP assistance will have Categorical Income Eligibility for HEAP. </w:t>
      </w:r>
      <w:r w:rsidR="002132C9" w:rsidRPr="00362A92">
        <w:t xml:space="preserve">Household Members with Categorical Income Eligibility may have their income </w:t>
      </w:r>
      <w:r w:rsidR="00AA47B6" w:rsidRPr="00362A92">
        <w:t>determined at a pre-established percentage of the federal poverty level, or using actual vetted income if provided by Maine DHHS.</w:t>
      </w:r>
      <w:r w:rsidR="002132C9" w:rsidRPr="00362A92">
        <w:t xml:space="preserve"> Household Members who are not included in the Notice of Decision </w:t>
      </w:r>
      <w:r w:rsidR="00AA47B6" w:rsidRPr="00362A92">
        <w:t xml:space="preserve">must provide income documentation as outlined in </w:t>
      </w:r>
      <w:r w:rsidR="00D5423A" w:rsidRPr="00362A92">
        <w:t>this Rule</w:t>
      </w:r>
      <w:r w:rsidR="002132C9" w:rsidRPr="00362A92">
        <w:t xml:space="preserve"> and HEAP Handbook</w:t>
      </w:r>
      <w:r w:rsidR="00D5423A" w:rsidRPr="00362A92">
        <w:t>.</w:t>
      </w:r>
    </w:p>
    <w:p w14:paraId="32EE5FA1" w14:textId="73827697" w:rsidR="00921187" w:rsidRPr="00362A92" w:rsidRDefault="00CA735E" w:rsidP="00F34982">
      <w:pPr>
        <w:pStyle w:val="ListParagraph"/>
        <w:numPr>
          <w:ilvl w:val="0"/>
          <w:numId w:val="7"/>
        </w:numPr>
        <w:tabs>
          <w:tab w:val="left" w:pos="2160"/>
        </w:tabs>
        <w:spacing w:before="143"/>
        <w:ind w:hanging="599"/>
      </w:pPr>
      <w:r w:rsidRPr="00362A92">
        <w:t>Benefit</w:t>
      </w:r>
      <w:r w:rsidRPr="00362A92">
        <w:rPr>
          <w:spacing w:val="-6"/>
        </w:rPr>
        <w:t xml:space="preserve"> </w:t>
      </w:r>
      <w:r w:rsidRPr="00362A92">
        <w:t>Determination.</w:t>
      </w:r>
    </w:p>
    <w:p w14:paraId="7DD78424" w14:textId="77777777" w:rsidR="00921187" w:rsidRPr="00362A92" w:rsidRDefault="00921187">
      <w:pPr>
        <w:pStyle w:val="BodyText"/>
        <w:spacing w:before="10"/>
        <w:rPr>
          <w:sz w:val="21"/>
        </w:rPr>
      </w:pPr>
    </w:p>
    <w:p w14:paraId="14C8F187" w14:textId="34B51F4B" w:rsidR="00753910" w:rsidRPr="00362A92" w:rsidRDefault="00CA735E" w:rsidP="00F34982">
      <w:pPr>
        <w:tabs>
          <w:tab w:val="left" w:pos="1380"/>
        </w:tabs>
        <w:spacing w:line="242" w:lineRule="auto"/>
        <w:ind w:left="630" w:right="1194"/>
      </w:pPr>
      <w:r w:rsidRPr="00362A92">
        <w:t xml:space="preserve">Benefits are determined to ensure that </w:t>
      </w:r>
      <w:r w:rsidR="004F461F" w:rsidRPr="00362A92">
        <w:t xml:space="preserve">the highest level of assistance will be furnished to </w:t>
      </w:r>
      <w:r w:rsidRPr="00362A92">
        <w:t xml:space="preserve">Eligible Households </w:t>
      </w:r>
      <w:r w:rsidR="00CB44FE" w:rsidRPr="00362A92">
        <w:t xml:space="preserve">which have </w:t>
      </w:r>
      <w:r w:rsidRPr="00362A92">
        <w:t>the lowest income</w:t>
      </w:r>
      <w:r w:rsidR="00CB44FE" w:rsidRPr="00362A92">
        <w:t>s</w:t>
      </w:r>
      <w:r w:rsidRPr="00362A92">
        <w:t xml:space="preserve"> </w:t>
      </w:r>
      <w:r w:rsidRPr="00362A92">
        <w:rPr>
          <w:spacing w:val="-3"/>
        </w:rPr>
        <w:t xml:space="preserve">and </w:t>
      </w:r>
      <w:r w:rsidRPr="00362A92">
        <w:t>the highest</w:t>
      </w:r>
      <w:r w:rsidRPr="00362A92">
        <w:rPr>
          <w:spacing w:val="-8"/>
        </w:rPr>
        <w:t xml:space="preserve"> </w:t>
      </w:r>
      <w:r w:rsidRPr="00362A92">
        <w:t>Energy</w:t>
      </w:r>
      <w:r w:rsidRPr="00362A92">
        <w:rPr>
          <w:spacing w:val="-9"/>
        </w:rPr>
        <w:t xml:space="preserve"> </w:t>
      </w:r>
      <w:r w:rsidRPr="00362A92">
        <w:t>Cost</w:t>
      </w:r>
      <w:r w:rsidR="00CB44FE" w:rsidRPr="00362A92">
        <w:t>s</w:t>
      </w:r>
      <w:r w:rsidR="004F461F" w:rsidRPr="00362A92">
        <w:t xml:space="preserve"> or needs</w:t>
      </w:r>
      <w:r w:rsidR="00CB44FE" w:rsidRPr="00362A92">
        <w:t xml:space="preserve">. </w:t>
      </w:r>
      <w:r w:rsidR="009A5AC1" w:rsidRPr="00362A92">
        <w:t>Benefit availability is based on HEAP funding availability.</w:t>
      </w:r>
    </w:p>
    <w:p w14:paraId="5F57AADF" w14:textId="77777777" w:rsidR="00921187" w:rsidRPr="00362A92" w:rsidRDefault="00921187">
      <w:pPr>
        <w:pStyle w:val="BodyText"/>
        <w:spacing w:before="10"/>
        <w:rPr>
          <w:sz w:val="21"/>
        </w:rPr>
      </w:pPr>
    </w:p>
    <w:p w14:paraId="41431C35" w14:textId="30F6FF63" w:rsidR="00921187" w:rsidRPr="00362A92" w:rsidRDefault="00CA735E" w:rsidP="00F34982">
      <w:pPr>
        <w:pStyle w:val="ListParagraph"/>
        <w:numPr>
          <w:ilvl w:val="4"/>
          <w:numId w:val="7"/>
        </w:numPr>
        <w:tabs>
          <w:tab w:val="left" w:pos="1341"/>
        </w:tabs>
        <w:ind w:right="750"/>
      </w:pPr>
      <w:r w:rsidRPr="00362A92">
        <w:t>MaineHousing, or the Subgrantee as allowed by MaineHousing, will assign a number of points to an</w:t>
      </w:r>
      <w:r w:rsidRPr="00362A92">
        <w:rPr>
          <w:spacing w:val="26"/>
        </w:rPr>
        <w:t xml:space="preserve"> </w:t>
      </w:r>
      <w:r w:rsidRPr="00362A92">
        <w:t>Eligible</w:t>
      </w:r>
      <w:r w:rsidRPr="00362A92">
        <w:rPr>
          <w:spacing w:val="-14"/>
        </w:rPr>
        <w:t xml:space="preserve"> </w:t>
      </w:r>
      <w:r w:rsidRPr="00362A92">
        <w:t>Household</w:t>
      </w:r>
      <w:r w:rsidRPr="00362A92">
        <w:rPr>
          <w:spacing w:val="-13"/>
        </w:rPr>
        <w:t xml:space="preserve"> </w:t>
      </w:r>
      <w:r w:rsidRPr="00362A92">
        <w:t>that</w:t>
      </w:r>
      <w:r w:rsidRPr="00362A92">
        <w:rPr>
          <w:spacing w:val="-11"/>
        </w:rPr>
        <w:t xml:space="preserve"> </w:t>
      </w:r>
      <w:r w:rsidRPr="00362A92">
        <w:t>correlates</w:t>
      </w:r>
      <w:r w:rsidRPr="00362A92">
        <w:rPr>
          <w:spacing w:val="-10"/>
        </w:rPr>
        <w:t xml:space="preserve"> </w:t>
      </w:r>
      <w:r w:rsidRPr="00362A92">
        <w:t>to</w:t>
      </w:r>
      <w:r w:rsidRPr="00362A92">
        <w:rPr>
          <w:spacing w:val="-13"/>
        </w:rPr>
        <w:t xml:space="preserve"> </w:t>
      </w:r>
      <w:r w:rsidRPr="00362A92">
        <w:t>their</w:t>
      </w:r>
      <w:r w:rsidRPr="00362A92">
        <w:rPr>
          <w:spacing w:val="-10"/>
        </w:rPr>
        <w:t xml:space="preserve"> </w:t>
      </w:r>
      <w:r w:rsidRPr="00362A92">
        <w:t>Energy</w:t>
      </w:r>
      <w:r w:rsidRPr="00362A92">
        <w:rPr>
          <w:spacing w:val="-12"/>
        </w:rPr>
        <w:t xml:space="preserve"> </w:t>
      </w:r>
      <w:r w:rsidRPr="00362A92">
        <w:t>Costs.</w:t>
      </w:r>
      <w:r w:rsidRPr="00362A92">
        <w:rPr>
          <w:spacing w:val="-16"/>
        </w:rPr>
        <w:t xml:space="preserve"> </w:t>
      </w:r>
      <w:r w:rsidRPr="00362A92">
        <w:t>The</w:t>
      </w:r>
      <w:r w:rsidRPr="00362A92">
        <w:rPr>
          <w:spacing w:val="-14"/>
        </w:rPr>
        <w:t xml:space="preserve"> </w:t>
      </w:r>
      <w:r w:rsidRPr="00362A92">
        <w:t>number</w:t>
      </w:r>
      <w:r w:rsidRPr="00362A92">
        <w:rPr>
          <w:spacing w:val="-10"/>
        </w:rPr>
        <w:t xml:space="preserve"> </w:t>
      </w:r>
      <w:r w:rsidRPr="00362A92">
        <w:t>of</w:t>
      </w:r>
      <w:r w:rsidRPr="00362A92">
        <w:rPr>
          <w:spacing w:val="-15"/>
        </w:rPr>
        <w:t xml:space="preserve"> </w:t>
      </w:r>
      <w:r w:rsidRPr="00362A92">
        <w:t>points</w:t>
      </w:r>
      <w:r w:rsidRPr="00362A92">
        <w:rPr>
          <w:spacing w:val="-10"/>
        </w:rPr>
        <w:t xml:space="preserve"> </w:t>
      </w:r>
      <w:r w:rsidRPr="00362A92">
        <w:t>will</w:t>
      </w:r>
      <w:r w:rsidRPr="00362A92">
        <w:rPr>
          <w:spacing w:val="-14"/>
        </w:rPr>
        <w:t xml:space="preserve"> </w:t>
      </w:r>
      <w:r w:rsidRPr="00362A92">
        <w:t>be</w:t>
      </w:r>
      <w:r w:rsidRPr="00362A92">
        <w:rPr>
          <w:spacing w:val="-14"/>
        </w:rPr>
        <w:t xml:space="preserve"> </w:t>
      </w:r>
      <w:r w:rsidRPr="00362A92">
        <w:t>adjusted by an assigned percentage that correlates to the Eligible Household’s poverty level</w:t>
      </w:r>
      <w:r w:rsidR="00A73A3C">
        <w:t xml:space="preserve"> and prorated based on any ineligible Household Members</w:t>
      </w:r>
      <w:r w:rsidRPr="00362A92">
        <w:t>. The adjusted number</w:t>
      </w:r>
      <w:r w:rsidRPr="00362A92">
        <w:rPr>
          <w:spacing w:val="-15"/>
        </w:rPr>
        <w:t xml:space="preserve"> </w:t>
      </w:r>
      <w:r w:rsidRPr="00362A92">
        <w:t>of</w:t>
      </w:r>
      <w:r w:rsidRPr="00362A92">
        <w:rPr>
          <w:spacing w:val="-18"/>
        </w:rPr>
        <w:t xml:space="preserve"> </w:t>
      </w:r>
      <w:r w:rsidRPr="00362A92">
        <w:t>points</w:t>
      </w:r>
      <w:r w:rsidRPr="00362A92">
        <w:rPr>
          <w:spacing w:val="-15"/>
        </w:rPr>
        <w:t xml:space="preserve"> </w:t>
      </w:r>
      <w:r w:rsidRPr="00362A92">
        <w:t>will</w:t>
      </w:r>
      <w:r w:rsidRPr="00362A92">
        <w:rPr>
          <w:spacing w:val="-19"/>
        </w:rPr>
        <w:t xml:space="preserve"> </w:t>
      </w:r>
      <w:r w:rsidRPr="00362A92">
        <w:t>then</w:t>
      </w:r>
      <w:r w:rsidRPr="00362A92">
        <w:rPr>
          <w:spacing w:val="-16"/>
        </w:rPr>
        <w:t xml:space="preserve"> </w:t>
      </w:r>
      <w:r w:rsidRPr="00362A92">
        <w:t>be</w:t>
      </w:r>
      <w:r w:rsidRPr="00362A92">
        <w:rPr>
          <w:spacing w:val="-22"/>
        </w:rPr>
        <w:t xml:space="preserve"> </w:t>
      </w:r>
      <w:r w:rsidRPr="00362A92">
        <w:t>multiplied</w:t>
      </w:r>
      <w:r w:rsidRPr="00362A92">
        <w:rPr>
          <w:spacing w:val="-16"/>
        </w:rPr>
        <w:t xml:space="preserve"> </w:t>
      </w:r>
      <w:r w:rsidRPr="00362A92">
        <w:t>by</w:t>
      </w:r>
      <w:r w:rsidRPr="00362A92">
        <w:rPr>
          <w:spacing w:val="-17"/>
        </w:rPr>
        <w:t xml:space="preserve"> </w:t>
      </w:r>
      <w:r w:rsidRPr="00362A92">
        <w:t>a</w:t>
      </w:r>
      <w:r w:rsidRPr="00362A92">
        <w:rPr>
          <w:spacing w:val="-20"/>
        </w:rPr>
        <w:t xml:space="preserve"> </w:t>
      </w:r>
      <w:r w:rsidRPr="00362A92">
        <w:t>dollar</w:t>
      </w:r>
      <w:r w:rsidRPr="00362A92">
        <w:rPr>
          <w:spacing w:val="-18"/>
        </w:rPr>
        <w:t xml:space="preserve"> </w:t>
      </w:r>
      <w:r w:rsidRPr="00362A92">
        <w:t>value</w:t>
      </w:r>
      <w:r w:rsidR="007A6339" w:rsidRPr="00362A92">
        <w:t>.</w:t>
      </w:r>
      <w:r w:rsidRPr="00362A92">
        <w:rPr>
          <w:spacing w:val="-19"/>
        </w:rPr>
        <w:t xml:space="preserve"> </w:t>
      </w:r>
    </w:p>
    <w:p w14:paraId="469DE602" w14:textId="77777777" w:rsidR="00921187" w:rsidRPr="00362A92" w:rsidRDefault="00921187">
      <w:pPr>
        <w:pStyle w:val="BodyText"/>
        <w:spacing w:before="1"/>
      </w:pPr>
    </w:p>
    <w:p w14:paraId="328DC2E1" w14:textId="47ABD2C5" w:rsidR="00921187" w:rsidRPr="00362A92" w:rsidRDefault="00CA735E" w:rsidP="007A7995">
      <w:pPr>
        <w:pStyle w:val="BodyText"/>
        <w:ind w:left="1350" w:right="841"/>
      </w:pPr>
      <w:r w:rsidRPr="00362A92">
        <w:t>MaineHousing will announce the actu</w:t>
      </w:r>
      <w:r w:rsidR="00E90440" w:rsidRPr="00362A92">
        <w:t xml:space="preserve">al dollar value of </w:t>
      </w:r>
      <w:r w:rsidRPr="00362A92">
        <w:t>points no later than the fifteen (15) calendar days following receipt of the federal HEAP grant award.</w:t>
      </w:r>
    </w:p>
    <w:p w14:paraId="0379F7A7" w14:textId="77777777" w:rsidR="00921187" w:rsidRPr="00362A92" w:rsidRDefault="00921187">
      <w:pPr>
        <w:pStyle w:val="BodyText"/>
      </w:pPr>
    </w:p>
    <w:p w14:paraId="791E60D6" w14:textId="7A83E9A8" w:rsidR="00921187" w:rsidRPr="00362A92" w:rsidRDefault="00807D09" w:rsidP="00807D09">
      <w:pPr>
        <w:tabs>
          <w:tab w:val="left" w:pos="2332"/>
          <w:tab w:val="left" w:pos="2333"/>
        </w:tabs>
        <w:spacing w:before="1"/>
        <w:ind w:left="2332" w:right="982"/>
      </w:pPr>
      <w:r w:rsidRPr="00362A92">
        <w:tab/>
      </w:r>
      <w:r w:rsidR="00CA735E" w:rsidRPr="00362A92">
        <w:t>The</w:t>
      </w:r>
      <w:r w:rsidR="00CA735E" w:rsidRPr="00362A92">
        <w:rPr>
          <w:spacing w:val="-9"/>
        </w:rPr>
        <w:t xml:space="preserve"> </w:t>
      </w:r>
      <w:r w:rsidR="00CA735E" w:rsidRPr="00362A92">
        <w:t>number</w:t>
      </w:r>
      <w:r w:rsidR="00CA735E" w:rsidRPr="00362A92">
        <w:rPr>
          <w:spacing w:val="-4"/>
        </w:rPr>
        <w:t xml:space="preserve"> </w:t>
      </w:r>
      <w:r w:rsidR="00CA735E" w:rsidRPr="00362A92">
        <w:t>of</w:t>
      </w:r>
      <w:r w:rsidR="00CA735E" w:rsidRPr="00362A92">
        <w:rPr>
          <w:spacing w:val="-9"/>
        </w:rPr>
        <w:t xml:space="preserve"> </w:t>
      </w:r>
      <w:r w:rsidR="00CA735E" w:rsidRPr="00362A92">
        <w:t>points</w:t>
      </w:r>
      <w:r w:rsidR="00CA735E" w:rsidRPr="00362A92">
        <w:rPr>
          <w:spacing w:val="-4"/>
        </w:rPr>
        <w:t xml:space="preserve"> </w:t>
      </w:r>
      <w:r w:rsidR="00CA735E" w:rsidRPr="00362A92">
        <w:t>assigned</w:t>
      </w:r>
      <w:r w:rsidR="00CA735E" w:rsidRPr="00362A92">
        <w:rPr>
          <w:spacing w:val="-5"/>
        </w:rPr>
        <w:t xml:space="preserve"> </w:t>
      </w:r>
      <w:r w:rsidR="00CA735E" w:rsidRPr="00362A92">
        <w:t>to</w:t>
      </w:r>
      <w:r w:rsidR="00CA735E" w:rsidRPr="00362A92">
        <w:rPr>
          <w:spacing w:val="-8"/>
        </w:rPr>
        <w:t xml:space="preserve"> </w:t>
      </w:r>
      <w:r w:rsidR="00CA735E" w:rsidRPr="00362A92">
        <w:t>an</w:t>
      </w:r>
      <w:r w:rsidR="00CA735E" w:rsidRPr="00362A92">
        <w:rPr>
          <w:spacing w:val="-8"/>
        </w:rPr>
        <w:t xml:space="preserve"> </w:t>
      </w:r>
      <w:r w:rsidR="00CA735E" w:rsidRPr="00362A92">
        <w:t>Eligible</w:t>
      </w:r>
      <w:r w:rsidR="00CA735E" w:rsidRPr="00362A92">
        <w:rPr>
          <w:spacing w:val="-9"/>
        </w:rPr>
        <w:t xml:space="preserve"> </w:t>
      </w:r>
      <w:r w:rsidR="00CA735E" w:rsidRPr="00362A92">
        <w:t>Household</w:t>
      </w:r>
      <w:r w:rsidR="00CA735E" w:rsidRPr="00362A92">
        <w:rPr>
          <w:spacing w:val="-11"/>
        </w:rPr>
        <w:t xml:space="preserve"> </w:t>
      </w:r>
      <w:r w:rsidR="00CA735E" w:rsidRPr="00362A92">
        <w:t>will</w:t>
      </w:r>
      <w:r w:rsidR="00CA735E" w:rsidRPr="00362A92">
        <w:rPr>
          <w:spacing w:val="-5"/>
        </w:rPr>
        <w:t xml:space="preserve"> </w:t>
      </w:r>
      <w:r w:rsidR="00CA735E" w:rsidRPr="00362A92">
        <w:t>be</w:t>
      </w:r>
      <w:r w:rsidR="00CA735E" w:rsidRPr="00362A92">
        <w:rPr>
          <w:spacing w:val="-9"/>
        </w:rPr>
        <w:t xml:space="preserve"> </w:t>
      </w:r>
      <w:r w:rsidR="00CA735E" w:rsidRPr="00362A92">
        <w:t>determined</w:t>
      </w:r>
      <w:r w:rsidR="00CA735E" w:rsidRPr="00362A92">
        <w:rPr>
          <w:spacing w:val="-8"/>
        </w:rPr>
        <w:t xml:space="preserve"> </w:t>
      </w:r>
      <w:r w:rsidR="00CA735E" w:rsidRPr="00362A92">
        <w:rPr>
          <w:spacing w:val="-3"/>
        </w:rPr>
        <w:t xml:space="preserve">pursuant </w:t>
      </w:r>
      <w:r w:rsidR="00CA735E" w:rsidRPr="00362A92">
        <w:t>to the</w:t>
      </w:r>
      <w:r w:rsidR="00CA735E" w:rsidRPr="00362A92">
        <w:rPr>
          <w:spacing w:val="-17"/>
        </w:rPr>
        <w:t xml:space="preserve"> </w:t>
      </w:r>
      <w:r w:rsidR="00CA735E" w:rsidRPr="00362A92">
        <w:t>following:</w:t>
      </w:r>
    </w:p>
    <w:p w14:paraId="6A761827" w14:textId="6ADFF218" w:rsidR="007A6339" w:rsidRPr="00362A92" w:rsidRDefault="007A6339" w:rsidP="007A6339">
      <w:pPr>
        <w:pStyle w:val="ListParagraph"/>
        <w:tabs>
          <w:tab w:val="left" w:pos="2332"/>
          <w:tab w:val="left" w:pos="2333"/>
        </w:tabs>
        <w:spacing w:before="1"/>
        <w:ind w:left="2331" w:right="982" w:firstLine="0"/>
      </w:pPr>
    </w:p>
    <w:tbl>
      <w:tblPr>
        <w:tblStyle w:val="TableGrid"/>
        <w:tblW w:w="0" w:type="auto"/>
        <w:tblInd w:w="2331" w:type="dxa"/>
        <w:tblLook w:val="04A0" w:firstRow="1" w:lastRow="0" w:firstColumn="1" w:lastColumn="0" w:noHBand="0" w:noVBand="1"/>
      </w:tblPr>
      <w:tblGrid>
        <w:gridCol w:w="4361"/>
        <w:gridCol w:w="3818"/>
      </w:tblGrid>
      <w:tr w:rsidR="007A6339" w:rsidRPr="00362A92" w14:paraId="78339801" w14:textId="77777777" w:rsidTr="007A6339">
        <w:tc>
          <w:tcPr>
            <w:tcW w:w="5255" w:type="dxa"/>
          </w:tcPr>
          <w:p w14:paraId="17B1AEB4" w14:textId="6AD00C63"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Dwelling Type</w:t>
            </w:r>
          </w:p>
        </w:tc>
        <w:tc>
          <w:tcPr>
            <w:tcW w:w="5255" w:type="dxa"/>
          </w:tcPr>
          <w:p w14:paraId="1687F0F5" w14:textId="731442FF"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Points</w:t>
            </w:r>
          </w:p>
        </w:tc>
      </w:tr>
      <w:tr w:rsidR="007A6339" w:rsidRPr="00362A92" w14:paraId="2A6CE142" w14:textId="77777777" w:rsidTr="007A6339">
        <w:tc>
          <w:tcPr>
            <w:tcW w:w="5255" w:type="dxa"/>
          </w:tcPr>
          <w:p w14:paraId="6E5B569F" w14:textId="7C3BB3D1"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Stick-built/Modular</w:t>
            </w:r>
          </w:p>
        </w:tc>
        <w:tc>
          <w:tcPr>
            <w:tcW w:w="5255" w:type="dxa"/>
          </w:tcPr>
          <w:p w14:paraId="41170022" w14:textId="1D9D60C0"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9</w:t>
            </w:r>
          </w:p>
        </w:tc>
      </w:tr>
      <w:tr w:rsidR="007A6339" w:rsidRPr="00362A92" w14:paraId="488870BB" w14:textId="77777777" w:rsidTr="007A6339">
        <w:tc>
          <w:tcPr>
            <w:tcW w:w="5255" w:type="dxa"/>
          </w:tcPr>
          <w:p w14:paraId="2E0A70B4" w14:textId="3B81F19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Mobile/Manufactured</w:t>
            </w:r>
          </w:p>
        </w:tc>
        <w:tc>
          <w:tcPr>
            <w:tcW w:w="5255" w:type="dxa"/>
          </w:tcPr>
          <w:p w14:paraId="6192670E" w14:textId="0C28087A"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8</w:t>
            </w:r>
          </w:p>
        </w:tc>
      </w:tr>
      <w:tr w:rsidR="007A6339" w:rsidRPr="00362A92" w14:paraId="0C61DC20" w14:textId="77777777" w:rsidTr="007A6339">
        <w:tc>
          <w:tcPr>
            <w:tcW w:w="5255" w:type="dxa"/>
          </w:tcPr>
          <w:p w14:paraId="35599E4F" w14:textId="36C491F7"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Condo/Duplex</w:t>
            </w:r>
          </w:p>
        </w:tc>
        <w:tc>
          <w:tcPr>
            <w:tcW w:w="5255" w:type="dxa"/>
          </w:tcPr>
          <w:p w14:paraId="4A1B1783" w14:textId="01EE0691"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r w:rsidR="007A6339" w:rsidRPr="00362A92" w14:paraId="62EE2B28" w14:textId="77777777" w:rsidTr="007A6339">
        <w:tc>
          <w:tcPr>
            <w:tcW w:w="5255" w:type="dxa"/>
          </w:tcPr>
          <w:p w14:paraId="214681CE" w14:textId="139EF8BE"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Apartment</w:t>
            </w:r>
          </w:p>
        </w:tc>
        <w:tc>
          <w:tcPr>
            <w:tcW w:w="5255" w:type="dxa"/>
          </w:tcPr>
          <w:p w14:paraId="28EE8EEF" w14:textId="5B17ABAA"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bl>
    <w:p w14:paraId="2C575FDB" w14:textId="676114EE" w:rsidR="007A6339" w:rsidRPr="00362A92" w:rsidRDefault="007A6339" w:rsidP="007A6339">
      <w:pPr>
        <w:pStyle w:val="ListParagraph"/>
        <w:tabs>
          <w:tab w:val="left" w:pos="2332"/>
          <w:tab w:val="left" w:pos="2333"/>
        </w:tabs>
        <w:spacing w:before="1"/>
        <w:ind w:left="2331" w:right="982" w:firstLine="0"/>
      </w:pPr>
    </w:p>
    <w:tbl>
      <w:tblPr>
        <w:tblStyle w:val="TableGrid"/>
        <w:tblW w:w="0" w:type="auto"/>
        <w:tblInd w:w="2331" w:type="dxa"/>
        <w:tblLook w:val="04A0" w:firstRow="1" w:lastRow="0" w:firstColumn="1" w:lastColumn="0" w:noHBand="0" w:noVBand="1"/>
      </w:tblPr>
      <w:tblGrid>
        <w:gridCol w:w="4324"/>
        <w:gridCol w:w="3855"/>
      </w:tblGrid>
      <w:tr w:rsidR="007A6339" w:rsidRPr="00362A92" w14:paraId="00F621B7" w14:textId="77777777" w:rsidTr="007A6339">
        <w:tc>
          <w:tcPr>
            <w:tcW w:w="4324" w:type="dxa"/>
          </w:tcPr>
          <w:p w14:paraId="2AFB64E8" w14:textId="6FD9927E"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Residing County</w:t>
            </w:r>
          </w:p>
        </w:tc>
        <w:tc>
          <w:tcPr>
            <w:tcW w:w="3855" w:type="dxa"/>
          </w:tcPr>
          <w:p w14:paraId="095AF1AD" w14:textId="7ABD2FA4"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Points</w:t>
            </w:r>
          </w:p>
        </w:tc>
      </w:tr>
      <w:tr w:rsidR="007A6339" w:rsidRPr="00362A92" w14:paraId="6E997254" w14:textId="77777777" w:rsidTr="007A6339">
        <w:tc>
          <w:tcPr>
            <w:tcW w:w="4324" w:type="dxa"/>
          </w:tcPr>
          <w:p w14:paraId="7D780EDE" w14:textId="632908F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Aroostook</w:t>
            </w:r>
          </w:p>
        </w:tc>
        <w:tc>
          <w:tcPr>
            <w:tcW w:w="3855" w:type="dxa"/>
          </w:tcPr>
          <w:p w14:paraId="01DF4CFF" w14:textId="0EA79132"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7</w:t>
            </w:r>
          </w:p>
        </w:tc>
      </w:tr>
      <w:tr w:rsidR="007A6339" w:rsidRPr="00362A92" w14:paraId="729D24CD" w14:textId="77777777" w:rsidTr="007A6339">
        <w:tc>
          <w:tcPr>
            <w:tcW w:w="4324" w:type="dxa"/>
          </w:tcPr>
          <w:p w14:paraId="0FC3FA5B" w14:textId="55FBEFB6"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Somerset</w:t>
            </w:r>
          </w:p>
        </w:tc>
        <w:tc>
          <w:tcPr>
            <w:tcW w:w="3855" w:type="dxa"/>
          </w:tcPr>
          <w:p w14:paraId="6C682695" w14:textId="47C785A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r w:rsidR="007A6339" w:rsidRPr="00362A92" w14:paraId="0AF985D3" w14:textId="77777777" w:rsidTr="007A6339">
        <w:tc>
          <w:tcPr>
            <w:tcW w:w="4324" w:type="dxa"/>
          </w:tcPr>
          <w:p w14:paraId="1199C449" w14:textId="1B8BC91B"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Franklin</w:t>
            </w:r>
          </w:p>
        </w:tc>
        <w:tc>
          <w:tcPr>
            <w:tcW w:w="3855" w:type="dxa"/>
          </w:tcPr>
          <w:p w14:paraId="530BE914" w14:textId="51238430"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r w:rsidR="007A6339" w:rsidRPr="00362A92" w14:paraId="7F870F02" w14:textId="77777777" w:rsidTr="007A6339">
        <w:tc>
          <w:tcPr>
            <w:tcW w:w="4324" w:type="dxa"/>
          </w:tcPr>
          <w:p w14:paraId="218FB629" w14:textId="497F802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Piscataquis</w:t>
            </w:r>
          </w:p>
        </w:tc>
        <w:tc>
          <w:tcPr>
            <w:tcW w:w="3855" w:type="dxa"/>
          </w:tcPr>
          <w:p w14:paraId="214C19D0" w14:textId="5CBF629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r w:rsidR="007A6339" w:rsidRPr="00362A92" w14:paraId="020C589D" w14:textId="77777777" w:rsidTr="007A6339">
        <w:tc>
          <w:tcPr>
            <w:tcW w:w="4324" w:type="dxa"/>
          </w:tcPr>
          <w:p w14:paraId="7B57C6BE" w14:textId="79C42462"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Oxford</w:t>
            </w:r>
          </w:p>
        </w:tc>
        <w:tc>
          <w:tcPr>
            <w:tcW w:w="3855" w:type="dxa"/>
          </w:tcPr>
          <w:p w14:paraId="71707383" w14:textId="138CA936"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1B7DB4AA" w14:textId="77777777" w:rsidTr="007A6339">
        <w:tc>
          <w:tcPr>
            <w:tcW w:w="4324" w:type="dxa"/>
          </w:tcPr>
          <w:p w14:paraId="2EB0216E" w14:textId="6A855432"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Penobscot</w:t>
            </w:r>
          </w:p>
        </w:tc>
        <w:tc>
          <w:tcPr>
            <w:tcW w:w="3855" w:type="dxa"/>
          </w:tcPr>
          <w:p w14:paraId="35FF3AC0" w14:textId="702EB9FB"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0D0D83DE" w14:textId="77777777" w:rsidTr="007A6339">
        <w:tc>
          <w:tcPr>
            <w:tcW w:w="4324" w:type="dxa"/>
          </w:tcPr>
          <w:p w14:paraId="40889A3A" w14:textId="26C8F350"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Androscoggin</w:t>
            </w:r>
          </w:p>
        </w:tc>
        <w:tc>
          <w:tcPr>
            <w:tcW w:w="3855" w:type="dxa"/>
          </w:tcPr>
          <w:p w14:paraId="53916CF3" w14:textId="71DFDA9C"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4</w:t>
            </w:r>
          </w:p>
        </w:tc>
      </w:tr>
      <w:tr w:rsidR="007A6339" w:rsidRPr="00362A92" w14:paraId="4929D653" w14:textId="77777777" w:rsidTr="007A6339">
        <w:tc>
          <w:tcPr>
            <w:tcW w:w="4324" w:type="dxa"/>
          </w:tcPr>
          <w:p w14:paraId="5A888A1A" w14:textId="112AEAD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Hancock</w:t>
            </w:r>
          </w:p>
        </w:tc>
        <w:tc>
          <w:tcPr>
            <w:tcW w:w="3855" w:type="dxa"/>
          </w:tcPr>
          <w:p w14:paraId="4326F8F6" w14:textId="008B66F8"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4</w:t>
            </w:r>
          </w:p>
        </w:tc>
      </w:tr>
      <w:tr w:rsidR="007A6339" w:rsidRPr="00362A92" w14:paraId="6BE072E5" w14:textId="77777777" w:rsidTr="007A6339">
        <w:tc>
          <w:tcPr>
            <w:tcW w:w="4324" w:type="dxa"/>
          </w:tcPr>
          <w:p w14:paraId="651009A3" w14:textId="0416A7BA"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Waldo</w:t>
            </w:r>
          </w:p>
        </w:tc>
        <w:tc>
          <w:tcPr>
            <w:tcW w:w="3855" w:type="dxa"/>
          </w:tcPr>
          <w:p w14:paraId="334EAA1A" w14:textId="0C3A4550"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r w:rsidR="007A6339" w:rsidRPr="00362A92" w14:paraId="588562D6" w14:textId="77777777" w:rsidTr="007A6339">
        <w:tc>
          <w:tcPr>
            <w:tcW w:w="4324" w:type="dxa"/>
          </w:tcPr>
          <w:p w14:paraId="1CA4B806" w14:textId="3CB81168"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lastRenderedPageBreak/>
              <w:t>Cumberland</w:t>
            </w:r>
          </w:p>
        </w:tc>
        <w:tc>
          <w:tcPr>
            <w:tcW w:w="3855" w:type="dxa"/>
          </w:tcPr>
          <w:p w14:paraId="76348954" w14:textId="64211343"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r w:rsidR="007A6339" w:rsidRPr="00362A92" w14:paraId="0EF65D3E" w14:textId="77777777" w:rsidTr="007A6339">
        <w:tc>
          <w:tcPr>
            <w:tcW w:w="4324" w:type="dxa"/>
          </w:tcPr>
          <w:p w14:paraId="102D8762" w14:textId="51E92FBE"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Lincoln</w:t>
            </w:r>
          </w:p>
        </w:tc>
        <w:tc>
          <w:tcPr>
            <w:tcW w:w="3855" w:type="dxa"/>
          </w:tcPr>
          <w:p w14:paraId="3DAF73B3" w14:textId="14773753"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r w:rsidR="007A6339" w:rsidRPr="00362A92" w14:paraId="2F7651B4" w14:textId="77777777" w:rsidTr="007A6339">
        <w:tc>
          <w:tcPr>
            <w:tcW w:w="4324" w:type="dxa"/>
          </w:tcPr>
          <w:p w14:paraId="1C63C461" w14:textId="676E2A84"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Knox</w:t>
            </w:r>
          </w:p>
        </w:tc>
        <w:tc>
          <w:tcPr>
            <w:tcW w:w="3855" w:type="dxa"/>
          </w:tcPr>
          <w:p w14:paraId="3A718133" w14:textId="1134FE58"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r w:rsidR="007A6339" w:rsidRPr="00362A92" w14:paraId="47E40A47" w14:textId="77777777" w:rsidTr="007A6339">
        <w:tc>
          <w:tcPr>
            <w:tcW w:w="4324" w:type="dxa"/>
          </w:tcPr>
          <w:p w14:paraId="69292780" w14:textId="668F184E"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York</w:t>
            </w:r>
          </w:p>
        </w:tc>
        <w:tc>
          <w:tcPr>
            <w:tcW w:w="3855" w:type="dxa"/>
          </w:tcPr>
          <w:p w14:paraId="6ADD53C8" w14:textId="39B95034"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r w:rsidR="007A6339" w:rsidRPr="00362A92" w14:paraId="4145EA64" w14:textId="77777777" w:rsidTr="007A6339">
        <w:tc>
          <w:tcPr>
            <w:tcW w:w="4324" w:type="dxa"/>
          </w:tcPr>
          <w:p w14:paraId="126B31EB" w14:textId="66020D13"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Washington</w:t>
            </w:r>
          </w:p>
        </w:tc>
        <w:tc>
          <w:tcPr>
            <w:tcW w:w="3855" w:type="dxa"/>
          </w:tcPr>
          <w:p w14:paraId="3566BBF8" w14:textId="7288E61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2</w:t>
            </w:r>
          </w:p>
        </w:tc>
      </w:tr>
      <w:tr w:rsidR="007A6339" w:rsidRPr="00362A92" w14:paraId="3956FB27" w14:textId="77777777" w:rsidTr="007A6339">
        <w:tc>
          <w:tcPr>
            <w:tcW w:w="4324" w:type="dxa"/>
          </w:tcPr>
          <w:p w14:paraId="323DDB3E" w14:textId="125C09E5"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Kennebec</w:t>
            </w:r>
          </w:p>
        </w:tc>
        <w:tc>
          <w:tcPr>
            <w:tcW w:w="3855" w:type="dxa"/>
          </w:tcPr>
          <w:p w14:paraId="0A1095FF" w14:textId="4788C51E"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2</w:t>
            </w:r>
          </w:p>
        </w:tc>
      </w:tr>
      <w:tr w:rsidR="007A6339" w:rsidRPr="00362A92" w14:paraId="3BF75FFA" w14:textId="77777777" w:rsidTr="007A6339">
        <w:tc>
          <w:tcPr>
            <w:tcW w:w="4324" w:type="dxa"/>
          </w:tcPr>
          <w:p w14:paraId="58EDE4C1" w14:textId="3D94A6AC"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Sagadahoc</w:t>
            </w:r>
          </w:p>
        </w:tc>
        <w:tc>
          <w:tcPr>
            <w:tcW w:w="3855" w:type="dxa"/>
          </w:tcPr>
          <w:p w14:paraId="396D94EF" w14:textId="0192E68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2</w:t>
            </w:r>
          </w:p>
        </w:tc>
      </w:tr>
    </w:tbl>
    <w:p w14:paraId="126CEA78" w14:textId="327296F9" w:rsidR="007A6339" w:rsidRPr="00362A92" w:rsidRDefault="007A6339" w:rsidP="007A6339">
      <w:pPr>
        <w:pStyle w:val="ListParagraph"/>
        <w:tabs>
          <w:tab w:val="left" w:pos="2332"/>
          <w:tab w:val="left" w:pos="2333"/>
        </w:tabs>
        <w:spacing w:before="1"/>
        <w:ind w:left="2331" w:right="982" w:firstLine="0"/>
      </w:pPr>
    </w:p>
    <w:tbl>
      <w:tblPr>
        <w:tblStyle w:val="TableGrid"/>
        <w:tblW w:w="0" w:type="auto"/>
        <w:tblInd w:w="2331" w:type="dxa"/>
        <w:tblLook w:val="04A0" w:firstRow="1" w:lastRow="0" w:firstColumn="1" w:lastColumn="0" w:noHBand="0" w:noVBand="1"/>
      </w:tblPr>
      <w:tblGrid>
        <w:gridCol w:w="4324"/>
        <w:gridCol w:w="3855"/>
      </w:tblGrid>
      <w:tr w:rsidR="007A6339" w:rsidRPr="00362A92" w14:paraId="2B3D7BD2" w14:textId="77777777" w:rsidTr="007A6339">
        <w:tc>
          <w:tcPr>
            <w:tcW w:w="4324" w:type="dxa"/>
          </w:tcPr>
          <w:p w14:paraId="732D7501" w14:textId="3DCD67CB"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Fuel Type</w:t>
            </w:r>
          </w:p>
        </w:tc>
        <w:tc>
          <w:tcPr>
            <w:tcW w:w="3855" w:type="dxa"/>
          </w:tcPr>
          <w:p w14:paraId="31EEA505" w14:textId="33FCE667"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Points</w:t>
            </w:r>
          </w:p>
        </w:tc>
      </w:tr>
      <w:tr w:rsidR="007A6339" w:rsidRPr="00362A92" w14:paraId="5E2628CF" w14:textId="77777777" w:rsidTr="007A6339">
        <w:tc>
          <w:tcPr>
            <w:tcW w:w="4324" w:type="dxa"/>
          </w:tcPr>
          <w:p w14:paraId="70C3FA4F" w14:textId="1CF80DA5"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Electricity</w:t>
            </w:r>
          </w:p>
        </w:tc>
        <w:tc>
          <w:tcPr>
            <w:tcW w:w="3855" w:type="dxa"/>
          </w:tcPr>
          <w:p w14:paraId="29668C6E" w14:textId="43A076C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14</w:t>
            </w:r>
          </w:p>
        </w:tc>
      </w:tr>
      <w:tr w:rsidR="007A6339" w:rsidRPr="00362A92" w14:paraId="2005C459" w14:textId="77777777" w:rsidTr="007A6339">
        <w:tc>
          <w:tcPr>
            <w:tcW w:w="4324" w:type="dxa"/>
          </w:tcPr>
          <w:p w14:paraId="78F866A9" w14:textId="351A2906"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LP Gas</w:t>
            </w:r>
          </w:p>
        </w:tc>
        <w:tc>
          <w:tcPr>
            <w:tcW w:w="3855" w:type="dxa"/>
          </w:tcPr>
          <w:p w14:paraId="6C875CF3" w14:textId="68F97C27"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10</w:t>
            </w:r>
          </w:p>
        </w:tc>
      </w:tr>
      <w:tr w:rsidR="007A6339" w:rsidRPr="00362A92" w14:paraId="615E1CD2" w14:textId="77777777" w:rsidTr="007A6339">
        <w:tc>
          <w:tcPr>
            <w:tcW w:w="4324" w:type="dxa"/>
          </w:tcPr>
          <w:p w14:paraId="184A5DBB" w14:textId="7F90B400"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Kerosene</w:t>
            </w:r>
          </w:p>
        </w:tc>
        <w:tc>
          <w:tcPr>
            <w:tcW w:w="3855" w:type="dxa"/>
          </w:tcPr>
          <w:p w14:paraId="77FA88C6" w14:textId="555C1F63"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8</w:t>
            </w:r>
          </w:p>
        </w:tc>
      </w:tr>
      <w:tr w:rsidR="007A6339" w:rsidRPr="00362A92" w14:paraId="599EF1D3" w14:textId="77777777" w:rsidTr="007A6339">
        <w:tc>
          <w:tcPr>
            <w:tcW w:w="4324" w:type="dxa"/>
          </w:tcPr>
          <w:p w14:paraId="72849F18" w14:textId="621DAE7D"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Oil</w:t>
            </w:r>
          </w:p>
        </w:tc>
        <w:tc>
          <w:tcPr>
            <w:tcW w:w="3855" w:type="dxa"/>
          </w:tcPr>
          <w:p w14:paraId="64D850C1" w14:textId="065F4A4C"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7</w:t>
            </w:r>
          </w:p>
        </w:tc>
      </w:tr>
      <w:tr w:rsidR="007A6339" w:rsidRPr="00362A92" w14:paraId="406E94CC" w14:textId="77777777" w:rsidTr="007A6339">
        <w:tc>
          <w:tcPr>
            <w:tcW w:w="4324" w:type="dxa"/>
          </w:tcPr>
          <w:p w14:paraId="41B01334" w14:textId="2904D53F"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Bio-Fuel</w:t>
            </w:r>
          </w:p>
        </w:tc>
        <w:tc>
          <w:tcPr>
            <w:tcW w:w="3855" w:type="dxa"/>
          </w:tcPr>
          <w:p w14:paraId="1ADD8CC8" w14:textId="2AD26605"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w:t>
            </w:r>
          </w:p>
        </w:tc>
      </w:tr>
      <w:tr w:rsidR="007A6339" w:rsidRPr="00362A92" w14:paraId="6C1766AE" w14:textId="77777777" w:rsidTr="007A6339">
        <w:tc>
          <w:tcPr>
            <w:tcW w:w="4324" w:type="dxa"/>
          </w:tcPr>
          <w:p w14:paraId="6D4F1C2A" w14:textId="5F6F7E4B"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Coal</w:t>
            </w:r>
          </w:p>
        </w:tc>
        <w:tc>
          <w:tcPr>
            <w:tcW w:w="3855" w:type="dxa"/>
          </w:tcPr>
          <w:p w14:paraId="0EF87118" w14:textId="08C60297"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5E352DD1" w14:textId="77777777" w:rsidTr="007A6339">
        <w:tc>
          <w:tcPr>
            <w:tcW w:w="4324" w:type="dxa"/>
          </w:tcPr>
          <w:p w14:paraId="58CB0D8E" w14:textId="3A74EA7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Wood Pellets</w:t>
            </w:r>
          </w:p>
        </w:tc>
        <w:tc>
          <w:tcPr>
            <w:tcW w:w="3855" w:type="dxa"/>
          </w:tcPr>
          <w:p w14:paraId="00D3F39B" w14:textId="19B14472"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7B1DF4E1" w14:textId="77777777" w:rsidTr="007A6339">
        <w:tc>
          <w:tcPr>
            <w:tcW w:w="4324" w:type="dxa"/>
          </w:tcPr>
          <w:p w14:paraId="392B80B8" w14:textId="64928748"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Corn</w:t>
            </w:r>
          </w:p>
        </w:tc>
        <w:tc>
          <w:tcPr>
            <w:tcW w:w="3855" w:type="dxa"/>
          </w:tcPr>
          <w:p w14:paraId="54F5F752" w14:textId="7DE3991A"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71EF48D6" w14:textId="77777777" w:rsidTr="007A6339">
        <w:tc>
          <w:tcPr>
            <w:tcW w:w="4324" w:type="dxa"/>
          </w:tcPr>
          <w:p w14:paraId="474851C0" w14:textId="5452E892"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Natural Gas</w:t>
            </w:r>
          </w:p>
        </w:tc>
        <w:tc>
          <w:tcPr>
            <w:tcW w:w="3855" w:type="dxa"/>
          </w:tcPr>
          <w:p w14:paraId="3C750FE3" w14:textId="39DEE133"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7A6339" w:rsidRPr="00362A92" w14:paraId="3DFC3B15" w14:textId="77777777" w:rsidTr="007A6339">
        <w:tc>
          <w:tcPr>
            <w:tcW w:w="4324" w:type="dxa"/>
          </w:tcPr>
          <w:p w14:paraId="03CA1DA0" w14:textId="2538C3D6"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Wood</w:t>
            </w:r>
          </w:p>
        </w:tc>
        <w:tc>
          <w:tcPr>
            <w:tcW w:w="3855" w:type="dxa"/>
          </w:tcPr>
          <w:p w14:paraId="7BDF3B8B" w14:textId="0D9EF04E"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4</w:t>
            </w:r>
          </w:p>
        </w:tc>
      </w:tr>
      <w:tr w:rsidR="007A6339" w:rsidRPr="00362A92" w14:paraId="3623C2F7" w14:textId="77777777" w:rsidTr="007A6339">
        <w:tc>
          <w:tcPr>
            <w:tcW w:w="4324" w:type="dxa"/>
          </w:tcPr>
          <w:p w14:paraId="5823D966" w14:textId="0E01B4E4"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Heating Subsidized</w:t>
            </w:r>
          </w:p>
        </w:tc>
        <w:tc>
          <w:tcPr>
            <w:tcW w:w="3855" w:type="dxa"/>
          </w:tcPr>
          <w:p w14:paraId="7258077A" w14:textId="79EEDE78"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-9</w:t>
            </w:r>
          </w:p>
        </w:tc>
      </w:tr>
    </w:tbl>
    <w:p w14:paraId="7116A00D" w14:textId="5D688F33" w:rsidR="007A6339" w:rsidRPr="00362A92" w:rsidRDefault="007A6339" w:rsidP="007A6339">
      <w:pPr>
        <w:pStyle w:val="ListParagraph"/>
        <w:tabs>
          <w:tab w:val="left" w:pos="2332"/>
          <w:tab w:val="left" w:pos="2333"/>
        </w:tabs>
        <w:spacing w:before="1"/>
        <w:ind w:left="2331" w:right="982" w:firstLine="0"/>
      </w:pPr>
    </w:p>
    <w:tbl>
      <w:tblPr>
        <w:tblStyle w:val="TableGrid"/>
        <w:tblW w:w="0" w:type="auto"/>
        <w:tblInd w:w="2331" w:type="dxa"/>
        <w:tblLook w:val="04A0" w:firstRow="1" w:lastRow="0" w:firstColumn="1" w:lastColumn="0" w:noHBand="0" w:noVBand="1"/>
      </w:tblPr>
      <w:tblGrid>
        <w:gridCol w:w="4324"/>
        <w:gridCol w:w="3855"/>
      </w:tblGrid>
      <w:tr w:rsidR="007A6339" w:rsidRPr="00362A92" w14:paraId="685AA535" w14:textId="77777777" w:rsidTr="007A6339">
        <w:tc>
          <w:tcPr>
            <w:tcW w:w="4324" w:type="dxa"/>
          </w:tcPr>
          <w:p w14:paraId="61FF0DFA" w14:textId="4D6EA48C"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Priority Determination</w:t>
            </w:r>
          </w:p>
        </w:tc>
        <w:tc>
          <w:tcPr>
            <w:tcW w:w="3855" w:type="dxa"/>
          </w:tcPr>
          <w:p w14:paraId="10C81F04" w14:textId="2B21AB0F" w:rsidR="007A6339" w:rsidRPr="00362A92" w:rsidRDefault="007A6339" w:rsidP="007A6339">
            <w:pPr>
              <w:pStyle w:val="ListParagraph"/>
              <w:tabs>
                <w:tab w:val="left" w:pos="2332"/>
                <w:tab w:val="left" w:pos="2333"/>
              </w:tabs>
              <w:spacing w:before="1"/>
              <w:ind w:left="0" w:right="982" w:firstLine="0"/>
              <w:rPr>
                <w:b/>
                <w:sz w:val="22"/>
                <w:szCs w:val="22"/>
              </w:rPr>
            </w:pPr>
            <w:r w:rsidRPr="00362A92">
              <w:rPr>
                <w:b/>
                <w:sz w:val="22"/>
                <w:szCs w:val="22"/>
              </w:rPr>
              <w:t>Points</w:t>
            </w:r>
          </w:p>
        </w:tc>
      </w:tr>
      <w:tr w:rsidR="007A6339" w:rsidRPr="00362A92" w14:paraId="1236F4EA" w14:textId="77777777" w:rsidTr="007A6339">
        <w:tc>
          <w:tcPr>
            <w:tcW w:w="4324" w:type="dxa"/>
          </w:tcPr>
          <w:p w14:paraId="7880CA67" w14:textId="7DD0011F"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60+, Disabled or child 6 and under</w:t>
            </w:r>
          </w:p>
        </w:tc>
        <w:tc>
          <w:tcPr>
            <w:tcW w:w="3855" w:type="dxa"/>
          </w:tcPr>
          <w:p w14:paraId="7FE1BDB0" w14:textId="19A63AA9"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5</w:t>
            </w:r>
          </w:p>
        </w:tc>
      </w:tr>
      <w:tr w:rsidR="00E06A3C" w:rsidRPr="00362A92" w14:paraId="55A46EE5" w14:textId="77777777" w:rsidTr="007A6339">
        <w:tc>
          <w:tcPr>
            <w:tcW w:w="4324" w:type="dxa"/>
          </w:tcPr>
          <w:p w14:paraId="7DCB3854" w14:textId="254F9076" w:rsidR="00E06A3C" w:rsidRPr="00362A92" w:rsidRDefault="00E06A3C" w:rsidP="007A6339">
            <w:pPr>
              <w:pStyle w:val="ListParagraph"/>
              <w:tabs>
                <w:tab w:val="left" w:pos="2332"/>
                <w:tab w:val="left" w:pos="2333"/>
              </w:tabs>
              <w:spacing w:before="1"/>
              <w:ind w:left="0" w:right="982" w:firstLine="0"/>
            </w:pPr>
            <w:r>
              <w:t>or</w:t>
            </w:r>
          </w:p>
        </w:tc>
        <w:tc>
          <w:tcPr>
            <w:tcW w:w="3855" w:type="dxa"/>
          </w:tcPr>
          <w:p w14:paraId="783CF589" w14:textId="77777777" w:rsidR="00E06A3C" w:rsidRPr="00362A92" w:rsidRDefault="00E06A3C" w:rsidP="007A6339">
            <w:pPr>
              <w:pStyle w:val="ListParagraph"/>
              <w:tabs>
                <w:tab w:val="left" w:pos="2332"/>
                <w:tab w:val="left" w:pos="2333"/>
              </w:tabs>
              <w:spacing w:before="1"/>
              <w:ind w:left="0" w:right="982" w:firstLine="0"/>
            </w:pPr>
          </w:p>
        </w:tc>
      </w:tr>
      <w:tr w:rsidR="007A6339" w:rsidRPr="00362A92" w14:paraId="011E2FDC" w14:textId="77777777" w:rsidTr="007A6339">
        <w:tc>
          <w:tcPr>
            <w:tcW w:w="4324" w:type="dxa"/>
          </w:tcPr>
          <w:p w14:paraId="40196BBD" w14:textId="657023C5"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Child 7-17</w:t>
            </w:r>
          </w:p>
        </w:tc>
        <w:tc>
          <w:tcPr>
            <w:tcW w:w="3855" w:type="dxa"/>
          </w:tcPr>
          <w:p w14:paraId="2A4701D6" w14:textId="4F4A1674" w:rsidR="007A6339" w:rsidRPr="00362A92" w:rsidRDefault="007A6339" w:rsidP="007A6339">
            <w:pPr>
              <w:pStyle w:val="ListParagraph"/>
              <w:tabs>
                <w:tab w:val="left" w:pos="2332"/>
                <w:tab w:val="left" w:pos="2333"/>
              </w:tabs>
              <w:spacing w:before="1"/>
              <w:ind w:left="0" w:right="982" w:firstLine="0"/>
              <w:rPr>
                <w:sz w:val="22"/>
                <w:szCs w:val="22"/>
              </w:rPr>
            </w:pPr>
            <w:r w:rsidRPr="00362A92">
              <w:rPr>
                <w:sz w:val="22"/>
                <w:szCs w:val="22"/>
              </w:rPr>
              <w:t>3</w:t>
            </w:r>
          </w:p>
        </w:tc>
      </w:tr>
    </w:tbl>
    <w:p w14:paraId="0F4A8573" w14:textId="77777777" w:rsidR="007A6339" w:rsidRPr="00362A92" w:rsidRDefault="007A6339" w:rsidP="007A6339">
      <w:pPr>
        <w:pStyle w:val="ListParagraph"/>
        <w:tabs>
          <w:tab w:val="left" w:pos="2332"/>
          <w:tab w:val="left" w:pos="2333"/>
        </w:tabs>
        <w:spacing w:before="1"/>
        <w:ind w:left="2331" w:right="982" w:firstLine="0"/>
      </w:pPr>
    </w:p>
    <w:p w14:paraId="1D75E12A" w14:textId="77777777" w:rsidR="00921187" w:rsidRPr="00362A92" w:rsidRDefault="00921187">
      <w:pPr>
        <w:pStyle w:val="BodyText"/>
        <w:spacing w:before="3" w:after="1"/>
      </w:pPr>
    </w:p>
    <w:tbl>
      <w:tblPr>
        <w:tblW w:w="8190" w:type="dxa"/>
        <w:tblInd w:w="2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3"/>
        <w:gridCol w:w="3937"/>
      </w:tblGrid>
      <w:tr w:rsidR="00921187" w:rsidRPr="00362A92" w14:paraId="1D930545" w14:textId="77777777" w:rsidTr="00FE461E">
        <w:trPr>
          <w:trHeight w:val="488"/>
        </w:trPr>
        <w:tc>
          <w:tcPr>
            <w:tcW w:w="4253" w:type="dxa"/>
          </w:tcPr>
          <w:p w14:paraId="4D59BC57" w14:textId="77777777" w:rsidR="00921187" w:rsidRPr="00362A92" w:rsidRDefault="00CA735E">
            <w:pPr>
              <w:pStyle w:val="TableParagraph"/>
              <w:spacing w:before="0" w:line="246" w:lineRule="exact"/>
              <w:rPr>
                <w:b/>
              </w:rPr>
            </w:pPr>
            <w:r w:rsidRPr="00362A92">
              <w:rPr>
                <w:b/>
              </w:rPr>
              <w:t>Poverty Level as Calculated under the</w:t>
            </w:r>
          </w:p>
          <w:p w14:paraId="069B46D3" w14:textId="616B4703" w:rsidR="00921187" w:rsidRPr="00362A92" w:rsidRDefault="00CA735E">
            <w:pPr>
              <w:pStyle w:val="TableParagraph"/>
              <w:spacing w:before="0" w:line="223" w:lineRule="exact"/>
              <w:rPr>
                <w:b/>
              </w:rPr>
            </w:pPr>
            <w:r w:rsidRPr="00362A92">
              <w:rPr>
                <w:b/>
              </w:rPr>
              <w:t>Federal Poverty Income Guidelines</w:t>
            </w:r>
            <w:r w:rsidR="00316A2B" w:rsidRPr="00362A92">
              <w:rPr>
                <w:b/>
              </w:rPr>
              <w:t xml:space="preserve"> (FPIG)</w:t>
            </w:r>
          </w:p>
        </w:tc>
        <w:tc>
          <w:tcPr>
            <w:tcW w:w="3937" w:type="dxa"/>
          </w:tcPr>
          <w:p w14:paraId="0DF8D1BD" w14:textId="77777777" w:rsidR="00921187" w:rsidRPr="00362A92" w:rsidRDefault="00CA735E">
            <w:pPr>
              <w:pStyle w:val="TableParagraph"/>
              <w:spacing w:line="240" w:lineRule="auto"/>
              <w:rPr>
                <w:b/>
              </w:rPr>
            </w:pPr>
            <w:r w:rsidRPr="00362A92">
              <w:rPr>
                <w:b/>
              </w:rPr>
              <w:t>Percentage of Points</w:t>
            </w:r>
          </w:p>
        </w:tc>
      </w:tr>
      <w:tr w:rsidR="00921187" w:rsidRPr="00362A92" w14:paraId="5FFC245A" w14:textId="77777777" w:rsidTr="00FE461E">
        <w:trPr>
          <w:trHeight w:val="241"/>
        </w:trPr>
        <w:tc>
          <w:tcPr>
            <w:tcW w:w="4253" w:type="dxa"/>
          </w:tcPr>
          <w:p w14:paraId="2C3DF817" w14:textId="77777777" w:rsidR="00921187" w:rsidRPr="00362A92" w:rsidRDefault="00CA735E">
            <w:pPr>
              <w:pStyle w:val="TableParagraph"/>
            </w:pPr>
            <w:r w:rsidRPr="00362A92">
              <w:t>0%-25%</w:t>
            </w:r>
          </w:p>
        </w:tc>
        <w:tc>
          <w:tcPr>
            <w:tcW w:w="3937" w:type="dxa"/>
          </w:tcPr>
          <w:p w14:paraId="606363E5" w14:textId="77777777" w:rsidR="00921187" w:rsidRPr="00362A92" w:rsidRDefault="00CA735E">
            <w:pPr>
              <w:pStyle w:val="TableParagraph"/>
            </w:pPr>
            <w:r w:rsidRPr="00362A92">
              <w:t>130%</w:t>
            </w:r>
          </w:p>
        </w:tc>
      </w:tr>
      <w:tr w:rsidR="00921187" w:rsidRPr="00362A92" w14:paraId="0385DC0C" w14:textId="77777777" w:rsidTr="00FE461E">
        <w:trPr>
          <w:trHeight w:val="244"/>
        </w:trPr>
        <w:tc>
          <w:tcPr>
            <w:tcW w:w="4253" w:type="dxa"/>
          </w:tcPr>
          <w:p w14:paraId="670B7A91" w14:textId="77777777" w:rsidR="00921187" w:rsidRPr="00362A92" w:rsidRDefault="00CA735E">
            <w:pPr>
              <w:pStyle w:val="TableParagraph"/>
              <w:spacing w:line="218" w:lineRule="exact"/>
            </w:pPr>
            <w:r w:rsidRPr="00362A92">
              <w:t>26%-50%</w:t>
            </w:r>
          </w:p>
        </w:tc>
        <w:tc>
          <w:tcPr>
            <w:tcW w:w="3937" w:type="dxa"/>
          </w:tcPr>
          <w:p w14:paraId="3E69FFC4" w14:textId="77777777" w:rsidR="00921187" w:rsidRPr="00362A92" w:rsidRDefault="00CA735E">
            <w:pPr>
              <w:pStyle w:val="TableParagraph"/>
              <w:spacing w:line="218" w:lineRule="exact"/>
            </w:pPr>
            <w:r w:rsidRPr="00362A92">
              <w:t>120%</w:t>
            </w:r>
          </w:p>
        </w:tc>
      </w:tr>
      <w:tr w:rsidR="00921187" w:rsidRPr="00362A92" w14:paraId="5CC41FD0" w14:textId="77777777" w:rsidTr="00FE461E">
        <w:trPr>
          <w:trHeight w:val="241"/>
        </w:trPr>
        <w:tc>
          <w:tcPr>
            <w:tcW w:w="4253" w:type="dxa"/>
          </w:tcPr>
          <w:p w14:paraId="415763AB" w14:textId="77777777" w:rsidR="00921187" w:rsidRPr="00362A92" w:rsidRDefault="00CA735E">
            <w:pPr>
              <w:pStyle w:val="TableParagraph"/>
            </w:pPr>
            <w:r w:rsidRPr="00362A92">
              <w:t>51%-75%</w:t>
            </w:r>
          </w:p>
        </w:tc>
        <w:tc>
          <w:tcPr>
            <w:tcW w:w="3937" w:type="dxa"/>
          </w:tcPr>
          <w:p w14:paraId="50977083" w14:textId="77777777" w:rsidR="00921187" w:rsidRPr="00362A92" w:rsidRDefault="00CA735E">
            <w:pPr>
              <w:pStyle w:val="TableParagraph"/>
            </w:pPr>
            <w:r w:rsidRPr="00362A92">
              <w:t>110%</w:t>
            </w:r>
          </w:p>
        </w:tc>
      </w:tr>
      <w:tr w:rsidR="00921187" w:rsidRPr="00362A92" w14:paraId="5C657578" w14:textId="77777777" w:rsidTr="00FE461E">
        <w:trPr>
          <w:trHeight w:val="241"/>
        </w:trPr>
        <w:tc>
          <w:tcPr>
            <w:tcW w:w="4253" w:type="dxa"/>
          </w:tcPr>
          <w:p w14:paraId="6B0560AD" w14:textId="77777777" w:rsidR="00921187" w:rsidRPr="00362A92" w:rsidRDefault="00CA735E">
            <w:pPr>
              <w:pStyle w:val="TableParagraph"/>
            </w:pPr>
            <w:r w:rsidRPr="00362A92">
              <w:t>76%-100%</w:t>
            </w:r>
          </w:p>
        </w:tc>
        <w:tc>
          <w:tcPr>
            <w:tcW w:w="3937" w:type="dxa"/>
          </w:tcPr>
          <w:p w14:paraId="485ABF30" w14:textId="77777777" w:rsidR="00921187" w:rsidRPr="00362A92" w:rsidRDefault="00CA735E">
            <w:pPr>
              <w:pStyle w:val="TableParagraph"/>
            </w:pPr>
            <w:r w:rsidRPr="00362A92">
              <w:t>100%</w:t>
            </w:r>
          </w:p>
        </w:tc>
      </w:tr>
      <w:tr w:rsidR="00921187" w:rsidRPr="00362A92" w14:paraId="5772EE74" w14:textId="77777777" w:rsidTr="00FE461E">
        <w:trPr>
          <w:trHeight w:val="241"/>
        </w:trPr>
        <w:tc>
          <w:tcPr>
            <w:tcW w:w="4253" w:type="dxa"/>
          </w:tcPr>
          <w:p w14:paraId="3B585F0D" w14:textId="77777777" w:rsidR="00921187" w:rsidRPr="00362A92" w:rsidRDefault="00CA735E">
            <w:pPr>
              <w:pStyle w:val="TableParagraph"/>
            </w:pPr>
            <w:r w:rsidRPr="00362A92">
              <w:t>101%-125%</w:t>
            </w:r>
          </w:p>
        </w:tc>
        <w:tc>
          <w:tcPr>
            <w:tcW w:w="3937" w:type="dxa"/>
          </w:tcPr>
          <w:p w14:paraId="48434320" w14:textId="77777777" w:rsidR="00921187" w:rsidRPr="00362A92" w:rsidRDefault="00CA735E">
            <w:pPr>
              <w:pStyle w:val="TableParagraph"/>
            </w:pPr>
            <w:r w:rsidRPr="00362A92">
              <w:t>90%</w:t>
            </w:r>
          </w:p>
        </w:tc>
      </w:tr>
      <w:tr w:rsidR="00921187" w:rsidRPr="00362A92" w14:paraId="21FF8C29" w14:textId="77777777" w:rsidTr="00FE461E">
        <w:trPr>
          <w:trHeight w:val="244"/>
        </w:trPr>
        <w:tc>
          <w:tcPr>
            <w:tcW w:w="4253" w:type="dxa"/>
          </w:tcPr>
          <w:p w14:paraId="6F32AB15" w14:textId="77777777" w:rsidR="00921187" w:rsidRPr="00362A92" w:rsidRDefault="00CA735E">
            <w:pPr>
              <w:pStyle w:val="TableParagraph"/>
              <w:spacing w:line="218" w:lineRule="exact"/>
            </w:pPr>
            <w:r w:rsidRPr="00362A92">
              <w:t>126%-150%</w:t>
            </w:r>
          </w:p>
        </w:tc>
        <w:tc>
          <w:tcPr>
            <w:tcW w:w="3937" w:type="dxa"/>
          </w:tcPr>
          <w:p w14:paraId="05DA47C2" w14:textId="77777777" w:rsidR="00921187" w:rsidRPr="00362A92" w:rsidRDefault="00CA735E">
            <w:pPr>
              <w:pStyle w:val="TableParagraph"/>
              <w:spacing w:line="218" w:lineRule="exact"/>
            </w:pPr>
            <w:r w:rsidRPr="00362A92">
              <w:t>80%</w:t>
            </w:r>
          </w:p>
        </w:tc>
      </w:tr>
      <w:tr w:rsidR="00921187" w:rsidRPr="00362A92" w14:paraId="3F71A364" w14:textId="77777777" w:rsidTr="00FE461E">
        <w:trPr>
          <w:trHeight w:val="241"/>
        </w:trPr>
        <w:tc>
          <w:tcPr>
            <w:tcW w:w="4253" w:type="dxa"/>
          </w:tcPr>
          <w:p w14:paraId="63B0BA96" w14:textId="4498991E" w:rsidR="00921187" w:rsidRPr="00362A92" w:rsidRDefault="00213C48">
            <w:pPr>
              <w:pStyle w:val="TableParagraph"/>
            </w:pPr>
            <w:r w:rsidRPr="00362A92">
              <w:t>&gt;than 150% FP</w:t>
            </w:r>
            <w:r w:rsidR="00316A2B" w:rsidRPr="00362A92">
              <w:t>IG</w:t>
            </w:r>
            <w:r w:rsidRPr="00362A92">
              <w:t xml:space="preserve"> but not exceeding the maximum of the greater of 150% FP</w:t>
            </w:r>
            <w:r w:rsidR="007A37E7" w:rsidRPr="00362A92">
              <w:t>IG</w:t>
            </w:r>
            <w:r w:rsidRPr="00362A92">
              <w:t xml:space="preserve"> or 60% </w:t>
            </w:r>
            <w:r w:rsidR="007A37E7" w:rsidRPr="00362A92">
              <w:t>state median income</w:t>
            </w:r>
          </w:p>
        </w:tc>
        <w:tc>
          <w:tcPr>
            <w:tcW w:w="3937" w:type="dxa"/>
          </w:tcPr>
          <w:p w14:paraId="0DF30774" w14:textId="77777777" w:rsidR="00921187" w:rsidRPr="00362A92" w:rsidRDefault="00CA735E">
            <w:pPr>
              <w:pStyle w:val="TableParagraph"/>
            </w:pPr>
            <w:r w:rsidRPr="00362A92">
              <w:t>70%</w:t>
            </w:r>
          </w:p>
        </w:tc>
      </w:tr>
      <w:tr w:rsidR="00921187" w:rsidRPr="00362A92" w14:paraId="1D226631" w14:textId="77777777" w:rsidTr="00FE461E">
        <w:trPr>
          <w:trHeight w:val="488"/>
        </w:trPr>
        <w:tc>
          <w:tcPr>
            <w:tcW w:w="8190" w:type="dxa"/>
            <w:gridSpan w:val="2"/>
          </w:tcPr>
          <w:p w14:paraId="0595FA4A" w14:textId="77777777" w:rsidR="00921187" w:rsidRPr="00362A92" w:rsidRDefault="00CA735E">
            <w:pPr>
              <w:pStyle w:val="TableParagraph"/>
              <w:spacing w:before="0" w:line="246" w:lineRule="exact"/>
            </w:pPr>
            <w:r w:rsidRPr="00362A92">
              <w:t>Calculated poverty level amounts falling between brackets will be rounded to the</w:t>
            </w:r>
          </w:p>
          <w:p w14:paraId="65AF9CE2" w14:textId="2A3F0EE9" w:rsidR="00921187" w:rsidRPr="00362A92" w:rsidRDefault="00CA735E" w:rsidP="002D79F5">
            <w:pPr>
              <w:pStyle w:val="TableParagraph"/>
              <w:spacing w:before="0" w:line="223" w:lineRule="exact"/>
            </w:pPr>
            <w:r w:rsidRPr="00362A92">
              <w:t xml:space="preserve">next higher </w:t>
            </w:r>
            <w:r w:rsidR="002D79F5" w:rsidRPr="00362A92">
              <w:t xml:space="preserve">or lower </w:t>
            </w:r>
            <w:r w:rsidRPr="00362A92">
              <w:t>amount. For example: income at 75.1% will be rounded to 7</w:t>
            </w:r>
            <w:r w:rsidR="002D79F5" w:rsidRPr="00362A92">
              <w:t>5</w:t>
            </w:r>
            <w:r w:rsidRPr="00362A92">
              <w:t>%</w:t>
            </w:r>
            <w:r w:rsidR="002D79F5" w:rsidRPr="00362A92">
              <w:t>; income at 100.6% will be rounded to 101%</w:t>
            </w:r>
            <w:r w:rsidRPr="00362A92">
              <w:t>.</w:t>
            </w:r>
          </w:p>
        </w:tc>
      </w:tr>
    </w:tbl>
    <w:p w14:paraId="4BB72258" w14:textId="77777777" w:rsidR="00921187" w:rsidRPr="00362A92" w:rsidRDefault="00921187">
      <w:pPr>
        <w:pStyle w:val="BodyText"/>
        <w:spacing w:before="3"/>
        <w:rPr>
          <w:sz w:val="21"/>
        </w:rPr>
      </w:pPr>
    </w:p>
    <w:p w14:paraId="4BAD5AD1" w14:textId="6BCB5DEF" w:rsidR="00921187" w:rsidRPr="00362A92" w:rsidRDefault="00F34982">
      <w:pPr>
        <w:pStyle w:val="BodyText"/>
        <w:ind w:left="2238"/>
      </w:pPr>
      <w:r w:rsidRPr="00362A92">
        <w:t xml:space="preserve">    </w:t>
      </w:r>
      <w:r w:rsidR="00CA735E" w:rsidRPr="00362A92">
        <w:t>All final point results that are fractional will be rounded up to the nearest whole number.</w:t>
      </w:r>
    </w:p>
    <w:p w14:paraId="5481DD64" w14:textId="77777777" w:rsidR="00921187" w:rsidRPr="00362A92" w:rsidRDefault="00921187">
      <w:pPr>
        <w:pStyle w:val="BodyText"/>
        <w:spacing w:before="2"/>
      </w:pPr>
    </w:p>
    <w:p w14:paraId="12FFCEFB" w14:textId="4EE589E9" w:rsidR="00F51008" w:rsidRPr="00362A92" w:rsidRDefault="00F51008" w:rsidP="00F34982">
      <w:pPr>
        <w:pStyle w:val="ListParagraph"/>
        <w:numPr>
          <w:ilvl w:val="4"/>
          <w:numId w:val="7"/>
        </w:numPr>
        <w:tabs>
          <w:tab w:val="left" w:pos="1341"/>
        </w:tabs>
        <w:ind w:right="750"/>
      </w:pPr>
      <w:bookmarkStart w:id="3" w:name="5._Payment_of_Benefits"/>
      <w:bookmarkEnd w:id="3"/>
      <w:r w:rsidRPr="00362A92">
        <w:t xml:space="preserve">TANF </w:t>
      </w:r>
      <w:r w:rsidR="00DC428B" w:rsidRPr="00362A92">
        <w:t xml:space="preserve">Fuel </w:t>
      </w:r>
      <w:r w:rsidRPr="00362A92">
        <w:t>Supplemental Benefits</w:t>
      </w:r>
      <w:r w:rsidR="00F10873" w:rsidRPr="00362A92">
        <w:t xml:space="preserve"> are determined each Program Year by MaineHousing based on the projected number of Households eligible for TANF </w:t>
      </w:r>
      <w:r w:rsidR="00DC428B" w:rsidRPr="00362A92">
        <w:t xml:space="preserve">Fuel </w:t>
      </w:r>
      <w:r w:rsidR="00F10873" w:rsidRPr="00362A92">
        <w:t>Supplemental Benefits and available funding.</w:t>
      </w:r>
    </w:p>
    <w:p w14:paraId="56E88789" w14:textId="77777777" w:rsidR="007874D1" w:rsidRPr="00362A92" w:rsidRDefault="007874D1" w:rsidP="007874D1">
      <w:pPr>
        <w:pStyle w:val="ListParagraph"/>
        <w:ind w:left="1378" w:firstLine="0"/>
      </w:pPr>
    </w:p>
    <w:p w14:paraId="2E904E40" w14:textId="748D2063" w:rsidR="007874D1" w:rsidRPr="00362A92" w:rsidRDefault="007874D1" w:rsidP="00F34982">
      <w:pPr>
        <w:pStyle w:val="ListParagraph"/>
        <w:numPr>
          <w:ilvl w:val="4"/>
          <w:numId w:val="7"/>
        </w:numPr>
        <w:tabs>
          <w:tab w:val="left" w:pos="1341"/>
        </w:tabs>
        <w:ind w:right="750"/>
      </w:pPr>
      <w:r w:rsidRPr="00362A92">
        <w:t xml:space="preserve">Tenants residing in Subsidized Housing with heat included in their rent, who pay a portion of their rent or utility costs, are only eligible to receive a Benefit in an amount to maximize benefits under SNAP. </w:t>
      </w:r>
    </w:p>
    <w:p w14:paraId="56F2CF20" w14:textId="27BA7850" w:rsidR="002B4475" w:rsidRPr="00362A92" w:rsidRDefault="002B4475" w:rsidP="002B4475"/>
    <w:p w14:paraId="0EC5FA58" w14:textId="6E01EDB6" w:rsidR="00921187" w:rsidRPr="00362A92" w:rsidRDefault="00CA735E" w:rsidP="00CD5487">
      <w:pPr>
        <w:pStyle w:val="ListParagraph"/>
        <w:numPr>
          <w:ilvl w:val="0"/>
          <w:numId w:val="7"/>
        </w:numPr>
        <w:tabs>
          <w:tab w:val="left" w:pos="2160"/>
        </w:tabs>
        <w:spacing w:before="143"/>
        <w:ind w:hanging="599"/>
      </w:pPr>
      <w:r w:rsidRPr="00362A92">
        <w:t>Payment of</w:t>
      </w:r>
      <w:r w:rsidRPr="00362A92">
        <w:rPr>
          <w:spacing w:val="-18"/>
        </w:rPr>
        <w:t xml:space="preserve"> </w:t>
      </w:r>
      <w:r w:rsidRPr="00362A92">
        <w:t>Benefits.</w:t>
      </w:r>
    </w:p>
    <w:p w14:paraId="4D0093D0" w14:textId="77777777" w:rsidR="00921187" w:rsidRPr="00362A92" w:rsidRDefault="00921187">
      <w:pPr>
        <w:pStyle w:val="BodyText"/>
        <w:rPr>
          <w:sz w:val="13"/>
        </w:rPr>
      </w:pPr>
    </w:p>
    <w:p w14:paraId="2A337C10" w14:textId="63015B00" w:rsidR="00921187" w:rsidRPr="00362A92" w:rsidRDefault="00CA735E" w:rsidP="00FC1B31">
      <w:pPr>
        <w:pStyle w:val="ListParagraph"/>
        <w:numPr>
          <w:ilvl w:val="1"/>
          <w:numId w:val="4"/>
        </w:numPr>
        <w:tabs>
          <w:tab w:val="left" w:pos="1399"/>
        </w:tabs>
        <w:spacing w:before="101"/>
        <w:ind w:right="1749"/>
      </w:pPr>
      <w:r w:rsidRPr="00362A92">
        <w:t>A</w:t>
      </w:r>
      <w:r w:rsidR="00BB2047" w:rsidRPr="00362A92">
        <w:rPr>
          <w:spacing w:val="-4"/>
        </w:rPr>
        <w:t>n</w:t>
      </w:r>
      <w:r w:rsidRPr="00362A92">
        <w:rPr>
          <w:spacing w:val="-4"/>
        </w:rPr>
        <w:t xml:space="preserve"> </w:t>
      </w:r>
      <w:r w:rsidRPr="00362A92">
        <w:t>Applicant</w:t>
      </w:r>
      <w:r w:rsidRPr="00362A92">
        <w:rPr>
          <w:spacing w:val="-5"/>
        </w:rPr>
        <w:t xml:space="preserve"> </w:t>
      </w:r>
      <w:r w:rsidRPr="00362A92">
        <w:t>shall</w:t>
      </w:r>
      <w:r w:rsidRPr="00362A92">
        <w:rPr>
          <w:spacing w:val="-6"/>
        </w:rPr>
        <w:t xml:space="preserve"> </w:t>
      </w:r>
      <w:r w:rsidRPr="00362A92">
        <w:t>select</w:t>
      </w:r>
      <w:r w:rsidRPr="00362A92">
        <w:rPr>
          <w:spacing w:val="-3"/>
        </w:rPr>
        <w:t xml:space="preserve"> </w:t>
      </w:r>
      <w:r w:rsidRPr="00362A92">
        <w:t>a</w:t>
      </w:r>
      <w:r w:rsidRPr="00362A92">
        <w:rPr>
          <w:spacing w:val="-7"/>
        </w:rPr>
        <w:t xml:space="preserve"> </w:t>
      </w:r>
      <w:r w:rsidRPr="00362A92">
        <w:t>Vendor</w:t>
      </w:r>
      <w:r w:rsidRPr="00362A92">
        <w:rPr>
          <w:spacing w:val="-5"/>
        </w:rPr>
        <w:t xml:space="preserve"> </w:t>
      </w:r>
      <w:r w:rsidRPr="00362A92">
        <w:t>that</w:t>
      </w:r>
      <w:r w:rsidRPr="00362A92">
        <w:rPr>
          <w:spacing w:val="-3"/>
        </w:rPr>
        <w:t xml:space="preserve"> </w:t>
      </w:r>
      <w:r w:rsidRPr="00362A92">
        <w:t>will</w:t>
      </w:r>
      <w:r w:rsidRPr="00362A92">
        <w:rPr>
          <w:spacing w:val="-3"/>
        </w:rPr>
        <w:t xml:space="preserve"> deliver</w:t>
      </w:r>
      <w:r w:rsidRPr="00362A92">
        <w:rPr>
          <w:spacing w:val="-5"/>
        </w:rPr>
        <w:t xml:space="preserve"> </w:t>
      </w:r>
      <w:r w:rsidRPr="00362A92">
        <w:t>Home</w:t>
      </w:r>
      <w:r w:rsidRPr="00362A92">
        <w:rPr>
          <w:spacing w:val="-6"/>
        </w:rPr>
        <w:t xml:space="preserve"> </w:t>
      </w:r>
      <w:r w:rsidRPr="00362A92">
        <w:t>Energy</w:t>
      </w:r>
      <w:r w:rsidRPr="00362A92">
        <w:rPr>
          <w:spacing w:val="-7"/>
        </w:rPr>
        <w:t xml:space="preserve"> </w:t>
      </w:r>
      <w:r w:rsidRPr="00362A92">
        <w:t>to</w:t>
      </w:r>
      <w:r w:rsidRPr="00362A92">
        <w:rPr>
          <w:spacing w:val="-3"/>
        </w:rPr>
        <w:t xml:space="preserve"> </w:t>
      </w:r>
      <w:r w:rsidRPr="00362A92">
        <w:t>the</w:t>
      </w:r>
      <w:r w:rsidRPr="00362A92">
        <w:rPr>
          <w:spacing w:val="-7"/>
        </w:rPr>
        <w:t xml:space="preserve"> </w:t>
      </w:r>
      <w:r w:rsidRPr="00362A92">
        <w:rPr>
          <w:spacing w:val="-4"/>
        </w:rPr>
        <w:t xml:space="preserve">Eligible </w:t>
      </w:r>
      <w:r w:rsidRPr="00362A92">
        <w:t>Household. Payment of Benefits</w:t>
      </w:r>
      <w:r w:rsidR="00F10873" w:rsidRPr="00362A92">
        <w:t xml:space="preserve"> and TANF </w:t>
      </w:r>
      <w:r w:rsidR="00DC428B" w:rsidRPr="00362A92">
        <w:t xml:space="preserve">Fuel </w:t>
      </w:r>
      <w:r w:rsidR="00F10873" w:rsidRPr="00362A92">
        <w:t>Supplemental Benefits</w:t>
      </w:r>
      <w:r w:rsidRPr="00362A92">
        <w:t xml:space="preserve"> will be made directly to the</w:t>
      </w:r>
      <w:r w:rsidRPr="00362A92">
        <w:rPr>
          <w:spacing w:val="-28"/>
        </w:rPr>
        <w:t xml:space="preserve"> </w:t>
      </w:r>
      <w:r w:rsidRPr="00362A92">
        <w:t>Vendor</w:t>
      </w:r>
      <w:r w:rsidR="00BB2047" w:rsidRPr="00362A92">
        <w:t>, unless otherwise specified,</w:t>
      </w:r>
      <w:r w:rsidR="0043315E" w:rsidRPr="00362A92">
        <w:t xml:space="preserve"> by </w:t>
      </w:r>
      <w:r w:rsidR="00BB2047" w:rsidRPr="00362A92">
        <w:t>the</w:t>
      </w:r>
      <w:r w:rsidR="0043315E" w:rsidRPr="00362A92">
        <w:t xml:space="preserve"> method</w:t>
      </w:r>
      <w:r w:rsidR="00BB2047" w:rsidRPr="00362A92">
        <w:t>s</w:t>
      </w:r>
      <w:r w:rsidR="0043315E" w:rsidRPr="00362A92">
        <w:t xml:space="preserve"> prescribed b</w:t>
      </w:r>
      <w:r w:rsidR="00BB2047" w:rsidRPr="00362A92">
        <w:t xml:space="preserve">elow: </w:t>
      </w:r>
    </w:p>
    <w:p w14:paraId="142B4210" w14:textId="77777777" w:rsidR="00921187" w:rsidRPr="00362A92" w:rsidRDefault="00921187">
      <w:pPr>
        <w:pStyle w:val="BodyText"/>
        <w:spacing w:before="1"/>
      </w:pPr>
    </w:p>
    <w:p w14:paraId="34114BFE" w14:textId="5D202F18" w:rsidR="00921187" w:rsidRPr="00362A92" w:rsidRDefault="00FC1B31" w:rsidP="00CD5487">
      <w:pPr>
        <w:pStyle w:val="ListParagraph"/>
        <w:numPr>
          <w:ilvl w:val="5"/>
          <w:numId w:val="7"/>
        </w:numPr>
        <w:tabs>
          <w:tab w:val="left" w:pos="1341"/>
        </w:tabs>
        <w:ind w:left="1800" w:right="750" w:hanging="360"/>
      </w:pPr>
      <w:r w:rsidRPr="00362A92">
        <w:t>For payment prior to delivery,</w:t>
      </w:r>
      <w:r w:rsidR="00CA735E" w:rsidRPr="00362A92">
        <w:t xml:space="preserve"> MaineHousing, or a Subgrantee as allowed by MaineHousing,</w:t>
      </w:r>
      <w:r w:rsidR="00CA735E" w:rsidRPr="00362A92">
        <w:rPr>
          <w:spacing w:val="-8"/>
        </w:rPr>
        <w:t xml:space="preserve"> </w:t>
      </w:r>
      <w:r w:rsidR="00CA735E" w:rsidRPr="00362A92">
        <w:t>will</w:t>
      </w:r>
      <w:r w:rsidR="00CA735E" w:rsidRPr="00362A92">
        <w:rPr>
          <w:spacing w:val="-8"/>
        </w:rPr>
        <w:t xml:space="preserve"> </w:t>
      </w:r>
      <w:r w:rsidR="00CA735E" w:rsidRPr="00362A92">
        <w:t>pay</w:t>
      </w:r>
      <w:r w:rsidR="00CA735E" w:rsidRPr="00362A92">
        <w:rPr>
          <w:spacing w:val="-8"/>
        </w:rPr>
        <w:t xml:space="preserve"> </w:t>
      </w:r>
      <w:r w:rsidR="00CA735E" w:rsidRPr="00362A92">
        <w:t>a</w:t>
      </w:r>
      <w:r w:rsidR="00CA735E" w:rsidRPr="00362A92">
        <w:rPr>
          <w:spacing w:val="-9"/>
        </w:rPr>
        <w:t xml:space="preserve"> </w:t>
      </w:r>
      <w:r w:rsidR="00CA735E" w:rsidRPr="00362A92">
        <w:t>Benefit</w:t>
      </w:r>
      <w:r w:rsidR="00CA735E" w:rsidRPr="00362A92">
        <w:rPr>
          <w:spacing w:val="-5"/>
        </w:rPr>
        <w:t xml:space="preserve"> </w:t>
      </w:r>
      <w:r w:rsidR="00CA735E" w:rsidRPr="00362A92">
        <w:t>to</w:t>
      </w:r>
      <w:r w:rsidR="00CA735E" w:rsidRPr="00362A92">
        <w:rPr>
          <w:spacing w:val="-10"/>
        </w:rPr>
        <w:t xml:space="preserve"> </w:t>
      </w:r>
      <w:r w:rsidR="00CA735E" w:rsidRPr="00362A92">
        <w:t>the</w:t>
      </w:r>
      <w:r w:rsidR="00CA735E" w:rsidRPr="00362A92">
        <w:rPr>
          <w:spacing w:val="-8"/>
        </w:rPr>
        <w:t xml:space="preserve"> </w:t>
      </w:r>
      <w:r w:rsidR="00CA735E" w:rsidRPr="00362A92">
        <w:t>Vendor</w:t>
      </w:r>
      <w:r w:rsidR="00CA735E" w:rsidRPr="00362A92">
        <w:rPr>
          <w:spacing w:val="-5"/>
        </w:rPr>
        <w:t xml:space="preserve"> </w:t>
      </w:r>
      <w:r w:rsidR="00CA735E" w:rsidRPr="00362A92">
        <w:t>within</w:t>
      </w:r>
      <w:r w:rsidR="00CA735E" w:rsidRPr="00362A92">
        <w:rPr>
          <w:spacing w:val="-7"/>
        </w:rPr>
        <w:t xml:space="preserve"> </w:t>
      </w:r>
      <w:r w:rsidR="00CA735E" w:rsidRPr="00362A92">
        <w:t>ten</w:t>
      </w:r>
      <w:r w:rsidR="002F3560" w:rsidRPr="00362A92">
        <w:t xml:space="preserve"> </w:t>
      </w:r>
      <w:r w:rsidR="00CA735E" w:rsidRPr="00362A92">
        <w:t>(10) business days of the date the Application is certified eligible or when HEAP grant funds are available, whichever is later.</w:t>
      </w:r>
    </w:p>
    <w:p w14:paraId="01FF44F0" w14:textId="7EA37DF5" w:rsidR="00FC1B31" w:rsidRPr="00362A92" w:rsidRDefault="00FC1B31">
      <w:pPr>
        <w:pStyle w:val="BodyText"/>
        <w:ind w:left="2300" w:right="799"/>
      </w:pPr>
    </w:p>
    <w:p w14:paraId="09D46674" w14:textId="460CF43A" w:rsidR="00FC1B31" w:rsidRPr="00362A92" w:rsidRDefault="00FC1B31" w:rsidP="00CD5487">
      <w:pPr>
        <w:pStyle w:val="ListParagraph"/>
        <w:numPr>
          <w:ilvl w:val="5"/>
          <w:numId w:val="7"/>
        </w:numPr>
        <w:tabs>
          <w:tab w:val="left" w:pos="1341"/>
        </w:tabs>
        <w:ind w:left="1800" w:right="750" w:hanging="360"/>
      </w:pPr>
      <w:r w:rsidRPr="00362A92">
        <w:t>For payment post-delivery, MaineHousing, or a Subgrantee as allowed by MaineHousing, will provide a Credit Notification Report within</w:t>
      </w:r>
      <w:r w:rsidRPr="00362A92">
        <w:rPr>
          <w:spacing w:val="-7"/>
        </w:rPr>
        <w:t xml:space="preserve"> </w:t>
      </w:r>
      <w:r w:rsidRPr="00362A92">
        <w:t>ten</w:t>
      </w:r>
      <w:r w:rsidR="003118FD" w:rsidRPr="00362A92">
        <w:t xml:space="preserve"> </w:t>
      </w:r>
      <w:r w:rsidRPr="00362A92">
        <w:t xml:space="preserve">(10) business days of the date the Application is certified eligible or when HEAP grant funds are available, whichever is later. </w:t>
      </w:r>
      <w:r w:rsidR="00563609" w:rsidRPr="00362A92">
        <w:t xml:space="preserve">The Credit Notification Report will list </w:t>
      </w:r>
      <w:r w:rsidR="000E06EE" w:rsidRPr="00362A92">
        <w:t xml:space="preserve">the Applicant’s </w:t>
      </w:r>
      <w:r w:rsidR="00563609" w:rsidRPr="00362A92">
        <w:t xml:space="preserve">name, address, Home Energy type, account information and, as applicable, Benefit or TANF </w:t>
      </w:r>
      <w:r w:rsidR="00DC428B" w:rsidRPr="00362A92">
        <w:t xml:space="preserve">Fuel </w:t>
      </w:r>
      <w:r w:rsidR="00563609" w:rsidRPr="00362A92">
        <w:t>Supplemental Benefit.</w:t>
      </w:r>
      <w:r w:rsidRPr="00362A92">
        <w:t xml:space="preserve"> MaineHousing will make payment for Benefits after the Vendor makes delivery as authorized by MaineHousing. </w:t>
      </w:r>
    </w:p>
    <w:p w14:paraId="5380CCAD" w14:textId="77777777" w:rsidR="00BB2047" w:rsidRPr="00362A92" w:rsidRDefault="00BB2047" w:rsidP="00B154F2">
      <w:pPr>
        <w:pStyle w:val="ListParagraph"/>
      </w:pPr>
    </w:p>
    <w:p w14:paraId="194E534E" w14:textId="0FA40128" w:rsidR="00BB2047" w:rsidRPr="00362A92" w:rsidRDefault="00BB2047" w:rsidP="00CD5487">
      <w:pPr>
        <w:pStyle w:val="ListParagraph"/>
        <w:numPr>
          <w:ilvl w:val="5"/>
          <w:numId w:val="7"/>
        </w:numPr>
        <w:tabs>
          <w:tab w:val="left" w:pos="1341"/>
        </w:tabs>
        <w:ind w:left="1800" w:right="750" w:hanging="360"/>
      </w:pPr>
      <w:r w:rsidRPr="00362A92">
        <w:t xml:space="preserve">For payment to wood </w:t>
      </w:r>
      <w:r w:rsidR="00E90C5C" w:rsidRPr="00362A92">
        <w:t>v</w:t>
      </w:r>
      <w:r w:rsidRPr="00362A92">
        <w:t>endors, MaineHousing, or a Subgrantee as allowed by MaineHousing, will make payment for a Benefit by direct check to the Applicant</w:t>
      </w:r>
      <w:r w:rsidR="00C5663A" w:rsidRPr="00362A92">
        <w:t xml:space="preserve"> upon receipt of a signed Attestation from the Applicant attesting the Benefit received will be used for its intended purpose</w:t>
      </w:r>
      <w:r w:rsidRPr="00362A92">
        <w:t>.</w:t>
      </w:r>
    </w:p>
    <w:p w14:paraId="2D7B8F01" w14:textId="77777777" w:rsidR="00BB2047" w:rsidRPr="00362A92" w:rsidRDefault="00BB2047" w:rsidP="00B154F2">
      <w:pPr>
        <w:pStyle w:val="ListParagraph"/>
      </w:pPr>
    </w:p>
    <w:p w14:paraId="687F7505" w14:textId="7D5EC63F" w:rsidR="00921187" w:rsidRPr="00362A92" w:rsidRDefault="00BB2047" w:rsidP="00FC322A">
      <w:pPr>
        <w:pStyle w:val="BodyText"/>
        <w:ind w:left="1760" w:right="799"/>
      </w:pPr>
      <w:r w:rsidRPr="00362A92">
        <w:t>For Applicants with no available Vendors serving the area where the Household resides, MaineHousing,</w:t>
      </w:r>
      <w:r w:rsidRPr="00362A92">
        <w:rPr>
          <w:spacing w:val="-9"/>
        </w:rPr>
        <w:t xml:space="preserve"> </w:t>
      </w:r>
      <w:r w:rsidRPr="00362A92">
        <w:t>or</w:t>
      </w:r>
      <w:r w:rsidRPr="00362A92">
        <w:rPr>
          <w:spacing w:val="-9"/>
        </w:rPr>
        <w:t xml:space="preserve"> </w:t>
      </w:r>
      <w:r w:rsidRPr="00362A92">
        <w:t>the</w:t>
      </w:r>
      <w:r w:rsidRPr="00362A92">
        <w:rPr>
          <w:spacing w:val="-10"/>
        </w:rPr>
        <w:t xml:space="preserve"> </w:t>
      </w:r>
      <w:r w:rsidRPr="00362A92">
        <w:t>Subgrantee</w:t>
      </w:r>
      <w:r w:rsidRPr="00362A92">
        <w:rPr>
          <w:spacing w:val="-9"/>
        </w:rPr>
        <w:t xml:space="preserve"> </w:t>
      </w:r>
      <w:r w:rsidRPr="00362A92">
        <w:t>as</w:t>
      </w:r>
      <w:r w:rsidRPr="00362A92">
        <w:rPr>
          <w:spacing w:val="-6"/>
        </w:rPr>
        <w:t xml:space="preserve"> </w:t>
      </w:r>
      <w:r w:rsidRPr="00362A92">
        <w:t>allowed</w:t>
      </w:r>
      <w:r w:rsidRPr="00362A92">
        <w:rPr>
          <w:spacing w:val="-7"/>
        </w:rPr>
        <w:t xml:space="preserve"> </w:t>
      </w:r>
      <w:r w:rsidRPr="00362A92">
        <w:t>by</w:t>
      </w:r>
      <w:r w:rsidRPr="00362A92">
        <w:rPr>
          <w:spacing w:val="-12"/>
        </w:rPr>
        <w:t xml:space="preserve"> </w:t>
      </w:r>
      <w:r w:rsidRPr="00362A92">
        <w:t>MaineHousing,</w:t>
      </w:r>
      <w:r w:rsidRPr="00362A92">
        <w:rPr>
          <w:spacing w:val="-9"/>
        </w:rPr>
        <w:t xml:space="preserve"> </w:t>
      </w:r>
      <w:r w:rsidRPr="00362A92">
        <w:t>may</w:t>
      </w:r>
      <w:r w:rsidRPr="00362A92">
        <w:rPr>
          <w:spacing w:val="-10"/>
        </w:rPr>
        <w:t xml:space="preserve"> </w:t>
      </w:r>
      <w:r w:rsidRPr="00362A92">
        <w:t>pay</w:t>
      </w:r>
      <w:r w:rsidRPr="00362A92">
        <w:rPr>
          <w:spacing w:val="-12"/>
        </w:rPr>
        <w:t xml:space="preserve"> </w:t>
      </w:r>
      <w:r w:rsidRPr="00362A92">
        <w:t>Benefits</w:t>
      </w:r>
      <w:r w:rsidRPr="00362A92">
        <w:rPr>
          <w:spacing w:val="-6"/>
        </w:rPr>
        <w:t xml:space="preserve"> </w:t>
      </w:r>
      <w:r w:rsidRPr="00362A92">
        <w:t>directly</w:t>
      </w:r>
      <w:r w:rsidRPr="00362A92">
        <w:rPr>
          <w:spacing w:val="-9"/>
        </w:rPr>
        <w:t xml:space="preserve"> </w:t>
      </w:r>
      <w:r w:rsidRPr="00362A92">
        <w:t>to the Applicant</w:t>
      </w:r>
      <w:r w:rsidR="008E2469" w:rsidRPr="00362A92">
        <w:t xml:space="preserve"> upon receipt of a signed Attestation from the Applicant attesting the Benefit received w</w:t>
      </w:r>
      <w:r w:rsidR="00C5663A" w:rsidRPr="00362A92">
        <w:t>ill be</w:t>
      </w:r>
      <w:r w:rsidR="008E2469" w:rsidRPr="00362A92">
        <w:t xml:space="preserve"> used for its intended purpose</w:t>
      </w:r>
      <w:r w:rsidRPr="00362A92">
        <w:t xml:space="preserve"> </w:t>
      </w:r>
    </w:p>
    <w:p w14:paraId="7CB93A32" w14:textId="2FDB852B" w:rsidR="00921187" w:rsidRPr="00362A92" w:rsidRDefault="0038488F" w:rsidP="0065450B">
      <w:pPr>
        <w:pStyle w:val="ListParagraph"/>
        <w:numPr>
          <w:ilvl w:val="1"/>
          <w:numId w:val="4"/>
        </w:numPr>
        <w:tabs>
          <w:tab w:val="left" w:pos="1401"/>
        </w:tabs>
        <w:spacing w:before="101"/>
        <w:ind w:right="1749"/>
      </w:pPr>
      <w:r w:rsidRPr="00362A92">
        <w:t>Payment of Benefits</w:t>
      </w:r>
      <w:r w:rsidR="00CA735E" w:rsidRPr="00362A92">
        <w:rPr>
          <w:spacing w:val="-7"/>
        </w:rPr>
        <w:t xml:space="preserve"> </w:t>
      </w:r>
      <w:r w:rsidR="00CA735E" w:rsidRPr="00362A92">
        <w:t>may</w:t>
      </w:r>
      <w:r w:rsidR="00CA735E" w:rsidRPr="00362A92">
        <w:rPr>
          <w:spacing w:val="-6"/>
        </w:rPr>
        <w:t xml:space="preserve"> </w:t>
      </w:r>
      <w:r w:rsidR="00CA735E" w:rsidRPr="00362A92">
        <w:t>be</w:t>
      </w:r>
      <w:r w:rsidR="00CA735E" w:rsidRPr="00362A92">
        <w:rPr>
          <w:spacing w:val="-7"/>
        </w:rPr>
        <w:t xml:space="preserve"> </w:t>
      </w:r>
      <w:r w:rsidR="00CA735E" w:rsidRPr="00362A92">
        <w:t>made</w:t>
      </w:r>
      <w:r w:rsidR="00CA735E" w:rsidRPr="00362A92">
        <w:rPr>
          <w:spacing w:val="-7"/>
        </w:rPr>
        <w:t xml:space="preserve"> </w:t>
      </w:r>
      <w:r w:rsidR="00CA735E" w:rsidRPr="00362A92">
        <w:t>directly</w:t>
      </w:r>
      <w:r w:rsidR="00CA735E" w:rsidRPr="00362A92">
        <w:rPr>
          <w:spacing w:val="-6"/>
        </w:rPr>
        <w:t xml:space="preserve"> </w:t>
      </w:r>
      <w:r w:rsidR="00CA735E" w:rsidRPr="00362A92">
        <w:t>to</w:t>
      </w:r>
      <w:r w:rsidR="00CA735E" w:rsidRPr="00362A92">
        <w:rPr>
          <w:spacing w:val="-8"/>
        </w:rPr>
        <w:t xml:space="preserve"> </w:t>
      </w:r>
      <w:r w:rsidR="00AD097B" w:rsidRPr="00362A92">
        <w:rPr>
          <w:spacing w:val="-8"/>
        </w:rPr>
        <w:t xml:space="preserve">Applicants </w:t>
      </w:r>
      <w:r w:rsidR="00CA735E" w:rsidRPr="00362A92">
        <w:t>with</w:t>
      </w:r>
      <w:r w:rsidR="00CA735E" w:rsidRPr="00362A92">
        <w:rPr>
          <w:spacing w:val="-3"/>
        </w:rPr>
        <w:t xml:space="preserve"> </w:t>
      </w:r>
      <w:r w:rsidR="00CA735E" w:rsidRPr="00362A92">
        <w:t>an</w:t>
      </w:r>
      <w:r w:rsidR="00CA735E" w:rsidRPr="00362A92">
        <w:rPr>
          <w:spacing w:val="-6"/>
        </w:rPr>
        <w:t xml:space="preserve"> </w:t>
      </w:r>
      <w:r w:rsidR="00CA735E" w:rsidRPr="00362A92">
        <w:t>Indirect</w:t>
      </w:r>
      <w:r w:rsidR="00CA735E" w:rsidRPr="00362A92">
        <w:rPr>
          <w:spacing w:val="-5"/>
        </w:rPr>
        <w:t xml:space="preserve"> </w:t>
      </w:r>
      <w:r w:rsidR="00CA735E" w:rsidRPr="00362A92">
        <w:t>Determinable</w:t>
      </w:r>
      <w:r w:rsidR="00CA735E" w:rsidRPr="00362A92">
        <w:rPr>
          <w:spacing w:val="-11"/>
        </w:rPr>
        <w:t xml:space="preserve"> </w:t>
      </w:r>
      <w:r w:rsidR="00CA735E" w:rsidRPr="00362A92">
        <w:t>Energy</w:t>
      </w:r>
      <w:r w:rsidR="00CA735E" w:rsidRPr="00362A92">
        <w:rPr>
          <w:spacing w:val="-4"/>
        </w:rPr>
        <w:t xml:space="preserve"> </w:t>
      </w:r>
      <w:r w:rsidR="00CA735E" w:rsidRPr="00362A92">
        <w:t>Cost.</w:t>
      </w:r>
    </w:p>
    <w:p w14:paraId="262D6C91" w14:textId="77777777" w:rsidR="00921187" w:rsidRPr="00362A92" w:rsidRDefault="00921187">
      <w:pPr>
        <w:pStyle w:val="BodyText"/>
        <w:spacing w:before="8"/>
        <w:rPr>
          <w:sz w:val="23"/>
        </w:rPr>
      </w:pPr>
      <w:bookmarkStart w:id="4" w:name="7._Benefit_Returns_and_Transfer"/>
      <w:bookmarkEnd w:id="4"/>
    </w:p>
    <w:p w14:paraId="4375F2B5" w14:textId="77777777" w:rsidR="00921187" w:rsidRPr="00362A92" w:rsidRDefault="00CA735E">
      <w:pPr>
        <w:pStyle w:val="ListParagraph"/>
        <w:numPr>
          <w:ilvl w:val="0"/>
          <w:numId w:val="3"/>
        </w:numPr>
        <w:tabs>
          <w:tab w:val="left" w:pos="681"/>
          <w:tab w:val="left" w:pos="682"/>
        </w:tabs>
        <w:ind w:left="681" w:hanging="360"/>
        <w:jc w:val="left"/>
      </w:pPr>
      <w:r w:rsidRPr="00362A92">
        <w:t xml:space="preserve">Benefit Returns </w:t>
      </w:r>
      <w:r w:rsidRPr="00362A92">
        <w:rPr>
          <w:spacing w:val="-3"/>
        </w:rPr>
        <w:t>and</w:t>
      </w:r>
      <w:r w:rsidRPr="00362A92">
        <w:rPr>
          <w:spacing w:val="-10"/>
        </w:rPr>
        <w:t xml:space="preserve"> </w:t>
      </w:r>
      <w:r w:rsidRPr="00362A92">
        <w:t>Transfer:</w:t>
      </w:r>
    </w:p>
    <w:p w14:paraId="1EECEB03" w14:textId="77777777" w:rsidR="00921187" w:rsidRPr="00362A92" w:rsidRDefault="00921187">
      <w:pPr>
        <w:pStyle w:val="BodyText"/>
        <w:spacing w:before="1"/>
      </w:pPr>
    </w:p>
    <w:p w14:paraId="4AFD8729" w14:textId="02EEEC37" w:rsidR="0065450B" w:rsidRPr="00362A92" w:rsidRDefault="00CA735E" w:rsidP="0065450B">
      <w:pPr>
        <w:pStyle w:val="ListParagraph"/>
        <w:numPr>
          <w:ilvl w:val="1"/>
          <w:numId w:val="3"/>
        </w:numPr>
        <w:tabs>
          <w:tab w:val="left" w:pos="1401"/>
        </w:tabs>
        <w:ind w:right="875"/>
      </w:pPr>
      <w:r w:rsidRPr="00362A92">
        <w:t>Program</w:t>
      </w:r>
      <w:r w:rsidRPr="00362A92">
        <w:rPr>
          <w:spacing w:val="-7"/>
        </w:rPr>
        <w:t xml:space="preserve"> </w:t>
      </w:r>
      <w:r w:rsidRPr="00362A92">
        <w:t>benefits</w:t>
      </w:r>
      <w:r w:rsidRPr="00362A92">
        <w:rPr>
          <w:spacing w:val="-7"/>
        </w:rPr>
        <w:t xml:space="preserve"> </w:t>
      </w:r>
      <w:r w:rsidRPr="00362A92">
        <w:t>may</w:t>
      </w:r>
      <w:r w:rsidRPr="00362A92">
        <w:rPr>
          <w:spacing w:val="-8"/>
        </w:rPr>
        <w:t xml:space="preserve"> </w:t>
      </w:r>
      <w:r w:rsidRPr="00362A92">
        <w:t>not</w:t>
      </w:r>
      <w:r w:rsidRPr="00362A92">
        <w:rPr>
          <w:spacing w:val="-5"/>
        </w:rPr>
        <w:t xml:space="preserve"> </w:t>
      </w:r>
      <w:r w:rsidRPr="00362A92">
        <w:t>be</w:t>
      </w:r>
      <w:r w:rsidRPr="00362A92">
        <w:rPr>
          <w:spacing w:val="-9"/>
        </w:rPr>
        <w:t xml:space="preserve"> </w:t>
      </w:r>
      <w:r w:rsidRPr="00362A92">
        <w:t>sold,</w:t>
      </w:r>
      <w:r w:rsidRPr="00362A92">
        <w:rPr>
          <w:spacing w:val="-10"/>
        </w:rPr>
        <w:t xml:space="preserve"> </w:t>
      </w:r>
      <w:r w:rsidR="00B95238" w:rsidRPr="00362A92">
        <w:rPr>
          <w:spacing w:val="-10"/>
        </w:rPr>
        <w:t xml:space="preserve">transferred, </w:t>
      </w:r>
      <w:r w:rsidRPr="00362A92">
        <w:t>released</w:t>
      </w:r>
      <w:r w:rsidRPr="00362A92">
        <w:rPr>
          <w:spacing w:val="-8"/>
        </w:rPr>
        <w:t xml:space="preserve"> </w:t>
      </w:r>
      <w:r w:rsidRPr="00362A92">
        <w:t>or</w:t>
      </w:r>
      <w:r w:rsidRPr="00362A92">
        <w:rPr>
          <w:spacing w:val="-4"/>
        </w:rPr>
        <w:t xml:space="preserve"> </w:t>
      </w:r>
      <w:r w:rsidRPr="00362A92">
        <w:t>otherwise</w:t>
      </w:r>
      <w:r w:rsidRPr="00362A92">
        <w:rPr>
          <w:spacing w:val="-8"/>
        </w:rPr>
        <w:t xml:space="preserve"> </w:t>
      </w:r>
      <w:r w:rsidRPr="00362A92">
        <w:t>conveyed</w:t>
      </w:r>
      <w:r w:rsidR="00190898" w:rsidRPr="00362A92">
        <w:t xml:space="preserve"> </w:t>
      </w:r>
      <w:r w:rsidRPr="00362A92">
        <w:t xml:space="preserve">by the Eligible Household </w:t>
      </w:r>
      <w:r w:rsidRPr="00362A92">
        <w:rPr>
          <w:spacing w:val="-3"/>
        </w:rPr>
        <w:t xml:space="preserve">or </w:t>
      </w:r>
      <w:r w:rsidRPr="00362A92">
        <w:t xml:space="preserve">the Vendor without written authorization from MaineHousing. MaineHousing will only authorize such conveyances </w:t>
      </w:r>
      <w:r w:rsidRPr="00362A92">
        <w:rPr>
          <w:spacing w:val="-3"/>
        </w:rPr>
        <w:t xml:space="preserve">when </w:t>
      </w:r>
      <w:r w:rsidR="00B95238" w:rsidRPr="00362A92">
        <w:t xml:space="preserve">it </w:t>
      </w:r>
      <w:r w:rsidRPr="00362A92">
        <w:t xml:space="preserve">is in the best interest of the Eligible Household and is consistent with the intent of the </w:t>
      </w:r>
      <w:r w:rsidRPr="00362A92">
        <w:rPr>
          <w:spacing w:val="-4"/>
        </w:rPr>
        <w:t>HEAP</w:t>
      </w:r>
      <w:r w:rsidRPr="00362A92">
        <w:rPr>
          <w:spacing w:val="-25"/>
        </w:rPr>
        <w:t xml:space="preserve"> </w:t>
      </w:r>
      <w:r w:rsidRPr="00362A92">
        <w:t>Act.</w:t>
      </w:r>
      <w:r w:rsidR="00190898" w:rsidRPr="00362A92">
        <w:t xml:space="preserve"> Examples of situations where MaineHousing may authorize such conveyances include, but are not limited to:</w:t>
      </w:r>
    </w:p>
    <w:p w14:paraId="22E8B447" w14:textId="77777777" w:rsidR="0065450B" w:rsidRPr="00362A92" w:rsidRDefault="0065450B" w:rsidP="0065450B">
      <w:pPr>
        <w:pStyle w:val="ListParagraph"/>
        <w:tabs>
          <w:tab w:val="left" w:pos="1401"/>
        </w:tabs>
        <w:ind w:left="1398" w:right="875" w:firstLine="0"/>
        <w:jc w:val="right"/>
      </w:pPr>
    </w:p>
    <w:p w14:paraId="77D25887" w14:textId="4B80D3DB" w:rsidR="000B5EFF" w:rsidRPr="00362A92" w:rsidRDefault="00190898" w:rsidP="000B5EFF">
      <w:pPr>
        <w:pStyle w:val="ListParagraph"/>
        <w:numPr>
          <w:ilvl w:val="2"/>
          <w:numId w:val="3"/>
        </w:numPr>
        <w:tabs>
          <w:tab w:val="left" w:pos="1401"/>
        </w:tabs>
        <w:ind w:left="1800" w:right="875" w:hanging="360"/>
      </w:pPr>
      <w:r w:rsidRPr="00362A92">
        <w:t xml:space="preserve">Relocation of all </w:t>
      </w:r>
      <w:r w:rsidR="00B95238" w:rsidRPr="00362A92">
        <w:t xml:space="preserve">Household </w:t>
      </w:r>
      <w:r w:rsidR="00295E59" w:rsidRPr="00362A92">
        <w:t>M</w:t>
      </w:r>
      <w:r w:rsidR="00B95238" w:rsidRPr="00362A92">
        <w:t>embers</w:t>
      </w:r>
      <w:r w:rsidR="00CA735E" w:rsidRPr="00362A92">
        <w:t xml:space="preserve"> </w:t>
      </w:r>
      <w:r w:rsidR="00B95238" w:rsidRPr="00362A92">
        <w:t>with</w:t>
      </w:r>
      <w:r w:rsidR="00CA735E" w:rsidRPr="00362A92">
        <w:t xml:space="preserve">in </w:t>
      </w:r>
      <w:r w:rsidR="00B95238" w:rsidRPr="00362A92">
        <w:t xml:space="preserve">the </w:t>
      </w:r>
      <w:r w:rsidR="00CA735E" w:rsidRPr="00362A92">
        <w:t>State</w:t>
      </w:r>
      <w:r w:rsidRPr="00362A92">
        <w:t>;</w:t>
      </w:r>
    </w:p>
    <w:p w14:paraId="284C5F10" w14:textId="77777777" w:rsidR="006379AF" w:rsidRPr="00362A92" w:rsidRDefault="006379AF" w:rsidP="006379AF">
      <w:pPr>
        <w:pStyle w:val="ListParagraph"/>
        <w:tabs>
          <w:tab w:val="left" w:pos="1401"/>
        </w:tabs>
        <w:ind w:left="1800" w:right="875" w:firstLine="0"/>
        <w:jc w:val="right"/>
      </w:pPr>
    </w:p>
    <w:p w14:paraId="6F79584A" w14:textId="5DBD07A5" w:rsidR="000B5EFF" w:rsidRPr="00362A92" w:rsidRDefault="00190898" w:rsidP="000B5EFF">
      <w:pPr>
        <w:pStyle w:val="ListParagraph"/>
        <w:numPr>
          <w:ilvl w:val="2"/>
          <w:numId w:val="3"/>
        </w:numPr>
        <w:tabs>
          <w:tab w:val="left" w:pos="1401"/>
        </w:tabs>
        <w:ind w:left="1800" w:right="875" w:hanging="360"/>
      </w:pPr>
      <w:r w:rsidRPr="00362A92">
        <w:t>Change in Vendor by Household;</w:t>
      </w:r>
    </w:p>
    <w:p w14:paraId="37DB387B" w14:textId="60E446D3" w:rsidR="006379AF" w:rsidRPr="00362A92" w:rsidRDefault="006379AF" w:rsidP="006379AF">
      <w:pPr>
        <w:tabs>
          <w:tab w:val="left" w:pos="1401"/>
        </w:tabs>
        <w:ind w:right="875"/>
      </w:pPr>
    </w:p>
    <w:p w14:paraId="48E1275B" w14:textId="79EF5A60" w:rsidR="000B5EFF" w:rsidRPr="00362A92" w:rsidRDefault="00190898" w:rsidP="000B5EFF">
      <w:pPr>
        <w:pStyle w:val="ListParagraph"/>
        <w:numPr>
          <w:ilvl w:val="2"/>
          <w:numId w:val="3"/>
        </w:numPr>
        <w:tabs>
          <w:tab w:val="left" w:pos="1401"/>
        </w:tabs>
        <w:ind w:left="1800" w:right="875" w:hanging="360"/>
      </w:pPr>
      <w:r w:rsidRPr="00362A92">
        <w:t>Change in Home Energy vendors available to Household;</w:t>
      </w:r>
    </w:p>
    <w:p w14:paraId="6E6AFBF9" w14:textId="2D03BBFB" w:rsidR="006379AF" w:rsidRPr="00362A92" w:rsidRDefault="006379AF" w:rsidP="006379AF">
      <w:pPr>
        <w:tabs>
          <w:tab w:val="left" w:pos="1401"/>
        </w:tabs>
        <w:ind w:right="875"/>
      </w:pPr>
    </w:p>
    <w:p w14:paraId="6636B157" w14:textId="7CE02687" w:rsidR="000B5EFF" w:rsidRPr="00362A92" w:rsidRDefault="00190898" w:rsidP="000B5EFF">
      <w:pPr>
        <w:pStyle w:val="ListParagraph"/>
        <w:numPr>
          <w:ilvl w:val="2"/>
          <w:numId w:val="3"/>
        </w:numPr>
        <w:tabs>
          <w:tab w:val="left" w:pos="1401"/>
        </w:tabs>
        <w:ind w:left="1800" w:right="875" w:hanging="360"/>
      </w:pPr>
      <w:r w:rsidRPr="00362A92">
        <w:t xml:space="preserve">Relocation from a Dwelling Unit with a Direct Energy Cost to a Dwelling Unit with </w:t>
      </w:r>
      <w:r w:rsidR="006B0525" w:rsidRPr="00362A92">
        <w:t xml:space="preserve">Indirect Determinable Energy Cost </w:t>
      </w:r>
      <w:r w:rsidRPr="00362A92">
        <w:t>(not including Subsidized Housing);</w:t>
      </w:r>
    </w:p>
    <w:p w14:paraId="3E32FDC8" w14:textId="33B2D576" w:rsidR="006379AF" w:rsidRPr="00362A92" w:rsidRDefault="006379AF" w:rsidP="006379AF">
      <w:pPr>
        <w:tabs>
          <w:tab w:val="left" w:pos="1401"/>
        </w:tabs>
        <w:ind w:right="875"/>
      </w:pPr>
    </w:p>
    <w:p w14:paraId="072FFF5D" w14:textId="4D399F64" w:rsidR="000B5EFF" w:rsidRPr="00362A92" w:rsidRDefault="00190898" w:rsidP="000B5EFF">
      <w:pPr>
        <w:pStyle w:val="ListParagraph"/>
        <w:numPr>
          <w:ilvl w:val="2"/>
          <w:numId w:val="3"/>
        </w:numPr>
        <w:tabs>
          <w:tab w:val="left" w:pos="1401"/>
        </w:tabs>
        <w:ind w:left="1800" w:right="875" w:hanging="360"/>
      </w:pPr>
      <w:r w:rsidRPr="00362A92">
        <w:t>Relocation to Subsidized Housing with Direct Energy Cost;</w:t>
      </w:r>
    </w:p>
    <w:p w14:paraId="36A4962C" w14:textId="79FF2A90" w:rsidR="006379AF" w:rsidRPr="00362A92" w:rsidRDefault="006379AF" w:rsidP="006379AF">
      <w:pPr>
        <w:tabs>
          <w:tab w:val="left" w:pos="1401"/>
        </w:tabs>
        <w:ind w:right="875"/>
      </w:pPr>
    </w:p>
    <w:p w14:paraId="4C0A610B" w14:textId="2165EB37" w:rsidR="000B5EFF" w:rsidRPr="00362A92" w:rsidRDefault="00190898" w:rsidP="000B5EFF">
      <w:pPr>
        <w:pStyle w:val="ListParagraph"/>
        <w:numPr>
          <w:ilvl w:val="2"/>
          <w:numId w:val="3"/>
        </w:numPr>
        <w:tabs>
          <w:tab w:val="left" w:pos="1401"/>
        </w:tabs>
        <w:ind w:left="1800" w:right="875" w:hanging="360"/>
      </w:pPr>
      <w:r w:rsidRPr="00362A92">
        <w:t>Change in Home Energy type; and</w:t>
      </w:r>
    </w:p>
    <w:p w14:paraId="5DFD6D01" w14:textId="2D61D942" w:rsidR="006379AF" w:rsidRPr="00362A92" w:rsidRDefault="006379AF" w:rsidP="006379AF">
      <w:pPr>
        <w:tabs>
          <w:tab w:val="left" w:pos="1401"/>
        </w:tabs>
        <w:ind w:right="875"/>
      </w:pPr>
    </w:p>
    <w:p w14:paraId="68923C61" w14:textId="40DF27E5" w:rsidR="00190898" w:rsidRPr="00362A92" w:rsidRDefault="00190898" w:rsidP="000B5EFF">
      <w:pPr>
        <w:pStyle w:val="ListParagraph"/>
        <w:numPr>
          <w:ilvl w:val="2"/>
          <w:numId w:val="3"/>
        </w:numPr>
        <w:tabs>
          <w:tab w:val="left" w:pos="1401"/>
        </w:tabs>
        <w:ind w:left="1800" w:right="875" w:hanging="360"/>
      </w:pPr>
      <w:r w:rsidRPr="00362A92">
        <w:t xml:space="preserve">Applicant passes away and surviving Household </w:t>
      </w:r>
      <w:r w:rsidR="00295E59" w:rsidRPr="00362A92">
        <w:t>M</w:t>
      </w:r>
      <w:r w:rsidRPr="00362A92">
        <w:t>embers remain in the Household.</w:t>
      </w:r>
    </w:p>
    <w:p w14:paraId="19320F11" w14:textId="77777777" w:rsidR="009A48A5" w:rsidRPr="00362A92" w:rsidRDefault="009A48A5" w:rsidP="00AB7DDA">
      <w:pPr>
        <w:pStyle w:val="ListParagraph"/>
        <w:tabs>
          <w:tab w:val="left" w:pos="1400"/>
        </w:tabs>
        <w:spacing w:line="242" w:lineRule="auto"/>
        <w:ind w:left="1399" w:right="879" w:firstLine="0"/>
        <w:jc w:val="right"/>
      </w:pPr>
    </w:p>
    <w:p w14:paraId="5FBB3ABA" w14:textId="77777777" w:rsidR="009A48A5" w:rsidRPr="00362A92" w:rsidRDefault="009A48A5" w:rsidP="006379AF">
      <w:pPr>
        <w:pStyle w:val="ListParagraph"/>
        <w:tabs>
          <w:tab w:val="left" w:pos="1400"/>
        </w:tabs>
        <w:spacing w:line="242" w:lineRule="auto"/>
        <w:ind w:left="1399" w:right="879" w:firstLine="0"/>
        <w:rPr>
          <w:spacing w:val="-6"/>
        </w:rPr>
      </w:pPr>
      <w:r w:rsidRPr="00362A92">
        <w:t>Program</w:t>
      </w:r>
      <w:r w:rsidRPr="00362A92">
        <w:rPr>
          <w:spacing w:val="-10"/>
        </w:rPr>
        <w:t xml:space="preserve"> </w:t>
      </w:r>
      <w:r w:rsidRPr="00362A92">
        <w:t>benefits</w:t>
      </w:r>
      <w:r w:rsidRPr="00362A92">
        <w:rPr>
          <w:spacing w:val="-7"/>
        </w:rPr>
        <w:t xml:space="preserve"> </w:t>
      </w:r>
      <w:r w:rsidRPr="00362A92">
        <w:t>will only be</w:t>
      </w:r>
      <w:r w:rsidRPr="00362A92">
        <w:rPr>
          <w:spacing w:val="-6"/>
        </w:rPr>
        <w:t xml:space="preserve"> </w:t>
      </w:r>
      <w:r w:rsidRPr="00362A92">
        <w:t>available</w:t>
      </w:r>
      <w:r w:rsidRPr="00362A92">
        <w:rPr>
          <w:spacing w:val="-11"/>
        </w:rPr>
        <w:t xml:space="preserve"> </w:t>
      </w:r>
      <w:r w:rsidRPr="00362A92">
        <w:t>for</w:t>
      </w:r>
      <w:r w:rsidRPr="00362A92">
        <w:rPr>
          <w:spacing w:val="-7"/>
        </w:rPr>
        <w:t xml:space="preserve"> </w:t>
      </w:r>
      <w:r w:rsidRPr="00362A92">
        <w:t>reissue</w:t>
      </w:r>
      <w:r w:rsidRPr="00362A92">
        <w:rPr>
          <w:spacing w:val="-9"/>
        </w:rPr>
        <w:t xml:space="preserve"> </w:t>
      </w:r>
      <w:r w:rsidRPr="00362A92">
        <w:t>or</w:t>
      </w:r>
      <w:r w:rsidRPr="00362A92">
        <w:rPr>
          <w:spacing w:val="-7"/>
        </w:rPr>
        <w:t xml:space="preserve"> </w:t>
      </w:r>
      <w:r w:rsidRPr="00362A92">
        <w:t>transfer</w:t>
      </w:r>
      <w:r w:rsidRPr="00362A92">
        <w:rPr>
          <w:spacing w:val="-7"/>
        </w:rPr>
        <w:t xml:space="preserve"> </w:t>
      </w:r>
      <w:r w:rsidRPr="00362A92">
        <w:t>during</w:t>
      </w:r>
      <w:r w:rsidRPr="00362A92">
        <w:rPr>
          <w:spacing w:val="-11"/>
        </w:rPr>
        <w:t xml:space="preserve"> </w:t>
      </w:r>
      <w:r w:rsidRPr="00362A92">
        <w:t>the</w:t>
      </w:r>
      <w:r w:rsidRPr="00362A92">
        <w:rPr>
          <w:spacing w:val="-11"/>
        </w:rPr>
        <w:t xml:space="preserve"> </w:t>
      </w:r>
      <w:r w:rsidRPr="00362A92">
        <w:t>Program</w:t>
      </w:r>
      <w:r w:rsidRPr="00362A92">
        <w:rPr>
          <w:spacing w:val="-8"/>
        </w:rPr>
        <w:t xml:space="preserve"> </w:t>
      </w:r>
      <w:r w:rsidRPr="00362A92">
        <w:t>Year</w:t>
      </w:r>
      <w:r w:rsidRPr="00362A92">
        <w:rPr>
          <w:spacing w:val="-9"/>
        </w:rPr>
        <w:t xml:space="preserve"> </w:t>
      </w:r>
      <w:r w:rsidRPr="00362A92">
        <w:t>of</w:t>
      </w:r>
      <w:r w:rsidRPr="00362A92">
        <w:rPr>
          <w:spacing w:val="-6"/>
        </w:rPr>
        <w:t xml:space="preserve"> </w:t>
      </w:r>
      <w:r w:rsidRPr="00362A92">
        <w:t>issue</w:t>
      </w:r>
    </w:p>
    <w:p w14:paraId="20A202BB" w14:textId="14FF4FE7" w:rsidR="009A48A5" w:rsidRPr="00362A92" w:rsidRDefault="009A48A5" w:rsidP="00AB7DDA">
      <w:pPr>
        <w:pStyle w:val="ListParagraph"/>
        <w:tabs>
          <w:tab w:val="left" w:pos="1400"/>
        </w:tabs>
        <w:spacing w:line="242" w:lineRule="auto"/>
        <w:ind w:left="1399" w:right="879" w:firstLine="0"/>
      </w:pPr>
      <w:r w:rsidRPr="00362A92">
        <w:t xml:space="preserve">up until </w:t>
      </w:r>
      <w:r w:rsidR="00043063" w:rsidRPr="00362A92">
        <w:t>March 31</w:t>
      </w:r>
      <w:r w:rsidR="00043063" w:rsidRPr="00362A92">
        <w:rPr>
          <w:vertAlign w:val="superscript"/>
        </w:rPr>
        <w:t>st</w:t>
      </w:r>
      <w:r w:rsidR="00E15FAD" w:rsidRPr="00362A92">
        <w:t xml:space="preserve"> </w:t>
      </w:r>
      <w:r w:rsidRPr="00362A92">
        <w:t xml:space="preserve">of the Program </w:t>
      </w:r>
      <w:r w:rsidRPr="00362A92">
        <w:rPr>
          <w:spacing w:val="-3"/>
        </w:rPr>
        <w:t xml:space="preserve">Year </w:t>
      </w:r>
      <w:r w:rsidRPr="00362A92">
        <w:t>immediately following</w:t>
      </w:r>
      <w:r w:rsidRPr="00362A92">
        <w:rPr>
          <w:spacing w:val="-27"/>
        </w:rPr>
        <w:t>.</w:t>
      </w:r>
    </w:p>
    <w:p w14:paraId="468375A7" w14:textId="77777777" w:rsidR="00921187" w:rsidRPr="00362A92" w:rsidRDefault="00921187">
      <w:pPr>
        <w:pStyle w:val="BodyText"/>
        <w:spacing w:before="1"/>
      </w:pPr>
    </w:p>
    <w:p w14:paraId="4B24871C" w14:textId="622F3DC5" w:rsidR="0065450B" w:rsidRPr="00362A92" w:rsidRDefault="00190898" w:rsidP="0065450B">
      <w:pPr>
        <w:pStyle w:val="ListParagraph"/>
        <w:numPr>
          <w:ilvl w:val="1"/>
          <w:numId w:val="3"/>
        </w:numPr>
        <w:tabs>
          <w:tab w:val="left" w:pos="1401"/>
        </w:tabs>
        <w:ind w:right="875"/>
      </w:pPr>
      <w:r w:rsidRPr="00362A92">
        <w:t xml:space="preserve">In order to reissue or transfer a Benefit MaineHousing may require the </w:t>
      </w:r>
      <w:r w:rsidR="00CA735E" w:rsidRPr="00362A92">
        <w:t>Household</w:t>
      </w:r>
      <w:r w:rsidR="00CA735E" w:rsidRPr="00362A92">
        <w:rPr>
          <w:spacing w:val="-8"/>
        </w:rPr>
        <w:t xml:space="preserve"> </w:t>
      </w:r>
      <w:r w:rsidRPr="00362A92">
        <w:rPr>
          <w:spacing w:val="-8"/>
        </w:rPr>
        <w:t xml:space="preserve">to provide </w:t>
      </w:r>
      <w:r w:rsidR="00CC0A49" w:rsidRPr="00362A92">
        <w:rPr>
          <w:spacing w:val="-8"/>
        </w:rPr>
        <w:t xml:space="preserve">an Application update form bearing the </w:t>
      </w:r>
      <w:r w:rsidRPr="00362A92">
        <w:rPr>
          <w:spacing w:val="-8"/>
        </w:rPr>
        <w:t xml:space="preserve">Applicant’s signature and date. </w:t>
      </w:r>
      <w:r w:rsidR="008D780A" w:rsidRPr="00362A92">
        <w:rPr>
          <w:spacing w:val="-8"/>
        </w:rPr>
        <w:t>Failure to provide the information may result in delay or forfeiture of the Benefit.</w:t>
      </w:r>
      <w:r w:rsidRPr="00362A92">
        <w:rPr>
          <w:spacing w:val="-8"/>
        </w:rPr>
        <w:t xml:space="preserve">  </w:t>
      </w:r>
    </w:p>
    <w:p w14:paraId="49619F1C" w14:textId="77777777" w:rsidR="0065450B" w:rsidRPr="00362A92" w:rsidRDefault="0065450B" w:rsidP="0065450B">
      <w:pPr>
        <w:pStyle w:val="ListParagraph"/>
        <w:tabs>
          <w:tab w:val="left" w:pos="1401"/>
        </w:tabs>
        <w:ind w:left="1398" w:right="875" w:firstLine="0"/>
        <w:jc w:val="right"/>
      </w:pPr>
    </w:p>
    <w:p w14:paraId="7510DB54" w14:textId="594817E6" w:rsidR="0065450B" w:rsidRPr="00362A92" w:rsidRDefault="009A48A5" w:rsidP="0065450B">
      <w:pPr>
        <w:pStyle w:val="ListParagraph"/>
        <w:numPr>
          <w:ilvl w:val="1"/>
          <w:numId w:val="3"/>
        </w:numPr>
        <w:tabs>
          <w:tab w:val="left" w:pos="1401"/>
        </w:tabs>
        <w:ind w:right="875"/>
      </w:pPr>
      <w:r w:rsidRPr="00362A92">
        <w:t xml:space="preserve">Program </w:t>
      </w:r>
      <w:r w:rsidR="00CA735E" w:rsidRPr="00362A92">
        <w:t>Benefits may not be eligible for reissue or transfer</w:t>
      </w:r>
      <w:r w:rsidRPr="00362A92">
        <w:t xml:space="preserve"> if the Applicant committed Errors and Program Abuse when completing the Application, there was an Overpayment, the Applicant’s primary residence changes to a nursing home or long term care facility and there are no remaining Household </w:t>
      </w:r>
      <w:r w:rsidR="00295E59" w:rsidRPr="00362A92">
        <w:t>M</w:t>
      </w:r>
      <w:r w:rsidRPr="00362A92">
        <w:t xml:space="preserve">embers, the Household moves to Subsidized Housing with heat included, the Applicant moves into another Household that received a Benefit in the current Program Year, the Household moves into an ineligible Dwelling Unit, the Program Benefit was not reissued before the deadline, the Applicant passes away and there are no surviving Household </w:t>
      </w:r>
      <w:r w:rsidR="00295E59" w:rsidRPr="00362A92">
        <w:t>M</w:t>
      </w:r>
      <w:r w:rsidRPr="00362A92">
        <w:t>embers or the Household moves out of State.</w:t>
      </w:r>
    </w:p>
    <w:p w14:paraId="105E7607" w14:textId="6EE76C75" w:rsidR="0065450B" w:rsidRPr="00362A92" w:rsidRDefault="0065450B" w:rsidP="0065450B">
      <w:pPr>
        <w:tabs>
          <w:tab w:val="left" w:pos="1401"/>
        </w:tabs>
        <w:ind w:right="875"/>
      </w:pPr>
    </w:p>
    <w:p w14:paraId="3A62B3A7" w14:textId="029A508D" w:rsidR="00921187" w:rsidRPr="00362A92" w:rsidRDefault="00CA735E" w:rsidP="0065450B">
      <w:pPr>
        <w:pStyle w:val="ListParagraph"/>
        <w:numPr>
          <w:ilvl w:val="1"/>
          <w:numId w:val="3"/>
        </w:numPr>
        <w:tabs>
          <w:tab w:val="left" w:pos="1401"/>
        </w:tabs>
        <w:ind w:right="875"/>
      </w:pPr>
      <w:r w:rsidRPr="00362A92">
        <w:t>Vendor</w:t>
      </w:r>
      <w:r w:rsidR="009A48A5" w:rsidRPr="00362A92">
        <w:t>s</w:t>
      </w:r>
      <w:r w:rsidRPr="00362A92">
        <w:rPr>
          <w:spacing w:val="-10"/>
        </w:rPr>
        <w:t xml:space="preserve"> </w:t>
      </w:r>
      <w:r w:rsidR="009A48A5" w:rsidRPr="00362A92">
        <w:rPr>
          <w:spacing w:val="-10"/>
        </w:rPr>
        <w:t xml:space="preserve">that </w:t>
      </w:r>
      <w:r w:rsidRPr="00362A92">
        <w:t>receive</w:t>
      </w:r>
      <w:r w:rsidRPr="00362A92">
        <w:rPr>
          <w:spacing w:val="-8"/>
        </w:rPr>
        <w:t xml:space="preserve"> </w:t>
      </w:r>
      <w:r w:rsidRPr="00362A92">
        <w:t>a</w:t>
      </w:r>
      <w:r w:rsidRPr="00362A92">
        <w:rPr>
          <w:spacing w:val="-7"/>
        </w:rPr>
        <w:t xml:space="preserve"> </w:t>
      </w:r>
      <w:r w:rsidRPr="00362A92">
        <w:t>Benefit</w:t>
      </w:r>
      <w:r w:rsidRPr="00362A92">
        <w:rPr>
          <w:spacing w:val="-8"/>
        </w:rPr>
        <w:t xml:space="preserve"> </w:t>
      </w:r>
      <w:r w:rsidRPr="00362A92">
        <w:t>return</w:t>
      </w:r>
      <w:r w:rsidRPr="00362A92">
        <w:rPr>
          <w:spacing w:val="-11"/>
        </w:rPr>
        <w:t xml:space="preserve"> </w:t>
      </w:r>
      <w:r w:rsidRPr="00362A92">
        <w:t>form</w:t>
      </w:r>
      <w:r w:rsidRPr="00362A92">
        <w:rPr>
          <w:spacing w:val="-9"/>
        </w:rPr>
        <w:t xml:space="preserve"> </w:t>
      </w:r>
      <w:r w:rsidRPr="00362A92">
        <w:t>requesting</w:t>
      </w:r>
      <w:r w:rsidRPr="00362A92">
        <w:rPr>
          <w:spacing w:val="-9"/>
        </w:rPr>
        <w:t xml:space="preserve"> </w:t>
      </w:r>
      <w:r w:rsidRPr="00362A92">
        <w:t>the</w:t>
      </w:r>
      <w:r w:rsidRPr="00362A92">
        <w:rPr>
          <w:spacing w:val="-11"/>
        </w:rPr>
        <w:t xml:space="preserve"> </w:t>
      </w:r>
      <w:r w:rsidRPr="00362A92">
        <w:t>return</w:t>
      </w:r>
      <w:r w:rsidRPr="00362A92">
        <w:rPr>
          <w:spacing w:val="-6"/>
        </w:rPr>
        <w:t xml:space="preserve"> </w:t>
      </w:r>
      <w:r w:rsidRPr="00362A92">
        <w:t>of</w:t>
      </w:r>
      <w:r w:rsidRPr="00362A92">
        <w:rPr>
          <w:spacing w:val="-10"/>
        </w:rPr>
        <w:t xml:space="preserve"> </w:t>
      </w:r>
      <w:r w:rsidRPr="00362A92">
        <w:t>Benefits</w:t>
      </w:r>
      <w:r w:rsidRPr="00362A92">
        <w:rPr>
          <w:spacing w:val="-8"/>
        </w:rPr>
        <w:t xml:space="preserve"> </w:t>
      </w:r>
      <w:r w:rsidRPr="00362A92">
        <w:t>paid</w:t>
      </w:r>
      <w:r w:rsidRPr="00362A92">
        <w:rPr>
          <w:spacing w:val="-6"/>
        </w:rPr>
        <w:t xml:space="preserve"> </w:t>
      </w:r>
      <w:r w:rsidRPr="00362A92">
        <w:t>to</w:t>
      </w:r>
      <w:r w:rsidRPr="00362A92">
        <w:rPr>
          <w:spacing w:val="-6"/>
        </w:rPr>
        <w:t xml:space="preserve"> </w:t>
      </w:r>
      <w:r w:rsidRPr="00362A92">
        <w:t>Vendor on</w:t>
      </w:r>
      <w:r w:rsidRPr="00362A92">
        <w:rPr>
          <w:spacing w:val="-8"/>
        </w:rPr>
        <w:t xml:space="preserve"> </w:t>
      </w:r>
      <w:r w:rsidRPr="00362A92">
        <w:t>behalf</w:t>
      </w:r>
      <w:r w:rsidRPr="00362A92">
        <w:rPr>
          <w:spacing w:val="-10"/>
        </w:rPr>
        <w:t xml:space="preserve"> </w:t>
      </w:r>
      <w:r w:rsidRPr="00362A92">
        <w:t>of</w:t>
      </w:r>
      <w:r w:rsidRPr="00362A92">
        <w:rPr>
          <w:spacing w:val="-10"/>
        </w:rPr>
        <w:t xml:space="preserve"> </w:t>
      </w:r>
      <w:r w:rsidRPr="00362A92">
        <w:t>Eligible</w:t>
      </w:r>
      <w:r w:rsidRPr="00362A92">
        <w:rPr>
          <w:spacing w:val="-11"/>
        </w:rPr>
        <w:t xml:space="preserve"> </w:t>
      </w:r>
      <w:r w:rsidRPr="00362A92">
        <w:t>Households,</w:t>
      </w:r>
      <w:r w:rsidRPr="00362A92">
        <w:rPr>
          <w:spacing w:val="-11"/>
        </w:rPr>
        <w:t xml:space="preserve"> </w:t>
      </w:r>
      <w:r w:rsidRPr="00362A92">
        <w:t>shall</w:t>
      </w:r>
      <w:r w:rsidRPr="00362A92">
        <w:rPr>
          <w:spacing w:val="-11"/>
        </w:rPr>
        <w:t xml:space="preserve"> </w:t>
      </w:r>
      <w:r w:rsidRPr="00362A92">
        <w:t>return</w:t>
      </w:r>
      <w:r w:rsidRPr="00362A92">
        <w:rPr>
          <w:spacing w:val="-12"/>
        </w:rPr>
        <w:t xml:space="preserve"> </w:t>
      </w:r>
      <w:r w:rsidRPr="00362A92">
        <w:t>such</w:t>
      </w:r>
      <w:r w:rsidRPr="00362A92">
        <w:rPr>
          <w:spacing w:val="-11"/>
        </w:rPr>
        <w:t xml:space="preserve"> </w:t>
      </w:r>
      <w:r w:rsidRPr="00362A92">
        <w:t>Benefits</w:t>
      </w:r>
      <w:r w:rsidRPr="00362A92">
        <w:rPr>
          <w:spacing w:val="-7"/>
        </w:rPr>
        <w:t xml:space="preserve"> </w:t>
      </w:r>
      <w:r w:rsidRPr="00362A92">
        <w:t>to</w:t>
      </w:r>
      <w:r w:rsidRPr="00362A92">
        <w:rPr>
          <w:spacing w:val="-11"/>
        </w:rPr>
        <w:t xml:space="preserve"> </w:t>
      </w:r>
      <w:r w:rsidRPr="00362A92">
        <w:t>MaineHousing</w:t>
      </w:r>
      <w:r w:rsidRPr="00362A92">
        <w:rPr>
          <w:spacing w:val="-11"/>
        </w:rPr>
        <w:t xml:space="preserve"> </w:t>
      </w:r>
      <w:r w:rsidRPr="00362A92">
        <w:t>within</w:t>
      </w:r>
      <w:r w:rsidRPr="00362A92">
        <w:rPr>
          <w:spacing w:val="-11"/>
        </w:rPr>
        <w:t xml:space="preserve"> </w:t>
      </w:r>
      <w:r w:rsidRPr="00362A92">
        <w:t>fifteen</w:t>
      </w:r>
      <w:r w:rsidR="009A48A5" w:rsidRPr="00362A92">
        <w:t xml:space="preserve"> </w:t>
      </w:r>
      <w:r w:rsidRPr="00362A92">
        <w:t xml:space="preserve">(15) </w:t>
      </w:r>
      <w:r w:rsidR="00413C03" w:rsidRPr="00362A92">
        <w:t xml:space="preserve">business </w:t>
      </w:r>
      <w:r w:rsidRPr="00362A92">
        <w:t>days of date of Benefit return form. Once the funds are received, MaineHousing will process the reissue or transfer as appropriate within fifteen (15) calendar days</w:t>
      </w:r>
      <w:r w:rsidR="00CB2CF8" w:rsidRPr="00362A92">
        <w:t xml:space="preserve"> of receiving all required documentation</w:t>
      </w:r>
      <w:r w:rsidRPr="00362A92">
        <w:t>.</w:t>
      </w:r>
    </w:p>
    <w:p w14:paraId="71C9EFD3" w14:textId="7DADE589" w:rsidR="007B18BF" w:rsidRPr="00362A92" w:rsidRDefault="007B18BF">
      <w:pPr>
        <w:pStyle w:val="BodyText"/>
        <w:ind w:left="1361" w:right="766"/>
      </w:pPr>
    </w:p>
    <w:p w14:paraId="5B0A296A" w14:textId="2F4949A3" w:rsidR="00921187" w:rsidRPr="00362A92" w:rsidRDefault="000B5EFF" w:rsidP="000B5EFF">
      <w:pPr>
        <w:pStyle w:val="ListParagraph"/>
        <w:numPr>
          <w:ilvl w:val="0"/>
          <w:numId w:val="3"/>
        </w:numPr>
        <w:tabs>
          <w:tab w:val="left" w:pos="681"/>
          <w:tab w:val="left" w:pos="682"/>
        </w:tabs>
        <w:ind w:left="681" w:hanging="360"/>
        <w:jc w:val="left"/>
      </w:pPr>
      <w:bookmarkStart w:id="5" w:name="8._Energy_Crisis_Intervention_Program_(E"/>
      <w:bookmarkEnd w:id="5"/>
      <w:r w:rsidRPr="00362A92">
        <w:tab/>
      </w:r>
      <w:r w:rsidR="00CA735E" w:rsidRPr="00362A92">
        <w:t xml:space="preserve">Energy </w:t>
      </w:r>
      <w:r w:rsidR="00CA735E" w:rsidRPr="00362A92">
        <w:rPr>
          <w:spacing w:val="-2"/>
        </w:rPr>
        <w:t xml:space="preserve">Crisis </w:t>
      </w:r>
      <w:r w:rsidR="00CA735E" w:rsidRPr="00362A92">
        <w:t>Intervention Program</w:t>
      </w:r>
      <w:r w:rsidR="00CA735E" w:rsidRPr="00362A92">
        <w:rPr>
          <w:spacing w:val="-8"/>
        </w:rPr>
        <w:t xml:space="preserve"> </w:t>
      </w:r>
      <w:r w:rsidR="00CA735E" w:rsidRPr="00362A92">
        <w:t>(ECIP).</w:t>
      </w:r>
    </w:p>
    <w:p w14:paraId="267938C1" w14:textId="77777777" w:rsidR="000B5EFF" w:rsidRPr="00362A92" w:rsidRDefault="000B5EFF" w:rsidP="000B5EFF">
      <w:pPr>
        <w:pStyle w:val="BodyText"/>
        <w:spacing w:before="9"/>
        <w:ind w:left="681"/>
      </w:pPr>
    </w:p>
    <w:p w14:paraId="38751F76" w14:textId="09D75F8C" w:rsidR="00276759" w:rsidRPr="00362A92" w:rsidRDefault="00276759" w:rsidP="000B5EFF">
      <w:pPr>
        <w:pStyle w:val="BodyText"/>
        <w:spacing w:before="9"/>
        <w:ind w:left="681"/>
      </w:pPr>
      <w:r w:rsidRPr="00362A92">
        <w:t xml:space="preserve">All ECIP services will be conducted by Subgrantees within their Service Area, unless otherwise authorized by MaineHousing, and will be subject to the availability of </w:t>
      </w:r>
      <w:r w:rsidR="00AE383C" w:rsidRPr="00362A92">
        <w:t>ECIP</w:t>
      </w:r>
      <w:r w:rsidRPr="00362A92">
        <w:t xml:space="preserve"> funds</w:t>
      </w:r>
    </w:p>
    <w:p w14:paraId="28092225" w14:textId="77777777" w:rsidR="000B5EFF" w:rsidRPr="00362A92" w:rsidRDefault="000B5EFF" w:rsidP="000B5EFF">
      <w:pPr>
        <w:tabs>
          <w:tab w:val="left" w:pos="1420"/>
        </w:tabs>
        <w:ind w:right="673"/>
      </w:pPr>
    </w:p>
    <w:p w14:paraId="4A782797" w14:textId="3DE8EC6E" w:rsidR="00921187" w:rsidRPr="00362A92" w:rsidRDefault="00CA735E" w:rsidP="000B5EFF">
      <w:pPr>
        <w:pStyle w:val="ListParagraph"/>
        <w:numPr>
          <w:ilvl w:val="1"/>
          <w:numId w:val="3"/>
        </w:numPr>
        <w:tabs>
          <w:tab w:val="left" w:pos="1401"/>
        </w:tabs>
        <w:ind w:right="875"/>
      </w:pPr>
      <w:r w:rsidRPr="00362A92">
        <w:t>A</w:t>
      </w:r>
      <w:r w:rsidRPr="00362A92">
        <w:rPr>
          <w:spacing w:val="-5"/>
        </w:rPr>
        <w:t xml:space="preserve"> </w:t>
      </w:r>
      <w:r w:rsidRPr="00362A92">
        <w:t>Household</w:t>
      </w:r>
      <w:r w:rsidRPr="00362A92">
        <w:rPr>
          <w:spacing w:val="-7"/>
        </w:rPr>
        <w:t xml:space="preserve"> </w:t>
      </w:r>
      <w:r w:rsidRPr="00362A92">
        <w:t>may</w:t>
      </w:r>
      <w:r w:rsidRPr="00362A92">
        <w:rPr>
          <w:spacing w:val="-7"/>
        </w:rPr>
        <w:t xml:space="preserve"> </w:t>
      </w:r>
      <w:r w:rsidRPr="00362A92">
        <w:t>be</w:t>
      </w:r>
      <w:r w:rsidRPr="00362A92">
        <w:rPr>
          <w:spacing w:val="-5"/>
        </w:rPr>
        <w:t xml:space="preserve"> </w:t>
      </w:r>
      <w:r w:rsidRPr="00362A92">
        <w:t>eligible</w:t>
      </w:r>
      <w:r w:rsidRPr="00362A92">
        <w:rPr>
          <w:spacing w:val="-7"/>
        </w:rPr>
        <w:t xml:space="preserve"> </w:t>
      </w:r>
      <w:r w:rsidRPr="00362A92">
        <w:t>for</w:t>
      </w:r>
      <w:r w:rsidRPr="00362A92">
        <w:rPr>
          <w:spacing w:val="-3"/>
        </w:rPr>
        <w:t xml:space="preserve"> ECIP</w:t>
      </w:r>
      <w:r w:rsidRPr="00362A92">
        <w:rPr>
          <w:spacing w:val="-6"/>
        </w:rPr>
        <w:t xml:space="preserve"> </w:t>
      </w:r>
      <w:r w:rsidRPr="00362A92">
        <w:t>if</w:t>
      </w:r>
      <w:r w:rsidRPr="00362A92">
        <w:rPr>
          <w:spacing w:val="-4"/>
        </w:rPr>
        <w:t xml:space="preserve"> </w:t>
      </w:r>
      <w:r w:rsidRPr="00362A92">
        <w:t>a</w:t>
      </w:r>
      <w:r w:rsidRPr="00362A92">
        <w:rPr>
          <w:spacing w:val="-8"/>
        </w:rPr>
        <w:t xml:space="preserve"> </w:t>
      </w:r>
      <w:r w:rsidRPr="00362A92">
        <w:t>Household</w:t>
      </w:r>
      <w:r w:rsidRPr="00362A92">
        <w:rPr>
          <w:spacing w:val="-9"/>
        </w:rPr>
        <w:t xml:space="preserve"> </w:t>
      </w:r>
      <w:r w:rsidR="00295E59" w:rsidRPr="00362A92">
        <w:t>M</w:t>
      </w:r>
      <w:r w:rsidRPr="00362A92">
        <w:t>ember’s</w:t>
      </w:r>
      <w:r w:rsidRPr="00362A92">
        <w:rPr>
          <w:spacing w:val="-8"/>
        </w:rPr>
        <w:t xml:space="preserve"> </w:t>
      </w:r>
      <w:r w:rsidRPr="00362A92">
        <w:t>health</w:t>
      </w:r>
      <w:r w:rsidRPr="00362A92">
        <w:rPr>
          <w:spacing w:val="-4"/>
        </w:rPr>
        <w:t xml:space="preserve"> </w:t>
      </w:r>
      <w:r w:rsidRPr="00362A92">
        <w:t>and</w:t>
      </w:r>
      <w:r w:rsidRPr="00362A92">
        <w:rPr>
          <w:spacing w:val="-12"/>
        </w:rPr>
        <w:t xml:space="preserve"> </w:t>
      </w:r>
      <w:r w:rsidRPr="00362A92">
        <w:t>safety</w:t>
      </w:r>
      <w:r w:rsidRPr="00362A92">
        <w:rPr>
          <w:spacing w:val="-5"/>
        </w:rPr>
        <w:t xml:space="preserve"> </w:t>
      </w:r>
      <w:r w:rsidRPr="00362A92">
        <w:t>is</w:t>
      </w:r>
      <w:r w:rsidRPr="00362A92">
        <w:rPr>
          <w:spacing w:val="-8"/>
        </w:rPr>
        <w:t xml:space="preserve"> </w:t>
      </w:r>
      <w:r w:rsidRPr="00362A92">
        <w:t>threatened</w:t>
      </w:r>
      <w:r w:rsidR="00A00B03" w:rsidRPr="00362A92">
        <w:rPr>
          <w:spacing w:val="52"/>
        </w:rPr>
        <w:t xml:space="preserve"> </w:t>
      </w:r>
      <w:r w:rsidRPr="00362A92">
        <w:t>by an</w:t>
      </w:r>
      <w:r w:rsidRPr="00362A92">
        <w:rPr>
          <w:spacing w:val="-6"/>
        </w:rPr>
        <w:t xml:space="preserve"> </w:t>
      </w:r>
      <w:r w:rsidRPr="00362A92">
        <w:t>Energy</w:t>
      </w:r>
      <w:r w:rsidRPr="00362A92">
        <w:rPr>
          <w:spacing w:val="-8"/>
        </w:rPr>
        <w:t xml:space="preserve"> </w:t>
      </w:r>
      <w:r w:rsidRPr="00362A92">
        <w:t>Crisis</w:t>
      </w:r>
      <w:r w:rsidRPr="00362A92">
        <w:rPr>
          <w:spacing w:val="-5"/>
        </w:rPr>
        <w:t xml:space="preserve"> </w:t>
      </w:r>
      <w:r w:rsidRPr="00362A92">
        <w:t>situation</w:t>
      </w:r>
      <w:r w:rsidR="00FA4538" w:rsidRPr="00362A92">
        <w:t xml:space="preserve"> on the Date of Application</w:t>
      </w:r>
      <w:r w:rsidRPr="00362A92">
        <w:rPr>
          <w:spacing w:val="-7"/>
        </w:rPr>
        <w:t xml:space="preserve"> </w:t>
      </w:r>
      <w:r w:rsidRPr="00362A92">
        <w:rPr>
          <w:spacing w:val="-3"/>
        </w:rPr>
        <w:t>and</w:t>
      </w:r>
      <w:r w:rsidRPr="00362A92">
        <w:rPr>
          <w:spacing w:val="-6"/>
        </w:rPr>
        <w:t xml:space="preserve"> </w:t>
      </w:r>
      <w:r w:rsidRPr="00362A92">
        <w:t>the</w:t>
      </w:r>
      <w:r w:rsidRPr="00362A92">
        <w:rPr>
          <w:spacing w:val="-9"/>
        </w:rPr>
        <w:t xml:space="preserve"> </w:t>
      </w:r>
      <w:r w:rsidRPr="00362A92">
        <w:t>Household</w:t>
      </w:r>
      <w:r w:rsidRPr="00362A92">
        <w:rPr>
          <w:spacing w:val="-10"/>
        </w:rPr>
        <w:t xml:space="preserve"> </w:t>
      </w:r>
      <w:r w:rsidRPr="00362A92">
        <w:t>does</w:t>
      </w:r>
      <w:r w:rsidRPr="00362A92">
        <w:rPr>
          <w:spacing w:val="-5"/>
        </w:rPr>
        <w:t xml:space="preserve"> </w:t>
      </w:r>
      <w:r w:rsidRPr="00362A92">
        <w:t>not</w:t>
      </w:r>
      <w:r w:rsidRPr="00362A92">
        <w:rPr>
          <w:spacing w:val="-7"/>
        </w:rPr>
        <w:t xml:space="preserve"> </w:t>
      </w:r>
      <w:r w:rsidRPr="00362A92">
        <w:t>have</w:t>
      </w:r>
      <w:r w:rsidRPr="00362A92">
        <w:rPr>
          <w:spacing w:val="-8"/>
        </w:rPr>
        <w:t xml:space="preserve"> </w:t>
      </w:r>
      <w:r w:rsidRPr="00362A92">
        <w:t>the</w:t>
      </w:r>
      <w:r w:rsidRPr="00362A92">
        <w:rPr>
          <w:spacing w:val="-9"/>
        </w:rPr>
        <w:t xml:space="preserve"> </w:t>
      </w:r>
      <w:r w:rsidRPr="00362A92">
        <w:t>financial</w:t>
      </w:r>
      <w:r w:rsidRPr="00362A92">
        <w:rPr>
          <w:spacing w:val="-8"/>
        </w:rPr>
        <w:t xml:space="preserve"> </w:t>
      </w:r>
      <w:r w:rsidRPr="00362A92">
        <w:t>means</w:t>
      </w:r>
      <w:r w:rsidRPr="00362A92">
        <w:rPr>
          <w:spacing w:val="-5"/>
        </w:rPr>
        <w:t xml:space="preserve"> </w:t>
      </w:r>
      <w:r w:rsidRPr="00362A92">
        <w:t>to</w:t>
      </w:r>
      <w:r w:rsidRPr="00362A92">
        <w:rPr>
          <w:spacing w:val="-6"/>
        </w:rPr>
        <w:t xml:space="preserve"> </w:t>
      </w:r>
      <w:r w:rsidRPr="00362A92">
        <w:t>avert</w:t>
      </w:r>
      <w:r w:rsidRPr="00362A92">
        <w:rPr>
          <w:spacing w:val="-7"/>
        </w:rPr>
        <w:t xml:space="preserve"> </w:t>
      </w:r>
      <w:r w:rsidRPr="00362A92">
        <w:t>the</w:t>
      </w:r>
      <w:r w:rsidRPr="00362A92">
        <w:rPr>
          <w:spacing w:val="-8"/>
        </w:rPr>
        <w:t xml:space="preserve"> </w:t>
      </w:r>
      <w:r w:rsidRPr="00362A92">
        <w:t>Energy Crisis.</w:t>
      </w:r>
      <w:r w:rsidR="00301EDC" w:rsidRPr="00362A92">
        <w:t xml:space="preserve"> The Household will not be eligible if: they have any other Heating System that is safe and operable and has a supply of product; they reside in Sub</w:t>
      </w:r>
      <w:r w:rsidR="00F6413B" w:rsidRPr="00362A92">
        <w:t>si</w:t>
      </w:r>
      <w:r w:rsidR="00301EDC" w:rsidRPr="00362A92">
        <w:t>dized Housing</w:t>
      </w:r>
      <w:r w:rsidR="00AF0430" w:rsidRPr="00362A92">
        <w:t xml:space="preserve"> with heat included</w:t>
      </w:r>
      <w:r w:rsidR="00301EDC" w:rsidRPr="00362A92">
        <w:t xml:space="preserve"> or a Rental Unit with heat included</w:t>
      </w:r>
      <w:r w:rsidR="00A73A3C">
        <w:t xml:space="preserve"> (with the exception that if the Household has a utility disconnection notice that relates to the operation of the Heating System, they may receive ECIP to restore the utility)</w:t>
      </w:r>
      <w:r w:rsidR="00301EDC" w:rsidRPr="00362A92">
        <w:t xml:space="preserve">; or </w:t>
      </w:r>
      <w:r w:rsidR="00C67964" w:rsidRPr="00362A92">
        <w:t>they have an Overpayme</w:t>
      </w:r>
      <w:r w:rsidR="000B5EFF" w:rsidRPr="00362A92">
        <w:t>nt balance and have not entered</w:t>
      </w:r>
      <w:r w:rsidR="00C67964" w:rsidRPr="00362A92">
        <w:t xml:space="preserve"> into or complied with a repayment agreement.</w:t>
      </w:r>
      <w:r w:rsidR="00D735F8" w:rsidRPr="00362A92">
        <w:t xml:space="preserve"> An Eligible Household </w:t>
      </w:r>
      <w:r w:rsidR="00F6413B" w:rsidRPr="00362A92">
        <w:t xml:space="preserve">under HEAP </w:t>
      </w:r>
      <w:r w:rsidR="00D735F8" w:rsidRPr="00362A92">
        <w:t>is income eligible for ECIP.</w:t>
      </w:r>
    </w:p>
    <w:p w14:paraId="75C8103E" w14:textId="77777777" w:rsidR="00FA4538" w:rsidRPr="00362A92" w:rsidRDefault="00FA4538" w:rsidP="00A00B03">
      <w:pPr>
        <w:tabs>
          <w:tab w:val="left" w:pos="1420"/>
        </w:tabs>
        <w:ind w:left="1420" w:right="673"/>
      </w:pPr>
    </w:p>
    <w:p w14:paraId="7E93AAF0" w14:textId="09460F9C" w:rsidR="00921187" w:rsidRPr="00362A92" w:rsidRDefault="00FA4538" w:rsidP="000B5EFF">
      <w:pPr>
        <w:pStyle w:val="ListParagraph"/>
        <w:numPr>
          <w:ilvl w:val="1"/>
          <w:numId w:val="3"/>
        </w:numPr>
        <w:tabs>
          <w:tab w:val="left" w:pos="1401"/>
        </w:tabs>
        <w:ind w:right="875"/>
      </w:pPr>
      <w:r w:rsidRPr="00362A92">
        <w:t>An Energy Crisis includes:</w:t>
      </w:r>
    </w:p>
    <w:p w14:paraId="55F3F1B5" w14:textId="77777777" w:rsidR="00921187" w:rsidRPr="00362A92" w:rsidRDefault="00921187">
      <w:pPr>
        <w:pStyle w:val="BodyText"/>
        <w:spacing w:before="2"/>
      </w:pPr>
    </w:p>
    <w:p w14:paraId="0A8C9B80" w14:textId="52C8EAF3" w:rsidR="00921187" w:rsidRPr="00362A92" w:rsidRDefault="00CA735E" w:rsidP="000B5EFF">
      <w:pPr>
        <w:pStyle w:val="ListParagraph"/>
        <w:numPr>
          <w:ilvl w:val="2"/>
          <w:numId w:val="3"/>
        </w:numPr>
        <w:tabs>
          <w:tab w:val="left" w:pos="1401"/>
        </w:tabs>
        <w:ind w:left="1800" w:right="875" w:hanging="360"/>
      </w:pPr>
      <w:r w:rsidRPr="00362A92">
        <w:t>Reading</w:t>
      </w:r>
      <w:r w:rsidRPr="00362A92">
        <w:rPr>
          <w:spacing w:val="-3"/>
        </w:rPr>
        <w:t xml:space="preserve"> </w:t>
      </w:r>
      <w:r w:rsidRPr="00362A92">
        <w:t>of</w:t>
      </w:r>
      <w:r w:rsidRPr="00362A92">
        <w:rPr>
          <w:spacing w:val="-2"/>
        </w:rPr>
        <w:t xml:space="preserve"> </w:t>
      </w:r>
      <w:r w:rsidR="008B5287" w:rsidRPr="00362A92">
        <w:t>1/4</w:t>
      </w:r>
      <w:r w:rsidRPr="00362A92">
        <w:rPr>
          <w:spacing w:val="-5"/>
        </w:rPr>
        <w:t xml:space="preserve"> </w:t>
      </w:r>
      <w:r w:rsidRPr="00362A92">
        <w:t>tank</w:t>
      </w:r>
      <w:r w:rsidRPr="00362A92">
        <w:rPr>
          <w:spacing w:val="-3"/>
        </w:rPr>
        <w:t xml:space="preserve"> </w:t>
      </w:r>
      <w:r w:rsidRPr="00362A92">
        <w:t>or</w:t>
      </w:r>
      <w:r w:rsidRPr="00362A92">
        <w:rPr>
          <w:spacing w:val="-6"/>
        </w:rPr>
        <w:t xml:space="preserve"> </w:t>
      </w:r>
      <w:r w:rsidRPr="00362A92">
        <w:t>less</w:t>
      </w:r>
      <w:r w:rsidRPr="00362A92">
        <w:rPr>
          <w:spacing w:val="-6"/>
        </w:rPr>
        <w:t xml:space="preserve"> </w:t>
      </w:r>
      <w:r w:rsidRPr="00362A92">
        <w:t>on</w:t>
      </w:r>
      <w:r w:rsidRPr="00362A92">
        <w:rPr>
          <w:spacing w:val="-2"/>
        </w:rPr>
        <w:t xml:space="preserve"> </w:t>
      </w:r>
      <w:r w:rsidRPr="00362A92">
        <w:t>a</w:t>
      </w:r>
      <w:r w:rsidRPr="00362A92">
        <w:rPr>
          <w:spacing w:val="-6"/>
        </w:rPr>
        <w:t xml:space="preserve"> </w:t>
      </w:r>
      <w:r w:rsidRPr="00362A92">
        <w:t>standard</w:t>
      </w:r>
      <w:r w:rsidRPr="00362A92">
        <w:rPr>
          <w:spacing w:val="-5"/>
        </w:rPr>
        <w:t xml:space="preserve"> </w:t>
      </w:r>
      <w:r w:rsidRPr="00362A92">
        <w:t>275</w:t>
      </w:r>
      <w:r w:rsidRPr="00362A92">
        <w:rPr>
          <w:spacing w:val="-5"/>
        </w:rPr>
        <w:t xml:space="preserve"> </w:t>
      </w:r>
      <w:r w:rsidRPr="00362A92">
        <w:t>gallon</w:t>
      </w:r>
      <w:r w:rsidRPr="00362A92">
        <w:rPr>
          <w:spacing w:val="-5"/>
        </w:rPr>
        <w:t xml:space="preserve"> </w:t>
      </w:r>
      <w:r w:rsidRPr="00362A92">
        <w:t>heating</w:t>
      </w:r>
      <w:r w:rsidRPr="00362A92">
        <w:rPr>
          <w:spacing w:val="-5"/>
        </w:rPr>
        <w:t xml:space="preserve"> </w:t>
      </w:r>
      <w:r w:rsidRPr="00362A92">
        <w:t>oil</w:t>
      </w:r>
      <w:r w:rsidRPr="00362A92">
        <w:rPr>
          <w:spacing w:val="-5"/>
        </w:rPr>
        <w:t xml:space="preserve"> </w:t>
      </w:r>
      <w:r w:rsidRPr="00362A92">
        <w:t>tank;</w:t>
      </w:r>
    </w:p>
    <w:p w14:paraId="4F3642CF" w14:textId="77777777" w:rsidR="00921187" w:rsidRPr="00362A92" w:rsidRDefault="00921187">
      <w:pPr>
        <w:pStyle w:val="BodyText"/>
        <w:spacing w:before="2"/>
      </w:pPr>
    </w:p>
    <w:p w14:paraId="6FADD9B6" w14:textId="77777777" w:rsidR="00921187" w:rsidRPr="00362A92" w:rsidRDefault="00CA735E" w:rsidP="000B5EFF">
      <w:pPr>
        <w:pStyle w:val="ListParagraph"/>
        <w:numPr>
          <w:ilvl w:val="2"/>
          <w:numId w:val="3"/>
        </w:numPr>
        <w:tabs>
          <w:tab w:val="left" w:pos="1401"/>
        </w:tabs>
        <w:ind w:left="1800" w:right="875" w:hanging="360"/>
      </w:pPr>
      <w:r w:rsidRPr="00362A92">
        <w:t>Reading of 25% or less on a propane</w:t>
      </w:r>
      <w:r w:rsidRPr="00362A92">
        <w:rPr>
          <w:spacing w:val="-22"/>
        </w:rPr>
        <w:t xml:space="preserve"> </w:t>
      </w:r>
      <w:r w:rsidRPr="00362A92">
        <w:t>tank;</w:t>
      </w:r>
    </w:p>
    <w:p w14:paraId="7B860523" w14:textId="77777777" w:rsidR="00921187" w:rsidRPr="00362A92" w:rsidRDefault="00921187">
      <w:pPr>
        <w:pStyle w:val="BodyText"/>
        <w:spacing w:before="11"/>
        <w:rPr>
          <w:sz w:val="21"/>
        </w:rPr>
      </w:pPr>
    </w:p>
    <w:p w14:paraId="5F8010D1" w14:textId="106E5C0B" w:rsidR="00921187" w:rsidRPr="00362A92" w:rsidRDefault="00FB6728" w:rsidP="000B5EFF">
      <w:pPr>
        <w:pStyle w:val="ListParagraph"/>
        <w:numPr>
          <w:ilvl w:val="2"/>
          <w:numId w:val="3"/>
        </w:numPr>
        <w:tabs>
          <w:tab w:val="left" w:pos="1401"/>
        </w:tabs>
        <w:ind w:left="1800" w:right="875" w:hanging="360"/>
      </w:pPr>
      <w:r w:rsidRPr="00362A92">
        <w:t>7</w:t>
      </w:r>
      <w:r w:rsidR="00CA735E" w:rsidRPr="00362A92">
        <w:t xml:space="preserve">-day or less supply for </w:t>
      </w:r>
      <w:r w:rsidR="00CA735E" w:rsidRPr="00362A92">
        <w:rPr>
          <w:spacing w:val="-3"/>
        </w:rPr>
        <w:t xml:space="preserve">other </w:t>
      </w:r>
      <w:r w:rsidR="00CA735E" w:rsidRPr="00362A92">
        <w:t>delivered Home Energy</w:t>
      </w:r>
      <w:r w:rsidR="00CA735E" w:rsidRPr="00362A92">
        <w:rPr>
          <w:spacing w:val="-30"/>
        </w:rPr>
        <w:t xml:space="preserve"> </w:t>
      </w:r>
      <w:r w:rsidR="00CA735E" w:rsidRPr="00362A92">
        <w:t>types</w:t>
      </w:r>
      <w:r w:rsidR="00FA4538" w:rsidRPr="00362A92">
        <w:t>;</w:t>
      </w:r>
      <w:r w:rsidR="003C39B5" w:rsidRPr="00362A92">
        <w:t xml:space="preserve"> and</w:t>
      </w:r>
    </w:p>
    <w:p w14:paraId="78A84F83" w14:textId="77777777" w:rsidR="00921187" w:rsidRPr="00362A92" w:rsidRDefault="00921187">
      <w:pPr>
        <w:pStyle w:val="BodyText"/>
      </w:pPr>
    </w:p>
    <w:p w14:paraId="6BFF4342" w14:textId="46824D85" w:rsidR="00921187" w:rsidRPr="00362A92" w:rsidRDefault="00FA4538" w:rsidP="000B5EFF">
      <w:pPr>
        <w:pStyle w:val="ListParagraph"/>
        <w:numPr>
          <w:ilvl w:val="2"/>
          <w:numId w:val="3"/>
        </w:numPr>
        <w:tabs>
          <w:tab w:val="left" w:pos="1401"/>
        </w:tabs>
        <w:ind w:left="1800" w:right="875" w:hanging="360"/>
      </w:pPr>
      <w:r w:rsidRPr="00362A92">
        <w:t>A</w:t>
      </w:r>
      <w:r w:rsidR="00CA735E" w:rsidRPr="00362A92">
        <w:t xml:space="preserve"> </w:t>
      </w:r>
      <w:r w:rsidR="00F6413B" w:rsidRPr="00362A92">
        <w:t xml:space="preserve">utility </w:t>
      </w:r>
      <w:r w:rsidR="00CA735E" w:rsidRPr="00362A92">
        <w:t>disconnection notice</w:t>
      </w:r>
      <w:r w:rsidR="0038604D" w:rsidRPr="00362A92">
        <w:t xml:space="preserve"> that relates to the operation of the Heating System</w:t>
      </w:r>
      <w:r w:rsidR="003C39B5" w:rsidRPr="00362A92">
        <w:t>,</w:t>
      </w:r>
    </w:p>
    <w:p w14:paraId="3AC41FC1" w14:textId="77777777" w:rsidR="00921187" w:rsidRPr="00362A92" w:rsidRDefault="00921187">
      <w:pPr>
        <w:pStyle w:val="BodyText"/>
        <w:spacing w:before="10"/>
        <w:rPr>
          <w:sz w:val="21"/>
        </w:rPr>
      </w:pPr>
    </w:p>
    <w:p w14:paraId="7054132D" w14:textId="074A90A5" w:rsidR="00921187" w:rsidRPr="00362A92" w:rsidRDefault="00CA735E" w:rsidP="000B5EFF">
      <w:pPr>
        <w:pStyle w:val="ListParagraph"/>
        <w:numPr>
          <w:ilvl w:val="1"/>
          <w:numId w:val="3"/>
        </w:numPr>
        <w:tabs>
          <w:tab w:val="left" w:pos="1420"/>
        </w:tabs>
        <w:ind w:right="875"/>
      </w:pPr>
      <w:r w:rsidRPr="00362A92">
        <w:t>Allowable expenditures may</w:t>
      </w:r>
      <w:r w:rsidRPr="00362A92">
        <w:rPr>
          <w:spacing w:val="-34"/>
        </w:rPr>
        <w:t xml:space="preserve"> </w:t>
      </w:r>
      <w:r w:rsidRPr="00362A92">
        <w:t>include:</w:t>
      </w:r>
    </w:p>
    <w:p w14:paraId="64708867" w14:textId="77777777" w:rsidR="00921187" w:rsidRPr="00362A92" w:rsidRDefault="00921187">
      <w:pPr>
        <w:pStyle w:val="BodyText"/>
        <w:spacing w:before="2"/>
      </w:pPr>
    </w:p>
    <w:p w14:paraId="4C2DB65A" w14:textId="529BB40D" w:rsidR="00921187" w:rsidRPr="00362A92" w:rsidRDefault="00CA735E" w:rsidP="000B5EFF">
      <w:pPr>
        <w:pStyle w:val="ListParagraph"/>
        <w:numPr>
          <w:ilvl w:val="2"/>
          <w:numId w:val="3"/>
        </w:numPr>
        <w:tabs>
          <w:tab w:val="left" w:pos="1401"/>
        </w:tabs>
        <w:ind w:left="1800" w:right="875" w:hanging="360"/>
      </w:pPr>
      <w:r w:rsidRPr="00362A92">
        <w:lastRenderedPageBreak/>
        <w:t>Home</w:t>
      </w:r>
      <w:r w:rsidRPr="00362A92">
        <w:rPr>
          <w:spacing w:val="-9"/>
        </w:rPr>
        <w:t xml:space="preserve"> </w:t>
      </w:r>
      <w:r w:rsidRPr="00362A92">
        <w:t>Energy</w:t>
      </w:r>
      <w:r w:rsidRPr="00362A92">
        <w:rPr>
          <w:spacing w:val="-10"/>
        </w:rPr>
        <w:t xml:space="preserve"> </w:t>
      </w:r>
      <w:r w:rsidRPr="00362A92">
        <w:t>deliveries</w:t>
      </w:r>
      <w:r w:rsidRPr="00362A92">
        <w:rPr>
          <w:spacing w:val="-7"/>
        </w:rPr>
        <w:t xml:space="preserve"> </w:t>
      </w:r>
      <w:r w:rsidRPr="00362A92">
        <w:t>provided</w:t>
      </w:r>
      <w:r w:rsidRPr="00362A92">
        <w:rPr>
          <w:spacing w:val="-10"/>
        </w:rPr>
        <w:t xml:space="preserve"> </w:t>
      </w:r>
      <w:r w:rsidRPr="00362A92">
        <w:t>the</w:t>
      </w:r>
      <w:r w:rsidRPr="00362A92">
        <w:rPr>
          <w:spacing w:val="-9"/>
        </w:rPr>
        <w:t xml:space="preserve"> </w:t>
      </w:r>
      <w:r w:rsidRPr="00362A92">
        <w:t>Eligible</w:t>
      </w:r>
      <w:r w:rsidRPr="00362A92">
        <w:rPr>
          <w:spacing w:val="-13"/>
        </w:rPr>
        <w:t xml:space="preserve"> </w:t>
      </w:r>
      <w:r w:rsidRPr="00362A92">
        <w:t>Household</w:t>
      </w:r>
      <w:r w:rsidRPr="00362A92">
        <w:rPr>
          <w:spacing w:val="-8"/>
        </w:rPr>
        <w:t xml:space="preserve"> </w:t>
      </w:r>
      <w:r w:rsidRPr="00362A92">
        <w:t>has</w:t>
      </w:r>
      <w:r w:rsidRPr="00362A92">
        <w:rPr>
          <w:spacing w:val="-7"/>
        </w:rPr>
        <w:t xml:space="preserve"> </w:t>
      </w:r>
      <w:r w:rsidRPr="00362A92">
        <w:t>exhausted</w:t>
      </w:r>
      <w:r w:rsidRPr="00362A92">
        <w:rPr>
          <w:spacing w:val="-8"/>
        </w:rPr>
        <w:t xml:space="preserve"> </w:t>
      </w:r>
      <w:r w:rsidRPr="00362A92">
        <w:rPr>
          <w:spacing w:val="-3"/>
        </w:rPr>
        <w:t xml:space="preserve">any </w:t>
      </w:r>
      <w:r w:rsidRPr="00362A92">
        <w:t>remaining Benefits previously issued;</w:t>
      </w:r>
    </w:p>
    <w:p w14:paraId="3934ADFC" w14:textId="77777777" w:rsidR="000C72A9" w:rsidRPr="00362A92" w:rsidRDefault="000C72A9" w:rsidP="000C72A9">
      <w:pPr>
        <w:pStyle w:val="ListParagraph"/>
        <w:tabs>
          <w:tab w:val="left" w:pos="2320"/>
          <w:tab w:val="left" w:pos="2321"/>
        </w:tabs>
        <w:ind w:left="2320" w:right="1769" w:firstLine="0"/>
        <w:jc w:val="right"/>
      </w:pPr>
    </w:p>
    <w:p w14:paraId="67B293B2" w14:textId="3E67908E" w:rsidR="00B46100" w:rsidRPr="00362A92" w:rsidRDefault="00B46100" w:rsidP="000B5EFF">
      <w:pPr>
        <w:pStyle w:val="ListParagraph"/>
        <w:numPr>
          <w:ilvl w:val="2"/>
          <w:numId w:val="3"/>
        </w:numPr>
        <w:tabs>
          <w:tab w:val="left" w:pos="1401"/>
        </w:tabs>
        <w:ind w:left="1800" w:right="875" w:hanging="360"/>
      </w:pPr>
      <w:r w:rsidRPr="00362A92">
        <w:t>Delivery charges associated with fuel deliveries</w:t>
      </w:r>
      <w:r w:rsidR="00FA4538" w:rsidRPr="00362A92">
        <w:t xml:space="preserve"> under</w:t>
      </w:r>
      <w:r w:rsidRPr="00362A92">
        <w:t xml:space="preserve"> ECIP</w:t>
      </w:r>
      <w:r w:rsidR="00FA4538" w:rsidRPr="00362A92">
        <w:t>;</w:t>
      </w:r>
    </w:p>
    <w:p w14:paraId="10B979DC" w14:textId="69557A96" w:rsidR="00921187" w:rsidRPr="00362A92" w:rsidRDefault="00921187">
      <w:pPr>
        <w:pStyle w:val="BodyText"/>
        <w:spacing w:before="10"/>
        <w:rPr>
          <w:sz w:val="21"/>
        </w:rPr>
      </w:pPr>
    </w:p>
    <w:p w14:paraId="17388FAE" w14:textId="5DDBEF76" w:rsidR="00921187" w:rsidRPr="00362A92" w:rsidRDefault="00CA735E" w:rsidP="000B5EFF">
      <w:pPr>
        <w:pStyle w:val="ListParagraph"/>
        <w:numPr>
          <w:ilvl w:val="2"/>
          <w:numId w:val="3"/>
        </w:numPr>
        <w:tabs>
          <w:tab w:val="left" w:pos="1401"/>
        </w:tabs>
        <w:ind w:left="1800" w:right="875" w:hanging="360"/>
        <w:rPr>
          <w:sz w:val="21"/>
        </w:rPr>
      </w:pPr>
      <w:r w:rsidRPr="00362A92">
        <w:t xml:space="preserve">Surcharges, reconnection charges, or penalties related to a final utility disconnect </w:t>
      </w:r>
      <w:r w:rsidRPr="00362A92">
        <w:rPr>
          <w:spacing w:val="-3"/>
        </w:rPr>
        <w:t>notice</w:t>
      </w:r>
      <w:r w:rsidR="00687D89" w:rsidRPr="00362A92">
        <w:rPr>
          <w:spacing w:val="-3"/>
        </w:rPr>
        <w:t>;</w:t>
      </w:r>
    </w:p>
    <w:p w14:paraId="597E5EB4" w14:textId="7AF6BA2C" w:rsidR="000B5EFF" w:rsidRPr="00362A92" w:rsidRDefault="000B5EFF" w:rsidP="000B5EFF">
      <w:pPr>
        <w:tabs>
          <w:tab w:val="left" w:pos="1401"/>
        </w:tabs>
        <w:ind w:right="875"/>
        <w:rPr>
          <w:sz w:val="21"/>
        </w:rPr>
      </w:pPr>
    </w:p>
    <w:p w14:paraId="6FECC8AB" w14:textId="6D2ECC98" w:rsidR="00921187" w:rsidRPr="00362A92" w:rsidRDefault="00CA735E" w:rsidP="000B5EFF">
      <w:pPr>
        <w:pStyle w:val="ListParagraph"/>
        <w:numPr>
          <w:ilvl w:val="2"/>
          <w:numId w:val="3"/>
        </w:numPr>
        <w:tabs>
          <w:tab w:val="left" w:pos="1401"/>
        </w:tabs>
        <w:ind w:left="1800" w:right="875" w:hanging="360"/>
      </w:pPr>
      <w:r w:rsidRPr="00362A92">
        <w:t>Heating System</w:t>
      </w:r>
      <w:r w:rsidRPr="00362A92">
        <w:rPr>
          <w:spacing w:val="-9"/>
        </w:rPr>
        <w:t xml:space="preserve"> </w:t>
      </w:r>
      <w:r w:rsidRPr="00362A92">
        <w:t>repair</w:t>
      </w:r>
      <w:r w:rsidR="00B46100" w:rsidRPr="00362A92">
        <w:t>, including restart fees</w:t>
      </w:r>
      <w:r w:rsidRPr="00362A92">
        <w:t>;</w:t>
      </w:r>
    </w:p>
    <w:p w14:paraId="69DB4CBE" w14:textId="77777777" w:rsidR="00921187" w:rsidRPr="00362A92" w:rsidRDefault="00921187">
      <w:pPr>
        <w:pStyle w:val="BodyText"/>
        <w:spacing w:before="2"/>
      </w:pPr>
    </w:p>
    <w:p w14:paraId="1D1C0259" w14:textId="77777777" w:rsidR="00921187" w:rsidRPr="00362A92" w:rsidRDefault="00CA735E" w:rsidP="000B5EFF">
      <w:pPr>
        <w:pStyle w:val="ListParagraph"/>
        <w:numPr>
          <w:ilvl w:val="2"/>
          <w:numId w:val="3"/>
        </w:numPr>
        <w:tabs>
          <w:tab w:val="left" w:pos="1401"/>
        </w:tabs>
        <w:ind w:left="1800" w:right="875" w:hanging="360"/>
      </w:pPr>
      <w:r w:rsidRPr="00362A92">
        <w:t>Purchase of space</w:t>
      </w:r>
      <w:r w:rsidRPr="00362A92">
        <w:rPr>
          <w:spacing w:val="-17"/>
        </w:rPr>
        <w:t xml:space="preserve"> </w:t>
      </w:r>
      <w:r w:rsidRPr="00362A92">
        <w:t>heaters;</w:t>
      </w:r>
    </w:p>
    <w:p w14:paraId="5692C455" w14:textId="77777777" w:rsidR="00921187" w:rsidRPr="00362A92" w:rsidRDefault="00921187">
      <w:pPr>
        <w:pStyle w:val="BodyText"/>
        <w:spacing w:before="2"/>
      </w:pPr>
    </w:p>
    <w:p w14:paraId="5782CCF7" w14:textId="62034CCB" w:rsidR="00921187" w:rsidRPr="00362A92" w:rsidRDefault="00CA735E" w:rsidP="000B5EFF">
      <w:pPr>
        <w:pStyle w:val="ListParagraph"/>
        <w:numPr>
          <w:ilvl w:val="2"/>
          <w:numId w:val="3"/>
        </w:numPr>
        <w:tabs>
          <w:tab w:val="left" w:pos="1401"/>
        </w:tabs>
        <w:ind w:left="1800" w:right="875" w:hanging="360"/>
      </w:pPr>
      <w:r w:rsidRPr="00362A92">
        <w:t xml:space="preserve">Temporary relocation provided the Eligible Household is experiencing a Life Threatening Crisis that cannot be averted within 18 hours by one </w:t>
      </w:r>
      <w:r w:rsidRPr="00362A92">
        <w:rPr>
          <w:spacing w:val="-3"/>
        </w:rPr>
        <w:t xml:space="preserve">of </w:t>
      </w:r>
      <w:r w:rsidRPr="00362A92">
        <w:t>the</w:t>
      </w:r>
      <w:r w:rsidR="0005386F" w:rsidRPr="00362A92">
        <w:rPr>
          <w:spacing w:val="-35"/>
        </w:rPr>
        <w:t xml:space="preserve"> </w:t>
      </w:r>
      <w:r w:rsidRPr="00362A92">
        <w:t>above measures</w:t>
      </w:r>
      <w:r w:rsidR="00FA4538" w:rsidRPr="00362A92">
        <w:t>.</w:t>
      </w:r>
    </w:p>
    <w:p w14:paraId="19CCB8C2" w14:textId="77777777" w:rsidR="00921187" w:rsidRPr="00362A92" w:rsidRDefault="00921187">
      <w:pPr>
        <w:pStyle w:val="BodyText"/>
        <w:spacing w:before="9"/>
        <w:rPr>
          <w:sz w:val="21"/>
        </w:rPr>
      </w:pPr>
    </w:p>
    <w:p w14:paraId="5DD8B029" w14:textId="6757FFC0" w:rsidR="00921187" w:rsidRPr="00362A92" w:rsidRDefault="00CA735E" w:rsidP="00721200">
      <w:pPr>
        <w:pStyle w:val="ListParagraph"/>
        <w:numPr>
          <w:ilvl w:val="1"/>
          <w:numId w:val="3"/>
        </w:numPr>
        <w:tabs>
          <w:tab w:val="left" w:pos="1421"/>
        </w:tabs>
        <w:ind w:right="875"/>
      </w:pPr>
      <w:r w:rsidRPr="00362A92">
        <w:t>ECIP will be administered pursuant to</w:t>
      </w:r>
      <w:r w:rsidRPr="00362A92">
        <w:rPr>
          <w:spacing w:val="-15"/>
        </w:rPr>
        <w:t xml:space="preserve"> </w:t>
      </w:r>
      <w:r w:rsidRPr="00362A92">
        <w:t>HEAP</w:t>
      </w:r>
      <w:r w:rsidR="00C67964" w:rsidRPr="00362A92">
        <w:t xml:space="preserve"> between November 1 and April 30. Conditioned on the availability of ECIP funds, Energy Crisis benefits will be provided within 48 hours of the Household being certified eligible and Life Threatening Crisis funds will be provided within 18 hours of the Household being certified eligible. </w:t>
      </w:r>
    </w:p>
    <w:p w14:paraId="5EE09FB5" w14:textId="5A133F0A" w:rsidR="00D26DE9" w:rsidRPr="00362A92" w:rsidRDefault="00D26DE9" w:rsidP="00645E69">
      <w:pPr>
        <w:tabs>
          <w:tab w:val="left" w:pos="2320"/>
          <w:tab w:val="left" w:pos="2321"/>
        </w:tabs>
        <w:ind w:right="783"/>
      </w:pPr>
    </w:p>
    <w:p w14:paraId="35EE2597" w14:textId="1DEA5F83" w:rsidR="00C67964" w:rsidRPr="00362A92" w:rsidRDefault="00D26DE9" w:rsidP="00721200">
      <w:pPr>
        <w:pStyle w:val="ListParagraph"/>
        <w:numPr>
          <w:ilvl w:val="1"/>
          <w:numId w:val="3"/>
        </w:numPr>
        <w:tabs>
          <w:tab w:val="left" w:pos="1421"/>
        </w:tabs>
        <w:ind w:right="875"/>
      </w:pPr>
      <w:r w:rsidRPr="00362A92">
        <w:t>ECIP benefits are determined each Program Year by MaineHousing based on Home Energy</w:t>
      </w:r>
      <w:r w:rsidR="00721200" w:rsidRPr="00362A92">
        <w:t xml:space="preserve"> </w:t>
      </w:r>
      <w:r w:rsidRPr="00362A92">
        <w:t>costs, economic conditions, and available funding.</w:t>
      </w:r>
      <w:r w:rsidR="00C67964" w:rsidRPr="00362A92">
        <w:t xml:space="preserve"> </w:t>
      </w:r>
    </w:p>
    <w:p w14:paraId="3E07D61D" w14:textId="77777777" w:rsidR="00D26DE9" w:rsidRPr="00362A92" w:rsidRDefault="00D26DE9" w:rsidP="00C67964">
      <w:pPr>
        <w:tabs>
          <w:tab w:val="left" w:pos="2320"/>
          <w:tab w:val="left" w:pos="2321"/>
        </w:tabs>
        <w:ind w:left="1260" w:right="783" w:firstLine="180"/>
      </w:pPr>
    </w:p>
    <w:p w14:paraId="63082C68" w14:textId="4F13AA50" w:rsidR="00921187" w:rsidRPr="00362A92" w:rsidRDefault="00D26DE9" w:rsidP="00703A89">
      <w:pPr>
        <w:pStyle w:val="ListParagraph"/>
        <w:numPr>
          <w:ilvl w:val="1"/>
          <w:numId w:val="3"/>
        </w:numPr>
        <w:tabs>
          <w:tab w:val="left" w:pos="1421"/>
        </w:tabs>
        <w:ind w:right="875"/>
        <w:rPr>
          <w:sz w:val="21"/>
        </w:rPr>
      </w:pPr>
      <w:r w:rsidRPr="00362A92">
        <w:t>Any denial of ECIP benefits will be provided to the Applicant within three (3) business days.</w:t>
      </w:r>
    </w:p>
    <w:p w14:paraId="4C0FF677" w14:textId="77777777" w:rsidR="00921187" w:rsidRPr="00362A92" w:rsidRDefault="00921187">
      <w:pPr>
        <w:pStyle w:val="BodyText"/>
        <w:spacing w:before="10"/>
        <w:rPr>
          <w:sz w:val="21"/>
        </w:rPr>
      </w:pPr>
    </w:p>
    <w:p w14:paraId="1B6F1BE8" w14:textId="19281237" w:rsidR="00921187" w:rsidRPr="00362A92" w:rsidRDefault="00CA735E" w:rsidP="00205D28">
      <w:pPr>
        <w:pStyle w:val="ListParagraph"/>
        <w:numPr>
          <w:ilvl w:val="1"/>
          <w:numId w:val="3"/>
        </w:numPr>
        <w:tabs>
          <w:tab w:val="left" w:pos="1420"/>
        </w:tabs>
        <w:ind w:right="875"/>
      </w:pPr>
      <w:r w:rsidRPr="00362A92">
        <w:t>ECIP Payment</w:t>
      </w:r>
      <w:r w:rsidR="005220BF" w:rsidRPr="00362A92">
        <w:t>s</w:t>
      </w:r>
      <w:r w:rsidRPr="00362A92">
        <w:t>.</w:t>
      </w:r>
    </w:p>
    <w:p w14:paraId="314F8965" w14:textId="1E4C9A3A" w:rsidR="00205D28" w:rsidRPr="00362A92" w:rsidRDefault="00205D28" w:rsidP="00205D28">
      <w:pPr>
        <w:tabs>
          <w:tab w:val="left" w:pos="1420"/>
        </w:tabs>
        <w:ind w:right="875"/>
      </w:pPr>
    </w:p>
    <w:p w14:paraId="4C6A9519" w14:textId="1F2A3419" w:rsidR="00921187" w:rsidRPr="00362A92" w:rsidRDefault="009029F9" w:rsidP="00205D28">
      <w:pPr>
        <w:pStyle w:val="ListParagraph"/>
        <w:numPr>
          <w:ilvl w:val="2"/>
          <w:numId w:val="3"/>
        </w:numPr>
        <w:tabs>
          <w:tab w:val="left" w:pos="1401"/>
        </w:tabs>
        <w:ind w:left="1800" w:right="875" w:hanging="360"/>
      </w:pPr>
      <w:r w:rsidRPr="00362A92">
        <w:t>Payment will be made after the</w:t>
      </w:r>
      <w:r w:rsidR="00CA735E" w:rsidRPr="00362A92">
        <w:t xml:space="preserve"> </w:t>
      </w:r>
      <w:r w:rsidR="005220BF" w:rsidRPr="00362A92">
        <w:t>v</w:t>
      </w:r>
      <w:r w:rsidR="00CA735E" w:rsidRPr="00362A92">
        <w:t xml:space="preserve">endor </w:t>
      </w:r>
      <w:r w:rsidR="00CA735E" w:rsidRPr="00362A92">
        <w:rPr>
          <w:spacing w:val="-3"/>
        </w:rPr>
        <w:t xml:space="preserve">makes </w:t>
      </w:r>
      <w:r w:rsidR="00CA735E" w:rsidRPr="00362A92">
        <w:t>delivery</w:t>
      </w:r>
      <w:r w:rsidR="006A64FA" w:rsidRPr="00362A92">
        <w:t xml:space="preserve"> and </w:t>
      </w:r>
      <w:r w:rsidR="00CA735E" w:rsidRPr="00362A92">
        <w:t>return</w:t>
      </w:r>
      <w:r w:rsidR="006A64FA" w:rsidRPr="00362A92">
        <w:t>s</w:t>
      </w:r>
      <w:r w:rsidR="00CA735E" w:rsidRPr="00362A92">
        <w:t xml:space="preserve"> </w:t>
      </w:r>
      <w:r w:rsidR="00136241" w:rsidRPr="00362A92">
        <w:t xml:space="preserve">documentation required by MaineHousing to Subgrantee. </w:t>
      </w:r>
      <w:bookmarkStart w:id="6" w:name="9._Central_Heating_Improvement_Program_("/>
      <w:bookmarkEnd w:id="6"/>
      <w:r w:rsidR="00CA735E" w:rsidRPr="00362A92">
        <w:t xml:space="preserve">MaineHousing will make payment within ten (10) business days of </w:t>
      </w:r>
      <w:r w:rsidR="00136241" w:rsidRPr="00362A92">
        <w:t xml:space="preserve">Subgrantee entering required information into the MaineHousing database. </w:t>
      </w:r>
    </w:p>
    <w:p w14:paraId="2FE6CB75" w14:textId="77777777" w:rsidR="00921187" w:rsidRPr="00362A92" w:rsidRDefault="00921187">
      <w:pPr>
        <w:pStyle w:val="BodyText"/>
      </w:pPr>
    </w:p>
    <w:p w14:paraId="58348CA8" w14:textId="77777777" w:rsidR="00921187" w:rsidRPr="00362A92" w:rsidRDefault="00CA735E" w:rsidP="006379AF">
      <w:pPr>
        <w:pStyle w:val="ListParagraph"/>
        <w:numPr>
          <w:ilvl w:val="0"/>
          <w:numId w:val="3"/>
        </w:numPr>
        <w:tabs>
          <w:tab w:val="left" w:pos="700"/>
          <w:tab w:val="left" w:pos="701"/>
        </w:tabs>
        <w:ind w:left="681" w:hanging="360"/>
        <w:jc w:val="left"/>
      </w:pPr>
      <w:r w:rsidRPr="00362A92">
        <w:t>Central Heating Improvement Program</w:t>
      </w:r>
      <w:r w:rsidRPr="00362A92">
        <w:rPr>
          <w:spacing w:val="-13"/>
        </w:rPr>
        <w:t xml:space="preserve"> </w:t>
      </w:r>
      <w:r w:rsidRPr="00362A92">
        <w:t>(CHIP).</w:t>
      </w:r>
    </w:p>
    <w:p w14:paraId="31F51F20" w14:textId="77777777" w:rsidR="006379AF" w:rsidRPr="00362A92" w:rsidRDefault="006379AF" w:rsidP="00276759">
      <w:pPr>
        <w:pStyle w:val="BodyText"/>
        <w:spacing w:before="9"/>
      </w:pPr>
    </w:p>
    <w:p w14:paraId="1EF873D2" w14:textId="79922583" w:rsidR="00276759" w:rsidRPr="00362A92" w:rsidRDefault="00276759" w:rsidP="006379AF">
      <w:pPr>
        <w:pStyle w:val="BodyText"/>
        <w:spacing w:before="9"/>
        <w:ind w:left="681"/>
      </w:pPr>
      <w:r w:rsidRPr="00362A92">
        <w:t>All CHIP services will be conducted by Subgrantees within their Service Area, unless otherwise authorized by MaineHousing, and will be subject to the availability of HEAP funds</w:t>
      </w:r>
      <w:r w:rsidR="005220BF" w:rsidRPr="00362A92">
        <w:t>.</w:t>
      </w:r>
    </w:p>
    <w:p w14:paraId="76B61ACE" w14:textId="77777777" w:rsidR="006379AF" w:rsidRPr="00362A92" w:rsidRDefault="006379AF" w:rsidP="006379AF">
      <w:pPr>
        <w:pStyle w:val="BodyText"/>
        <w:spacing w:before="9"/>
        <w:ind w:left="681"/>
      </w:pPr>
    </w:p>
    <w:p w14:paraId="62D1368A" w14:textId="77777777" w:rsidR="00283AF7" w:rsidRPr="00362A92" w:rsidRDefault="00CA735E" w:rsidP="006379AF">
      <w:pPr>
        <w:pStyle w:val="ListParagraph"/>
        <w:numPr>
          <w:ilvl w:val="1"/>
          <w:numId w:val="3"/>
        </w:numPr>
        <w:tabs>
          <w:tab w:val="left" w:pos="1420"/>
        </w:tabs>
        <w:ind w:right="875"/>
      </w:pPr>
      <w:r w:rsidRPr="00362A92">
        <w:t xml:space="preserve">Eligibility. </w:t>
      </w:r>
    </w:p>
    <w:p w14:paraId="3734112C" w14:textId="77777777" w:rsidR="00283AF7" w:rsidRPr="00362A92" w:rsidRDefault="00283AF7" w:rsidP="00283AF7">
      <w:pPr>
        <w:pStyle w:val="ListParagraph"/>
        <w:tabs>
          <w:tab w:val="left" w:pos="1281"/>
        </w:tabs>
        <w:ind w:left="1278" w:firstLine="0"/>
      </w:pPr>
    </w:p>
    <w:p w14:paraId="3A99831D" w14:textId="3BE3E3AC" w:rsidR="00430726" w:rsidRPr="00362A92" w:rsidRDefault="00DF4227" w:rsidP="00430726">
      <w:pPr>
        <w:pStyle w:val="ListParagraph"/>
        <w:numPr>
          <w:ilvl w:val="2"/>
          <w:numId w:val="3"/>
        </w:numPr>
        <w:tabs>
          <w:tab w:val="left" w:pos="1401"/>
        </w:tabs>
        <w:ind w:left="1800" w:right="875" w:hanging="360"/>
      </w:pPr>
      <w:r w:rsidRPr="00362A92">
        <w:t xml:space="preserve">Household Eligibility. </w:t>
      </w:r>
    </w:p>
    <w:p w14:paraId="30A22423" w14:textId="77777777" w:rsidR="00430726" w:rsidRPr="00362A92" w:rsidRDefault="00430726" w:rsidP="00430726">
      <w:pPr>
        <w:pStyle w:val="ListParagraph"/>
        <w:tabs>
          <w:tab w:val="left" w:pos="1401"/>
        </w:tabs>
        <w:ind w:left="1800" w:right="875" w:firstLine="0"/>
        <w:jc w:val="right"/>
      </w:pPr>
    </w:p>
    <w:p w14:paraId="38B38FE7" w14:textId="36B8C1E3" w:rsidR="00430726" w:rsidRPr="00362A92" w:rsidRDefault="00CA735E" w:rsidP="00430726">
      <w:pPr>
        <w:pStyle w:val="ListParagraph"/>
        <w:numPr>
          <w:ilvl w:val="3"/>
          <w:numId w:val="3"/>
        </w:numPr>
        <w:tabs>
          <w:tab w:val="left" w:pos="1401"/>
        </w:tabs>
        <w:ind w:right="875"/>
      </w:pPr>
      <w:r w:rsidRPr="00362A92">
        <w:t>A Household may be eligible for CHIP if the</w:t>
      </w:r>
      <w:r w:rsidRPr="00362A92">
        <w:rPr>
          <w:spacing w:val="-12"/>
        </w:rPr>
        <w:t xml:space="preserve"> </w:t>
      </w:r>
      <w:r w:rsidRPr="00362A92">
        <w:t>Household</w:t>
      </w:r>
      <w:r w:rsidR="00283AF7" w:rsidRPr="00362A92">
        <w:t xml:space="preserve"> is eligible for HEAP, has an eligible Application that was certified within the preceding twelve (12) month</w:t>
      </w:r>
      <w:r w:rsidR="005220BF" w:rsidRPr="00362A92">
        <w:t>s</w:t>
      </w:r>
      <w:r w:rsidR="00283AF7" w:rsidRPr="00362A92">
        <w:t>, and does not have a more recent Application that has been certified-denied.</w:t>
      </w:r>
    </w:p>
    <w:p w14:paraId="68F2FE60" w14:textId="77777777" w:rsidR="00430726" w:rsidRPr="00362A92" w:rsidRDefault="00430726" w:rsidP="00430726">
      <w:pPr>
        <w:pStyle w:val="ListParagraph"/>
        <w:tabs>
          <w:tab w:val="left" w:pos="1401"/>
        </w:tabs>
        <w:ind w:left="2800" w:right="875" w:firstLine="0"/>
        <w:jc w:val="right"/>
      </w:pPr>
    </w:p>
    <w:p w14:paraId="1464F9B0" w14:textId="77777777" w:rsidR="00E27C5B" w:rsidRPr="00362A92" w:rsidRDefault="00DF4227" w:rsidP="00E27C5B">
      <w:pPr>
        <w:pStyle w:val="ListParagraph"/>
        <w:numPr>
          <w:ilvl w:val="3"/>
          <w:numId w:val="3"/>
        </w:numPr>
        <w:tabs>
          <w:tab w:val="left" w:pos="1401"/>
        </w:tabs>
        <w:ind w:right="875"/>
      </w:pPr>
      <w:r w:rsidRPr="00362A92">
        <w:t>Eligible Households shall be served on a first-come, first-served basis with respect to each level of priority listed below, except when the Subgrantee is providing weatherization services to a Dwelling Unit in which case the Subgrantee can serve Eligible Households that allow the Subgrantee to leverage CHIP funds first.</w:t>
      </w:r>
      <w:r w:rsidR="005220BF" w:rsidRPr="00362A92">
        <w:t xml:space="preserve"> Subgrantees ma</w:t>
      </w:r>
      <w:r w:rsidR="007A0EF1" w:rsidRPr="00362A92">
        <w:t>y prioritize within the priority levels</w:t>
      </w:r>
      <w:r w:rsidR="005220BF" w:rsidRPr="00362A92">
        <w:t xml:space="preserve"> listed below by Households that have a Household Member that (</w:t>
      </w:r>
      <w:proofErr w:type="spellStart"/>
      <w:r w:rsidR="005220BF" w:rsidRPr="00362A92">
        <w:t>i</w:t>
      </w:r>
      <w:proofErr w:type="spellEnd"/>
      <w:r w:rsidR="005220BF" w:rsidRPr="00362A92">
        <w:t>) is 60 years of age or older, (ii) has a disability, or (ii) is 6 years or younger.</w:t>
      </w:r>
    </w:p>
    <w:p w14:paraId="34AFC2DF" w14:textId="77777777" w:rsidR="00E27C5B" w:rsidRPr="00362A92" w:rsidRDefault="00E27C5B" w:rsidP="00E27C5B">
      <w:pPr>
        <w:pStyle w:val="ListParagraph"/>
      </w:pPr>
    </w:p>
    <w:p w14:paraId="088E5DEA" w14:textId="30C14D43" w:rsidR="00E27C5B" w:rsidRPr="00362A92" w:rsidRDefault="00CA735E" w:rsidP="00E27C5B">
      <w:pPr>
        <w:pStyle w:val="ListParagraph"/>
        <w:numPr>
          <w:ilvl w:val="4"/>
          <w:numId w:val="3"/>
        </w:numPr>
        <w:tabs>
          <w:tab w:val="left" w:pos="1401"/>
        </w:tabs>
        <w:ind w:right="875"/>
      </w:pPr>
      <w:r w:rsidRPr="00362A92">
        <w:lastRenderedPageBreak/>
        <w:t>Eligible</w:t>
      </w:r>
      <w:r w:rsidRPr="00362A92">
        <w:rPr>
          <w:spacing w:val="-11"/>
        </w:rPr>
        <w:t xml:space="preserve"> </w:t>
      </w:r>
      <w:r w:rsidRPr="00362A92">
        <w:t>Households</w:t>
      </w:r>
      <w:r w:rsidRPr="00362A92">
        <w:rPr>
          <w:spacing w:val="-8"/>
        </w:rPr>
        <w:t xml:space="preserve"> </w:t>
      </w:r>
      <w:r w:rsidRPr="00362A92">
        <w:t>experiencing</w:t>
      </w:r>
      <w:r w:rsidRPr="00362A92">
        <w:rPr>
          <w:spacing w:val="-11"/>
        </w:rPr>
        <w:t xml:space="preserve"> </w:t>
      </w:r>
      <w:r w:rsidRPr="00362A92">
        <w:t>an</w:t>
      </w:r>
      <w:r w:rsidRPr="00362A92">
        <w:rPr>
          <w:spacing w:val="-9"/>
        </w:rPr>
        <w:t xml:space="preserve"> </w:t>
      </w:r>
      <w:r w:rsidRPr="00362A92">
        <w:t>Energy</w:t>
      </w:r>
      <w:r w:rsidRPr="00362A92">
        <w:rPr>
          <w:spacing w:val="-11"/>
        </w:rPr>
        <w:t xml:space="preserve"> </w:t>
      </w:r>
      <w:r w:rsidRPr="00362A92">
        <w:t>Crisis</w:t>
      </w:r>
      <w:r w:rsidRPr="00362A92">
        <w:rPr>
          <w:spacing w:val="-8"/>
        </w:rPr>
        <w:t xml:space="preserve"> </w:t>
      </w:r>
      <w:r w:rsidRPr="00362A92">
        <w:t>caused</w:t>
      </w:r>
      <w:r w:rsidRPr="00362A92">
        <w:rPr>
          <w:spacing w:val="-9"/>
        </w:rPr>
        <w:t xml:space="preserve"> </w:t>
      </w:r>
      <w:r w:rsidRPr="00362A92">
        <w:t>by</w:t>
      </w:r>
      <w:r w:rsidRPr="00362A92">
        <w:rPr>
          <w:spacing w:val="-12"/>
        </w:rPr>
        <w:t xml:space="preserve"> </w:t>
      </w:r>
      <w:r w:rsidRPr="00362A92">
        <w:t>Heating</w:t>
      </w:r>
      <w:r w:rsidRPr="00362A92">
        <w:rPr>
          <w:spacing w:val="-11"/>
        </w:rPr>
        <w:t xml:space="preserve"> </w:t>
      </w:r>
      <w:r w:rsidRPr="00362A92">
        <w:t>System malfunction or</w:t>
      </w:r>
      <w:r w:rsidRPr="00362A92">
        <w:rPr>
          <w:spacing w:val="-15"/>
        </w:rPr>
        <w:t xml:space="preserve"> </w:t>
      </w:r>
      <w:r w:rsidRPr="00362A92">
        <w:t>failure.</w:t>
      </w:r>
    </w:p>
    <w:p w14:paraId="02BDE354" w14:textId="77777777" w:rsidR="00E27C5B" w:rsidRPr="00362A92" w:rsidRDefault="00E27C5B" w:rsidP="00E27C5B">
      <w:pPr>
        <w:pStyle w:val="ListParagraph"/>
        <w:tabs>
          <w:tab w:val="left" w:pos="1401"/>
        </w:tabs>
        <w:ind w:left="3324" w:right="875" w:firstLine="0"/>
        <w:jc w:val="right"/>
      </w:pPr>
    </w:p>
    <w:p w14:paraId="7FB05FA1" w14:textId="77777777" w:rsidR="00E27C5B" w:rsidRPr="00362A92" w:rsidRDefault="00CA735E" w:rsidP="00E27C5B">
      <w:pPr>
        <w:pStyle w:val="ListParagraph"/>
        <w:numPr>
          <w:ilvl w:val="4"/>
          <w:numId w:val="3"/>
        </w:numPr>
        <w:tabs>
          <w:tab w:val="left" w:pos="1401"/>
        </w:tabs>
        <w:ind w:right="875"/>
      </w:pPr>
      <w:r w:rsidRPr="00362A92">
        <w:t>Non-wood</w:t>
      </w:r>
      <w:r w:rsidRPr="00362A92">
        <w:rPr>
          <w:spacing w:val="-8"/>
        </w:rPr>
        <w:t xml:space="preserve"> </w:t>
      </w:r>
      <w:r w:rsidRPr="00362A92">
        <w:t>Heating</w:t>
      </w:r>
      <w:r w:rsidRPr="00362A92">
        <w:rPr>
          <w:spacing w:val="-8"/>
        </w:rPr>
        <w:t xml:space="preserve"> </w:t>
      </w:r>
      <w:r w:rsidRPr="00362A92">
        <w:rPr>
          <w:spacing w:val="-3"/>
        </w:rPr>
        <w:t>Systems</w:t>
      </w:r>
      <w:r w:rsidRPr="00362A92">
        <w:rPr>
          <w:spacing w:val="-11"/>
        </w:rPr>
        <w:t xml:space="preserve"> </w:t>
      </w:r>
      <w:r w:rsidRPr="00362A92">
        <w:t>that</w:t>
      </w:r>
      <w:r w:rsidRPr="00362A92">
        <w:rPr>
          <w:spacing w:val="-7"/>
        </w:rPr>
        <w:t xml:space="preserve"> </w:t>
      </w:r>
      <w:r w:rsidRPr="00362A92">
        <w:t>cannot</w:t>
      </w:r>
      <w:r w:rsidRPr="00362A92">
        <w:rPr>
          <w:spacing w:val="-7"/>
        </w:rPr>
        <w:t xml:space="preserve"> </w:t>
      </w:r>
      <w:r w:rsidRPr="00362A92">
        <w:t>achieve</w:t>
      </w:r>
      <w:r w:rsidRPr="00362A92">
        <w:rPr>
          <w:spacing w:val="-6"/>
        </w:rPr>
        <w:t xml:space="preserve"> </w:t>
      </w:r>
      <w:r w:rsidRPr="00362A92">
        <w:t>a</w:t>
      </w:r>
      <w:r w:rsidRPr="00362A92">
        <w:rPr>
          <w:spacing w:val="-9"/>
        </w:rPr>
        <w:t xml:space="preserve"> </w:t>
      </w:r>
      <w:r w:rsidRPr="00362A92">
        <w:t>minimum</w:t>
      </w:r>
      <w:r w:rsidRPr="00362A92">
        <w:rPr>
          <w:spacing w:val="-8"/>
        </w:rPr>
        <w:t xml:space="preserve"> </w:t>
      </w:r>
      <w:r w:rsidRPr="00362A92">
        <w:t>steady</w:t>
      </w:r>
      <w:r w:rsidRPr="00362A92">
        <w:rPr>
          <w:spacing w:val="-8"/>
        </w:rPr>
        <w:t xml:space="preserve"> </w:t>
      </w:r>
      <w:r w:rsidRPr="00362A92">
        <w:t>state</w:t>
      </w:r>
      <w:r w:rsidRPr="00362A92">
        <w:rPr>
          <w:spacing w:val="-6"/>
        </w:rPr>
        <w:t xml:space="preserve"> </w:t>
      </w:r>
      <w:r w:rsidRPr="00362A92">
        <w:t>efficiency</w:t>
      </w:r>
      <w:r w:rsidRPr="00362A92">
        <w:rPr>
          <w:spacing w:val="-8"/>
        </w:rPr>
        <w:t xml:space="preserve"> </w:t>
      </w:r>
      <w:r w:rsidRPr="00362A92">
        <w:t>of 70% (as determined by a</w:t>
      </w:r>
      <w:r w:rsidR="00B6158E" w:rsidRPr="00362A92">
        <w:t>n evaluation of a Heating System</w:t>
      </w:r>
      <w:r w:rsidRPr="00362A92">
        <w:t>).</w:t>
      </w:r>
    </w:p>
    <w:p w14:paraId="0556EED7" w14:textId="77777777" w:rsidR="00E27C5B" w:rsidRPr="00362A92" w:rsidRDefault="00E27C5B" w:rsidP="00E27C5B">
      <w:pPr>
        <w:pStyle w:val="ListParagraph"/>
      </w:pPr>
    </w:p>
    <w:p w14:paraId="75A3D789" w14:textId="5DE6F0CA" w:rsidR="00921187" w:rsidRPr="00362A92" w:rsidRDefault="00CA735E" w:rsidP="00E27C5B">
      <w:pPr>
        <w:pStyle w:val="ListParagraph"/>
        <w:numPr>
          <w:ilvl w:val="4"/>
          <w:numId w:val="3"/>
        </w:numPr>
        <w:tabs>
          <w:tab w:val="left" w:pos="1401"/>
        </w:tabs>
        <w:ind w:right="875"/>
      </w:pPr>
      <w:r w:rsidRPr="00362A92">
        <w:t xml:space="preserve">Preventative </w:t>
      </w:r>
      <w:r w:rsidR="00B6158E" w:rsidRPr="00362A92">
        <w:t xml:space="preserve">cleaning, tuning, evaluation </w:t>
      </w:r>
      <w:r w:rsidRPr="00362A92">
        <w:t xml:space="preserve">and minor repairs on a non-emergency basis (owner-occupied dwelling units only). Date </w:t>
      </w:r>
      <w:r w:rsidRPr="00362A92">
        <w:rPr>
          <w:spacing w:val="-3"/>
        </w:rPr>
        <w:t xml:space="preserve">of </w:t>
      </w:r>
      <w:r w:rsidRPr="00362A92">
        <w:t xml:space="preserve">the last </w:t>
      </w:r>
      <w:r w:rsidR="00B6158E" w:rsidRPr="00362A92">
        <w:t xml:space="preserve">cleaning, tuning and evaluation </w:t>
      </w:r>
      <w:r w:rsidRPr="00362A92">
        <w:t>by a licensed technician must be more than twelve (12) months prior to the initiation of services</w:t>
      </w:r>
      <w:r w:rsidRPr="00362A92">
        <w:rPr>
          <w:spacing w:val="-26"/>
        </w:rPr>
        <w:t xml:space="preserve"> </w:t>
      </w:r>
      <w:r w:rsidRPr="00362A92">
        <w:rPr>
          <w:spacing w:val="-3"/>
        </w:rPr>
        <w:t>date.</w:t>
      </w:r>
    </w:p>
    <w:p w14:paraId="47B816C5" w14:textId="77777777" w:rsidR="00DF4227" w:rsidRPr="00362A92" w:rsidRDefault="00DF4227" w:rsidP="00DF4227">
      <w:pPr>
        <w:pStyle w:val="ListParagraph"/>
      </w:pPr>
    </w:p>
    <w:p w14:paraId="5710BA28" w14:textId="0FD3E4A1" w:rsidR="00430726" w:rsidRPr="00362A92" w:rsidRDefault="00DF4227" w:rsidP="00430726">
      <w:pPr>
        <w:pStyle w:val="ListParagraph"/>
        <w:numPr>
          <w:ilvl w:val="1"/>
          <w:numId w:val="3"/>
        </w:numPr>
        <w:tabs>
          <w:tab w:val="left" w:pos="1420"/>
        </w:tabs>
        <w:ind w:right="875"/>
      </w:pPr>
      <w:r w:rsidRPr="00362A92">
        <w:t xml:space="preserve">Dwelling Unit Eligibility. </w:t>
      </w:r>
    </w:p>
    <w:p w14:paraId="4EF6AF02" w14:textId="77777777" w:rsidR="00430726" w:rsidRPr="00362A92" w:rsidRDefault="00430726" w:rsidP="00430726">
      <w:pPr>
        <w:pStyle w:val="ListParagraph"/>
        <w:tabs>
          <w:tab w:val="left" w:pos="1420"/>
        </w:tabs>
        <w:ind w:left="1398" w:right="875" w:firstLine="0"/>
        <w:jc w:val="right"/>
      </w:pPr>
    </w:p>
    <w:p w14:paraId="7642E1BD" w14:textId="4EF45656" w:rsidR="00430726" w:rsidRPr="00362A92" w:rsidRDefault="00971EA4" w:rsidP="00430726">
      <w:pPr>
        <w:pStyle w:val="ListParagraph"/>
        <w:numPr>
          <w:ilvl w:val="2"/>
          <w:numId w:val="3"/>
        </w:numPr>
        <w:tabs>
          <w:tab w:val="left" w:pos="1420"/>
        </w:tabs>
        <w:ind w:right="875"/>
      </w:pPr>
      <w:r w:rsidRPr="00362A92">
        <w:t>Ownership will be verified for all Dwelling Units and Rental Units and additional documentation or written permission may be required for life estates and life leases or tenants.</w:t>
      </w:r>
    </w:p>
    <w:p w14:paraId="0EA10367" w14:textId="77777777" w:rsidR="00430726" w:rsidRPr="00362A92" w:rsidRDefault="00430726" w:rsidP="00430726">
      <w:pPr>
        <w:pStyle w:val="ListParagraph"/>
        <w:tabs>
          <w:tab w:val="left" w:pos="1420"/>
        </w:tabs>
        <w:ind w:left="2161" w:right="875" w:firstLine="0"/>
        <w:jc w:val="right"/>
      </w:pPr>
    </w:p>
    <w:p w14:paraId="4AD2311D" w14:textId="35495B94" w:rsidR="00430726" w:rsidRPr="00362A92" w:rsidRDefault="00DF4227" w:rsidP="00430726">
      <w:pPr>
        <w:pStyle w:val="ListParagraph"/>
        <w:numPr>
          <w:ilvl w:val="3"/>
          <w:numId w:val="3"/>
        </w:numPr>
        <w:tabs>
          <w:tab w:val="left" w:pos="1420"/>
        </w:tabs>
        <w:ind w:right="875"/>
      </w:pPr>
      <w:r w:rsidRPr="00362A92">
        <w:t>A Dwelling Unit that has a life estate or life lease interest may be eligible if the</w:t>
      </w:r>
      <w:r w:rsidR="00CA546D" w:rsidRPr="00362A92">
        <w:t xml:space="preserve"> document conferring the Applicant rights of the life estate or life lease</w:t>
      </w:r>
      <w:r w:rsidR="0000582E" w:rsidRPr="00362A92">
        <w:t xml:space="preserve"> is recorded</w:t>
      </w:r>
      <w:r w:rsidR="007B2120" w:rsidRPr="00362A92">
        <w:t xml:space="preserve"> in the appropriate registry of deeds</w:t>
      </w:r>
      <w:r w:rsidR="0000582E" w:rsidRPr="00362A92">
        <w:t xml:space="preserve"> and</w:t>
      </w:r>
      <w:r w:rsidR="00CA546D" w:rsidRPr="00362A92">
        <w:t xml:space="preserve"> states that the</w:t>
      </w:r>
      <w:r w:rsidRPr="00362A92">
        <w:t xml:space="preserve"> Applicant is responsible for maintaining the Dwelling Unit or</w:t>
      </w:r>
      <w:r w:rsidR="00CA546D" w:rsidRPr="00362A92">
        <w:t xml:space="preserve"> is silent as to who is responsible for maintenance. </w:t>
      </w:r>
      <w:r w:rsidRPr="00362A92">
        <w:t xml:space="preserve"> </w:t>
      </w:r>
    </w:p>
    <w:p w14:paraId="5A4AFE67" w14:textId="77777777" w:rsidR="00430726" w:rsidRPr="00362A92" w:rsidRDefault="00430726" w:rsidP="00430726">
      <w:pPr>
        <w:pStyle w:val="ListParagraph"/>
        <w:tabs>
          <w:tab w:val="left" w:pos="1420"/>
        </w:tabs>
        <w:ind w:left="2800" w:right="875" w:firstLine="0"/>
        <w:jc w:val="right"/>
      </w:pPr>
    </w:p>
    <w:p w14:paraId="3513FCF1" w14:textId="49187876" w:rsidR="00971EA4" w:rsidRPr="00362A92" w:rsidRDefault="00971EA4" w:rsidP="00430726">
      <w:pPr>
        <w:pStyle w:val="ListParagraph"/>
        <w:numPr>
          <w:ilvl w:val="2"/>
          <w:numId w:val="3"/>
        </w:numPr>
        <w:tabs>
          <w:tab w:val="left" w:pos="1420"/>
        </w:tabs>
        <w:ind w:right="875"/>
      </w:pPr>
      <w:r w:rsidRPr="00362A92">
        <w:t>A Dwelling Unit will not be eligible under CHIP</w:t>
      </w:r>
      <w:r w:rsidRPr="00362A92">
        <w:rPr>
          <w:spacing w:val="-27"/>
        </w:rPr>
        <w:t xml:space="preserve"> </w:t>
      </w:r>
      <w:r w:rsidRPr="00362A92">
        <w:t>if</w:t>
      </w:r>
      <w:r w:rsidR="00E44BE5" w:rsidRPr="00362A92">
        <w:t>:</w:t>
      </w:r>
      <w:r w:rsidRPr="00362A92">
        <w:t xml:space="preserve"> it is a Rental Unit that has reached the life-time maximum benefit, it has been designated for acquisition or clearance by a federal state or local program or order, it is in foreclosure, for sale, vacant, uninhabitable, it is in poor structural condition making CHIP services impractical, ineffective or impossible, it has been damaged by fire, flood or an act of God and insurance will cover the damage, there are discrepancies on the Household’s Application, </w:t>
      </w:r>
      <w:r w:rsidR="00E44BE5" w:rsidRPr="00362A92">
        <w:t>there is evidence that</w:t>
      </w:r>
      <w:r w:rsidRPr="00362A92">
        <w:t xml:space="preserve"> the Heating System</w:t>
      </w:r>
      <w:r w:rsidR="00E44BE5" w:rsidRPr="00362A92">
        <w:t xml:space="preserve"> was not properly maintained</w:t>
      </w:r>
      <w:r w:rsidRPr="00362A92">
        <w:t xml:space="preserve"> or the Household applied for services for more than one Dwelling Unit and did not provide the required information. </w:t>
      </w:r>
    </w:p>
    <w:p w14:paraId="438BA6EF" w14:textId="77777777" w:rsidR="00DF4227" w:rsidRPr="00362A92" w:rsidRDefault="00DF4227" w:rsidP="00DF4227">
      <w:pPr>
        <w:tabs>
          <w:tab w:val="left" w:pos="2327"/>
          <w:tab w:val="left" w:pos="2328"/>
        </w:tabs>
        <w:ind w:right="866"/>
      </w:pPr>
    </w:p>
    <w:p w14:paraId="2C2D9B26" w14:textId="5178F6BF" w:rsidR="00921187" w:rsidRPr="00362A92" w:rsidRDefault="00CA735E" w:rsidP="00430726">
      <w:pPr>
        <w:pStyle w:val="ListParagraph"/>
        <w:numPr>
          <w:ilvl w:val="1"/>
          <w:numId w:val="3"/>
        </w:numPr>
        <w:tabs>
          <w:tab w:val="left" w:pos="1420"/>
        </w:tabs>
        <w:ind w:right="875"/>
      </w:pPr>
      <w:r w:rsidRPr="00362A92">
        <w:t>Heating System Replacement</w:t>
      </w:r>
      <w:r w:rsidR="006746EF" w:rsidRPr="00362A92">
        <w:t xml:space="preserve"> Eligibility</w:t>
      </w:r>
      <w:r w:rsidRPr="00362A92">
        <w:t xml:space="preserve">. </w:t>
      </w:r>
      <w:r w:rsidR="006746EF" w:rsidRPr="00362A92">
        <w:t xml:space="preserve">A </w:t>
      </w:r>
      <w:r w:rsidRPr="00362A92">
        <w:t xml:space="preserve">Household may be </w:t>
      </w:r>
      <w:r w:rsidRPr="00362A92">
        <w:rPr>
          <w:spacing w:val="-2"/>
        </w:rPr>
        <w:t xml:space="preserve">eligible </w:t>
      </w:r>
      <w:r w:rsidRPr="00362A92">
        <w:t xml:space="preserve">for assistance to replace a Heating System if the Household </w:t>
      </w:r>
      <w:r w:rsidR="006746EF" w:rsidRPr="00362A92">
        <w:t>meets the elig</w:t>
      </w:r>
      <w:r w:rsidR="00117AFD" w:rsidRPr="00362A92">
        <w:t xml:space="preserve">ibility requirements for CHIP. </w:t>
      </w:r>
      <w:r w:rsidRPr="00362A92">
        <w:t>The amount of assistance shall</w:t>
      </w:r>
      <w:r w:rsidR="00D81363" w:rsidRPr="00362A92">
        <w:t xml:space="preserve"> be determined by subtracting the sum of the</w:t>
      </w:r>
      <w:r w:rsidR="004246E1" w:rsidRPr="00362A92">
        <w:t xml:space="preserve"> contributions towards the Heating System replacement cost by the</w:t>
      </w:r>
      <w:r w:rsidR="00D81363" w:rsidRPr="00362A92">
        <w:t xml:space="preserve"> Household and </w:t>
      </w:r>
      <w:r w:rsidR="004246E1" w:rsidRPr="00362A92">
        <w:t>any person who shares a legal ownership interest in the Dwelling Unit, but does not reside in the Dwelling Unit (“</w:t>
      </w:r>
      <w:r w:rsidR="00D81363" w:rsidRPr="00362A92">
        <w:t>Non-occupying Co-owner</w:t>
      </w:r>
      <w:r w:rsidR="004246E1" w:rsidRPr="00362A92">
        <w:t>”).</w:t>
      </w:r>
      <w:r w:rsidR="00D81363" w:rsidRPr="00362A92">
        <w:t xml:space="preserve"> </w:t>
      </w:r>
    </w:p>
    <w:p w14:paraId="6CA5D6D2" w14:textId="77777777" w:rsidR="00921187" w:rsidRPr="00362A92" w:rsidRDefault="00921187">
      <w:pPr>
        <w:pStyle w:val="BodyText"/>
        <w:spacing w:before="10"/>
        <w:rPr>
          <w:sz w:val="12"/>
        </w:rPr>
      </w:pPr>
    </w:p>
    <w:p w14:paraId="52094E5A" w14:textId="2914078B" w:rsidR="00921187" w:rsidRPr="00362A92" w:rsidRDefault="00D81363" w:rsidP="00430726">
      <w:pPr>
        <w:pStyle w:val="ListParagraph"/>
        <w:numPr>
          <w:ilvl w:val="2"/>
          <w:numId w:val="3"/>
        </w:numPr>
        <w:tabs>
          <w:tab w:val="left" w:pos="1420"/>
        </w:tabs>
        <w:ind w:right="875"/>
      </w:pPr>
      <w:r w:rsidRPr="00362A92">
        <w:t xml:space="preserve">Contributions. </w:t>
      </w:r>
      <w:r w:rsidR="00CA735E" w:rsidRPr="00362A92">
        <w:t>The</w:t>
      </w:r>
      <w:r w:rsidR="00CA735E" w:rsidRPr="00362A92">
        <w:rPr>
          <w:spacing w:val="-10"/>
        </w:rPr>
        <w:t xml:space="preserve"> </w:t>
      </w:r>
      <w:r w:rsidR="00CA735E" w:rsidRPr="00362A92">
        <w:t>Household</w:t>
      </w:r>
      <w:r w:rsidRPr="00362A92">
        <w:t xml:space="preserve"> and Non-occupying Co-owner (if applicable)</w:t>
      </w:r>
      <w:r w:rsidR="00CA735E" w:rsidRPr="00362A92">
        <w:rPr>
          <w:spacing w:val="-6"/>
        </w:rPr>
        <w:t xml:space="preserve"> </w:t>
      </w:r>
      <w:r w:rsidR="00CA735E" w:rsidRPr="00362A92">
        <w:rPr>
          <w:spacing w:val="-3"/>
        </w:rPr>
        <w:t>will</w:t>
      </w:r>
      <w:r w:rsidR="00CA735E" w:rsidRPr="00362A92">
        <w:rPr>
          <w:spacing w:val="-9"/>
        </w:rPr>
        <w:t xml:space="preserve"> </w:t>
      </w:r>
      <w:r w:rsidR="00CA735E" w:rsidRPr="00362A92">
        <w:t>be</w:t>
      </w:r>
      <w:r w:rsidR="00CA735E" w:rsidRPr="00362A92">
        <w:rPr>
          <w:spacing w:val="-7"/>
        </w:rPr>
        <w:t xml:space="preserve"> </w:t>
      </w:r>
      <w:r w:rsidR="00CA735E" w:rsidRPr="00362A92">
        <w:t>required</w:t>
      </w:r>
      <w:r w:rsidR="00CA735E" w:rsidRPr="00362A92">
        <w:rPr>
          <w:spacing w:val="-6"/>
        </w:rPr>
        <w:t xml:space="preserve"> </w:t>
      </w:r>
      <w:r w:rsidR="00CA735E" w:rsidRPr="00362A92">
        <w:t>to</w:t>
      </w:r>
      <w:r w:rsidR="00CA735E" w:rsidRPr="00362A92">
        <w:rPr>
          <w:spacing w:val="-6"/>
        </w:rPr>
        <w:t xml:space="preserve"> </w:t>
      </w:r>
      <w:r w:rsidR="00CA735E" w:rsidRPr="00362A92">
        <w:t>contribute</w:t>
      </w:r>
      <w:r w:rsidR="00CA735E" w:rsidRPr="00362A92">
        <w:rPr>
          <w:spacing w:val="-11"/>
        </w:rPr>
        <w:t xml:space="preserve"> </w:t>
      </w:r>
      <w:r w:rsidR="00CA735E" w:rsidRPr="00362A92">
        <w:t>toward</w:t>
      </w:r>
      <w:r w:rsidR="00CA735E" w:rsidRPr="00362A92">
        <w:rPr>
          <w:spacing w:val="-6"/>
        </w:rPr>
        <w:t xml:space="preserve"> </w:t>
      </w:r>
      <w:r w:rsidR="00CA735E" w:rsidRPr="00362A92">
        <w:t>the</w:t>
      </w:r>
      <w:r w:rsidR="00CA735E" w:rsidRPr="00362A92">
        <w:rPr>
          <w:spacing w:val="-10"/>
        </w:rPr>
        <w:t xml:space="preserve"> </w:t>
      </w:r>
      <w:r w:rsidR="00CA735E" w:rsidRPr="00362A92">
        <w:t>cost</w:t>
      </w:r>
      <w:r w:rsidR="00CA735E" w:rsidRPr="00362A92">
        <w:rPr>
          <w:spacing w:val="-6"/>
        </w:rPr>
        <w:t xml:space="preserve"> </w:t>
      </w:r>
      <w:r w:rsidR="00CA735E" w:rsidRPr="00362A92">
        <w:t>of</w:t>
      </w:r>
      <w:r w:rsidR="00CA735E" w:rsidRPr="00362A92">
        <w:rPr>
          <w:spacing w:val="-10"/>
        </w:rPr>
        <w:t xml:space="preserve"> </w:t>
      </w:r>
      <w:r w:rsidR="00CA735E" w:rsidRPr="00362A92">
        <w:t>replacing the Heating System if the</w:t>
      </w:r>
      <w:r w:rsidRPr="00362A92">
        <w:t>re are</w:t>
      </w:r>
      <w:r w:rsidR="00CA735E" w:rsidRPr="00362A92">
        <w:t xml:space="preserve"> Countable Assets in excess</w:t>
      </w:r>
      <w:r w:rsidR="00CA735E" w:rsidRPr="00362A92">
        <w:rPr>
          <w:spacing w:val="-10"/>
        </w:rPr>
        <w:t xml:space="preserve"> </w:t>
      </w:r>
      <w:r w:rsidR="00CA735E" w:rsidRPr="00362A92">
        <w:rPr>
          <w:spacing w:val="-3"/>
        </w:rPr>
        <w:t>of</w:t>
      </w:r>
      <w:r w:rsidRPr="00362A92">
        <w:rPr>
          <w:spacing w:val="-3"/>
        </w:rPr>
        <w:t xml:space="preserve"> </w:t>
      </w:r>
      <w:r w:rsidR="00CA735E" w:rsidRPr="00362A92">
        <w:t>$5,000</w:t>
      </w:r>
      <w:r w:rsidR="00EE4226" w:rsidRPr="00362A92">
        <w:t>,</w:t>
      </w:r>
      <w:r w:rsidR="00CA735E" w:rsidRPr="00362A92">
        <w:t xml:space="preserve"> or $50,000 if a member of the Household</w:t>
      </w:r>
      <w:r w:rsidRPr="00362A92">
        <w:t xml:space="preserve"> or the Non-occupying Co-owner</w:t>
      </w:r>
      <w:r w:rsidR="00CA735E" w:rsidRPr="00362A92">
        <w:t xml:space="preserve"> is </w:t>
      </w:r>
      <w:r w:rsidR="00391B43" w:rsidRPr="00362A92">
        <w:t>60 years of age or older</w:t>
      </w:r>
      <w:r w:rsidR="00CA735E" w:rsidRPr="00362A92">
        <w:t xml:space="preserve">. </w:t>
      </w:r>
      <w:r w:rsidR="00B75353" w:rsidRPr="00362A92">
        <w:t>Countable Assets include cash, funds on prepaid debit cards, money in a checking or savings account (health savings accounts, educational funds, and burial accounts are excluded), stocks or bonds, U.S. Treasury bills, money market funds and retirement accounts (provided there are no penalties for withdrawals).</w:t>
      </w:r>
      <w:r w:rsidRPr="00362A92">
        <w:t xml:space="preserve"> The amount of the contribution is determined for the Household and the Non-occupying Co-owner separately by subtracting either $5,000 or $50,000 (as applicable) from total Countable Assets and multiplying that number by the percentage of ownership. All contributions are subtracted from the total Heating System replacement cost to determine the CHIP benefit amount.</w:t>
      </w:r>
    </w:p>
    <w:p w14:paraId="57C24AB3" w14:textId="77777777" w:rsidR="00921187" w:rsidRPr="00362A92" w:rsidRDefault="00921187">
      <w:pPr>
        <w:pStyle w:val="BodyText"/>
        <w:spacing w:before="1"/>
      </w:pPr>
    </w:p>
    <w:p w14:paraId="4CE85F9E" w14:textId="2282903C" w:rsidR="002467E2" w:rsidRPr="00362A92" w:rsidRDefault="00CA735E" w:rsidP="00430726">
      <w:pPr>
        <w:pStyle w:val="ListParagraph"/>
        <w:numPr>
          <w:ilvl w:val="1"/>
          <w:numId w:val="3"/>
        </w:numPr>
        <w:tabs>
          <w:tab w:val="left" w:pos="1420"/>
        </w:tabs>
        <w:ind w:right="875"/>
      </w:pPr>
      <w:r w:rsidRPr="00362A92">
        <w:lastRenderedPageBreak/>
        <w:t>CHIP Uses</w:t>
      </w:r>
      <w:r w:rsidR="002467E2" w:rsidRPr="00362A92">
        <w:t>.</w:t>
      </w:r>
    </w:p>
    <w:p w14:paraId="715BFB6A" w14:textId="77777777" w:rsidR="002467E2" w:rsidRPr="00362A92" w:rsidRDefault="002467E2" w:rsidP="002467E2">
      <w:pPr>
        <w:pStyle w:val="ListParagraph"/>
        <w:tabs>
          <w:tab w:val="left" w:pos="1279"/>
          <w:tab w:val="left" w:pos="1280"/>
        </w:tabs>
        <w:spacing w:before="1"/>
        <w:ind w:left="1638" w:firstLine="0"/>
      </w:pPr>
    </w:p>
    <w:p w14:paraId="6CA293FE" w14:textId="2FE45DF2" w:rsidR="00430726" w:rsidRPr="00362A92" w:rsidRDefault="00BB27E1" w:rsidP="00430726">
      <w:pPr>
        <w:pStyle w:val="ListParagraph"/>
        <w:numPr>
          <w:ilvl w:val="2"/>
          <w:numId w:val="3"/>
        </w:numPr>
        <w:tabs>
          <w:tab w:val="left" w:pos="1420"/>
        </w:tabs>
        <w:ind w:right="875"/>
      </w:pPr>
      <w:r w:rsidRPr="00362A92">
        <w:t xml:space="preserve">CHIP allowable uses include </w:t>
      </w:r>
      <w:r w:rsidR="00AC5CA0" w:rsidRPr="00362A92">
        <w:t>cleaning, tuning and evaluating oil, gas or solid fuel systems, replacing oil or gas burners and cracked heat exchangers, replacing oil, gas, electric or solid fuel Heating Systems, scaling and installing electrical or mechanical Heating System ignition systems, replacing or relocating thermostats and anticipator adjustment, baffling of combustion chamber, optimizing firing rate, cleaning chimneys, smoke alarms, fire extinguishers, carbon monoxide and gas detectors, oil tanks and gauges, temporary relocation in Life Threatening Crisis situations</w:t>
      </w:r>
      <w:r w:rsidR="009918F5" w:rsidRPr="00362A92">
        <w:t xml:space="preserve"> that cannot be adequately address by ECIP measures</w:t>
      </w:r>
      <w:r w:rsidR="00AC5CA0" w:rsidRPr="00362A92">
        <w:t>, measures to bring a Heating System in compliance with applicable laws and codes or to correct measures that pose an immediate health or safety threat.</w:t>
      </w:r>
    </w:p>
    <w:p w14:paraId="66F4C6FB" w14:textId="77777777" w:rsidR="00430726" w:rsidRPr="00362A92" w:rsidRDefault="00430726" w:rsidP="00430726">
      <w:pPr>
        <w:pStyle w:val="ListParagraph"/>
        <w:tabs>
          <w:tab w:val="left" w:pos="1420"/>
        </w:tabs>
        <w:ind w:left="2161" w:right="875" w:firstLine="0"/>
        <w:jc w:val="right"/>
      </w:pPr>
    </w:p>
    <w:p w14:paraId="2AE38D32" w14:textId="7254A293" w:rsidR="00430726" w:rsidRPr="00362A92" w:rsidRDefault="004C4D8C" w:rsidP="00430726">
      <w:pPr>
        <w:pStyle w:val="ListParagraph"/>
        <w:numPr>
          <w:ilvl w:val="2"/>
          <w:numId w:val="3"/>
        </w:numPr>
        <w:tabs>
          <w:tab w:val="left" w:pos="1420"/>
        </w:tabs>
        <w:ind w:right="875"/>
      </w:pPr>
      <w:r w:rsidRPr="00362A92">
        <w:t>CHIP may not be used</w:t>
      </w:r>
      <w:r w:rsidR="002467E2" w:rsidRPr="00362A92">
        <w:t xml:space="preserve"> </w:t>
      </w:r>
      <w:r w:rsidR="00AC5CA0" w:rsidRPr="00362A92">
        <w:t>as reimbursement or payment for costs incurred by the Applicant</w:t>
      </w:r>
      <w:r w:rsidRPr="00362A92">
        <w:t xml:space="preserve">, </w:t>
      </w:r>
      <w:r w:rsidR="00AC5CA0" w:rsidRPr="00362A92">
        <w:t xml:space="preserve">replacement of a Heating System </w:t>
      </w:r>
      <w:r w:rsidRPr="00362A92">
        <w:t xml:space="preserve">that was previously replaced by CHIP unless the Heating System has reached its useful life as defined by: </w:t>
      </w:r>
      <w:hyperlink r:id="rId42" w:history="1">
        <w:r w:rsidR="00430726" w:rsidRPr="00362A92">
          <w:rPr>
            <w:rStyle w:val="Hyperlink"/>
          </w:rPr>
          <w:t>https://www.hud.gov/sites/documents/EUL_FOR_CNA_E_TOOL.PDF</w:t>
        </w:r>
      </w:hyperlink>
      <w:r w:rsidRPr="00362A92">
        <w:rPr>
          <w:rStyle w:val="Hyperlink"/>
          <w:color w:val="auto"/>
          <w:u w:val="none"/>
        </w:rPr>
        <w:t xml:space="preserve">, or for </w:t>
      </w:r>
      <w:r w:rsidR="00D75E3F" w:rsidRPr="00362A92">
        <w:rPr>
          <w:rStyle w:val="Hyperlink"/>
          <w:color w:val="auto"/>
          <w:u w:val="none"/>
        </w:rPr>
        <w:t>fuel s</w:t>
      </w:r>
      <w:r w:rsidRPr="00362A92">
        <w:rPr>
          <w:rStyle w:val="Hyperlink"/>
          <w:color w:val="auto"/>
          <w:u w:val="none"/>
        </w:rPr>
        <w:t>witching</w:t>
      </w:r>
      <w:r w:rsidR="00090643" w:rsidRPr="00362A92">
        <w:rPr>
          <w:rStyle w:val="Hyperlink"/>
          <w:color w:val="auto"/>
          <w:u w:val="none"/>
        </w:rPr>
        <w:t xml:space="preserve">. </w:t>
      </w:r>
    </w:p>
    <w:p w14:paraId="1678DED9" w14:textId="77777777" w:rsidR="00430726" w:rsidRPr="00362A92" w:rsidRDefault="00430726" w:rsidP="00430726">
      <w:pPr>
        <w:pStyle w:val="ListParagraph"/>
      </w:pPr>
    </w:p>
    <w:p w14:paraId="525C53FD" w14:textId="447A823F" w:rsidR="00C869E0" w:rsidRPr="00362A92" w:rsidRDefault="007127B3" w:rsidP="00430726">
      <w:pPr>
        <w:pStyle w:val="ListParagraph"/>
        <w:numPr>
          <w:ilvl w:val="1"/>
          <w:numId w:val="3"/>
        </w:numPr>
        <w:tabs>
          <w:tab w:val="left" w:pos="1420"/>
        </w:tabs>
        <w:ind w:right="875"/>
      </w:pPr>
      <w:r w:rsidRPr="00362A92">
        <w:t>CHIP Benefit Maximums</w:t>
      </w:r>
    </w:p>
    <w:p w14:paraId="05247F40" w14:textId="4AA32996" w:rsidR="00C869E0" w:rsidRPr="00362A92" w:rsidRDefault="00C869E0" w:rsidP="00C869E0">
      <w:pPr>
        <w:tabs>
          <w:tab w:val="left" w:pos="1280"/>
        </w:tabs>
        <w:spacing w:line="242" w:lineRule="auto"/>
        <w:ind w:right="2110"/>
      </w:pPr>
      <w:r w:rsidRPr="00362A92">
        <w:tab/>
      </w:r>
    </w:p>
    <w:p w14:paraId="29DDF876" w14:textId="0D55C17D" w:rsidR="007127B3" w:rsidRPr="00362A92" w:rsidRDefault="007127B3" w:rsidP="00430726">
      <w:pPr>
        <w:pStyle w:val="ListParagraph"/>
        <w:numPr>
          <w:ilvl w:val="2"/>
          <w:numId w:val="3"/>
        </w:numPr>
        <w:tabs>
          <w:tab w:val="left" w:pos="1420"/>
        </w:tabs>
        <w:ind w:right="875"/>
      </w:pPr>
      <w:r w:rsidRPr="00362A92">
        <w:t>Single-Family Owner-Occupied Dwelling Units. There is no life-time maximum benefit amount for an Eligible Household.</w:t>
      </w:r>
    </w:p>
    <w:p w14:paraId="2DEC8C99" w14:textId="77777777" w:rsidR="007127B3" w:rsidRPr="00362A92" w:rsidRDefault="007127B3" w:rsidP="007127B3">
      <w:pPr>
        <w:pStyle w:val="ListParagraph"/>
        <w:tabs>
          <w:tab w:val="left" w:pos="1280"/>
        </w:tabs>
        <w:spacing w:line="242" w:lineRule="auto"/>
        <w:ind w:left="1638" w:right="2110" w:firstLine="0"/>
      </w:pPr>
    </w:p>
    <w:p w14:paraId="707F4252" w14:textId="22A7C408" w:rsidR="00C869E0" w:rsidRPr="00362A92" w:rsidRDefault="007127B3" w:rsidP="00430726">
      <w:pPr>
        <w:pStyle w:val="ListParagraph"/>
        <w:numPr>
          <w:ilvl w:val="2"/>
          <w:numId w:val="3"/>
        </w:numPr>
        <w:tabs>
          <w:tab w:val="left" w:pos="1420"/>
        </w:tabs>
        <w:ind w:right="875"/>
      </w:pPr>
      <w:r w:rsidRPr="00362A92">
        <w:t xml:space="preserve">Single-Family </w:t>
      </w:r>
      <w:r w:rsidR="00C869E0" w:rsidRPr="00362A92">
        <w:t>Rental Units</w:t>
      </w:r>
      <w:r w:rsidRPr="00362A92">
        <w:t xml:space="preserve"> occupied by an Eligible Household. There is a life-time maximum benefit of $600.</w:t>
      </w:r>
    </w:p>
    <w:p w14:paraId="517C32C6" w14:textId="77777777" w:rsidR="007127B3" w:rsidRPr="00362A92" w:rsidRDefault="007127B3" w:rsidP="007127B3">
      <w:pPr>
        <w:pStyle w:val="ListParagraph"/>
      </w:pPr>
    </w:p>
    <w:p w14:paraId="191832A9" w14:textId="19A8817B" w:rsidR="007127B3" w:rsidRPr="00362A92" w:rsidRDefault="007127B3" w:rsidP="00430726">
      <w:pPr>
        <w:pStyle w:val="ListParagraph"/>
        <w:numPr>
          <w:ilvl w:val="2"/>
          <w:numId w:val="3"/>
        </w:numPr>
        <w:tabs>
          <w:tab w:val="left" w:pos="1420"/>
        </w:tabs>
        <w:ind w:right="875"/>
      </w:pPr>
      <w:r w:rsidRPr="00362A92">
        <w:t>Multi-Family Rental Units. The maximum benefit is the lesser of $600 times the number of Heating Systems that provide heat to Eligible Households or $2,400.</w:t>
      </w:r>
    </w:p>
    <w:p w14:paraId="0ECABC52" w14:textId="77777777" w:rsidR="00C869E0" w:rsidRPr="00362A92" w:rsidRDefault="00C869E0" w:rsidP="00C869E0">
      <w:pPr>
        <w:pStyle w:val="ListParagraph"/>
      </w:pPr>
    </w:p>
    <w:p w14:paraId="192509D8" w14:textId="0E211518" w:rsidR="0083217B" w:rsidRPr="00362A92" w:rsidRDefault="0083217B" w:rsidP="00430726">
      <w:pPr>
        <w:pStyle w:val="ListParagraph"/>
        <w:numPr>
          <w:ilvl w:val="1"/>
          <w:numId w:val="3"/>
        </w:numPr>
        <w:tabs>
          <w:tab w:val="left" w:pos="1420"/>
        </w:tabs>
        <w:ind w:right="875"/>
      </w:pPr>
      <w:r w:rsidRPr="00362A92">
        <w:t xml:space="preserve">Subgrantee Responsibilities. </w:t>
      </w:r>
    </w:p>
    <w:p w14:paraId="7CA8B799" w14:textId="77777777" w:rsidR="0083217B" w:rsidRPr="00362A92" w:rsidRDefault="0083217B" w:rsidP="009B688F">
      <w:pPr>
        <w:tabs>
          <w:tab w:val="left" w:pos="1280"/>
        </w:tabs>
        <w:spacing w:line="242" w:lineRule="auto"/>
        <w:ind w:left="1278" w:right="2110"/>
      </w:pPr>
    </w:p>
    <w:p w14:paraId="714821D9" w14:textId="3D2A6436" w:rsidR="00921187" w:rsidRPr="00362A92" w:rsidRDefault="00CA735E" w:rsidP="00430726">
      <w:pPr>
        <w:pStyle w:val="ListParagraph"/>
        <w:numPr>
          <w:ilvl w:val="2"/>
          <w:numId w:val="3"/>
        </w:numPr>
        <w:tabs>
          <w:tab w:val="left" w:pos="1420"/>
        </w:tabs>
        <w:ind w:right="875"/>
      </w:pPr>
      <w:r w:rsidRPr="00362A92">
        <w:t>Subgrantee</w:t>
      </w:r>
      <w:r w:rsidR="0083217B" w:rsidRPr="00362A92">
        <w:t xml:space="preserve">s are responsible for performing final inspections on all CHIP services for heating replacement jobs. The inspections will evaluate compliance with all applicable codes, confirm the work performed was authorized and determine the combustion efficiency level of the Heating System where technically feasible. </w:t>
      </w:r>
      <w:r w:rsidRPr="00362A92">
        <w:rPr>
          <w:spacing w:val="-9"/>
        </w:rPr>
        <w:t xml:space="preserve"> </w:t>
      </w:r>
    </w:p>
    <w:p w14:paraId="1E534D07" w14:textId="77777777" w:rsidR="00430726" w:rsidRPr="00362A92" w:rsidRDefault="00430726" w:rsidP="00430726">
      <w:pPr>
        <w:pStyle w:val="ListParagraph"/>
        <w:tabs>
          <w:tab w:val="left" w:pos="1420"/>
        </w:tabs>
        <w:ind w:left="2161" w:right="875" w:firstLine="0"/>
      </w:pPr>
    </w:p>
    <w:p w14:paraId="7747858E" w14:textId="468DD6E2" w:rsidR="00921187" w:rsidRPr="00362A92" w:rsidRDefault="0083217B" w:rsidP="00430726">
      <w:pPr>
        <w:pStyle w:val="ListParagraph"/>
        <w:numPr>
          <w:ilvl w:val="2"/>
          <w:numId w:val="3"/>
        </w:numPr>
        <w:tabs>
          <w:tab w:val="left" w:pos="1420"/>
        </w:tabs>
        <w:ind w:right="875"/>
      </w:pPr>
      <w:r w:rsidRPr="00362A92">
        <w:t>Subgrantees are responsible for procuring all services,</w:t>
      </w:r>
      <w:r w:rsidR="000C4F03" w:rsidRPr="00362A92">
        <w:t xml:space="preserve"> including materials,</w:t>
      </w:r>
      <w:r w:rsidRPr="00362A92">
        <w:t xml:space="preserve"> equipment</w:t>
      </w:r>
      <w:r w:rsidR="00252EF9" w:rsidRPr="00362A92">
        <w:t xml:space="preserve"> and services from specialized trades</w:t>
      </w:r>
      <w:r w:rsidR="000C4F03" w:rsidRPr="00362A92">
        <w:t xml:space="preserve">, such as electricians, masons and oil burner repairman, and </w:t>
      </w:r>
      <w:r w:rsidR="00CA735E" w:rsidRPr="00362A92">
        <w:t>shall follow the procedures</w:t>
      </w:r>
      <w:r w:rsidR="00CA735E" w:rsidRPr="00362A92">
        <w:rPr>
          <w:spacing w:val="-16"/>
        </w:rPr>
        <w:t xml:space="preserve"> </w:t>
      </w:r>
      <w:r w:rsidR="00CA735E" w:rsidRPr="00362A92">
        <w:t>below:</w:t>
      </w:r>
    </w:p>
    <w:p w14:paraId="5561D5BC" w14:textId="77777777" w:rsidR="000C4F03" w:rsidRPr="00362A92" w:rsidRDefault="000C4F03" w:rsidP="009B688F">
      <w:pPr>
        <w:pStyle w:val="ListParagraph"/>
        <w:tabs>
          <w:tab w:val="left" w:pos="1281"/>
        </w:tabs>
        <w:spacing w:before="1"/>
        <w:ind w:left="1280" w:right="1076" w:firstLine="0"/>
      </w:pPr>
    </w:p>
    <w:tbl>
      <w:tblPr>
        <w:tblStyle w:val="TableGrid"/>
        <w:tblW w:w="0" w:type="auto"/>
        <w:tblInd w:w="2155" w:type="dxa"/>
        <w:tblLook w:val="04A0" w:firstRow="1" w:lastRow="0" w:firstColumn="1" w:lastColumn="0" w:noHBand="0" w:noVBand="1"/>
      </w:tblPr>
      <w:tblGrid>
        <w:gridCol w:w="1980"/>
        <w:gridCol w:w="3240"/>
        <w:gridCol w:w="3135"/>
      </w:tblGrid>
      <w:tr w:rsidR="000A649A" w:rsidRPr="00362A92" w14:paraId="1EFCF941" w14:textId="77777777" w:rsidTr="00A10FA8">
        <w:tc>
          <w:tcPr>
            <w:tcW w:w="1980" w:type="dxa"/>
          </w:tcPr>
          <w:p w14:paraId="75FEF090" w14:textId="6CFB181F" w:rsidR="009B688F" w:rsidRPr="00362A92" w:rsidRDefault="000A649A" w:rsidP="0083217B">
            <w:pPr>
              <w:pStyle w:val="ListParagraph"/>
              <w:tabs>
                <w:tab w:val="left" w:pos="1281"/>
              </w:tabs>
              <w:spacing w:before="1"/>
              <w:ind w:left="0" w:right="1076" w:firstLine="0"/>
              <w:rPr>
                <w:b/>
              </w:rPr>
            </w:pPr>
            <w:r w:rsidRPr="00362A92">
              <w:rPr>
                <w:b/>
              </w:rPr>
              <w:t>Amount</w:t>
            </w:r>
          </w:p>
        </w:tc>
        <w:tc>
          <w:tcPr>
            <w:tcW w:w="3240" w:type="dxa"/>
          </w:tcPr>
          <w:p w14:paraId="505FB0BC" w14:textId="4BB1A77D" w:rsidR="009B688F" w:rsidRPr="00362A92" w:rsidRDefault="000A649A" w:rsidP="0083217B">
            <w:pPr>
              <w:pStyle w:val="ListParagraph"/>
              <w:tabs>
                <w:tab w:val="left" w:pos="1281"/>
              </w:tabs>
              <w:spacing w:before="1"/>
              <w:ind w:left="0" w:right="1076" w:firstLine="0"/>
              <w:rPr>
                <w:b/>
              </w:rPr>
            </w:pPr>
            <w:r w:rsidRPr="00362A92">
              <w:rPr>
                <w:b/>
              </w:rPr>
              <w:t>Requirements</w:t>
            </w:r>
          </w:p>
        </w:tc>
        <w:tc>
          <w:tcPr>
            <w:tcW w:w="3135" w:type="dxa"/>
          </w:tcPr>
          <w:p w14:paraId="020BEFD9" w14:textId="72D86D6A" w:rsidR="009B688F" w:rsidRPr="00362A92" w:rsidRDefault="000A649A" w:rsidP="0083217B">
            <w:pPr>
              <w:pStyle w:val="ListParagraph"/>
              <w:tabs>
                <w:tab w:val="left" w:pos="1281"/>
              </w:tabs>
              <w:spacing w:before="1"/>
              <w:ind w:left="0" w:right="1076" w:firstLine="0"/>
              <w:rPr>
                <w:b/>
              </w:rPr>
            </w:pPr>
            <w:r w:rsidRPr="00362A92">
              <w:rPr>
                <w:b/>
              </w:rPr>
              <w:t>Notes</w:t>
            </w:r>
          </w:p>
        </w:tc>
      </w:tr>
      <w:tr w:rsidR="000A649A" w:rsidRPr="00362A92" w14:paraId="36DD8FB3" w14:textId="77777777" w:rsidTr="00A10FA8">
        <w:tc>
          <w:tcPr>
            <w:tcW w:w="1980" w:type="dxa"/>
          </w:tcPr>
          <w:p w14:paraId="69F2E68A" w14:textId="0FF2847A" w:rsidR="009B688F" w:rsidRPr="00362A92" w:rsidRDefault="000A649A" w:rsidP="000A649A">
            <w:pPr>
              <w:pStyle w:val="ListParagraph"/>
              <w:tabs>
                <w:tab w:val="left" w:pos="1281"/>
              </w:tabs>
              <w:spacing w:before="1"/>
              <w:ind w:left="0" w:right="120" w:firstLine="0"/>
            </w:pPr>
            <w:r w:rsidRPr="00362A92">
              <w:t>$10,000 or less</w:t>
            </w:r>
          </w:p>
        </w:tc>
        <w:tc>
          <w:tcPr>
            <w:tcW w:w="3240" w:type="dxa"/>
          </w:tcPr>
          <w:p w14:paraId="26832842" w14:textId="429F4642" w:rsidR="009B688F" w:rsidRPr="00362A92" w:rsidRDefault="000A649A" w:rsidP="000A649A">
            <w:pPr>
              <w:pStyle w:val="ListParagraph"/>
              <w:tabs>
                <w:tab w:val="left" w:pos="1281"/>
              </w:tabs>
              <w:spacing w:before="1"/>
              <w:ind w:left="0" w:right="-135" w:firstLine="0"/>
            </w:pPr>
            <w:r w:rsidRPr="00362A92">
              <w:t>Solicit by phone, email, vendor website, catalog, or price list, or similar means one price quote.</w:t>
            </w:r>
          </w:p>
        </w:tc>
        <w:tc>
          <w:tcPr>
            <w:tcW w:w="3135" w:type="dxa"/>
          </w:tcPr>
          <w:p w14:paraId="02AA393B" w14:textId="77777777" w:rsidR="009B688F" w:rsidRPr="00362A92" w:rsidRDefault="000A649A" w:rsidP="000A649A">
            <w:pPr>
              <w:pStyle w:val="ListParagraph"/>
              <w:tabs>
                <w:tab w:val="left" w:pos="1281"/>
              </w:tabs>
              <w:spacing w:before="1"/>
              <w:ind w:left="0" w:right="-29" w:firstLine="0"/>
              <w:rPr>
                <w:b/>
              </w:rPr>
            </w:pPr>
            <w:r w:rsidRPr="00362A92">
              <w:t xml:space="preserve">If Subgrantee considers the quoted price reasonable based on one or more factors, such as recent purchases of, or research on, goods or services of the same kind or related knowledge or experience, </w:t>
            </w:r>
            <w:r w:rsidRPr="00362A92">
              <w:rPr>
                <w:b/>
              </w:rPr>
              <w:t xml:space="preserve">no further solicitation is required. </w:t>
            </w:r>
          </w:p>
          <w:p w14:paraId="58C666BA" w14:textId="77777777" w:rsidR="000A649A" w:rsidRPr="00362A92" w:rsidRDefault="000A649A" w:rsidP="000A649A">
            <w:pPr>
              <w:pStyle w:val="ListParagraph"/>
              <w:tabs>
                <w:tab w:val="left" w:pos="1281"/>
              </w:tabs>
              <w:spacing w:before="1"/>
              <w:ind w:left="0" w:right="1076" w:firstLine="0"/>
              <w:rPr>
                <w:b/>
              </w:rPr>
            </w:pPr>
          </w:p>
          <w:p w14:paraId="10AC2394" w14:textId="21034DA0" w:rsidR="000A649A" w:rsidRPr="00362A92" w:rsidRDefault="000A649A" w:rsidP="000A649A">
            <w:pPr>
              <w:pStyle w:val="ListParagraph"/>
              <w:tabs>
                <w:tab w:val="left" w:pos="1281"/>
              </w:tabs>
              <w:spacing w:before="1"/>
              <w:ind w:left="0" w:right="1076" w:firstLine="0"/>
            </w:pPr>
            <w:r w:rsidRPr="00362A92">
              <w:t xml:space="preserve">If the quote price is not reasonable, solicit two </w:t>
            </w:r>
            <w:r w:rsidRPr="00362A92">
              <w:lastRenderedPageBreak/>
              <w:t>price quotes by similar means.</w:t>
            </w:r>
          </w:p>
        </w:tc>
      </w:tr>
      <w:tr w:rsidR="000A649A" w:rsidRPr="00362A92" w14:paraId="16A1831F" w14:textId="77777777" w:rsidTr="00A10FA8">
        <w:tc>
          <w:tcPr>
            <w:tcW w:w="1980" w:type="dxa"/>
          </w:tcPr>
          <w:p w14:paraId="6CDEA2F0" w14:textId="032F3394" w:rsidR="009B688F" w:rsidRPr="00362A92" w:rsidRDefault="00DC49DD" w:rsidP="00DC49DD">
            <w:pPr>
              <w:pStyle w:val="ListParagraph"/>
              <w:tabs>
                <w:tab w:val="left" w:pos="1281"/>
              </w:tabs>
              <w:spacing w:before="1"/>
              <w:ind w:left="0" w:right="270" w:firstLine="0"/>
            </w:pPr>
            <w:r w:rsidRPr="00362A92">
              <w:lastRenderedPageBreak/>
              <w:t>Over $10,000</w:t>
            </w:r>
          </w:p>
        </w:tc>
        <w:tc>
          <w:tcPr>
            <w:tcW w:w="3240" w:type="dxa"/>
          </w:tcPr>
          <w:p w14:paraId="341DB405" w14:textId="49718F71" w:rsidR="009B688F" w:rsidRPr="00362A92" w:rsidRDefault="008C4D65" w:rsidP="008C4D65">
            <w:pPr>
              <w:pStyle w:val="ListParagraph"/>
              <w:tabs>
                <w:tab w:val="left" w:pos="1281"/>
              </w:tabs>
              <w:spacing w:before="1"/>
              <w:ind w:left="0" w:right="-90" w:firstLine="0"/>
            </w:pPr>
            <w:r w:rsidRPr="00362A92">
              <w:t xml:space="preserve">Perform a price survey by making every reasonable attempt to receive price quotations or bids from at least three (3) Contractors. </w:t>
            </w:r>
          </w:p>
        </w:tc>
        <w:tc>
          <w:tcPr>
            <w:tcW w:w="3135" w:type="dxa"/>
          </w:tcPr>
          <w:p w14:paraId="728FEDC5" w14:textId="32EDCC83" w:rsidR="009B688F" w:rsidRPr="00362A92" w:rsidRDefault="008C4D65" w:rsidP="0083217B">
            <w:pPr>
              <w:pStyle w:val="ListParagraph"/>
              <w:tabs>
                <w:tab w:val="left" w:pos="1281"/>
              </w:tabs>
              <w:spacing w:before="1"/>
              <w:ind w:left="0" w:right="-29" w:firstLine="0"/>
            </w:pPr>
            <w:r w:rsidRPr="00362A92">
              <w:t>Choose the lowest quote or bid while taking into consideration the Contractor’s performance record and other relevant factors.</w:t>
            </w:r>
          </w:p>
        </w:tc>
      </w:tr>
    </w:tbl>
    <w:p w14:paraId="24ED20B1" w14:textId="77777777" w:rsidR="009B688F" w:rsidRPr="00362A92" w:rsidRDefault="009B688F" w:rsidP="009B688F">
      <w:pPr>
        <w:pStyle w:val="ListParagraph"/>
        <w:tabs>
          <w:tab w:val="left" w:pos="1281"/>
        </w:tabs>
        <w:spacing w:before="1"/>
        <w:ind w:left="1280" w:right="1076" w:firstLine="0"/>
      </w:pPr>
    </w:p>
    <w:p w14:paraId="4EB45BBB" w14:textId="2DEDF58D" w:rsidR="00430726" w:rsidRPr="00362A92" w:rsidRDefault="00813A88" w:rsidP="00430726">
      <w:pPr>
        <w:pStyle w:val="ListParagraph"/>
        <w:numPr>
          <w:ilvl w:val="2"/>
          <w:numId w:val="3"/>
        </w:numPr>
        <w:tabs>
          <w:tab w:val="left" w:pos="1420"/>
        </w:tabs>
        <w:ind w:right="875"/>
      </w:pPr>
      <w:r w:rsidRPr="00362A92">
        <w:t>Subgrantees are also responsible for procuring Contractors and shall follow the procedures below:</w:t>
      </w:r>
    </w:p>
    <w:p w14:paraId="1CF1F060" w14:textId="77777777" w:rsidR="00430726" w:rsidRPr="00362A92" w:rsidRDefault="00430726" w:rsidP="00430726">
      <w:pPr>
        <w:pStyle w:val="ListParagraph"/>
        <w:tabs>
          <w:tab w:val="left" w:pos="1420"/>
        </w:tabs>
        <w:ind w:left="2161" w:right="875" w:firstLine="0"/>
        <w:jc w:val="right"/>
      </w:pPr>
    </w:p>
    <w:p w14:paraId="7776E941" w14:textId="7D655713" w:rsidR="00430726" w:rsidRPr="00362A92" w:rsidRDefault="00FF4FC2" w:rsidP="00430726">
      <w:pPr>
        <w:pStyle w:val="ListParagraph"/>
        <w:numPr>
          <w:ilvl w:val="3"/>
          <w:numId w:val="3"/>
        </w:numPr>
        <w:tabs>
          <w:tab w:val="left" w:pos="1420"/>
        </w:tabs>
        <w:ind w:right="875"/>
      </w:pPr>
      <w:r w:rsidRPr="00362A92">
        <w:t>Prepare an Invitation to Bid or a Request for Proposal that identifies all requirements and factors to be considered including a due date for bids;</w:t>
      </w:r>
    </w:p>
    <w:p w14:paraId="33CA6186" w14:textId="77777777" w:rsidR="00430726" w:rsidRPr="00362A92" w:rsidRDefault="00430726" w:rsidP="00430726">
      <w:pPr>
        <w:pStyle w:val="ListParagraph"/>
        <w:tabs>
          <w:tab w:val="left" w:pos="1420"/>
        </w:tabs>
        <w:ind w:left="2800" w:right="875" w:firstLine="0"/>
        <w:jc w:val="right"/>
      </w:pPr>
    </w:p>
    <w:p w14:paraId="2AC8DEB4" w14:textId="77777777" w:rsidR="00430726" w:rsidRPr="00362A92" w:rsidRDefault="00FF4FC2" w:rsidP="00430726">
      <w:pPr>
        <w:pStyle w:val="ListParagraph"/>
        <w:numPr>
          <w:ilvl w:val="3"/>
          <w:numId w:val="3"/>
        </w:numPr>
        <w:tabs>
          <w:tab w:val="left" w:pos="1420"/>
        </w:tabs>
        <w:ind w:right="875"/>
      </w:pPr>
      <w:r w:rsidRPr="00362A92">
        <w:t>Mail, fax or email the Invitation to Bid or Request for Proposal to at least three (3) contractors;</w:t>
      </w:r>
      <w:r w:rsidR="000968EB" w:rsidRPr="00362A92">
        <w:t xml:space="preserve"> and</w:t>
      </w:r>
    </w:p>
    <w:p w14:paraId="4FE340FD" w14:textId="77777777" w:rsidR="00430726" w:rsidRPr="00362A92" w:rsidRDefault="00430726" w:rsidP="00430726">
      <w:pPr>
        <w:pStyle w:val="ListParagraph"/>
      </w:pPr>
    </w:p>
    <w:p w14:paraId="7EDD146D" w14:textId="4F661F96" w:rsidR="00FF4FC2" w:rsidRPr="00362A92" w:rsidRDefault="000968EB" w:rsidP="00430726">
      <w:pPr>
        <w:pStyle w:val="ListParagraph"/>
        <w:numPr>
          <w:ilvl w:val="3"/>
          <w:numId w:val="3"/>
        </w:numPr>
        <w:tabs>
          <w:tab w:val="left" w:pos="1420"/>
        </w:tabs>
        <w:ind w:right="875"/>
      </w:pPr>
      <w:r w:rsidRPr="00362A92">
        <w:t>Receive by mail, fax or email by the due date all bids and keep bids in a secure location to be reviewed and tabulated.</w:t>
      </w:r>
    </w:p>
    <w:p w14:paraId="1BD6A74B" w14:textId="121BA59B" w:rsidR="00430726" w:rsidRPr="00362A92" w:rsidRDefault="00430726" w:rsidP="00430726">
      <w:pPr>
        <w:tabs>
          <w:tab w:val="left" w:pos="1420"/>
        </w:tabs>
        <w:ind w:right="875"/>
      </w:pPr>
    </w:p>
    <w:p w14:paraId="1DD642D8" w14:textId="5701DD30" w:rsidR="00430726" w:rsidRPr="00362A92" w:rsidRDefault="00E9308A" w:rsidP="00430726">
      <w:pPr>
        <w:pStyle w:val="ListParagraph"/>
        <w:numPr>
          <w:ilvl w:val="2"/>
          <w:numId w:val="3"/>
        </w:numPr>
        <w:tabs>
          <w:tab w:val="left" w:pos="1420"/>
        </w:tabs>
        <w:ind w:right="875"/>
      </w:pPr>
      <w:r w:rsidRPr="00362A92">
        <w:t>Sole Source Procurement. A Subgrantee may solicit a proposal from only one source if the following circumstances are met:</w:t>
      </w:r>
    </w:p>
    <w:p w14:paraId="7D8F6C8D" w14:textId="77777777" w:rsidR="00430726" w:rsidRPr="00362A92" w:rsidRDefault="00430726" w:rsidP="00430726">
      <w:pPr>
        <w:pStyle w:val="ListParagraph"/>
        <w:tabs>
          <w:tab w:val="left" w:pos="1420"/>
        </w:tabs>
        <w:ind w:left="2161" w:right="875" w:firstLine="0"/>
        <w:jc w:val="center"/>
      </w:pPr>
    </w:p>
    <w:p w14:paraId="0C1D16D9" w14:textId="7D5E6246" w:rsidR="00430726" w:rsidRPr="00362A92" w:rsidRDefault="00E9308A" w:rsidP="00430726">
      <w:pPr>
        <w:pStyle w:val="ListParagraph"/>
        <w:numPr>
          <w:ilvl w:val="3"/>
          <w:numId w:val="3"/>
        </w:numPr>
        <w:tabs>
          <w:tab w:val="left" w:pos="1420"/>
        </w:tabs>
        <w:ind w:right="875"/>
      </w:pPr>
      <w:r w:rsidRPr="00362A92">
        <w:t xml:space="preserve">Emergency or Urgent Need. An emergency situation or other urgent need exists and only one known source can provide the required goods or services within the time needed.  </w:t>
      </w:r>
    </w:p>
    <w:p w14:paraId="28ED0CD8" w14:textId="77777777" w:rsidR="00430726" w:rsidRPr="00362A92" w:rsidRDefault="00430726" w:rsidP="00430726">
      <w:pPr>
        <w:pStyle w:val="ListParagraph"/>
        <w:tabs>
          <w:tab w:val="left" w:pos="1420"/>
        </w:tabs>
        <w:ind w:left="2800" w:right="875" w:firstLine="0"/>
        <w:jc w:val="right"/>
      </w:pPr>
    </w:p>
    <w:p w14:paraId="4ED9202B" w14:textId="77777777" w:rsidR="00430726" w:rsidRPr="00362A92" w:rsidRDefault="00E9308A" w:rsidP="00430726">
      <w:pPr>
        <w:pStyle w:val="ListParagraph"/>
        <w:numPr>
          <w:ilvl w:val="3"/>
          <w:numId w:val="3"/>
        </w:numPr>
        <w:tabs>
          <w:tab w:val="left" w:pos="1420"/>
        </w:tabs>
        <w:ind w:right="875"/>
      </w:pPr>
      <w:r w:rsidRPr="00362A92">
        <w:t>Uniqueness. The item or service is available from only one source, based on a reasonable, good faith review of the market for the type of item or service needed.</w:t>
      </w:r>
    </w:p>
    <w:p w14:paraId="1F0077A5" w14:textId="77777777" w:rsidR="00430726" w:rsidRPr="00362A92" w:rsidRDefault="00430726" w:rsidP="00430726">
      <w:pPr>
        <w:pStyle w:val="ListParagraph"/>
      </w:pPr>
    </w:p>
    <w:p w14:paraId="3E4AA8A4" w14:textId="4A0577FE" w:rsidR="00E9308A" w:rsidRPr="00362A92" w:rsidRDefault="00E9308A" w:rsidP="00430726">
      <w:pPr>
        <w:pStyle w:val="ListParagraph"/>
        <w:numPr>
          <w:ilvl w:val="3"/>
          <w:numId w:val="3"/>
        </w:numPr>
        <w:tabs>
          <w:tab w:val="left" w:pos="1420"/>
        </w:tabs>
        <w:ind w:right="875"/>
      </w:pPr>
      <w:r w:rsidRPr="00362A92">
        <w:t xml:space="preserve">Inadequate Competitive Proposals. After evaluation of all proposals submitted in a competitive procurement, all proposals are determined to be inadequate. </w:t>
      </w:r>
    </w:p>
    <w:p w14:paraId="2050DB2D" w14:textId="77777777" w:rsidR="00E9308A" w:rsidRPr="00362A92" w:rsidRDefault="00E9308A" w:rsidP="00E9308A">
      <w:pPr>
        <w:pStyle w:val="BodyText"/>
        <w:spacing w:before="7"/>
        <w:ind w:left="2358"/>
      </w:pPr>
    </w:p>
    <w:p w14:paraId="3ECEF7EC" w14:textId="57C7A98F" w:rsidR="00E9308A" w:rsidRPr="00362A92" w:rsidRDefault="00E9308A" w:rsidP="005C0313">
      <w:pPr>
        <w:pStyle w:val="BodyText"/>
        <w:spacing w:before="7"/>
        <w:ind w:left="2160"/>
      </w:pPr>
      <w:r w:rsidRPr="00362A92">
        <w:t>Subgrantee shall submit a written statement justifying the sole source procurement for any procurement over $10,000 to MaineHousing prior to the installation of services.</w:t>
      </w:r>
    </w:p>
    <w:p w14:paraId="21C0AA05" w14:textId="77777777" w:rsidR="00430726" w:rsidRPr="00362A92" w:rsidRDefault="00430726" w:rsidP="00E9308A">
      <w:pPr>
        <w:pStyle w:val="BodyText"/>
        <w:spacing w:before="7"/>
        <w:ind w:left="1998"/>
      </w:pPr>
    </w:p>
    <w:p w14:paraId="3AD2EA10" w14:textId="73634679" w:rsidR="00935065" w:rsidRPr="00362A92" w:rsidRDefault="00935065" w:rsidP="00430726">
      <w:pPr>
        <w:pStyle w:val="ListParagraph"/>
        <w:numPr>
          <w:ilvl w:val="2"/>
          <w:numId w:val="3"/>
        </w:numPr>
        <w:tabs>
          <w:tab w:val="left" w:pos="1420"/>
        </w:tabs>
        <w:ind w:right="875"/>
      </w:pPr>
      <w:r w:rsidRPr="00362A92">
        <w:t xml:space="preserve">Records. Copies of all procurement records, including </w:t>
      </w:r>
      <w:r w:rsidR="00E9308A" w:rsidRPr="00362A92">
        <w:t xml:space="preserve">sole source procurement documents, </w:t>
      </w:r>
      <w:r w:rsidRPr="00362A92">
        <w:t>correspondence, factors considered and the basis for selection must be kept in the Subgrantee’s files.</w:t>
      </w:r>
    </w:p>
    <w:p w14:paraId="565FAF91" w14:textId="77777777" w:rsidR="00921187" w:rsidRPr="00362A92" w:rsidRDefault="00921187">
      <w:pPr>
        <w:pStyle w:val="BodyText"/>
        <w:spacing w:before="1"/>
      </w:pPr>
    </w:p>
    <w:p w14:paraId="7F593891" w14:textId="768A5A19" w:rsidR="00921187" w:rsidRPr="00362A92" w:rsidRDefault="00CA735E" w:rsidP="0001078D">
      <w:pPr>
        <w:pStyle w:val="ListParagraph"/>
        <w:numPr>
          <w:ilvl w:val="0"/>
          <w:numId w:val="3"/>
        </w:numPr>
        <w:tabs>
          <w:tab w:val="left" w:pos="700"/>
          <w:tab w:val="left" w:pos="701"/>
        </w:tabs>
        <w:ind w:left="681" w:hanging="360"/>
        <w:jc w:val="left"/>
      </w:pPr>
      <w:bookmarkStart w:id="7" w:name="10._HEAP_Weatherization"/>
      <w:bookmarkEnd w:id="7"/>
      <w:r w:rsidRPr="00362A92">
        <w:t>HEAP</w:t>
      </w:r>
      <w:r w:rsidRPr="00362A92">
        <w:rPr>
          <w:spacing w:val="-3"/>
        </w:rPr>
        <w:t xml:space="preserve"> </w:t>
      </w:r>
      <w:r w:rsidRPr="00362A92">
        <w:t>Weatherization.</w:t>
      </w:r>
    </w:p>
    <w:p w14:paraId="1CDC1BCC" w14:textId="77777777" w:rsidR="00921187" w:rsidRPr="00362A92" w:rsidRDefault="00921187">
      <w:pPr>
        <w:pStyle w:val="BodyText"/>
      </w:pPr>
    </w:p>
    <w:p w14:paraId="5DAF73E9" w14:textId="0E17D3FE" w:rsidR="00921187" w:rsidRPr="00362A92" w:rsidRDefault="00CA735E" w:rsidP="0059707B">
      <w:pPr>
        <w:tabs>
          <w:tab w:val="left" w:pos="1280"/>
        </w:tabs>
        <w:ind w:left="681" w:right="860"/>
      </w:pPr>
      <w:r w:rsidRPr="00362A92">
        <w:t>Weatherization</w:t>
      </w:r>
      <w:r w:rsidRPr="00362A92">
        <w:rPr>
          <w:spacing w:val="-12"/>
        </w:rPr>
        <w:t xml:space="preserve"> </w:t>
      </w:r>
      <w:r w:rsidRPr="00362A92">
        <w:t>measures</w:t>
      </w:r>
      <w:r w:rsidRPr="00362A92">
        <w:rPr>
          <w:spacing w:val="-11"/>
        </w:rPr>
        <w:t xml:space="preserve"> </w:t>
      </w:r>
      <w:r w:rsidRPr="00362A92">
        <w:t>must</w:t>
      </w:r>
      <w:r w:rsidRPr="00362A92">
        <w:rPr>
          <w:spacing w:val="-9"/>
        </w:rPr>
        <w:t xml:space="preserve"> </w:t>
      </w:r>
      <w:r w:rsidRPr="00362A92">
        <w:t>be</w:t>
      </w:r>
      <w:r w:rsidRPr="00362A92">
        <w:rPr>
          <w:spacing w:val="-12"/>
        </w:rPr>
        <w:t xml:space="preserve"> </w:t>
      </w:r>
      <w:r w:rsidRPr="00362A92">
        <w:t>installed</w:t>
      </w:r>
      <w:r w:rsidRPr="00362A92">
        <w:rPr>
          <w:spacing w:val="-9"/>
        </w:rPr>
        <w:t xml:space="preserve"> </w:t>
      </w:r>
      <w:r w:rsidRPr="00362A92">
        <w:t>in</w:t>
      </w:r>
      <w:r w:rsidRPr="00362A92">
        <w:rPr>
          <w:spacing w:val="-9"/>
        </w:rPr>
        <w:t xml:space="preserve"> </w:t>
      </w:r>
      <w:r w:rsidRPr="00362A92">
        <w:t>accordance</w:t>
      </w:r>
      <w:r w:rsidRPr="00362A92">
        <w:rPr>
          <w:spacing w:val="-14"/>
        </w:rPr>
        <w:t xml:space="preserve"> </w:t>
      </w:r>
      <w:r w:rsidRPr="00362A92">
        <w:t>with</w:t>
      </w:r>
      <w:r w:rsidRPr="00362A92">
        <w:rPr>
          <w:spacing w:val="-9"/>
        </w:rPr>
        <w:t xml:space="preserve"> </w:t>
      </w:r>
      <w:r w:rsidRPr="00362A92">
        <w:t>the</w:t>
      </w:r>
      <w:r w:rsidRPr="00362A92">
        <w:rPr>
          <w:spacing w:val="-12"/>
        </w:rPr>
        <w:t xml:space="preserve"> </w:t>
      </w:r>
      <w:r w:rsidRPr="00362A92">
        <w:t>Maine</w:t>
      </w:r>
      <w:r w:rsidRPr="00362A92">
        <w:rPr>
          <w:spacing w:val="-12"/>
        </w:rPr>
        <w:t xml:space="preserve"> </w:t>
      </w:r>
      <w:r w:rsidRPr="00362A92">
        <w:t>Weatherization</w:t>
      </w:r>
      <w:r w:rsidRPr="00362A92">
        <w:rPr>
          <w:spacing w:val="-12"/>
        </w:rPr>
        <w:t xml:space="preserve"> </w:t>
      </w:r>
      <w:r w:rsidRPr="00362A92">
        <w:t>Standards</w:t>
      </w:r>
      <w:r w:rsidR="00CA515C" w:rsidRPr="00362A92">
        <w:t xml:space="preserve">. When HEAP Weatherization is used in conjunction with U.S. Department of Energy (DOE) funds, </w:t>
      </w:r>
      <w:hyperlink r:id="rId43" w:history="1">
        <w:r w:rsidR="00CA515C" w:rsidRPr="00362A92">
          <w:rPr>
            <w:rStyle w:val="Hyperlink"/>
          </w:rPr>
          <w:t>10 C.F.R. Part 440</w:t>
        </w:r>
      </w:hyperlink>
      <w:r w:rsidR="00CA515C" w:rsidRPr="00362A92">
        <w:t>, will govern with the exception to variations listed and approved in the LIHEAP State Model Plan Weatherization Assistance Section.</w:t>
      </w:r>
    </w:p>
    <w:p w14:paraId="79DE8F30" w14:textId="38B26284" w:rsidR="00276759" w:rsidRPr="00362A92" w:rsidRDefault="00276759" w:rsidP="00A613E8">
      <w:pPr>
        <w:tabs>
          <w:tab w:val="left" w:pos="1280"/>
        </w:tabs>
        <w:ind w:right="860"/>
      </w:pPr>
    </w:p>
    <w:p w14:paraId="2E7A2132" w14:textId="6465573E" w:rsidR="00276759" w:rsidRPr="00362A92" w:rsidRDefault="00276759" w:rsidP="0001078D">
      <w:pPr>
        <w:tabs>
          <w:tab w:val="left" w:pos="1280"/>
        </w:tabs>
        <w:ind w:left="681" w:right="860" w:firstLine="39"/>
      </w:pPr>
      <w:r w:rsidRPr="00362A92">
        <w:t xml:space="preserve">All HEAP Weatherization services will be conducted by Subgrantees within their Service Area, unless otherwise authorized by MaineHousing, and will be subject to the availability of HEAP funds. </w:t>
      </w:r>
    </w:p>
    <w:p w14:paraId="2EFE886A" w14:textId="77777777" w:rsidR="00921187" w:rsidRPr="00362A92" w:rsidRDefault="00921187">
      <w:pPr>
        <w:pStyle w:val="BodyText"/>
        <w:spacing w:before="9"/>
      </w:pPr>
    </w:p>
    <w:p w14:paraId="4CEB60A6" w14:textId="64594998" w:rsidR="0053367E" w:rsidRPr="00362A92" w:rsidRDefault="00CA735E" w:rsidP="00481736">
      <w:pPr>
        <w:pStyle w:val="ListParagraph"/>
        <w:numPr>
          <w:ilvl w:val="1"/>
          <w:numId w:val="3"/>
        </w:numPr>
        <w:tabs>
          <w:tab w:val="left" w:pos="1420"/>
        </w:tabs>
        <w:ind w:right="875"/>
      </w:pPr>
      <w:r w:rsidRPr="00362A92">
        <w:t xml:space="preserve">Eligibility. </w:t>
      </w:r>
    </w:p>
    <w:p w14:paraId="506936D7" w14:textId="77777777" w:rsidR="00481736" w:rsidRPr="00362A92" w:rsidRDefault="00481736" w:rsidP="00481736">
      <w:pPr>
        <w:pStyle w:val="ListParagraph"/>
        <w:tabs>
          <w:tab w:val="left" w:pos="1420"/>
        </w:tabs>
        <w:ind w:left="1398" w:right="875" w:firstLine="0"/>
      </w:pPr>
    </w:p>
    <w:p w14:paraId="31D82CC1" w14:textId="0680B0DB" w:rsidR="00971EA4" w:rsidRPr="00362A92" w:rsidRDefault="00971EA4" w:rsidP="00481736">
      <w:pPr>
        <w:pStyle w:val="ListParagraph"/>
        <w:numPr>
          <w:ilvl w:val="2"/>
          <w:numId w:val="3"/>
        </w:numPr>
        <w:tabs>
          <w:tab w:val="left" w:pos="1420"/>
        </w:tabs>
        <w:ind w:right="875"/>
      </w:pPr>
      <w:r w:rsidRPr="00362A92">
        <w:t xml:space="preserve">Household Eligibility. </w:t>
      </w:r>
      <w:r w:rsidR="00CA735E" w:rsidRPr="00362A92">
        <w:t>A Household may be eligible for HEAP Weatherization if the</w:t>
      </w:r>
      <w:r w:rsidR="00CA735E" w:rsidRPr="00362A92">
        <w:rPr>
          <w:spacing w:val="-15"/>
        </w:rPr>
        <w:t xml:space="preserve"> </w:t>
      </w:r>
      <w:r w:rsidR="00CA735E" w:rsidRPr="00362A92">
        <w:lastRenderedPageBreak/>
        <w:t>Household</w:t>
      </w:r>
      <w:r w:rsidRPr="00362A92">
        <w:t xml:space="preserve"> is eligible for HEAP, has an eligible Application that was certified within the preceding twelve (12) month, and does not have a more recent Application that has been certified-denied.</w:t>
      </w:r>
    </w:p>
    <w:p w14:paraId="75C40B05" w14:textId="0B5072EE" w:rsidR="00921187" w:rsidRPr="00362A92" w:rsidRDefault="00921187" w:rsidP="00971EA4">
      <w:pPr>
        <w:pStyle w:val="ListParagraph"/>
        <w:tabs>
          <w:tab w:val="left" w:pos="1281"/>
        </w:tabs>
        <w:ind w:left="1280" w:firstLine="0"/>
      </w:pPr>
    </w:p>
    <w:p w14:paraId="3DD539AA" w14:textId="77777777" w:rsidR="00481736" w:rsidRPr="00362A92" w:rsidRDefault="00971EA4" w:rsidP="00481736">
      <w:pPr>
        <w:pStyle w:val="ListParagraph"/>
        <w:numPr>
          <w:ilvl w:val="2"/>
          <w:numId w:val="3"/>
        </w:numPr>
        <w:tabs>
          <w:tab w:val="left" w:pos="1420"/>
        </w:tabs>
        <w:ind w:right="875"/>
      </w:pPr>
      <w:r w:rsidRPr="00362A92">
        <w:t>Dwelling Unit Eligibility. Ownership will be verified for all Dwelling Units and Rental Units and additional documentation or written permission may be required for life estates and life leases or tenants.</w:t>
      </w:r>
    </w:p>
    <w:p w14:paraId="72858254" w14:textId="77777777" w:rsidR="00481736" w:rsidRPr="00362A92" w:rsidRDefault="00481736" w:rsidP="00481736">
      <w:pPr>
        <w:pStyle w:val="ListParagraph"/>
      </w:pPr>
    </w:p>
    <w:p w14:paraId="23734982" w14:textId="6EB4FB2E" w:rsidR="00481736" w:rsidRPr="00362A92" w:rsidRDefault="00B93CE4" w:rsidP="00481736">
      <w:pPr>
        <w:pStyle w:val="ListParagraph"/>
        <w:numPr>
          <w:ilvl w:val="3"/>
          <w:numId w:val="3"/>
        </w:numPr>
        <w:tabs>
          <w:tab w:val="left" w:pos="1420"/>
        </w:tabs>
        <w:ind w:right="875"/>
      </w:pPr>
      <w:r w:rsidRPr="00362A92">
        <w:t xml:space="preserve">A Dwelling Unit that has a life estate or life lease interest may be eligible if the document conferring the Applicant rights of the life estate or life lease is recorded in the appropriate registry of deeds and states that the Applicant is responsible for maintaining the Dwelling Unit or is silent as to who is responsible for maintenance.  </w:t>
      </w:r>
    </w:p>
    <w:p w14:paraId="30151783" w14:textId="77777777" w:rsidR="00481736" w:rsidRPr="00362A92" w:rsidRDefault="00481736" w:rsidP="00481736">
      <w:pPr>
        <w:pStyle w:val="ListParagraph"/>
        <w:tabs>
          <w:tab w:val="left" w:pos="1420"/>
        </w:tabs>
        <w:ind w:left="2800" w:right="875" w:firstLine="0"/>
        <w:jc w:val="right"/>
      </w:pPr>
    </w:p>
    <w:p w14:paraId="4528650C" w14:textId="3D7DCC6F" w:rsidR="00481736" w:rsidRPr="00362A92" w:rsidRDefault="008A2CF4" w:rsidP="00481736">
      <w:pPr>
        <w:pStyle w:val="ListParagraph"/>
        <w:numPr>
          <w:ilvl w:val="3"/>
          <w:numId w:val="3"/>
        </w:numPr>
        <w:tabs>
          <w:tab w:val="left" w:pos="1420"/>
        </w:tabs>
        <w:ind w:right="875"/>
      </w:pPr>
      <w:r w:rsidRPr="00362A92">
        <w:t>A Dwelling Unit will not be eligible under HEAP Weatherization if the Dwe</w:t>
      </w:r>
      <w:r w:rsidR="00D4749A" w:rsidRPr="00362A92">
        <w:t>l</w:t>
      </w:r>
      <w:r w:rsidRPr="00362A92">
        <w:t xml:space="preserve">ling Unit received weatherization services under HEAP Weatherization or another MaineHousing program within fifteen (15) years of the date of Application, </w:t>
      </w:r>
      <w:r w:rsidRPr="00362A92">
        <w:rPr>
          <w:spacing w:val="-27"/>
        </w:rPr>
        <w:t xml:space="preserve"> </w:t>
      </w:r>
      <w:r w:rsidRPr="00362A92">
        <w:t xml:space="preserve">it has been designated for acquisition or clearance by a federal state or local program or order, it is in foreclosure, for sale, vacant, uninhabitable, it is in poor structural condition making </w:t>
      </w:r>
      <w:r w:rsidR="00D4749A" w:rsidRPr="00362A92">
        <w:t>HEAP Weatherization services</w:t>
      </w:r>
      <w:r w:rsidRPr="00362A92">
        <w:t xml:space="preserve"> impractical, ineffective or impossible, it has been damaged by fire, flood or an act of God and insurance will cover the damage,</w:t>
      </w:r>
      <w:r w:rsidR="004E608F" w:rsidRPr="00362A92">
        <w:t xml:space="preserve"> or</w:t>
      </w:r>
      <w:r w:rsidRPr="00362A92">
        <w:t xml:space="preserve"> there are discrepancies </w:t>
      </w:r>
      <w:r w:rsidR="00D4749A" w:rsidRPr="00362A92">
        <w:t xml:space="preserve">on the Household’s Application. </w:t>
      </w:r>
    </w:p>
    <w:p w14:paraId="1D199C15" w14:textId="77777777" w:rsidR="00481736" w:rsidRPr="00362A92" w:rsidRDefault="00481736" w:rsidP="00481736">
      <w:pPr>
        <w:pStyle w:val="ListParagraph"/>
      </w:pPr>
    </w:p>
    <w:p w14:paraId="3870C441" w14:textId="5F5E712B" w:rsidR="00077622" w:rsidRPr="00362A92" w:rsidRDefault="00077622" w:rsidP="00481736">
      <w:pPr>
        <w:pStyle w:val="ListParagraph"/>
        <w:numPr>
          <w:ilvl w:val="3"/>
          <w:numId w:val="3"/>
        </w:numPr>
        <w:tabs>
          <w:tab w:val="left" w:pos="1420"/>
        </w:tabs>
        <w:ind w:right="875"/>
      </w:pPr>
      <w:r w:rsidRPr="00362A92">
        <w:t xml:space="preserve">A Dwelling Unit that was previously weatherized may be reopened if the reopening occurs within six (6) months of completion of the original weatherization service and reopening is required </w:t>
      </w:r>
      <w:r w:rsidR="004B55D7" w:rsidRPr="00362A92">
        <w:t>because the previous services are</w:t>
      </w:r>
      <w:r w:rsidRPr="00362A92">
        <w:t xml:space="preserve"> the proximate cause of an immediate threat to the health and safety of the occupants or the quality of the weatherization material or installation is deficient as determined by MaineHousing.</w:t>
      </w:r>
    </w:p>
    <w:p w14:paraId="4D49735F" w14:textId="77777777" w:rsidR="008A2CF4" w:rsidRPr="00362A92" w:rsidRDefault="008A2CF4" w:rsidP="00D4749A">
      <w:pPr>
        <w:pStyle w:val="ListParagraph"/>
        <w:tabs>
          <w:tab w:val="left" w:pos="1281"/>
        </w:tabs>
        <w:ind w:left="3798" w:firstLine="0"/>
      </w:pPr>
    </w:p>
    <w:p w14:paraId="10D529C5" w14:textId="432237B1" w:rsidR="00921187" w:rsidRPr="00362A92" w:rsidRDefault="00D4749A" w:rsidP="00481736">
      <w:pPr>
        <w:pStyle w:val="ListParagraph"/>
        <w:numPr>
          <w:ilvl w:val="1"/>
          <w:numId w:val="3"/>
        </w:numPr>
        <w:tabs>
          <w:tab w:val="left" w:pos="1420"/>
        </w:tabs>
        <w:ind w:right="875"/>
      </w:pPr>
      <w:r w:rsidRPr="00362A92">
        <w:t xml:space="preserve">HEAP Weatherization </w:t>
      </w:r>
      <w:r w:rsidR="00CA735E" w:rsidRPr="00362A92">
        <w:t>Uses:</w:t>
      </w:r>
    </w:p>
    <w:p w14:paraId="5CB0210A" w14:textId="77777777" w:rsidR="00921187" w:rsidRPr="00362A92" w:rsidRDefault="00921187">
      <w:pPr>
        <w:pStyle w:val="BodyText"/>
        <w:spacing w:before="1"/>
      </w:pPr>
    </w:p>
    <w:p w14:paraId="25D4A8C5" w14:textId="13FD41C8" w:rsidR="00481736" w:rsidRPr="00362A92" w:rsidRDefault="00D4749A" w:rsidP="00481736">
      <w:pPr>
        <w:pStyle w:val="ListParagraph"/>
        <w:numPr>
          <w:ilvl w:val="2"/>
          <w:numId w:val="3"/>
        </w:numPr>
        <w:tabs>
          <w:tab w:val="left" w:pos="1420"/>
        </w:tabs>
        <w:ind w:right="875"/>
      </w:pPr>
      <w:r w:rsidRPr="00362A92">
        <w:t xml:space="preserve">HEAP Weatherization allowable uses include: </w:t>
      </w:r>
      <w:r w:rsidR="00CA735E" w:rsidRPr="00362A92">
        <w:t>Weatherization needs</w:t>
      </w:r>
      <w:r w:rsidR="00CA735E" w:rsidRPr="00362A92">
        <w:rPr>
          <w:spacing w:val="-4"/>
        </w:rPr>
        <w:t xml:space="preserve"> </w:t>
      </w:r>
      <w:r w:rsidR="00CA735E" w:rsidRPr="00362A92">
        <w:t>assessments/audits;</w:t>
      </w:r>
      <w:r w:rsidRPr="00362A92">
        <w:t xml:space="preserve"> air sealing and insulation, storm windows, Heating System modifications/repairs/replacements, Heating System cleaning, tuning and evaluating, compact florescent light bulbs and LED light bulbs, energy related roof repairs, major appliance repairs/replacements, including water heaters, up to two appliances, with one being a water heater, incidental repairs, health and safety measures, replacement windows and doors after all reasonable</w:t>
      </w:r>
      <w:r w:rsidR="00481736" w:rsidRPr="00362A92">
        <w:t xml:space="preserve"> repair options are considered.</w:t>
      </w:r>
    </w:p>
    <w:p w14:paraId="0F108A74" w14:textId="66D659E8" w:rsidR="00E97960" w:rsidRPr="00362A92" w:rsidRDefault="00E97960" w:rsidP="00C93442"/>
    <w:p w14:paraId="30396BF1" w14:textId="0A907FE6" w:rsidR="00481736" w:rsidRPr="00362A92" w:rsidRDefault="00E97960" w:rsidP="00481736">
      <w:pPr>
        <w:pStyle w:val="ListParagraph"/>
        <w:numPr>
          <w:ilvl w:val="1"/>
          <w:numId w:val="3"/>
        </w:numPr>
        <w:tabs>
          <w:tab w:val="left" w:pos="1420"/>
        </w:tabs>
        <w:ind w:right="875"/>
      </w:pPr>
      <w:r w:rsidRPr="00362A92">
        <w:t>Subgrantee Responsibilities.</w:t>
      </w:r>
    </w:p>
    <w:p w14:paraId="64875D3D" w14:textId="77777777" w:rsidR="00481736" w:rsidRPr="00362A92" w:rsidRDefault="00481736" w:rsidP="00481736">
      <w:pPr>
        <w:pStyle w:val="ListParagraph"/>
        <w:tabs>
          <w:tab w:val="left" w:pos="1420"/>
        </w:tabs>
        <w:ind w:left="1398" w:right="875" w:firstLine="0"/>
        <w:jc w:val="right"/>
      </w:pPr>
    </w:p>
    <w:p w14:paraId="2DDF4BF1" w14:textId="07FA8127" w:rsidR="00E97960" w:rsidRPr="00362A92" w:rsidRDefault="00E97960" w:rsidP="00481736">
      <w:pPr>
        <w:pStyle w:val="ListParagraph"/>
        <w:numPr>
          <w:ilvl w:val="2"/>
          <w:numId w:val="3"/>
        </w:numPr>
        <w:tabs>
          <w:tab w:val="left" w:pos="1420"/>
        </w:tabs>
        <w:ind w:right="875"/>
      </w:pPr>
      <w:r w:rsidRPr="00362A92">
        <w:t>Subgrantees must conduct a public bid process to secure weatherization contractors at least annually as prescribed by MaineHousing.</w:t>
      </w:r>
    </w:p>
    <w:p w14:paraId="7E7FCE22" w14:textId="77777777" w:rsidR="00921187" w:rsidRPr="00362A92" w:rsidRDefault="00921187">
      <w:pPr>
        <w:pStyle w:val="BodyText"/>
        <w:spacing w:before="10"/>
        <w:rPr>
          <w:sz w:val="21"/>
        </w:rPr>
      </w:pPr>
    </w:p>
    <w:p w14:paraId="1B1F5F77" w14:textId="77777777" w:rsidR="00A770E7" w:rsidRPr="00362A92" w:rsidRDefault="005038D8" w:rsidP="00A770E7">
      <w:pPr>
        <w:pStyle w:val="ListParagraph"/>
        <w:numPr>
          <w:ilvl w:val="0"/>
          <w:numId w:val="3"/>
        </w:numPr>
        <w:tabs>
          <w:tab w:val="left" w:pos="700"/>
          <w:tab w:val="left" w:pos="701"/>
        </w:tabs>
        <w:ind w:left="681" w:hanging="360"/>
        <w:jc w:val="left"/>
      </w:pPr>
      <w:bookmarkStart w:id="8" w:name="11._Administration_of_the_Program"/>
      <w:bookmarkEnd w:id="8"/>
      <w:r w:rsidRPr="00362A92">
        <w:t>Heat Pump Program</w:t>
      </w:r>
      <w:r w:rsidR="00130428" w:rsidRPr="00362A92">
        <w:t>.</w:t>
      </w:r>
    </w:p>
    <w:p w14:paraId="4D0A7D55" w14:textId="77777777" w:rsidR="00A770E7" w:rsidRPr="00362A92" w:rsidRDefault="00A770E7" w:rsidP="00A770E7">
      <w:pPr>
        <w:pStyle w:val="ListParagraph"/>
        <w:tabs>
          <w:tab w:val="left" w:pos="700"/>
          <w:tab w:val="left" w:pos="701"/>
        </w:tabs>
        <w:ind w:left="681" w:firstLine="0"/>
      </w:pPr>
    </w:p>
    <w:p w14:paraId="3C9E6AAE" w14:textId="555F88A8" w:rsidR="005E623C" w:rsidRPr="00362A92" w:rsidRDefault="005E623C" w:rsidP="00A770E7">
      <w:pPr>
        <w:pStyle w:val="ListParagraph"/>
        <w:tabs>
          <w:tab w:val="left" w:pos="700"/>
          <w:tab w:val="left" w:pos="701"/>
        </w:tabs>
        <w:ind w:left="681" w:firstLine="0"/>
      </w:pPr>
      <w:r w:rsidRPr="00362A92">
        <w:t>All Heat Pump Program services will be conducted by Subgrantees within their Service Area, unless otherwise authorized by MaineHousing, and will be subject to the availability of HEAP funds</w:t>
      </w:r>
      <w:r w:rsidR="00AF7EAB" w:rsidRPr="00362A92">
        <w:t>.</w:t>
      </w:r>
    </w:p>
    <w:p w14:paraId="515D81AA" w14:textId="77777777" w:rsidR="005038D8" w:rsidRPr="00362A92" w:rsidRDefault="005038D8" w:rsidP="005038D8">
      <w:pPr>
        <w:pStyle w:val="ListParagraph"/>
        <w:tabs>
          <w:tab w:val="left" w:pos="561"/>
        </w:tabs>
        <w:spacing w:before="1"/>
        <w:ind w:left="560"/>
        <w:jc w:val="right"/>
      </w:pPr>
    </w:p>
    <w:p w14:paraId="33E08769" w14:textId="621D98C3" w:rsidR="005E623C" w:rsidRPr="00362A92" w:rsidRDefault="005038D8" w:rsidP="00A770E7">
      <w:pPr>
        <w:pStyle w:val="ListParagraph"/>
        <w:numPr>
          <w:ilvl w:val="1"/>
          <w:numId w:val="3"/>
        </w:numPr>
        <w:tabs>
          <w:tab w:val="left" w:pos="1420"/>
        </w:tabs>
        <w:ind w:right="875"/>
      </w:pPr>
      <w:r w:rsidRPr="00362A92">
        <w:t xml:space="preserve">Eligibility. </w:t>
      </w:r>
    </w:p>
    <w:p w14:paraId="247A691A" w14:textId="77777777" w:rsidR="00A770E7" w:rsidRPr="00362A92" w:rsidRDefault="00A770E7" w:rsidP="00A770E7">
      <w:pPr>
        <w:pStyle w:val="ListParagraph"/>
        <w:tabs>
          <w:tab w:val="left" w:pos="1420"/>
        </w:tabs>
        <w:ind w:left="1398" w:right="875" w:firstLine="0"/>
      </w:pPr>
    </w:p>
    <w:p w14:paraId="0B443C11" w14:textId="031F04FD" w:rsidR="005038D8" w:rsidRPr="00362A92" w:rsidRDefault="005E623C" w:rsidP="00A770E7">
      <w:pPr>
        <w:pStyle w:val="ListParagraph"/>
        <w:numPr>
          <w:ilvl w:val="2"/>
          <w:numId w:val="3"/>
        </w:numPr>
        <w:tabs>
          <w:tab w:val="left" w:pos="1420"/>
        </w:tabs>
        <w:ind w:right="875"/>
      </w:pPr>
      <w:r w:rsidRPr="00362A92">
        <w:t xml:space="preserve">Household Eligibility. </w:t>
      </w:r>
      <w:r w:rsidR="005038D8" w:rsidRPr="00362A92">
        <w:t>A Household may be eligible for the Heat Pump Program if the Household</w:t>
      </w:r>
      <w:r w:rsidRPr="00362A92">
        <w:t xml:space="preserve"> is eligible for HEAP, has an eligible Application that was certified within the preceding twelve (12) month, does not have a more recent Application that has been certified-denied and has a working primary Heating System.</w:t>
      </w:r>
    </w:p>
    <w:p w14:paraId="154829B0" w14:textId="77777777" w:rsidR="005038D8" w:rsidRPr="00362A92" w:rsidRDefault="005038D8" w:rsidP="005038D8">
      <w:pPr>
        <w:pStyle w:val="ListParagraph"/>
        <w:tabs>
          <w:tab w:val="left" w:pos="561"/>
        </w:tabs>
        <w:spacing w:before="1"/>
        <w:ind w:left="560"/>
        <w:jc w:val="right"/>
      </w:pPr>
    </w:p>
    <w:p w14:paraId="30EE4D21" w14:textId="77777777" w:rsidR="005E623C" w:rsidRPr="00362A92" w:rsidRDefault="005E623C" w:rsidP="00A770E7">
      <w:pPr>
        <w:pStyle w:val="ListParagraph"/>
        <w:numPr>
          <w:ilvl w:val="2"/>
          <w:numId w:val="3"/>
        </w:numPr>
        <w:tabs>
          <w:tab w:val="left" w:pos="1420"/>
        </w:tabs>
        <w:ind w:right="875"/>
      </w:pPr>
      <w:r w:rsidRPr="00362A92">
        <w:t xml:space="preserve">Dwelling Unit Eligibility. </w:t>
      </w:r>
    </w:p>
    <w:p w14:paraId="5505FFF4" w14:textId="77777777" w:rsidR="005E623C" w:rsidRPr="00362A92" w:rsidRDefault="005E623C" w:rsidP="00B86295">
      <w:pPr>
        <w:pStyle w:val="ListParagraph"/>
        <w:tabs>
          <w:tab w:val="left" w:pos="1281"/>
        </w:tabs>
        <w:ind w:left="3078" w:firstLine="0"/>
      </w:pPr>
    </w:p>
    <w:p w14:paraId="2FC3A311" w14:textId="50FAECB7" w:rsidR="00A770E7" w:rsidRPr="00362A92" w:rsidRDefault="005E623C" w:rsidP="00A770E7">
      <w:pPr>
        <w:pStyle w:val="ListParagraph"/>
        <w:numPr>
          <w:ilvl w:val="3"/>
          <w:numId w:val="3"/>
        </w:numPr>
        <w:tabs>
          <w:tab w:val="left" w:pos="1420"/>
        </w:tabs>
        <w:ind w:right="875"/>
      </w:pPr>
      <w:r w:rsidRPr="00362A92">
        <w:t xml:space="preserve">Ownership will be verified for all Dwelling Units and </w:t>
      </w:r>
      <w:r w:rsidR="00B86295" w:rsidRPr="00362A92">
        <w:t xml:space="preserve">for Dwelling Units that have a life estate or life lease interest, </w:t>
      </w:r>
      <w:r w:rsidR="00B93CE4" w:rsidRPr="00362A92">
        <w:t xml:space="preserve">the document conferring the Applicant rights of the life estate or life lease must be recorded in the appropriate registry of deeds and state that the Applicant is responsible for maintaining the Dwelling Unit or is silent as to who is responsible for maintenance.  </w:t>
      </w:r>
    </w:p>
    <w:p w14:paraId="45581593" w14:textId="77777777" w:rsidR="00A770E7" w:rsidRPr="00362A92" w:rsidRDefault="00A770E7" w:rsidP="00A770E7">
      <w:pPr>
        <w:pStyle w:val="ListParagraph"/>
        <w:tabs>
          <w:tab w:val="left" w:pos="1420"/>
        </w:tabs>
        <w:ind w:left="2800" w:right="875" w:firstLine="0"/>
        <w:jc w:val="right"/>
      </w:pPr>
    </w:p>
    <w:p w14:paraId="3838632D" w14:textId="4577DA55" w:rsidR="005E623C" w:rsidRPr="00362A92" w:rsidRDefault="005E623C" w:rsidP="00A770E7">
      <w:pPr>
        <w:pStyle w:val="ListParagraph"/>
        <w:numPr>
          <w:ilvl w:val="3"/>
          <w:numId w:val="3"/>
        </w:numPr>
        <w:tabs>
          <w:tab w:val="left" w:pos="1420"/>
        </w:tabs>
        <w:ind w:right="875"/>
      </w:pPr>
      <w:r w:rsidRPr="00362A92">
        <w:t xml:space="preserve">A Dwelling Unit will not be eligible under </w:t>
      </w:r>
      <w:r w:rsidR="005519A9" w:rsidRPr="00362A92">
        <w:t>the Heat Pump Program</w:t>
      </w:r>
      <w:r w:rsidRPr="00362A92">
        <w:t xml:space="preserve"> if the Dwelling Unit </w:t>
      </w:r>
      <w:r w:rsidR="005519A9" w:rsidRPr="00362A92">
        <w:t>is already equip</w:t>
      </w:r>
      <w:r w:rsidR="005D303D" w:rsidRPr="00362A92">
        <w:t xml:space="preserve">ped with a </w:t>
      </w:r>
      <w:r w:rsidR="00AF7EAB" w:rsidRPr="00362A92">
        <w:t>h</w:t>
      </w:r>
      <w:r w:rsidR="005D303D" w:rsidRPr="00362A92">
        <w:t xml:space="preserve">eat </w:t>
      </w:r>
      <w:r w:rsidR="00AF7EAB" w:rsidRPr="00362A92">
        <w:t>p</w:t>
      </w:r>
      <w:r w:rsidR="005519A9" w:rsidRPr="00362A92">
        <w:t xml:space="preserve">ump, </w:t>
      </w:r>
      <w:r w:rsidRPr="00362A92">
        <w:t xml:space="preserve">it has been designated for acquisition or clearance by a federal state or local program or order, it is in foreclosure, for sale, vacant, uninhabitable, it is in poor structural condition making </w:t>
      </w:r>
      <w:r w:rsidR="005D303D" w:rsidRPr="00362A92">
        <w:t xml:space="preserve">the installation of a </w:t>
      </w:r>
      <w:r w:rsidR="00AF7EAB" w:rsidRPr="00362A92">
        <w:t>h</w:t>
      </w:r>
      <w:r w:rsidR="005D303D" w:rsidRPr="00362A92">
        <w:t xml:space="preserve">eat </w:t>
      </w:r>
      <w:r w:rsidR="00AF7EAB" w:rsidRPr="00362A92">
        <w:t>p</w:t>
      </w:r>
      <w:r w:rsidR="005519A9" w:rsidRPr="00362A92">
        <w:t>ump impractical</w:t>
      </w:r>
      <w:r w:rsidR="004E608F" w:rsidRPr="00362A92">
        <w:t xml:space="preserve"> or</w:t>
      </w:r>
      <w:r w:rsidRPr="00362A92">
        <w:t xml:space="preserve"> there are discrepancies on the Household’s Application. </w:t>
      </w:r>
    </w:p>
    <w:p w14:paraId="5A5D850C" w14:textId="77777777" w:rsidR="005177AC" w:rsidRPr="00362A92" w:rsidRDefault="005177AC" w:rsidP="005177AC">
      <w:pPr>
        <w:pStyle w:val="ListParagraph"/>
        <w:tabs>
          <w:tab w:val="left" w:pos="1281"/>
        </w:tabs>
        <w:ind w:left="3780" w:firstLine="0"/>
      </w:pPr>
    </w:p>
    <w:p w14:paraId="048984C8" w14:textId="69B7404C" w:rsidR="00A770E7" w:rsidRPr="00362A92" w:rsidRDefault="005177AC" w:rsidP="00A770E7">
      <w:pPr>
        <w:pStyle w:val="ListParagraph"/>
        <w:numPr>
          <w:ilvl w:val="2"/>
          <w:numId w:val="3"/>
        </w:numPr>
        <w:tabs>
          <w:tab w:val="left" w:pos="1420"/>
        </w:tabs>
        <w:ind w:right="875"/>
      </w:pPr>
      <w:r w:rsidRPr="00362A92">
        <w:t>Heat Pump Program Uses</w:t>
      </w:r>
    </w:p>
    <w:p w14:paraId="362A858B" w14:textId="77777777" w:rsidR="00A770E7" w:rsidRPr="00362A92" w:rsidRDefault="00A770E7" w:rsidP="00A770E7">
      <w:pPr>
        <w:pStyle w:val="ListParagraph"/>
        <w:tabs>
          <w:tab w:val="left" w:pos="1420"/>
        </w:tabs>
        <w:ind w:left="2161" w:right="875" w:firstLine="0"/>
        <w:jc w:val="right"/>
      </w:pPr>
    </w:p>
    <w:p w14:paraId="6A2E8152" w14:textId="69ABF2AB" w:rsidR="005177AC" w:rsidRPr="00362A92" w:rsidRDefault="005177AC" w:rsidP="00A770E7">
      <w:pPr>
        <w:pStyle w:val="ListParagraph"/>
        <w:numPr>
          <w:ilvl w:val="3"/>
          <w:numId w:val="3"/>
        </w:numPr>
        <w:tabs>
          <w:tab w:val="left" w:pos="1420"/>
        </w:tabs>
        <w:ind w:right="875"/>
      </w:pPr>
      <w:r w:rsidRPr="00362A92">
        <w:t>Heat Pump Program allowable uses include</w:t>
      </w:r>
      <w:r w:rsidR="005564EE" w:rsidRPr="00362A92">
        <w:t xml:space="preserve"> the installation of a </w:t>
      </w:r>
      <w:r w:rsidR="00AF7EAB" w:rsidRPr="00362A92">
        <w:t>h</w:t>
      </w:r>
      <w:r w:rsidR="005564EE" w:rsidRPr="00362A92">
        <w:t xml:space="preserve">eat </w:t>
      </w:r>
      <w:r w:rsidR="00AF7EAB" w:rsidRPr="00362A92">
        <w:t>p</w:t>
      </w:r>
      <w:r w:rsidRPr="00362A92">
        <w:t>ump</w:t>
      </w:r>
      <w:r w:rsidR="005564EE" w:rsidRPr="00362A92">
        <w:t xml:space="preserve"> and electric subpanel for the </w:t>
      </w:r>
      <w:r w:rsidR="00AF7EAB" w:rsidRPr="00362A92">
        <w:t>h</w:t>
      </w:r>
      <w:r w:rsidR="005564EE" w:rsidRPr="00362A92">
        <w:t xml:space="preserve">eat </w:t>
      </w:r>
      <w:r w:rsidR="00AF7EAB" w:rsidRPr="00362A92">
        <w:t>p</w:t>
      </w:r>
      <w:r w:rsidRPr="00362A92">
        <w:t>ump if needed.</w:t>
      </w:r>
    </w:p>
    <w:p w14:paraId="52F0EEFE" w14:textId="2BB8A82B" w:rsidR="005038D8" w:rsidRPr="00362A92" w:rsidRDefault="005038D8" w:rsidP="000F7658">
      <w:pPr>
        <w:tabs>
          <w:tab w:val="left" w:pos="561"/>
        </w:tabs>
        <w:spacing w:before="1"/>
      </w:pPr>
    </w:p>
    <w:p w14:paraId="0B7AE3C0" w14:textId="713FCF20" w:rsidR="00921187" w:rsidRPr="00362A92" w:rsidRDefault="00CA735E" w:rsidP="00BD225F">
      <w:pPr>
        <w:pStyle w:val="ListParagraph"/>
        <w:numPr>
          <w:ilvl w:val="0"/>
          <w:numId w:val="3"/>
        </w:numPr>
        <w:tabs>
          <w:tab w:val="left" w:pos="700"/>
          <w:tab w:val="left" w:pos="701"/>
        </w:tabs>
        <w:ind w:left="681" w:hanging="360"/>
        <w:jc w:val="left"/>
      </w:pPr>
      <w:r w:rsidRPr="00362A92">
        <w:t>Administration of the</w:t>
      </w:r>
      <w:r w:rsidRPr="00362A92">
        <w:rPr>
          <w:spacing w:val="-11"/>
        </w:rPr>
        <w:t xml:space="preserve"> </w:t>
      </w:r>
      <w:r w:rsidRPr="00362A92">
        <w:t>Program</w:t>
      </w:r>
      <w:r w:rsidR="000672A1" w:rsidRPr="00362A92">
        <w:t>s</w:t>
      </w:r>
      <w:r w:rsidRPr="00362A92">
        <w:t>.</w:t>
      </w:r>
    </w:p>
    <w:p w14:paraId="047FE78A" w14:textId="77777777" w:rsidR="00921187" w:rsidRPr="00362A92" w:rsidRDefault="00921187">
      <w:pPr>
        <w:pStyle w:val="BodyText"/>
        <w:spacing w:before="10"/>
        <w:rPr>
          <w:sz w:val="21"/>
        </w:rPr>
      </w:pPr>
    </w:p>
    <w:p w14:paraId="6E3EB885" w14:textId="6803A473" w:rsidR="000672A1" w:rsidRPr="00362A92" w:rsidRDefault="000672A1" w:rsidP="00BD225F">
      <w:pPr>
        <w:pStyle w:val="ListParagraph"/>
        <w:numPr>
          <w:ilvl w:val="1"/>
          <w:numId w:val="3"/>
        </w:numPr>
        <w:tabs>
          <w:tab w:val="left" w:pos="1420"/>
        </w:tabs>
        <w:ind w:right="875"/>
      </w:pPr>
      <w:proofErr w:type="spellStart"/>
      <w:r w:rsidRPr="00362A92">
        <w:t>MaineHousing’s</w:t>
      </w:r>
      <w:proofErr w:type="spellEnd"/>
      <w:r w:rsidRPr="00362A92">
        <w:t xml:space="preserve"> Responsibilities.</w:t>
      </w:r>
    </w:p>
    <w:p w14:paraId="6EC8BAFF" w14:textId="77777777" w:rsidR="00BD225F" w:rsidRPr="00362A92" w:rsidRDefault="00BD225F" w:rsidP="00BD225F">
      <w:pPr>
        <w:pStyle w:val="ListParagraph"/>
        <w:tabs>
          <w:tab w:val="left" w:pos="1420"/>
        </w:tabs>
        <w:ind w:left="1398" w:right="875" w:firstLine="0"/>
      </w:pPr>
    </w:p>
    <w:p w14:paraId="0C5DED7A" w14:textId="77777777" w:rsidR="00BD225F" w:rsidRPr="00362A92" w:rsidRDefault="00CA735E" w:rsidP="00BD225F">
      <w:pPr>
        <w:pStyle w:val="ListParagraph"/>
        <w:numPr>
          <w:ilvl w:val="2"/>
          <w:numId w:val="3"/>
        </w:numPr>
        <w:tabs>
          <w:tab w:val="left" w:pos="1420"/>
        </w:tabs>
        <w:ind w:right="875"/>
      </w:pPr>
      <w:r w:rsidRPr="00362A92">
        <w:t>MaineHousing will prepare and submit to the Secretary of the United States Department of Health and</w:t>
      </w:r>
      <w:r w:rsidRPr="00362A92">
        <w:rPr>
          <w:spacing w:val="-7"/>
        </w:rPr>
        <w:t xml:space="preserve"> </w:t>
      </w:r>
      <w:r w:rsidRPr="00362A92">
        <w:t>Human</w:t>
      </w:r>
      <w:r w:rsidRPr="00362A92">
        <w:rPr>
          <w:spacing w:val="-4"/>
        </w:rPr>
        <w:t xml:space="preserve"> </w:t>
      </w:r>
      <w:r w:rsidRPr="00362A92">
        <w:rPr>
          <w:spacing w:val="-3"/>
        </w:rPr>
        <w:t>Services</w:t>
      </w:r>
      <w:r w:rsidRPr="00362A92">
        <w:rPr>
          <w:spacing w:val="-6"/>
        </w:rPr>
        <w:t xml:space="preserve"> </w:t>
      </w:r>
      <w:r w:rsidRPr="00362A92">
        <w:t>an</w:t>
      </w:r>
      <w:r w:rsidRPr="00362A92">
        <w:rPr>
          <w:spacing w:val="-4"/>
        </w:rPr>
        <w:t xml:space="preserve"> </w:t>
      </w:r>
      <w:r w:rsidRPr="00362A92">
        <w:rPr>
          <w:spacing w:val="-2"/>
        </w:rPr>
        <w:t>annual</w:t>
      </w:r>
      <w:r w:rsidRPr="00362A92">
        <w:rPr>
          <w:spacing w:val="-7"/>
        </w:rPr>
        <w:t xml:space="preserve"> </w:t>
      </w:r>
      <w:r w:rsidRPr="00362A92">
        <w:t>State</w:t>
      </w:r>
      <w:r w:rsidRPr="00362A92">
        <w:rPr>
          <w:spacing w:val="-7"/>
        </w:rPr>
        <w:t xml:space="preserve"> </w:t>
      </w:r>
      <w:r w:rsidRPr="00362A92">
        <w:t>Plan</w:t>
      </w:r>
      <w:r w:rsidRPr="00362A92">
        <w:rPr>
          <w:spacing w:val="-4"/>
        </w:rPr>
        <w:t xml:space="preserve"> </w:t>
      </w:r>
      <w:r w:rsidRPr="00362A92">
        <w:t>for</w:t>
      </w:r>
      <w:r w:rsidRPr="00362A92">
        <w:rPr>
          <w:spacing w:val="-6"/>
        </w:rPr>
        <w:t xml:space="preserve"> </w:t>
      </w:r>
      <w:r w:rsidRPr="00362A92">
        <w:t>HEAP</w:t>
      </w:r>
      <w:r w:rsidRPr="00362A92">
        <w:rPr>
          <w:spacing w:val="-4"/>
        </w:rPr>
        <w:t xml:space="preserve"> </w:t>
      </w:r>
      <w:r w:rsidRPr="00362A92">
        <w:t>in</w:t>
      </w:r>
      <w:r w:rsidRPr="00362A92">
        <w:rPr>
          <w:spacing w:val="-8"/>
        </w:rPr>
        <w:t xml:space="preserve"> </w:t>
      </w:r>
      <w:r w:rsidRPr="00362A92">
        <w:t>conformity</w:t>
      </w:r>
      <w:r w:rsidRPr="00362A92">
        <w:rPr>
          <w:spacing w:val="-5"/>
        </w:rPr>
        <w:t xml:space="preserve"> </w:t>
      </w:r>
      <w:r w:rsidRPr="00362A92">
        <w:t>with</w:t>
      </w:r>
      <w:r w:rsidRPr="00362A92">
        <w:rPr>
          <w:spacing w:val="-8"/>
        </w:rPr>
        <w:t xml:space="preserve"> </w:t>
      </w:r>
      <w:r w:rsidRPr="00362A92">
        <w:t>the</w:t>
      </w:r>
      <w:r w:rsidRPr="00362A92">
        <w:rPr>
          <w:spacing w:val="-7"/>
        </w:rPr>
        <w:t xml:space="preserve"> </w:t>
      </w:r>
      <w:r w:rsidRPr="00362A92">
        <w:t>provisions</w:t>
      </w:r>
      <w:r w:rsidRPr="00362A92">
        <w:rPr>
          <w:spacing w:val="-3"/>
        </w:rPr>
        <w:t xml:space="preserve"> </w:t>
      </w:r>
      <w:r w:rsidRPr="00362A92">
        <w:t>of</w:t>
      </w:r>
      <w:r w:rsidRPr="00362A92">
        <w:rPr>
          <w:spacing w:val="-6"/>
        </w:rPr>
        <w:t xml:space="preserve"> </w:t>
      </w:r>
      <w:r w:rsidRPr="00362A92">
        <w:t>the</w:t>
      </w:r>
      <w:r w:rsidRPr="00362A92">
        <w:rPr>
          <w:spacing w:val="-7"/>
        </w:rPr>
        <w:t xml:space="preserve"> </w:t>
      </w:r>
      <w:r w:rsidRPr="00362A92">
        <w:rPr>
          <w:spacing w:val="-3"/>
        </w:rPr>
        <w:t xml:space="preserve">HEAP </w:t>
      </w:r>
      <w:r w:rsidRPr="00362A92">
        <w:t>Act</w:t>
      </w:r>
      <w:r w:rsidR="000672A1" w:rsidRPr="00362A92">
        <w:t xml:space="preserve"> after conducting a public hearing for the purpose of taking comments</w:t>
      </w:r>
      <w:r w:rsidRPr="00362A92">
        <w:t xml:space="preserve">. </w:t>
      </w:r>
    </w:p>
    <w:p w14:paraId="6CF82C12" w14:textId="77777777" w:rsidR="00BD225F" w:rsidRPr="00362A92" w:rsidRDefault="000672A1" w:rsidP="00BD225F">
      <w:pPr>
        <w:pStyle w:val="ListParagraph"/>
        <w:numPr>
          <w:ilvl w:val="2"/>
          <w:numId w:val="3"/>
        </w:numPr>
        <w:tabs>
          <w:tab w:val="left" w:pos="1420"/>
        </w:tabs>
        <w:ind w:right="875"/>
      </w:pPr>
      <w:r w:rsidRPr="00362A92">
        <w:t>MaineHousing will maintain this Rule, the HEAP Handbook and any other guidance and documents that relate to the administration of the Programs.</w:t>
      </w:r>
    </w:p>
    <w:p w14:paraId="2B38D46E" w14:textId="34E3BE79" w:rsidR="00BD225F" w:rsidRPr="00362A92" w:rsidRDefault="000672A1" w:rsidP="00BD225F">
      <w:pPr>
        <w:pStyle w:val="ListParagraph"/>
        <w:numPr>
          <w:ilvl w:val="2"/>
          <w:numId w:val="3"/>
        </w:numPr>
        <w:tabs>
          <w:tab w:val="left" w:pos="1420"/>
        </w:tabs>
        <w:ind w:right="875"/>
      </w:pPr>
      <w:r w:rsidRPr="00362A92">
        <w:t>MaineHousing will contract with Subgrantees and other entities to administer the Programs and may, at its discretion, make payments to Eligible Households or Vendors or provide Supplemental Benefits to the extent available.</w:t>
      </w:r>
      <w:r w:rsidR="00BD225F" w:rsidRPr="00362A92">
        <w:t xml:space="preserve"> </w:t>
      </w:r>
      <w:r w:rsidR="009F621F" w:rsidRPr="00362A92">
        <w:t>MaineHousing will assign at least one Subgrantee to each Service Area to administer the Programs and will select Subgrantees annual</w:t>
      </w:r>
      <w:r w:rsidR="00D24AF8" w:rsidRPr="00362A92">
        <w:t>ly</w:t>
      </w:r>
      <w:r w:rsidR="009F621F" w:rsidRPr="00362A92">
        <w:t xml:space="preserve"> based on</w:t>
      </w:r>
      <w:r w:rsidR="00D24AF8" w:rsidRPr="00362A92">
        <w:t xml:space="preserve"> applications received by June 1</w:t>
      </w:r>
      <w:r w:rsidR="00D24AF8" w:rsidRPr="00362A92">
        <w:rPr>
          <w:vertAlign w:val="superscript"/>
        </w:rPr>
        <w:t>st</w:t>
      </w:r>
      <w:r w:rsidR="00D24AF8" w:rsidRPr="00362A92">
        <w:t xml:space="preserve"> outlining the Subgrantee’s:</w:t>
      </w:r>
      <w:r w:rsidR="009F621F" w:rsidRPr="00362A92">
        <w:t xml:space="preserve"> experience in administering the Programs or similar programs</w:t>
      </w:r>
      <w:r w:rsidR="00D24AF8" w:rsidRPr="00362A92">
        <w:t>; capacity;</w:t>
      </w:r>
      <w:r w:rsidR="009F621F" w:rsidRPr="00362A92">
        <w:t xml:space="preserve"> availability of other qualified entities within a Se</w:t>
      </w:r>
      <w:r w:rsidR="00D24AF8" w:rsidRPr="00362A92">
        <w:t>rvice Area; cost efficiency;</w:t>
      </w:r>
      <w:r w:rsidR="009F621F" w:rsidRPr="00362A92">
        <w:t xml:space="preserve"> ability to enhance</w:t>
      </w:r>
      <w:r w:rsidR="00D24AF8" w:rsidRPr="00362A92">
        <w:t xml:space="preserve"> accessibility to the Programs;</w:t>
      </w:r>
      <w:r w:rsidR="009F621F" w:rsidRPr="00362A92">
        <w:t xml:space="preserve"> </w:t>
      </w:r>
      <w:r w:rsidR="00D24AF8" w:rsidRPr="00362A92">
        <w:t>schedule for taking Applications;</w:t>
      </w:r>
      <w:r w:rsidR="009F621F" w:rsidRPr="00362A92">
        <w:t xml:space="preserve"> and ability to perform outreach and serve homebound Applicants.</w:t>
      </w:r>
    </w:p>
    <w:p w14:paraId="5E687F0A" w14:textId="77777777" w:rsidR="00BD225F" w:rsidRPr="00362A92" w:rsidRDefault="00B21C62" w:rsidP="00BD225F">
      <w:pPr>
        <w:pStyle w:val="ListParagraph"/>
        <w:numPr>
          <w:ilvl w:val="2"/>
          <w:numId w:val="3"/>
        </w:numPr>
        <w:tabs>
          <w:tab w:val="left" w:pos="1420"/>
        </w:tabs>
        <w:ind w:right="875"/>
      </w:pPr>
      <w:r w:rsidRPr="00362A92">
        <w:t>MaineHousing will determine the annual allocation of HEAP funds to each Subgrantee</w:t>
      </w:r>
      <w:r w:rsidR="007A1C0A" w:rsidRPr="00362A92">
        <w:t xml:space="preserve">, not including any amount allocated to MaineHousing to pay Benefits. </w:t>
      </w:r>
    </w:p>
    <w:p w14:paraId="037AE574" w14:textId="6C283AE6" w:rsidR="002F7E27" w:rsidRPr="00362A92" w:rsidRDefault="002F7E27" w:rsidP="00BD225F">
      <w:pPr>
        <w:pStyle w:val="ListParagraph"/>
        <w:numPr>
          <w:ilvl w:val="2"/>
          <w:numId w:val="3"/>
        </w:numPr>
        <w:tabs>
          <w:tab w:val="left" w:pos="1420"/>
        </w:tabs>
        <w:ind w:right="875"/>
      </w:pPr>
      <w:r w:rsidRPr="00362A92">
        <w:t>MaineHousing will conduct program and fiscal monitoring of Subgrantees and Vendors to ensure compliance with all rules, regulations and laws applicable to this Rule.</w:t>
      </w:r>
    </w:p>
    <w:p w14:paraId="1DA2B8F8" w14:textId="5A95219F" w:rsidR="000672A1" w:rsidRPr="00362A92" w:rsidRDefault="000672A1" w:rsidP="000672A1">
      <w:pPr>
        <w:tabs>
          <w:tab w:val="left" w:pos="1281"/>
        </w:tabs>
        <w:ind w:right="735"/>
      </w:pPr>
    </w:p>
    <w:p w14:paraId="2637B099" w14:textId="30122641" w:rsidR="000672A1" w:rsidRPr="00362A92" w:rsidRDefault="000672A1" w:rsidP="00BD225F">
      <w:pPr>
        <w:pStyle w:val="ListParagraph"/>
        <w:numPr>
          <w:ilvl w:val="1"/>
          <w:numId w:val="3"/>
        </w:numPr>
        <w:tabs>
          <w:tab w:val="left" w:pos="1420"/>
        </w:tabs>
        <w:ind w:right="875"/>
      </w:pPr>
      <w:r w:rsidRPr="00362A92">
        <w:tab/>
        <w:t>Subgrantee, Vendor and Contractor Responsibilities.</w:t>
      </w:r>
    </w:p>
    <w:p w14:paraId="435246F5" w14:textId="77777777" w:rsidR="00BD225F" w:rsidRPr="00362A92" w:rsidRDefault="00BD225F" w:rsidP="00BD225F">
      <w:pPr>
        <w:pStyle w:val="ListParagraph"/>
        <w:tabs>
          <w:tab w:val="left" w:pos="1420"/>
        </w:tabs>
        <w:ind w:left="1398" w:right="875" w:firstLine="0"/>
      </w:pPr>
    </w:p>
    <w:p w14:paraId="346BDB8E" w14:textId="6D1C273F" w:rsidR="00BD225F" w:rsidRPr="00362A92" w:rsidRDefault="00A01450" w:rsidP="00BD225F">
      <w:pPr>
        <w:pStyle w:val="ListParagraph"/>
        <w:numPr>
          <w:ilvl w:val="2"/>
          <w:numId w:val="3"/>
        </w:numPr>
        <w:tabs>
          <w:tab w:val="left" w:pos="1420"/>
        </w:tabs>
        <w:ind w:right="875"/>
      </w:pPr>
      <w:r w:rsidRPr="00362A92">
        <w:lastRenderedPageBreak/>
        <w:t xml:space="preserve">Subgrantees, Vendors and Contractors are responsible for the </w:t>
      </w:r>
      <w:r w:rsidR="00702274" w:rsidRPr="00362A92">
        <w:t>following:</w:t>
      </w:r>
    </w:p>
    <w:p w14:paraId="6C1A8AC7" w14:textId="77777777" w:rsidR="00BD225F" w:rsidRPr="00362A92" w:rsidRDefault="00BD225F" w:rsidP="00BD225F">
      <w:pPr>
        <w:pStyle w:val="ListParagraph"/>
        <w:tabs>
          <w:tab w:val="left" w:pos="1420"/>
        </w:tabs>
        <w:ind w:left="2161" w:right="875" w:firstLine="0"/>
        <w:jc w:val="right"/>
      </w:pPr>
    </w:p>
    <w:p w14:paraId="700D9198" w14:textId="1E5179B4" w:rsidR="00BD225F" w:rsidRPr="00362A92" w:rsidRDefault="000672A1" w:rsidP="00BD225F">
      <w:pPr>
        <w:pStyle w:val="ListParagraph"/>
        <w:numPr>
          <w:ilvl w:val="3"/>
          <w:numId w:val="3"/>
        </w:numPr>
        <w:tabs>
          <w:tab w:val="left" w:pos="1420"/>
        </w:tabs>
        <w:ind w:right="875"/>
      </w:pPr>
      <w:r w:rsidRPr="00362A92">
        <w:t xml:space="preserve">Conflict of Interest. No employee, officer, board </w:t>
      </w:r>
      <w:r w:rsidRPr="00362A92">
        <w:rPr>
          <w:spacing w:val="-3"/>
        </w:rPr>
        <w:t xml:space="preserve">member, </w:t>
      </w:r>
      <w:r w:rsidRPr="00362A92">
        <w:t xml:space="preserve">agent, consultant or other representative of Subgrantee, Vendor, or Contractor who </w:t>
      </w:r>
      <w:r w:rsidRPr="00362A92">
        <w:rPr>
          <w:spacing w:val="-3"/>
        </w:rPr>
        <w:t xml:space="preserve">exercises </w:t>
      </w:r>
      <w:r w:rsidRPr="00362A92">
        <w:t xml:space="preserve">or </w:t>
      </w:r>
      <w:r w:rsidRPr="00362A92">
        <w:rPr>
          <w:spacing w:val="-3"/>
        </w:rPr>
        <w:t xml:space="preserve">has </w:t>
      </w:r>
      <w:r w:rsidRPr="00362A92">
        <w:t>exercised any function or responsibility with</w:t>
      </w:r>
      <w:r w:rsidRPr="00362A92">
        <w:rPr>
          <w:spacing w:val="-8"/>
        </w:rPr>
        <w:t xml:space="preserve"> </w:t>
      </w:r>
      <w:r w:rsidRPr="00362A92">
        <w:t>respect</w:t>
      </w:r>
      <w:r w:rsidRPr="00362A92">
        <w:rPr>
          <w:spacing w:val="-5"/>
        </w:rPr>
        <w:t xml:space="preserve"> </w:t>
      </w:r>
      <w:r w:rsidRPr="00362A92">
        <w:t>to</w:t>
      </w:r>
      <w:r w:rsidRPr="00362A92">
        <w:rPr>
          <w:spacing w:val="-10"/>
        </w:rPr>
        <w:t xml:space="preserve"> </w:t>
      </w:r>
      <w:r w:rsidRPr="00362A92">
        <w:t>Programs'</w:t>
      </w:r>
      <w:r w:rsidRPr="00362A92">
        <w:rPr>
          <w:spacing w:val="-6"/>
        </w:rPr>
        <w:t xml:space="preserve"> </w:t>
      </w:r>
      <w:r w:rsidRPr="00362A92">
        <w:t>activities</w:t>
      </w:r>
      <w:r w:rsidRPr="00362A92">
        <w:rPr>
          <w:spacing w:val="-5"/>
        </w:rPr>
        <w:t xml:space="preserve"> </w:t>
      </w:r>
      <w:r w:rsidRPr="00362A92">
        <w:t>or</w:t>
      </w:r>
      <w:r w:rsidRPr="00362A92">
        <w:rPr>
          <w:spacing w:val="-7"/>
        </w:rPr>
        <w:t xml:space="preserve"> </w:t>
      </w:r>
      <w:r w:rsidRPr="00362A92">
        <w:t>who</w:t>
      </w:r>
      <w:r w:rsidRPr="00362A92">
        <w:rPr>
          <w:spacing w:val="-5"/>
        </w:rPr>
        <w:t xml:space="preserve"> </w:t>
      </w:r>
      <w:r w:rsidRPr="00362A92">
        <w:rPr>
          <w:spacing w:val="-3"/>
        </w:rPr>
        <w:t>is</w:t>
      </w:r>
      <w:r w:rsidRPr="00362A92">
        <w:rPr>
          <w:spacing w:val="-7"/>
        </w:rPr>
        <w:t xml:space="preserve"> </w:t>
      </w:r>
      <w:r w:rsidRPr="00362A92">
        <w:t>in</w:t>
      </w:r>
      <w:r w:rsidRPr="00362A92">
        <w:rPr>
          <w:spacing w:val="-5"/>
        </w:rPr>
        <w:t xml:space="preserve"> </w:t>
      </w:r>
      <w:r w:rsidRPr="00362A92">
        <w:t>a</w:t>
      </w:r>
      <w:r w:rsidRPr="00362A92">
        <w:rPr>
          <w:spacing w:val="-9"/>
        </w:rPr>
        <w:t xml:space="preserve"> </w:t>
      </w:r>
      <w:r w:rsidRPr="00362A92">
        <w:rPr>
          <w:spacing w:val="-3"/>
        </w:rPr>
        <w:t>position</w:t>
      </w:r>
      <w:r w:rsidRPr="00362A92">
        <w:rPr>
          <w:spacing w:val="-10"/>
        </w:rPr>
        <w:t xml:space="preserve"> </w:t>
      </w:r>
      <w:r w:rsidRPr="00362A92">
        <w:t>to</w:t>
      </w:r>
      <w:r w:rsidRPr="00362A92">
        <w:rPr>
          <w:spacing w:val="-5"/>
        </w:rPr>
        <w:t xml:space="preserve"> </w:t>
      </w:r>
      <w:r w:rsidRPr="00362A92">
        <w:t>participate</w:t>
      </w:r>
      <w:r w:rsidRPr="00362A92">
        <w:rPr>
          <w:spacing w:val="-9"/>
        </w:rPr>
        <w:t xml:space="preserve"> </w:t>
      </w:r>
      <w:r w:rsidRPr="00362A92">
        <w:t>in</w:t>
      </w:r>
      <w:r w:rsidRPr="00362A92">
        <w:rPr>
          <w:spacing w:val="-5"/>
        </w:rPr>
        <w:t xml:space="preserve"> </w:t>
      </w:r>
      <w:r w:rsidRPr="00362A92">
        <w:t>a</w:t>
      </w:r>
      <w:r w:rsidRPr="00362A92">
        <w:rPr>
          <w:spacing w:val="-9"/>
        </w:rPr>
        <w:t xml:space="preserve"> </w:t>
      </w:r>
      <w:r w:rsidRPr="00362A92">
        <w:t>decision-making</w:t>
      </w:r>
      <w:r w:rsidRPr="00362A92">
        <w:rPr>
          <w:spacing w:val="-8"/>
        </w:rPr>
        <w:t xml:space="preserve"> </w:t>
      </w:r>
      <w:r w:rsidRPr="00362A92">
        <w:t xml:space="preserve">process or gain inside information </w:t>
      </w:r>
      <w:r w:rsidRPr="00362A92">
        <w:rPr>
          <w:spacing w:val="-3"/>
        </w:rPr>
        <w:t xml:space="preserve">with </w:t>
      </w:r>
      <w:r w:rsidRPr="00362A92">
        <w:t xml:space="preserve">regard to these activities, may obtain a financial interest or benefit from Programs' activities or have an interest in any contract, subcontract or </w:t>
      </w:r>
      <w:r w:rsidRPr="00362A92">
        <w:rPr>
          <w:spacing w:val="-3"/>
        </w:rPr>
        <w:t xml:space="preserve">agreement </w:t>
      </w:r>
      <w:r w:rsidRPr="00362A92">
        <w:t xml:space="preserve">regarding the Programs' activities, or the proceeds there under, which benefits him or her or any person with whom he or she has business or family ties. Subgrantees, Vendors, </w:t>
      </w:r>
      <w:r w:rsidRPr="00362A92">
        <w:rPr>
          <w:spacing w:val="-3"/>
        </w:rPr>
        <w:t xml:space="preserve">and </w:t>
      </w:r>
      <w:r w:rsidRPr="00362A92">
        <w:t>Contractors shall notify MaineHousing of any potential conflict of</w:t>
      </w:r>
      <w:r w:rsidRPr="00362A92">
        <w:rPr>
          <w:spacing w:val="-13"/>
        </w:rPr>
        <w:t xml:space="preserve"> </w:t>
      </w:r>
      <w:r w:rsidRPr="00362A92">
        <w:t>interest.</w:t>
      </w:r>
    </w:p>
    <w:p w14:paraId="36B6AEFB" w14:textId="77777777" w:rsidR="00BD225F" w:rsidRPr="00362A92" w:rsidRDefault="00BD225F" w:rsidP="00BD225F">
      <w:pPr>
        <w:pStyle w:val="ListParagraph"/>
        <w:tabs>
          <w:tab w:val="left" w:pos="1420"/>
        </w:tabs>
        <w:ind w:left="2800" w:right="875" w:firstLine="0"/>
        <w:jc w:val="right"/>
      </w:pPr>
    </w:p>
    <w:p w14:paraId="197CA0C4" w14:textId="77777777" w:rsidR="00BD225F" w:rsidRPr="00362A92" w:rsidRDefault="000672A1" w:rsidP="00BD225F">
      <w:pPr>
        <w:pStyle w:val="ListParagraph"/>
        <w:numPr>
          <w:ilvl w:val="3"/>
          <w:numId w:val="3"/>
        </w:numPr>
        <w:tabs>
          <w:tab w:val="left" w:pos="1420"/>
        </w:tabs>
        <w:ind w:right="875"/>
      </w:pPr>
      <w:r w:rsidRPr="00362A92">
        <w:t xml:space="preserve">Confidentiality. </w:t>
      </w:r>
      <w:r w:rsidRPr="00362A92">
        <w:rPr>
          <w:spacing w:val="-2"/>
        </w:rPr>
        <w:t xml:space="preserve">Subgrantees, </w:t>
      </w:r>
      <w:r w:rsidRPr="00362A92">
        <w:t xml:space="preserve">Vendors, Contractors, </w:t>
      </w:r>
      <w:r w:rsidRPr="00362A92">
        <w:rPr>
          <w:spacing w:val="-3"/>
        </w:rPr>
        <w:t xml:space="preserve">and </w:t>
      </w:r>
      <w:r w:rsidRPr="00362A92">
        <w:t xml:space="preserve">their </w:t>
      </w:r>
      <w:r w:rsidRPr="00362A92">
        <w:rPr>
          <w:spacing w:val="-3"/>
        </w:rPr>
        <w:t xml:space="preserve">employees </w:t>
      </w:r>
      <w:r w:rsidRPr="00362A92">
        <w:t>and agents shall keep</w:t>
      </w:r>
      <w:r w:rsidRPr="00362A92">
        <w:rPr>
          <w:spacing w:val="15"/>
        </w:rPr>
        <w:t xml:space="preserve"> </w:t>
      </w:r>
      <w:r w:rsidRPr="00362A92">
        <w:t>confidential Applicant or Household information obtained in the administration of the Programs, including without limitation, an individual’s name, address and phone number, household income, assets or other financial information, and benefits received (“Confidential Information”) and shall safeguard and protect from disclosure at all times Confidential Information.</w:t>
      </w:r>
    </w:p>
    <w:p w14:paraId="6639B03D" w14:textId="77777777" w:rsidR="00BD225F" w:rsidRPr="00362A92" w:rsidRDefault="00BD225F" w:rsidP="00BD225F">
      <w:pPr>
        <w:pStyle w:val="ListParagraph"/>
      </w:pPr>
    </w:p>
    <w:p w14:paraId="6497D317" w14:textId="6AF49C87" w:rsidR="00CC6E65" w:rsidRPr="00362A92" w:rsidRDefault="00CC6E65" w:rsidP="00BD225F">
      <w:pPr>
        <w:pStyle w:val="ListParagraph"/>
        <w:numPr>
          <w:ilvl w:val="3"/>
          <w:numId w:val="3"/>
        </w:numPr>
        <w:tabs>
          <w:tab w:val="left" w:pos="1420"/>
        </w:tabs>
        <w:ind w:right="875"/>
      </w:pPr>
      <w:r w:rsidRPr="00362A92">
        <w:t xml:space="preserve">Prohibited Discrimination. </w:t>
      </w:r>
      <w:r w:rsidRPr="00362A92">
        <w:rPr>
          <w:spacing w:val="-2"/>
        </w:rPr>
        <w:t xml:space="preserve">Subgrantees, </w:t>
      </w:r>
      <w:r w:rsidRPr="00362A92">
        <w:t xml:space="preserve">Vendors, Contractors, </w:t>
      </w:r>
      <w:r w:rsidRPr="00362A92">
        <w:rPr>
          <w:spacing w:val="-3"/>
        </w:rPr>
        <w:t xml:space="preserve">and </w:t>
      </w:r>
      <w:r w:rsidRPr="00362A92">
        <w:t xml:space="preserve">their </w:t>
      </w:r>
      <w:r w:rsidRPr="00362A92">
        <w:rPr>
          <w:spacing w:val="-3"/>
        </w:rPr>
        <w:t xml:space="preserve">employees </w:t>
      </w:r>
      <w:r w:rsidRPr="00362A92">
        <w:t xml:space="preserve">and agents are prohibited from discriminating against </w:t>
      </w:r>
      <w:r w:rsidRPr="00362A92">
        <w:rPr>
          <w:spacing w:val="-3"/>
        </w:rPr>
        <w:t xml:space="preserve">any </w:t>
      </w:r>
      <w:r w:rsidRPr="00362A92">
        <w:t>Household</w:t>
      </w:r>
      <w:r w:rsidR="004267BF" w:rsidRPr="00362A92">
        <w:rPr>
          <w:spacing w:val="-9"/>
        </w:rPr>
        <w:t xml:space="preserve"> </w:t>
      </w:r>
      <w:r w:rsidR="00612A5E" w:rsidRPr="00362A92">
        <w:rPr>
          <w:spacing w:val="-9"/>
        </w:rPr>
        <w:t xml:space="preserve">applying for or </w:t>
      </w:r>
      <w:r w:rsidRPr="00362A92">
        <w:rPr>
          <w:spacing w:val="-9"/>
        </w:rPr>
        <w:t xml:space="preserve">receiving goods or services in accordance with this Rule. </w:t>
      </w:r>
    </w:p>
    <w:p w14:paraId="013011EA" w14:textId="5BB553F5" w:rsidR="000672A1" w:rsidRPr="00362A92" w:rsidRDefault="000672A1" w:rsidP="009F621F">
      <w:pPr>
        <w:pStyle w:val="ListParagraph"/>
        <w:tabs>
          <w:tab w:val="left" w:pos="1281"/>
        </w:tabs>
        <w:ind w:left="2358" w:right="724" w:firstLine="0"/>
      </w:pPr>
    </w:p>
    <w:p w14:paraId="537932F0" w14:textId="357BEE87" w:rsidR="00121D6D" w:rsidRPr="00362A92" w:rsidRDefault="00702274" w:rsidP="00DC21DD">
      <w:pPr>
        <w:pStyle w:val="ListParagraph"/>
        <w:numPr>
          <w:ilvl w:val="2"/>
          <w:numId w:val="3"/>
        </w:numPr>
        <w:tabs>
          <w:tab w:val="left" w:pos="1420"/>
        </w:tabs>
        <w:ind w:right="875"/>
      </w:pPr>
      <w:r w:rsidRPr="00362A92">
        <w:t xml:space="preserve">Subgrantees </w:t>
      </w:r>
      <w:r w:rsidR="004C40E2" w:rsidRPr="00362A92">
        <w:t>responsibilities also include, but are not limited to, the following as further defined in the annual Subgrant Agreement</w:t>
      </w:r>
      <w:r w:rsidR="00121D6D" w:rsidRPr="00362A92">
        <w:t xml:space="preserve"> between MaineHousing and Subgrantees and in accordance with the HEAP Act and this Rule</w:t>
      </w:r>
      <w:r w:rsidR="004C40E2" w:rsidRPr="00362A92">
        <w:t>:</w:t>
      </w:r>
    </w:p>
    <w:p w14:paraId="47723122" w14:textId="77777777" w:rsidR="00121D6D" w:rsidRPr="00362A92" w:rsidRDefault="00121D6D" w:rsidP="000672A1">
      <w:pPr>
        <w:tabs>
          <w:tab w:val="left" w:pos="1281"/>
        </w:tabs>
        <w:ind w:right="735"/>
      </w:pPr>
    </w:p>
    <w:p w14:paraId="350534E1" w14:textId="43821897" w:rsidR="00DC21DD" w:rsidRPr="00362A92" w:rsidRDefault="00121D6D" w:rsidP="00DC21DD">
      <w:pPr>
        <w:pStyle w:val="ListParagraph"/>
        <w:numPr>
          <w:ilvl w:val="3"/>
          <w:numId w:val="3"/>
        </w:numPr>
        <w:tabs>
          <w:tab w:val="left" w:pos="1420"/>
        </w:tabs>
        <w:ind w:right="875"/>
      </w:pPr>
      <w:r w:rsidRPr="00362A92">
        <w:t>Conduct outreach, accept and verify Applications, determine Household eligibility, pay Benefits, coordinate with MaineHousing on denials and</w:t>
      </w:r>
      <w:r w:rsidR="00A226F2" w:rsidRPr="00362A92">
        <w:t xml:space="preserve"> requests for Informal Review and Fair Hearing</w:t>
      </w:r>
      <w:r w:rsidR="00612A5E" w:rsidRPr="00362A92">
        <w:t>,</w:t>
      </w:r>
      <w:r w:rsidRPr="00362A92">
        <w:t xml:space="preserve"> use </w:t>
      </w:r>
      <w:proofErr w:type="spellStart"/>
      <w:r w:rsidRPr="00362A92">
        <w:t>MaineHousing’s</w:t>
      </w:r>
      <w:proofErr w:type="spellEnd"/>
      <w:r w:rsidRPr="00362A92">
        <w:t xml:space="preserve"> database software and equipment, address emergencies, cost effectively administer and operate the Programs, prioritize Eligible Households where required, coordinate services between Programs, </w:t>
      </w:r>
      <w:r w:rsidR="004E5739" w:rsidRPr="00362A92">
        <w:t>submit production schedules, work plans, budgets, monthly status reports, and billing information to MaineHousing, use forms provided by MaineHousing, make reasonable accommodations upon request for a Person with a Disability, follow procurement requirements as may be required by 45 C.F.R. §§ 75.327 – 75.335 and 45 C.F.R. §§ 75.316-753.23</w:t>
      </w:r>
      <w:r w:rsidR="00BC3CA0" w:rsidRPr="00362A92">
        <w:t>, and inform Applicants of their rights to request an Informal Review and Fair Hearing</w:t>
      </w:r>
      <w:r w:rsidR="008A5177" w:rsidRPr="00362A92">
        <w:t>;</w:t>
      </w:r>
    </w:p>
    <w:p w14:paraId="6B05734E" w14:textId="77777777" w:rsidR="00DC21DD" w:rsidRPr="00362A92" w:rsidRDefault="00DC21DD" w:rsidP="00DC21DD">
      <w:pPr>
        <w:pStyle w:val="ListParagraph"/>
        <w:tabs>
          <w:tab w:val="left" w:pos="1420"/>
        </w:tabs>
        <w:ind w:left="2800" w:right="875" w:firstLine="0"/>
        <w:jc w:val="right"/>
      </w:pPr>
    </w:p>
    <w:p w14:paraId="673F929B" w14:textId="4C9961EE" w:rsidR="00DC21DD" w:rsidRPr="00362A92" w:rsidRDefault="00DF619D" w:rsidP="00DC21DD">
      <w:pPr>
        <w:pStyle w:val="ListParagraph"/>
        <w:numPr>
          <w:ilvl w:val="3"/>
          <w:numId w:val="3"/>
        </w:numPr>
        <w:tabs>
          <w:tab w:val="left" w:pos="1420"/>
        </w:tabs>
        <w:ind w:right="875"/>
      </w:pPr>
      <w:r w:rsidRPr="00362A92">
        <w:t xml:space="preserve">Maintain comprehensive, accurate and separate documentation, payroll reports, financial statements, and other records in connection with its administration of the Programs including at a minimum, the </w:t>
      </w:r>
      <w:r w:rsidRPr="00362A92">
        <w:rPr>
          <w:spacing w:val="-3"/>
        </w:rPr>
        <w:t xml:space="preserve">amount </w:t>
      </w:r>
      <w:r w:rsidRPr="00362A92">
        <w:t xml:space="preserve">and disposition of the Programs' funds received by the Subgrantee and the total cost necessary to administer the Programs and provide MaineHousing with copies of any such records as requested and maintain such records for a minimum of </w:t>
      </w:r>
      <w:r w:rsidR="008E1832" w:rsidRPr="00362A92">
        <w:t xml:space="preserve">three (3) years from the end of the relevant contract period or a longer period as prescribed by MaineHousing. </w:t>
      </w:r>
      <w:r w:rsidR="000C5CDC" w:rsidRPr="00362A92">
        <w:t xml:space="preserve">In cases of litigation, other claims, audits, </w:t>
      </w:r>
      <w:r w:rsidR="000C5CDC" w:rsidRPr="00362A92">
        <w:rPr>
          <w:spacing w:val="-3"/>
        </w:rPr>
        <w:t xml:space="preserve">or </w:t>
      </w:r>
      <w:r w:rsidR="000C5CDC" w:rsidRPr="00362A92">
        <w:t>other disputes the Subgrantee will retain all relevant records for at least one (1) year afte</w:t>
      </w:r>
      <w:r w:rsidR="008A5177" w:rsidRPr="00362A92">
        <w:t>r the final disposition thereof;</w:t>
      </w:r>
    </w:p>
    <w:p w14:paraId="07527731" w14:textId="77777777" w:rsidR="00DC21DD" w:rsidRPr="00362A92" w:rsidRDefault="00DC21DD" w:rsidP="00DC21DD">
      <w:pPr>
        <w:pStyle w:val="ListParagraph"/>
      </w:pPr>
    </w:p>
    <w:p w14:paraId="3B793104" w14:textId="1C2F8CF7" w:rsidR="00DF619D" w:rsidRPr="00362A92" w:rsidRDefault="00DF619D" w:rsidP="00DC21DD">
      <w:pPr>
        <w:pStyle w:val="ListParagraph"/>
        <w:numPr>
          <w:ilvl w:val="3"/>
          <w:numId w:val="3"/>
        </w:numPr>
        <w:tabs>
          <w:tab w:val="left" w:pos="1420"/>
        </w:tabs>
        <w:ind w:right="875"/>
      </w:pPr>
      <w:r w:rsidRPr="00362A92">
        <w:t xml:space="preserve">Provide an annual budget prior to each Program Year and within ninety (90) </w:t>
      </w:r>
      <w:r w:rsidRPr="00362A92">
        <w:lastRenderedPageBreak/>
        <w:t>calendar days of the close of Subgrantee’s fiscal year furnish to MaineHousing an annual financial statement prepared by an independent certified public accountant in accordance with 45 C.F.R. Part 75, Subpart F.</w:t>
      </w:r>
    </w:p>
    <w:p w14:paraId="38010119" w14:textId="77777777" w:rsidR="00921187" w:rsidRPr="00362A92" w:rsidRDefault="00921187">
      <w:pPr>
        <w:pStyle w:val="BodyText"/>
        <w:spacing w:before="1"/>
      </w:pPr>
    </w:p>
    <w:p w14:paraId="580C5C2A" w14:textId="3EF6E519" w:rsidR="00921187" w:rsidRPr="00362A92" w:rsidRDefault="00CA735E" w:rsidP="00DC21DD">
      <w:pPr>
        <w:pStyle w:val="ListParagraph"/>
        <w:numPr>
          <w:ilvl w:val="1"/>
          <w:numId w:val="3"/>
        </w:numPr>
        <w:tabs>
          <w:tab w:val="left" w:pos="1420"/>
        </w:tabs>
        <w:ind w:right="875"/>
      </w:pPr>
      <w:bookmarkStart w:id="9" w:name="12._Subgrantees"/>
      <w:bookmarkEnd w:id="9"/>
      <w:r w:rsidRPr="00362A92">
        <w:t>Administrative and Program Expenses. Subgrantees shall be permitted administrative</w:t>
      </w:r>
      <w:r w:rsidRPr="00362A92">
        <w:rPr>
          <w:spacing w:val="-10"/>
        </w:rPr>
        <w:t xml:space="preserve"> </w:t>
      </w:r>
      <w:r w:rsidRPr="00362A92">
        <w:t>and</w:t>
      </w:r>
      <w:r w:rsidRPr="00362A92">
        <w:rPr>
          <w:spacing w:val="-8"/>
        </w:rPr>
        <w:t xml:space="preserve"> </w:t>
      </w:r>
      <w:r w:rsidRPr="00362A92">
        <w:t>program</w:t>
      </w:r>
      <w:r w:rsidRPr="00362A92">
        <w:rPr>
          <w:spacing w:val="-9"/>
        </w:rPr>
        <w:t xml:space="preserve"> </w:t>
      </w:r>
      <w:r w:rsidRPr="00362A92">
        <w:t>expenses</w:t>
      </w:r>
      <w:r w:rsidRPr="00362A92">
        <w:rPr>
          <w:spacing w:val="-9"/>
        </w:rPr>
        <w:t xml:space="preserve"> </w:t>
      </w:r>
      <w:r w:rsidRPr="00362A92">
        <w:t>necessary</w:t>
      </w:r>
      <w:r w:rsidRPr="00362A92">
        <w:rPr>
          <w:spacing w:val="-8"/>
        </w:rPr>
        <w:t xml:space="preserve"> </w:t>
      </w:r>
      <w:r w:rsidRPr="00362A92">
        <w:t>to</w:t>
      </w:r>
      <w:r w:rsidRPr="00362A92">
        <w:rPr>
          <w:spacing w:val="-8"/>
        </w:rPr>
        <w:t xml:space="preserve"> </w:t>
      </w:r>
      <w:r w:rsidRPr="00362A92">
        <w:t>carry</w:t>
      </w:r>
      <w:r w:rsidRPr="00362A92">
        <w:rPr>
          <w:spacing w:val="-11"/>
        </w:rPr>
        <w:t xml:space="preserve"> </w:t>
      </w:r>
      <w:r w:rsidRPr="00362A92">
        <w:t>out</w:t>
      </w:r>
      <w:r w:rsidRPr="00362A92">
        <w:rPr>
          <w:spacing w:val="-10"/>
        </w:rPr>
        <w:t xml:space="preserve"> </w:t>
      </w:r>
      <w:r w:rsidRPr="00362A92">
        <w:t>their</w:t>
      </w:r>
      <w:r w:rsidRPr="00362A92">
        <w:rPr>
          <w:spacing w:val="-9"/>
        </w:rPr>
        <w:t xml:space="preserve"> </w:t>
      </w:r>
      <w:r w:rsidRPr="00362A92">
        <w:t>responsibilities</w:t>
      </w:r>
      <w:r w:rsidRPr="00362A92">
        <w:rPr>
          <w:spacing w:val="-7"/>
        </w:rPr>
        <w:t xml:space="preserve"> </w:t>
      </w:r>
      <w:r w:rsidRPr="00362A92">
        <w:t>under</w:t>
      </w:r>
      <w:r w:rsidRPr="00362A92">
        <w:rPr>
          <w:spacing w:val="-9"/>
        </w:rPr>
        <w:t xml:space="preserve"> </w:t>
      </w:r>
      <w:r w:rsidRPr="00362A92">
        <w:rPr>
          <w:spacing w:val="-3"/>
        </w:rPr>
        <w:t xml:space="preserve">this </w:t>
      </w:r>
      <w:r w:rsidRPr="00362A92">
        <w:t xml:space="preserve">Rule and the Programs. Such expenses will be allowed in a manner consistent with </w:t>
      </w:r>
      <w:r w:rsidRPr="00362A92">
        <w:rPr>
          <w:spacing w:val="-3"/>
        </w:rPr>
        <w:t xml:space="preserve">the </w:t>
      </w:r>
      <w:r w:rsidRPr="00362A92">
        <w:t xml:space="preserve">provisions of the HEAP Act and must be reasonable in amount as determined by MaineHousing. </w:t>
      </w:r>
      <w:r w:rsidR="00005D7F" w:rsidRPr="00362A92">
        <w:t xml:space="preserve">Administrative expenses for the Program Year may be spent only between October 1 and the following September 30 of the applicable Program Year, unless otherwise authorized. </w:t>
      </w:r>
      <w:r w:rsidRPr="00362A92">
        <w:t>Allowable administrative and program expenses for each of the Programs are listed below. Other expenses</w:t>
      </w:r>
      <w:r w:rsidRPr="00362A92">
        <w:rPr>
          <w:spacing w:val="-10"/>
        </w:rPr>
        <w:t xml:space="preserve"> </w:t>
      </w:r>
      <w:r w:rsidRPr="00362A92">
        <w:t>may</w:t>
      </w:r>
      <w:r w:rsidRPr="00362A92">
        <w:rPr>
          <w:spacing w:val="-9"/>
        </w:rPr>
        <w:t xml:space="preserve"> </w:t>
      </w:r>
      <w:r w:rsidRPr="00362A92">
        <w:t>be</w:t>
      </w:r>
      <w:r w:rsidRPr="00362A92">
        <w:rPr>
          <w:spacing w:val="-10"/>
        </w:rPr>
        <w:t xml:space="preserve"> </w:t>
      </w:r>
      <w:r w:rsidRPr="00362A92">
        <w:t>allowed</w:t>
      </w:r>
      <w:r w:rsidRPr="00362A92">
        <w:rPr>
          <w:spacing w:val="-9"/>
        </w:rPr>
        <w:t xml:space="preserve"> </w:t>
      </w:r>
      <w:r w:rsidRPr="00362A92">
        <w:t>if</w:t>
      </w:r>
      <w:r w:rsidRPr="00362A92">
        <w:rPr>
          <w:spacing w:val="-6"/>
        </w:rPr>
        <w:t xml:space="preserve"> </w:t>
      </w:r>
      <w:r w:rsidRPr="00362A92">
        <w:t>authorized</w:t>
      </w:r>
      <w:r w:rsidRPr="00362A92">
        <w:rPr>
          <w:spacing w:val="-6"/>
        </w:rPr>
        <w:t xml:space="preserve"> </w:t>
      </w:r>
      <w:r w:rsidRPr="00362A92">
        <w:t>by</w:t>
      </w:r>
      <w:r w:rsidRPr="00362A92">
        <w:rPr>
          <w:spacing w:val="-10"/>
        </w:rPr>
        <w:t xml:space="preserve"> </w:t>
      </w:r>
      <w:r w:rsidRPr="00362A92">
        <w:t>MaineHousing</w:t>
      </w:r>
      <w:r w:rsidRPr="00362A92">
        <w:rPr>
          <w:spacing w:val="-13"/>
        </w:rPr>
        <w:t xml:space="preserve"> </w:t>
      </w:r>
      <w:r w:rsidRPr="00362A92">
        <w:t>before</w:t>
      </w:r>
      <w:r w:rsidRPr="00362A92">
        <w:rPr>
          <w:spacing w:val="-9"/>
        </w:rPr>
        <w:t xml:space="preserve"> </w:t>
      </w:r>
      <w:r w:rsidRPr="00362A92">
        <w:t>the</w:t>
      </w:r>
      <w:r w:rsidRPr="00362A92">
        <w:rPr>
          <w:spacing w:val="-10"/>
        </w:rPr>
        <w:t xml:space="preserve"> </w:t>
      </w:r>
      <w:r w:rsidRPr="00362A92">
        <w:t>expenses</w:t>
      </w:r>
      <w:r w:rsidR="008A5177" w:rsidRPr="00362A92">
        <w:rPr>
          <w:spacing w:val="51"/>
        </w:rPr>
        <w:t xml:space="preserve"> </w:t>
      </w:r>
      <w:r w:rsidRPr="00362A92">
        <w:t>are</w:t>
      </w:r>
      <w:r w:rsidRPr="00362A92">
        <w:rPr>
          <w:spacing w:val="-9"/>
        </w:rPr>
        <w:t xml:space="preserve"> </w:t>
      </w:r>
      <w:r w:rsidRPr="00362A92">
        <w:t>incurred.</w:t>
      </w:r>
    </w:p>
    <w:p w14:paraId="6D38AF37" w14:textId="77777777" w:rsidR="00921187" w:rsidRPr="00362A92" w:rsidRDefault="00921187">
      <w:pPr>
        <w:pStyle w:val="BodyText"/>
        <w:rPr>
          <w:sz w:val="20"/>
        </w:rPr>
      </w:pPr>
    </w:p>
    <w:p w14:paraId="4397368D" w14:textId="77777777" w:rsidR="00921187" w:rsidRPr="00362A92" w:rsidRDefault="00921187">
      <w:pPr>
        <w:pStyle w:val="BodyText"/>
        <w:spacing w:before="7"/>
        <w:rPr>
          <w:sz w:val="14"/>
        </w:rPr>
      </w:pPr>
    </w:p>
    <w:tbl>
      <w:tblPr>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51"/>
        <w:gridCol w:w="2249"/>
      </w:tblGrid>
      <w:tr w:rsidR="00921187" w:rsidRPr="00362A92" w14:paraId="2DDBB58A" w14:textId="77777777">
        <w:trPr>
          <w:trHeight w:val="469"/>
        </w:trPr>
        <w:tc>
          <w:tcPr>
            <w:tcW w:w="6751" w:type="dxa"/>
          </w:tcPr>
          <w:p w14:paraId="1B148A9A" w14:textId="77777777" w:rsidR="00921187" w:rsidRPr="00362A92" w:rsidRDefault="00CA735E">
            <w:pPr>
              <w:pStyle w:val="TableParagraph"/>
              <w:spacing w:before="99" w:line="240" w:lineRule="auto"/>
              <w:ind w:left="110"/>
              <w:rPr>
                <w:b/>
                <w:sz w:val="20"/>
                <w:szCs w:val="20"/>
              </w:rPr>
            </w:pPr>
            <w:r w:rsidRPr="00362A92">
              <w:rPr>
                <w:b/>
                <w:sz w:val="20"/>
                <w:szCs w:val="20"/>
              </w:rPr>
              <w:t>Fuel Assistance and ECIP</w:t>
            </w:r>
          </w:p>
        </w:tc>
        <w:tc>
          <w:tcPr>
            <w:tcW w:w="2249" w:type="dxa"/>
          </w:tcPr>
          <w:p w14:paraId="7E160571" w14:textId="77777777" w:rsidR="00921187" w:rsidRPr="00362A92" w:rsidRDefault="00CA735E">
            <w:pPr>
              <w:pStyle w:val="TableParagraph"/>
              <w:spacing w:before="99" w:line="240" w:lineRule="auto"/>
              <w:ind w:left="110"/>
              <w:rPr>
                <w:b/>
                <w:sz w:val="20"/>
                <w:szCs w:val="20"/>
              </w:rPr>
            </w:pPr>
            <w:r w:rsidRPr="00362A92">
              <w:rPr>
                <w:b/>
                <w:sz w:val="20"/>
                <w:szCs w:val="20"/>
              </w:rPr>
              <w:t>Expense Category</w:t>
            </w:r>
          </w:p>
        </w:tc>
      </w:tr>
      <w:tr w:rsidR="00921187" w:rsidRPr="00362A92" w14:paraId="139CF7E1" w14:textId="77777777" w:rsidTr="00D538E5">
        <w:trPr>
          <w:trHeight w:val="809"/>
        </w:trPr>
        <w:tc>
          <w:tcPr>
            <w:tcW w:w="6751" w:type="dxa"/>
          </w:tcPr>
          <w:p w14:paraId="60D041C7" w14:textId="77777777" w:rsidR="00921187" w:rsidRPr="00362A92" w:rsidRDefault="00CA735E">
            <w:pPr>
              <w:pStyle w:val="TableParagraph"/>
              <w:spacing w:before="115" w:line="240" w:lineRule="auto"/>
              <w:ind w:left="110" w:right="257"/>
              <w:rPr>
                <w:sz w:val="20"/>
                <w:szCs w:val="20"/>
              </w:rPr>
            </w:pPr>
            <w:r w:rsidRPr="00362A92">
              <w:rPr>
                <w:sz w:val="20"/>
                <w:szCs w:val="20"/>
              </w:rPr>
              <w:t xml:space="preserve">Salary and fringe benefit </w:t>
            </w:r>
            <w:r w:rsidRPr="00362A92">
              <w:rPr>
                <w:spacing w:val="-3"/>
                <w:sz w:val="20"/>
                <w:szCs w:val="20"/>
              </w:rPr>
              <w:t xml:space="preserve">costs </w:t>
            </w:r>
            <w:r w:rsidRPr="00362A92">
              <w:rPr>
                <w:sz w:val="20"/>
                <w:szCs w:val="20"/>
              </w:rPr>
              <w:t>for the actual time an individual performs</w:t>
            </w:r>
            <w:r w:rsidRPr="00362A92">
              <w:rPr>
                <w:spacing w:val="-22"/>
                <w:sz w:val="20"/>
                <w:szCs w:val="20"/>
              </w:rPr>
              <w:t xml:space="preserve"> </w:t>
            </w:r>
            <w:r w:rsidRPr="00362A92">
              <w:rPr>
                <w:sz w:val="20"/>
                <w:szCs w:val="20"/>
              </w:rPr>
              <w:t>intake,</w:t>
            </w:r>
            <w:r w:rsidRPr="00362A92">
              <w:rPr>
                <w:spacing w:val="-19"/>
                <w:sz w:val="20"/>
                <w:szCs w:val="20"/>
              </w:rPr>
              <w:t xml:space="preserve"> </w:t>
            </w:r>
            <w:r w:rsidRPr="00362A92">
              <w:rPr>
                <w:sz w:val="20"/>
                <w:szCs w:val="20"/>
              </w:rPr>
              <w:t>processing,</w:t>
            </w:r>
            <w:r w:rsidRPr="00362A92">
              <w:rPr>
                <w:spacing w:val="-20"/>
                <w:sz w:val="20"/>
                <w:szCs w:val="20"/>
              </w:rPr>
              <w:t xml:space="preserve"> </w:t>
            </w:r>
            <w:r w:rsidRPr="00362A92">
              <w:rPr>
                <w:sz w:val="20"/>
                <w:szCs w:val="20"/>
              </w:rPr>
              <w:t>or</w:t>
            </w:r>
            <w:r w:rsidRPr="00362A92">
              <w:rPr>
                <w:spacing w:val="-22"/>
                <w:sz w:val="20"/>
                <w:szCs w:val="20"/>
              </w:rPr>
              <w:t xml:space="preserve"> </w:t>
            </w:r>
            <w:r w:rsidRPr="00362A92">
              <w:rPr>
                <w:sz w:val="20"/>
                <w:szCs w:val="20"/>
              </w:rPr>
              <w:t>eligibility</w:t>
            </w:r>
            <w:r w:rsidRPr="00362A92">
              <w:rPr>
                <w:spacing w:val="-20"/>
                <w:sz w:val="20"/>
                <w:szCs w:val="20"/>
              </w:rPr>
              <w:t xml:space="preserve"> </w:t>
            </w:r>
            <w:r w:rsidRPr="00362A92">
              <w:rPr>
                <w:sz w:val="20"/>
                <w:szCs w:val="20"/>
              </w:rPr>
              <w:t>determination</w:t>
            </w:r>
            <w:r w:rsidRPr="00362A92">
              <w:rPr>
                <w:spacing w:val="-19"/>
                <w:sz w:val="20"/>
                <w:szCs w:val="20"/>
              </w:rPr>
              <w:t xml:space="preserve"> </w:t>
            </w:r>
            <w:r w:rsidRPr="00362A92">
              <w:rPr>
                <w:sz w:val="20"/>
                <w:szCs w:val="20"/>
              </w:rPr>
              <w:t>functions associated with an active</w:t>
            </w:r>
            <w:r w:rsidRPr="00362A92">
              <w:rPr>
                <w:spacing w:val="-31"/>
                <w:sz w:val="20"/>
                <w:szCs w:val="20"/>
              </w:rPr>
              <w:t xml:space="preserve"> </w:t>
            </w:r>
            <w:r w:rsidRPr="00362A92">
              <w:rPr>
                <w:sz w:val="20"/>
                <w:szCs w:val="20"/>
              </w:rPr>
              <w:t>Application</w:t>
            </w:r>
          </w:p>
        </w:tc>
        <w:tc>
          <w:tcPr>
            <w:tcW w:w="2249" w:type="dxa"/>
          </w:tcPr>
          <w:p w14:paraId="3078568C" w14:textId="77777777" w:rsidR="00921187" w:rsidRPr="00362A92" w:rsidRDefault="00CA735E">
            <w:pPr>
              <w:pStyle w:val="TableParagraph"/>
              <w:spacing w:before="115" w:line="240" w:lineRule="auto"/>
              <w:ind w:left="110"/>
              <w:rPr>
                <w:sz w:val="20"/>
                <w:szCs w:val="20"/>
              </w:rPr>
            </w:pPr>
            <w:r w:rsidRPr="00362A92">
              <w:rPr>
                <w:sz w:val="20"/>
                <w:szCs w:val="20"/>
              </w:rPr>
              <w:t>Program</w:t>
            </w:r>
          </w:p>
        </w:tc>
      </w:tr>
      <w:tr w:rsidR="00921187" w:rsidRPr="00362A92" w14:paraId="1FAB4882" w14:textId="77777777" w:rsidTr="00D538E5">
        <w:trPr>
          <w:trHeight w:val="872"/>
        </w:trPr>
        <w:tc>
          <w:tcPr>
            <w:tcW w:w="6751" w:type="dxa"/>
          </w:tcPr>
          <w:p w14:paraId="07DE1D00" w14:textId="77777777" w:rsidR="00921187" w:rsidRPr="00362A92" w:rsidRDefault="00CA735E">
            <w:pPr>
              <w:pStyle w:val="TableParagraph"/>
              <w:spacing w:before="115" w:line="240" w:lineRule="auto"/>
              <w:ind w:left="110" w:right="666"/>
              <w:rPr>
                <w:sz w:val="20"/>
                <w:szCs w:val="20"/>
              </w:rPr>
            </w:pPr>
            <w:r w:rsidRPr="00362A92">
              <w:rPr>
                <w:sz w:val="20"/>
                <w:szCs w:val="20"/>
              </w:rPr>
              <w:t>Salary and fringe benefit costs for the actual time an individual participates in administering Fuel Assistance or ECIP and is not performing functions associated with an active Application</w:t>
            </w:r>
          </w:p>
        </w:tc>
        <w:tc>
          <w:tcPr>
            <w:tcW w:w="2249" w:type="dxa"/>
          </w:tcPr>
          <w:p w14:paraId="6F0B4D8F" w14:textId="042656D5" w:rsidR="00921187" w:rsidRPr="00362A92" w:rsidRDefault="004816A5">
            <w:pPr>
              <w:pStyle w:val="TableParagraph"/>
              <w:spacing w:before="115" w:line="240" w:lineRule="auto"/>
              <w:ind w:left="110"/>
              <w:rPr>
                <w:sz w:val="20"/>
                <w:szCs w:val="20"/>
              </w:rPr>
            </w:pPr>
            <w:r w:rsidRPr="00362A92">
              <w:rPr>
                <w:sz w:val="20"/>
                <w:szCs w:val="20"/>
              </w:rPr>
              <w:t>Program</w:t>
            </w:r>
          </w:p>
        </w:tc>
      </w:tr>
      <w:tr w:rsidR="00AC70DE" w:rsidRPr="00362A92" w14:paraId="77DA2060" w14:textId="77777777">
        <w:trPr>
          <w:trHeight w:val="1045"/>
        </w:trPr>
        <w:tc>
          <w:tcPr>
            <w:tcW w:w="6751" w:type="dxa"/>
          </w:tcPr>
          <w:p w14:paraId="4A705925" w14:textId="3614B0FD" w:rsidR="00AC70DE" w:rsidRPr="00362A92" w:rsidRDefault="00AC70DE">
            <w:pPr>
              <w:pStyle w:val="TableParagraph"/>
              <w:spacing w:before="115" w:line="240" w:lineRule="auto"/>
              <w:ind w:left="110" w:right="666"/>
              <w:rPr>
                <w:sz w:val="20"/>
                <w:szCs w:val="20"/>
              </w:rPr>
            </w:pPr>
            <w:r w:rsidRPr="00362A92">
              <w:rPr>
                <w:sz w:val="20"/>
                <w:szCs w:val="20"/>
              </w:rPr>
              <w:t>Salary and fringe benefits and other related and reasonable costs for specific HEAP and ECIP training and professional development of individuals performing intake, application processing, eligibility determination, and administration of HEAP fuel assistance and ECIP</w:t>
            </w:r>
          </w:p>
        </w:tc>
        <w:tc>
          <w:tcPr>
            <w:tcW w:w="2249" w:type="dxa"/>
          </w:tcPr>
          <w:p w14:paraId="5318C212" w14:textId="34782275" w:rsidR="00AC70DE" w:rsidRPr="00362A92" w:rsidDel="004816A5" w:rsidRDefault="00AC70DE">
            <w:pPr>
              <w:pStyle w:val="TableParagraph"/>
              <w:spacing w:before="115" w:line="240" w:lineRule="auto"/>
              <w:ind w:left="110"/>
              <w:rPr>
                <w:sz w:val="20"/>
                <w:szCs w:val="20"/>
              </w:rPr>
            </w:pPr>
            <w:r w:rsidRPr="00362A92">
              <w:rPr>
                <w:sz w:val="20"/>
                <w:szCs w:val="20"/>
              </w:rPr>
              <w:t>Program</w:t>
            </w:r>
          </w:p>
        </w:tc>
      </w:tr>
      <w:tr w:rsidR="00921187" w:rsidRPr="00362A92" w14:paraId="4DE26836" w14:textId="77777777" w:rsidTr="00D538E5">
        <w:trPr>
          <w:trHeight w:val="1088"/>
        </w:trPr>
        <w:tc>
          <w:tcPr>
            <w:tcW w:w="6751" w:type="dxa"/>
          </w:tcPr>
          <w:p w14:paraId="090969E3" w14:textId="4D376CBF" w:rsidR="00921187" w:rsidRPr="00362A92" w:rsidRDefault="00CA735E">
            <w:pPr>
              <w:pStyle w:val="TableParagraph"/>
              <w:spacing w:before="115" w:line="240" w:lineRule="auto"/>
              <w:ind w:left="110"/>
              <w:rPr>
                <w:sz w:val="20"/>
                <w:szCs w:val="20"/>
              </w:rPr>
            </w:pPr>
            <w:r w:rsidRPr="00362A92">
              <w:rPr>
                <w:sz w:val="20"/>
                <w:szCs w:val="20"/>
              </w:rPr>
              <w:t>Space</w:t>
            </w:r>
            <w:r w:rsidRPr="00362A92">
              <w:rPr>
                <w:spacing w:val="-21"/>
                <w:sz w:val="20"/>
                <w:szCs w:val="20"/>
              </w:rPr>
              <w:t xml:space="preserve"> </w:t>
            </w:r>
            <w:r w:rsidRPr="00362A92">
              <w:rPr>
                <w:sz w:val="20"/>
                <w:szCs w:val="20"/>
              </w:rPr>
              <w:t>costs/rent,</w:t>
            </w:r>
            <w:r w:rsidRPr="00362A92">
              <w:rPr>
                <w:spacing w:val="-19"/>
                <w:sz w:val="20"/>
                <w:szCs w:val="20"/>
              </w:rPr>
              <w:t xml:space="preserve"> </w:t>
            </w:r>
            <w:r w:rsidRPr="00362A92">
              <w:rPr>
                <w:sz w:val="20"/>
                <w:szCs w:val="20"/>
              </w:rPr>
              <w:t>telephone,</w:t>
            </w:r>
            <w:r w:rsidRPr="00362A92">
              <w:rPr>
                <w:spacing w:val="-21"/>
                <w:sz w:val="20"/>
                <w:szCs w:val="20"/>
              </w:rPr>
              <w:t xml:space="preserve"> </w:t>
            </w:r>
            <w:r w:rsidRPr="00362A92">
              <w:rPr>
                <w:sz w:val="20"/>
                <w:szCs w:val="20"/>
              </w:rPr>
              <w:t>copier/printing,</w:t>
            </w:r>
            <w:r w:rsidRPr="00362A92">
              <w:rPr>
                <w:spacing w:val="-19"/>
                <w:sz w:val="20"/>
                <w:szCs w:val="20"/>
              </w:rPr>
              <w:t xml:space="preserve"> </w:t>
            </w:r>
            <w:r w:rsidRPr="00362A92">
              <w:rPr>
                <w:sz w:val="20"/>
                <w:szCs w:val="20"/>
              </w:rPr>
              <w:t>office</w:t>
            </w:r>
            <w:r w:rsidRPr="00362A92">
              <w:rPr>
                <w:spacing w:val="-21"/>
                <w:sz w:val="20"/>
                <w:szCs w:val="20"/>
              </w:rPr>
              <w:t xml:space="preserve"> </w:t>
            </w:r>
            <w:r w:rsidRPr="00362A92">
              <w:rPr>
                <w:sz w:val="20"/>
                <w:szCs w:val="20"/>
              </w:rPr>
              <w:t>supplies,</w:t>
            </w:r>
            <w:r w:rsidRPr="00362A92">
              <w:rPr>
                <w:spacing w:val="-22"/>
                <w:sz w:val="20"/>
                <w:szCs w:val="20"/>
              </w:rPr>
              <w:t xml:space="preserve"> </w:t>
            </w:r>
            <w:r w:rsidRPr="00362A92">
              <w:rPr>
                <w:sz w:val="20"/>
                <w:szCs w:val="20"/>
              </w:rPr>
              <w:t>postage, transportation/travel, data processing/computer costs, equipment repairs and maintenance, equipment purchase/lease, and consultants/professional</w:t>
            </w:r>
            <w:r w:rsidRPr="00362A92">
              <w:rPr>
                <w:spacing w:val="-15"/>
                <w:sz w:val="20"/>
                <w:szCs w:val="20"/>
              </w:rPr>
              <w:t xml:space="preserve"> </w:t>
            </w:r>
            <w:r w:rsidRPr="00362A92">
              <w:rPr>
                <w:sz w:val="20"/>
                <w:szCs w:val="20"/>
              </w:rPr>
              <w:t>services</w:t>
            </w:r>
            <w:r w:rsidR="00AC70DE" w:rsidRPr="00362A92">
              <w:rPr>
                <w:sz w:val="20"/>
                <w:szCs w:val="20"/>
              </w:rPr>
              <w:t xml:space="preserve"> associated with the above referenced activities.</w:t>
            </w:r>
          </w:p>
        </w:tc>
        <w:tc>
          <w:tcPr>
            <w:tcW w:w="2249" w:type="dxa"/>
          </w:tcPr>
          <w:p w14:paraId="492FE7F4" w14:textId="4DDDEE2A" w:rsidR="00921187" w:rsidRPr="00362A92" w:rsidRDefault="004816A5">
            <w:pPr>
              <w:pStyle w:val="TableParagraph"/>
              <w:spacing w:before="115" w:line="240" w:lineRule="auto"/>
              <w:ind w:left="110"/>
              <w:rPr>
                <w:sz w:val="20"/>
                <w:szCs w:val="20"/>
              </w:rPr>
            </w:pPr>
            <w:r w:rsidRPr="00362A92">
              <w:rPr>
                <w:sz w:val="20"/>
                <w:szCs w:val="20"/>
              </w:rPr>
              <w:t>Program</w:t>
            </w:r>
          </w:p>
        </w:tc>
      </w:tr>
      <w:tr w:rsidR="00921187" w:rsidRPr="00362A92" w14:paraId="1F4851B3" w14:textId="77777777" w:rsidTr="00D538E5">
        <w:trPr>
          <w:trHeight w:val="431"/>
        </w:trPr>
        <w:tc>
          <w:tcPr>
            <w:tcW w:w="6751" w:type="dxa"/>
          </w:tcPr>
          <w:p w14:paraId="01C4C107" w14:textId="77777777" w:rsidR="00921187" w:rsidRPr="00362A92" w:rsidRDefault="00CA735E">
            <w:pPr>
              <w:pStyle w:val="TableParagraph"/>
              <w:spacing w:before="115" w:line="240" w:lineRule="auto"/>
              <w:ind w:left="110"/>
              <w:rPr>
                <w:sz w:val="20"/>
                <w:szCs w:val="20"/>
              </w:rPr>
            </w:pPr>
            <w:r w:rsidRPr="00362A92">
              <w:rPr>
                <w:sz w:val="20"/>
                <w:szCs w:val="20"/>
              </w:rPr>
              <w:t>Indirect costs</w:t>
            </w:r>
          </w:p>
        </w:tc>
        <w:tc>
          <w:tcPr>
            <w:tcW w:w="2249" w:type="dxa"/>
          </w:tcPr>
          <w:p w14:paraId="742DE21C" w14:textId="77777777" w:rsidR="00921187" w:rsidRPr="00362A92" w:rsidRDefault="00CA735E">
            <w:pPr>
              <w:pStyle w:val="TableParagraph"/>
              <w:spacing w:before="115" w:line="240" w:lineRule="auto"/>
              <w:ind w:left="110"/>
              <w:rPr>
                <w:sz w:val="20"/>
                <w:szCs w:val="20"/>
              </w:rPr>
            </w:pPr>
            <w:r w:rsidRPr="00362A92">
              <w:rPr>
                <w:sz w:val="20"/>
                <w:szCs w:val="20"/>
              </w:rPr>
              <w:t>Administrative</w:t>
            </w:r>
          </w:p>
        </w:tc>
      </w:tr>
      <w:tr w:rsidR="00AC70DE" w:rsidRPr="00362A92" w14:paraId="0FB832C6" w14:textId="77777777">
        <w:trPr>
          <w:trHeight w:val="505"/>
        </w:trPr>
        <w:tc>
          <w:tcPr>
            <w:tcW w:w="6751" w:type="dxa"/>
          </w:tcPr>
          <w:p w14:paraId="164A5556" w14:textId="5606915B" w:rsidR="00AC70DE" w:rsidRPr="00362A92" w:rsidRDefault="00AC70DE">
            <w:pPr>
              <w:pStyle w:val="TableParagraph"/>
              <w:spacing w:before="115" w:line="240" w:lineRule="auto"/>
              <w:ind w:left="110"/>
              <w:rPr>
                <w:sz w:val="20"/>
                <w:szCs w:val="20"/>
              </w:rPr>
            </w:pPr>
            <w:r w:rsidRPr="00362A92">
              <w:rPr>
                <w:sz w:val="20"/>
                <w:szCs w:val="20"/>
              </w:rPr>
              <w:t>Salary and fringe benefits and other related and reasonable costs for specific HEAP and ECIP training and professional development for individuals whose salary and fringe benefits a</w:t>
            </w:r>
            <w:r w:rsidR="009447D0" w:rsidRPr="00362A92">
              <w:rPr>
                <w:sz w:val="20"/>
                <w:szCs w:val="20"/>
              </w:rPr>
              <w:t>re</w:t>
            </w:r>
            <w:r w:rsidRPr="00362A92">
              <w:rPr>
                <w:sz w:val="20"/>
                <w:szCs w:val="20"/>
              </w:rPr>
              <w:t xml:space="preserve"> budgeted directly to Administrative Costs or for whom salary and fringe are included in the agency’s Indirect Rate</w:t>
            </w:r>
          </w:p>
        </w:tc>
        <w:tc>
          <w:tcPr>
            <w:tcW w:w="2249" w:type="dxa"/>
          </w:tcPr>
          <w:p w14:paraId="3CB891A5" w14:textId="65A77CAA" w:rsidR="00AC70DE" w:rsidRPr="00362A92" w:rsidRDefault="00AC70DE">
            <w:pPr>
              <w:pStyle w:val="TableParagraph"/>
              <w:spacing w:before="115" w:line="240" w:lineRule="auto"/>
              <w:ind w:left="110"/>
              <w:rPr>
                <w:sz w:val="20"/>
                <w:szCs w:val="20"/>
              </w:rPr>
            </w:pPr>
            <w:r w:rsidRPr="00362A92">
              <w:rPr>
                <w:sz w:val="20"/>
                <w:szCs w:val="20"/>
              </w:rPr>
              <w:t>Administrative</w:t>
            </w:r>
          </w:p>
        </w:tc>
      </w:tr>
      <w:tr w:rsidR="00AC70DE" w:rsidRPr="00362A92" w14:paraId="099C7CA3" w14:textId="77777777">
        <w:trPr>
          <w:trHeight w:val="505"/>
        </w:trPr>
        <w:tc>
          <w:tcPr>
            <w:tcW w:w="6751" w:type="dxa"/>
          </w:tcPr>
          <w:p w14:paraId="188FD73B" w14:textId="3C67276A" w:rsidR="00AC70DE" w:rsidRPr="00362A92" w:rsidRDefault="00AC70DE">
            <w:pPr>
              <w:pStyle w:val="TableParagraph"/>
              <w:spacing w:before="115" w:line="240" w:lineRule="auto"/>
              <w:ind w:left="110"/>
              <w:rPr>
                <w:sz w:val="20"/>
                <w:szCs w:val="20"/>
              </w:rPr>
            </w:pPr>
            <w:r w:rsidRPr="00362A92">
              <w:rPr>
                <w:sz w:val="20"/>
                <w:szCs w:val="20"/>
              </w:rPr>
              <w:t>Salary and fringe costs, space costs, rent, telephone, copying, printing, office supplies, postage, transportation, travel, data processing, computer costs, equipment repairs and maintenance, equipment purchase or lease, consultant fees and professional services associated with the administration of HEAP not included in the agency’s Indirect Rate or allowable from program funding</w:t>
            </w:r>
          </w:p>
        </w:tc>
        <w:tc>
          <w:tcPr>
            <w:tcW w:w="2249" w:type="dxa"/>
          </w:tcPr>
          <w:p w14:paraId="6140AF93" w14:textId="5D374072" w:rsidR="00AC70DE" w:rsidRPr="00362A92" w:rsidRDefault="00AC70DE">
            <w:pPr>
              <w:pStyle w:val="TableParagraph"/>
              <w:spacing w:before="115" w:line="240" w:lineRule="auto"/>
              <w:ind w:left="110"/>
              <w:rPr>
                <w:sz w:val="20"/>
                <w:szCs w:val="20"/>
              </w:rPr>
            </w:pPr>
            <w:r w:rsidRPr="00362A92">
              <w:rPr>
                <w:sz w:val="20"/>
                <w:szCs w:val="20"/>
              </w:rPr>
              <w:t>Administrative</w:t>
            </w:r>
          </w:p>
        </w:tc>
      </w:tr>
      <w:tr w:rsidR="00921187" w:rsidRPr="00362A92" w14:paraId="78435E31" w14:textId="77777777">
        <w:trPr>
          <w:trHeight w:val="515"/>
        </w:trPr>
        <w:tc>
          <w:tcPr>
            <w:tcW w:w="6751" w:type="dxa"/>
          </w:tcPr>
          <w:p w14:paraId="3472FE72" w14:textId="1F872BBA" w:rsidR="00921187" w:rsidRPr="00362A92" w:rsidRDefault="00CA735E" w:rsidP="00F12AF7">
            <w:pPr>
              <w:pStyle w:val="TableParagraph"/>
              <w:spacing w:before="120" w:line="240" w:lineRule="auto"/>
              <w:ind w:left="110"/>
              <w:rPr>
                <w:b/>
                <w:sz w:val="20"/>
                <w:szCs w:val="20"/>
              </w:rPr>
            </w:pPr>
            <w:r w:rsidRPr="00362A92">
              <w:rPr>
                <w:b/>
                <w:sz w:val="20"/>
                <w:szCs w:val="20"/>
              </w:rPr>
              <w:t>HEAP Weatherization</w:t>
            </w:r>
            <w:r w:rsidR="00F12AF7" w:rsidRPr="00362A92">
              <w:rPr>
                <w:b/>
                <w:sz w:val="20"/>
                <w:szCs w:val="20"/>
              </w:rPr>
              <w:t>,</w:t>
            </w:r>
            <w:r w:rsidR="000F7658" w:rsidRPr="00362A92">
              <w:rPr>
                <w:b/>
                <w:sz w:val="20"/>
                <w:szCs w:val="20"/>
              </w:rPr>
              <w:t xml:space="preserve"> </w:t>
            </w:r>
            <w:r w:rsidRPr="00362A92">
              <w:rPr>
                <w:b/>
                <w:sz w:val="20"/>
                <w:szCs w:val="20"/>
              </w:rPr>
              <w:t>CHIP</w:t>
            </w:r>
            <w:r w:rsidR="00F12AF7" w:rsidRPr="00362A92">
              <w:rPr>
                <w:b/>
                <w:sz w:val="20"/>
                <w:szCs w:val="20"/>
              </w:rPr>
              <w:t>, and Heat Pump Program</w:t>
            </w:r>
          </w:p>
        </w:tc>
        <w:tc>
          <w:tcPr>
            <w:tcW w:w="2249" w:type="dxa"/>
          </w:tcPr>
          <w:p w14:paraId="3A981AA7" w14:textId="77777777" w:rsidR="00921187" w:rsidRPr="00362A92" w:rsidRDefault="00CA735E">
            <w:pPr>
              <w:pStyle w:val="TableParagraph"/>
              <w:spacing w:before="120" w:line="240" w:lineRule="auto"/>
              <w:ind w:left="110"/>
              <w:rPr>
                <w:b/>
                <w:sz w:val="20"/>
                <w:szCs w:val="20"/>
              </w:rPr>
            </w:pPr>
            <w:r w:rsidRPr="00362A92">
              <w:rPr>
                <w:b/>
                <w:sz w:val="20"/>
                <w:szCs w:val="20"/>
              </w:rPr>
              <w:t>Expense Category</w:t>
            </w:r>
          </w:p>
        </w:tc>
      </w:tr>
      <w:tr w:rsidR="00921187" w:rsidRPr="00362A92" w14:paraId="63A00783" w14:textId="77777777">
        <w:trPr>
          <w:trHeight w:val="654"/>
        </w:trPr>
        <w:tc>
          <w:tcPr>
            <w:tcW w:w="6751" w:type="dxa"/>
          </w:tcPr>
          <w:p w14:paraId="4B8182B9" w14:textId="77777777" w:rsidR="00921187" w:rsidRPr="00362A92" w:rsidRDefault="00CA735E">
            <w:pPr>
              <w:pStyle w:val="TableParagraph"/>
              <w:spacing w:before="108" w:line="268" w:lineRule="exact"/>
              <w:ind w:left="110"/>
              <w:rPr>
                <w:sz w:val="20"/>
                <w:szCs w:val="20"/>
              </w:rPr>
            </w:pPr>
            <w:r w:rsidRPr="00362A92">
              <w:rPr>
                <w:sz w:val="20"/>
                <w:szCs w:val="20"/>
              </w:rPr>
              <w:t>Material/labor</w:t>
            </w:r>
            <w:r w:rsidRPr="00362A92">
              <w:rPr>
                <w:spacing w:val="-21"/>
                <w:sz w:val="20"/>
                <w:szCs w:val="20"/>
              </w:rPr>
              <w:t xml:space="preserve"> </w:t>
            </w:r>
            <w:r w:rsidRPr="00362A92">
              <w:rPr>
                <w:sz w:val="20"/>
                <w:szCs w:val="20"/>
              </w:rPr>
              <w:t>costs</w:t>
            </w:r>
            <w:r w:rsidRPr="00362A92">
              <w:rPr>
                <w:spacing w:val="-20"/>
                <w:sz w:val="20"/>
                <w:szCs w:val="20"/>
              </w:rPr>
              <w:t xml:space="preserve"> </w:t>
            </w:r>
            <w:r w:rsidRPr="00362A92">
              <w:rPr>
                <w:sz w:val="20"/>
                <w:szCs w:val="20"/>
              </w:rPr>
              <w:t>for</w:t>
            </w:r>
            <w:r w:rsidRPr="00362A92">
              <w:rPr>
                <w:spacing w:val="-18"/>
                <w:sz w:val="20"/>
                <w:szCs w:val="20"/>
              </w:rPr>
              <w:t xml:space="preserve"> </w:t>
            </w:r>
            <w:r w:rsidRPr="00362A92">
              <w:rPr>
                <w:sz w:val="20"/>
                <w:szCs w:val="20"/>
              </w:rPr>
              <w:t>Heating</w:t>
            </w:r>
            <w:r w:rsidRPr="00362A92">
              <w:rPr>
                <w:spacing w:val="-17"/>
                <w:sz w:val="20"/>
                <w:szCs w:val="20"/>
              </w:rPr>
              <w:t xml:space="preserve"> </w:t>
            </w:r>
            <w:r w:rsidRPr="00362A92">
              <w:rPr>
                <w:sz w:val="20"/>
                <w:szCs w:val="20"/>
              </w:rPr>
              <w:t>system</w:t>
            </w:r>
            <w:r w:rsidRPr="00362A92">
              <w:rPr>
                <w:spacing w:val="-19"/>
                <w:sz w:val="20"/>
                <w:szCs w:val="20"/>
              </w:rPr>
              <w:t xml:space="preserve"> </w:t>
            </w:r>
            <w:r w:rsidRPr="00362A92">
              <w:rPr>
                <w:sz w:val="20"/>
                <w:szCs w:val="20"/>
              </w:rPr>
              <w:t>repairs/replacements</w:t>
            </w:r>
            <w:r w:rsidRPr="00362A92">
              <w:rPr>
                <w:spacing w:val="-21"/>
                <w:sz w:val="20"/>
                <w:szCs w:val="20"/>
              </w:rPr>
              <w:t xml:space="preserve"> </w:t>
            </w:r>
            <w:r w:rsidRPr="00362A92">
              <w:rPr>
                <w:sz w:val="20"/>
                <w:szCs w:val="20"/>
              </w:rPr>
              <w:t>and measures installed as part of</w:t>
            </w:r>
            <w:r w:rsidRPr="00362A92">
              <w:rPr>
                <w:spacing w:val="-43"/>
                <w:sz w:val="20"/>
                <w:szCs w:val="20"/>
              </w:rPr>
              <w:t xml:space="preserve"> </w:t>
            </w:r>
            <w:r w:rsidRPr="00362A92">
              <w:rPr>
                <w:sz w:val="20"/>
                <w:szCs w:val="20"/>
              </w:rPr>
              <w:t>weatherization</w:t>
            </w:r>
          </w:p>
        </w:tc>
        <w:tc>
          <w:tcPr>
            <w:tcW w:w="2249" w:type="dxa"/>
          </w:tcPr>
          <w:p w14:paraId="4280D60A" w14:textId="77777777" w:rsidR="00921187" w:rsidRPr="00362A92" w:rsidRDefault="00CA735E">
            <w:pPr>
              <w:pStyle w:val="TableParagraph"/>
              <w:spacing w:before="115" w:line="240" w:lineRule="auto"/>
              <w:ind w:left="110"/>
              <w:rPr>
                <w:sz w:val="20"/>
                <w:szCs w:val="20"/>
              </w:rPr>
            </w:pPr>
            <w:r w:rsidRPr="00362A92">
              <w:rPr>
                <w:sz w:val="20"/>
                <w:szCs w:val="20"/>
              </w:rPr>
              <w:t>Program</w:t>
            </w:r>
          </w:p>
        </w:tc>
      </w:tr>
      <w:tr w:rsidR="00921187" w:rsidRPr="00362A92" w14:paraId="20E07DC7" w14:textId="77777777">
        <w:trPr>
          <w:trHeight w:val="776"/>
        </w:trPr>
        <w:tc>
          <w:tcPr>
            <w:tcW w:w="6751" w:type="dxa"/>
          </w:tcPr>
          <w:p w14:paraId="0D4D0A2E" w14:textId="67983C3E" w:rsidR="00921187" w:rsidRPr="00362A92" w:rsidRDefault="00B47439" w:rsidP="00F12AF7">
            <w:pPr>
              <w:pStyle w:val="TableParagraph"/>
              <w:spacing w:before="118" w:line="240" w:lineRule="auto"/>
              <w:ind w:left="110" w:right="257"/>
              <w:rPr>
                <w:sz w:val="20"/>
                <w:szCs w:val="20"/>
              </w:rPr>
            </w:pPr>
            <w:r w:rsidRPr="00362A92">
              <w:rPr>
                <w:sz w:val="20"/>
                <w:szCs w:val="20"/>
              </w:rPr>
              <w:t xml:space="preserve">Either </w:t>
            </w:r>
            <w:r w:rsidR="004137E7" w:rsidRPr="00362A92">
              <w:rPr>
                <w:sz w:val="20"/>
                <w:szCs w:val="20"/>
              </w:rPr>
              <w:t>s</w:t>
            </w:r>
            <w:r w:rsidR="00CA735E" w:rsidRPr="00362A92">
              <w:rPr>
                <w:sz w:val="20"/>
                <w:szCs w:val="20"/>
              </w:rPr>
              <w:t xml:space="preserve">alary and fringe benefit </w:t>
            </w:r>
            <w:r w:rsidR="00CA735E" w:rsidRPr="00362A92">
              <w:rPr>
                <w:spacing w:val="-3"/>
                <w:sz w:val="20"/>
                <w:szCs w:val="20"/>
              </w:rPr>
              <w:t xml:space="preserve">costs </w:t>
            </w:r>
            <w:r w:rsidR="00CA735E" w:rsidRPr="00362A92">
              <w:rPr>
                <w:sz w:val="20"/>
                <w:szCs w:val="20"/>
              </w:rPr>
              <w:t>for the actual time staff participates in administering HEAP Weatherization</w:t>
            </w:r>
            <w:r w:rsidR="00F12AF7" w:rsidRPr="00362A92">
              <w:rPr>
                <w:sz w:val="20"/>
                <w:szCs w:val="20"/>
              </w:rPr>
              <w:t xml:space="preserve">, </w:t>
            </w:r>
            <w:r w:rsidR="00CA735E" w:rsidRPr="00362A92">
              <w:rPr>
                <w:sz w:val="20"/>
                <w:szCs w:val="20"/>
              </w:rPr>
              <w:t xml:space="preserve"> CHIP</w:t>
            </w:r>
            <w:r w:rsidR="00F12AF7" w:rsidRPr="00362A92">
              <w:rPr>
                <w:sz w:val="20"/>
                <w:szCs w:val="20"/>
              </w:rPr>
              <w:t>, Heat Pump Program</w:t>
            </w:r>
            <w:r w:rsidRPr="00362A92">
              <w:rPr>
                <w:sz w:val="20"/>
                <w:szCs w:val="20"/>
              </w:rPr>
              <w:t xml:space="preserve"> or</w:t>
            </w:r>
            <w:r w:rsidR="00D57DB4" w:rsidRPr="00362A92">
              <w:rPr>
                <w:sz w:val="20"/>
                <w:szCs w:val="20"/>
              </w:rPr>
              <w:t xml:space="preserve"> a program management fee established by MaineHousing</w:t>
            </w:r>
            <w:r w:rsidR="00CA735E" w:rsidRPr="00362A92">
              <w:rPr>
                <w:sz w:val="20"/>
                <w:szCs w:val="20"/>
              </w:rPr>
              <w:t>.</w:t>
            </w:r>
          </w:p>
        </w:tc>
        <w:tc>
          <w:tcPr>
            <w:tcW w:w="2249" w:type="dxa"/>
          </w:tcPr>
          <w:p w14:paraId="5F8C352A" w14:textId="77777777" w:rsidR="00921187" w:rsidRPr="00362A92" w:rsidRDefault="00CA735E">
            <w:pPr>
              <w:pStyle w:val="TableParagraph"/>
              <w:spacing w:before="118" w:line="240" w:lineRule="auto"/>
              <w:ind w:left="110"/>
              <w:rPr>
                <w:sz w:val="20"/>
                <w:szCs w:val="20"/>
              </w:rPr>
            </w:pPr>
            <w:r w:rsidRPr="00362A92">
              <w:rPr>
                <w:sz w:val="20"/>
                <w:szCs w:val="20"/>
              </w:rPr>
              <w:t>Program</w:t>
            </w:r>
          </w:p>
        </w:tc>
      </w:tr>
      <w:tr w:rsidR="00921187" w:rsidRPr="00362A92" w14:paraId="16C590B7" w14:textId="77777777" w:rsidTr="00D538E5">
        <w:trPr>
          <w:trHeight w:val="881"/>
        </w:trPr>
        <w:tc>
          <w:tcPr>
            <w:tcW w:w="6751" w:type="dxa"/>
          </w:tcPr>
          <w:p w14:paraId="19F6E0F4" w14:textId="77777777" w:rsidR="00921187" w:rsidRPr="00362A92" w:rsidRDefault="00CA735E">
            <w:pPr>
              <w:pStyle w:val="TableParagraph"/>
              <w:spacing w:before="115" w:line="240" w:lineRule="auto"/>
              <w:ind w:left="110"/>
              <w:rPr>
                <w:sz w:val="20"/>
                <w:szCs w:val="20"/>
              </w:rPr>
            </w:pPr>
            <w:r w:rsidRPr="00362A92">
              <w:rPr>
                <w:sz w:val="20"/>
                <w:szCs w:val="20"/>
              </w:rPr>
              <w:lastRenderedPageBreak/>
              <w:t>Space</w:t>
            </w:r>
            <w:r w:rsidRPr="00362A92">
              <w:rPr>
                <w:spacing w:val="-19"/>
                <w:sz w:val="20"/>
                <w:szCs w:val="20"/>
              </w:rPr>
              <w:t xml:space="preserve"> </w:t>
            </w:r>
            <w:r w:rsidRPr="00362A92">
              <w:rPr>
                <w:sz w:val="20"/>
                <w:szCs w:val="20"/>
              </w:rPr>
              <w:t>costs/rent,</w:t>
            </w:r>
            <w:r w:rsidRPr="00362A92">
              <w:rPr>
                <w:spacing w:val="-18"/>
                <w:sz w:val="20"/>
                <w:szCs w:val="20"/>
              </w:rPr>
              <w:t xml:space="preserve"> </w:t>
            </w:r>
            <w:r w:rsidRPr="00362A92">
              <w:rPr>
                <w:sz w:val="20"/>
                <w:szCs w:val="20"/>
              </w:rPr>
              <w:t>telephone,</w:t>
            </w:r>
            <w:r w:rsidRPr="00362A92">
              <w:rPr>
                <w:spacing w:val="-19"/>
                <w:sz w:val="20"/>
                <w:szCs w:val="20"/>
              </w:rPr>
              <w:t xml:space="preserve"> </w:t>
            </w:r>
            <w:r w:rsidRPr="00362A92">
              <w:rPr>
                <w:sz w:val="20"/>
                <w:szCs w:val="20"/>
              </w:rPr>
              <w:t>copier/printing,</w:t>
            </w:r>
            <w:r w:rsidRPr="00362A92">
              <w:rPr>
                <w:spacing w:val="-18"/>
                <w:sz w:val="20"/>
                <w:szCs w:val="20"/>
              </w:rPr>
              <w:t xml:space="preserve"> </w:t>
            </w:r>
            <w:r w:rsidRPr="00362A92">
              <w:rPr>
                <w:sz w:val="20"/>
                <w:szCs w:val="20"/>
              </w:rPr>
              <w:t>office</w:t>
            </w:r>
            <w:r w:rsidRPr="00362A92">
              <w:rPr>
                <w:spacing w:val="-19"/>
                <w:sz w:val="20"/>
                <w:szCs w:val="20"/>
              </w:rPr>
              <w:t xml:space="preserve"> </w:t>
            </w:r>
            <w:r w:rsidRPr="00362A92">
              <w:rPr>
                <w:sz w:val="20"/>
                <w:szCs w:val="20"/>
              </w:rPr>
              <w:t>supplies,</w:t>
            </w:r>
            <w:r w:rsidRPr="00362A92">
              <w:rPr>
                <w:spacing w:val="-19"/>
                <w:sz w:val="20"/>
                <w:szCs w:val="20"/>
              </w:rPr>
              <w:t xml:space="preserve"> </w:t>
            </w:r>
            <w:r w:rsidRPr="00362A92">
              <w:rPr>
                <w:sz w:val="20"/>
                <w:szCs w:val="20"/>
              </w:rPr>
              <w:t>postage, transportation/travel, equipment purchase/lease, liability insurance, pollution</w:t>
            </w:r>
            <w:r w:rsidRPr="00362A92">
              <w:rPr>
                <w:spacing w:val="-25"/>
                <w:sz w:val="20"/>
                <w:szCs w:val="20"/>
              </w:rPr>
              <w:t xml:space="preserve"> </w:t>
            </w:r>
            <w:r w:rsidRPr="00362A92">
              <w:rPr>
                <w:sz w:val="20"/>
                <w:szCs w:val="20"/>
              </w:rPr>
              <w:t>occurrence</w:t>
            </w:r>
            <w:r w:rsidRPr="00362A92">
              <w:rPr>
                <w:spacing w:val="-25"/>
                <w:sz w:val="20"/>
                <w:szCs w:val="20"/>
              </w:rPr>
              <w:t xml:space="preserve"> </w:t>
            </w:r>
            <w:r w:rsidRPr="00362A92">
              <w:rPr>
                <w:sz w:val="20"/>
                <w:szCs w:val="20"/>
              </w:rPr>
              <w:t>insurance,</w:t>
            </w:r>
            <w:r w:rsidRPr="00362A92">
              <w:rPr>
                <w:spacing w:val="-27"/>
                <w:sz w:val="20"/>
                <w:szCs w:val="20"/>
              </w:rPr>
              <w:t xml:space="preserve"> </w:t>
            </w:r>
            <w:r w:rsidRPr="00362A92">
              <w:rPr>
                <w:sz w:val="20"/>
                <w:szCs w:val="20"/>
              </w:rPr>
              <w:t>and</w:t>
            </w:r>
            <w:r w:rsidRPr="00362A92">
              <w:rPr>
                <w:spacing w:val="-25"/>
                <w:sz w:val="20"/>
                <w:szCs w:val="20"/>
              </w:rPr>
              <w:t xml:space="preserve"> </w:t>
            </w:r>
            <w:r w:rsidRPr="00362A92">
              <w:rPr>
                <w:sz w:val="20"/>
                <w:szCs w:val="20"/>
              </w:rPr>
              <w:t>consultants/professional</w:t>
            </w:r>
            <w:r w:rsidRPr="00362A92">
              <w:rPr>
                <w:spacing w:val="-25"/>
                <w:sz w:val="20"/>
                <w:szCs w:val="20"/>
              </w:rPr>
              <w:t xml:space="preserve"> </w:t>
            </w:r>
            <w:r w:rsidRPr="00362A92">
              <w:rPr>
                <w:sz w:val="20"/>
                <w:szCs w:val="20"/>
              </w:rPr>
              <w:t>services.</w:t>
            </w:r>
          </w:p>
        </w:tc>
        <w:tc>
          <w:tcPr>
            <w:tcW w:w="2249" w:type="dxa"/>
          </w:tcPr>
          <w:p w14:paraId="2F20C22A" w14:textId="77777777" w:rsidR="00921187" w:rsidRPr="00362A92" w:rsidRDefault="00CA735E">
            <w:pPr>
              <w:pStyle w:val="TableParagraph"/>
              <w:spacing w:before="115" w:line="240" w:lineRule="auto"/>
              <w:ind w:left="110"/>
              <w:rPr>
                <w:sz w:val="20"/>
                <w:szCs w:val="20"/>
              </w:rPr>
            </w:pPr>
            <w:r w:rsidRPr="00362A92">
              <w:rPr>
                <w:sz w:val="20"/>
                <w:szCs w:val="20"/>
              </w:rPr>
              <w:t>Program</w:t>
            </w:r>
          </w:p>
        </w:tc>
      </w:tr>
      <w:tr w:rsidR="00921187" w:rsidRPr="00362A92" w14:paraId="00B3B829" w14:textId="77777777" w:rsidTr="00D538E5">
        <w:trPr>
          <w:trHeight w:val="431"/>
        </w:trPr>
        <w:tc>
          <w:tcPr>
            <w:tcW w:w="6751" w:type="dxa"/>
            <w:tcBorders>
              <w:bottom w:val="thinThickMediumGap" w:sz="6" w:space="0" w:color="000000"/>
            </w:tcBorders>
          </w:tcPr>
          <w:p w14:paraId="344D6C96" w14:textId="77777777" w:rsidR="00921187" w:rsidRPr="00362A92" w:rsidRDefault="00CA735E">
            <w:pPr>
              <w:pStyle w:val="TableParagraph"/>
              <w:spacing w:before="115" w:line="240" w:lineRule="auto"/>
              <w:ind w:left="110"/>
              <w:rPr>
                <w:sz w:val="20"/>
                <w:szCs w:val="20"/>
              </w:rPr>
            </w:pPr>
            <w:r w:rsidRPr="00362A92">
              <w:rPr>
                <w:sz w:val="20"/>
                <w:szCs w:val="20"/>
              </w:rPr>
              <w:t>Indirect costs</w:t>
            </w:r>
          </w:p>
        </w:tc>
        <w:tc>
          <w:tcPr>
            <w:tcW w:w="2249" w:type="dxa"/>
            <w:tcBorders>
              <w:bottom w:val="thinThickMediumGap" w:sz="6" w:space="0" w:color="000000"/>
            </w:tcBorders>
          </w:tcPr>
          <w:p w14:paraId="194B8180" w14:textId="77777777" w:rsidR="00921187" w:rsidRPr="00362A92" w:rsidRDefault="00CA735E">
            <w:pPr>
              <w:pStyle w:val="TableParagraph"/>
              <w:spacing w:before="115" w:line="240" w:lineRule="auto"/>
              <w:ind w:left="110"/>
              <w:rPr>
                <w:sz w:val="20"/>
                <w:szCs w:val="20"/>
              </w:rPr>
            </w:pPr>
            <w:r w:rsidRPr="00362A92">
              <w:rPr>
                <w:sz w:val="20"/>
                <w:szCs w:val="20"/>
              </w:rPr>
              <w:t>Administrative</w:t>
            </w:r>
          </w:p>
        </w:tc>
      </w:tr>
      <w:tr w:rsidR="00921187" w:rsidRPr="00362A92" w14:paraId="3AD0CF89" w14:textId="32585FDF">
        <w:trPr>
          <w:trHeight w:val="530"/>
        </w:trPr>
        <w:tc>
          <w:tcPr>
            <w:tcW w:w="6751" w:type="dxa"/>
            <w:tcBorders>
              <w:top w:val="thickThinMediumGap" w:sz="6" w:space="0" w:color="000000"/>
            </w:tcBorders>
          </w:tcPr>
          <w:p w14:paraId="09ACBA44" w14:textId="24A8DC0C" w:rsidR="00921187" w:rsidRPr="00362A92" w:rsidRDefault="00CA735E">
            <w:pPr>
              <w:pStyle w:val="TableParagraph"/>
              <w:spacing w:before="138" w:line="240" w:lineRule="auto"/>
              <w:ind w:left="110"/>
              <w:rPr>
                <w:b/>
                <w:sz w:val="20"/>
                <w:szCs w:val="20"/>
              </w:rPr>
            </w:pPr>
            <w:r w:rsidRPr="00362A92">
              <w:rPr>
                <w:b/>
                <w:sz w:val="20"/>
                <w:szCs w:val="20"/>
              </w:rPr>
              <w:t>Assurance 16 Services</w:t>
            </w:r>
          </w:p>
        </w:tc>
        <w:tc>
          <w:tcPr>
            <w:tcW w:w="2249" w:type="dxa"/>
            <w:tcBorders>
              <w:top w:val="thickThinMediumGap" w:sz="6" w:space="0" w:color="000000"/>
            </w:tcBorders>
          </w:tcPr>
          <w:p w14:paraId="42726D1D" w14:textId="30651EB9" w:rsidR="00921187" w:rsidRPr="00362A92" w:rsidRDefault="00CA735E">
            <w:pPr>
              <w:pStyle w:val="TableParagraph"/>
              <w:spacing w:before="138" w:line="240" w:lineRule="auto"/>
              <w:ind w:left="110"/>
              <w:rPr>
                <w:b/>
                <w:sz w:val="20"/>
                <w:szCs w:val="20"/>
              </w:rPr>
            </w:pPr>
            <w:r w:rsidRPr="00362A92">
              <w:rPr>
                <w:b/>
                <w:sz w:val="20"/>
                <w:szCs w:val="20"/>
              </w:rPr>
              <w:t>Expense Category</w:t>
            </w:r>
          </w:p>
        </w:tc>
      </w:tr>
      <w:tr w:rsidR="00921187" w:rsidRPr="00362A92" w14:paraId="6972CCBF" w14:textId="20224AD2" w:rsidTr="00D538E5">
        <w:trPr>
          <w:trHeight w:val="1052"/>
        </w:trPr>
        <w:tc>
          <w:tcPr>
            <w:tcW w:w="6751" w:type="dxa"/>
          </w:tcPr>
          <w:p w14:paraId="77B67C67" w14:textId="3E95BF21" w:rsidR="00921187" w:rsidRPr="00362A92" w:rsidRDefault="00CA735E">
            <w:pPr>
              <w:pStyle w:val="TableParagraph"/>
              <w:spacing w:before="115" w:line="240" w:lineRule="auto"/>
              <w:ind w:left="110" w:right="257"/>
              <w:rPr>
                <w:sz w:val="20"/>
                <w:szCs w:val="20"/>
              </w:rPr>
            </w:pPr>
            <w:r w:rsidRPr="00362A92">
              <w:rPr>
                <w:sz w:val="20"/>
                <w:szCs w:val="20"/>
              </w:rPr>
              <w:t>Salary</w:t>
            </w:r>
            <w:r w:rsidRPr="00362A92">
              <w:rPr>
                <w:spacing w:val="-11"/>
                <w:sz w:val="20"/>
                <w:szCs w:val="20"/>
              </w:rPr>
              <w:t xml:space="preserve"> </w:t>
            </w:r>
            <w:r w:rsidRPr="00362A92">
              <w:rPr>
                <w:sz w:val="20"/>
                <w:szCs w:val="20"/>
              </w:rPr>
              <w:t>and</w:t>
            </w:r>
            <w:r w:rsidRPr="00362A92">
              <w:rPr>
                <w:spacing w:val="-9"/>
                <w:sz w:val="20"/>
                <w:szCs w:val="20"/>
              </w:rPr>
              <w:t xml:space="preserve"> </w:t>
            </w:r>
            <w:r w:rsidRPr="00362A92">
              <w:rPr>
                <w:sz w:val="20"/>
                <w:szCs w:val="20"/>
              </w:rPr>
              <w:t>fringe</w:t>
            </w:r>
            <w:r w:rsidRPr="00362A92">
              <w:rPr>
                <w:spacing w:val="-8"/>
                <w:sz w:val="20"/>
                <w:szCs w:val="20"/>
              </w:rPr>
              <w:t xml:space="preserve"> </w:t>
            </w:r>
            <w:r w:rsidRPr="00362A92">
              <w:rPr>
                <w:sz w:val="20"/>
                <w:szCs w:val="20"/>
              </w:rPr>
              <w:t>benefit</w:t>
            </w:r>
            <w:r w:rsidRPr="00362A92">
              <w:rPr>
                <w:spacing w:val="-11"/>
                <w:sz w:val="20"/>
                <w:szCs w:val="20"/>
              </w:rPr>
              <w:t xml:space="preserve"> </w:t>
            </w:r>
            <w:r w:rsidRPr="00362A92">
              <w:rPr>
                <w:spacing w:val="-3"/>
                <w:sz w:val="20"/>
                <w:szCs w:val="20"/>
              </w:rPr>
              <w:t>costs</w:t>
            </w:r>
            <w:r w:rsidRPr="00362A92">
              <w:rPr>
                <w:spacing w:val="-14"/>
                <w:sz w:val="20"/>
                <w:szCs w:val="20"/>
              </w:rPr>
              <w:t xml:space="preserve"> </w:t>
            </w:r>
            <w:r w:rsidRPr="00362A92">
              <w:rPr>
                <w:sz w:val="20"/>
                <w:szCs w:val="20"/>
              </w:rPr>
              <w:t>for</w:t>
            </w:r>
            <w:r w:rsidRPr="00362A92">
              <w:rPr>
                <w:spacing w:val="-10"/>
                <w:sz w:val="20"/>
                <w:szCs w:val="20"/>
              </w:rPr>
              <w:t xml:space="preserve"> </w:t>
            </w:r>
            <w:r w:rsidRPr="00362A92">
              <w:rPr>
                <w:sz w:val="20"/>
                <w:szCs w:val="20"/>
              </w:rPr>
              <w:t>staff</w:t>
            </w:r>
            <w:r w:rsidRPr="00362A92">
              <w:rPr>
                <w:spacing w:val="-12"/>
                <w:sz w:val="20"/>
                <w:szCs w:val="20"/>
              </w:rPr>
              <w:t xml:space="preserve"> </w:t>
            </w:r>
            <w:r w:rsidRPr="00362A92">
              <w:rPr>
                <w:sz w:val="20"/>
                <w:szCs w:val="20"/>
              </w:rPr>
              <w:t>providing</w:t>
            </w:r>
            <w:r w:rsidRPr="00362A92">
              <w:rPr>
                <w:spacing w:val="-8"/>
                <w:sz w:val="20"/>
                <w:szCs w:val="20"/>
              </w:rPr>
              <w:t xml:space="preserve"> </w:t>
            </w:r>
            <w:r w:rsidRPr="00362A92">
              <w:rPr>
                <w:sz w:val="20"/>
                <w:szCs w:val="20"/>
              </w:rPr>
              <w:t>direct</w:t>
            </w:r>
            <w:r w:rsidRPr="00362A92">
              <w:rPr>
                <w:spacing w:val="-12"/>
                <w:sz w:val="20"/>
                <w:szCs w:val="20"/>
              </w:rPr>
              <w:t xml:space="preserve"> </w:t>
            </w:r>
            <w:r w:rsidRPr="00362A92">
              <w:rPr>
                <w:sz w:val="20"/>
                <w:szCs w:val="20"/>
              </w:rPr>
              <w:t>services</w:t>
            </w:r>
            <w:r w:rsidRPr="00362A92">
              <w:rPr>
                <w:spacing w:val="-12"/>
                <w:sz w:val="20"/>
                <w:szCs w:val="20"/>
              </w:rPr>
              <w:t xml:space="preserve"> </w:t>
            </w:r>
            <w:r w:rsidRPr="00362A92">
              <w:rPr>
                <w:sz w:val="20"/>
                <w:szCs w:val="20"/>
              </w:rPr>
              <w:t>and the</w:t>
            </w:r>
            <w:r w:rsidRPr="00362A92">
              <w:rPr>
                <w:spacing w:val="-13"/>
                <w:sz w:val="20"/>
                <w:szCs w:val="20"/>
              </w:rPr>
              <w:t xml:space="preserve"> </w:t>
            </w:r>
            <w:r w:rsidRPr="00362A92">
              <w:rPr>
                <w:sz w:val="20"/>
                <w:szCs w:val="20"/>
              </w:rPr>
              <w:t>direct</w:t>
            </w:r>
            <w:r w:rsidRPr="00362A92">
              <w:rPr>
                <w:spacing w:val="-17"/>
                <w:sz w:val="20"/>
                <w:szCs w:val="20"/>
              </w:rPr>
              <w:t xml:space="preserve"> </w:t>
            </w:r>
            <w:r w:rsidRPr="00362A92">
              <w:rPr>
                <w:sz w:val="20"/>
                <w:szCs w:val="20"/>
              </w:rPr>
              <w:t>administrative</w:t>
            </w:r>
            <w:r w:rsidRPr="00362A92">
              <w:rPr>
                <w:spacing w:val="-13"/>
                <w:sz w:val="20"/>
                <w:szCs w:val="20"/>
              </w:rPr>
              <w:t xml:space="preserve"> </w:t>
            </w:r>
            <w:r w:rsidRPr="00362A92">
              <w:rPr>
                <w:spacing w:val="-3"/>
                <w:sz w:val="20"/>
                <w:szCs w:val="20"/>
              </w:rPr>
              <w:t>costs</w:t>
            </w:r>
            <w:r w:rsidRPr="00362A92">
              <w:rPr>
                <w:spacing w:val="-19"/>
                <w:sz w:val="20"/>
                <w:szCs w:val="20"/>
              </w:rPr>
              <w:t xml:space="preserve"> </w:t>
            </w:r>
            <w:r w:rsidRPr="00362A92">
              <w:rPr>
                <w:sz w:val="20"/>
                <w:szCs w:val="20"/>
              </w:rPr>
              <w:t>associated</w:t>
            </w:r>
            <w:r w:rsidRPr="00362A92">
              <w:rPr>
                <w:spacing w:val="-16"/>
                <w:sz w:val="20"/>
                <w:szCs w:val="20"/>
              </w:rPr>
              <w:t xml:space="preserve"> </w:t>
            </w:r>
            <w:r w:rsidRPr="00362A92">
              <w:rPr>
                <w:sz w:val="20"/>
                <w:szCs w:val="20"/>
              </w:rPr>
              <w:t>with</w:t>
            </w:r>
            <w:r w:rsidRPr="00362A92">
              <w:rPr>
                <w:spacing w:val="-14"/>
                <w:sz w:val="20"/>
                <w:szCs w:val="20"/>
              </w:rPr>
              <w:t xml:space="preserve"> </w:t>
            </w:r>
            <w:r w:rsidRPr="00362A92">
              <w:rPr>
                <w:sz w:val="20"/>
                <w:szCs w:val="20"/>
              </w:rPr>
              <w:t>providing</w:t>
            </w:r>
            <w:r w:rsidRPr="00362A92">
              <w:rPr>
                <w:spacing w:val="-14"/>
                <w:sz w:val="20"/>
                <w:szCs w:val="20"/>
              </w:rPr>
              <w:t xml:space="preserve"> </w:t>
            </w:r>
            <w:r w:rsidRPr="00362A92">
              <w:rPr>
                <w:sz w:val="20"/>
                <w:szCs w:val="20"/>
              </w:rPr>
              <w:t>the</w:t>
            </w:r>
            <w:r w:rsidRPr="00362A92">
              <w:rPr>
                <w:spacing w:val="-13"/>
                <w:sz w:val="20"/>
                <w:szCs w:val="20"/>
              </w:rPr>
              <w:t xml:space="preserve"> </w:t>
            </w:r>
            <w:r w:rsidRPr="00362A92">
              <w:rPr>
                <w:sz w:val="20"/>
                <w:szCs w:val="20"/>
              </w:rPr>
              <w:t>services, such as the costs for supplies, equipment, travel, postage, utilities, rental and maintenance of office</w:t>
            </w:r>
            <w:r w:rsidRPr="00362A92">
              <w:rPr>
                <w:spacing w:val="-31"/>
                <w:sz w:val="20"/>
                <w:szCs w:val="20"/>
              </w:rPr>
              <w:t xml:space="preserve"> </w:t>
            </w:r>
            <w:r w:rsidRPr="00362A92">
              <w:rPr>
                <w:sz w:val="20"/>
                <w:szCs w:val="20"/>
              </w:rPr>
              <w:t>space</w:t>
            </w:r>
          </w:p>
        </w:tc>
        <w:tc>
          <w:tcPr>
            <w:tcW w:w="2249" w:type="dxa"/>
          </w:tcPr>
          <w:p w14:paraId="2ECF801E" w14:textId="490D5929" w:rsidR="00921187" w:rsidRPr="00362A92" w:rsidRDefault="00CA735E">
            <w:pPr>
              <w:pStyle w:val="TableParagraph"/>
              <w:spacing w:before="115" w:line="240" w:lineRule="auto"/>
              <w:ind w:left="110"/>
              <w:rPr>
                <w:sz w:val="20"/>
                <w:szCs w:val="20"/>
              </w:rPr>
            </w:pPr>
            <w:r w:rsidRPr="00362A92">
              <w:rPr>
                <w:sz w:val="20"/>
                <w:szCs w:val="20"/>
              </w:rPr>
              <w:t>Program</w:t>
            </w:r>
          </w:p>
        </w:tc>
      </w:tr>
      <w:tr w:rsidR="008C0B76" w:rsidRPr="00362A92" w14:paraId="08BEE7C3" w14:textId="13BE7625" w:rsidTr="00D538E5">
        <w:trPr>
          <w:trHeight w:val="431"/>
        </w:trPr>
        <w:tc>
          <w:tcPr>
            <w:tcW w:w="6751" w:type="dxa"/>
            <w:tcBorders>
              <w:bottom w:val="thinThickMediumGap" w:sz="6" w:space="0" w:color="000000"/>
            </w:tcBorders>
          </w:tcPr>
          <w:p w14:paraId="4A725E34" w14:textId="5E9D145B" w:rsidR="008C0B76" w:rsidRPr="00362A92" w:rsidRDefault="008C0B76" w:rsidP="00753910">
            <w:pPr>
              <w:pStyle w:val="TableParagraph"/>
              <w:spacing w:before="115" w:line="240" w:lineRule="auto"/>
              <w:ind w:left="110"/>
              <w:rPr>
                <w:sz w:val="20"/>
                <w:szCs w:val="20"/>
              </w:rPr>
            </w:pPr>
            <w:r w:rsidRPr="00362A92">
              <w:rPr>
                <w:sz w:val="20"/>
                <w:szCs w:val="20"/>
              </w:rPr>
              <w:t>Indirect costs</w:t>
            </w:r>
          </w:p>
        </w:tc>
        <w:tc>
          <w:tcPr>
            <w:tcW w:w="2249" w:type="dxa"/>
            <w:tcBorders>
              <w:bottom w:val="thinThickMediumGap" w:sz="6" w:space="0" w:color="000000"/>
            </w:tcBorders>
          </w:tcPr>
          <w:p w14:paraId="2094D512" w14:textId="4B22DE7E" w:rsidR="008C0B76" w:rsidRPr="00362A92" w:rsidRDefault="008C0B76" w:rsidP="00753910">
            <w:pPr>
              <w:pStyle w:val="TableParagraph"/>
              <w:spacing w:before="115" w:line="240" w:lineRule="auto"/>
              <w:ind w:left="110"/>
              <w:rPr>
                <w:sz w:val="20"/>
                <w:szCs w:val="20"/>
              </w:rPr>
            </w:pPr>
            <w:r w:rsidRPr="00362A92">
              <w:rPr>
                <w:sz w:val="20"/>
                <w:szCs w:val="20"/>
              </w:rPr>
              <w:t>Administrative</w:t>
            </w:r>
          </w:p>
        </w:tc>
      </w:tr>
    </w:tbl>
    <w:p w14:paraId="7425B105" w14:textId="77777777" w:rsidR="00921187" w:rsidRPr="00362A92" w:rsidRDefault="00921187">
      <w:pPr>
        <w:pStyle w:val="BodyText"/>
        <w:spacing w:before="4"/>
        <w:rPr>
          <w:sz w:val="12"/>
        </w:rPr>
      </w:pPr>
    </w:p>
    <w:p w14:paraId="650513C3" w14:textId="07C67B34" w:rsidR="00921187" w:rsidRPr="00362A92" w:rsidRDefault="00CA735E" w:rsidP="00DC21DD">
      <w:pPr>
        <w:pStyle w:val="ListParagraph"/>
        <w:numPr>
          <w:ilvl w:val="2"/>
          <w:numId w:val="3"/>
        </w:numPr>
        <w:tabs>
          <w:tab w:val="left" w:pos="1420"/>
        </w:tabs>
        <w:ind w:right="875"/>
      </w:pPr>
      <w:r w:rsidRPr="00362A92">
        <w:t>Assurance</w:t>
      </w:r>
      <w:r w:rsidRPr="00362A92">
        <w:rPr>
          <w:spacing w:val="-12"/>
        </w:rPr>
        <w:t xml:space="preserve"> </w:t>
      </w:r>
      <w:r w:rsidRPr="00362A92">
        <w:t>16</w:t>
      </w:r>
      <w:r w:rsidRPr="00362A92">
        <w:rPr>
          <w:spacing w:val="-11"/>
        </w:rPr>
        <w:t xml:space="preserve"> </w:t>
      </w:r>
      <w:r w:rsidRPr="00362A92">
        <w:t>Activities.</w:t>
      </w:r>
      <w:r w:rsidR="000F7658" w:rsidRPr="00362A92">
        <w:t xml:space="preserve"> </w:t>
      </w:r>
      <w:r w:rsidRPr="00362A92">
        <w:t>Subgrantees</w:t>
      </w:r>
      <w:r w:rsidRPr="00362A92">
        <w:rPr>
          <w:spacing w:val="-10"/>
        </w:rPr>
        <w:t xml:space="preserve"> </w:t>
      </w:r>
      <w:r w:rsidRPr="00362A92">
        <w:t>may</w:t>
      </w:r>
      <w:r w:rsidRPr="00362A92">
        <w:rPr>
          <w:spacing w:val="-14"/>
        </w:rPr>
        <w:t xml:space="preserve"> </w:t>
      </w:r>
      <w:r w:rsidRPr="00362A92">
        <w:t>submit</w:t>
      </w:r>
      <w:r w:rsidRPr="00362A92">
        <w:rPr>
          <w:spacing w:val="-11"/>
        </w:rPr>
        <w:t xml:space="preserve"> </w:t>
      </w:r>
      <w:r w:rsidRPr="00362A92">
        <w:t>annual</w:t>
      </w:r>
      <w:r w:rsidRPr="00362A92">
        <w:rPr>
          <w:spacing w:val="-11"/>
        </w:rPr>
        <w:t xml:space="preserve"> </w:t>
      </w:r>
      <w:r w:rsidRPr="00362A92">
        <w:t>proposals,</w:t>
      </w:r>
      <w:r w:rsidRPr="00362A92">
        <w:rPr>
          <w:spacing w:val="-13"/>
        </w:rPr>
        <w:t xml:space="preserve"> </w:t>
      </w:r>
      <w:r w:rsidRPr="00362A92">
        <w:t>for</w:t>
      </w:r>
      <w:r w:rsidRPr="00362A92">
        <w:rPr>
          <w:spacing w:val="-12"/>
        </w:rPr>
        <w:t xml:space="preserve"> </w:t>
      </w:r>
      <w:proofErr w:type="spellStart"/>
      <w:r w:rsidRPr="00362A92">
        <w:t>MaineHousing’s</w:t>
      </w:r>
      <w:proofErr w:type="spellEnd"/>
      <w:r w:rsidRPr="00362A92">
        <w:t xml:space="preserve"> consideration,</w:t>
      </w:r>
      <w:r w:rsidRPr="00362A92">
        <w:rPr>
          <w:spacing w:val="-13"/>
        </w:rPr>
        <w:t xml:space="preserve"> </w:t>
      </w:r>
      <w:r w:rsidRPr="00362A92">
        <w:t>describing</w:t>
      </w:r>
      <w:r w:rsidRPr="00362A92">
        <w:rPr>
          <w:spacing w:val="-15"/>
        </w:rPr>
        <w:t xml:space="preserve"> </w:t>
      </w:r>
      <w:r w:rsidRPr="00362A92">
        <w:t>their</w:t>
      </w:r>
      <w:r w:rsidRPr="00362A92">
        <w:rPr>
          <w:spacing w:val="-12"/>
        </w:rPr>
        <w:t xml:space="preserve"> </w:t>
      </w:r>
      <w:r w:rsidRPr="00362A92">
        <w:t>planned</w:t>
      </w:r>
      <w:r w:rsidRPr="00362A92">
        <w:rPr>
          <w:spacing w:val="-10"/>
        </w:rPr>
        <w:t xml:space="preserve"> </w:t>
      </w:r>
      <w:r w:rsidRPr="00362A92">
        <w:t>activities</w:t>
      </w:r>
      <w:r w:rsidRPr="00362A92">
        <w:rPr>
          <w:spacing w:val="-9"/>
        </w:rPr>
        <w:t xml:space="preserve"> </w:t>
      </w:r>
      <w:r w:rsidRPr="00362A92">
        <w:rPr>
          <w:spacing w:val="-3"/>
        </w:rPr>
        <w:t>and</w:t>
      </w:r>
      <w:r w:rsidRPr="00362A92">
        <w:rPr>
          <w:spacing w:val="-10"/>
        </w:rPr>
        <w:t xml:space="preserve"> </w:t>
      </w:r>
      <w:r w:rsidRPr="00362A92">
        <w:t>expenses</w:t>
      </w:r>
      <w:r w:rsidRPr="00362A92">
        <w:rPr>
          <w:spacing w:val="-9"/>
        </w:rPr>
        <w:t xml:space="preserve"> </w:t>
      </w:r>
      <w:r w:rsidRPr="00362A92">
        <w:t>associated</w:t>
      </w:r>
      <w:r w:rsidRPr="00362A92">
        <w:rPr>
          <w:spacing w:val="-10"/>
        </w:rPr>
        <w:t xml:space="preserve"> </w:t>
      </w:r>
      <w:r w:rsidRPr="00362A92">
        <w:t>with</w:t>
      </w:r>
      <w:r w:rsidRPr="00362A92">
        <w:rPr>
          <w:spacing w:val="-14"/>
        </w:rPr>
        <w:t xml:space="preserve"> </w:t>
      </w:r>
      <w:r w:rsidRPr="00362A92">
        <w:t xml:space="preserve">providing services to Applicants pursuant to </w:t>
      </w:r>
      <w:r w:rsidRPr="00362A92">
        <w:rPr>
          <w:spacing w:val="-3"/>
        </w:rPr>
        <w:t xml:space="preserve">Assurance </w:t>
      </w:r>
      <w:r w:rsidRPr="00362A92">
        <w:t>16 of the HEAP</w:t>
      </w:r>
      <w:r w:rsidRPr="00362A92">
        <w:rPr>
          <w:spacing w:val="-18"/>
        </w:rPr>
        <w:t xml:space="preserve"> </w:t>
      </w:r>
      <w:r w:rsidRPr="00362A92">
        <w:t>Act.</w:t>
      </w:r>
      <w:r w:rsidR="009E6FA3" w:rsidRPr="00362A92">
        <w:t xml:space="preserve"> Administration of Assurance 16 Activities will be conditioned on the availability of HEAP funds.</w:t>
      </w:r>
    </w:p>
    <w:p w14:paraId="6E6993EA" w14:textId="77777777" w:rsidR="00DC21DD" w:rsidRPr="00362A92" w:rsidRDefault="00DC21DD" w:rsidP="00DC21DD">
      <w:pPr>
        <w:pStyle w:val="ListParagraph"/>
        <w:tabs>
          <w:tab w:val="left" w:pos="1420"/>
        </w:tabs>
        <w:ind w:left="1398" w:right="875" w:firstLine="0"/>
        <w:jc w:val="right"/>
      </w:pPr>
    </w:p>
    <w:p w14:paraId="61FA1323" w14:textId="4C68E016" w:rsidR="00585DFD" w:rsidRPr="00362A92" w:rsidRDefault="00585DFD" w:rsidP="00DC21DD">
      <w:pPr>
        <w:pStyle w:val="ListParagraph"/>
        <w:numPr>
          <w:ilvl w:val="1"/>
          <w:numId w:val="3"/>
        </w:numPr>
        <w:tabs>
          <w:tab w:val="left" w:pos="1420"/>
        </w:tabs>
        <w:ind w:right="875"/>
      </w:pPr>
      <w:r w:rsidRPr="00362A92">
        <w:t>Vendors.</w:t>
      </w:r>
    </w:p>
    <w:p w14:paraId="0B79271B" w14:textId="77777777" w:rsidR="00585DFD" w:rsidRPr="00362A92" w:rsidRDefault="00585DFD" w:rsidP="00757D1F">
      <w:pPr>
        <w:pStyle w:val="ListParagraph"/>
      </w:pPr>
    </w:p>
    <w:p w14:paraId="62DFC335" w14:textId="094C2A37" w:rsidR="00757D1F" w:rsidRPr="00362A92" w:rsidRDefault="00757D1F" w:rsidP="00DC21DD">
      <w:pPr>
        <w:pStyle w:val="ListParagraph"/>
        <w:numPr>
          <w:ilvl w:val="2"/>
          <w:numId w:val="3"/>
        </w:numPr>
        <w:tabs>
          <w:tab w:val="left" w:pos="1420"/>
        </w:tabs>
        <w:ind w:right="875"/>
      </w:pPr>
      <w:r w:rsidRPr="00362A92">
        <w:t xml:space="preserve">Eligibility. </w:t>
      </w:r>
      <w:r w:rsidR="00E53200" w:rsidRPr="00362A92">
        <w:t>In order to participate in the Programs Vendors must demonstrate t</w:t>
      </w:r>
      <w:r w:rsidRPr="00362A92">
        <w:t>he capacity and stability of their</w:t>
      </w:r>
      <w:r w:rsidR="00E53200" w:rsidRPr="00362A92">
        <w:t xml:space="preserve"> business and supply a credit report and business plan to </w:t>
      </w:r>
      <w:proofErr w:type="spellStart"/>
      <w:r w:rsidR="00E53200" w:rsidRPr="00362A92">
        <w:t>MaineHousing’s</w:t>
      </w:r>
      <w:proofErr w:type="spellEnd"/>
      <w:r w:rsidR="00E53200" w:rsidRPr="00362A92">
        <w:t xml:space="preserve"> satisfaction.</w:t>
      </w:r>
      <w:r w:rsidRPr="00362A92">
        <w:t xml:space="preserve"> Vendors must also show they have been in business for one year prior to enrolling to participate. MaineHousing reserves the right to exclude Vendors </w:t>
      </w:r>
      <w:r w:rsidR="00670DF2" w:rsidRPr="00362A92">
        <w:t>in certain situations, including but not limited to, bankruptcies or judgments and prior Program terminations, violations and defaults.</w:t>
      </w:r>
    </w:p>
    <w:p w14:paraId="19916E0F" w14:textId="77777777" w:rsidR="00757D1F" w:rsidRPr="00362A92" w:rsidRDefault="00757D1F" w:rsidP="00757D1F">
      <w:pPr>
        <w:pStyle w:val="ListParagraph"/>
        <w:tabs>
          <w:tab w:val="left" w:pos="1280"/>
          <w:tab w:val="left" w:pos="1281"/>
        </w:tabs>
        <w:spacing w:before="1"/>
        <w:ind w:left="3078" w:firstLine="0"/>
      </w:pPr>
    </w:p>
    <w:p w14:paraId="26028BA2" w14:textId="1DFA547D" w:rsidR="00585DFD" w:rsidRPr="00362A92" w:rsidRDefault="00670DF2" w:rsidP="00DC21DD">
      <w:pPr>
        <w:pStyle w:val="ListParagraph"/>
        <w:numPr>
          <w:ilvl w:val="2"/>
          <w:numId w:val="3"/>
        </w:numPr>
        <w:tabs>
          <w:tab w:val="left" w:pos="1420"/>
        </w:tabs>
        <w:ind w:right="875"/>
      </w:pPr>
      <w:r w:rsidRPr="00362A92">
        <w:t xml:space="preserve">Enrollment. Upon approval of a Vendor, </w:t>
      </w:r>
      <w:r w:rsidR="00D32016" w:rsidRPr="00362A92">
        <w:t>Vendors may enter</w:t>
      </w:r>
      <w:r w:rsidRPr="00362A92">
        <w:t xml:space="preserve"> into a Vendor Agreement during the time period as prescribed by MaineHousing. Returning Vendors may reenroll each Program Year as prescribed by MaineHousing contingent upon performance and compliance in previous Program Years.</w:t>
      </w:r>
    </w:p>
    <w:p w14:paraId="06F2A953" w14:textId="77777777" w:rsidR="00A7055A" w:rsidRPr="00362A92" w:rsidRDefault="00A7055A" w:rsidP="00A7055A">
      <w:pPr>
        <w:pStyle w:val="ListParagraph"/>
      </w:pPr>
    </w:p>
    <w:p w14:paraId="33D3E040" w14:textId="77777777" w:rsidR="00DC21DD" w:rsidRPr="00362A92" w:rsidRDefault="007E2086" w:rsidP="00DC21DD">
      <w:pPr>
        <w:pStyle w:val="ListParagraph"/>
        <w:numPr>
          <w:ilvl w:val="2"/>
          <w:numId w:val="3"/>
        </w:numPr>
        <w:tabs>
          <w:tab w:val="left" w:pos="1420"/>
        </w:tabs>
        <w:ind w:right="875"/>
      </w:pPr>
      <w:r w:rsidRPr="00362A92">
        <w:t>Use of Benefits. Benefits may not</w:t>
      </w:r>
      <w:r w:rsidR="001E644B" w:rsidRPr="00362A92">
        <w:t>:</w:t>
      </w:r>
    </w:p>
    <w:p w14:paraId="2AF09586" w14:textId="77777777" w:rsidR="00DC21DD" w:rsidRPr="00362A92" w:rsidRDefault="00DC21DD" w:rsidP="00DC21DD">
      <w:pPr>
        <w:pStyle w:val="ListParagraph"/>
      </w:pPr>
    </w:p>
    <w:p w14:paraId="12B22C2F" w14:textId="77777777" w:rsidR="00DC21DD" w:rsidRPr="00362A92" w:rsidRDefault="001E644B" w:rsidP="00DC21DD">
      <w:pPr>
        <w:pStyle w:val="ListParagraph"/>
        <w:numPr>
          <w:ilvl w:val="3"/>
          <w:numId w:val="3"/>
        </w:numPr>
        <w:tabs>
          <w:tab w:val="left" w:pos="1420"/>
        </w:tabs>
        <w:ind w:right="875"/>
      </w:pPr>
      <w:r w:rsidRPr="00362A92">
        <w:t>B</w:t>
      </w:r>
      <w:r w:rsidR="007E2086" w:rsidRPr="00362A92">
        <w:t>e sold, released, transferred or otherwise conveyed without written authorization from MaineH</w:t>
      </w:r>
      <w:r w:rsidRPr="00362A92">
        <w:t>ousing;</w:t>
      </w:r>
    </w:p>
    <w:p w14:paraId="28A7715C" w14:textId="77777777" w:rsidR="00DC21DD" w:rsidRPr="00362A92" w:rsidRDefault="001E644B" w:rsidP="00DC21DD">
      <w:pPr>
        <w:pStyle w:val="ListParagraph"/>
        <w:numPr>
          <w:ilvl w:val="3"/>
          <w:numId w:val="3"/>
        </w:numPr>
        <w:tabs>
          <w:tab w:val="left" w:pos="1420"/>
        </w:tabs>
        <w:ind w:right="875"/>
      </w:pPr>
      <w:r w:rsidRPr="00362A92">
        <w:t>B</w:t>
      </w:r>
      <w:r w:rsidR="007E2086" w:rsidRPr="00362A92">
        <w:t xml:space="preserve">e </w:t>
      </w:r>
      <w:r w:rsidR="004D7E8C" w:rsidRPr="00362A92">
        <w:t>used to pay Incidental Costs Be</w:t>
      </w:r>
      <w:r w:rsidR="009B0E60" w:rsidRPr="00362A92">
        <w:t>nefits</w:t>
      </w:r>
      <w:r w:rsidRPr="00362A92">
        <w:t>;</w:t>
      </w:r>
    </w:p>
    <w:p w14:paraId="7D2298DA" w14:textId="77777777" w:rsidR="00DC21DD" w:rsidRPr="00362A92" w:rsidRDefault="001E644B" w:rsidP="00DC21DD">
      <w:pPr>
        <w:pStyle w:val="ListParagraph"/>
        <w:numPr>
          <w:ilvl w:val="3"/>
          <w:numId w:val="3"/>
        </w:numPr>
        <w:tabs>
          <w:tab w:val="left" w:pos="1420"/>
        </w:tabs>
        <w:ind w:right="875"/>
      </w:pPr>
      <w:r w:rsidRPr="00362A92">
        <w:t>Be used to deliver a different Home Energy product than the one authorized by MaineH</w:t>
      </w:r>
      <w:r w:rsidR="005579C1" w:rsidRPr="00362A92">
        <w:t>ousing or</w:t>
      </w:r>
    </w:p>
    <w:p w14:paraId="3E0E442A" w14:textId="77777777" w:rsidR="00270AAE" w:rsidRPr="00362A92" w:rsidRDefault="001E644B" w:rsidP="00270AAE">
      <w:pPr>
        <w:pStyle w:val="ListParagraph"/>
        <w:numPr>
          <w:ilvl w:val="3"/>
          <w:numId w:val="3"/>
        </w:numPr>
        <w:tabs>
          <w:tab w:val="left" w:pos="1420"/>
        </w:tabs>
        <w:ind w:right="875"/>
      </w:pPr>
      <w:r w:rsidRPr="00362A92">
        <w:t>Be used to deliver Home Energy products to a Household that is moving, has a Heating System experiencing mechanical difficulties or has storage tanks that need replaceme</w:t>
      </w:r>
      <w:r w:rsidR="005579C1" w:rsidRPr="00362A92">
        <w:t>nt or do not meet code.</w:t>
      </w:r>
    </w:p>
    <w:p w14:paraId="553C22EA" w14:textId="77777777" w:rsidR="00270AAE" w:rsidRPr="00362A92" w:rsidRDefault="00270AAE" w:rsidP="00270AAE">
      <w:pPr>
        <w:tabs>
          <w:tab w:val="left" w:pos="1420"/>
        </w:tabs>
        <w:ind w:left="2439" w:right="875"/>
      </w:pPr>
    </w:p>
    <w:p w14:paraId="42225BC7" w14:textId="2139B4DE" w:rsidR="005579C1" w:rsidRPr="00362A92" w:rsidRDefault="005579C1" w:rsidP="00270AAE">
      <w:pPr>
        <w:tabs>
          <w:tab w:val="left" w:pos="1420"/>
        </w:tabs>
        <w:ind w:left="2439" w:right="875"/>
      </w:pPr>
      <w:r w:rsidRPr="00362A92">
        <w:t>For electricity and natural gas, Vendors may apply Benefi</w:t>
      </w:r>
      <w:r w:rsidR="00270AAE" w:rsidRPr="00362A92">
        <w:t xml:space="preserve">ts to past due charges for Home </w:t>
      </w:r>
      <w:r w:rsidRPr="00362A92">
        <w:t>Energy deliveries with the oldest charges being paid first.</w:t>
      </w:r>
    </w:p>
    <w:p w14:paraId="0EAEEEE7" w14:textId="77777777" w:rsidR="007E2086" w:rsidRPr="00362A92" w:rsidRDefault="007E2086" w:rsidP="007E2086">
      <w:pPr>
        <w:pStyle w:val="ListParagraph"/>
      </w:pPr>
    </w:p>
    <w:p w14:paraId="59CBE353" w14:textId="1073FCBF" w:rsidR="0000582E" w:rsidRPr="00362A92" w:rsidRDefault="0000582E" w:rsidP="00270AAE">
      <w:pPr>
        <w:pStyle w:val="ListParagraph"/>
        <w:numPr>
          <w:ilvl w:val="2"/>
          <w:numId w:val="3"/>
        </w:numPr>
        <w:tabs>
          <w:tab w:val="left" w:pos="1420"/>
        </w:tabs>
        <w:ind w:right="875"/>
      </w:pPr>
      <w:r w:rsidRPr="00362A92">
        <w:t xml:space="preserve">Annual Consumption Report. As part of the Annual Consumption Report process, Vendors must review Eligible Household accounts and identify any remaining Benefits that were issued in or prior to the preceding Program Year. All such unused Benefits must be returned to MaineHousing no later than June 30. </w:t>
      </w:r>
    </w:p>
    <w:p w14:paraId="5D20A57A" w14:textId="77777777" w:rsidR="0000582E" w:rsidRPr="00362A92" w:rsidRDefault="0000582E" w:rsidP="0000582E">
      <w:pPr>
        <w:pStyle w:val="ListParagraph"/>
        <w:tabs>
          <w:tab w:val="left" w:pos="1280"/>
          <w:tab w:val="left" w:pos="1281"/>
        </w:tabs>
        <w:spacing w:before="1"/>
        <w:ind w:left="3078" w:firstLine="0"/>
      </w:pPr>
    </w:p>
    <w:p w14:paraId="1FC22D66" w14:textId="5BC2C351" w:rsidR="00A7055A" w:rsidRPr="00362A92" w:rsidRDefault="00A7055A" w:rsidP="00270AAE">
      <w:pPr>
        <w:pStyle w:val="ListParagraph"/>
        <w:numPr>
          <w:ilvl w:val="2"/>
          <w:numId w:val="3"/>
        </w:numPr>
        <w:tabs>
          <w:tab w:val="left" w:pos="1420"/>
        </w:tabs>
        <w:ind w:right="875"/>
      </w:pPr>
      <w:r w:rsidRPr="00362A92">
        <w:lastRenderedPageBreak/>
        <w:t>Return of Payments. Upon receipt of a Benefit Return form Vendor shall return such Benefits to MaineHousing or Subgrantee within fifteen (15) business days of the date of the Benefit Return form. If any of the following events occur, Vendor shall within fifteen (15) business days of becoming aware, submit to MaineHousing a completed Benefit Return form and return any Benef</w:t>
      </w:r>
      <w:r w:rsidR="00D32016" w:rsidRPr="00362A92">
        <w:t>its paid to Vendor</w:t>
      </w:r>
      <w:r w:rsidRPr="00362A92">
        <w:t>:</w:t>
      </w:r>
    </w:p>
    <w:p w14:paraId="1120C19C" w14:textId="77777777" w:rsidR="00A7055A" w:rsidRPr="00362A92" w:rsidRDefault="00A7055A" w:rsidP="00A7055A">
      <w:pPr>
        <w:pStyle w:val="ListParagraph"/>
      </w:pPr>
    </w:p>
    <w:p w14:paraId="40ADDB79" w14:textId="77777777" w:rsidR="00270AAE" w:rsidRPr="00362A92" w:rsidRDefault="00A7055A" w:rsidP="00270AAE">
      <w:pPr>
        <w:pStyle w:val="ListParagraph"/>
        <w:numPr>
          <w:ilvl w:val="3"/>
          <w:numId w:val="3"/>
        </w:numPr>
        <w:tabs>
          <w:tab w:val="left" w:pos="1420"/>
        </w:tabs>
        <w:ind w:right="875"/>
      </w:pPr>
      <w:r w:rsidRPr="00362A92">
        <w:t>Death of an individual who is a sole member of an Eligible Household;</w:t>
      </w:r>
    </w:p>
    <w:p w14:paraId="7E58E84B" w14:textId="77777777" w:rsidR="00270AAE" w:rsidRPr="00362A92" w:rsidRDefault="00A7055A" w:rsidP="00270AAE">
      <w:pPr>
        <w:pStyle w:val="ListParagraph"/>
        <w:numPr>
          <w:ilvl w:val="3"/>
          <w:numId w:val="3"/>
        </w:numPr>
        <w:tabs>
          <w:tab w:val="left" w:pos="1420"/>
        </w:tabs>
        <w:ind w:right="875"/>
      </w:pPr>
      <w:r w:rsidRPr="00362A92">
        <w:t>Institutionalization of an individual who was the sole member of an Eligible Household;</w:t>
      </w:r>
    </w:p>
    <w:p w14:paraId="56EDF0CB" w14:textId="77777777" w:rsidR="00270AAE" w:rsidRPr="00362A92" w:rsidRDefault="00A7055A" w:rsidP="00270AAE">
      <w:pPr>
        <w:pStyle w:val="ListParagraph"/>
        <w:numPr>
          <w:ilvl w:val="3"/>
          <w:numId w:val="3"/>
        </w:numPr>
        <w:tabs>
          <w:tab w:val="left" w:pos="1420"/>
        </w:tabs>
        <w:ind w:right="875"/>
      </w:pPr>
      <w:r w:rsidRPr="00362A92">
        <w:t>Vendor’s receipt of a written notice from an Eligible Household that it no longer desires to receive Home Energy deliveries from Vendor;</w:t>
      </w:r>
    </w:p>
    <w:p w14:paraId="7D2E7EF9" w14:textId="77777777" w:rsidR="00270AAE" w:rsidRPr="00362A92" w:rsidRDefault="00A7055A" w:rsidP="00270AAE">
      <w:pPr>
        <w:pStyle w:val="ListParagraph"/>
        <w:numPr>
          <w:ilvl w:val="3"/>
          <w:numId w:val="3"/>
        </w:numPr>
        <w:tabs>
          <w:tab w:val="left" w:pos="1420"/>
        </w:tabs>
        <w:ind w:right="875"/>
      </w:pPr>
      <w:r w:rsidRPr="00362A92">
        <w:t>An Eligible Household has not received deliveries of Home Energy for</w:t>
      </w:r>
      <w:r w:rsidR="001434E0" w:rsidRPr="00362A92">
        <w:t xml:space="preserve"> twelve (12) consecutive months;</w:t>
      </w:r>
    </w:p>
    <w:p w14:paraId="3C4BEDA3" w14:textId="77777777" w:rsidR="00270AAE" w:rsidRPr="00362A92" w:rsidRDefault="00A7055A" w:rsidP="00270AAE">
      <w:pPr>
        <w:pStyle w:val="ListParagraph"/>
        <w:numPr>
          <w:ilvl w:val="3"/>
          <w:numId w:val="3"/>
        </w:numPr>
        <w:tabs>
          <w:tab w:val="left" w:pos="1420"/>
        </w:tabs>
        <w:ind w:right="875"/>
      </w:pPr>
      <w:r w:rsidRPr="00362A92">
        <w:t>An Eligible Household has moved out of Vendor’s Service Area;</w:t>
      </w:r>
    </w:p>
    <w:p w14:paraId="00D14E7F" w14:textId="77777777" w:rsidR="00270AAE" w:rsidRPr="00362A92" w:rsidRDefault="00A7055A" w:rsidP="00270AAE">
      <w:pPr>
        <w:pStyle w:val="ListParagraph"/>
        <w:numPr>
          <w:ilvl w:val="3"/>
          <w:numId w:val="3"/>
        </w:numPr>
        <w:tabs>
          <w:tab w:val="left" w:pos="1420"/>
        </w:tabs>
        <w:ind w:right="875"/>
      </w:pPr>
      <w:r w:rsidRPr="00362A92">
        <w:t>An Eligible Household has moved out of State;</w:t>
      </w:r>
    </w:p>
    <w:p w14:paraId="183CD0C6" w14:textId="77777777" w:rsidR="00270AAE" w:rsidRPr="00362A92" w:rsidRDefault="00A7055A" w:rsidP="00270AAE">
      <w:pPr>
        <w:pStyle w:val="ListParagraph"/>
        <w:numPr>
          <w:ilvl w:val="3"/>
          <w:numId w:val="3"/>
        </w:numPr>
        <w:tabs>
          <w:tab w:val="left" w:pos="1420"/>
        </w:tabs>
        <w:ind w:right="875"/>
      </w:pPr>
      <w:r w:rsidRPr="00362A92">
        <w:t>Vendor has been paid an excessive Benefit on behalf of the Eligible Household.</w:t>
      </w:r>
    </w:p>
    <w:p w14:paraId="0C374A01" w14:textId="77777777" w:rsidR="00270AAE" w:rsidRPr="00362A92" w:rsidRDefault="00270AAE" w:rsidP="00270AAE">
      <w:pPr>
        <w:tabs>
          <w:tab w:val="left" w:pos="1420"/>
        </w:tabs>
        <w:ind w:left="2439" w:right="875"/>
      </w:pPr>
    </w:p>
    <w:p w14:paraId="5EFE9F28" w14:textId="77777777" w:rsidR="00270AAE" w:rsidRPr="00362A92" w:rsidRDefault="0000582E" w:rsidP="00270AAE">
      <w:pPr>
        <w:tabs>
          <w:tab w:val="left" w:pos="1420"/>
        </w:tabs>
        <w:ind w:left="2439" w:right="875"/>
      </w:pPr>
      <w:r w:rsidRPr="00362A92">
        <w:t xml:space="preserve">For Benefits with a balance of less than $25, Vendors may aggregate remaining Benefits and return the balance to MaineHousing when the Annual Consumption Report is submitted. </w:t>
      </w:r>
    </w:p>
    <w:p w14:paraId="4D04A5F5" w14:textId="77777777" w:rsidR="00270AAE" w:rsidRPr="00362A92" w:rsidRDefault="00270AAE" w:rsidP="00270AAE">
      <w:pPr>
        <w:tabs>
          <w:tab w:val="left" w:pos="1420"/>
        </w:tabs>
        <w:ind w:left="2439" w:right="875"/>
      </w:pPr>
    </w:p>
    <w:p w14:paraId="31890147" w14:textId="11B44D42" w:rsidR="00A7055A" w:rsidRPr="00362A92" w:rsidRDefault="00A7055A" w:rsidP="00270AAE">
      <w:pPr>
        <w:tabs>
          <w:tab w:val="left" w:pos="1420"/>
        </w:tabs>
        <w:ind w:left="2439" w:right="875"/>
      </w:pPr>
      <w:r w:rsidRPr="00362A92">
        <w:t xml:space="preserve">All Benefit Return forms should be accompanied by documentation evidencing: the name and address of the Vendor, the name and </w:t>
      </w:r>
      <w:r w:rsidRPr="00362A92">
        <w:rPr>
          <w:spacing w:val="-3"/>
        </w:rPr>
        <w:t xml:space="preserve">address </w:t>
      </w:r>
      <w:r w:rsidRPr="00362A92">
        <w:t xml:space="preserve">of the Eligible Household; the Eligible Household's account number; the Benefit amount being returned; a concise explanation for the return of funds; a detailed account history showing delivery activity and payment for the twelve (12) months prior; and any other documentation requested by MaineHousing. </w:t>
      </w:r>
    </w:p>
    <w:p w14:paraId="7002BF48" w14:textId="77777777" w:rsidR="00A7055A" w:rsidRPr="00362A92" w:rsidRDefault="00A7055A" w:rsidP="00A7055A">
      <w:pPr>
        <w:pStyle w:val="BodyText"/>
      </w:pPr>
    </w:p>
    <w:p w14:paraId="6A9FE819" w14:textId="70149DE3" w:rsidR="00921187" w:rsidRPr="00362A92" w:rsidRDefault="00CA735E" w:rsidP="002E6BCA">
      <w:pPr>
        <w:pStyle w:val="ListParagraph"/>
        <w:numPr>
          <w:ilvl w:val="1"/>
          <w:numId w:val="3"/>
        </w:numPr>
        <w:tabs>
          <w:tab w:val="left" w:pos="1420"/>
        </w:tabs>
        <w:ind w:right="875"/>
      </w:pPr>
      <w:r w:rsidRPr="00362A92">
        <w:t>Noncompliance.</w:t>
      </w:r>
    </w:p>
    <w:p w14:paraId="139809AF" w14:textId="77777777" w:rsidR="00921187" w:rsidRPr="00362A92" w:rsidRDefault="00921187">
      <w:pPr>
        <w:pStyle w:val="BodyText"/>
        <w:spacing w:before="1"/>
      </w:pPr>
    </w:p>
    <w:p w14:paraId="5524DCF7" w14:textId="0626C7B1" w:rsidR="002E6BCA" w:rsidRPr="00362A92" w:rsidRDefault="00CA735E" w:rsidP="002E6BCA">
      <w:pPr>
        <w:pStyle w:val="ListParagraph"/>
        <w:numPr>
          <w:ilvl w:val="2"/>
          <w:numId w:val="3"/>
        </w:numPr>
        <w:tabs>
          <w:tab w:val="left" w:pos="1420"/>
        </w:tabs>
        <w:ind w:right="875"/>
      </w:pPr>
      <w:r w:rsidRPr="00362A92">
        <w:t>MaineHousing</w:t>
      </w:r>
      <w:r w:rsidRPr="00362A92">
        <w:rPr>
          <w:spacing w:val="-9"/>
        </w:rPr>
        <w:t xml:space="preserve"> </w:t>
      </w:r>
      <w:r w:rsidRPr="00362A92">
        <w:t>shall</w:t>
      </w:r>
      <w:r w:rsidRPr="00362A92">
        <w:rPr>
          <w:spacing w:val="-9"/>
        </w:rPr>
        <w:t xml:space="preserve"> </w:t>
      </w:r>
      <w:r w:rsidRPr="00362A92">
        <w:t>have</w:t>
      </w:r>
      <w:r w:rsidRPr="00362A92">
        <w:rPr>
          <w:spacing w:val="-11"/>
        </w:rPr>
        <w:t xml:space="preserve"> </w:t>
      </w:r>
      <w:r w:rsidRPr="00362A92">
        <w:t>the</w:t>
      </w:r>
      <w:r w:rsidRPr="00362A92">
        <w:rPr>
          <w:spacing w:val="-9"/>
        </w:rPr>
        <w:t xml:space="preserve"> </w:t>
      </w:r>
      <w:r w:rsidRPr="00362A92">
        <w:t>right</w:t>
      </w:r>
      <w:r w:rsidRPr="00362A92">
        <w:rPr>
          <w:spacing w:val="-8"/>
        </w:rPr>
        <w:t xml:space="preserve"> </w:t>
      </w:r>
      <w:r w:rsidRPr="00362A92">
        <w:t>to</w:t>
      </w:r>
      <w:r w:rsidRPr="00362A92">
        <w:rPr>
          <w:spacing w:val="-10"/>
        </w:rPr>
        <w:t xml:space="preserve"> </w:t>
      </w:r>
      <w:r w:rsidRPr="00362A92">
        <w:t>terminate</w:t>
      </w:r>
      <w:r w:rsidR="00A56448" w:rsidRPr="00362A92">
        <w:t xml:space="preserve"> or suspend in whole or in part</w:t>
      </w:r>
      <w:r w:rsidRPr="00362A92">
        <w:rPr>
          <w:spacing w:val="-9"/>
        </w:rPr>
        <w:t xml:space="preserve"> </w:t>
      </w:r>
      <w:r w:rsidRPr="00362A92">
        <w:t>the</w:t>
      </w:r>
      <w:r w:rsidRPr="00362A92">
        <w:rPr>
          <w:spacing w:val="-9"/>
        </w:rPr>
        <w:t xml:space="preserve"> </w:t>
      </w:r>
      <w:r w:rsidRPr="00362A92">
        <w:t>Subgrantee</w:t>
      </w:r>
      <w:r w:rsidRPr="00362A92">
        <w:rPr>
          <w:spacing w:val="-9"/>
        </w:rPr>
        <w:t xml:space="preserve"> </w:t>
      </w:r>
      <w:r w:rsidRPr="00362A92">
        <w:t>Agreement</w:t>
      </w:r>
      <w:r w:rsidRPr="00362A92">
        <w:rPr>
          <w:spacing w:val="-6"/>
        </w:rPr>
        <w:t xml:space="preserve"> </w:t>
      </w:r>
      <w:r w:rsidRPr="00362A92">
        <w:t>in</w:t>
      </w:r>
      <w:r w:rsidRPr="00362A92">
        <w:rPr>
          <w:spacing w:val="-6"/>
        </w:rPr>
        <w:t xml:space="preserve"> </w:t>
      </w:r>
      <w:r w:rsidRPr="00362A92">
        <w:t>its</w:t>
      </w:r>
      <w:r w:rsidRPr="00362A92">
        <w:rPr>
          <w:spacing w:val="-9"/>
        </w:rPr>
        <w:t xml:space="preserve"> </w:t>
      </w:r>
      <w:r w:rsidRPr="00362A92">
        <w:t>sole discretion if it determines the Subgrantee has failed to</w:t>
      </w:r>
      <w:r w:rsidR="00A56448" w:rsidRPr="00362A92">
        <w:t xml:space="preserve"> comply with any provision of this Rule, the Subgrantee Agreement, the HEAP Handbook, or the provisions of other applicable law.</w:t>
      </w:r>
      <w:r w:rsidRPr="00362A92">
        <w:rPr>
          <w:spacing w:val="-8"/>
        </w:rPr>
        <w:t xml:space="preserve"> </w:t>
      </w:r>
      <w:r w:rsidRPr="00362A92">
        <w:t>A</w:t>
      </w:r>
      <w:r w:rsidRPr="00362A92">
        <w:rPr>
          <w:spacing w:val="-10"/>
        </w:rPr>
        <w:t xml:space="preserve"> </w:t>
      </w:r>
      <w:r w:rsidRPr="00362A92">
        <w:t>written</w:t>
      </w:r>
      <w:r w:rsidRPr="00362A92">
        <w:rPr>
          <w:spacing w:val="-10"/>
        </w:rPr>
        <w:t xml:space="preserve"> </w:t>
      </w:r>
      <w:r w:rsidR="00DA59CF" w:rsidRPr="00362A92">
        <w:t>n</w:t>
      </w:r>
      <w:r w:rsidRPr="00362A92">
        <w:t>otice</w:t>
      </w:r>
      <w:r w:rsidRPr="00362A92">
        <w:rPr>
          <w:spacing w:val="-10"/>
        </w:rPr>
        <w:t xml:space="preserve"> </w:t>
      </w:r>
      <w:r w:rsidR="00A56448" w:rsidRPr="00362A92">
        <w:t xml:space="preserve">will be sent to </w:t>
      </w:r>
      <w:r w:rsidRPr="00362A92">
        <w:t xml:space="preserve">Subgrantee </w:t>
      </w:r>
      <w:r w:rsidR="00A56448" w:rsidRPr="00362A92">
        <w:t xml:space="preserve">and </w:t>
      </w:r>
      <w:r w:rsidR="001555AB" w:rsidRPr="00362A92">
        <w:t xml:space="preserve">shall </w:t>
      </w:r>
      <w:r w:rsidRPr="00362A92">
        <w:t>set forth</w:t>
      </w:r>
      <w:r w:rsidR="00A56448" w:rsidRPr="00362A92">
        <w:t xml:space="preserve"> as applicable, the reason for termination,</w:t>
      </w:r>
      <w:r w:rsidRPr="00362A92">
        <w:t xml:space="preserve"> the specific</w:t>
      </w:r>
      <w:r w:rsidRPr="00362A92">
        <w:rPr>
          <w:spacing w:val="-30"/>
        </w:rPr>
        <w:t xml:space="preserve"> </w:t>
      </w:r>
      <w:r w:rsidRPr="00362A92">
        <w:t>violation</w:t>
      </w:r>
      <w:r w:rsidR="00A56448" w:rsidRPr="00362A92">
        <w:t>s and any suspensions</w:t>
      </w:r>
      <w:r w:rsidRPr="00362A92">
        <w:t>.</w:t>
      </w:r>
      <w:r w:rsidR="00A56448" w:rsidRPr="00362A92">
        <w:t xml:space="preserve"> For non-compliance not resulting in termi</w:t>
      </w:r>
      <w:r w:rsidR="00D442CD" w:rsidRPr="00362A92">
        <w:t>nation or suspension a written n</w:t>
      </w:r>
      <w:r w:rsidR="00A56448" w:rsidRPr="00362A92">
        <w:t xml:space="preserve">otice setting forth the specific violation and cure period will be provided to Subgrantee. </w:t>
      </w:r>
      <w:r w:rsidR="001555AB" w:rsidRPr="00362A92">
        <w:t xml:space="preserve">In situations of malfeasance or misfeasance MaineHousing may bar a Subgrantee’s participation in the Programs. </w:t>
      </w:r>
    </w:p>
    <w:p w14:paraId="18C77C03" w14:textId="77777777" w:rsidR="002E6BCA" w:rsidRPr="00362A92" w:rsidRDefault="002E6BCA" w:rsidP="002E6BCA">
      <w:pPr>
        <w:pStyle w:val="ListParagraph"/>
        <w:tabs>
          <w:tab w:val="left" w:pos="1420"/>
        </w:tabs>
        <w:ind w:left="2161" w:right="875" w:firstLine="0"/>
        <w:jc w:val="right"/>
      </w:pPr>
    </w:p>
    <w:p w14:paraId="0BE42E0C" w14:textId="6A08229D" w:rsidR="00670DF2" w:rsidRPr="00362A92" w:rsidRDefault="00670DF2" w:rsidP="002E6BCA">
      <w:pPr>
        <w:pStyle w:val="ListParagraph"/>
        <w:numPr>
          <w:ilvl w:val="2"/>
          <w:numId w:val="3"/>
        </w:numPr>
        <w:tabs>
          <w:tab w:val="left" w:pos="1420"/>
        </w:tabs>
        <w:ind w:right="875"/>
      </w:pPr>
      <w:r w:rsidRPr="00362A92">
        <w:t xml:space="preserve">MaineHousing shall have the right to terminate a Vendor for failure to comply with the terms of the Vendor Agreement, State law concerning consumer home heating rights as prescribed by the Office of the Maine Attorney General, documentation, audit/investigation requirements and the requirements of this Rule. In situations of malfeasance or misfeasance MaineHousing may bar a Vendor’s participation in the Programs and pursue any other remedies available under the law. </w:t>
      </w:r>
      <w:r w:rsidR="005579C1" w:rsidRPr="00362A92">
        <w:t>MaineHousing may also c</w:t>
      </w:r>
      <w:r w:rsidR="00F86900" w:rsidRPr="00362A92">
        <w:t>hoose to place the Vendor on a watch l</w:t>
      </w:r>
      <w:r w:rsidR="00D442CD" w:rsidRPr="00362A92">
        <w:t>ist</w:t>
      </w:r>
      <w:r w:rsidR="005579C1" w:rsidRPr="00362A92">
        <w:t xml:space="preserve"> and monitor Vendor’s performance.</w:t>
      </w:r>
    </w:p>
    <w:p w14:paraId="1AD766B2" w14:textId="77777777" w:rsidR="00921187" w:rsidRPr="00362A92" w:rsidRDefault="00921187">
      <w:pPr>
        <w:pStyle w:val="BodyText"/>
        <w:spacing w:before="10"/>
        <w:rPr>
          <w:sz w:val="21"/>
        </w:rPr>
      </w:pPr>
    </w:p>
    <w:p w14:paraId="5823090E" w14:textId="77777777" w:rsidR="002E6BCA" w:rsidRPr="00362A92" w:rsidRDefault="00170D4C" w:rsidP="002E6BCA">
      <w:pPr>
        <w:pStyle w:val="ListParagraph"/>
        <w:numPr>
          <w:ilvl w:val="0"/>
          <w:numId w:val="3"/>
        </w:numPr>
        <w:tabs>
          <w:tab w:val="left" w:pos="700"/>
          <w:tab w:val="left" w:pos="701"/>
        </w:tabs>
        <w:ind w:left="681" w:hanging="360"/>
        <w:jc w:val="left"/>
      </w:pPr>
      <w:bookmarkStart w:id="10" w:name="13._Indian_Tribes"/>
      <w:bookmarkEnd w:id="10"/>
      <w:r w:rsidRPr="00362A92">
        <w:t>Native American Tribal Organizations</w:t>
      </w:r>
      <w:r w:rsidR="00CA735E" w:rsidRPr="00362A92">
        <w:t>.</w:t>
      </w:r>
    </w:p>
    <w:p w14:paraId="1CD18DC2" w14:textId="77777777" w:rsidR="002E6BCA" w:rsidRPr="00362A92" w:rsidRDefault="002E6BCA" w:rsidP="002E6BCA">
      <w:pPr>
        <w:pStyle w:val="ListParagraph"/>
        <w:tabs>
          <w:tab w:val="left" w:pos="700"/>
          <w:tab w:val="left" w:pos="701"/>
        </w:tabs>
        <w:ind w:left="681" w:firstLine="0"/>
      </w:pPr>
    </w:p>
    <w:p w14:paraId="7F3F451F" w14:textId="628769D3" w:rsidR="002E6BCA" w:rsidRPr="00362A92" w:rsidRDefault="003E168F" w:rsidP="002E6BCA">
      <w:pPr>
        <w:pStyle w:val="ListParagraph"/>
        <w:tabs>
          <w:tab w:val="left" w:pos="700"/>
          <w:tab w:val="left" w:pos="701"/>
        </w:tabs>
        <w:ind w:left="681" w:firstLine="0"/>
        <w:rPr>
          <w:spacing w:val="-3"/>
        </w:rPr>
      </w:pPr>
      <w:r w:rsidRPr="00362A92">
        <w:t>Native American Tribal Organizations means the Penobscot Indian Nation, the Passamaquoddy Indian Tribe and the Houlton Band of Maliseet Indians as defined in the Maine</w:t>
      </w:r>
      <w:r w:rsidRPr="00362A92">
        <w:rPr>
          <w:spacing w:val="-7"/>
        </w:rPr>
        <w:t xml:space="preserve"> </w:t>
      </w:r>
      <w:r w:rsidRPr="00362A92">
        <w:t>Indian</w:t>
      </w:r>
      <w:r w:rsidRPr="00362A92">
        <w:rPr>
          <w:spacing w:val="-4"/>
        </w:rPr>
        <w:t xml:space="preserve"> </w:t>
      </w:r>
      <w:r w:rsidRPr="00362A92">
        <w:rPr>
          <w:spacing w:val="-3"/>
        </w:rPr>
        <w:t>Claims</w:t>
      </w:r>
      <w:r w:rsidRPr="00362A92">
        <w:rPr>
          <w:spacing w:val="-6"/>
        </w:rPr>
        <w:t xml:space="preserve"> </w:t>
      </w:r>
      <w:r w:rsidRPr="00362A92">
        <w:t>Settlement</w:t>
      </w:r>
      <w:r w:rsidRPr="00362A92">
        <w:rPr>
          <w:spacing w:val="-6"/>
        </w:rPr>
        <w:t xml:space="preserve"> </w:t>
      </w:r>
      <w:r w:rsidRPr="00362A92">
        <w:t>Act,</w:t>
      </w:r>
      <w:r w:rsidRPr="00362A92">
        <w:rPr>
          <w:spacing w:val="-7"/>
        </w:rPr>
        <w:t xml:space="preserve"> </w:t>
      </w:r>
      <w:hyperlink r:id="rId44" w:history="1">
        <w:r w:rsidRPr="00362A92">
          <w:rPr>
            <w:rStyle w:val="Hyperlink"/>
          </w:rPr>
          <w:t xml:space="preserve">30 M.R.S. §6201 et </w:t>
        </w:r>
        <w:r w:rsidRPr="00362A92">
          <w:rPr>
            <w:rStyle w:val="Hyperlink"/>
          </w:rPr>
          <w:lastRenderedPageBreak/>
          <w:t>seq.,</w:t>
        </w:r>
      </w:hyperlink>
      <w:r w:rsidRPr="00362A92">
        <w:t xml:space="preserve"> </w:t>
      </w:r>
      <w:r w:rsidRPr="00362A92">
        <w:rPr>
          <w:spacing w:val="-3"/>
        </w:rPr>
        <w:t xml:space="preserve">and </w:t>
      </w:r>
      <w:r w:rsidRPr="00362A92">
        <w:t xml:space="preserve">the Aroostook Band of </w:t>
      </w:r>
      <w:proofErr w:type="spellStart"/>
      <w:r w:rsidRPr="00362A92">
        <w:t>Micmacs</w:t>
      </w:r>
      <w:proofErr w:type="spellEnd"/>
      <w:r w:rsidRPr="00362A92">
        <w:t xml:space="preserve"> as defined in the Micmac Settlement Act, </w:t>
      </w:r>
      <w:hyperlink r:id="rId45" w:history="1">
        <w:r w:rsidRPr="00362A92">
          <w:rPr>
            <w:rStyle w:val="Hyperlink"/>
          </w:rPr>
          <w:t>30 M.R.S. §7201</w:t>
        </w:r>
      </w:hyperlink>
      <w:r w:rsidRPr="00362A92">
        <w:t xml:space="preserve"> et </w:t>
      </w:r>
      <w:r w:rsidRPr="00362A92">
        <w:rPr>
          <w:spacing w:val="-3"/>
        </w:rPr>
        <w:t>seq.</w:t>
      </w:r>
    </w:p>
    <w:p w14:paraId="7FF3C114" w14:textId="77777777" w:rsidR="002E6BCA" w:rsidRPr="00362A92" w:rsidRDefault="002E6BCA" w:rsidP="002E6BCA">
      <w:pPr>
        <w:pStyle w:val="ListParagraph"/>
        <w:tabs>
          <w:tab w:val="left" w:pos="700"/>
          <w:tab w:val="left" w:pos="701"/>
        </w:tabs>
        <w:ind w:left="681" w:firstLine="0"/>
        <w:rPr>
          <w:spacing w:val="-3"/>
        </w:rPr>
      </w:pPr>
    </w:p>
    <w:p w14:paraId="69AD2A07" w14:textId="3453D504" w:rsidR="002E6BCA" w:rsidRPr="00362A92" w:rsidRDefault="00CA735E" w:rsidP="002E6BCA">
      <w:pPr>
        <w:pStyle w:val="ListParagraph"/>
        <w:numPr>
          <w:ilvl w:val="1"/>
          <w:numId w:val="3"/>
        </w:numPr>
        <w:tabs>
          <w:tab w:val="left" w:pos="1420"/>
        </w:tabs>
        <w:ind w:right="875"/>
      </w:pPr>
      <w:r w:rsidRPr="00362A92">
        <w:t xml:space="preserve">Direct Allocation to </w:t>
      </w:r>
      <w:r w:rsidR="00170D4C" w:rsidRPr="00362A92">
        <w:t>Native American Tribal Organizations</w:t>
      </w:r>
      <w:r w:rsidRPr="00362A92">
        <w:t xml:space="preserve">. </w:t>
      </w:r>
      <w:r w:rsidR="00170D4C" w:rsidRPr="00362A92">
        <w:t>Native American Tribal Organizations</w:t>
      </w:r>
      <w:r w:rsidRPr="00362A92">
        <w:t xml:space="preserve"> may receive a direct allocation of HEAP </w:t>
      </w:r>
      <w:r w:rsidRPr="00362A92">
        <w:rPr>
          <w:spacing w:val="-3"/>
        </w:rPr>
        <w:t xml:space="preserve">funds </w:t>
      </w:r>
      <w:r w:rsidRPr="00362A92">
        <w:t>from</w:t>
      </w:r>
      <w:r w:rsidRPr="00362A92">
        <w:rPr>
          <w:spacing w:val="-10"/>
        </w:rPr>
        <w:t xml:space="preserve"> </w:t>
      </w:r>
      <w:r w:rsidRPr="00362A92">
        <w:t>the</w:t>
      </w:r>
      <w:r w:rsidRPr="00362A92">
        <w:rPr>
          <w:spacing w:val="-9"/>
        </w:rPr>
        <w:t xml:space="preserve"> </w:t>
      </w:r>
      <w:r w:rsidRPr="00362A92">
        <w:t>Secretary</w:t>
      </w:r>
      <w:r w:rsidRPr="00362A92">
        <w:rPr>
          <w:spacing w:val="-8"/>
        </w:rPr>
        <w:t xml:space="preserve"> </w:t>
      </w:r>
      <w:r w:rsidRPr="00362A92">
        <w:t>of</w:t>
      </w:r>
      <w:r w:rsidRPr="00362A92">
        <w:rPr>
          <w:spacing w:val="-7"/>
        </w:rPr>
        <w:t xml:space="preserve"> </w:t>
      </w:r>
      <w:r w:rsidRPr="00362A92">
        <w:t>the</w:t>
      </w:r>
      <w:r w:rsidRPr="00362A92">
        <w:rPr>
          <w:spacing w:val="-8"/>
        </w:rPr>
        <w:t xml:space="preserve"> </w:t>
      </w:r>
      <w:r w:rsidRPr="00362A92">
        <w:t>United</w:t>
      </w:r>
      <w:r w:rsidRPr="00362A92">
        <w:rPr>
          <w:spacing w:val="-8"/>
        </w:rPr>
        <w:t xml:space="preserve"> </w:t>
      </w:r>
      <w:r w:rsidRPr="00362A92">
        <w:t>States</w:t>
      </w:r>
      <w:r w:rsidRPr="00362A92">
        <w:rPr>
          <w:spacing w:val="-9"/>
        </w:rPr>
        <w:t xml:space="preserve"> </w:t>
      </w:r>
      <w:r w:rsidRPr="00362A92">
        <w:t>Department</w:t>
      </w:r>
      <w:r w:rsidRPr="00362A92">
        <w:rPr>
          <w:spacing w:val="-5"/>
        </w:rPr>
        <w:t xml:space="preserve"> </w:t>
      </w:r>
      <w:r w:rsidRPr="00362A92">
        <w:t>of</w:t>
      </w:r>
      <w:r w:rsidRPr="00362A92">
        <w:rPr>
          <w:spacing w:val="-12"/>
        </w:rPr>
        <w:t xml:space="preserve"> </w:t>
      </w:r>
      <w:r w:rsidRPr="00362A92">
        <w:t>Health</w:t>
      </w:r>
      <w:r w:rsidRPr="00362A92">
        <w:rPr>
          <w:spacing w:val="-5"/>
        </w:rPr>
        <w:t xml:space="preserve"> </w:t>
      </w:r>
      <w:r w:rsidRPr="00362A92">
        <w:rPr>
          <w:spacing w:val="-3"/>
        </w:rPr>
        <w:t>and</w:t>
      </w:r>
      <w:r w:rsidRPr="00362A92">
        <w:rPr>
          <w:spacing w:val="-5"/>
        </w:rPr>
        <w:t xml:space="preserve"> </w:t>
      </w:r>
      <w:r w:rsidRPr="00362A92">
        <w:t>Human</w:t>
      </w:r>
      <w:r w:rsidRPr="00362A92">
        <w:rPr>
          <w:spacing w:val="-8"/>
        </w:rPr>
        <w:t xml:space="preserve"> </w:t>
      </w:r>
      <w:r w:rsidRPr="00362A92">
        <w:t>Services</w:t>
      </w:r>
      <w:r w:rsidRPr="00362A92">
        <w:rPr>
          <w:spacing w:val="-6"/>
        </w:rPr>
        <w:t xml:space="preserve"> </w:t>
      </w:r>
      <w:r w:rsidRPr="00362A92">
        <w:t>pursuant</w:t>
      </w:r>
      <w:r w:rsidRPr="00362A92">
        <w:rPr>
          <w:spacing w:val="-7"/>
        </w:rPr>
        <w:t xml:space="preserve"> </w:t>
      </w:r>
      <w:r w:rsidRPr="00362A92">
        <w:t>to</w:t>
      </w:r>
      <w:r w:rsidRPr="00362A92">
        <w:rPr>
          <w:spacing w:val="-10"/>
        </w:rPr>
        <w:t xml:space="preserve"> </w:t>
      </w:r>
      <w:r w:rsidRPr="00362A92">
        <w:t xml:space="preserve">the HEAP Act. </w:t>
      </w:r>
      <w:r w:rsidR="00170D4C" w:rsidRPr="00362A92">
        <w:t xml:space="preserve">The amount of the direct allocation is determined by the percentage of Maine’s total annual LIHEAP award that MaineHousing indicates will be awarded to Maine’s Native American Tribal Organizations. </w:t>
      </w:r>
      <w:r w:rsidRPr="00362A92">
        <w:t xml:space="preserve">In its determination MaineHousing will </w:t>
      </w:r>
      <w:r w:rsidRPr="00362A92">
        <w:rPr>
          <w:spacing w:val="-3"/>
        </w:rPr>
        <w:t xml:space="preserve">consider </w:t>
      </w:r>
      <w:r w:rsidRPr="00362A92">
        <w:t xml:space="preserve">the number </w:t>
      </w:r>
      <w:r w:rsidRPr="00362A92">
        <w:rPr>
          <w:spacing w:val="-3"/>
        </w:rPr>
        <w:t xml:space="preserve">of </w:t>
      </w:r>
      <w:r w:rsidRPr="00362A92">
        <w:t xml:space="preserve">Eligible Households </w:t>
      </w:r>
      <w:r w:rsidRPr="00362A92">
        <w:rPr>
          <w:spacing w:val="-3"/>
        </w:rPr>
        <w:t xml:space="preserve">during </w:t>
      </w:r>
      <w:r w:rsidRPr="00362A92">
        <w:t xml:space="preserve">the previous Program Year that include </w:t>
      </w:r>
      <w:r w:rsidR="00585DFD" w:rsidRPr="00362A92">
        <w:rPr>
          <w:spacing w:val="-3"/>
        </w:rPr>
        <w:t xml:space="preserve">Household </w:t>
      </w:r>
      <w:r w:rsidR="00295E59" w:rsidRPr="00362A92">
        <w:rPr>
          <w:spacing w:val="-3"/>
        </w:rPr>
        <w:t>M</w:t>
      </w:r>
      <w:r w:rsidR="00585DFD" w:rsidRPr="00362A92">
        <w:rPr>
          <w:spacing w:val="-3"/>
        </w:rPr>
        <w:t>embers</w:t>
      </w:r>
      <w:r w:rsidRPr="00362A92">
        <w:t xml:space="preserve"> who </w:t>
      </w:r>
      <w:r w:rsidR="00585DFD" w:rsidRPr="00362A92">
        <w:t>are</w:t>
      </w:r>
      <w:r w:rsidRPr="00362A92">
        <w:t xml:space="preserve"> member</w:t>
      </w:r>
      <w:r w:rsidR="00585DFD" w:rsidRPr="00362A92">
        <w:t>s</w:t>
      </w:r>
      <w:r w:rsidRPr="00362A92">
        <w:t xml:space="preserve"> of the </w:t>
      </w:r>
      <w:r w:rsidR="00170D4C" w:rsidRPr="00362A92">
        <w:t>Native American Tribal Organization</w:t>
      </w:r>
      <w:r w:rsidRPr="00362A92">
        <w:t xml:space="preserve">, when </w:t>
      </w:r>
      <w:r w:rsidRPr="00362A92">
        <w:rPr>
          <w:spacing w:val="-3"/>
        </w:rPr>
        <w:t xml:space="preserve">that </w:t>
      </w:r>
      <w:r w:rsidRPr="00362A92">
        <w:t>information is</w:t>
      </w:r>
      <w:r w:rsidRPr="00362A92">
        <w:rPr>
          <w:spacing w:val="2"/>
        </w:rPr>
        <w:t xml:space="preserve"> </w:t>
      </w:r>
      <w:r w:rsidRPr="00362A92">
        <w:t>available.</w:t>
      </w:r>
    </w:p>
    <w:p w14:paraId="0F1FCBC1" w14:textId="77777777" w:rsidR="002E6BCA" w:rsidRPr="00362A92" w:rsidRDefault="002E6BCA" w:rsidP="002E6BCA">
      <w:pPr>
        <w:pStyle w:val="ListParagraph"/>
        <w:tabs>
          <w:tab w:val="left" w:pos="1420"/>
        </w:tabs>
        <w:ind w:left="1398" w:right="875" w:firstLine="0"/>
        <w:jc w:val="right"/>
      </w:pPr>
    </w:p>
    <w:p w14:paraId="4ABEC080" w14:textId="673EA783" w:rsidR="00921187" w:rsidRPr="00362A92" w:rsidRDefault="00CA735E" w:rsidP="002E6BCA">
      <w:pPr>
        <w:pStyle w:val="ListParagraph"/>
        <w:numPr>
          <w:ilvl w:val="1"/>
          <w:numId w:val="3"/>
        </w:numPr>
        <w:tabs>
          <w:tab w:val="left" w:pos="1420"/>
        </w:tabs>
        <w:ind w:right="875"/>
      </w:pPr>
      <w:r w:rsidRPr="00362A92">
        <w:t>Agreements</w:t>
      </w:r>
      <w:r w:rsidRPr="00362A92">
        <w:rPr>
          <w:spacing w:val="-6"/>
        </w:rPr>
        <w:t xml:space="preserve"> </w:t>
      </w:r>
      <w:r w:rsidRPr="00362A92">
        <w:t>with</w:t>
      </w:r>
      <w:r w:rsidRPr="00362A92">
        <w:rPr>
          <w:spacing w:val="-9"/>
        </w:rPr>
        <w:t xml:space="preserve"> </w:t>
      </w:r>
      <w:r w:rsidR="00170D4C" w:rsidRPr="00362A92">
        <w:t>Native American Tribal Organizations</w:t>
      </w:r>
      <w:r w:rsidRPr="00362A92">
        <w:t>.</w:t>
      </w:r>
      <w:r w:rsidRPr="00362A92">
        <w:rPr>
          <w:spacing w:val="40"/>
        </w:rPr>
        <w:t xml:space="preserve"> </w:t>
      </w:r>
      <w:r w:rsidRPr="00362A92">
        <w:t>When</w:t>
      </w:r>
      <w:r w:rsidRPr="00362A92">
        <w:rPr>
          <w:spacing w:val="-6"/>
        </w:rPr>
        <w:t xml:space="preserve"> </w:t>
      </w:r>
      <w:r w:rsidRPr="00362A92">
        <w:t>a</w:t>
      </w:r>
      <w:r w:rsidRPr="00362A92">
        <w:rPr>
          <w:spacing w:val="-11"/>
        </w:rPr>
        <w:t xml:space="preserve"> </w:t>
      </w:r>
      <w:r w:rsidR="00170D4C" w:rsidRPr="00362A92">
        <w:t>Native American Tribal Organization</w:t>
      </w:r>
      <w:r w:rsidRPr="00362A92">
        <w:rPr>
          <w:spacing w:val="-12"/>
        </w:rPr>
        <w:t xml:space="preserve"> </w:t>
      </w:r>
      <w:r w:rsidRPr="00362A92">
        <w:t>receives</w:t>
      </w:r>
      <w:r w:rsidRPr="00362A92">
        <w:rPr>
          <w:spacing w:val="-6"/>
        </w:rPr>
        <w:t xml:space="preserve"> </w:t>
      </w:r>
      <w:r w:rsidRPr="00362A92">
        <w:t>a</w:t>
      </w:r>
      <w:r w:rsidRPr="00362A92">
        <w:rPr>
          <w:spacing w:val="-7"/>
        </w:rPr>
        <w:t xml:space="preserve"> </w:t>
      </w:r>
      <w:r w:rsidRPr="00362A92">
        <w:t>direct</w:t>
      </w:r>
      <w:r w:rsidRPr="00362A92">
        <w:rPr>
          <w:spacing w:val="-6"/>
        </w:rPr>
        <w:t xml:space="preserve"> </w:t>
      </w:r>
      <w:r w:rsidRPr="00362A92">
        <w:t>allocation</w:t>
      </w:r>
      <w:r w:rsidRPr="00362A92">
        <w:rPr>
          <w:spacing w:val="-6"/>
        </w:rPr>
        <w:t xml:space="preserve"> </w:t>
      </w:r>
      <w:r w:rsidRPr="00362A92">
        <w:rPr>
          <w:spacing w:val="-3"/>
        </w:rPr>
        <w:t>of</w:t>
      </w:r>
      <w:r w:rsidRPr="00362A92">
        <w:rPr>
          <w:spacing w:val="-10"/>
        </w:rPr>
        <w:t xml:space="preserve"> </w:t>
      </w:r>
      <w:r w:rsidRPr="00362A92">
        <w:t>Fuel</w:t>
      </w:r>
      <w:r w:rsidRPr="00362A92">
        <w:rPr>
          <w:spacing w:val="-6"/>
        </w:rPr>
        <w:t xml:space="preserve"> </w:t>
      </w:r>
      <w:r w:rsidRPr="00362A92">
        <w:t xml:space="preserve">Assistance and ECIP, MaineHousing </w:t>
      </w:r>
      <w:r w:rsidRPr="00362A92">
        <w:rPr>
          <w:spacing w:val="-3"/>
        </w:rPr>
        <w:t xml:space="preserve">will </w:t>
      </w:r>
      <w:r w:rsidRPr="00362A92">
        <w:t xml:space="preserve">enter into an agreement </w:t>
      </w:r>
      <w:r w:rsidRPr="00362A92">
        <w:rPr>
          <w:spacing w:val="-3"/>
        </w:rPr>
        <w:t xml:space="preserve">with </w:t>
      </w:r>
      <w:r w:rsidRPr="00362A92">
        <w:t xml:space="preserve">the </w:t>
      </w:r>
      <w:r w:rsidR="00170D4C" w:rsidRPr="00362A92">
        <w:t>Native American Tribal Organization</w:t>
      </w:r>
      <w:r w:rsidRPr="00362A92">
        <w:t xml:space="preserve"> that, at a minimum, provides for the coordination of services and administration of the Fuel Assistance and ECIP by </w:t>
      </w:r>
      <w:r w:rsidR="005B4CBB" w:rsidRPr="00362A92">
        <w:t xml:space="preserve">the </w:t>
      </w:r>
      <w:r w:rsidR="00170D4C" w:rsidRPr="00362A92">
        <w:t>Native American Tribal Organization</w:t>
      </w:r>
      <w:r w:rsidRPr="00362A92">
        <w:t xml:space="preserve"> and Subgrantees to prevent duplication of</w:t>
      </w:r>
      <w:r w:rsidRPr="00362A92">
        <w:rPr>
          <w:spacing w:val="-29"/>
        </w:rPr>
        <w:t xml:space="preserve"> </w:t>
      </w:r>
      <w:r w:rsidRPr="00362A92">
        <w:t>services.</w:t>
      </w:r>
    </w:p>
    <w:p w14:paraId="12EBC220" w14:textId="77777777" w:rsidR="00921187" w:rsidRPr="00362A92" w:rsidRDefault="00921187">
      <w:pPr>
        <w:pStyle w:val="BodyText"/>
        <w:spacing w:before="10"/>
        <w:rPr>
          <w:sz w:val="21"/>
        </w:rPr>
      </w:pPr>
    </w:p>
    <w:p w14:paraId="1A71E029" w14:textId="67B133DC" w:rsidR="002E6BCA" w:rsidRPr="00362A92" w:rsidRDefault="00FE03E6" w:rsidP="002E6BCA">
      <w:pPr>
        <w:pStyle w:val="ListParagraph"/>
        <w:numPr>
          <w:ilvl w:val="0"/>
          <w:numId w:val="3"/>
        </w:numPr>
        <w:tabs>
          <w:tab w:val="left" w:pos="700"/>
          <w:tab w:val="left" w:pos="701"/>
        </w:tabs>
        <w:ind w:left="681" w:hanging="360"/>
        <w:jc w:val="left"/>
      </w:pPr>
      <w:bookmarkStart w:id="11" w:name="15._Errors_and_Program_Abuse"/>
      <w:bookmarkStart w:id="12" w:name="16._Appeal"/>
      <w:bookmarkEnd w:id="11"/>
      <w:bookmarkEnd w:id="12"/>
      <w:r w:rsidRPr="00362A92">
        <w:t>Informal Review and Fair Hearing</w:t>
      </w:r>
      <w:r w:rsidR="00CA735E" w:rsidRPr="00362A92">
        <w:t>.</w:t>
      </w:r>
    </w:p>
    <w:p w14:paraId="141F5C36" w14:textId="77777777" w:rsidR="002E6BCA" w:rsidRPr="00362A92" w:rsidRDefault="002E6BCA" w:rsidP="002E6BCA">
      <w:pPr>
        <w:pStyle w:val="ListParagraph"/>
        <w:tabs>
          <w:tab w:val="left" w:pos="700"/>
          <w:tab w:val="left" w:pos="701"/>
        </w:tabs>
        <w:ind w:left="681" w:firstLine="0"/>
        <w:jc w:val="right"/>
      </w:pPr>
    </w:p>
    <w:p w14:paraId="19EC044F" w14:textId="4F2445A9" w:rsidR="002E6BCA" w:rsidRPr="00362A92" w:rsidRDefault="00FE03E6" w:rsidP="002E6BCA">
      <w:pPr>
        <w:pStyle w:val="ListParagraph"/>
        <w:numPr>
          <w:ilvl w:val="1"/>
          <w:numId w:val="3"/>
        </w:numPr>
        <w:tabs>
          <w:tab w:val="left" w:pos="700"/>
          <w:tab w:val="left" w:pos="701"/>
        </w:tabs>
      </w:pPr>
      <w:r w:rsidRPr="00362A92">
        <w:t xml:space="preserve">Informal Review. </w:t>
      </w:r>
      <w:r w:rsidR="002C1D84" w:rsidRPr="00362A92">
        <w:t xml:space="preserve">For any dispute other than a dispute regarding TANF </w:t>
      </w:r>
      <w:r w:rsidR="00DC428B" w:rsidRPr="00362A92">
        <w:t xml:space="preserve">Fuel </w:t>
      </w:r>
      <w:r w:rsidR="002C1D84" w:rsidRPr="00362A92">
        <w:t xml:space="preserve">Supplemental Benefits (which </w:t>
      </w:r>
      <w:r w:rsidR="00056F37" w:rsidRPr="00362A92">
        <w:t>are not subject to Informal R</w:t>
      </w:r>
      <w:r w:rsidR="002C1D84" w:rsidRPr="00362A92">
        <w:t>eview), t</w:t>
      </w:r>
      <w:r w:rsidRPr="00362A92">
        <w:t>he</w:t>
      </w:r>
      <w:r w:rsidRPr="00362A92">
        <w:rPr>
          <w:spacing w:val="-6"/>
        </w:rPr>
        <w:t xml:space="preserve"> </w:t>
      </w:r>
      <w:r w:rsidRPr="00362A92">
        <w:t>Applicant</w:t>
      </w:r>
      <w:r w:rsidRPr="00362A92">
        <w:rPr>
          <w:spacing w:val="-7"/>
        </w:rPr>
        <w:t xml:space="preserve"> </w:t>
      </w:r>
      <w:r w:rsidRPr="00362A92">
        <w:t>must</w:t>
      </w:r>
      <w:r w:rsidRPr="00362A92">
        <w:rPr>
          <w:spacing w:val="-4"/>
        </w:rPr>
        <w:t xml:space="preserve"> </w:t>
      </w:r>
      <w:r w:rsidRPr="00362A92">
        <w:t>submit</w:t>
      </w:r>
      <w:r w:rsidRPr="00362A92">
        <w:rPr>
          <w:spacing w:val="-7"/>
        </w:rPr>
        <w:t xml:space="preserve"> </w:t>
      </w:r>
      <w:r w:rsidRPr="00362A92">
        <w:t>a</w:t>
      </w:r>
      <w:r w:rsidRPr="00362A92">
        <w:rPr>
          <w:spacing w:val="-3"/>
        </w:rPr>
        <w:t xml:space="preserve"> </w:t>
      </w:r>
      <w:r w:rsidRPr="00362A92">
        <w:t>written</w:t>
      </w:r>
      <w:r w:rsidRPr="00362A92">
        <w:rPr>
          <w:spacing w:val="-2"/>
        </w:rPr>
        <w:t xml:space="preserve"> </w:t>
      </w:r>
      <w:r w:rsidRPr="00362A92">
        <w:t>request</w:t>
      </w:r>
      <w:r w:rsidRPr="00362A92">
        <w:rPr>
          <w:spacing w:val="-4"/>
        </w:rPr>
        <w:t xml:space="preserve"> </w:t>
      </w:r>
      <w:r w:rsidRPr="00362A92">
        <w:t>for</w:t>
      </w:r>
      <w:r w:rsidRPr="00362A92">
        <w:rPr>
          <w:spacing w:val="-4"/>
        </w:rPr>
        <w:t xml:space="preserve"> </w:t>
      </w:r>
      <w:r w:rsidRPr="00362A92">
        <w:t>an</w:t>
      </w:r>
      <w:r w:rsidRPr="00362A92">
        <w:rPr>
          <w:spacing w:val="-2"/>
        </w:rPr>
        <w:t xml:space="preserve"> </w:t>
      </w:r>
      <w:r w:rsidR="00056F37" w:rsidRPr="00362A92">
        <w:t>I</w:t>
      </w:r>
      <w:r w:rsidRPr="00362A92">
        <w:t>nformal</w:t>
      </w:r>
      <w:r w:rsidRPr="00362A92">
        <w:rPr>
          <w:spacing w:val="-7"/>
        </w:rPr>
        <w:t xml:space="preserve"> </w:t>
      </w:r>
      <w:r w:rsidR="00056F37" w:rsidRPr="00362A92">
        <w:t>R</w:t>
      </w:r>
      <w:r w:rsidRPr="00362A92">
        <w:t>eview</w:t>
      </w:r>
      <w:r w:rsidRPr="00362A92">
        <w:rPr>
          <w:spacing w:val="-5"/>
        </w:rPr>
        <w:t xml:space="preserve"> </w:t>
      </w:r>
      <w:r w:rsidRPr="00362A92">
        <w:t>no</w:t>
      </w:r>
      <w:r w:rsidRPr="00362A92">
        <w:rPr>
          <w:spacing w:val="-5"/>
        </w:rPr>
        <w:t xml:space="preserve"> </w:t>
      </w:r>
      <w:r w:rsidRPr="00362A92">
        <w:t>later</w:t>
      </w:r>
      <w:r w:rsidRPr="00362A92">
        <w:rPr>
          <w:spacing w:val="-4"/>
        </w:rPr>
        <w:t xml:space="preserve"> </w:t>
      </w:r>
      <w:r w:rsidRPr="00362A92">
        <w:t>than:</w:t>
      </w:r>
    </w:p>
    <w:p w14:paraId="3D9141C1" w14:textId="77777777" w:rsidR="002E6BCA" w:rsidRPr="00362A92" w:rsidRDefault="002E6BCA" w:rsidP="002E6BCA">
      <w:pPr>
        <w:pStyle w:val="ListParagraph"/>
        <w:tabs>
          <w:tab w:val="left" w:pos="700"/>
          <w:tab w:val="left" w:pos="701"/>
        </w:tabs>
        <w:ind w:left="1398" w:firstLine="0"/>
        <w:jc w:val="right"/>
      </w:pPr>
    </w:p>
    <w:p w14:paraId="0A30CBFF" w14:textId="6C8F2266" w:rsidR="002E6BCA" w:rsidRPr="00362A92" w:rsidRDefault="00FE03E6" w:rsidP="002E6BCA">
      <w:pPr>
        <w:pStyle w:val="ListParagraph"/>
        <w:numPr>
          <w:ilvl w:val="2"/>
          <w:numId w:val="3"/>
        </w:numPr>
        <w:tabs>
          <w:tab w:val="left" w:pos="700"/>
          <w:tab w:val="left" w:pos="701"/>
        </w:tabs>
      </w:pPr>
      <w:r w:rsidRPr="00362A92">
        <w:t>Thirty</w:t>
      </w:r>
      <w:r w:rsidRPr="00362A92">
        <w:rPr>
          <w:spacing w:val="-10"/>
        </w:rPr>
        <w:t xml:space="preserve"> </w:t>
      </w:r>
      <w:r w:rsidRPr="00362A92">
        <w:t>(30)</w:t>
      </w:r>
      <w:r w:rsidRPr="00362A92">
        <w:rPr>
          <w:spacing w:val="-6"/>
        </w:rPr>
        <w:t xml:space="preserve"> </w:t>
      </w:r>
      <w:r w:rsidRPr="00362A92">
        <w:t>calendar</w:t>
      </w:r>
      <w:r w:rsidRPr="00362A92">
        <w:rPr>
          <w:spacing w:val="-5"/>
        </w:rPr>
        <w:t xml:space="preserve"> </w:t>
      </w:r>
      <w:r w:rsidRPr="00362A92">
        <w:rPr>
          <w:spacing w:val="-3"/>
        </w:rPr>
        <w:t>days</w:t>
      </w:r>
      <w:r w:rsidRPr="00362A92">
        <w:rPr>
          <w:spacing w:val="-7"/>
        </w:rPr>
        <w:t xml:space="preserve"> </w:t>
      </w:r>
      <w:r w:rsidRPr="00362A92">
        <w:rPr>
          <w:spacing w:val="-3"/>
        </w:rPr>
        <w:t>from</w:t>
      </w:r>
      <w:r w:rsidRPr="00362A92">
        <w:rPr>
          <w:spacing w:val="-9"/>
        </w:rPr>
        <w:t xml:space="preserve"> </w:t>
      </w:r>
      <w:r w:rsidRPr="00362A92">
        <w:t>the</w:t>
      </w:r>
      <w:r w:rsidRPr="00362A92">
        <w:rPr>
          <w:spacing w:val="-10"/>
        </w:rPr>
        <w:t xml:space="preserve"> </w:t>
      </w:r>
      <w:r w:rsidRPr="00362A92">
        <w:t>postmarked</w:t>
      </w:r>
      <w:r w:rsidRPr="00362A92">
        <w:rPr>
          <w:spacing w:val="-9"/>
        </w:rPr>
        <w:t xml:space="preserve"> </w:t>
      </w:r>
      <w:r w:rsidRPr="00362A92">
        <w:t>date</w:t>
      </w:r>
      <w:r w:rsidRPr="00362A92">
        <w:rPr>
          <w:spacing w:val="-9"/>
        </w:rPr>
        <w:t xml:space="preserve"> </w:t>
      </w:r>
      <w:r w:rsidRPr="00362A92">
        <w:t>of</w:t>
      </w:r>
      <w:r w:rsidRPr="00362A92">
        <w:rPr>
          <w:spacing w:val="-10"/>
        </w:rPr>
        <w:t xml:space="preserve"> </w:t>
      </w:r>
      <w:r w:rsidRPr="00362A92">
        <w:t>the</w:t>
      </w:r>
      <w:r w:rsidRPr="00362A92">
        <w:rPr>
          <w:spacing w:val="-7"/>
        </w:rPr>
        <w:t xml:space="preserve"> </w:t>
      </w:r>
      <w:r w:rsidRPr="00362A92">
        <w:t>denial</w:t>
      </w:r>
      <w:r w:rsidRPr="00362A92">
        <w:rPr>
          <w:spacing w:val="-9"/>
        </w:rPr>
        <w:t xml:space="preserve"> </w:t>
      </w:r>
      <w:r w:rsidRPr="00362A92">
        <w:t>notification or the benefit notification;</w:t>
      </w:r>
    </w:p>
    <w:p w14:paraId="4A27A222" w14:textId="77777777" w:rsidR="002E6BCA" w:rsidRPr="00362A92" w:rsidRDefault="002E6BCA" w:rsidP="002E6BCA">
      <w:pPr>
        <w:pStyle w:val="ListParagraph"/>
        <w:tabs>
          <w:tab w:val="left" w:pos="700"/>
          <w:tab w:val="left" w:pos="701"/>
        </w:tabs>
        <w:ind w:left="2161" w:firstLine="0"/>
        <w:jc w:val="right"/>
      </w:pPr>
    </w:p>
    <w:p w14:paraId="62F245A8" w14:textId="77777777" w:rsidR="002E6BCA" w:rsidRPr="00362A92" w:rsidRDefault="00FE03E6" w:rsidP="002E6BCA">
      <w:pPr>
        <w:pStyle w:val="ListParagraph"/>
        <w:numPr>
          <w:ilvl w:val="2"/>
          <w:numId w:val="3"/>
        </w:numPr>
        <w:tabs>
          <w:tab w:val="left" w:pos="700"/>
          <w:tab w:val="left" w:pos="701"/>
        </w:tabs>
      </w:pPr>
      <w:r w:rsidRPr="00362A92">
        <w:t>Ninety</w:t>
      </w:r>
      <w:r w:rsidRPr="00362A92">
        <w:rPr>
          <w:spacing w:val="-8"/>
        </w:rPr>
        <w:t xml:space="preserve"> </w:t>
      </w:r>
      <w:r w:rsidRPr="00362A92">
        <w:t>(90)</w:t>
      </w:r>
      <w:r w:rsidRPr="00362A92">
        <w:rPr>
          <w:spacing w:val="-5"/>
        </w:rPr>
        <w:t xml:space="preserve"> </w:t>
      </w:r>
      <w:r w:rsidRPr="00362A92">
        <w:t>calendar</w:t>
      </w:r>
      <w:r w:rsidRPr="00362A92">
        <w:rPr>
          <w:spacing w:val="-4"/>
        </w:rPr>
        <w:t xml:space="preserve"> </w:t>
      </w:r>
      <w:r w:rsidRPr="00362A92">
        <w:rPr>
          <w:spacing w:val="-3"/>
        </w:rPr>
        <w:t>days</w:t>
      </w:r>
      <w:r w:rsidRPr="00362A92">
        <w:rPr>
          <w:spacing w:val="-6"/>
        </w:rPr>
        <w:t xml:space="preserve"> </w:t>
      </w:r>
      <w:r w:rsidRPr="00362A92">
        <w:t>from</w:t>
      </w:r>
      <w:r w:rsidRPr="00362A92">
        <w:rPr>
          <w:spacing w:val="-5"/>
        </w:rPr>
        <w:t xml:space="preserve"> </w:t>
      </w:r>
      <w:r w:rsidRPr="00362A92">
        <w:t>the</w:t>
      </w:r>
      <w:r w:rsidRPr="00362A92">
        <w:rPr>
          <w:spacing w:val="-8"/>
        </w:rPr>
        <w:t xml:space="preserve"> </w:t>
      </w:r>
      <w:r w:rsidRPr="00362A92">
        <w:t>Date</w:t>
      </w:r>
      <w:r w:rsidRPr="00362A92">
        <w:rPr>
          <w:spacing w:val="-8"/>
        </w:rPr>
        <w:t xml:space="preserve"> </w:t>
      </w:r>
      <w:r w:rsidRPr="00362A92">
        <w:t>of</w:t>
      </w:r>
      <w:r w:rsidRPr="00362A92">
        <w:rPr>
          <w:spacing w:val="-9"/>
        </w:rPr>
        <w:t xml:space="preserve"> </w:t>
      </w:r>
      <w:r w:rsidRPr="00362A92">
        <w:t>Application,</w:t>
      </w:r>
      <w:r w:rsidRPr="00362A92">
        <w:rPr>
          <w:spacing w:val="-9"/>
        </w:rPr>
        <w:t xml:space="preserve"> </w:t>
      </w:r>
      <w:r w:rsidRPr="00362A92">
        <w:t>if</w:t>
      </w:r>
      <w:r w:rsidRPr="00362A92">
        <w:rPr>
          <w:spacing w:val="-7"/>
        </w:rPr>
        <w:t xml:space="preserve"> </w:t>
      </w:r>
      <w:r w:rsidRPr="00362A92">
        <w:t>the</w:t>
      </w:r>
      <w:r w:rsidRPr="00362A92">
        <w:rPr>
          <w:spacing w:val="-6"/>
        </w:rPr>
        <w:t xml:space="preserve"> </w:t>
      </w:r>
      <w:r w:rsidRPr="00362A92">
        <w:t>Application</w:t>
      </w:r>
      <w:r w:rsidRPr="00362A92">
        <w:rPr>
          <w:spacing w:val="-7"/>
        </w:rPr>
        <w:t xml:space="preserve"> </w:t>
      </w:r>
      <w:r w:rsidRPr="00362A92">
        <w:t>has</w:t>
      </w:r>
      <w:r w:rsidRPr="00362A92">
        <w:rPr>
          <w:spacing w:val="-7"/>
        </w:rPr>
        <w:t xml:space="preserve"> </w:t>
      </w:r>
      <w:r w:rsidRPr="00362A92">
        <w:t>not</w:t>
      </w:r>
      <w:r w:rsidRPr="00362A92">
        <w:rPr>
          <w:spacing w:val="-5"/>
        </w:rPr>
        <w:t xml:space="preserve"> </w:t>
      </w:r>
      <w:r w:rsidRPr="00362A92">
        <w:rPr>
          <w:spacing w:val="-3"/>
        </w:rPr>
        <w:t xml:space="preserve">been </w:t>
      </w:r>
      <w:r w:rsidRPr="00362A92">
        <w:t xml:space="preserve">approved </w:t>
      </w:r>
      <w:r w:rsidRPr="00362A92">
        <w:rPr>
          <w:spacing w:val="-3"/>
        </w:rPr>
        <w:t xml:space="preserve">or </w:t>
      </w:r>
      <w:r w:rsidRPr="00362A92">
        <w:t>denied;</w:t>
      </w:r>
      <w:r w:rsidRPr="00362A92">
        <w:rPr>
          <w:spacing w:val="-3"/>
        </w:rPr>
        <w:t xml:space="preserve"> or</w:t>
      </w:r>
    </w:p>
    <w:p w14:paraId="5036496A" w14:textId="77777777" w:rsidR="002E6BCA" w:rsidRPr="00362A92" w:rsidRDefault="002E6BCA" w:rsidP="002E6BCA">
      <w:pPr>
        <w:pStyle w:val="ListParagraph"/>
      </w:pPr>
    </w:p>
    <w:p w14:paraId="015B7855" w14:textId="09198201" w:rsidR="002E6BCA" w:rsidRPr="00362A92" w:rsidRDefault="00FE03E6" w:rsidP="002E6BCA">
      <w:pPr>
        <w:pStyle w:val="ListParagraph"/>
        <w:numPr>
          <w:ilvl w:val="2"/>
          <w:numId w:val="3"/>
        </w:numPr>
        <w:tabs>
          <w:tab w:val="left" w:pos="700"/>
          <w:tab w:val="left" w:pos="701"/>
        </w:tabs>
      </w:pPr>
      <w:r w:rsidRPr="00362A92">
        <w:t>Ninety</w:t>
      </w:r>
      <w:r w:rsidRPr="00362A92">
        <w:rPr>
          <w:spacing w:val="-8"/>
        </w:rPr>
        <w:t xml:space="preserve"> </w:t>
      </w:r>
      <w:r w:rsidRPr="00362A92">
        <w:t>(90)</w:t>
      </w:r>
      <w:r w:rsidRPr="00362A92">
        <w:rPr>
          <w:spacing w:val="-5"/>
        </w:rPr>
        <w:t xml:space="preserve"> </w:t>
      </w:r>
      <w:r w:rsidRPr="00362A92">
        <w:t>calendar</w:t>
      </w:r>
      <w:r w:rsidRPr="00362A92">
        <w:rPr>
          <w:spacing w:val="-4"/>
        </w:rPr>
        <w:t xml:space="preserve"> </w:t>
      </w:r>
      <w:r w:rsidRPr="00362A92">
        <w:rPr>
          <w:spacing w:val="-3"/>
        </w:rPr>
        <w:t>days</w:t>
      </w:r>
      <w:r w:rsidRPr="00362A92">
        <w:rPr>
          <w:spacing w:val="-6"/>
        </w:rPr>
        <w:t xml:space="preserve"> </w:t>
      </w:r>
      <w:r w:rsidRPr="00362A92">
        <w:t>from</w:t>
      </w:r>
      <w:r w:rsidRPr="00362A92">
        <w:rPr>
          <w:spacing w:val="-5"/>
        </w:rPr>
        <w:t xml:space="preserve"> </w:t>
      </w:r>
      <w:r w:rsidRPr="00362A92">
        <w:t>the</w:t>
      </w:r>
      <w:r w:rsidRPr="00362A92">
        <w:rPr>
          <w:spacing w:val="-8"/>
        </w:rPr>
        <w:t xml:space="preserve"> </w:t>
      </w:r>
      <w:r w:rsidRPr="00362A92">
        <w:t>postmarked</w:t>
      </w:r>
      <w:r w:rsidRPr="00362A92">
        <w:rPr>
          <w:spacing w:val="-5"/>
        </w:rPr>
        <w:t xml:space="preserve"> </w:t>
      </w:r>
      <w:r w:rsidRPr="00362A92">
        <w:t>date</w:t>
      </w:r>
      <w:r w:rsidRPr="00362A92">
        <w:rPr>
          <w:spacing w:val="-8"/>
        </w:rPr>
        <w:t xml:space="preserve"> </w:t>
      </w:r>
      <w:r w:rsidRPr="00362A92">
        <w:t>of</w:t>
      </w:r>
      <w:r w:rsidRPr="00362A92">
        <w:rPr>
          <w:spacing w:val="-9"/>
        </w:rPr>
        <w:t xml:space="preserve"> </w:t>
      </w:r>
      <w:r w:rsidRPr="00362A92">
        <w:t>the</w:t>
      </w:r>
      <w:r w:rsidRPr="00362A92">
        <w:rPr>
          <w:spacing w:val="-8"/>
        </w:rPr>
        <w:t xml:space="preserve"> </w:t>
      </w:r>
      <w:r w:rsidRPr="00362A92">
        <w:t>request</w:t>
      </w:r>
      <w:r w:rsidRPr="00362A92">
        <w:rPr>
          <w:spacing w:val="-7"/>
        </w:rPr>
        <w:t xml:space="preserve"> </w:t>
      </w:r>
      <w:r w:rsidRPr="00362A92">
        <w:t>for</w:t>
      </w:r>
      <w:r w:rsidRPr="00362A92">
        <w:rPr>
          <w:spacing w:val="-7"/>
        </w:rPr>
        <w:t xml:space="preserve"> </w:t>
      </w:r>
      <w:r w:rsidRPr="00362A92">
        <w:t>refund</w:t>
      </w:r>
      <w:r w:rsidRPr="00362A92">
        <w:rPr>
          <w:spacing w:val="-8"/>
        </w:rPr>
        <w:t xml:space="preserve"> </w:t>
      </w:r>
      <w:r w:rsidRPr="00362A92">
        <w:t>of an</w:t>
      </w:r>
      <w:r w:rsidR="00BA6BA6" w:rsidRPr="00362A92">
        <w:rPr>
          <w:spacing w:val="48"/>
        </w:rPr>
        <w:t xml:space="preserve"> </w:t>
      </w:r>
      <w:r w:rsidRPr="00362A92">
        <w:t>Overpayment.</w:t>
      </w:r>
    </w:p>
    <w:p w14:paraId="0B6FEE54" w14:textId="77777777" w:rsidR="002E6BCA" w:rsidRPr="00362A92" w:rsidRDefault="002E6BCA" w:rsidP="002E6BCA">
      <w:pPr>
        <w:pStyle w:val="ListParagraph"/>
      </w:pPr>
    </w:p>
    <w:p w14:paraId="6DA7CE19" w14:textId="091D71B0" w:rsidR="00D64AB6" w:rsidRPr="00362A92" w:rsidRDefault="00FE03E6" w:rsidP="002E6BCA">
      <w:pPr>
        <w:tabs>
          <w:tab w:val="left" w:pos="700"/>
          <w:tab w:val="left" w:pos="701"/>
        </w:tabs>
        <w:ind w:left="1282"/>
      </w:pPr>
      <w:r w:rsidRPr="00362A92">
        <w:t>Written</w:t>
      </w:r>
      <w:r w:rsidRPr="00362A92">
        <w:rPr>
          <w:spacing w:val="-9"/>
        </w:rPr>
        <w:t xml:space="preserve"> </w:t>
      </w:r>
      <w:r w:rsidRPr="00362A92">
        <w:t>requests</w:t>
      </w:r>
      <w:r w:rsidRPr="00362A92">
        <w:rPr>
          <w:spacing w:val="-6"/>
        </w:rPr>
        <w:t xml:space="preserve"> </w:t>
      </w:r>
      <w:r w:rsidRPr="00362A92">
        <w:t>for</w:t>
      </w:r>
      <w:r w:rsidRPr="00362A92">
        <w:rPr>
          <w:spacing w:val="-7"/>
        </w:rPr>
        <w:t xml:space="preserve"> </w:t>
      </w:r>
      <w:r w:rsidR="00056F37" w:rsidRPr="00362A92">
        <w:rPr>
          <w:spacing w:val="-14"/>
        </w:rPr>
        <w:t>Informal R</w:t>
      </w:r>
      <w:r w:rsidRPr="00362A92">
        <w:rPr>
          <w:spacing w:val="-14"/>
        </w:rPr>
        <w:t xml:space="preserve">eview </w:t>
      </w:r>
      <w:r w:rsidRPr="00362A92">
        <w:t>may</w:t>
      </w:r>
      <w:r w:rsidRPr="00362A92">
        <w:rPr>
          <w:spacing w:val="-9"/>
        </w:rPr>
        <w:t xml:space="preserve"> </w:t>
      </w:r>
      <w:r w:rsidRPr="00362A92">
        <w:t>be</w:t>
      </w:r>
      <w:r w:rsidRPr="00362A92">
        <w:rPr>
          <w:spacing w:val="-10"/>
        </w:rPr>
        <w:t xml:space="preserve"> </w:t>
      </w:r>
      <w:r w:rsidRPr="00362A92">
        <w:t>mailed</w:t>
      </w:r>
      <w:r w:rsidRPr="00362A92">
        <w:rPr>
          <w:spacing w:val="-7"/>
        </w:rPr>
        <w:t xml:space="preserve"> </w:t>
      </w:r>
      <w:r w:rsidRPr="00362A92">
        <w:t>to</w:t>
      </w:r>
      <w:r w:rsidRPr="00362A92">
        <w:rPr>
          <w:spacing w:val="-9"/>
        </w:rPr>
        <w:t xml:space="preserve"> </w:t>
      </w:r>
      <w:r w:rsidRPr="00362A92">
        <w:t>MaineHousing,</w:t>
      </w:r>
      <w:r w:rsidRPr="00362A92">
        <w:rPr>
          <w:spacing w:val="-9"/>
        </w:rPr>
        <w:t xml:space="preserve"> </w:t>
      </w:r>
      <w:r w:rsidRPr="00362A92">
        <w:t>26 Edison Drive,</w:t>
      </w:r>
      <w:r w:rsidRPr="00362A92">
        <w:rPr>
          <w:spacing w:val="-9"/>
        </w:rPr>
        <w:t xml:space="preserve"> </w:t>
      </w:r>
      <w:r w:rsidRPr="00362A92">
        <w:t>Augusta,</w:t>
      </w:r>
      <w:r w:rsidRPr="00362A92">
        <w:rPr>
          <w:spacing w:val="-11"/>
        </w:rPr>
        <w:t xml:space="preserve"> </w:t>
      </w:r>
      <w:r w:rsidRPr="00362A92">
        <w:t>Maine 04330; or emailed to</w:t>
      </w:r>
      <w:r w:rsidRPr="00362A92">
        <w:rPr>
          <w:spacing w:val="-11"/>
        </w:rPr>
        <w:t xml:space="preserve"> </w:t>
      </w:r>
      <w:hyperlink r:id="rId46" w:history="1">
        <w:r w:rsidR="002E6BCA" w:rsidRPr="00362A92">
          <w:rPr>
            <w:rStyle w:val="Hyperlink"/>
          </w:rPr>
          <w:t>LIHEAPcompliance@mainehousing.org</w:t>
        </w:r>
      </w:hyperlink>
      <w:r w:rsidR="002E6BCA" w:rsidRPr="00362A92">
        <w:t xml:space="preserve">. </w:t>
      </w:r>
      <w:r w:rsidR="00056F37" w:rsidRPr="00362A92">
        <w:t>The Informal R</w:t>
      </w:r>
      <w:r w:rsidR="00D64AB6" w:rsidRPr="00362A92">
        <w:t>eview will be conducted by a person other than the one who made or approved the decision under review. MaineHousing will review the file, conduct necessary research, and give the Applicant an opportunity to present written or oral objections. In rendering a decision MaineHousing will evaluate the accuracy of the calculations, the level of documentation provided by the Applicant, and the accuracy of the decision. MaineHousing will communicate the results of the research/review to the Applicant.</w:t>
      </w:r>
      <w:r w:rsidRPr="00362A92">
        <w:t xml:space="preserve"> If </w:t>
      </w:r>
      <w:r w:rsidR="002C1D84" w:rsidRPr="00362A92">
        <w:t xml:space="preserve">the Applicant does not agree with the results of the Informal Review the Applicant may submit a written request </w:t>
      </w:r>
      <w:r w:rsidR="00163F73" w:rsidRPr="00362A92">
        <w:t xml:space="preserve">for </w:t>
      </w:r>
      <w:r w:rsidR="002C1D84" w:rsidRPr="00362A92">
        <w:t xml:space="preserve">a Fair Hearing, but only in the following </w:t>
      </w:r>
      <w:r w:rsidR="00BC3CA0" w:rsidRPr="00362A92">
        <w:t xml:space="preserve">limited </w:t>
      </w:r>
      <w:r w:rsidR="002C1D84" w:rsidRPr="00362A92">
        <w:t>circumstances: the Applicant’s claim for assistance was denied or not acted upon with reasonable promptness</w:t>
      </w:r>
      <w:r w:rsidR="003E6E7D">
        <w:t xml:space="preserve"> (meaning it was not certified or denied within the required time-frame outline in this Rule or as approved by waiver);</w:t>
      </w:r>
      <w:r w:rsidR="003E3E13">
        <w:t xml:space="preserve"> </w:t>
      </w:r>
      <w:r w:rsidR="002C1D84" w:rsidRPr="00362A92">
        <w:t xml:space="preserve">the Applicant disputes the criteria used to calculate the amount of their Benefit; or the Applicant is required to refund an Overpayment. </w:t>
      </w:r>
    </w:p>
    <w:p w14:paraId="0C43081F" w14:textId="32AD60B8" w:rsidR="00D64AB6" w:rsidRPr="00362A92" w:rsidRDefault="00D64AB6" w:rsidP="00660EEF">
      <w:pPr>
        <w:pStyle w:val="ListParagraph"/>
        <w:tabs>
          <w:tab w:val="left" w:pos="1281"/>
        </w:tabs>
        <w:spacing w:before="1"/>
        <w:ind w:left="1282" w:firstLine="0"/>
      </w:pPr>
    </w:p>
    <w:p w14:paraId="40644CE8" w14:textId="751310E7" w:rsidR="00D64AB6" w:rsidRPr="00362A92" w:rsidRDefault="00D64AB6" w:rsidP="002E6BCA">
      <w:pPr>
        <w:pStyle w:val="ListParagraph"/>
        <w:numPr>
          <w:ilvl w:val="1"/>
          <w:numId w:val="3"/>
        </w:numPr>
        <w:tabs>
          <w:tab w:val="left" w:pos="700"/>
          <w:tab w:val="left" w:pos="701"/>
        </w:tabs>
      </w:pPr>
      <w:r w:rsidRPr="00362A92">
        <w:t xml:space="preserve">Fair Hearing. </w:t>
      </w:r>
      <w:r w:rsidR="00144E3E">
        <w:t xml:space="preserve"> </w:t>
      </w:r>
    </w:p>
    <w:p w14:paraId="7BD73297" w14:textId="1DF27B36" w:rsidR="00D64AB6" w:rsidRPr="00362A92" w:rsidRDefault="00D64AB6" w:rsidP="00660EEF">
      <w:pPr>
        <w:pStyle w:val="ListParagraph"/>
        <w:tabs>
          <w:tab w:val="left" w:pos="1281"/>
        </w:tabs>
        <w:spacing w:before="1"/>
        <w:ind w:left="1282" w:firstLine="0"/>
      </w:pPr>
    </w:p>
    <w:p w14:paraId="5325EDA6" w14:textId="0E179D1F" w:rsidR="002E6BCA" w:rsidRPr="00362A92" w:rsidRDefault="00660EEF" w:rsidP="002E6BCA">
      <w:pPr>
        <w:pStyle w:val="ListParagraph"/>
        <w:numPr>
          <w:ilvl w:val="2"/>
          <w:numId w:val="3"/>
        </w:numPr>
        <w:tabs>
          <w:tab w:val="left" w:pos="700"/>
          <w:tab w:val="left" w:pos="701"/>
        </w:tabs>
      </w:pPr>
      <w:r w:rsidRPr="00362A92">
        <w:t xml:space="preserve">Pursuant to the HEAP Act, </w:t>
      </w:r>
      <w:hyperlink r:id="rId47" w:history="1">
        <w:r w:rsidRPr="00362A92">
          <w:rPr>
            <w:rStyle w:val="Hyperlink"/>
          </w:rPr>
          <w:t>42 U</w:t>
        </w:r>
        <w:r w:rsidR="004D3215" w:rsidRPr="00362A92">
          <w:rPr>
            <w:rStyle w:val="Hyperlink"/>
          </w:rPr>
          <w:t>.</w:t>
        </w:r>
        <w:r w:rsidRPr="00362A92">
          <w:rPr>
            <w:rStyle w:val="Hyperlink"/>
          </w:rPr>
          <w:t>S</w:t>
        </w:r>
        <w:r w:rsidR="004D3215" w:rsidRPr="00362A92">
          <w:rPr>
            <w:rStyle w:val="Hyperlink"/>
          </w:rPr>
          <w:t>.</w:t>
        </w:r>
        <w:r w:rsidRPr="00362A92">
          <w:rPr>
            <w:rStyle w:val="Hyperlink"/>
          </w:rPr>
          <w:t>C</w:t>
        </w:r>
        <w:r w:rsidR="004D3215" w:rsidRPr="00362A92">
          <w:rPr>
            <w:rStyle w:val="Hyperlink"/>
          </w:rPr>
          <w:t>.</w:t>
        </w:r>
        <w:r w:rsidRPr="00362A92">
          <w:rPr>
            <w:rStyle w:val="Hyperlink"/>
          </w:rPr>
          <w:t xml:space="preserve"> §8624(b)(13)</w:t>
        </w:r>
      </w:hyperlink>
      <w:r w:rsidRPr="00362A92">
        <w:t>, MaineHousing will provide an Applicant an opportunity for a fair administrative hearing</w:t>
      </w:r>
      <w:r w:rsidR="008103DB" w:rsidRPr="00362A92">
        <w:t>.</w:t>
      </w:r>
      <w:r w:rsidR="00DE72F7" w:rsidRPr="00362A92">
        <w:t xml:space="preserve"> </w:t>
      </w:r>
      <w:r w:rsidRPr="00362A92">
        <w:t>Fair hearings shall be conducted in accordance with the Maine Administrative Procedures Act, Title 5, Chapter 375 by the Director of</w:t>
      </w:r>
      <w:r w:rsidRPr="00362A92">
        <w:rPr>
          <w:spacing w:val="-42"/>
        </w:rPr>
        <w:t xml:space="preserve"> </w:t>
      </w:r>
      <w:r w:rsidRPr="00362A92">
        <w:t xml:space="preserve">MaineHousing (or their designee) or such other contractor selected by MaineHousing. The parties </w:t>
      </w:r>
      <w:r w:rsidRPr="00362A92">
        <w:rPr>
          <w:spacing w:val="-3"/>
        </w:rPr>
        <w:t xml:space="preserve">may </w:t>
      </w:r>
      <w:r w:rsidRPr="00362A92">
        <w:t>receive a transcript of the hearing upon payment of the reasonable cost for the production</w:t>
      </w:r>
      <w:r w:rsidRPr="00362A92">
        <w:rPr>
          <w:spacing w:val="-4"/>
        </w:rPr>
        <w:t xml:space="preserve"> </w:t>
      </w:r>
      <w:r w:rsidRPr="00362A92">
        <w:t>thereof.</w:t>
      </w:r>
    </w:p>
    <w:p w14:paraId="2795AF4B" w14:textId="77777777" w:rsidR="002E6BCA" w:rsidRPr="00362A92" w:rsidRDefault="002E6BCA" w:rsidP="002E6BCA">
      <w:pPr>
        <w:pStyle w:val="ListParagraph"/>
        <w:tabs>
          <w:tab w:val="left" w:pos="700"/>
          <w:tab w:val="left" w:pos="701"/>
        </w:tabs>
        <w:ind w:left="2161" w:firstLine="0"/>
        <w:jc w:val="right"/>
      </w:pPr>
    </w:p>
    <w:p w14:paraId="3A6D3C61" w14:textId="77777777" w:rsidR="002E6BCA" w:rsidRPr="00362A92" w:rsidRDefault="00660EEF" w:rsidP="002E6BCA">
      <w:pPr>
        <w:pStyle w:val="ListParagraph"/>
        <w:numPr>
          <w:ilvl w:val="2"/>
          <w:numId w:val="3"/>
        </w:numPr>
        <w:tabs>
          <w:tab w:val="left" w:pos="700"/>
          <w:tab w:val="left" w:pos="701"/>
        </w:tabs>
      </w:pPr>
      <w:r w:rsidRPr="00362A92">
        <w:lastRenderedPageBreak/>
        <w:t xml:space="preserve">Within thirty (30) calendar </w:t>
      </w:r>
      <w:r w:rsidRPr="00362A92">
        <w:rPr>
          <w:spacing w:val="-4"/>
        </w:rPr>
        <w:t xml:space="preserve">days </w:t>
      </w:r>
      <w:r w:rsidRPr="00362A92">
        <w:t xml:space="preserve">of the hearing's conclusion the hearing officer will prepare a recommended hearing decision. </w:t>
      </w:r>
      <w:r w:rsidRPr="00362A92">
        <w:rPr>
          <w:spacing w:val="-3"/>
        </w:rPr>
        <w:t xml:space="preserve">Copies </w:t>
      </w:r>
      <w:r w:rsidRPr="00362A92">
        <w:t xml:space="preserve">of the recommended decision will be provided to the </w:t>
      </w:r>
      <w:r w:rsidR="003673C3" w:rsidRPr="00362A92">
        <w:t>Applicant</w:t>
      </w:r>
      <w:r w:rsidRPr="00362A92">
        <w:t>.</w:t>
      </w:r>
    </w:p>
    <w:p w14:paraId="3BBDFFA2" w14:textId="77777777" w:rsidR="002E6BCA" w:rsidRPr="00362A92" w:rsidRDefault="002E6BCA" w:rsidP="002E6BCA">
      <w:pPr>
        <w:pStyle w:val="ListParagraph"/>
      </w:pPr>
    </w:p>
    <w:p w14:paraId="665E2AFA" w14:textId="317BE1C1" w:rsidR="00660EEF" w:rsidRPr="00362A92" w:rsidRDefault="00660EEF" w:rsidP="006524CC">
      <w:pPr>
        <w:pStyle w:val="ListParagraph"/>
        <w:numPr>
          <w:ilvl w:val="2"/>
          <w:numId w:val="3"/>
        </w:numPr>
        <w:tabs>
          <w:tab w:val="left" w:pos="700"/>
          <w:tab w:val="left" w:pos="701"/>
        </w:tabs>
        <w:spacing w:line="236" w:lineRule="exact"/>
        <w:ind w:left="2180" w:right="1124"/>
        <w:jc w:val="both"/>
      </w:pPr>
      <w:r w:rsidRPr="00362A92">
        <w:t>A final decision and order will be made by the Director of MaineHousing in</w:t>
      </w:r>
      <w:r w:rsidRPr="00362A92">
        <w:rPr>
          <w:spacing w:val="-22"/>
        </w:rPr>
        <w:t xml:space="preserve"> </w:t>
      </w:r>
      <w:r w:rsidRPr="00362A92">
        <w:t>writing</w:t>
      </w:r>
      <w:r w:rsidR="002E6BCA" w:rsidRPr="00362A92">
        <w:t xml:space="preserve"> </w:t>
      </w:r>
      <w:r w:rsidRPr="00362A92">
        <w:t>within sixty (60) calendar days of receipt of the hearing officer's recommendation. In the event the Director of MaineHousing presides over a hearing, they shall render their decision and order within sixty (60) calendar days of the hearing's conclusion or sixty (60) calendar days of the recommended decision. The Director's decision and order shall include findings of fact sufficient to apprise the parties of its basis. A copy of the decision and order will be provided promptly to eac</w:t>
      </w:r>
      <w:r w:rsidR="00B32599" w:rsidRPr="00362A92">
        <w:t>h party to the proceeding or their</w:t>
      </w:r>
      <w:r w:rsidRPr="00362A92">
        <w:t xml:space="preserve"> representative of record. Written notice of the party's right to appeal the decision and other relevant information will be provided to the parties at the time of the decision and order. The decision and order will be implemented by the Subgrantee no later than ten</w:t>
      </w:r>
      <w:r w:rsidR="002E6BCA" w:rsidRPr="00362A92">
        <w:t xml:space="preserve"> </w:t>
      </w:r>
      <w:r w:rsidRPr="00362A92">
        <w:t>(10) calendar days after receipt if it is in the Ap</w:t>
      </w:r>
      <w:r w:rsidR="00B32599" w:rsidRPr="00362A92">
        <w:t>plicant’s</w:t>
      </w:r>
      <w:r w:rsidRPr="00362A92">
        <w:t xml:space="preserve"> favor and otherwise forty-five</w:t>
      </w:r>
      <w:r w:rsidR="002E6BCA" w:rsidRPr="00362A92">
        <w:t xml:space="preserve"> </w:t>
      </w:r>
      <w:r w:rsidRPr="00362A92">
        <w:t>(45) calendar days unless stayed on appeal.</w:t>
      </w:r>
    </w:p>
    <w:p w14:paraId="72544CC3" w14:textId="77777777" w:rsidR="00E86F36" w:rsidRPr="00362A92" w:rsidRDefault="00E86F36" w:rsidP="00660EEF">
      <w:pPr>
        <w:spacing w:line="236" w:lineRule="exact"/>
        <w:ind w:left="2180"/>
        <w:rPr>
          <w:sz w:val="21"/>
        </w:rPr>
      </w:pPr>
    </w:p>
    <w:p w14:paraId="6C03E7ED" w14:textId="178AAB3D" w:rsidR="00E86F36" w:rsidRPr="00362A92" w:rsidRDefault="00E86F36" w:rsidP="00DE72F7">
      <w:pPr>
        <w:pStyle w:val="ListParagraph"/>
        <w:numPr>
          <w:ilvl w:val="0"/>
          <w:numId w:val="3"/>
        </w:numPr>
        <w:tabs>
          <w:tab w:val="left" w:pos="700"/>
          <w:tab w:val="left" w:pos="701"/>
        </w:tabs>
        <w:ind w:left="681" w:hanging="360"/>
        <w:jc w:val="left"/>
      </w:pPr>
      <w:r w:rsidRPr="00362A92">
        <w:t>Errors and Program</w:t>
      </w:r>
      <w:r w:rsidRPr="00362A92">
        <w:rPr>
          <w:spacing w:val="-10"/>
        </w:rPr>
        <w:t xml:space="preserve"> </w:t>
      </w:r>
      <w:r w:rsidRPr="00362A92">
        <w:t>Abuse.</w:t>
      </w:r>
    </w:p>
    <w:p w14:paraId="3DD80AB8" w14:textId="204CE591" w:rsidR="00E86F36" w:rsidRPr="00362A92" w:rsidRDefault="00E86F36" w:rsidP="00ED26B8">
      <w:pPr>
        <w:pStyle w:val="ListParagraph"/>
        <w:tabs>
          <w:tab w:val="left" w:pos="561"/>
        </w:tabs>
        <w:ind w:left="560" w:firstLine="0"/>
      </w:pPr>
    </w:p>
    <w:p w14:paraId="58920C1B" w14:textId="3F462374" w:rsidR="00DE72F7" w:rsidRPr="00362A92" w:rsidRDefault="00E86F36" w:rsidP="00DE72F7">
      <w:pPr>
        <w:pStyle w:val="ListParagraph"/>
        <w:numPr>
          <w:ilvl w:val="1"/>
          <w:numId w:val="3"/>
        </w:numPr>
        <w:tabs>
          <w:tab w:val="left" w:pos="700"/>
          <w:tab w:val="left" w:pos="701"/>
        </w:tabs>
      </w:pPr>
      <w:r w:rsidRPr="00362A92">
        <w:t xml:space="preserve">Reporting Errors and Program Abuse. </w:t>
      </w:r>
      <w:r w:rsidR="00ED26B8" w:rsidRPr="00362A92">
        <w:t>Subgrantees are required to report any suspected</w:t>
      </w:r>
      <w:r w:rsidR="00B331AB" w:rsidRPr="00362A92">
        <w:t xml:space="preserve"> or alleged</w:t>
      </w:r>
      <w:r w:rsidR="00ED26B8" w:rsidRPr="00362A92">
        <w:t xml:space="preserve"> Errors or Program Abuse. Any individual may also report suspected Errors or</w:t>
      </w:r>
      <w:r w:rsidR="009279A9" w:rsidRPr="00362A92">
        <w:t xml:space="preserve"> Program A</w:t>
      </w:r>
      <w:r w:rsidR="00ED26B8" w:rsidRPr="00362A92">
        <w:t xml:space="preserve">buse by telephone 1-800-452-4668 or (207) 626-4600, in writing to MaineHousing, Attn: HEAP Errors and Program Abuse, 26 Edison Drive, Augusta, ME 04330 or by email at </w:t>
      </w:r>
      <w:hyperlink r:id="rId48" w:history="1">
        <w:r w:rsidR="00ED26B8" w:rsidRPr="00362A92">
          <w:rPr>
            <w:rStyle w:val="Hyperlink"/>
          </w:rPr>
          <w:t>LIHEAPcompliance@mainehousing.org</w:t>
        </w:r>
      </w:hyperlink>
      <w:r w:rsidR="00ED26B8" w:rsidRPr="00362A92">
        <w:t>. Any report should include at minimum, the name and address of the person being reported and any details of the suspected Errors and Program Abuse.</w:t>
      </w:r>
    </w:p>
    <w:p w14:paraId="08D88939" w14:textId="77777777" w:rsidR="00DE72F7" w:rsidRPr="00362A92" w:rsidRDefault="00DE72F7" w:rsidP="00DE72F7">
      <w:pPr>
        <w:pStyle w:val="ListParagraph"/>
        <w:tabs>
          <w:tab w:val="left" w:pos="700"/>
          <w:tab w:val="left" w:pos="701"/>
        </w:tabs>
        <w:ind w:left="1398" w:firstLine="0"/>
        <w:jc w:val="right"/>
      </w:pPr>
    </w:p>
    <w:p w14:paraId="2F500142" w14:textId="6B29BDD3" w:rsidR="00DE72F7" w:rsidRPr="00362A92" w:rsidRDefault="00ED26B8" w:rsidP="00DE72F7">
      <w:pPr>
        <w:pStyle w:val="ListParagraph"/>
        <w:numPr>
          <w:ilvl w:val="1"/>
          <w:numId w:val="3"/>
        </w:numPr>
        <w:tabs>
          <w:tab w:val="left" w:pos="700"/>
          <w:tab w:val="left" w:pos="701"/>
        </w:tabs>
      </w:pPr>
      <w:r w:rsidRPr="00362A92">
        <w:t>Investigation. MaineHousing will investigate all reported</w:t>
      </w:r>
      <w:r w:rsidR="00B331AB" w:rsidRPr="00362A92">
        <w:t xml:space="preserve"> and alleged</w:t>
      </w:r>
      <w:r w:rsidRPr="00362A92">
        <w:t xml:space="preserve"> Errors and</w:t>
      </w:r>
      <w:r w:rsidR="009279A9" w:rsidRPr="00362A92">
        <w:t xml:space="preserve"> </w:t>
      </w:r>
      <w:r w:rsidRPr="00362A92">
        <w:t>Program Abuse</w:t>
      </w:r>
      <w:r w:rsidR="000D49B4" w:rsidRPr="00362A92">
        <w:t xml:space="preserve"> and may investigate the previous three (3) Program Years</w:t>
      </w:r>
      <w:r w:rsidR="00446F55" w:rsidRPr="00362A92">
        <w:t xml:space="preserve"> and</w:t>
      </w:r>
      <w:r w:rsidR="00F36588" w:rsidRPr="00362A92">
        <w:t xml:space="preserve"> may</w:t>
      </w:r>
      <w:r w:rsidR="00446F55" w:rsidRPr="00362A92">
        <w:t xml:space="preserve"> place Benefits on hold during the investigation</w:t>
      </w:r>
      <w:r w:rsidRPr="00362A92">
        <w:t xml:space="preserve">. Applicants will </w:t>
      </w:r>
      <w:r w:rsidR="001B053E" w:rsidRPr="00362A92">
        <w:t xml:space="preserve">be </w:t>
      </w:r>
      <w:r w:rsidRPr="00362A92">
        <w:t>notified</w:t>
      </w:r>
      <w:r w:rsidR="00E56B78" w:rsidRPr="00362A92">
        <w:t xml:space="preserve"> </w:t>
      </w:r>
      <w:r w:rsidRPr="00362A92">
        <w:t xml:space="preserve">and given the opportunity to respond </w:t>
      </w:r>
      <w:r w:rsidR="000D49B4" w:rsidRPr="00362A92">
        <w:t xml:space="preserve">and provide additional documentation. </w:t>
      </w:r>
      <w:r w:rsidRPr="00362A92">
        <w:t xml:space="preserve">MaineHousing will make a determination on the appropriate action, based on the response. If an Applicant fails to respond or fails to provide </w:t>
      </w:r>
      <w:r w:rsidR="000D49B4" w:rsidRPr="00362A92">
        <w:t xml:space="preserve">the </w:t>
      </w:r>
      <w:r w:rsidRPr="00362A92">
        <w:t>documentation requested, the Applicant may be subject to denial</w:t>
      </w:r>
      <w:r w:rsidR="000D49B4" w:rsidRPr="00362A92">
        <w:t>,</w:t>
      </w:r>
      <w:r w:rsidRPr="00362A92">
        <w:t xml:space="preserve"> </w:t>
      </w:r>
      <w:r w:rsidR="000D49B4" w:rsidRPr="00362A92">
        <w:t>an Overpayment or other actions available under the law. If Errors and Program Abuse are confirmed or Applicant fails to respond, Applicant will receive a written notification outlining the facts of the decision, the reason for the decision, the Overpayment due (if applicable), and any avenue available to request an Informal R</w:t>
      </w:r>
      <w:r w:rsidR="007075DF" w:rsidRPr="00362A92">
        <w:t>eview or</w:t>
      </w:r>
      <w:r w:rsidR="000D49B4" w:rsidRPr="00362A92">
        <w:t xml:space="preserve"> Fair Hearing.</w:t>
      </w:r>
      <w:r w:rsidR="00144E3E">
        <w:t xml:space="preserve"> If MaineHousing determines the Errors were at no fault of the Applicant, MaineHousing will not require an Overpayment from the Applicant.</w:t>
      </w:r>
      <w:r w:rsidR="000D49B4" w:rsidRPr="00362A92">
        <w:t xml:space="preserve"> </w:t>
      </w:r>
    </w:p>
    <w:p w14:paraId="79E9C1F2" w14:textId="77777777" w:rsidR="00DE72F7" w:rsidRPr="00362A92" w:rsidRDefault="00DE72F7" w:rsidP="00DE72F7">
      <w:pPr>
        <w:pStyle w:val="ListParagraph"/>
      </w:pPr>
    </w:p>
    <w:p w14:paraId="3E407CCA" w14:textId="728C9176" w:rsidR="000D49B4" w:rsidRPr="00362A92" w:rsidRDefault="000D49B4" w:rsidP="00DE72F7">
      <w:pPr>
        <w:pStyle w:val="ListParagraph"/>
        <w:numPr>
          <w:ilvl w:val="1"/>
          <w:numId w:val="3"/>
        </w:numPr>
        <w:tabs>
          <w:tab w:val="left" w:pos="700"/>
          <w:tab w:val="left" w:pos="701"/>
        </w:tabs>
      </w:pPr>
      <w:r w:rsidRPr="00362A92">
        <w:t>Overpayments. If an Applicant is required to pay an Overpayment</w:t>
      </w:r>
      <w:r w:rsidR="00446F55" w:rsidRPr="00362A92">
        <w:t xml:space="preserve"> (including any Overpayments due from the previous three (3) Program Years)</w:t>
      </w:r>
      <w:r w:rsidRPr="00362A92">
        <w:t xml:space="preserve"> the Applicant may pay the full amount of the Overpayment, enter into an agreeable payment arrangement </w:t>
      </w:r>
      <w:r w:rsidR="00F36588" w:rsidRPr="00362A92">
        <w:t>and/</w:t>
      </w:r>
      <w:r w:rsidRPr="00362A92">
        <w:t xml:space="preserve">or be subject to recoupment by MaineHousing. MaineHousing may exercise its right to recoup Overpayments by collecting </w:t>
      </w:r>
      <w:r w:rsidR="008206D2" w:rsidRPr="00362A92">
        <w:t xml:space="preserve">up to 100% </w:t>
      </w:r>
      <w:r w:rsidRPr="00362A92">
        <w:t xml:space="preserve">of a Household’s current Program Year’s Benefit and 50% of a Household’s future Program Years’ Benefits until the Overpayment has been paid in full. </w:t>
      </w:r>
    </w:p>
    <w:p w14:paraId="3C88A3F3" w14:textId="7DF4B635" w:rsidR="00E86F36" w:rsidRPr="00362A92" w:rsidRDefault="00E86F36" w:rsidP="00ED26B8">
      <w:pPr>
        <w:spacing w:line="236" w:lineRule="exact"/>
        <w:rPr>
          <w:sz w:val="21"/>
        </w:rPr>
      </w:pPr>
    </w:p>
    <w:p w14:paraId="4486A1C7" w14:textId="794A5A77" w:rsidR="00DE72F7" w:rsidRPr="00362A92" w:rsidRDefault="00B55D0C" w:rsidP="00DE72F7">
      <w:pPr>
        <w:pStyle w:val="ListParagraph"/>
        <w:numPr>
          <w:ilvl w:val="0"/>
          <w:numId w:val="3"/>
        </w:numPr>
        <w:tabs>
          <w:tab w:val="left" w:pos="700"/>
          <w:tab w:val="left" w:pos="701"/>
        </w:tabs>
        <w:ind w:left="681" w:hanging="360"/>
        <w:jc w:val="left"/>
      </w:pPr>
      <w:r w:rsidRPr="00362A92">
        <w:t>Waivers of the Rule</w:t>
      </w:r>
      <w:r w:rsidR="0054509E" w:rsidRPr="00362A92">
        <w:t xml:space="preserve"> and HEAP Handbook</w:t>
      </w:r>
      <w:r w:rsidR="00DE72F7" w:rsidRPr="00362A92">
        <w:t>.</w:t>
      </w:r>
    </w:p>
    <w:p w14:paraId="71BE28A2" w14:textId="77777777" w:rsidR="00DE72F7" w:rsidRPr="00362A92" w:rsidRDefault="00DE72F7" w:rsidP="00DE72F7">
      <w:pPr>
        <w:pStyle w:val="ListParagraph"/>
        <w:tabs>
          <w:tab w:val="left" w:pos="700"/>
          <w:tab w:val="left" w:pos="701"/>
        </w:tabs>
        <w:ind w:left="681" w:firstLine="0"/>
      </w:pPr>
    </w:p>
    <w:p w14:paraId="63F5756C" w14:textId="4BB35868" w:rsidR="00314308" w:rsidRPr="00362A92" w:rsidRDefault="00314308" w:rsidP="00DE72F7">
      <w:pPr>
        <w:pStyle w:val="ListParagraph"/>
        <w:tabs>
          <w:tab w:val="left" w:pos="700"/>
          <w:tab w:val="left" w:pos="701"/>
        </w:tabs>
        <w:ind w:left="681" w:firstLine="0"/>
      </w:pPr>
      <w:r w:rsidRPr="00362A92">
        <w:t>MaineHousing will only grant waivers of the Rule</w:t>
      </w:r>
      <w:r w:rsidR="0054509E" w:rsidRPr="00362A92">
        <w:t xml:space="preserve"> and/or HEAP Handbook</w:t>
      </w:r>
      <w:r w:rsidRPr="00362A92">
        <w:t xml:space="preserve"> in very limited circumstances</w:t>
      </w:r>
      <w:r w:rsidR="0054509E" w:rsidRPr="00362A92">
        <w:t xml:space="preserve">. </w:t>
      </w:r>
      <w:r w:rsidR="005E3195" w:rsidRPr="00362A92">
        <w:t xml:space="preserve">The </w:t>
      </w:r>
      <w:r w:rsidR="00B361A5" w:rsidRPr="00362A92">
        <w:t>below</w:t>
      </w:r>
      <w:r w:rsidR="0054509E" w:rsidRPr="00362A92">
        <w:t xml:space="preserve"> is a list of the only provisions that will be considered for a waiver</w:t>
      </w:r>
      <w:r w:rsidR="00201D26" w:rsidRPr="00362A92">
        <w:t xml:space="preserve">. Consideration does not mean the waiver will be granted. Any grant of a waiver is at </w:t>
      </w:r>
      <w:proofErr w:type="spellStart"/>
      <w:r w:rsidR="00201D26" w:rsidRPr="00362A92">
        <w:t>MaineHousing’s</w:t>
      </w:r>
      <w:proofErr w:type="spellEnd"/>
      <w:r w:rsidR="00201D26" w:rsidRPr="00362A92">
        <w:t xml:space="preserve"> discretion. </w:t>
      </w:r>
    </w:p>
    <w:p w14:paraId="7307324A" w14:textId="77777777" w:rsidR="00DE72F7" w:rsidRPr="00362A92" w:rsidRDefault="00DE72F7" w:rsidP="00DE72F7">
      <w:pPr>
        <w:tabs>
          <w:tab w:val="left" w:pos="1281"/>
        </w:tabs>
        <w:spacing w:before="1"/>
      </w:pPr>
    </w:p>
    <w:p w14:paraId="794B52A2" w14:textId="77777777" w:rsidR="00DE72F7" w:rsidRPr="00362A92" w:rsidRDefault="0054509E" w:rsidP="00DE72F7">
      <w:pPr>
        <w:pStyle w:val="ListParagraph"/>
        <w:numPr>
          <w:ilvl w:val="1"/>
          <w:numId w:val="3"/>
        </w:numPr>
        <w:tabs>
          <w:tab w:val="left" w:pos="700"/>
          <w:tab w:val="left" w:pos="701"/>
        </w:tabs>
      </w:pPr>
      <w:r w:rsidRPr="00362A92">
        <w:t>Subgrantee must certify or deny an Application within thirty (30) business days from the Date of Application</w:t>
      </w:r>
      <w:r w:rsidR="00201D26" w:rsidRPr="00362A92">
        <w:t xml:space="preserve">. </w:t>
      </w:r>
    </w:p>
    <w:p w14:paraId="5306EE3E" w14:textId="77777777" w:rsidR="00DE72F7" w:rsidRPr="00362A92" w:rsidRDefault="00DE72F7" w:rsidP="00DE72F7">
      <w:pPr>
        <w:pStyle w:val="ListParagraph"/>
        <w:tabs>
          <w:tab w:val="left" w:pos="1281"/>
        </w:tabs>
        <w:spacing w:before="1"/>
        <w:ind w:left="1638" w:firstLine="0"/>
      </w:pPr>
    </w:p>
    <w:p w14:paraId="655124CA" w14:textId="6C8D5C2B" w:rsidR="00DE72F7" w:rsidRPr="00362A92" w:rsidRDefault="00201D26" w:rsidP="00DE72F7">
      <w:pPr>
        <w:pStyle w:val="ListParagraph"/>
        <w:numPr>
          <w:ilvl w:val="2"/>
          <w:numId w:val="3"/>
        </w:numPr>
        <w:tabs>
          <w:tab w:val="left" w:pos="700"/>
          <w:tab w:val="left" w:pos="701"/>
        </w:tabs>
        <w:spacing w:line="236" w:lineRule="exact"/>
        <w:ind w:left="2180" w:right="1124"/>
        <w:jc w:val="both"/>
      </w:pPr>
      <w:r w:rsidRPr="00362A92">
        <w:rPr>
          <w:b/>
        </w:rPr>
        <w:lastRenderedPageBreak/>
        <w:t>MaineHousing will consider providing a waiver up to forty-five (45) business days.</w:t>
      </w:r>
    </w:p>
    <w:p w14:paraId="61802799" w14:textId="77777777" w:rsidR="00DE72F7" w:rsidRPr="00362A92" w:rsidRDefault="00DE72F7" w:rsidP="00DE72F7">
      <w:pPr>
        <w:pStyle w:val="ListParagraph"/>
        <w:tabs>
          <w:tab w:val="left" w:pos="700"/>
          <w:tab w:val="left" w:pos="701"/>
        </w:tabs>
        <w:spacing w:line="236" w:lineRule="exact"/>
        <w:ind w:left="1398" w:right="1124" w:firstLine="0"/>
        <w:jc w:val="right"/>
      </w:pPr>
    </w:p>
    <w:p w14:paraId="0AB39E82" w14:textId="0C0173E3" w:rsidR="00DE72F7" w:rsidRPr="00362A92" w:rsidRDefault="00201D26" w:rsidP="00DE72F7">
      <w:pPr>
        <w:pStyle w:val="ListParagraph"/>
        <w:numPr>
          <w:ilvl w:val="1"/>
          <w:numId w:val="3"/>
        </w:numPr>
        <w:tabs>
          <w:tab w:val="left" w:pos="700"/>
          <w:tab w:val="left" w:pos="701"/>
        </w:tabs>
        <w:spacing w:line="236" w:lineRule="exact"/>
        <w:ind w:right="1124"/>
        <w:jc w:val="both"/>
      </w:pPr>
      <w:r w:rsidRPr="00362A92">
        <w:t xml:space="preserve">Program benefits will only be available for reissue or transfer during the Program Year of issue up until </w:t>
      </w:r>
      <w:r w:rsidR="00E07EEF" w:rsidRPr="00362A92">
        <w:t>March 31</w:t>
      </w:r>
      <w:r w:rsidR="00E07EEF" w:rsidRPr="00362A92">
        <w:rPr>
          <w:vertAlign w:val="superscript"/>
        </w:rPr>
        <w:t>st</w:t>
      </w:r>
      <w:r w:rsidRPr="00362A92">
        <w:t xml:space="preserve"> of the Program Year immediately following.</w:t>
      </w:r>
    </w:p>
    <w:p w14:paraId="7D646B4C" w14:textId="77777777" w:rsidR="00DE72F7" w:rsidRPr="00362A92" w:rsidRDefault="00DE72F7" w:rsidP="00DE72F7">
      <w:pPr>
        <w:pStyle w:val="ListParagraph"/>
        <w:tabs>
          <w:tab w:val="left" w:pos="700"/>
          <w:tab w:val="left" w:pos="701"/>
        </w:tabs>
        <w:spacing w:line="236" w:lineRule="exact"/>
        <w:ind w:left="1398" w:right="1124" w:firstLine="0"/>
        <w:jc w:val="right"/>
      </w:pPr>
    </w:p>
    <w:p w14:paraId="3A449589" w14:textId="39ABFC07" w:rsidR="00DE72F7" w:rsidRPr="00362A92" w:rsidRDefault="00201D26" w:rsidP="00DE72F7">
      <w:pPr>
        <w:pStyle w:val="ListParagraph"/>
        <w:numPr>
          <w:ilvl w:val="2"/>
          <w:numId w:val="3"/>
        </w:numPr>
        <w:tabs>
          <w:tab w:val="left" w:pos="700"/>
          <w:tab w:val="left" w:pos="701"/>
        </w:tabs>
        <w:spacing w:line="236" w:lineRule="exact"/>
        <w:ind w:left="2180" w:right="1124"/>
        <w:jc w:val="both"/>
      </w:pPr>
      <w:r w:rsidRPr="00362A92">
        <w:rPr>
          <w:b/>
        </w:rPr>
        <w:t xml:space="preserve">MaineHousing will consider </w:t>
      </w:r>
      <w:r w:rsidR="00B361A5" w:rsidRPr="00362A92">
        <w:rPr>
          <w:b/>
        </w:rPr>
        <w:t xml:space="preserve">extending </w:t>
      </w:r>
      <w:r w:rsidR="00E07EEF" w:rsidRPr="00362A92">
        <w:rPr>
          <w:b/>
        </w:rPr>
        <w:t>the deadline to April 15</w:t>
      </w:r>
      <w:r w:rsidR="00E07EEF" w:rsidRPr="00362A92">
        <w:rPr>
          <w:b/>
          <w:vertAlign w:val="superscript"/>
        </w:rPr>
        <w:t>th</w:t>
      </w:r>
      <w:r w:rsidR="00B361A5" w:rsidRPr="00362A92">
        <w:rPr>
          <w:b/>
        </w:rPr>
        <w:t xml:space="preserve"> for good cause.</w:t>
      </w:r>
    </w:p>
    <w:p w14:paraId="63219F7A" w14:textId="77777777" w:rsidR="00DE72F7" w:rsidRPr="00362A92" w:rsidRDefault="00DE72F7" w:rsidP="00DE72F7">
      <w:pPr>
        <w:pStyle w:val="ListParagraph"/>
        <w:tabs>
          <w:tab w:val="left" w:pos="700"/>
          <w:tab w:val="left" w:pos="701"/>
        </w:tabs>
        <w:spacing w:line="236" w:lineRule="exact"/>
        <w:ind w:left="2180" w:right="1124" w:firstLine="0"/>
        <w:jc w:val="right"/>
      </w:pPr>
    </w:p>
    <w:p w14:paraId="670DC60C" w14:textId="2F4FE522" w:rsidR="00DE72F7" w:rsidRPr="00362A92" w:rsidRDefault="00B361A5" w:rsidP="00DE72F7">
      <w:pPr>
        <w:pStyle w:val="ListParagraph"/>
        <w:numPr>
          <w:ilvl w:val="1"/>
          <w:numId w:val="3"/>
        </w:numPr>
        <w:tabs>
          <w:tab w:val="left" w:pos="700"/>
          <w:tab w:val="left" w:pos="701"/>
        </w:tabs>
        <w:spacing w:line="236" w:lineRule="exact"/>
        <w:ind w:right="1124"/>
        <w:jc w:val="both"/>
      </w:pPr>
      <w:r w:rsidRPr="00362A92">
        <w:t>ECIP will be administered pursuant to HEAP between November 1 and April 30.</w:t>
      </w:r>
    </w:p>
    <w:p w14:paraId="27161674" w14:textId="77777777" w:rsidR="00DE72F7" w:rsidRPr="00362A92" w:rsidRDefault="00DE72F7" w:rsidP="00DE72F7">
      <w:pPr>
        <w:pStyle w:val="ListParagraph"/>
        <w:tabs>
          <w:tab w:val="left" w:pos="700"/>
          <w:tab w:val="left" w:pos="701"/>
        </w:tabs>
        <w:spacing w:line="236" w:lineRule="exact"/>
        <w:ind w:left="1398" w:right="1124" w:firstLine="0"/>
        <w:jc w:val="right"/>
      </w:pPr>
    </w:p>
    <w:p w14:paraId="1CB305AD" w14:textId="0A07B558" w:rsidR="00DE72F7" w:rsidRPr="00362A92" w:rsidRDefault="00B361A5" w:rsidP="00DE72F7">
      <w:pPr>
        <w:pStyle w:val="ListParagraph"/>
        <w:numPr>
          <w:ilvl w:val="2"/>
          <w:numId w:val="3"/>
        </w:numPr>
        <w:tabs>
          <w:tab w:val="left" w:pos="700"/>
          <w:tab w:val="left" w:pos="701"/>
        </w:tabs>
        <w:spacing w:line="236" w:lineRule="exact"/>
        <w:ind w:right="1124"/>
        <w:jc w:val="both"/>
      </w:pPr>
      <w:r w:rsidRPr="00362A92">
        <w:rPr>
          <w:b/>
        </w:rPr>
        <w:t xml:space="preserve">Depending on the availability of funds and other factors MaineHousing may </w:t>
      </w:r>
      <w:r w:rsidR="001B4846" w:rsidRPr="00362A92">
        <w:rPr>
          <w:b/>
        </w:rPr>
        <w:t>extend the April 30</w:t>
      </w:r>
      <w:r w:rsidR="001B4846" w:rsidRPr="00362A92">
        <w:rPr>
          <w:b/>
          <w:vertAlign w:val="superscript"/>
        </w:rPr>
        <w:t>th</w:t>
      </w:r>
      <w:r w:rsidR="001B4846" w:rsidRPr="00362A92">
        <w:rPr>
          <w:b/>
        </w:rPr>
        <w:t xml:space="preserve"> </w:t>
      </w:r>
      <w:r w:rsidRPr="00362A92">
        <w:rPr>
          <w:b/>
        </w:rPr>
        <w:t xml:space="preserve">ECIP </w:t>
      </w:r>
      <w:r w:rsidR="001B4846" w:rsidRPr="00362A92">
        <w:rPr>
          <w:b/>
        </w:rPr>
        <w:t>end date</w:t>
      </w:r>
      <w:r w:rsidRPr="00362A92">
        <w:rPr>
          <w:b/>
        </w:rPr>
        <w:t>.</w:t>
      </w:r>
    </w:p>
    <w:p w14:paraId="64C4B27E" w14:textId="77777777" w:rsidR="00DE72F7" w:rsidRPr="00362A92" w:rsidRDefault="00DE72F7" w:rsidP="00DE72F7">
      <w:pPr>
        <w:pStyle w:val="ListParagraph"/>
        <w:tabs>
          <w:tab w:val="left" w:pos="700"/>
          <w:tab w:val="left" w:pos="701"/>
        </w:tabs>
        <w:spacing w:line="236" w:lineRule="exact"/>
        <w:ind w:left="2161" w:right="1124" w:firstLine="0"/>
        <w:jc w:val="right"/>
      </w:pPr>
    </w:p>
    <w:p w14:paraId="414754E9" w14:textId="50649E31" w:rsidR="00DE72F7" w:rsidRPr="00362A92" w:rsidRDefault="00B361A5" w:rsidP="00DE72F7">
      <w:pPr>
        <w:pStyle w:val="ListParagraph"/>
        <w:numPr>
          <w:ilvl w:val="1"/>
          <w:numId w:val="3"/>
        </w:numPr>
        <w:tabs>
          <w:tab w:val="left" w:pos="700"/>
          <w:tab w:val="left" w:pos="701"/>
        </w:tabs>
        <w:spacing w:line="236" w:lineRule="exact"/>
        <w:ind w:right="1124"/>
        <w:jc w:val="both"/>
      </w:pPr>
      <w:r w:rsidRPr="00362A92">
        <w:t xml:space="preserve">Applications will be voided in HEAP </w:t>
      </w:r>
      <w:r w:rsidR="005A3F96">
        <w:t>System of Record</w:t>
      </w:r>
      <w:r w:rsidRPr="00362A92">
        <w:t xml:space="preserve"> if the signed application is not received within twenty (20) business days of the date of the </w:t>
      </w:r>
      <w:r w:rsidR="00144E3E">
        <w:t>interview with the Subgrantee.</w:t>
      </w:r>
    </w:p>
    <w:p w14:paraId="2E5CFA31" w14:textId="77777777" w:rsidR="00DE72F7" w:rsidRPr="00362A92" w:rsidRDefault="00DE72F7" w:rsidP="00DE72F7">
      <w:pPr>
        <w:pStyle w:val="ListParagraph"/>
        <w:tabs>
          <w:tab w:val="left" w:pos="700"/>
          <w:tab w:val="left" w:pos="701"/>
        </w:tabs>
        <w:spacing w:line="236" w:lineRule="exact"/>
        <w:ind w:left="1398" w:right="1124" w:firstLine="0"/>
        <w:jc w:val="right"/>
      </w:pPr>
    </w:p>
    <w:p w14:paraId="3B593D6E" w14:textId="247246B1" w:rsidR="00DE72F7" w:rsidRPr="00362A92" w:rsidRDefault="00B361A5" w:rsidP="00DE72F7">
      <w:pPr>
        <w:pStyle w:val="ListParagraph"/>
        <w:numPr>
          <w:ilvl w:val="2"/>
          <w:numId w:val="3"/>
        </w:numPr>
        <w:tabs>
          <w:tab w:val="left" w:pos="700"/>
          <w:tab w:val="left" w:pos="701"/>
        </w:tabs>
        <w:spacing w:line="236" w:lineRule="exact"/>
        <w:ind w:right="1124"/>
        <w:jc w:val="both"/>
      </w:pPr>
      <w:r w:rsidRPr="00362A92">
        <w:rPr>
          <w:b/>
        </w:rPr>
        <w:t xml:space="preserve">MaineHousing will consider extending the deadline to </w:t>
      </w:r>
      <w:r w:rsidR="00FB2A07" w:rsidRPr="00362A92">
        <w:rPr>
          <w:b/>
        </w:rPr>
        <w:t>thirty (</w:t>
      </w:r>
      <w:r w:rsidRPr="00362A92">
        <w:rPr>
          <w:b/>
        </w:rPr>
        <w:t>30</w:t>
      </w:r>
      <w:r w:rsidR="00FB2A07" w:rsidRPr="00362A92">
        <w:rPr>
          <w:b/>
        </w:rPr>
        <w:t>)</w:t>
      </w:r>
      <w:r w:rsidRPr="00362A92">
        <w:rPr>
          <w:b/>
        </w:rPr>
        <w:t xml:space="preserve"> business days.</w:t>
      </w:r>
    </w:p>
    <w:p w14:paraId="166393E5" w14:textId="77777777" w:rsidR="00DE72F7" w:rsidRPr="00362A92" w:rsidRDefault="00DE72F7" w:rsidP="00DE72F7">
      <w:pPr>
        <w:pStyle w:val="ListParagraph"/>
        <w:tabs>
          <w:tab w:val="left" w:pos="700"/>
          <w:tab w:val="left" w:pos="701"/>
        </w:tabs>
        <w:spacing w:line="236" w:lineRule="exact"/>
        <w:ind w:left="2161" w:right="1124" w:firstLine="0"/>
        <w:jc w:val="right"/>
      </w:pPr>
    </w:p>
    <w:p w14:paraId="016A5D5F" w14:textId="01A3DA53" w:rsidR="00DE72F7" w:rsidRPr="00362A92" w:rsidRDefault="000D661F" w:rsidP="00DE72F7">
      <w:pPr>
        <w:pStyle w:val="ListParagraph"/>
        <w:numPr>
          <w:ilvl w:val="1"/>
          <w:numId w:val="3"/>
        </w:numPr>
        <w:tabs>
          <w:tab w:val="left" w:pos="700"/>
          <w:tab w:val="left" w:pos="701"/>
        </w:tabs>
        <w:spacing w:line="236" w:lineRule="exact"/>
        <w:ind w:right="1124"/>
        <w:jc w:val="both"/>
      </w:pPr>
      <w:r w:rsidRPr="00362A92">
        <w:t>A denial for missing information will be rescinded if the required information is received by the Subgrantee within (15) fifteen business days from the date of written notification of denial.</w:t>
      </w:r>
    </w:p>
    <w:p w14:paraId="05FB4A9E" w14:textId="77777777" w:rsidR="00DE72F7" w:rsidRPr="00362A92" w:rsidRDefault="00DE72F7" w:rsidP="00DE72F7">
      <w:pPr>
        <w:pStyle w:val="ListParagraph"/>
        <w:tabs>
          <w:tab w:val="left" w:pos="700"/>
          <w:tab w:val="left" w:pos="701"/>
        </w:tabs>
        <w:spacing w:line="236" w:lineRule="exact"/>
        <w:ind w:left="1398" w:right="1124" w:firstLine="0"/>
        <w:jc w:val="right"/>
      </w:pPr>
    </w:p>
    <w:p w14:paraId="643F9837" w14:textId="45D9A843" w:rsidR="00B361A5" w:rsidRPr="00362A92" w:rsidRDefault="000D661F" w:rsidP="00DE72F7">
      <w:pPr>
        <w:pStyle w:val="ListParagraph"/>
        <w:numPr>
          <w:ilvl w:val="2"/>
          <w:numId w:val="3"/>
        </w:numPr>
        <w:tabs>
          <w:tab w:val="left" w:pos="700"/>
          <w:tab w:val="left" w:pos="701"/>
        </w:tabs>
        <w:spacing w:line="236" w:lineRule="exact"/>
        <w:ind w:right="1124"/>
        <w:jc w:val="both"/>
      </w:pPr>
      <w:r w:rsidRPr="00362A92">
        <w:rPr>
          <w:b/>
        </w:rPr>
        <w:t>MaineHousing will consi</w:t>
      </w:r>
      <w:r w:rsidR="00AF379A" w:rsidRPr="00362A92">
        <w:rPr>
          <w:b/>
        </w:rPr>
        <w:t>der extending the deadline to twenty-five (25)</w:t>
      </w:r>
      <w:r w:rsidRPr="00362A92">
        <w:rPr>
          <w:b/>
        </w:rPr>
        <w:t xml:space="preserve"> business days.</w:t>
      </w:r>
    </w:p>
    <w:p w14:paraId="4A18FF83" w14:textId="77777777" w:rsidR="005E3195" w:rsidRPr="00362A92" w:rsidRDefault="005E3195" w:rsidP="005E3195">
      <w:pPr>
        <w:pStyle w:val="ListParagraph"/>
        <w:tabs>
          <w:tab w:val="left" w:pos="700"/>
          <w:tab w:val="left" w:pos="701"/>
        </w:tabs>
        <w:spacing w:line="236" w:lineRule="exact"/>
        <w:ind w:left="2161" w:right="1124" w:firstLine="0"/>
        <w:jc w:val="right"/>
      </w:pPr>
    </w:p>
    <w:p w14:paraId="51C4D223" w14:textId="525509AB" w:rsidR="005E3195" w:rsidRPr="00362A92" w:rsidRDefault="005E3195" w:rsidP="005E3195">
      <w:pPr>
        <w:pStyle w:val="ListParagraph"/>
        <w:numPr>
          <w:ilvl w:val="1"/>
          <w:numId w:val="3"/>
        </w:numPr>
        <w:tabs>
          <w:tab w:val="left" w:pos="700"/>
          <w:tab w:val="left" w:pos="701"/>
        </w:tabs>
        <w:spacing w:line="236" w:lineRule="exact"/>
        <w:ind w:right="1124"/>
        <w:jc w:val="both"/>
      </w:pPr>
      <w:r w:rsidRPr="00362A92">
        <w:t xml:space="preserve">CHIP may not be used as reimbursement or payment for costs incurred by the Applicant, replacement of a Heating System that was previously replaced by CHIP unless the Heating </w:t>
      </w:r>
      <w:r w:rsidR="006524CC" w:rsidRPr="00362A92">
        <w:t xml:space="preserve"> </w:t>
      </w:r>
      <w:r w:rsidRPr="00362A92">
        <w:t>System has reached its useful life as defined by:</w:t>
      </w:r>
    </w:p>
    <w:p w14:paraId="3607DF54" w14:textId="63750785" w:rsidR="005E3195" w:rsidRPr="00362A92" w:rsidRDefault="005E3195" w:rsidP="005E3195">
      <w:pPr>
        <w:tabs>
          <w:tab w:val="left" w:pos="700"/>
          <w:tab w:val="left" w:pos="701"/>
        </w:tabs>
        <w:spacing w:line="236" w:lineRule="exact"/>
        <w:ind w:right="1124"/>
      </w:pPr>
      <w:r w:rsidRPr="00362A92">
        <w:tab/>
      </w:r>
      <w:r w:rsidRPr="00362A92">
        <w:tab/>
      </w:r>
      <w:r w:rsidRPr="00362A92">
        <w:tab/>
      </w:r>
      <w:r w:rsidR="006524CC" w:rsidRPr="00362A92">
        <w:tab/>
      </w:r>
      <w:hyperlink r:id="rId49" w:history="1">
        <w:r w:rsidRPr="00362A92">
          <w:rPr>
            <w:rStyle w:val="Hyperlink"/>
          </w:rPr>
          <w:t>https://www.hud.gov/sites/documents/EUL_FOR_CNA_E_TOOL.PDF</w:t>
        </w:r>
      </w:hyperlink>
      <w:r w:rsidRPr="00362A92">
        <w:t>, or for fuel</w:t>
      </w:r>
    </w:p>
    <w:p w14:paraId="7858883C" w14:textId="7BA665FC" w:rsidR="005E3195" w:rsidRPr="00362A92" w:rsidRDefault="005E3195" w:rsidP="005E3195">
      <w:pPr>
        <w:tabs>
          <w:tab w:val="left" w:pos="700"/>
          <w:tab w:val="left" w:pos="701"/>
        </w:tabs>
        <w:spacing w:line="236" w:lineRule="exact"/>
        <w:ind w:right="1124"/>
      </w:pPr>
      <w:r w:rsidRPr="00362A92">
        <w:tab/>
      </w:r>
      <w:r w:rsidRPr="00362A92">
        <w:tab/>
      </w:r>
      <w:r w:rsidRPr="00362A92">
        <w:tab/>
      </w:r>
      <w:r w:rsidRPr="00362A92">
        <w:tab/>
        <w:t>switching.</w:t>
      </w:r>
    </w:p>
    <w:p w14:paraId="4D6798E0" w14:textId="77777777" w:rsidR="005E3195" w:rsidRPr="00362A92" w:rsidRDefault="005E3195" w:rsidP="005E3195">
      <w:pPr>
        <w:pStyle w:val="ListParagraph"/>
        <w:tabs>
          <w:tab w:val="left" w:pos="700"/>
          <w:tab w:val="left" w:pos="701"/>
        </w:tabs>
        <w:spacing w:line="236" w:lineRule="exact"/>
        <w:ind w:left="1398" w:right="1124" w:firstLine="0"/>
        <w:jc w:val="right"/>
        <w:rPr>
          <w:rStyle w:val="Hyperlink"/>
          <w:color w:val="auto"/>
          <w:u w:val="none"/>
        </w:rPr>
      </w:pPr>
    </w:p>
    <w:p w14:paraId="69E3A651" w14:textId="3AE4C57B" w:rsidR="005E3195" w:rsidRPr="00362A92" w:rsidRDefault="005E3195" w:rsidP="005E3195">
      <w:pPr>
        <w:pStyle w:val="ListParagraph"/>
        <w:numPr>
          <w:ilvl w:val="2"/>
          <w:numId w:val="3"/>
        </w:numPr>
        <w:tabs>
          <w:tab w:val="left" w:pos="700"/>
          <w:tab w:val="left" w:pos="701"/>
        </w:tabs>
        <w:spacing w:line="236" w:lineRule="exact"/>
        <w:ind w:right="1124"/>
        <w:jc w:val="both"/>
        <w:rPr>
          <w:b/>
        </w:rPr>
      </w:pPr>
      <w:r w:rsidRPr="00362A92">
        <w:rPr>
          <w:rStyle w:val="Hyperlink"/>
          <w:b/>
          <w:color w:val="auto"/>
          <w:u w:val="none"/>
        </w:rPr>
        <w:t>In the case of replacing a Heating System before the end of its useful life or fuel switching</w:t>
      </w:r>
      <w:r w:rsidR="00521804" w:rsidRPr="00362A92">
        <w:rPr>
          <w:rStyle w:val="Hyperlink"/>
          <w:b/>
          <w:color w:val="auto"/>
          <w:u w:val="none"/>
        </w:rPr>
        <w:t>,</w:t>
      </w:r>
      <w:r w:rsidRPr="00362A92">
        <w:rPr>
          <w:rStyle w:val="Hyperlink"/>
          <w:b/>
          <w:color w:val="auto"/>
          <w:u w:val="none"/>
        </w:rPr>
        <w:t xml:space="preserve"> in limited circumstances, MaineHousing may consider a waiver </w:t>
      </w:r>
      <w:r w:rsidRPr="00362A92">
        <w:rPr>
          <w:b/>
        </w:rPr>
        <w:t>on a case-by-case basis review.</w:t>
      </w:r>
    </w:p>
    <w:p w14:paraId="746602B8" w14:textId="77777777" w:rsidR="00C93442" w:rsidRPr="00362A92" w:rsidRDefault="00C93442" w:rsidP="00C93442">
      <w:pPr>
        <w:tabs>
          <w:tab w:val="left" w:pos="1420"/>
        </w:tabs>
        <w:ind w:right="875"/>
      </w:pPr>
    </w:p>
    <w:p w14:paraId="37C6F80A" w14:textId="2B11267C" w:rsidR="00C93442" w:rsidRPr="00362A92" w:rsidRDefault="00C93442" w:rsidP="00C93442">
      <w:pPr>
        <w:pStyle w:val="ListParagraph"/>
        <w:numPr>
          <w:ilvl w:val="1"/>
          <w:numId w:val="3"/>
        </w:numPr>
        <w:tabs>
          <w:tab w:val="left" w:pos="700"/>
          <w:tab w:val="left" w:pos="701"/>
        </w:tabs>
        <w:spacing w:line="236" w:lineRule="exact"/>
        <w:ind w:right="1124"/>
        <w:jc w:val="both"/>
      </w:pPr>
      <w:r w:rsidRPr="00362A92">
        <w:t>HEAP Weatherization does not allow fuel switching when replacing a Heating System.</w:t>
      </w:r>
    </w:p>
    <w:p w14:paraId="4BFE3372" w14:textId="77777777" w:rsidR="00C93442" w:rsidRPr="00362A92" w:rsidRDefault="00C93442" w:rsidP="00C93442">
      <w:pPr>
        <w:pStyle w:val="ListParagraph"/>
        <w:tabs>
          <w:tab w:val="left" w:pos="700"/>
          <w:tab w:val="left" w:pos="701"/>
        </w:tabs>
        <w:spacing w:line="236" w:lineRule="exact"/>
        <w:ind w:left="1398" w:right="1124" w:firstLine="0"/>
        <w:jc w:val="right"/>
      </w:pPr>
    </w:p>
    <w:p w14:paraId="794854FF" w14:textId="77777777" w:rsidR="00C93442" w:rsidRPr="00362A92" w:rsidRDefault="00C93442" w:rsidP="00C93442">
      <w:pPr>
        <w:pStyle w:val="ListParagraph"/>
        <w:numPr>
          <w:ilvl w:val="2"/>
          <w:numId w:val="3"/>
        </w:numPr>
        <w:tabs>
          <w:tab w:val="left" w:pos="700"/>
          <w:tab w:val="left" w:pos="701"/>
        </w:tabs>
        <w:spacing w:line="236" w:lineRule="exact"/>
        <w:ind w:right="1124"/>
        <w:jc w:val="both"/>
        <w:rPr>
          <w:b/>
        </w:rPr>
      </w:pPr>
      <w:r w:rsidRPr="00362A92">
        <w:rPr>
          <w:b/>
        </w:rPr>
        <w:t xml:space="preserve">MaineHousing </w:t>
      </w:r>
      <w:r w:rsidRPr="00362A92">
        <w:rPr>
          <w:rStyle w:val="Hyperlink"/>
          <w:b/>
          <w:color w:val="auto"/>
          <w:u w:val="none"/>
        </w:rPr>
        <w:t xml:space="preserve">may consider a waiver </w:t>
      </w:r>
      <w:r w:rsidRPr="00362A92">
        <w:rPr>
          <w:b/>
        </w:rPr>
        <w:t>on a case-by-case basis review.</w:t>
      </w:r>
    </w:p>
    <w:p w14:paraId="537D11A3" w14:textId="699A348C" w:rsidR="006E07D0" w:rsidRPr="00362A92" w:rsidRDefault="006E07D0" w:rsidP="006E07D0">
      <w:pPr>
        <w:tabs>
          <w:tab w:val="left" w:pos="1301"/>
        </w:tabs>
        <w:ind w:right="1319"/>
      </w:pPr>
      <w:bookmarkStart w:id="13" w:name="BASIS_STATEMENT"/>
      <w:bookmarkEnd w:id="13"/>
    </w:p>
    <w:p w14:paraId="5BDEDE9C" w14:textId="236DDA99" w:rsidR="006E07D0" w:rsidRPr="00362A92" w:rsidRDefault="006E07D0" w:rsidP="006E07D0">
      <w:pPr>
        <w:tabs>
          <w:tab w:val="left" w:pos="1301"/>
        </w:tabs>
        <w:ind w:right="80"/>
        <w:rPr>
          <w:u w:val="single"/>
        </w:rPr>
      </w:pPr>
      <w:r w:rsidRPr="00362A92">
        <w:t xml:space="preserve">STATUTORY AUTHORITY:  </w:t>
      </w:r>
      <w:r w:rsidRPr="00362A92">
        <w:rPr>
          <w:u w:val="single"/>
        </w:rPr>
        <w:t>30-A M</w:t>
      </w:r>
      <w:r w:rsidR="008C50F6" w:rsidRPr="00362A92">
        <w:rPr>
          <w:u w:val="single"/>
        </w:rPr>
        <w:t>.</w:t>
      </w:r>
      <w:r w:rsidRPr="00362A92">
        <w:rPr>
          <w:u w:val="single"/>
        </w:rPr>
        <w:t>R</w:t>
      </w:r>
      <w:r w:rsidR="008C50F6" w:rsidRPr="00362A92">
        <w:rPr>
          <w:u w:val="single"/>
        </w:rPr>
        <w:t>.</w:t>
      </w:r>
      <w:r w:rsidRPr="00362A92">
        <w:rPr>
          <w:u w:val="single"/>
        </w:rPr>
        <w:t>S</w:t>
      </w:r>
      <w:r w:rsidR="008C50F6" w:rsidRPr="00362A92">
        <w:rPr>
          <w:u w:val="single"/>
        </w:rPr>
        <w:t>.</w:t>
      </w:r>
      <w:r w:rsidRPr="00362A92">
        <w:rPr>
          <w:u w:val="single"/>
        </w:rPr>
        <w:t xml:space="preserve"> §§4722(1)(W), 4741(1) and (15), and 4991 et seq.; 42 U.S.C. §§8621, et seq.</w:t>
      </w:r>
    </w:p>
    <w:p w14:paraId="137A7A70" w14:textId="77777777" w:rsidR="00921187" w:rsidRPr="00362A92" w:rsidRDefault="00921187">
      <w:pPr>
        <w:pStyle w:val="BodyText"/>
        <w:spacing w:before="2"/>
      </w:pPr>
    </w:p>
    <w:p w14:paraId="625C6A4D" w14:textId="782B5B9E" w:rsidR="00341790" w:rsidRPr="00362A92" w:rsidRDefault="006C48F4" w:rsidP="00341790">
      <w:pPr>
        <w:pStyle w:val="BodyText"/>
        <w:spacing w:before="2"/>
      </w:pPr>
      <w:r w:rsidRPr="00362A92">
        <w:t xml:space="preserve">BASIS STATEMENT: </w:t>
      </w:r>
      <w:r w:rsidR="00341790" w:rsidRPr="00362A92">
        <w:t xml:space="preserve">This replacement rule repeals and replaces in its entirety the current Home Energy Assistance Program Rule. The </w:t>
      </w:r>
      <w:r w:rsidR="008D2441" w:rsidRPr="00362A92">
        <w:t>r</w:t>
      </w:r>
      <w:r w:rsidR="00341790" w:rsidRPr="00362A92">
        <w:t xml:space="preserve">ule establishes standards for administering fuel assistance, emergency fuel assistance, TANF </w:t>
      </w:r>
      <w:r w:rsidR="00DC428B" w:rsidRPr="00362A92">
        <w:t xml:space="preserve">Fuel </w:t>
      </w:r>
      <w:r w:rsidR="00341790" w:rsidRPr="00362A92">
        <w:t xml:space="preserve">Supplemental Benefits, weatherization, </w:t>
      </w:r>
      <w:r w:rsidR="00F12AF7" w:rsidRPr="00362A92">
        <w:t xml:space="preserve">heat pumps, </w:t>
      </w:r>
      <w:r w:rsidR="00341790" w:rsidRPr="00362A92">
        <w:t>and heating system repair and replacement funds to income</w:t>
      </w:r>
      <w:r w:rsidR="00413C03" w:rsidRPr="00362A92">
        <w:t xml:space="preserve"> eligible</w:t>
      </w:r>
      <w:r w:rsidR="00341790" w:rsidRPr="00362A92">
        <w:t xml:space="preserve"> households in the State of Maine. This replacement rule</w:t>
      </w:r>
      <w:r w:rsidR="00AE6110" w:rsidRPr="00362A92">
        <w:t xml:space="preserve">: </w:t>
      </w:r>
      <w:r w:rsidR="007C4A5D" w:rsidRPr="00362A92">
        <w:t xml:space="preserve">removes unnecessary definitions and language from the Rule and places it within the HEAP Handbook and other relevant guidance; clarifies existing definitions; modifies the requirements for Categorical Income Eligibility; reorganizes the sections for a more logical flow; adds additional alternatives to the allowable documentation Applicants must provide to verify citizenship/legal status, identity and social security numbers; establishes a new points system for determining Benefits that will assist with the move to mostly online Applications; and clarifies the limited circumstances in which MaineHousing will allow a waiver of the Rule.  </w:t>
      </w:r>
    </w:p>
    <w:p w14:paraId="5D95887D" w14:textId="77777777" w:rsidR="000E26B3" w:rsidRDefault="000E26B3" w:rsidP="005E3F91"/>
    <w:p w14:paraId="491CA929" w14:textId="77777777" w:rsidR="00321091" w:rsidRDefault="00321091" w:rsidP="005E3F91"/>
    <w:p w14:paraId="6B0E94A9" w14:textId="77777777" w:rsidR="00321091" w:rsidRPr="00362A92" w:rsidRDefault="00321091" w:rsidP="005E3F91"/>
    <w:p w14:paraId="07B6B9EA" w14:textId="77777777" w:rsidR="00DB3BF0" w:rsidRPr="00D16660" w:rsidRDefault="00DB3BF0" w:rsidP="00DB3BF0">
      <w:pPr>
        <w:rPr>
          <w:b/>
          <w:szCs w:val="24"/>
        </w:rPr>
      </w:pPr>
      <w:r w:rsidRPr="00D16660">
        <w:rPr>
          <w:b/>
          <w:szCs w:val="24"/>
        </w:rPr>
        <w:lastRenderedPageBreak/>
        <w:t>PUBLIC COMMENT:</w:t>
      </w:r>
    </w:p>
    <w:p w14:paraId="0806FFA2" w14:textId="77777777" w:rsidR="00DB3BF0" w:rsidRPr="00D16660" w:rsidRDefault="00DB3BF0" w:rsidP="00DB3BF0">
      <w:pPr>
        <w:jc w:val="both"/>
        <w:rPr>
          <w:i/>
          <w:szCs w:val="24"/>
        </w:rPr>
      </w:pPr>
      <w:r w:rsidRPr="00D16660">
        <w:rPr>
          <w:i/>
          <w:szCs w:val="24"/>
        </w:rPr>
        <w:t xml:space="preserve">Process:  </w:t>
      </w:r>
    </w:p>
    <w:p w14:paraId="0F89911E" w14:textId="77777777" w:rsidR="00DB3BF0" w:rsidRPr="00321091" w:rsidRDefault="00DB3BF0" w:rsidP="00321091">
      <w:pPr>
        <w:pStyle w:val="BodyText"/>
        <w:spacing w:line="276" w:lineRule="auto"/>
        <w:jc w:val="both"/>
      </w:pPr>
      <w:r w:rsidRPr="00321091">
        <w:t>Notice of Agency Rule-making Proposal (MAPA-3) was submitted to the Secretary of State for publication in the May 1, 2024 edition of the appropriate newspapers. Additionally, MaineHousing sent the proposed rule to Interested Parties on May 7, 2024 and published the proposed rule on its website on May 1, 2024.  MaineHousing held a public hearing on May 21, 2024.  The comment period was held open until May 31, 2024 at 5:00 PM.</w:t>
      </w:r>
    </w:p>
    <w:p w14:paraId="2B90E645" w14:textId="77777777" w:rsidR="00DB3BF0" w:rsidRPr="00D16660" w:rsidRDefault="00DB3BF0" w:rsidP="00DB3BF0">
      <w:pPr>
        <w:rPr>
          <w:i/>
          <w:spacing w:val="-2"/>
          <w:szCs w:val="24"/>
        </w:rPr>
      </w:pPr>
    </w:p>
    <w:p w14:paraId="70DEABA5" w14:textId="77777777" w:rsidR="00DB3BF0" w:rsidRPr="00D16660" w:rsidRDefault="00DB3BF0" w:rsidP="00DB3BF0">
      <w:pPr>
        <w:rPr>
          <w:i/>
          <w:spacing w:val="-2"/>
          <w:szCs w:val="24"/>
        </w:rPr>
      </w:pPr>
      <w:r w:rsidRPr="00D16660">
        <w:rPr>
          <w:i/>
          <w:spacing w:val="-2"/>
          <w:szCs w:val="24"/>
        </w:rPr>
        <w:t>Summary of Comments and Responses to Comments:</w:t>
      </w:r>
    </w:p>
    <w:p w14:paraId="296BDD31" w14:textId="77777777" w:rsidR="00DB3BF0" w:rsidRPr="00D16660" w:rsidRDefault="00DB3BF0" w:rsidP="00DB3BF0">
      <w:pPr>
        <w:rPr>
          <w:szCs w:val="24"/>
        </w:rPr>
      </w:pPr>
    </w:p>
    <w:p w14:paraId="2A116B35" w14:textId="77777777" w:rsidR="00DB3BF0" w:rsidRPr="00D16660" w:rsidRDefault="00DB3BF0" w:rsidP="00DB3BF0">
      <w:pPr>
        <w:rPr>
          <w:szCs w:val="24"/>
        </w:rPr>
      </w:pPr>
      <w:r w:rsidRPr="00321091">
        <w:rPr>
          <w:b/>
          <w:bCs/>
          <w:i/>
          <w:szCs w:val="24"/>
        </w:rPr>
        <w:t>Comment:</w:t>
      </w:r>
      <w:r w:rsidRPr="00D16660">
        <w:rPr>
          <w:szCs w:val="24"/>
        </w:rPr>
        <w:t xml:space="preserve"> Christina Link, Director of Housing and Energy Services for The Opportunity Alliance provided testimony at the public hearing in support of the proposed changes to the Rule. Christina thanked MaineHousing for working with The Opportunity Alliance this year to allow: applicants to choose their requested fuel type; applicants with a negative heat burden to have access to ECIP funds; and benefits to be paid out before the start of the ECIP season.</w:t>
      </w:r>
    </w:p>
    <w:p w14:paraId="794A91E3" w14:textId="77777777" w:rsidR="00DB3BF0" w:rsidRPr="00D16660" w:rsidRDefault="00DB3BF0" w:rsidP="00DB3BF0">
      <w:pPr>
        <w:rPr>
          <w:szCs w:val="24"/>
        </w:rPr>
      </w:pPr>
    </w:p>
    <w:p w14:paraId="3CCBB62A" w14:textId="25CAB43D" w:rsidR="00DB3BF0" w:rsidRPr="00D16660" w:rsidRDefault="00321091" w:rsidP="00DB3BF0">
      <w:pPr>
        <w:adjustRightInd w:val="0"/>
        <w:rPr>
          <w:spacing w:val="-2"/>
          <w:szCs w:val="24"/>
        </w:rPr>
      </w:pPr>
      <w:proofErr w:type="spellStart"/>
      <w:r>
        <w:rPr>
          <w:rFonts w:cs="Times New Roman"/>
          <w:b/>
          <w:bCs/>
          <w:i/>
          <w:szCs w:val="24"/>
        </w:rPr>
        <w:t>MaineHousing’s</w:t>
      </w:r>
      <w:proofErr w:type="spellEnd"/>
      <w:r>
        <w:rPr>
          <w:rFonts w:cs="Times New Roman"/>
          <w:b/>
          <w:bCs/>
          <w:i/>
          <w:szCs w:val="24"/>
        </w:rPr>
        <w:t xml:space="preserve"> </w:t>
      </w:r>
      <w:r w:rsidR="00DB3BF0" w:rsidRPr="00321091">
        <w:rPr>
          <w:rFonts w:cs="Times New Roman"/>
          <w:b/>
          <w:bCs/>
          <w:i/>
          <w:szCs w:val="24"/>
        </w:rPr>
        <w:t>Response:</w:t>
      </w:r>
      <w:r w:rsidR="00DB3BF0" w:rsidRPr="00D16660">
        <w:rPr>
          <w:rFonts w:cs="Times New Roman"/>
          <w:i/>
          <w:szCs w:val="24"/>
        </w:rPr>
        <w:t xml:space="preserve"> </w:t>
      </w:r>
      <w:r w:rsidR="00DB3BF0" w:rsidRPr="00D16660">
        <w:rPr>
          <w:spacing w:val="-2"/>
          <w:szCs w:val="24"/>
        </w:rPr>
        <w:t>MaineHousing appreciates the support.</w:t>
      </w:r>
    </w:p>
    <w:p w14:paraId="6E18371B" w14:textId="77777777" w:rsidR="00DB3BF0" w:rsidRPr="00D16660" w:rsidRDefault="00DB3BF0" w:rsidP="00DB3BF0">
      <w:pPr>
        <w:rPr>
          <w:szCs w:val="24"/>
        </w:rPr>
      </w:pPr>
    </w:p>
    <w:p w14:paraId="3206FC72" w14:textId="77777777" w:rsidR="00DB3BF0" w:rsidRPr="00D16660" w:rsidRDefault="00DB3BF0" w:rsidP="00DB3BF0">
      <w:pPr>
        <w:rPr>
          <w:szCs w:val="24"/>
        </w:rPr>
      </w:pPr>
      <w:r w:rsidRPr="00321091">
        <w:rPr>
          <w:b/>
          <w:bCs/>
          <w:i/>
          <w:szCs w:val="24"/>
        </w:rPr>
        <w:t>Comment:</w:t>
      </w:r>
      <w:r w:rsidRPr="00D16660">
        <w:rPr>
          <w:szCs w:val="24"/>
        </w:rPr>
        <w:t xml:space="preserve"> Christina Link, also endorsed the change to categorical income eligibility that would require household members not listed on a SNAP Notice of Decision from DHHS to provide income documentation for eligibility verification.</w:t>
      </w:r>
    </w:p>
    <w:p w14:paraId="510F8225" w14:textId="77777777" w:rsidR="00DB3BF0" w:rsidRPr="00D16660" w:rsidRDefault="00DB3BF0" w:rsidP="00DB3BF0">
      <w:pPr>
        <w:rPr>
          <w:szCs w:val="24"/>
        </w:rPr>
      </w:pPr>
    </w:p>
    <w:p w14:paraId="5B00B263" w14:textId="23BD3474" w:rsidR="00DB3BF0" w:rsidRPr="00D16660" w:rsidRDefault="00754164" w:rsidP="00DB3BF0">
      <w:pPr>
        <w:adjustRightInd w:val="0"/>
        <w:rPr>
          <w:spacing w:val="-2"/>
          <w:szCs w:val="24"/>
        </w:rPr>
      </w:pPr>
      <w:proofErr w:type="spellStart"/>
      <w:r>
        <w:rPr>
          <w:rFonts w:cs="Times New Roman"/>
          <w:b/>
          <w:bCs/>
          <w:i/>
          <w:szCs w:val="24"/>
        </w:rPr>
        <w:t>MaineHousing’s</w:t>
      </w:r>
      <w:proofErr w:type="spellEnd"/>
      <w:r w:rsidRPr="00321091">
        <w:rPr>
          <w:rFonts w:cs="Times New Roman"/>
          <w:b/>
          <w:bCs/>
          <w:i/>
          <w:szCs w:val="24"/>
        </w:rPr>
        <w:t xml:space="preserve"> </w:t>
      </w:r>
      <w:r w:rsidR="00DB3BF0" w:rsidRPr="00321091">
        <w:rPr>
          <w:rFonts w:cs="Times New Roman"/>
          <w:b/>
          <w:bCs/>
          <w:i/>
          <w:szCs w:val="24"/>
        </w:rPr>
        <w:t>Response:</w:t>
      </w:r>
      <w:r w:rsidR="00DB3BF0" w:rsidRPr="00D16660">
        <w:rPr>
          <w:rFonts w:cs="Times New Roman"/>
          <w:i/>
          <w:szCs w:val="24"/>
        </w:rPr>
        <w:t xml:space="preserve"> </w:t>
      </w:r>
      <w:r w:rsidR="00DB3BF0" w:rsidRPr="00D16660">
        <w:rPr>
          <w:spacing w:val="-2"/>
          <w:szCs w:val="24"/>
        </w:rPr>
        <w:t>MaineHousing appreciates the support.</w:t>
      </w:r>
    </w:p>
    <w:p w14:paraId="44C85DDA" w14:textId="77777777" w:rsidR="00DB3BF0" w:rsidRPr="00D16660" w:rsidRDefault="00DB3BF0" w:rsidP="00DB3BF0">
      <w:pPr>
        <w:rPr>
          <w:szCs w:val="24"/>
        </w:rPr>
      </w:pPr>
    </w:p>
    <w:p w14:paraId="55C53E86" w14:textId="77777777" w:rsidR="00DB3BF0" w:rsidRPr="00D16660" w:rsidRDefault="00DB3BF0" w:rsidP="00DB3BF0">
      <w:pPr>
        <w:rPr>
          <w:szCs w:val="24"/>
        </w:rPr>
      </w:pPr>
      <w:r w:rsidRPr="00321091">
        <w:rPr>
          <w:b/>
          <w:bCs/>
          <w:i/>
          <w:szCs w:val="24"/>
        </w:rPr>
        <w:t>Comment:</w:t>
      </w:r>
      <w:r w:rsidRPr="00D16660">
        <w:rPr>
          <w:szCs w:val="24"/>
        </w:rPr>
        <w:t xml:space="preserve"> Christina Link further endorsed the change to the calculation of benefits, moving away from consumption and design heat load to a points system that she feels will streamline the application process, lessen subjectivity and make it easier for applicants to better anticipate their benefits from year to year.</w:t>
      </w:r>
    </w:p>
    <w:p w14:paraId="0AFC7BB7" w14:textId="77777777" w:rsidR="00DB3BF0" w:rsidRPr="00D16660" w:rsidRDefault="00DB3BF0" w:rsidP="00DB3BF0">
      <w:pPr>
        <w:rPr>
          <w:szCs w:val="24"/>
        </w:rPr>
      </w:pPr>
    </w:p>
    <w:p w14:paraId="1322D793" w14:textId="7A580F14" w:rsidR="00DB3BF0" w:rsidRPr="00D16660" w:rsidRDefault="00754164" w:rsidP="00DB3BF0">
      <w:pPr>
        <w:adjustRightInd w:val="0"/>
        <w:rPr>
          <w:spacing w:val="-2"/>
          <w:szCs w:val="24"/>
        </w:rPr>
      </w:pPr>
      <w:proofErr w:type="spellStart"/>
      <w:r>
        <w:rPr>
          <w:rFonts w:cs="Times New Roman"/>
          <w:b/>
          <w:bCs/>
          <w:i/>
          <w:szCs w:val="24"/>
        </w:rPr>
        <w:t>MaineHousing’s</w:t>
      </w:r>
      <w:proofErr w:type="spellEnd"/>
      <w:r w:rsidRPr="00321091">
        <w:rPr>
          <w:rFonts w:cs="Times New Roman"/>
          <w:b/>
          <w:bCs/>
          <w:i/>
          <w:szCs w:val="24"/>
        </w:rPr>
        <w:t xml:space="preserve"> </w:t>
      </w:r>
      <w:r w:rsidR="00DB3BF0" w:rsidRPr="00321091">
        <w:rPr>
          <w:rFonts w:cs="Times New Roman"/>
          <w:b/>
          <w:bCs/>
          <w:i/>
          <w:szCs w:val="24"/>
        </w:rPr>
        <w:t>Response:</w:t>
      </w:r>
      <w:r w:rsidR="00DB3BF0" w:rsidRPr="00D16660">
        <w:rPr>
          <w:rFonts w:cs="Times New Roman"/>
          <w:i/>
          <w:szCs w:val="24"/>
        </w:rPr>
        <w:t xml:space="preserve"> </w:t>
      </w:r>
      <w:r w:rsidR="00DB3BF0" w:rsidRPr="00D16660">
        <w:rPr>
          <w:spacing w:val="-2"/>
          <w:szCs w:val="24"/>
        </w:rPr>
        <w:t>MaineHousing appreciates the support.</w:t>
      </w:r>
    </w:p>
    <w:p w14:paraId="3AB4EFCE" w14:textId="77777777" w:rsidR="00DB3BF0" w:rsidRPr="00D16660" w:rsidRDefault="00DB3BF0" w:rsidP="00DB3BF0">
      <w:pPr>
        <w:rPr>
          <w:szCs w:val="24"/>
        </w:rPr>
      </w:pPr>
    </w:p>
    <w:p w14:paraId="4A607DAA" w14:textId="77777777" w:rsidR="00DB3BF0" w:rsidRPr="00D16660" w:rsidRDefault="00DB3BF0" w:rsidP="00DB3BF0">
      <w:pPr>
        <w:rPr>
          <w:szCs w:val="24"/>
        </w:rPr>
      </w:pPr>
      <w:r w:rsidRPr="00321091">
        <w:rPr>
          <w:b/>
          <w:bCs/>
          <w:i/>
          <w:szCs w:val="24"/>
        </w:rPr>
        <w:t>Comment:</w:t>
      </w:r>
      <w:r w:rsidRPr="00D16660">
        <w:rPr>
          <w:szCs w:val="24"/>
        </w:rPr>
        <w:t xml:space="preserve"> Chris </w:t>
      </w:r>
      <w:proofErr w:type="spellStart"/>
      <w:r w:rsidRPr="00D16660">
        <w:rPr>
          <w:szCs w:val="24"/>
        </w:rPr>
        <w:t>Hastedt</w:t>
      </w:r>
      <w:proofErr w:type="spellEnd"/>
      <w:r w:rsidRPr="00D16660">
        <w:rPr>
          <w:szCs w:val="24"/>
        </w:rPr>
        <w:t>, Senior Policy Advisor for Maine Equal Justice provided testimony at the public hearing thanking MaineHousing for the work it had done to improve the Rule and solicit advice from interested parties. Chris commented that Maine Equal Justice had concerns about the processing of applications in a timely manner and asked MaineHousing to consider changing to Rule to require a written determination of eligibility within ten (10) days regardless of whether funds are available or not.</w:t>
      </w:r>
    </w:p>
    <w:p w14:paraId="72C1B5B3" w14:textId="77777777" w:rsidR="00DB3BF0" w:rsidRPr="00D16660" w:rsidRDefault="00DB3BF0" w:rsidP="00DB3BF0">
      <w:pPr>
        <w:rPr>
          <w:szCs w:val="24"/>
        </w:rPr>
      </w:pPr>
    </w:p>
    <w:p w14:paraId="0C649728" w14:textId="148625C1"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b/>
          <w:bCs/>
          <w:i/>
          <w:szCs w:val="24"/>
        </w:rPr>
        <w:t xml:space="preserve"> </w:t>
      </w:r>
      <w:r w:rsidR="00DB3BF0" w:rsidRPr="00321091">
        <w:rPr>
          <w:rFonts w:cs="Times New Roman"/>
          <w:b/>
          <w:bCs/>
          <w:i/>
          <w:szCs w:val="24"/>
        </w:rPr>
        <w:t>Response</w:t>
      </w:r>
      <w:r w:rsidR="00DB3BF0" w:rsidRPr="00321091">
        <w:rPr>
          <w:rFonts w:cs="Times New Roman"/>
          <w:b/>
          <w:bCs/>
          <w:i/>
        </w:rPr>
        <w:t>:</w:t>
      </w:r>
      <w:r w:rsidR="00DB3BF0" w:rsidRPr="00321091">
        <w:rPr>
          <w:rFonts w:cs="Times New Roman"/>
          <w:i/>
        </w:rPr>
        <w:t xml:space="preserve"> </w:t>
      </w:r>
      <w:r w:rsidR="00DB3BF0" w:rsidRPr="00321091">
        <w:rPr>
          <w:rFonts w:cs="Times New Roman"/>
        </w:rPr>
        <w:t xml:space="preserve">MaineHousing appreciates the suggestion, however, providing a determination of eligibility for a Program that does not have any funds creates an expectation of receipt of benefits and if the Program were not funded all of the individuals that were told they were eligible would then be told their applications were denied. This could significantly increase the number of denials and/or fair hearings and create an administrative burden. Additionally, the benefit notification process is currently tied to the payment process. So by providing a determination of eligibility, it would trigger the benefit notification process even in situations where funding is not available.  </w:t>
      </w:r>
    </w:p>
    <w:p w14:paraId="0A078837" w14:textId="77777777" w:rsidR="00DB3BF0" w:rsidRPr="00321091" w:rsidRDefault="00DB3BF0" w:rsidP="00DB3BF0">
      <w:pPr>
        <w:rPr>
          <w:rFonts w:cs="Times New Roman"/>
          <w:i/>
        </w:rPr>
      </w:pPr>
    </w:p>
    <w:p w14:paraId="5E015FAC" w14:textId="77777777" w:rsidR="00DB3BF0" w:rsidRPr="00321091" w:rsidRDefault="00DB3BF0" w:rsidP="00DB3BF0">
      <w:r w:rsidRPr="00321091">
        <w:rPr>
          <w:b/>
          <w:bCs/>
          <w:i/>
        </w:rPr>
        <w:t>Comment:</w:t>
      </w:r>
      <w:r w:rsidRPr="00321091">
        <w:t xml:space="preserve"> Chris </w:t>
      </w:r>
      <w:proofErr w:type="spellStart"/>
      <w:r w:rsidRPr="00321091">
        <w:t>Hastedt</w:t>
      </w:r>
      <w:proofErr w:type="spellEnd"/>
      <w:r w:rsidRPr="00321091">
        <w:t xml:space="preserve"> also commented on Household Eligibility as it relates to Citizenship Status and asked MaineHousing to consider providing benefits in situations where not all of the household members are qualified and the ability to prorate a benefit is not possible. As an example Chris referenced the Central Heating Improvement Program and a household’s need for a furnace repair, which cannot be provided to just one individual. Chris asserted there is Federal guidance that suggests in those circumstances a benefit could be provided to the household even if the household includes individuals that are not eligible for HEAP. </w:t>
      </w:r>
    </w:p>
    <w:p w14:paraId="75C04470" w14:textId="77777777" w:rsidR="00DB3BF0" w:rsidRPr="00321091" w:rsidRDefault="00DB3BF0" w:rsidP="00DB3BF0"/>
    <w:p w14:paraId="6C0E7FA9" w14:textId="6BB93D69"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b/>
          <w:bCs/>
          <w:i/>
        </w:rPr>
        <w:t xml:space="preserve"> </w:t>
      </w:r>
      <w:r w:rsidR="00DB3BF0" w:rsidRPr="00321091">
        <w:rPr>
          <w:rFonts w:cs="Times New Roman"/>
          <w:b/>
          <w:bCs/>
          <w:i/>
        </w:rPr>
        <w:t>Response:</w:t>
      </w:r>
      <w:r w:rsidR="00DB3BF0" w:rsidRPr="00321091">
        <w:rPr>
          <w:rFonts w:cs="Times New Roman"/>
        </w:rPr>
        <w:t xml:space="preserve"> Section 3, Eligibility, states that if the Applicant or any Household Member does not meet the citizenship requirement, they must be excluded from the total number of Household Members when calculating a Fuel Assistance Benefit. This prorates the Fuel Assistance Benefit based on the number of eligible Household Members. For CHIP the eligibility is based on whether or not the Household was eligible for HEAP as a whole, had an eligible </w:t>
      </w:r>
      <w:r w:rsidR="00DB3BF0" w:rsidRPr="00321091">
        <w:rPr>
          <w:rFonts w:cs="Times New Roman"/>
        </w:rPr>
        <w:lastRenderedPageBreak/>
        <w:t>Application that was certified within the preceding 12 months and did not have a more recent Application that had been certified denied. This is not based on proration and a Household that includes Household Members that are not eligible for HEAP can still receive benefits under CHIP. The same is true for HEAP Weatherization and the Heat Pump Program. ECIP also allows a Household as a whole to receive a benefit if a Household Member’s health and safety is threatened. There is no restriction on receiving benefits if some of the Household Members are not HEAP eligible.</w:t>
      </w:r>
    </w:p>
    <w:p w14:paraId="034463B8" w14:textId="77777777" w:rsidR="00DB3BF0" w:rsidRPr="00321091" w:rsidRDefault="00DB3BF0" w:rsidP="00DB3BF0">
      <w:pPr>
        <w:rPr>
          <w:rFonts w:cs="Times New Roman"/>
          <w:i/>
        </w:rPr>
      </w:pPr>
    </w:p>
    <w:p w14:paraId="71B23DEB" w14:textId="77777777" w:rsidR="00DB3BF0" w:rsidRPr="00321091" w:rsidRDefault="00DB3BF0" w:rsidP="00DB3BF0">
      <w:r w:rsidRPr="00321091">
        <w:rPr>
          <w:b/>
          <w:bCs/>
          <w:i/>
        </w:rPr>
        <w:t>Comment:</w:t>
      </w:r>
      <w:r w:rsidRPr="00321091">
        <w:t xml:space="preserve"> Chris </w:t>
      </w:r>
      <w:proofErr w:type="spellStart"/>
      <w:r w:rsidRPr="00321091">
        <w:t>Hastedt</w:t>
      </w:r>
      <w:proofErr w:type="spellEnd"/>
      <w:r w:rsidRPr="00321091">
        <w:t xml:space="preserve"> provided testimony and written comments as follows:</w:t>
      </w:r>
    </w:p>
    <w:p w14:paraId="5DFE436D" w14:textId="77777777" w:rsidR="00DB3BF0" w:rsidRPr="00321091" w:rsidRDefault="00DB3BF0" w:rsidP="00DB3BF0"/>
    <w:p w14:paraId="7E6DA275" w14:textId="77777777" w:rsidR="00DB3BF0" w:rsidRPr="00321091" w:rsidRDefault="00DB3BF0" w:rsidP="00DB3BF0">
      <w:pPr>
        <w:pStyle w:val="ListParagraph"/>
        <w:widowControl/>
        <w:numPr>
          <w:ilvl w:val="0"/>
          <w:numId w:val="47"/>
        </w:numPr>
        <w:autoSpaceDE/>
        <w:autoSpaceDN/>
        <w:contextualSpacing/>
      </w:pPr>
      <w:r w:rsidRPr="00321091">
        <w:t xml:space="preserve">Asked MaineHousing to consider revising the Rule to allow benefits to be paid to individuals living in campers or RVs. Chris emphasized the statutory goal of LIHEAP is to provide benefits to those of the lowest income with the highest heat burden. Chris indicated Vermont and New Hampshire had begun providing benefits to these individuals, but that not much data was available at this time. Chris addressed a number of concerns such as safety, overburdening of the Program and impact on other programs by saying that MaineHousing could address these through Rulemaking and advocacy by creating regulatory standards for safety, asking the governor for more money and excluding these individuals from other programs. Chris also noted that LIAP currently allows campers if residential electric is being provided on a year round basis. </w:t>
      </w:r>
    </w:p>
    <w:p w14:paraId="4EFE57FE" w14:textId="77777777" w:rsidR="00DB3BF0" w:rsidRPr="00321091" w:rsidRDefault="00DB3BF0" w:rsidP="00DB3BF0">
      <w:pPr>
        <w:pStyle w:val="ListParagraph"/>
        <w:widowControl/>
        <w:numPr>
          <w:ilvl w:val="0"/>
          <w:numId w:val="47"/>
        </w:numPr>
        <w:autoSpaceDE/>
        <w:autoSpaceDN/>
        <w:contextualSpacing/>
      </w:pPr>
      <w:r w:rsidRPr="00321091">
        <w:t xml:space="preserve">Attached </w:t>
      </w:r>
      <w:r w:rsidRPr="00321091">
        <w:rPr>
          <w:spacing w:val="-2"/>
        </w:rPr>
        <w:t xml:space="preserve">comments from Suzy Young, an individual residing in an RV. The comments state Suzy does not understand why MaineHousing has chosen to make families living in RVs ineligible for LIHEAP. Suzy’s RV is permanently attached to the earth, electricity, a septic tank and a well pump and pressure tank and is a permanent year-round home. The local Code Enforcement Officer inspected the RV and issued a Certificate of Occupancy. While the RV may still have wheels it is not moving. </w:t>
      </w:r>
    </w:p>
    <w:p w14:paraId="0E827DEC" w14:textId="77777777" w:rsidR="00DB3BF0" w:rsidRPr="00321091" w:rsidRDefault="00DB3BF0" w:rsidP="00DB3BF0">
      <w:pPr>
        <w:pStyle w:val="ListParagraph"/>
        <w:widowControl/>
        <w:numPr>
          <w:ilvl w:val="0"/>
          <w:numId w:val="47"/>
        </w:numPr>
        <w:autoSpaceDE/>
        <w:autoSpaceDN/>
        <w:contextualSpacing/>
      </w:pPr>
      <w:r w:rsidRPr="00321091">
        <w:rPr>
          <w:spacing w:val="-2"/>
        </w:rPr>
        <w:t xml:space="preserve">Attached a Memorandum dated March 8, 2024, addressed to MaineHousing regarding the authority to implement LIHEAP changes to include Mainers living in campers. The Memorandum states MaineHousing has the authority under federal and state law to include campers in the definition of “dwelling unit.” In support of this comment, the Memorandum states neither dwelling nor dwelling unit is defined in the LIHEAP statute or State law and therefore MaineHousing has the authority to define the term. The Memorandum urges MaineHousing to align its definition of dwelling unit with neighboring states such as New Hampshire and Vermont, who have specifically included certain campers in their respective LIHEAP Programs. The Memorandum also provides that the Low Income Assistance Program which helps low-income Mainers with their electricity allows campers to receive benefits. </w:t>
      </w:r>
    </w:p>
    <w:p w14:paraId="3F25879F" w14:textId="77777777" w:rsidR="00DB3BF0" w:rsidRPr="00321091" w:rsidRDefault="00DB3BF0" w:rsidP="00DB3BF0"/>
    <w:p w14:paraId="1DD0C424" w14:textId="77777777" w:rsidR="00DB3BF0" w:rsidRPr="00321091" w:rsidRDefault="00DB3BF0" w:rsidP="00DB3BF0"/>
    <w:p w14:paraId="6D0169B3" w14:textId="0D1850B1" w:rsidR="00DB3BF0" w:rsidRPr="00321091" w:rsidRDefault="00754164" w:rsidP="00DB3BF0">
      <w:proofErr w:type="spellStart"/>
      <w:r>
        <w:rPr>
          <w:rFonts w:cs="Times New Roman"/>
          <w:b/>
          <w:bCs/>
          <w:i/>
          <w:szCs w:val="24"/>
        </w:rPr>
        <w:t>MaineHousing’s</w:t>
      </w:r>
      <w:proofErr w:type="spellEnd"/>
      <w:r w:rsidRPr="00321091">
        <w:rPr>
          <w:rFonts w:cs="Times New Roman"/>
          <w:b/>
          <w:bCs/>
          <w:i/>
        </w:rPr>
        <w:t xml:space="preserve"> </w:t>
      </w:r>
      <w:r w:rsidR="00DB3BF0" w:rsidRPr="00321091">
        <w:rPr>
          <w:rFonts w:cs="Times New Roman"/>
          <w:b/>
          <w:bCs/>
          <w:i/>
        </w:rPr>
        <w:t>Response:</w:t>
      </w:r>
      <w:r w:rsidR="00DB3BF0" w:rsidRPr="00321091">
        <w:rPr>
          <w:rFonts w:cs="Times New Roman"/>
          <w:i/>
        </w:rPr>
        <w:t xml:space="preserve"> </w:t>
      </w:r>
      <w:r w:rsidR="00DB3BF0" w:rsidRPr="00321091">
        <w:t xml:space="preserve">MaineHousing acknowledges that some States have chosen to include campers as eligible dwellings for the purpose of LIHEAP and acknowledges that the LIHEAP statute does not provide clear guidance on the definition of a dwelling unit, which leaves the definition open for interpretation by individual States. The laws in New Hampshire and Vermont define the term “dwelling unit” differently from Maine law. In setting its definition of dwelling unit for the purposes of the Rule, MaineHousing looked to federal law, Maine law and other program guidance to establish a definition that was consistent with already existing definitions and </w:t>
      </w:r>
      <w:proofErr w:type="spellStart"/>
      <w:r w:rsidR="00DB3BF0" w:rsidRPr="00321091">
        <w:t>MaineHousing’s</w:t>
      </w:r>
      <w:proofErr w:type="spellEnd"/>
      <w:r w:rsidR="00DB3BF0" w:rsidRPr="00321091">
        <w:t xml:space="preserve"> other programs. The definition of dwelling unit has consistently excluded campers, boats, yurts and other structures designed and constructed to provide temporary living quarters for over twenty-four years. Similarly, MaineHousing has operated a number of other programs through the same lens, not allowing campers to be deemed eligible dwelling units. A change to LIHEAP would be inconsistent with other MaineHousing programs. It would also allow campers and other temporary living quarters to qualify for HEAP Weatherization, the Central Heating Improvement Program and the Heat Pump Program. MaineHousing does not believe it is feasible to provide these services to campers and other temporary living quarters based on the nature and construction, which is designed to provide temporary living quarters for recreational, camping, travel or other use. While MaineHousing appreciates the suggestion that campers and temporary living quarters could be excluded from other programs, doing so would require additional rulemaking and coordination with other non-MaineHousing programs that use LIHEAP as eligibility for their own programs. Additionally, the suggestion that MaineHousing could create regulatory standards to determine some campers eligible as dwelling units, but exclude all other types of campers and temporary living quarters, is not feasible and would be burdensome to verify and enforce to ensure cars, boats, yurts and other temporary living quarters could not meet those standards. Additionally, with the latitude provided to municipalities throughout the State to determine when a certificate of occupancy may be issued, it would be near impossible to create a </w:t>
      </w:r>
      <w:r w:rsidR="00DB3BF0" w:rsidRPr="00321091">
        <w:lastRenderedPageBreak/>
        <w:t xml:space="preserve">standard that is fair across the board as some municipalities may refuse to recognize a camper as a dwelling unit. </w:t>
      </w:r>
    </w:p>
    <w:p w14:paraId="6A40E2F3" w14:textId="77777777" w:rsidR="00DB3BF0" w:rsidRPr="00321091" w:rsidRDefault="00DB3BF0" w:rsidP="00DB3BF0"/>
    <w:p w14:paraId="564F65E8" w14:textId="77777777" w:rsidR="00DB3BF0" w:rsidRPr="00321091" w:rsidRDefault="00DB3BF0" w:rsidP="00DB3BF0">
      <w:r w:rsidRPr="00321091">
        <w:t xml:space="preserve">LIAP is run by the Maine Public Utilities Commission. It is not a MaineHousing program. Eligibility for LIAP is based on eligibility for LIHEAP and/or participation in a DHHS means tested programs with a household income at or less than 150% of the Federal Poverty Guidelines. A camper would not be eligible for LIHEAP, which means eligibility would have to be verified by participation in a DHHS means tested programs, which looks at income versus the status of a dwelling unit. The LIAP application for customers who participate in a DHHS program asks nothing about the type of dwelling unit and instead asks for the address, name of the utility provider and the utility account number. So as long as the household has a utility account and is paying for and receiving electricity, it qualifies. There is no dwelling unit eligibility, which is substantially different from LIHEAP. </w:t>
      </w:r>
    </w:p>
    <w:p w14:paraId="3F05691F" w14:textId="77777777" w:rsidR="00DB3BF0" w:rsidRPr="00321091" w:rsidRDefault="00DB3BF0" w:rsidP="00DB3BF0"/>
    <w:p w14:paraId="4D9E9D0F" w14:textId="77777777" w:rsidR="00DB3BF0" w:rsidRPr="00321091" w:rsidRDefault="00DB3BF0" w:rsidP="00DB3BF0">
      <w:r w:rsidRPr="00321091">
        <w:t xml:space="preserve">In the last two years the number of applications MaineHousing has received for LIHEAP has increased by over 160% and the amount of funding MaineHousing has received for LIHEAP has decreased significantly with the termination of supplemental benefits and the return to the regular amount of funding. LIHEAP funding does not increase based on the number of applicants and MaineHousing expects the number of applications to continue to increase. MaineHousing already cannot serve all of the applicants who have applied for LIHEAP and for those MaineHousing can serve, the average benefit has been cut by more than 50%. Opening the door to allow temporary living quarters originally designed and constructed for recreational, camping, travel or other use to be determined eligible dwelling units, would only further reduce benefits to individuals residing in permanent living quarters. While MaineHousing may advocate for additional funding when the opportunity presents itself, there is no guaranty that additional funding will be provided and even if it were provided, there is no guaranty it would be provided on a consistent ongoing basis. </w:t>
      </w:r>
    </w:p>
    <w:p w14:paraId="58FC1746" w14:textId="77777777" w:rsidR="00DB3BF0" w:rsidRPr="00321091" w:rsidRDefault="00DB3BF0" w:rsidP="00DB3BF0"/>
    <w:p w14:paraId="5A15B590" w14:textId="77777777" w:rsidR="00DB3BF0" w:rsidRPr="00321091" w:rsidRDefault="00DB3BF0" w:rsidP="00DB3BF0">
      <w:r w:rsidRPr="00321091">
        <w:rPr>
          <w:b/>
          <w:bCs/>
          <w:i/>
        </w:rPr>
        <w:t>Comment:</w:t>
      </w:r>
      <w:r w:rsidRPr="00321091">
        <w:t xml:space="preserve"> Chris </w:t>
      </w:r>
      <w:proofErr w:type="spellStart"/>
      <w:r w:rsidRPr="00321091">
        <w:t>Hastedt</w:t>
      </w:r>
      <w:proofErr w:type="spellEnd"/>
      <w:r w:rsidRPr="00321091">
        <w:t xml:space="preserve"> commented on Income Eligibility stating that the current Rule looks at the most recent or 1 month income and that this is no longer in the Rule. Chris asked MaineHousing to include a provision in the Rule regarding what income is going to be considered and asked MaineHousing to consider excluding terminated sources of income. </w:t>
      </w:r>
    </w:p>
    <w:p w14:paraId="0DE34D0D" w14:textId="77777777" w:rsidR="00DB3BF0" w:rsidRPr="00321091" w:rsidRDefault="00DB3BF0" w:rsidP="00DB3BF0"/>
    <w:p w14:paraId="640FA93D" w14:textId="38E70A83"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b/>
          <w:bCs/>
          <w:i/>
        </w:rPr>
        <w:t xml:space="preserve"> </w:t>
      </w:r>
      <w:r w:rsidR="00DB3BF0" w:rsidRPr="00321091">
        <w:rPr>
          <w:rFonts w:cs="Times New Roman"/>
          <w:b/>
          <w:bCs/>
          <w:i/>
        </w:rPr>
        <w:t>Response:</w:t>
      </w:r>
      <w:r w:rsidR="00DB3BF0" w:rsidRPr="00321091">
        <w:rPr>
          <w:rFonts w:cs="Times New Roman"/>
          <w:i/>
        </w:rPr>
        <w:t xml:space="preserve"> </w:t>
      </w:r>
      <w:r w:rsidR="00DB3BF0" w:rsidRPr="00321091">
        <w:rPr>
          <w:rFonts w:cs="Times New Roman"/>
        </w:rPr>
        <w:t xml:space="preserve">MaineHousing made the decision to have the Rule defer to the HEAP Handbook for the income eligibility verification period as it wanted the flexibility to be able to adjust the verification period if it found that the selected verification period was causing a burden to Applicants. The requirements for what is included in Household Income still remains in the Rule as does the requirements for categorical eligibility, it is just the verification period that has been moved to the HEAP Handbook. </w:t>
      </w:r>
      <w:bookmarkStart w:id="14" w:name="_Hlk168984992"/>
      <w:bookmarkStart w:id="15" w:name="_Hlk168984917"/>
      <w:r w:rsidR="00DB3BF0" w:rsidRPr="00321091">
        <w:rPr>
          <w:rFonts w:cs="Times New Roman"/>
        </w:rPr>
        <w:t xml:space="preserve">MaineHousing will </w:t>
      </w:r>
      <w:r w:rsidR="001A2B2E">
        <w:rPr>
          <w:rFonts w:cs="Times New Roman"/>
        </w:rPr>
        <w:t>not include</w:t>
      </w:r>
      <w:r w:rsidR="00DB3BF0" w:rsidRPr="00321091">
        <w:rPr>
          <w:rFonts w:cs="Times New Roman"/>
        </w:rPr>
        <w:t xml:space="preserve"> terminated sources of income </w:t>
      </w:r>
      <w:r w:rsidR="00FF5504">
        <w:rPr>
          <w:rFonts w:cs="Times New Roman"/>
        </w:rPr>
        <w:t>in the household income calculation and will</w:t>
      </w:r>
      <w:r w:rsidR="001A2B2E">
        <w:rPr>
          <w:rFonts w:cs="Times New Roman"/>
        </w:rPr>
        <w:t xml:space="preserve"> outline this in the HEAP Handbook. </w:t>
      </w:r>
      <w:bookmarkEnd w:id="14"/>
    </w:p>
    <w:bookmarkEnd w:id="15"/>
    <w:p w14:paraId="47DC67DF" w14:textId="77777777" w:rsidR="00DB3BF0" w:rsidRPr="00321091" w:rsidRDefault="00DB3BF0" w:rsidP="00DB3BF0">
      <w:pPr>
        <w:rPr>
          <w:rFonts w:cs="Times New Roman"/>
        </w:rPr>
      </w:pPr>
    </w:p>
    <w:p w14:paraId="6D89A043" w14:textId="77777777" w:rsidR="00DB3BF0" w:rsidRPr="00321091" w:rsidRDefault="00DB3BF0" w:rsidP="00DB3BF0">
      <w:r w:rsidRPr="00321091">
        <w:rPr>
          <w:b/>
          <w:bCs/>
          <w:i/>
        </w:rPr>
        <w:t>Comment:</w:t>
      </w:r>
      <w:r w:rsidRPr="00321091">
        <w:t xml:space="preserve"> Chris </w:t>
      </w:r>
      <w:proofErr w:type="spellStart"/>
      <w:r w:rsidRPr="00321091">
        <w:t>Hastedt</w:t>
      </w:r>
      <w:proofErr w:type="spellEnd"/>
      <w:r w:rsidRPr="00321091">
        <w:t xml:space="preserve"> also commented on the Benefit Determination and expressed concern about prioritizing simply on the basis of age, disability or age of a child. Chris indicated that there are a number of people with low incomes and high energy burdens who are not in one of those categories and therefore do not receive additional points for eligibility for benefits. Chris recommended MaineHousing consider taking into account income and energy burden within the age, disability and age of a child categories to have the points be more directly weighted. </w:t>
      </w:r>
    </w:p>
    <w:p w14:paraId="53D62AC4" w14:textId="77777777" w:rsidR="00DB3BF0" w:rsidRPr="00321091" w:rsidRDefault="00DB3BF0" w:rsidP="00DB3BF0"/>
    <w:p w14:paraId="5A3387EE" w14:textId="514BF9DE"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b/>
          <w:bCs/>
          <w:i/>
        </w:rPr>
        <w:t xml:space="preserve"> </w:t>
      </w:r>
      <w:r w:rsidR="00DB3BF0" w:rsidRPr="00321091">
        <w:rPr>
          <w:rFonts w:cs="Times New Roman"/>
          <w:b/>
          <w:bCs/>
          <w:i/>
        </w:rPr>
        <w:t>Response:</w:t>
      </w:r>
      <w:r w:rsidR="00DB3BF0" w:rsidRPr="00321091">
        <w:rPr>
          <w:rFonts w:cs="Times New Roman"/>
          <w:i/>
        </w:rPr>
        <w:t xml:space="preserve"> </w:t>
      </w:r>
      <w:r w:rsidR="00DB3BF0" w:rsidRPr="00321091">
        <w:rPr>
          <w:rFonts w:cs="Times New Roman"/>
        </w:rPr>
        <w:t>The LIHEAP Guidance explicitly states LIHEAP benefits target households with low incomes, particularly those that have a high home energy burden and/or have members who are elderly, disabled, and/or a young child. MaineHousing made the decision to follow this guidance and provide priority for those populations. Additionally, the data supports providing priority to those populations. Of the 65,583 households that have applied in PY2024, approximately 86% of the households have a household member who is either elderly, disabled, and/or a young child.</w:t>
      </w:r>
    </w:p>
    <w:p w14:paraId="05F2906E" w14:textId="77777777" w:rsidR="00DB3BF0" w:rsidRPr="00321091" w:rsidRDefault="00DB3BF0" w:rsidP="00DB3BF0">
      <w:pPr>
        <w:rPr>
          <w:rFonts w:cs="Times New Roman"/>
          <w:i/>
        </w:rPr>
      </w:pPr>
    </w:p>
    <w:p w14:paraId="459B6CB4" w14:textId="77777777" w:rsidR="00DB3BF0" w:rsidRPr="00321091" w:rsidRDefault="00DB3BF0" w:rsidP="00DB3BF0">
      <w:r w:rsidRPr="00321091">
        <w:rPr>
          <w:b/>
          <w:bCs/>
          <w:i/>
        </w:rPr>
        <w:t>Comment:</w:t>
      </w:r>
      <w:r w:rsidRPr="00321091">
        <w:t xml:space="preserve"> Chris </w:t>
      </w:r>
      <w:proofErr w:type="spellStart"/>
      <w:r w:rsidRPr="00321091">
        <w:t>Hastedt</w:t>
      </w:r>
      <w:proofErr w:type="spellEnd"/>
      <w:r w:rsidRPr="00321091">
        <w:t xml:space="preserve"> also commented on ECIP and urged MaineHousing to consider establishing separate, clear and distinct standards for benefits in ECIP. Chris indicated the current practice is to give priority in taking ECIP applications, but this is not codified in the Rule. Chris suggested revising the Rule to require an initial screening to see if an applicant meets the definition of Energy Crisis outlined in the Rule and if so, allow the applicant the right to apply within 48 hours, receive a decision within 24 hours and then be provided assistance. Chris indicated the proposed Rule does not account for </w:t>
      </w:r>
      <w:r w:rsidRPr="00321091">
        <w:lastRenderedPageBreak/>
        <w:t xml:space="preserve">a situation where an application is not processed in a timely manner. </w:t>
      </w:r>
    </w:p>
    <w:p w14:paraId="76A61DB0" w14:textId="77777777" w:rsidR="00DB3BF0" w:rsidRPr="00321091" w:rsidRDefault="00DB3BF0" w:rsidP="00DB3BF0"/>
    <w:p w14:paraId="5DCDE325" w14:textId="08F4CFE0"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b/>
          <w:bCs/>
          <w:i/>
        </w:rPr>
        <w:t xml:space="preserve"> </w:t>
      </w:r>
      <w:r w:rsidR="00DB3BF0" w:rsidRPr="00321091">
        <w:rPr>
          <w:rFonts w:cs="Times New Roman"/>
          <w:b/>
          <w:bCs/>
          <w:i/>
        </w:rPr>
        <w:t>Response:</w:t>
      </w:r>
      <w:r w:rsidR="00DB3BF0" w:rsidRPr="00321091">
        <w:rPr>
          <w:rFonts w:cs="Times New Roman"/>
          <w:i/>
        </w:rPr>
        <w:t xml:space="preserve"> </w:t>
      </w:r>
      <w:r w:rsidR="00DB3BF0" w:rsidRPr="00321091">
        <w:rPr>
          <w:rFonts w:cs="Times New Roman"/>
        </w:rPr>
        <w:t>The current practice is to prioritize ECIP applicants. The Subgrantees are directed to schedule HEAP appointments in a way that allows room for Applicants who are in an emergency. Generally, when a household calls a Subgrantee with an emergency, the Subgrantee will schedule them for an appointment the same day or as soon as possible. The Application is taken and processed and a delivery is set up to take place within 18 or 48 hours depending upon the type of emergency. All of the documentation required for the ECIP Application is the same as the HEAP Application. MaineHousing does not have separate applications, however, designating an Application as an ECIP Application forces the Vendors to comply with their contracts and take action immediately. MaineHousing does not believe the standards for ECIP should be different than the standards for HEAP other than the fact that ECIP should be prioritized. MaineHousing believes ECIP Applications are being processed as quickly as feasible under the current standards.</w:t>
      </w:r>
    </w:p>
    <w:p w14:paraId="3E8FE62C" w14:textId="77777777" w:rsidR="00DB3BF0" w:rsidRPr="00321091" w:rsidRDefault="00DB3BF0" w:rsidP="00DB3BF0">
      <w:pPr>
        <w:rPr>
          <w:rFonts w:cs="Times New Roman"/>
        </w:rPr>
      </w:pPr>
    </w:p>
    <w:p w14:paraId="317DF6C2"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further commented MaineHousing should consider a presumptive eligibility methodology like the one used in SNAP where they determine an application without fully verifying all the elements of that application so that they are able to make a determination of eligibility within 24 hours. </w:t>
      </w:r>
    </w:p>
    <w:p w14:paraId="487042F9" w14:textId="77777777" w:rsidR="00DB3BF0" w:rsidRPr="00321091" w:rsidRDefault="00DB3BF0" w:rsidP="00DB3BF0"/>
    <w:p w14:paraId="15C623C6" w14:textId="0E997DD2"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i/>
        </w:rPr>
        <w:t xml:space="preserve"> </w:t>
      </w:r>
      <w:r w:rsidR="00DB3BF0" w:rsidRPr="00321091">
        <w:rPr>
          <w:rFonts w:cs="Times New Roman"/>
        </w:rPr>
        <w:t>All of the elements of an Application must be fully verified prior to determining a Household eligible for benefits to ensure MaineHousing is complying with Federal law. The HEAP and ECIP applications require the same information and MaineHousing believes that all of the information is necessary in order to ensure compliance. Creating a pared down version of the Application that would then require follow-up after the issuance of benefits, would create a burden on both the Applicants and the Subgrantees and make it more difficult to complete Applications.</w:t>
      </w:r>
    </w:p>
    <w:p w14:paraId="6D572A2F" w14:textId="77777777" w:rsidR="00DB3BF0" w:rsidRPr="00321091" w:rsidRDefault="00DB3BF0" w:rsidP="00DB3BF0"/>
    <w:p w14:paraId="43FA4350"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commented with respect to Fair Hearings that MaineHousing should consider revising the Rule to allow individuals to request a fair hearing in instances where the amount of the benefit itself is disputed as opposed to the criteria used to determine the benefit.</w:t>
      </w:r>
    </w:p>
    <w:p w14:paraId="72F51FD0" w14:textId="77777777" w:rsidR="00DB3BF0" w:rsidRPr="00321091" w:rsidRDefault="00DB3BF0" w:rsidP="00DB3BF0">
      <w:pPr>
        <w:rPr>
          <w:rFonts w:cs="Times New Roman"/>
          <w:i/>
        </w:rPr>
      </w:pPr>
    </w:p>
    <w:p w14:paraId="40D260E7" w14:textId="12FC7989"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i/>
        </w:rPr>
        <w:t xml:space="preserve"> </w:t>
      </w:r>
      <w:r w:rsidR="00DB3BF0" w:rsidRPr="00321091">
        <w:rPr>
          <w:rFonts w:cs="Times New Roman"/>
        </w:rPr>
        <w:t xml:space="preserve">The LIHEAP Statute only requires fair administrative hearings for individuals who were denied assistance or applied and their application was not acted upon with reasonable promptness. </w:t>
      </w:r>
      <w:proofErr w:type="spellStart"/>
      <w:r w:rsidR="00DB3BF0" w:rsidRPr="00321091">
        <w:rPr>
          <w:rFonts w:cs="Times New Roman"/>
        </w:rPr>
        <w:t>MaineHousing’s</w:t>
      </w:r>
      <w:proofErr w:type="spellEnd"/>
      <w:r w:rsidR="00DB3BF0" w:rsidRPr="00321091">
        <w:rPr>
          <w:rFonts w:cs="Times New Roman"/>
        </w:rPr>
        <w:t xml:space="preserve"> Rule adds additional opportunities for Fair Hearing, one of which is if the Applicant disputes the criteria used to calculate the amount of their Benefit. This is not required under Federal law, but MaineHousing feels it is important as it allows an Applicant that believes their benefit was incorrectly calculated to ask for review to see if an error was made. Changing the language to allow a fair hearing for any dispute of the amount with no justification, would allow fair hearings for any situation where an individual is not happy with the amount of the benefit. With the increase in applications and the decrease in benefits, this would likely result in a larger number of fair hearings which would cause administrative concerns.</w:t>
      </w:r>
    </w:p>
    <w:p w14:paraId="61DC5EF3" w14:textId="77777777" w:rsidR="00DB3BF0" w:rsidRPr="00321091" w:rsidRDefault="00DB3BF0" w:rsidP="00DB3BF0">
      <w:pPr>
        <w:rPr>
          <w:rFonts w:cs="Times New Roman"/>
          <w:i/>
        </w:rPr>
      </w:pPr>
    </w:p>
    <w:p w14:paraId="5E3372BB"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provided testimony and written comments suggesting that an individual should be able to request a fair hearing on the basis of who was included and excluded as household members.</w:t>
      </w:r>
    </w:p>
    <w:p w14:paraId="76C563B2" w14:textId="77777777" w:rsidR="00DB3BF0" w:rsidRPr="00321091" w:rsidRDefault="00DB3BF0" w:rsidP="00DB3BF0">
      <w:pPr>
        <w:rPr>
          <w:rFonts w:cs="Times New Roman"/>
          <w:i/>
        </w:rPr>
      </w:pPr>
    </w:p>
    <w:p w14:paraId="0D8E95DC" w14:textId="78A5FC20"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i/>
        </w:rPr>
        <w:t xml:space="preserve">: </w:t>
      </w:r>
      <w:r w:rsidR="00DB3BF0" w:rsidRPr="00321091">
        <w:rPr>
          <w:rFonts w:cs="Times New Roman"/>
        </w:rPr>
        <w:t xml:space="preserve">The Rule allows an individual to request a Fair Hearing if they dispute the criteria used to calculate the amount of their Benefit. </w:t>
      </w:r>
    </w:p>
    <w:p w14:paraId="3217C581" w14:textId="77777777" w:rsidR="00DB3BF0" w:rsidRPr="00321091" w:rsidRDefault="00DB3BF0" w:rsidP="00DB3BF0">
      <w:pPr>
        <w:rPr>
          <w:rFonts w:cs="Times New Roman"/>
          <w:i/>
        </w:rPr>
      </w:pPr>
    </w:p>
    <w:p w14:paraId="5500C2A0"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asked MaineHousing to define “reasonable promptness” which is one of the allowable criteria for requesting an Informal Review and Fair Hearing. Chris suggested MaineHousing adopt a 30 day standard to meet the definition of “reasonable promptness” and suggested using a similar standard for ECIP. </w:t>
      </w:r>
    </w:p>
    <w:p w14:paraId="19374905" w14:textId="77777777" w:rsidR="00DB3BF0" w:rsidRPr="00321091" w:rsidRDefault="00DB3BF0" w:rsidP="00DB3BF0"/>
    <w:p w14:paraId="78F916EF" w14:textId="5DC835E6"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i/>
        </w:rPr>
        <w:t xml:space="preserve"> </w:t>
      </w:r>
      <w:r w:rsidR="00DB3BF0" w:rsidRPr="00321091">
        <w:rPr>
          <w:rFonts w:cs="Times New Roman"/>
        </w:rPr>
        <w:t>Reasonable promptness is defined by the deadline Subgrantees have to certify or deny an Application. The Rule states that within thirty (30) business days of the Date of Application Subgrantees must certify or deny an Application unless a waiver up to forty-five (45) business days is granted by MaineHousing. MaineHousing has added clarifying language to Section 13(A) which reads “(</w:t>
      </w:r>
      <w:r w:rsidR="00DB3BF0" w:rsidRPr="00321091">
        <w:t>meaning it was not certified or denied within the required timeframe outlined in this Rule or as approved by waiver)”.</w:t>
      </w:r>
    </w:p>
    <w:p w14:paraId="06F1D207" w14:textId="77777777" w:rsidR="00DB3BF0" w:rsidRPr="00321091" w:rsidRDefault="00DB3BF0" w:rsidP="00DB3BF0">
      <w:pPr>
        <w:rPr>
          <w:rFonts w:cs="Times New Roman"/>
          <w:i/>
        </w:rPr>
      </w:pPr>
    </w:p>
    <w:p w14:paraId="06130C1F"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encouraging MaineHousing to allow applicants to make an oral request by telephone or in-person for an Informal Review. </w:t>
      </w:r>
    </w:p>
    <w:p w14:paraId="23C4AFDF" w14:textId="77777777" w:rsidR="00DB3BF0" w:rsidRPr="00321091" w:rsidRDefault="00DB3BF0" w:rsidP="00DB3BF0">
      <w:pPr>
        <w:adjustRightInd w:val="0"/>
        <w:rPr>
          <w:i/>
        </w:rPr>
      </w:pPr>
    </w:p>
    <w:p w14:paraId="4B9BB0BD" w14:textId="0122F626"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i/>
        </w:rPr>
        <w:t>:</w:t>
      </w:r>
      <w:r w:rsidR="00DB3BF0" w:rsidRPr="00321091">
        <w:rPr>
          <w:spacing w:val="-2"/>
        </w:rPr>
        <w:t xml:space="preserve"> If an individual making a request for an Informal Review needs a reasonable accommodation to submit that request by telephone or in-person that individual may make a request for that accommodation.</w:t>
      </w:r>
    </w:p>
    <w:p w14:paraId="2ED81B60" w14:textId="77777777" w:rsidR="00DB3BF0" w:rsidRPr="00321091" w:rsidRDefault="00DB3BF0" w:rsidP="00DB3BF0">
      <w:pPr>
        <w:adjustRightInd w:val="0"/>
        <w:rPr>
          <w:spacing w:val="-2"/>
        </w:rPr>
      </w:pPr>
    </w:p>
    <w:p w14:paraId="339F0E1D"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also submitted written comments stating 60 days for a written decision with an additional 10 days for implementation in the Fair Hearing process was too long and that there should be an expedited hearing process for ECIP as well as a shorter time period for implementation of any decision. </w:t>
      </w:r>
    </w:p>
    <w:p w14:paraId="77ED3903" w14:textId="77777777" w:rsidR="00DB3BF0" w:rsidRPr="00321091" w:rsidRDefault="00DB3BF0" w:rsidP="00DB3BF0">
      <w:pPr>
        <w:adjustRightInd w:val="0"/>
      </w:pPr>
    </w:p>
    <w:p w14:paraId="62B1170F" w14:textId="676B6EA2"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w:t>
      </w:r>
      <w:proofErr w:type="spellStart"/>
      <w:r w:rsidR="00DB3BF0" w:rsidRPr="00321091">
        <w:rPr>
          <w:spacing w:val="-2"/>
        </w:rPr>
        <w:t>MaineHousing’s</w:t>
      </w:r>
      <w:proofErr w:type="spellEnd"/>
      <w:r w:rsidR="00DB3BF0" w:rsidRPr="00321091">
        <w:rPr>
          <w:spacing w:val="-2"/>
        </w:rPr>
        <w:t xml:space="preserve"> Fair Hearings are conducted by trained and impartial hearing officers. There are a limited number of individuals in the State of Maine that do this type of work and currently MaineHousing only has one hearing officer despite numerous attempts to retain additional hearing officers. The hearing officer holds a hearing and considers all of the evidence presented and issues a recommended decision to MaineHousing and the individual that is then available for both parties to comment on. The hearing officer then has a chance to modify the recommended decision based on comments received and issue a final recommended decision. That final recommended decision must then be reviewed by </w:t>
      </w:r>
      <w:proofErr w:type="spellStart"/>
      <w:r w:rsidR="00DB3BF0" w:rsidRPr="00321091">
        <w:rPr>
          <w:spacing w:val="-2"/>
        </w:rPr>
        <w:t>MaineHousing’s</w:t>
      </w:r>
      <w:proofErr w:type="spellEnd"/>
      <w:r w:rsidR="00DB3BF0" w:rsidRPr="00321091">
        <w:rPr>
          <w:spacing w:val="-2"/>
        </w:rPr>
        <w:t xml:space="preserve"> Director and a final agency decision must be issued within the sixty day timeframe. The sixty days is a quick turnaround given all of the steps that need to occur. Shortening the timeframe would be to the detriment of all parties involved. That being said, MaineHousing does its best to issue decisions as quickly as possible. As to the implementation timeframe, MaineHousing does not believe ten days is too long.</w:t>
      </w:r>
    </w:p>
    <w:p w14:paraId="3ECE74BD" w14:textId="77777777" w:rsidR="00DB3BF0" w:rsidRPr="00321091" w:rsidRDefault="00DB3BF0" w:rsidP="00DB3BF0"/>
    <w:p w14:paraId="11614BC8"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also commented on Errors and Program Abuse asking MaineHousing to consider modifying the Rule to not require collection of overpayments in situations where an agency caused the error or the error was unintentional on the part of the household. Chris suggested modeling a revision after the Unemployment Insurance Program that offers guidance on what an unintentional overpayment is. Chris provided in the alternative that MaineHousing could automatically excuse these types of overpayments for anyone under 100% FPL or a member of a “priority population.”</w:t>
      </w:r>
    </w:p>
    <w:p w14:paraId="5CA4F851" w14:textId="77777777" w:rsidR="00DB3BF0" w:rsidRPr="00321091" w:rsidRDefault="00DB3BF0" w:rsidP="00DB3BF0"/>
    <w:p w14:paraId="3FD73243" w14:textId="12282C87" w:rsidR="00DB3BF0" w:rsidRPr="00321091" w:rsidRDefault="00754164" w:rsidP="00DB3BF0">
      <w:pPr>
        <w:rPr>
          <w:rFonts w:cs="Times New Roman"/>
          <w:i/>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Section 14, Errors and Program Abuse, allows individuals the chance to correct unintentional errors by working with MaineHousing and the Subgrantees to provide additional documentation and information showing the error was unintentional. If the error was not caused by the individual and was instead caused by the Subgrantee, MaineHousing would not hold the individual responsible for the error. MaineHousing has added clarifying language to Section 14(B) that states “</w:t>
      </w:r>
      <w:r w:rsidR="00DB3BF0" w:rsidRPr="00321091">
        <w:t>If MaineHousing determines the Errors were at no fault of the Applicant, MaineHousing will not require an Overpayment from the Applicant.”</w:t>
      </w:r>
    </w:p>
    <w:p w14:paraId="3DB01154" w14:textId="77777777" w:rsidR="00DB3BF0" w:rsidRPr="00321091" w:rsidRDefault="00DB3BF0" w:rsidP="00DB3BF0">
      <w:pPr>
        <w:rPr>
          <w:rFonts w:cs="Times New Roman"/>
          <w:i/>
        </w:rPr>
      </w:pPr>
    </w:p>
    <w:p w14:paraId="269586F4"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commented on the waiver provision that allows MaineHousing to consider providing a waiver to the thirty (30) business day certification or denial period of an Application. Chris expressed concern that if this was to become a blanket waiver it would undermine the importance of timeliness in processing applications. Chris recommended MaineHousing grant these waivers judiciously and only after the Subgrantee has provided a plan with the reasons for the delay and the corrective action that will be taken in the future to avoid delay. </w:t>
      </w:r>
    </w:p>
    <w:p w14:paraId="51670466" w14:textId="77777777" w:rsidR="00DB3BF0" w:rsidRPr="00321091" w:rsidRDefault="00DB3BF0" w:rsidP="00DB3BF0">
      <w:pPr>
        <w:rPr>
          <w:rFonts w:cs="Times New Roman"/>
          <w:i/>
        </w:rPr>
      </w:pPr>
    </w:p>
    <w:p w14:paraId="78209B03" w14:textId="163B4FF5"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Section 15 clearly states MaineHousing will only grant waivers of the Rule and/or HEAP Handbook in very limited circumstances. In order to request a waiver Subgrantees are required to submit a Waiver Request Form that asks for the reason for the request, actions/research the Subgrantee has compiled to justify the exception and identification and attachment of supporting documentation. MaineHousing reviews all of this information in determining whether or not a waiver is appropriate. This process does not lend itself to blanket waivers and is not intended to allow a Subgrantee to circumvent the Rule. </w:t>
      </w:r>
    </w:p>
    <w:p w14:paraId="15E7B9C1" w14:textId="77777777" w:rsidR="00DB3BF0" w:rsidRPr="00321091" w:rsidRDefault="00DB3BF0" w:rsidP="00DB3BF0">
      <w:pPr>
        <w:rPr>
          <w:rFonts w:cs="Times New Roman"/>
        </w:rPr>
      </w:pPr>
    </w:p>
    <w:p w14:paraId="75CDD7BC" w14:textId="77777777" w:rsidR="00DB3BF0" w:rsidRPr="00321091" w:rsidRDefault="00DB3BF0" w:rsidP="00DB3BF0">
      <w:pPr>
        <w:rPr>
          <w:rFonts w:cs="Times New Roman"/>
        </w:rPr>
      </w:pPr>
      <w:r w:rsidRPr="00754164">
        <w:rPr>
          <w:b/>
          <w:bCs/>
          <w:i/>
        </w:rPr>
        <w:t>Comment:</w:t>
      </w:r>
      <w:r w:rsidRPr="00321091">
        <w:t xml:space="preserve"> Chris </w:t>
      </w:r>
      <w:proofErr w:type="spellStart"/>
      <w:r w:rsidRPr="00321091">
        <w:t>Hastedt</w:t>
      </w:r>
      <w:proofErr w:type="spellEnd"/>
      <w:r w:rsidRPr="00321091">
        <w:t xml:space="preserve"> commented that no waivers as to timeliness for ECIP Applications should be allowed.</w:t>
      </w:r>
    </w:p>
    <w:p w14:paraId="74DA3118" w14:textId="77777777" w:rsidR="00DB3BF0" w:rsidRPr="00321091" w:rsidRDefault="00DB3BF0" w:rsidP="00DB3BF0"/>
    <w:p w14:paraId="719A51D6" w14:textId="0416E24E"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In the majority of cases if an individual submits an ECIP Application and provides all the </w:t>
      </w:r>
      <w:r w:rsidR="00DB3BF0" w:rsidRPr="00321091">
        <w:rPr>
          <w:rFonts w:cs="Times New Roman"/>
        </w:rPr>
        <w:lastRenderedPageBreak/>
        <w:t xml:space="preserve">required documentation, which most do, the individual is provided with a same day appointment and benefits are issued within the required 18 to 48 hour timeframes. MaineHousing does not anticipate any requests for waivers for ECIP applications, but would do its due diligence if one was received to review all the surrounding facts and circumstances. </w:t>
      </w:r>
    </w:p>
    <w:p w14:paraId="48428324" w14:textId="77777777" w:rsidR="00DB3BF0" w:rsidRPr="00321091" w:rsidRDefault="00DB3BF0" w:rsidP="00DB3BF0">
      <w:pPr>
        <w:rPr>
          <w:rFonts w:cs="Times New Roman"/>
        </w:rPr>
      </w:pPr>
    </w:p>
    <w:p w14:paraId="3AADD46B"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also commented that the waiver provision allowing MaineHousing to extend the deadline to receive a signed application within twenty (20) business days of a telephone interview is not supported by an underlying provision in the Rule. </w:t>
      </w:r>
    </w:p>
    <w:p w14:paraId="39BAECA1" w14:textId="77777777" w:rsidR="00DB3BF0" w:rsidRPr="00321091" w:rsidRDefault="00DB3BF0" w:rsidP="00DB3BF0"/>
    <w:p w14:paraId="5314BB92" w14:textId="47F0843D"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MaineHousing agrees this is not clear in the Rule. A clarification has been added to Section 2(C)(4) and a new section 2(C)(5) has been added to require all Applications to be returned, signed by the Applicant, within twenty (20) business days of the interview with the Subgrantee. This change has also been reflected in Section 15(D).</w:t>
      </w:r>
    </w:p>
    <w:p w14:paraId="5D6CBD22" w14:textId="77777777" w:rsidR="00DB3BF0" w:rsidRPr="00321091" w:rsidRDefault="00DB3BF0" w:rsidP="00DB3BF0">
      <w:pPr>
        <w:rPr>
          <w:rFonts w:cs="Times New Roman"/>
        </w:rPr>
      </w:pPr>
    </w:p>
    <w:p w14:paraId="2FA0AD2D"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also provided written comments that the Rule does not support the notion that an application will be denied for missing information within a certain time. </w:t>
      </w:r>
    </w:p>
    <w:p w14:paraId="4220596F" w14:textId="77777777" w:rsidR="00DB3BF0" w:rsidRPr="00321091" w:rsidRDefault="00DB3BF0" w:rsidP="00DB3BF0"/>
    <w:p w14:paraId="6E13D91A" w14:textId="3E8B415D"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Section 2(C) provides that a Subgrantee must certify or deny an Application within thirty (30) business days from the Date of Application, so it is implied that if an Applicant does not provide the required documentation within thirty (30) business days from the Date of Application, the Application will be denied.</w:t>
      </w:r>
    </w:p>
    <w:p w14:paraId="0A7CBC3A" w14:textId="77777777" w:rsidR="00DB3BF0" w:rsidRPr="00321091" w:rsidRDefault="00DB3BF0" w:rsidP="00DB3BF0">
      <w:pPr>
        <w:rPr>
          <w:rFonts w:cs="Times New Roman"/>
        </w:rPr>
      </w:pPr>
    </w:p>
    <w:p w14:paraId="6E4DA142" w14:textId="77777777" w:rsidR="00DB3BF0" w:rsidRPr="00321091" w:rsidRDefault="00DB3BF0" w:rsidP="00DB3BF0">
      <w:pPr>
        <w:rPr>
          <w:rFonts w:cs="Times New Roman"/>
        </w:rPr>
      </w:pPr>
      <w:r w:rsidRPr="00754164">
        <w:rPr>
          <w:rFonts w:cs="Times New Roman"/>
          <w:b/>
          <w:bCs/>
          <w:i/>
        </w:rPr>
        <w:t>Comment:</w:t>
      </w:r>
      <w:r w:rsidRPr="00321091">
        <w:rPr>
          <w:rFonts w:cs="Times New Roman"/>
        </w:rPr>
        <w:t xml:space="preserve"> Chris </w:t>
      </w:r>
      <w:proofErr w:type="spellStart"/>
      <w:r w:rsidRPr="00321091">
        <w:rPr>
          <w:rFonts w:cs="Times New Roman"/>
        </w:rPr>
        <w:t>Hastedt</w:t>
      </w:r>
      <w:proofErr w:type="spellEnd"/>
      <w:r w:rsidRPr="00321091">
        <w:rPr>
          <w:rFonts w:cs="Times New Roman"/>
        </w:rPr>
        <w:t xml:space="preserve"> also provided written comments encouraging MaineHousing to accept electronic signatures and telephonic signatures to expedite telephone applications.</w:t>
      </w:r>
    </w:p>
    <w:p w14:paraId="333056EA" w14:textId="77777777" w:rsidR="00DB3BF0" w:rsidRPr="00321091" w:rsidRDefault="00DB3BF0" w:rsidP="00DB3BF0">
      <w:pPr>
        <w:rPr>
          <w:rFonts w:cs="Times New Roman"/>
        </w:rPr>
      </w:pPr>
    </w:p>
    <w:p w14:paraId="60832540" w14:textId="556AEC6B"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MaineHousing does acceptable electronic signatures for all Applicants that apply online. Additionally, MaineHousing provides guidance on acceptable signatures in the HEAP Handbook. At this time MaineHousing does not have the capability to accept telephonic signatures.</w:t>
      </w:r>
    </w:p>
    <w:p w14:paraId="2238E4B7" w14:textId="77777777" w:rsidR="00DB3BF0" w:rsidRPr="00321091" w:rsidRDefault="00DB3BF0" w:rsidP="00DB3BF0">
      <w:pPr>
        <w:rPr>
          <w:rFonts w:cs="Times New Roman"/>
        </w:rPr>
      </w:pPr>
    </w:p>
    <w:p w14:paraId="7BAAF97F" w14:textId="77777777" w:rsidR="00DB3BF0" w:rsidRPr="00321091" w:rsidRDefault="00DB3BF0" w:rsidP="00DB3BF0">
      <w:pPr>
        <w:rPr>
          <w:rFonts w:cs="Times New Roman"/>
        </w:rPr>
      </w:pPr>
      <w:r w:rsidRPr="00754164">
        <w:rPr>
          <w:rFonts w:cs="Times New Roman"/>
          <w:b/>
          <w:bCs/>
          <w:i/>
        </w:rPr>
        <w:t>Comment:</w:t>
      </w:r>
      <w:r w:rsidRPr="00321091">
        <w:rPr>
          <w:rFonts w:cs="Times New Roman"/>
        </w:rPr>
        <w:t xml:space="preserve"> Chris </w:t>
      </w:r>
      <w:proofErr w:type="spellStart"/>
      <w:r w:rsidRPr="00321091">
        <w:rPr>
          <w:rFonts w:cs="Times New Roman"/>
        </w:rPr>
        <w:t>Hastedt</w:t>
      </w:r>
      <w:proofErr w:type="spellEnd"/>
      <w:r w:rsidRPr="00321091">
        <w:rPr>
          <w:rFonts w:cs="Times New Roman"/>
        </w:rPr>
        <w:t xml:space="preserve"> also provided written comments asking MaineHousing to increase the deadline to receive a signed application from twenty (20) business days to thirty (30) business days. </w:t>
      </w:r>
    </w:p>
    <w:p w14:paraId="6932861A" w14:textId="77777777" w:rsidR="00DB3BF0" w:rsidRPr="00321091" w:rsidRDefault="00DB3BF0" w:rsidP="00DB3BF0">
      <w:pPr>
        <w:rPr>
          <w:rFonts w:cs="Times New Roman"/>
        </w:rPr>
      </w:pPr>
    </w:p>
    <w:p w14:paraId="524F9525" w14:textId="5607DF44"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Section 15(D) allows the Subgrantee to request a waiver on behalf of an applicant for up to thirty (30) business days if a waiver is justified. </w:t>
      </w:r>
    </w:p>
    <w:p w14:paraId="52199664" w14:textId="77777777" w:rsidR="00DB3BF0" w:rsidRPr="00321091" w:rsidRDefault="00DB3BF0" w:rsidP="00DB3BF0">
      <w:pPr>
        <w:rPr>
          <w:rFonts w:cs="Times New Roman"/>
        </w:rPr>
      </w:pPr>
    </w:p>
    <w:p w14:paraId="3AAB4E06" w14:textId="77777777" w:rsidR="00DB3BF0" w:rsidRPr="00321091" w:rsidRDefault="00DB3BF0" w:rsidP="00DB3BF0">
      <w:pPr>
        <w:rPr>
          <w:rFonts w:cs="Times New Roman"/>
        </w:rPr>
      </w:pPr>
      <w:r w:rsidRPr="00754164">
        <w:rPr>
          <w:rFonts w:cs="Times New Roman"/>
          <w:b/>
          <w:bCs/>
          <w:i/>
        </w:rPr>
        <w:t>Comment:</w:t>
      </w:r>
      <w:r w:rsidRPr="00321091">
        <w:rPr>
          <w:rFonts w:cs="Times New Roman"/>
        </w:rPr>
        <w:t xml:space="preserve"> Chris </w:t>
      </w:r>
      <w:proofErr w:type="spellStart"/>
      <w:r w:rsidRPr="00321091">
        <w:rPr>
          <w:rFonts w:cs="Times New Roman"/>
        </w:rPr>
        <w:t>Hastedt</w:t>
      </w:r>
      <w:proofErr w:type="spellEnd"/>
      <w:r w:rsidRPr="00321091">
        <w:rPr>
          <w:rFonts w:cs="Times New Roman"/>
        </w:rPr>
        <w:t xml:space="preserve"> also provided written comments asking MaineHousing to increase the deadline for denials for missing information to twenty-five (25) business days from the date of written notification of the denial rather than allowing a waiver for it.</w:t>
      </w:r>
    </w:p>
    <w:p w14:paraId="58DD11E5" w14:textId="77777777" w:rsidR="00DB3BF0" w:rsidRPr="00321091" w:rsidRDefault="00DB3BF0" w:rsidP="00DB3BF0">
      <w:pPr>
        <w:rPr>
          <w:rFonts w:cs="Times New Roman"/>
        </w:rPr>
      </w:pPr>
    </w:p>
    <w:p w14:paraId="3404769A" w14:textId="1E768C03"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MaineHousing believes a waiver for this provision is appropriate rather than a change to the Rule. The Rule allows fifteen (15) business days, which is more than fifteen (15) calendar days and if an Applicant misses the fifteen (15) business day window they can ask the Subgrantee to submit a waiver for good cause. </w:t>
      </w:r>
    </w:p>
    <w:p w14:paraId="2A46C7D1" w14:textId="77777777" w:rsidR="00DB3BF0" w:rsidRPr="00321091" w:rsidRDefault="00DB3BF0" w:rsidP="00DB3BF0">
      <w:pPr>
        <w:rPr>
          <w:rFonts w:cs="Times New Roman"/>
        </w:rPr>
      </w:pPr>
    </w:p>
    <w:p w14:paraId="786C568B" w14:textId="77777777" w:rsidR="00DB3BF0" w:rsidRPr="00321091" w:rsidRDefault="00DB3BF0" w:rsidP="00DB3BF0">
      <w:r w:rsidRPr="00754164">
        <w:rPr>
          <w:b/>
          <w:bCs/>
          <w:i/>
        </w:rPr>
        <w:t>Comment:</w:t>
      </w:r>
      <w:r w:rsidRPr="00321091">
        <w:t xml:space="preserve"> Chris </w:t>
      </w:r>
      <w:proofErr w:type="spellStart"/>
      <w:r w:rsidRPr="00321091">
        <w:t>Hastedt</w:t>
      </w:r>
      <w:proofErr w:type="spellEnd"/>
      <w:r w:rsidRPr="00321091">
        <w:t xml:space="preserve"> also recommended that MaineHousing should revise the Rule to allow an applicant to show good cause for an extension of the twenty (20) business day deadline for returning a signed application when an application is completed over the phone. </w:t>
      </w:r>
    </w:p>
    <w:p w14:paraId="6F41067C" w14:textId="77777777" w:rsidR="00DB3BF0" w:rsidRPr="00321091" w:rsidRDefault="00DB3BF0" w:rsidP="00DB3BF0"/>
    <w:p w14:paraId="2CA2A3C8" w14:textId="4B3335DA" w:rsidR="00DB3BF0" w:rsidRPr="00321091" w:rsidRDefault="00754164" w:rsidP="00DB3BF0">
      <w:pPr>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rFonts w:cs="Times New Roman"/>
        </w:rPr>
        <w:t xml:space="preserve"> Section 15(D) allows the Subgrantee to request a waiver on behalf of an applicant for up to thirty (30) business days if a waiver is justified.  </w:t>
      </w:r>
    </w:p>
    <w:p w14:paraId="7671F650" w14:textId="77777777" w:rsidR="00DB3BF0" w:rsidRPr="00321091" w:rsidRDefault="00DB3BF0" w:rsidP="00DB3BF0">
      <w:pPr>
        <w:rPr>
          <w:rFonts w:cs="Times New Roman"/>
        </w:rPr>
      </w:pPr>
    </w:p>
    <w:p w14:paraId="0D033FEB"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suggesting that instead of switching to “indirect determinable energy cost” MaineHousing add the word “undesignated” in describing payments for energy in the form of rent.</w:t>
      </w:r>
    </w:p>
    <w:p w14:paraId="50B7E0BA" w14:textId="77777777" w:rsidR="00DB3BF0" w:rsidRPr="00321091" w:rsidRDefault="00DB3BF0" w:rsidP="00DB3BF0">
      <w:pPr>
        <w:adjustRightInd w:val="0"/>
      </w:pPr>
    </w:p>
    <w:p w14:paraId="39352EEA" w14:textId="1EF90C79"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believes the term has been described appropriately. </w:t>
      </w:r>
    </w:p>
    <w:p w14:paraId="48559DB3" w14:textId="77777777" w:rsidR="00DB3BF0" w:rsidRPr="00321091" w:rsidRDefault="00DB3BF0" w:rsidP="00DB3BF0">
      <w:pPr>
        <w:adjustRightInd w:val="0"/>
      </w:pPr>
    </w:p>
    <w:p w14:paraId="178FBBF0" w14:textId="77777777" w:rsidR="00DB3BF0" w:rsidRPr="00321091" w:rsidRDefault="00DB3BF0" w:rsidP="00DB3BF0">
      <w:pPr>
        <w:adjustRightInd w:val="0"/>
      </w:pPr>
      <w:r w:rsidRPr="00754164">
        <w:rPr>
          <w:b/>
          <w:bCs/>
          <w:i/>
        </w:rPr>
        <w:lastRenderedPageBreak/>
        <w:t>Comment:</w:t>
      </w:r>
      <w:r w:rsidRPr="00321091">
        <w:rPr>
          <w:i/>
        </w:rPr>
        <w:t xml:space="preserve"> </w:t>
      </w:r>
      <w:r w:rsidRPr="00321091">
        <w:t xml:space="preserve">Chris </w:t>
      </w:r>
      <w:proofErr w:type="spellStart"/>
      <w:r w:rsidRPr="00321091">
        <w:t>Hastedt</w:t>
      </w:r>
      <w:proofErr w:type="spellEnd"/>
      <w:r w:rsidRPr="00321091">
        <w:t xml:space="preserve"> submitted written comments suggesting MaineHousing add to the definition of “Person with a Disability” a person receiving SSI or Social Security Disability. </w:t>
      </w:r>
    </w:p>
    <w:p w14:paraId="0029ACD9" w14:textId="77777777" w:rsidR="00DB3BF0" w:rsidRPr="00321091" w:rsidRDefault="00DB3BF0" w:rsidP="00DB3BF0">
      <w:pPr>
        <w:adjustRightInd w:val="0"/>
      </w:pPr>
    </w:p>
    <w:p w14:paraId="59D8BF52" w14:textId="2D88D329"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has chosen to define “Person with a Disability” in accordance with the Maine Human Rights Act, </w:t>
      </w:r>
      <w:r w:rsidR="00DB3BF0" w:rsidRPr="00321091">
        <w:t xml:space="preserve">5 M.R.S. § 4553-A. Neither HUD nor the Maine Human Rights Act defines disability to include a person receiving SSI or Social Security Disability. A physical or mental disability is not based on receipt of public assistance.  </w:t>
      </w:r>
    </w:p>
    <w:p w14:paraId="6B30995C" w14:textId="77777777" w:rsidR="00DB3BF0" w:rsidRPr="00321091" w:rsidRDefault="00DB3BF0" w:rsidP="00DB3BF0">
      <w:pPr>
        <w:adjustRightInd w:val="0"/>
      </w:pPr>
    </w:p>
    <w:p w14:paraId="42784E37"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asking MaineHousing to add “boarders” back to the definition section indicating that other programs, such as SNAP, do make a distinction between roomers and boarders and it would provide clarity for HEAP applicants that both qualify for benefits.</w:t>
      </w:r>
    </w:p>
    <w:p w14:paraId="1C5D6E1F" w14:textId="77777777" w:rsidR="00DB3BF0" w:rsidRPr="00321091" w:rsidRDefault="00DB3BF0" w:rsidP="00DB3BF0">
      <w:pPr>
        <w:adjustRightInd w:val="0"/>
      </w:pPr>
    </w:p>
    <w:p w14:paraId="47566272" w14:textId="710F7076" w:rsidR="00DB3BF0" w:rsidRPr="00321091" w:rsidRDefault="00754164" w:rsidP="00DB3BF0">
      <w:pPr>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w:t>
      </w:r>
      <w:r w:rsidR="00DB3BF0" w:rsidRPr="00321091">
        <w:rPr>
          <w:rFonts w:cs="Times New Roman"/>
        </w:rPr>
        <w:t>A clarification has been added to Section 1(RR) stating “</w:t>
      </w:r>
      <w:r w:rsidR="00DB3BF0" w:rsidRPr="00321091">
        <w:t>A Roomer also includes a boarder (meaning a Roomer who is provided meals)”.</w:t>
      </w:r>
    </w:p>
    <w:p w14:paraId="580B7851" w14:textId="77777777" w:rsidR="00DB3BF0" w:rsidRPr="00321091" w:rsidRDefault="00DB3BF0" w:rsidP="00DB3BF0">
      <w:pPr>
        <w:adjustRightInd w:val="0"/>
      </w:pPr>
    </w:p>
    <w:p w14:paraId="4B13B183"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suggesting “date of application” be clarified to explicitly name that it also applies to the date on which an online application is filed.</w:t>
      </w:r>
    </w:p>
    <w:p w14:paraId="4D8DD29E" w14:textId="77777777" w:rsidR="00DB3BF0" w:rsidRPr="00321091" w:rsidRDefault="00DB3BF0" w:rsidP="00DB3BF0">
      <w:pPr>
        <w:adjustRightInd w:val="0"/>
      </w:pPr>
    </w:p>
    <w:p w14:paraId="54D5E40B" w14:textId="3CEA13B4"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chose to define “date of application” with one simple definition which includes all methods of delivery. </w:t>
      </w:r>
    </w:p>
    <w:p w14:paraId="39BCB153" w14:textId="77777777" w:rsidR="00DB3BF0" w:rsidRPr="00321091" w:rsidRDefault="00DB3BF0" w:rsidP="00DB3BF0">
      <w:pPr>
        <w:adjustRightInd w:val="0"/>
        <w:rPr>
          <w:i/>
        </w:rPr>
      </w:pPr>
    </w:p>
    <w:p w14:paraId="16EB9CB0"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suggesting in the written notice of eligibility and denial sections, the Rule require that a list of household members found eligible and ineligible also be included in both notices.</w:t>
      </w:r>
    </w:p>
    <w:p w14:paraId="67E6D61D" w14:textId="77777777" w:rsidR="00DB3BF0" w:rsidRPr="00321091" w:rsidRDefault="00DB3BF0" w:rsidP="00DB3BF0">
      <w:pPr>
        <w:adjustRightInd w:val="0"/>
      </w:pPr>
    </w:p>
    <w:p w14:paraId="1DB10FFF" w14:textId="2FB85D40"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If Applicants have questions regarding eligible and ineligible Household Members they may request information from the Subgrantee. In the future, MaineHousing will review options available with the HEAP software to determine how this information might be able to be provided. </w:t>
      </w:r>
    </w:p>
    <w:p w14:paraId="2CBF6DF9" w14:textId="77777777" w:rsidR="00DB3BF0" w:rsidRPr="00321091" w:rsidRDefault="00DB3BF0" w:rsidP="00DB3BF0">
      <w:pPr>
        <w:adjustRightInd w:val="0"/>
        <w:rPr>
          <w:i/>
        </w:rPr>
      </w:pPr>
    </w:p>
    <w:p w14:paraId="46EAB61C"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encouraging MaineHousing to consider creating a state-funded HEAP program for immigrants not eligible for federal HEAP. </w:t>
      </w:r>
    </w:p>
    <w:p w14:paraId="3559230B" w14:textId="77777777" w:rsidR="00DB3BF0" w:rsidRPr="00321091" w:rsidRDefault="00DB3BF0" w:rsidP="00DB3BF0">
      <w:pPr>
        <w:adjustRightInd w:val="0"/>
      </w:pPr>
    </w:p>
    <w:p w14:paraId="37A232CA" w14:textId="3AAD00F7"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encourages Maine Equal Justice Partners to approach the Legislature for funding for a program that could provide these services.  </w:t>
      </w:r>
    </w:p>
    <w:p w14:paraId="64834865" w14:textId="77777777" w:rsidR="00DB3BF0" w:rsidRPr="00321091" w:rsidRDefault="00DB3BF0" w:rsidP="00DB3BF0">
      <w:pPr>
        <w:adjustRightInd w:val="0"/>
      </w:pPr>
    </w:p>
    <w:p w14:paraId="1B7D42CE"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thanking MaineHousing for the proposed changes that make it easier for people to show proof of their citizenship/legal status. Chris commented that if MaineHousing considers using the SAVE System/Social Security Administrative System in the future to determine eligibility, that MaineHousing only use it in conjunction with other methods as it is often unreliable.</w:t>
      </w:r>
    </w:p>
    <w:p w14:paraId="2F7892D5" w14:textId="77777777" w:rsidR="00DB3BF0" w:rsidRPr="00321091" w:rsidRDefault="00DB3BF0" w:rsidP="00DB3BF0">
      <w:pPr>
        <w:adjustRightInd w:val="0"/>
      </w:pPr>
    </w:p>
    <w:p w14:paraId="3FA5BF7C" w14:textId="2BE352BC" w:rsidR="00DB3BF0" w:rsidRPr="00321091" w:rsidRDefault="00DB3BF0" w:rsidP="00DB3BF0">
      <w:pPr>
        <w:adjustRightInd w:val="0"/>
        <w:rPr>
          <w:spacing w:val="-2"/>
        </w:rPr>
      </w:pPr>
      <w:r w:rsidRPr="00321091">
        <w:t xml:space="preserve"> </w:t>
      </w:r>
      <w:proofErr w:type="spellStart"/>
      <w:r w:rsidR="00754164">
        <w:rPr>
          <w:rFonts w:cs="Times New Roman"/>
          <w:b/>
          <w:bCs/>
          <w:i/>
          <w:szCs w:val="24"/>
        </w:rPr>
        <w:t>MaineHousing’s</w:t>
      </w:r>
      <w:proofErr w:type="spellEnd"/>
      <w:r w:rsidR="00754164" w:rsidRPr="00321091">
        <w:rPr>
          <w:rFonts w:cs="Times New Roman"/>
          <w:i/>
        </w:rPr>
        <w:t xml:space="preserve"> </w:t>
      </w:r>
      <w:r w:rsidRPr="00754164">
        <w:rPr>
          <w:rFonts w:cs="Times New Roman"/>
          <w:b/>
          <w:bCs/>
          <w:i/>
        </w:rPr>
        <w:t>Response:</w:t>
      </w:r>
      <w:r w:rsidRPr="00321091">
        <w:rPr>
          <w:spacing w:val="-2"/>
        </w:rPr>
        <w:t xml:space="preserve"> MaineHousing appreciates the support and will certainly consider the reliability of any system it may adopt in the future for eligibility determination.</w:t>
      </w:r>
    </w:p>
    <w:p w14:paraId="54AFC42C" w14:textId="77777777" w:rsidR="00DB3BF0" w:rsidRPr="00321091" w:rsidRDefault="00DB3BF0" w:rsidP="00DB3BF0">
      <w:pPr>
        <w:adjustRightInd w:val="0"/>
        <w:rPr>
          <w:spacing w:val="-2"/>
        </w:rPr>
      </w:pPr>
    </w:p>
    <w:p w14:paraId="7605BACD"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stating SNAP electronic benefit transfer cards are no longer issued by Maine DHHS and MaineHousing should be aware of this change, as while people may still have these cards, going forward this form of identification may no longer exist. </w:t>
      </w:r>
    </w:p>
    <w:p w14:paraId="54DC3D1D" w14:textId="77777777" w:rsidR="00DB3BF0" w:rsidRPr="00321091" w:rsidRDefault="00DB3BF0" w:rsidP="00DB3BF0">
      <w:pPr>
        <w:adjustRightInd w:val="0"/>
      </w:pPr>
    </w:p>
    <w:p w14:paraId="20215814" w14:textId="01C3DB5D"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will certainly keep this in mind and may consider removing it as an acceptable form of identification in the future if it becomes obsolete. </w:t>
      </w:r>
    </w:p>
    <w:p w14:paraId="3A3CC93D" w14:textId="77777777" w:rsidR="00DB3BF0" w:rsidRPr="00321091" w:rsidRDefault="00DB3BF0" w:rsidP="00DB3BF0">
      <w:pPr>
        <w:adjustRightInd w:val="0"/>
        <w:rPr>
          <w:spacing w:val="-2"/>
        </w:rPr>
      </w:pPr>
    </w:p>
    <w:p w14:paraId="4900F80F"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thanking MaineHousing for the changes to Categorical Income Eligibility but asking MaineHousing to consider other forms of verification in addition to the Notice of Decision from DHHS, such as a screenshot from DHHS’ online benefits system. </w:t>
      </w:r>
    </w:p>
    <w:p w14:paraId="45393B8E" w14:textId="77777777" w:rsidR="00DB3BF0" w:rsidRPr="00321091" w:rsidRDefault="00DB3BF0" w:rsidP="00DB3BF0">
      <w:pPr>
        <w:adjustRightInd w:val="0"/>
        <w:rPr>
          <w:i/>
        </w:rPr>
      </w:pPr>
    </w:p>
    <w:p w14:paraId="3FAE83D6" w14:textId="4843C7D3"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MaineHousing has added clarifying language to Section 3(C)(2) indicating that a document similar to the DHHS Notice of Decision containing the same information, as determined acceptable by the Subgrantee, may be accepted to establish Categorical Income Eligibility.</w:t>
      </w:r>
    </w:p>
    <w:p w14:paraId="25048D00" w14:textId="77777777" w:rsidR="00DB3BF0" w:rsidRPr="00321091" w:rsidRDefault="00DB3BF0" w:rsidP="00DB3BF0">
      <w:pPr>
        <w:adjustRightInd w:val="0"/>
        <w:rPr>
          <w:spacing w:val="-2"/>
        </w:rPr>
      </w:pPr>
    </w:p>
    <w:p w14:paraId="3AA1EDD3" w14:textId="77777777" w:rsidR="00DB3BF0" w:rsidRPr="00321091" w:rsidRDefault="00DB3BF0" w:rsidP="00DB3BF0">
      <w:pPr>
        <w:adjustRightInd w:val="0"/>
      </w:pPr>
      <w:r w:rsidRPr="00754164">
        <w:rPr>
          <w:b/>
          <w:bCs/>
          <w:i/>
        </w:rPr>
        <w:t>Comment:</w:t>
      </w:r>
      <w:r w:rsidRPr="00321091">
        <w:t xml:space="preserve"> Chris </w:t>
      </w:r>
      <w:proofErr w:type="spellStart"/>
      <w:r w:rsidRPr="00321091">
        <w:t>Hastedt</w:t>
      </w:r>
      <w:proofErr w:type="spellEnd"/>
      <w:r w:rsidRPr="00321091">
        <w:t xml:space="preserve"> submitted written comments concurring with </w:t>
      </w:r>
      <w:proofErr w:type="spellStart"/>
      <w:r w:rsidRPr="00321091">
        <w:t>MeCAP’s</w:t>
      </w:r>
      <w:proofErr w:type="spellEnd"/>
      <w:r w:rsidRPr="00321091">
        <w:t xml:space="preserve"> suggestion that MaineHousing allow administering agencies to start accepting ECIP applications earlier in the Program Year. </w:t>
      </w:r>
    </w:p>
    <w:p w14:paraId="712D93A9" w14:textId="77777777" w:rsidR="00DB3BF0" w:rsidRPr="00321091" w:rsidRDefault="00DB3BF0" w:rsidP="00DB3BF0">
      <w:pPr>
        <w:adjustRightInd w:val="0"/>
        <w:rPr>
          <w:i/>
        </w:rPr>
      </w:pPr>
    </w:p>
    <w:p w14:paraId="7C86BCB1" w14:textId="54C0A45E" w:rsidR="00DB3BF0" w:rsidRPr="00321091" w:rsidRDefault="00754164"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754164">
        <w:rPr>
          <w:rFonts w:cs="Times New Roman"/>
          <w:b/>
          <w:bCs/>
          <w:i/>
        </w:rPr>
        <w:t>Response:</w:t>
      </w:r>
      <w:r w:rsidR="00DB3BF0" w:rsidRPr="00321091">
        <w:rPr>
          <w:spacing w:val="-2"/>
        </w:rPr>
        <w:t xml:space="preserve"> </w:t>
      </w:r>
      <w:r w:rsidR="00DB3BF0" w:rsidRPr="00321091">
        <w:rPr>
          <w:rFonts w:cs="Times New Roman"/>
        </w:rPr>
        <w:t xml:space="preserve">MaineHousing does not receive its allocation of LIHEAP funding until mid-November, so in order to start the ECIP prior to November 1, MaineHousing would need to obtain funding from another source to run the program until funds from the Federal government were received. Due to the nature of ECIP and the requirement that deliveries happen within 18 to 48 hours, most Vendors are making deliveries in good faith, with the contractual promise that MaineHousing will provide the funding in a reasonable amount of time. If ECIP started prior to the receipt of Federal funding, there is no guaranty MaineHousing could meet its contractual obligation to Vendors to pay within a reasonable amount of time. For those reasons, ECIP must begin no earlier than November 1.  </w:t>
      </w:r>
    </w:p>
    <w:p w14:paraId="5801CDB5" w14:textId="77777777" w:rsidR="00DB3BF0" w:rsidRPr="00321091" w:rsidRDefault="00DB3BF0" w:rsidP="00DB3BF0">
      <w:pPr>
        <w:adjustRightInd w:val="0"/>
        <w:rPr>
          <w:spacing w:val="-2"/>
        </w:rPr>
      </w:pPr>
    </w:p>
    <w:p w14:paraId="583D78E3" w14:textId="77777777" w:rsidR="00DB3BF0" w:rsidRPr="00321091" w:rsidRDefault="00DB3BF0" w:rsidP="00DB3BF0">
      <w:pPr>
        <w:adjustRightInd w:val="0"/>
      </w:pPr>
      <w:r w:rsidRPr="00086DEE">
        <w:rPr>
          <w:b/>
          <w:bCs/>
          <w:i/>
        </w:rPr>
        <w:t>Comment:</w:t>
      </w:r>
      <w:r w:rsidRPr="00321091">
        <w:t xml:space="preserve"> Chris </w:t>
      </w:r>
      <w:proofErr w:type="spellStart"/>
      <w:r w:rsidRPr="00321091">
        <w:t>Hastedt</w:t>
      </w:r>
      <w:proofErr w:type="spellEnd"/>
      <w:r w:rsidRPr="00321091">
        <w:t xml:space="preserve"> also submitted written comments regarding the HEAP Handbook expressing concern that the Handbook, which is not easily located, affects people’s rights to benefits, and implements, interprets or makes specific the law administered by the agency or describes the procedures or practices of the agency. Chris recommended that any material in the Handbook that affects these things be incorporated into the Rule. </w:t>
      </w:r>
    </w:p>
    <w:p w14:paraId="49537807" w14:textId="77777777" w:rsidR="00DB3BF0" w:rsidRPr="00321091" w:rsidRDefault="00DB3BF0" w:rsidP="00DB3BF0">
      <w:pPr>
        <w:adjustRightInd w:val="0"/>
      </w:pPr>
    </w:p>
    <w:p w14:paraId="22307D09" w14:textId="78DDF751" w:rsidR="00DB3BF0" w:rsidRPr="00321091" w:rsidRDefault="00086DEE"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086DEE">
        <w:rPr>
          <w:rFonts w:cs="Times New Roman"/>
          <w:b/>
          <w:bCs/>
          <w:i/>
        </w:rPr>
        <w:t>Response:</w:t>
      </w:r>
      <w:r w:rsidR="00DB3BF0" w:rsidRPr="00321091">
        <w:rPr>
          <w:spacing w:val="-2"/>
        </w:rPr>
        <w:t xml:space="preserve"> The Rule clearly outlines the required eligibility requirements for HEAP. The HEAP Handbook is designed to assist in the procedures for operating the program, and is to be used in conjunction with the Rule, State Plan and Subgrantee Agreement. If an Applicant would like a copy of the HEAP Handbook, they may request it from the Subgrantee or MaineHousing.</w:t>
      </w:r>
    </w:p>
    <w:p w14:paraId="3939899A" w14:textId="77777777" w:rsidR="00DB3BF0" w:rsidRPr="00321091" w:rsidRDefault="00DB3BF0" w:rsidP="00DB3BF0">
      <w:pPr>
        <w:adjustRightInd w:val="0"/>
        <w:rPr>
          <w:spacing w:val="-2"/>
        </w:rPr>
      </w:pPr>
    </w:p>
    <w:p w14:paraId="6F60AFC9" w14:textId="77777777" w:rsidR="00DB3BF0" w:rsidRPr="00321091" w:rsidRDefault="00DB3BF0" w:rsidP="00DB3BF0">
      <w:pPr>
        <w:adjustRightInd w:val="0"/>
      </w:pPr>
      <w:r w:rsidRPr="00086DEE">
        <w:rPr>
          <w:b/>
          <w:bCs/>
          <w:i/>
        </w:rPr>
        <w:t>Comment:</w:t>
      </w:r>
      <w:r w:rsidRPr="00321091">
        <w:t xml:space="preserve"> Chris </w:t>
      </w:r>
      <w:proofErr w:type="spellStart"/>
      <w:r w:rsidRPr="00321091">
        <w:t>Hastedt</w:t>
      </w:r>
      <w:proofErr w:type="spellEnd"/>
      <w:r w:rsidRPr="00321091">
        <w:t xml:space="preserve"> also submitted written comments encouraging MaineHousing to publish public-facing data on wait times as measured against established improvement goals.  </w:t>
      </w:r>
    </w:p>
    <w:p w14:paraId="6B449FDD" w14:textId="77777777" w:rsidR="00DB3BF0" w:rsidRPr="00321091" w:rsidRDefault="00DB3BF0" w:rsidP="00DB3BF0">
      <w:pPr>
        <w:adjustRightInd w:val="0"/>
      </w:pPr>
    </w:p>
    <w:p w14:paraId="42B5C637" w14:textId="3AFB50C1" w:rsidR="00DB3BF0" w:rsidRPr="00321091" w:rsidRDefault="00086DEE" w:rsidP="00DB3BF0">
      <w:pPr>
        <w:adjustRightInd w:val="0"/>
        <w:rPr>
          <w:spacing w:val="-2"/>
        </w:rPr>
      </w:pPr>
      <w:proofErr w:type="spellStart"/>
      <w:r>
        <w:rPr>
          <w:rFonts w:cs="Times New Roman"/>
          <w:b/>
          <w:bCs/>
          <w:i/>
          <w:szCs w:val="24"/>
        </w:rPr>
        <w:t>MaineHousing’s</w:t>
      </w:r>
      <w:proofErr w:type="spellEnd"/>
      <w:r w:rsidRPr="00321091">
        <w:rPr>
          <w:rFonts w:cs="Times New Roman"/>
          <w:i/>
        </w:rPr>
        <w:t xml:space="preserve"> </w:t>
      </w:r>
      <w:r w:rsidR="00DB3BF0" w:rsidRPr="00086DEE">
        <w:rPr>
          <w:rFonts w:cs="Times New Roman"/>
          <w:b/>
          <w:bCs/>
          <w:i/>
        </w:rPr>
        <w:t>Response:</w:t>
      </w:r>
      <w:r w:rsidR="00DB3BF0" w:rsidRPr="00321091">
        <w:rPr>
          <w:spacing w:val="-2"/>
        </w:rPr>
        <w:t xml:space="preserve"> MaineHousing appreciates this feedback, but would not incorporate this type of request into the Rule. This is something that could be considered outside of Rulemaking.</w:t>
      </w:r>
    </w:p>
    <w:p w14:paraId="5281F93B" w14:textId="77777777" w:rsidR="00DB3BF0" w:rsidRPr="00321091" w:rsidRDefault="00DB3BF0" w:rsidP="00DB3BF0"/>
    <w:p w14:paraId="5F4330B0" w14:textId="77777777" w:rsidR="00DB3BF0" w:rsidRPr="00321091" w:rsidRDefault="00DB3BF0" w:rsidP="00DB3BF0">
      <w:pPr>
        <w:adjustRightInd w:val="0"/>
      </w:pPr>
      <w:r w:rsidRPr="00086DEE">
        <w:rPr>
          <w:b/>
          <w:bCs/>
          <w:i/>
        </w:rPr>
        <w:t>Comment:</w:t>
      </w:r>
      <w:r w:rsidRPr="00321091">
        <w:t xml:space="preserve"> Megan Hannan, Executive Director</w:t>
      </w:r>
      <w:r w:rsidRPr="00321091">
        <w:rPr>
          <w:rFonts w:cs="Calibri-Italic"/>
          <w:iCs/>
        </w:rPr>
        <w:t xml:space="preserve"> of Maine Community Action Partnership</w:t>
      </w:r>
      <w:r w:rsidRPr="00321091">
        <w:t xml:space="preserve"> provided testimony at the public hearing agreeing with what Christina Link provided for comments and quite a few things that Chris </w:t>
      </w:r>
      <w:proofErr w:type="spellStart"/>
      <w:r w:rsidRPr="00321091">
        <w:t>Hastedt</w:t>
      </w:r>
      <w:proofErr w:type="spellEnd"/>
      <w:r w:rsidRPr="00321091">
        <w:t xml:space="preserve"> recommended. One additional item Megan commented on was ECIP timing. She suggested that administrators who are doing ECIP and HEAP should put into their Plans that they can do ECIP earlier. Megan indicated this would be good for areas of the State that get colder faster.</w:t>
      </w:r>
    </w:p>
    <w:p w14:paraId="2FAFAB20" w14:textId="77777777" w:rsidR="00DB3BF0" w:rsidRPr="00321091" w:rsidRDefault="00DB3BF0" w:rsidP="00DB3BF0">
      <w:pPr>
        <w:adjustRightInd w:val="0"/>
      </w:pPr>
    </w:p>
    <w:p w14:paraId="0144C6A4" w14:textId="54851654" w:rsidR="00DB3BF0" w:rsidRPr="00321091" w:rsidRDefault="00086DEE" w:rsidP="00DB3BF0">
      <w:pPr>
        <w:adjustRightInd w:val="0"/>
        <w:rPr>
          <w:rFonts w:cs="Times New Roman"/>
        </w:rPr>
      </w:pPr>
      <w:proofErr w:type="spellStart"/>
      <w:r>
        <w:rPr>
          <w:rFonts w:cs="Times New Roman"/>
          <w:b/>
          <w:bCs/>
          <w:i/>
          <w:szCs w:val="24"/>
        </w:rPr>
        <w:t>MaineHousing’s</w:t>
      </w:r>
      <w:proofErr w:type="spellEnd"/>
      <w:r w:rsidRPr="00321091">
        <w:rPr>
          <w:rFonts w:cs="Times New Roman"/>
          <w:i/>
        </w:rPr>
        <w:t xml:space="preserve"> </w:t>
      </w:r>
      <w:r w:rsidR="00DB3BF0" w:rsidRPr="00086DEE">
        <w:rPr>
          <w:rFonts w:cs="Times New Roman"/>
          <w:b/>
          <w:bCs/>
          <w:i/>
        </w:rPr>
        <w:t>Response:</w:t>
      </w:r>
      <w:r w:rsidR="00DB3BF0" w:rsidRPr="00321091">
        <w:rPr>
          <w:rFonts w:cs="Times New Roman"/>
        </w:rPr>
        <w:t xml:space="preserve"> MaineHousing does not receive its allocation of LIHEAP funding until mid-November, so in order to start the ECIP prior to November 1, MaineHousing would need to obtain funding from another source to run the program until funds from the Federal government were received. Due to the nature of ECIP and the requirement that deliveries happen within 18 to 48 hours, most Vendors are making deliveries in good faith, with the contractual promise that MaineHousing will provide the funding in a reasonable amount of time. If ECIP started prior to the receipt of Federal funding, there is no guaranty MaineHousing could meet its contractual obligation to Vendors to pay within a reasonable amount of time. For those reasons, ECIP must begin no earlier than November 1.  </w:t>
      </w:r>
    </w:p>
    <w:p w14:paraId="46853727" w14:textId="77777777" w:rsidR="00DB3BF0" w:rsidRPr="00321091" w:rsidRDefault="00DB3BF0" w:rsidP="00DB3BF0">
      <w:pPr>
        <w:adjustRightInd w:val="0"/>
        <w:rPr>
          <w:rFonts w:cs="Times New Roman"/>
        </w:rPr>
      </w:pPr>
    </w:p>
    <w:p w14:paraId="7FA1A822" w14:textId="77777777" w:rsidR="00DB3BF0" w:rsidRPr="00321091" w:rsidRDefault="00DB3BF0" w:rsidP="00DB3BF0">
      <w:pPr>
        <w:adjustRightInd w:val="0"/>
      </w:pPr>
      <w:r w:rsidRPr="00086DEE">
        <w:rPr>
          <w:b/>
          <w:bCs/>
          <w:i/>
        </w:rPr>
        <w:t>Comment:</w:t>
      </w:r>
      <w:r w:rsidRPr="00086DEE">
        <w:rPr>
          <w:b/>
          <w:bCs/>
        </w:rPr>
        <w:t xml:space="preserve"> </w:t>
      </w:r>
      <w:r w:rsidRPr="00321091">
        <w:t xml:space="preserve">The Office of the Public Advocate, William S. Harwood Public Advocate, Elizabeth </w:t>
      </w:r>
      <w:proofErr w:type="spellStart"/>
      <w:r w:rsidRPr="00321091">
        <w:t>Deprey</w:t>
      </w:r>
      <w:proofErr w:type="spellEnd"/>
      <w:r w:rsidRPr="00321091">
        <w:t xml:space="preserve"> Consumer Advocate, and Kristina </w:t>
      </w:r>
      <w:proofErr w:type="spellStart"/>
      <w:r w:rsidRPr="00321091">
        <w:t>Winther</w:t>
      </w:r>
      <w:proofErr w:type="spellEnd"/>
      <w:r w:rsidRPr="00321091">
        <w:t xml:space="preserve"> Senior Counsel submitted written comments stating while campers/RVs may have originally been constructed as temporary living quarters, if a camper or RV has been made a permanent residence with heating and electrical service, the residents of these dwellings should qualify for HEAP. The Office of the Public Advocate commented this would be consistent with other states such as Vermont and New Hampshire and the Low-Income Assistance Program (“LIAP”) which states to be eligible for the program a customer must be a residential customer, who is </w:t>
      </w:r>
      <w:r w:rsidRPr="00321091">
        <w:lastRenderedPageBreak/>
        <w:t>receiving electrical service on a continuing year-round basis and qualifies for LIHEAP or participates in a DHHS means-tested program and is at or below 150% of the Federal Poverty Line. The Office of the Public Advocate commented that individuals living in campers/RVs are likely among those who need HEAP the most and qualifying for HEAP opens the doors to many other support programs such as LIAP, the Arrearage Management Program, ECIP and CHIP.</w:t>
      </w:r>
    </w:p>
    <w:p w14:paraId="77BC2B44" w14:textId="77777777" w:rsidR="00DB3BF0" w:rsidRPr="00321091" w:rsidRDefault="00DB3BF0" w:rsidP="00DB3BF0">
      <w:pPr>
        <w:adjustRightInd w:val="0"/>
      </w:pPr>
    </w:p>
    <w:p w14:paraId="08D4C6EB" w14:textId="44CDC709" w:rsidR="00DB3BF0" w:rsidRPr="00321091" w:rsidRDefault="00086DEE" w:rsidP="00DB3BF0">
      <w:pPr>
        <w:adjustRightInd w:val="0"/>
      </w:pPr>
      <w:proofErr w:type="spellStart"/>
      <w:r>
        <w:rPr>
          <w:rFonts w:cs="Times New Roman"/>
          <w:b/>
          <w:bCs/>
          <w:i/>
          <w:szCs w:val="24"/>
        </w:rPr>
        <w:t>MaineHousing’s</w:t>
      </w:r>
      <w:proofErr w:type="spellEnd"/>
      <w:r w:rsidRPr="00321091">
        <w:rPr>
          <w:rFonts w:cs="Times New Roman"/>
          <w:i/>
        </w:rPr>
        <w:t xml:space="preserve"> </w:t>
      </w:r>
      <w:r w:rsidR="00DB3BF0" w:rsidRPr="00086DEE">
        <w:rPr>
          <w:rFonts w:cs="Times New Roman"/>
          <w:b/>
          <w:bCs/>
          <w:i/>
        </w:rPr>
        <w:t>Response:</w:t>
      </w:r>
      <w:r w:rsidR="00DB3BF0" w:rsidRPr="00321091">
        <w:rPr>
          <w:rFonts w:cs="Times New Roman"/>
          <w:i/>
        </w:rPr>
        <w:t xml:space="preserve"> </w:t>
      </w:r>
      <w:r w:rsidR="00DB3BF0" w:rsidRPr="00321091">
        <w:t xml:space="preserve">The laws in New Hampshire and Vermont define the term “dwelling unit” differently from Maine law. In setting its definition of dwelling unit for the purposes of the Rule, MaineHousing looked to federal law, Maine law and other program guidance to establish a definition that was consistent with already existing definitions and </w:t>
      </w:r>
      <w:proofErr w:type="spellStart"/>
      <w:r w:rsidR="00DB3BF0" w:rsidRPr="00321091">
        <w:t>MaineHousing’s</w:t>
      </w:r>
      <w:proofErr w:type="spellEnd"/>
      <w:r w:rsidR="00DB3BF0" w:rsidRPr="00321091">
        <w:t xml:space="preserve"> other programs. The definition of dwelling unit has consistently excluded campers, boats, yurts and other structures designed and constructed to provide temporary living quarters for over twenty-four years. Similarly, MaineHousing has operated a number of other programs through the same lens, not allowing campers to be deemed eligible dwelling units. A change to LIHEAP would be inconsistent with other MaineHousing programs. It would also allow campers and other temporary living quarters to qualify for HEAP Weatherization, the Central Heating Improvement Program and the Heat Pump Program. MaineHousing does not believe it is feasible to provide these services to campers and other temporary living quarters based on the nature and construction, which is designed to provide temporary living quarters for recreational, camping, travel or other use. </w:t>
      </w:r>
    </w:p>
    <w:p w14:paraId="65DFD88C" w14:textId="77777777" w:rsidR="00DB3BF0" w:rsidRPr="00321091" w:rsidRDefault="00DB3BF0" w:rsidP="00DB3BF0">
      <w:pPr>
        <w:adjustRightInd w:val="0"/>
      </w:pPr>
    </w:p>
    <w:p w14:paraId="57834F05" w14:textId="77777777" w:rsidR="00DB3BF0" w:rsidRPr="00321091" w:rsidRDefault="00DB3BF0" w:rsidP="00DB3BF0">
      <w:pPr>
        <w:adjustRightInd w:val="0"/>
      </w:pPr>
    </w:p>
    <w:p w14:paraId="637B5CB0" w14:textId="77777777" w:rsidR="00DB3BF0" w:rsidRPr="00321091" w:rsidRDefault="00DB3BF0" w:rsidP="00DB3BF0">
      <w:pPr>
        <w:adjustRightInd w:val="0"/>
      </w:pPr>
      <w:r w:rsidRPr="00321091">
        <w:t xml:space="preserve">Additionally, creating regulatory standards to determine some campers eligible as dwelling units, but exclude all other types of campers and temporary living quarters, is not feasible and would be burdensome to verify and enforce to ensure cars, boats, yurts and other temporary living quarters could not meet those standards. The latitude provided to municipalities throughout the State to determine when a certificate of occupancy may be issued, would make it near impossible to create a standard that is fair across the board as some municipalities may refuse to recognize a camper as a dwelling unit. </w:t>
      </w:r>
    </w:p>
    <w:p w14:paraId="0E9FBF08" w14:textId="77777777" w:rsidR="00DB3BF0" w:rsidRPr="00321091" w:rsidRDefault="00DB3BF0" w:rsidP="00DB3BF0"/>
    <w:p w14:paraId="21704962" w14:textId="77777777" w:rsidR="00DB3BF0" w:rsidRPr="00321091" w:rsidRDefault="00DB3BF0" w:rsidP="00DB3BF0">
      <w:r w:rsidRPr="00321091">
        <w:t xml:space="preserve">LIAP is run by the Maine Public Utilities Commission. It is not a MaineHousing program. Eligibility for LIAP is based on eligibility for LIHEAP and/or participation in a DHHS means tested programs with a household income at or less than 150% of the Federal Poverty Guidelines. A camper would not be eligible for LIHEAP, which means eligibility would have to be verified by participation in a DHHS means tested programs, which looks at income versus the status of a dwelling unit. The LIAP application for customers who participate in a DHHS program asks nothing about the type of dwelling unit and instead asks for the address, name of the utility provider and the utility account number. So as long as the household has a utility account and is paying for and receiving electricity, it qualifies. There is no dwelling unit eligibility, which is substantially different from LIHEAP. </w:t>
      </w:r>
    </w:p>
    <w:p w14:paraId="6BBC0645" w14:textId="77777777" w:rsidR="00DB3BF0" w:rsidRPr="00321091" w:rsidRDefault="00DB3BF0" w:rsidP="00DB3BF0"/>
    <w:p w14:paraId="168CD9F0" w14:textId="1B5D5965" w:rsidR="006E07D0" w:rsidRPr="00321091" w:rsidRDefault="006E07D0" w:rsidP="006E07D0"/>
    <w:p w14:paraId="6781638F" w14:textId="72F49BA8" w:rsidR="003B3D33" w:rsidRPr="00321091" w:rsidRDefault="009F7F45" w:rsidP="00743572">
      <w:pPr>
        <w:pStyle w:val="BodyText"/>
        <w:widowControl/>
      </w:pPr>
      <w:r w:rsidRPr="00321091">
        <w:t>FISCAL IMPACT NOTE:  The replacement HEAP Rule will not impose any cost on municipalities or counties for implementation or compliance.</w:t>
      </w:r>
    </w:p>
    <w:p w14:paraId="2D046442" w14:textId="5BCDA6CA" w:rsidR="009F7F45" w:rsidRPr="00321091" w:rsidRDefault="009F7F45" w:rsidP="00743572">
      <w:pPr>
        <w:pStyle w:val="BodyText"/>
        <w:widowControl/>
      </w:pPr>
    </w:p>
    <w:p w14:paraId="7B846A5F" w14:textId="7B87F168" w:rsidR="009F7F45" w:rsidRDefault="009F7F45" w:rsidP="00743572">
      <w:pPr>
        <w:pStyle w:val="BodyText"/>
        <w:widowControl/>
      </w:pPr>
      <w:r w:rsidRPr="00321091">
        <w:t xml:space="preserve">EFFECTIVE DATE:  </w:t>
      </w:r>
    </w:p>
    <w:p w14:paraId="7B3E704D" w14:textId="115508D9" w:rsidR="00D87DB7" w:rsidRPr="00321091" w:rsidRDefault="00D87DB7" w:rsidP="00743572">
      <w:pPr>
        <w:pStyle w:val="BodyText"/>
        <w:widowControl/>
      </w:pPr>
      <w:r>
        <w:tab/>
        <w:t>July 3, 2024 – filing 2024-151</w:t>
      </w:r>
    </w:p>
    <w:sectPr w:rsidR="00D87DB7" w:rsidRPr="00321091">
      <w:footerReference w:type="default" r:id="rId50"/>
      <w:pgSz w:w="12240" w:h="15840"/>
      <w:pgMar w:top="1120" w:right="500" w:bottom="1220" w:left="122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9D48" w14:textId="77777777" w:rsidR="003E3E13" w:rsidRDefault="003E3E13">
      <w:r>
        <w:separator/>
      </w:r>
    </w:p>
  </w:endnote>
  <w:endnote w:type="continuationSeparator" w:id="0">
    <w:p w14:paraId="2D57ABA0" w14:textId="77777777" w:rsidR="003E3E13" w:rsidRDefault="003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4B52" w14:textId="77777777" w:rsidR="003E3E13" w:rsidRDefault="003E3E13" w:rsidP="00773914">
    <w:pPr>
      <w:spacing w:before="20" w:line="288" w:lineRule="auto"/>
      <w:ind w:left="55" w:hanging="36"/>
      <w:rPr>
        <w:sz w:val="16"/>
      </w:rPr>
    </w:pPr>
  </w:p>
  <w:p w14:paraId="6086ACFA" w14:textId="5F539BDD" w:rsidR="003E3E13" w:rsidRDefault="003E3E13" w:rsidP="00773914">
    <w:pPr>
      <w:spacing w:before="20" w:line="288" w:lineRule="auto"/>
      <w:ind w:left="55" w:hanging="36"/>
      <w:rPr>
        <w:spacing w:val="-3"/>
        <w:sz w:val="16"/>
      </w:rPr>
    </w:pPr>
    <w:r>
      <w:rPr>
        <w:sz w:val="16"/>
      </w:rPr>
      <w:t>Chapter</w:t>
    </w:r>
    <w:r>
      <w:rPr>
        <w:spacing w:val="-5"/>
        <w:sz w:val="16"/>
      </w:rPr>
      <w:t xml:space="preserve"> </w:t>
    </w:r>
    <w:r>
      <w:rPr>
        <w:sz w:val="16"/>
      </w:rPr>
      <w:t>24</w:t>
    </w:r>
    <w:r>
      <w:rPr>
        <w:spacing w:val="-10"/>
        <w:sz w:val="16"/>
      </w:rPr>
      <w:t xml:space="preserve"> </w:t>
    </w:r>
    <w:r>
      <w:rPr>
        <w:sz w:val="16"/>
      </w:rPr>
      <w:t>–</w:t>
    </w:r>
    <w:r>
      <w:rPr>
        <w:spacing w:val="-6"/>
        <w:sz w:val="16"/>
      </w:rPr>
      <w:t xml:space="preserve"> </w:t>
    </w:r>
    <w:r>
      <w:rPr>
        <w:sz w:val="16"/>
      </w:rPr>
      <w:t>Home</w:t>
    </w:r>
    <w:r>
      <w:rPr>
        <w:spacing w:val="-9"/>
        <w:sz w:val="16"/>
      </w:rPr>
      <w:t xml:space="preserve"> </w:t>
    </w:r>
    <w:r>
      <w:rPr>
        <w:sz w:val="16"/>
      </w:rPr>
      <w:t>Energy</w:t>
    </w:r>
    <w:r>
      <w:rPr>
        <w:spacing w:val="-7"/>
        <w:sz w:val="16"/>
      </w:rPr>
      <w:t xml:space="preserve"> </w:t>
    </w:r>
    <w:r>
      <w:rPr>
        <w:sz w:val="16"/>
      </w:rPr>
      <w:t>Assistance</w:t>
    </w:r>
    <w:r>
      <w:rPr>
        <w:spacing w:val="-9"/>
        <w:sz w:val="16"/>
      </w:rPr>
      <w:t xml:space="preserve"> </w:t>
    </w:r>
    <w:r>
      <w:rPr>
        <w:spacing w:val="-3"/>
        <w:sz w:val="16"/>
      </w:rPr>
      <w:t xml:space="preserve">Program </w:t>
    </w:r>
  </w:p>
  <w:p w14:paraId="611F7FE0" w14:textId="438B131F" w:rsidR="003E3E13" w:rsidRDefault="003E3E13" w:rsidP="00773914">
    <w:pPr>
      <w:spacing w:before="20" w:line="288" w:lineRule="auto"/>
      <w:ind w:left="55" w:hanging="36"/>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sidR="00FB01AC">
      <w:rPr>
        <w:noProof/>
        <w:sz w:val="16"/>
      </w:rPr>
      <w:t>21</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FB01AC">
      <w:rPr>
        <w:noProof/>
        <w:sz w:val="16"/>
      </w:rPr>
      <w:t>31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EA26" w14:textId="77777777" w:rsidR="003E3E13" w:rsidRDefault="003E3E13">
      <w:r>
        <w:separator/>
      </w:r>
    </w:p>
  </w:footnote>
  <w:footnote w:type="continuationSeparator" w:id="0">
    <w:p w14:paraId="57544B56" w14:textId="77777777" w:rsidR="003E3E13" w:rsidRDefault="003E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75"/>
    <w:multiLevelType w:val="hybridMultilevel"/>
    <w:tmpl w:val="379CAC20"/>
    <w:lvl w:ilvl="0" w:tplc="FCD291CA">
      <w:start w:val="1"/>
      <w:numFmt w:val="decimal"/>
      <w:lvlText w:val="%1."/>
      <w:lvlJc w:val="left"/>
      <w:pPr>
        <w:ind w:left="224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B14F9"/>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2" w15:restartNumberingAfterBreak="0">
    <w:nsid w:val="02FE0073"/>
    <w:multiLevelType w:val="hybridMultilevel"/>
    <w:tmpl w:val="C46AA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A29F8"/>
    <w:multiLevelType w:val="hybridMultilevel"/>
    <w:tmpl w:val="32A65FC4"/>
    <w:lvl w:ilvl="0" w:tplc="A9489B14">
      <w:start w:val="2"/>
      <w:numFmt w:val="decimal"/>
      <w:lvlText w:val="%1."/>
      <w:lvlJc w:val="left"/>
      <w:pPr>
        <w:ind w:left="3538" w:hanging="361"/>
      </w:pPr>
      <w:rPr>
        <w:rFonts w:ascii="Garamond" w:eastAsia="Garamond" w:hAnsi="Garamond" w:cs="Garamond" w:hint="default"/>
        <w:color w:val="auto"/>
        <w:spacing w:val="-1"/>
        <w:w w:val="100"/>
        <w:sz w:val="22"/>
        <w:szCs w:val="22"/>
        <w:lang w:val="en-US" w:eastAsia="en-US" w:bidi="en-US"/>
      </w:rPr>
    </w:lvl>
    <w:lvl w:ilvl="1" w:tplc="04090011">
      <w:start w:val="1"/>
      <w:numFmt w:val="decimal"/>
      <w:lvlText w:val="%2)"/>
      <w:lvlJc w:val="left"/>
      <w:pPr>
        <w:ind w:left="4439" w:hanging="361"/>
      </w:pPr>
      <w:rPr>
        <w:rFonts w:hint="default"/>
        <w:spacing w:val="-1"/>
        <w:w w:val="100"/>
        <w:sz w:val="22"/>
        <w:szCs w:val="22"/>
        <w:lang w:val="en-US" w:eastAsia="en-US" w:bidi="en-US"/>
      </w:rPr>
    </w:lvl>
    <w:lvl w:ilvl="2" w:tplc="90C094DC">
      <w:numFmt w:val="bullet"/>
      <w:lvlText w:val="•"/>
      <w:lvlJc w:val="left"/>
      <w:pPr>
        <w:ind w:left="5115" w:hanging="361"/>
      </w:pPr>
      <w:rPr>
        <w:rFonts w:hint="default"/>
        <w:lang w:val="en-US" w:eastAsia="en-US" w:bidi="en-US"/>
      </w:rPr>
    </w:lvl>
    <w:lvl w:ilvl="3" w:tplc="258CB740">
      <w:numFmt w:val="bullet"/>
      <w:lvlText w:val="•"/>
      <w:lvlJc w:val="left"/>
      <w:pPr>
        <w:ind w:left="5791" w:hanging="361"/>
      </w:pPr>
      <w:rPr>
        <w:rFonts w:hint="default"/>
        <w:lang w:val="en-US" w:eastAsia="en-US" w:bidi="en-US"/>
      </w:rPr>
    </w:lvl>
    <w:lvl w:ilvl="4" w:tplc="9A6A7846">
      <w:numFmt w:val="bullet"/>
      <w:lvlText w:val="•"/>
      <w:lvlJc w:val="left"/>
      <w:pPr>
        <w:ind w:left="6466" w:hanging="361"/>
      </w:pPr>
      <w:rPr>
        <w:rFonts w:hint="default"/>
        <w:lang w:val="en-US" w:eastAsia="en-US" w:bidi="en-US"/>
      </w:rPr>
    </w:lvl>
    <w:lvl w:ilvl="5" w:tplc="91CE0D8E">
      <w:numFmt w:val="bullet"/>
      <w:lvlText w:val="•"/>
      <w:lvlJc w:val="left"/>
      <w:pPr>
        <w:ind w:left="7142" w:hanging="361"/>
      </w:pPr>
      <w:rPr>
        <w:rFonts w:hint="default"/>
        <w:lang w:val="en-US" w:eastAsia="en-US" w:bidi="en-US"/>
      </w:rPr>
    </w:lvl>
    <w:lvl w:ilvl="6" w:tplc="8040777E">
      <w:numFmt w:val="bullet"/>
      <w:lvlText w:val="•"/>
      <w:lvlJc w:val="left"/>
      <w:pPr>
        <w:ind w:left="7817" w:hanging="361"/>
      </w:pPr>
      <w:rPr>
        <w:rFonts w:hint="default"/>
        <w:lang w:val="en-US" w:eastAsia="en-US" w:bidi="en-US"/>
      </w:rPr>
    </w:lvl>
    <w:lvl w:ilvl="7" w:tplc="919EFE66">
      <w:numFmt w:val="bullet"/>
      <w:lvlText w:val="•"/>
      <w:lvlJc w:val="left"/>
      <w:pPr>
        <w:ind w:left="8493" w:hanging="361"/>
      </w:pPr>
      <w:rPr>
        <w:rFonts w:hint="default"/>
        <w:lang w:val="en-US" w:eastAsia="en-US" w:bidi="en-US"/>
      </w:rPr>
    </w:lvl>
    <w:lvl w:ilvl="8" w:tplc="3BDA6C6C">
      <w:numFmt w:val="bullet"/>
      <w:lvlText w:val="•"/>
      <w:lvlJc w:val="left"/>
      <w:pPr>
        <w:ind w:left="9168" w:hanging="361"/>
      </w:pPr>
      <w:rPr>
        <w:rFonts w:hint="default"/>
        <w:lang w:val="en-US" w:eastAsia="en-US" w:bidi="en-US"/>
      </w:rPr>
    </w:lvl>
  </w:abstractNum>
  <w:abstractNum w:abstractNumId="4" w15:restartNumberingAfterBreak="0">
    <w:nsid w:val="07766DAF"/>
    <w:multiLevelType w:val="hybridMultilevel"/>
    <w:tmpl w:val="470C10C8"/>
    <w:lvl w:ilvl="0" w:tplc="FCD291CA">
      <w:start w:val="1"/>
      <w:numFmt w:val="decimal"/>
      <w:lvlText w:val="%1."/>
      <w:lvlJc w:val="left"/>
      <w:pPr>
        <w:ind w:left="224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A164F"/>
    <w:multiLevelType w:val="hybridMultilevel"/>
    <w:tmpl w:val="14B83084"/>
    <w:lvl w:ilvl="0" w:tplc="912810EE">
      <w:start w:val="1"/>
      <w:numFmt w:val="lowerRoman"/>
      <w:lvlText w:val="%1."/>
      <w:lvlJc w:val="left"/>
      <w:pPr>
        <w:ind w:left="2620" w:hanging="468"/>
      </w:pPr>
      <w:rPr>
        <w:rFonts w:ascii="Garamond" w:eastAsia="Garamond" w:hAnsi="Garamond" w:cs="Garamond" w:hint="default"/>
        <w:spacing w:val="-4"/>
        <w:w w:val="100"/>
        <w:sz w:val="24"/>
        <w:szCs w:val="24"/>
        <w:lang w:val="en-US" w:eastAsia="en-US" w:bidi="en-US"/>
      </w:rPr>
    </w:lvl>
    <w:lvl w:ilvl="1" w:tplc="D8FA9A24">
      <w:numFmt w:val="bullet"/>
      <w:lvlText w:val="•"/>
      <w:lvlJc w:val="left"/>
      <w:pPr>
        <w:ind w:left="3410" w:hanging="468"/>
      </w:pPr>
      <w:rPr>
        <w:rFonts w:hint="default"/>
        <w:lang w:val="en-US" w:eastAsia="en-US" w:bidi="en-US"/>
      </w:rPr>
    </w:lvl>
    <w:lvl w:ilvl="2" w:tplc="DBF875FA">
      <w:numFmt w:val="bullet"/>
      <w:lvlText w:val="•"/>
      <w:lvlJc w:val="left"/>
      <w:pPr>
        <w:ind w:left="4200" w:hanging="468"/>
      </w:pPr>
      <w:rPr>
        <w:rFonts w:hint="default"/>
        <w:lang w:val="en-US" w:eastAsia="en-US" w:bidi="en-US"/>
      </w:rPr>
    </w:lvl>
    <w:lvl w:ilvl="3" w:tplc="8788D098">
      <w:numFmt w:val="bullet"/>
      <w:lvlText w:val="•"/>
      <w:lvlJc w:val="left"/>
      <w:pPr>
        <w:ind w:left="4990" w:hanging="468"/>
      </w:pPr>
      <w:rPr>
        <w:rFonts w:hint="default"/>
        <w:lang w:val="en-US" w:eastAsia="en-US" w:bidi="en-US"/>
      </w:rPr>
    </w:lvl>
    <w:lvl w:ilvl="4" w:tplc="F978FF92">
      <w:numFmt w:val="bullet"/>
      <w:lvlText w:val="•"/>
      <w:lvlJc w:val="left"/>
      <w:pPr>
        <w:ind w:left="5780" w:hanging="468"/>
      </w:pPr>
      <w:rPr>
        <w:rFonts w:hint="default"/>
        <w:lang w:val="en-US" w:eastAsia="en-US" w:bidi="en-US"/>
      </w:rPr>
    </w:lvl>
    <w:lvl w:ilvl="5" w:tplc="265617C4">
      <w:numFmt w:val="bullet"/>
      <w:lvlText w:val="•"/>
      <w:lvlJc w:val="left"/>
      <w:pPr>
        <w:ind w:left="6570" w:hanging="468"/>
      </w:pPr>
      <w:rPr>
        <w:rFonts w:hint="default"/>
        <w:lang w:val="en-US" w:eastAsia="en-US" w:bidi="en-US"/>
      </w:rPr>
    </w:lvl>
    <w:lvl w:ilvl="6" w:tplc="2722AC1E">
      <w:numFmt w:val="bullet"/>
      <w:lvlText w:val="•"/>
      <w:lvlJc w:val="left"/>
      <w:pPr>
        <w:ind w:left="7360" w:hanging="468"/>
      </w:pPr>
      <w:rPr>
        <w:rFonts w:hint="default"/>
        <w:lang w:val="en-US" w:eastAsia="en-US" w:bidi="en-US"/>
      </w:rPr>
    </w:lvl>
    <w:lvl w:ilvl="7" w:tplc="828A8D62">
      <w:numFmt w:val="bullet"/>
      <w:lvlText w:val="•"/>
      <w:lvlJc w:val="left"/>
      <w:pPr>
        <w:ind w:left="8150" w:hanging="468"/>
      </w:pPr>
      <w:rPr>
        <w:rFonts w:hint="default"/>
        <w:lang w:val="en-US" w:eastAsia="en-US" w:bidi="en-US"/>
      </w:rPr>
    </w:lvl>
    <w:lvl w:ilvl="8" w:tplc="8076BF5C">
      <w:numFmt w:val="bullet"/>
      <w:lvlText w:val="•"/>
      <w:lvlJc w:val="left"/>
      <w:pPr>
        <w:ind w:left="8940" w:hanging="468"/>
      </w:pPr>
      <w:rPr>
        <w:rFonts w:hint="default"/>
        <w:lang w:val="en-US" w:eastAsia="en-US" w:bidi="en-US"/>
      </w:rPr>
    </w:lvl>
  </w:abstractNum>
  <w:abstractNum w:abstractNumId="6" w15:restartNumberingAfterBreak="0">
    <w:nsid w:val="0A31207F"/>
    <w:multiLevelType w:val="hybridMultilevel"/>
    <w:tmpl w:val="5DBAFEB0"/>
    <w:lvl w:ilvl="0" w:tplc="48369170">
      <w:start w:val="16"/>
      <w:numFmt w:val="decimal"/>
      <w:lvlText w:val="%1."/>
      <w:lvlJc w:val="left"/>
      <w:pPr>
        <w:ind w:left="2701" w:hanging="361"/>
      </w:pPr>
      <w:rPr>
        <w:rFonts w:ascii="Garamond" w:eastAsia="Garamond" w:hAnsi="Garamond" w:cs="Garamond"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A0C85"/>
    <w:multiLevelType w:val="hybridMultilevel"/>
    <w:tmpl w:val="71A6556C"/>
    <w:lvl w:ilvl="0" w:tplc="D64EEDC6">
      <w:start w:val="1"/>
      <w:numFmt w:val="upperLetter"/>
      <w:lvlText w:val="%1."/>
      <w:lvlJc w:val="left"/>
      <w:pPr>
        <w:ind w:left="1638" w:hanging="360"/>
      </w:pPr>
      <w:rPr>
        <w:rFonts w:hint="default"/>
      </w:rPr>
    </w:lvl>
    <w:lvl w:ilvl="1" w:tplc="04090019">
      <w:start w:val="1"/>
      <w:numFmt w:val="lowerLetter"/>
      <w:lvlText w:val="%2."/>
      <w:lvlJc w:val="left"/>
      <w:pPr>
        <w:ind w:left="2358" w:hanging="360"/>
      </w:pPr>
    </w:lvl>
    <w:lvl w:ilvl="2" w:tplc="0409001B">
      <w:start w:val="1"/>
      <w:numFmt w:val="lowerRoman"/>
      <w:lvlText w:val="%3."/>
      <w:lvlJc w:val="right"/>
      <w:pPr>
        <w:ind w:left="3078" w:hanging="180"/>
      </w:pPr>
    </w:lvl>
    <w:lvl w:ilvl="3" w:tplc="0409000F">
      <w:start w:val="1"/>
      <w:numFmt w:val="decimal"/>
      <w:lvlText w:val="%4."/>
      <w:lvlJc w:val="left"/>
      <w:pPr>
        <w:ind w:left="3798" w:hanging="360"/>
      </w:pPr>
    </w:lvl>
    <w:lvl w:ilvl="4" w:tplc="04090019">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 w15:restartNumberingAfterBreak="0">
    <w:nsid w:val="0F6264D1"/>
    <w:multiLevelType w:val="hybridMultilevel"/>
    <w:tmpl w:val="FE24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D434C"/>
    <w:multiLevelType w:val="hybridMultilevel"/>
    <w:tmpl w:val="FFF04ED4"/>
    <w:lvl w:ilvl="0" w:tplc="7DCC6D98">
      <w:start w:val="2"/>
      <w:numFmt w:val="lowerLetter"/>
      <w:lvlText w:val="%1."/>
      <w:lvlJc w:val="left"/>
      <w:pPr>
        <w:ind w:left="2718" w:hanging="358"/>
      </w:pPr>
      <w:rPr>
        <w:rFonts w:ascii="Garamond" w:eastAsia="Garamond" w:hAnsi="Garamond" w:cs="Garamond" w:hint="default"/>
        <w:color w:val="auto"/>
        <w:w w:val="100"/>
        <w:sz w:val="22"/>
        <w:szCs w:val="22"/>
        <w:lang w:val="en-US" w:eastAsia="en-US" w:bidi="en-US"/>
      </w:rPr>
    </w:lvl>
    <w:lvl w:ilvl="1" w:tplc="48D45F24">
      <w:numFmt w:val="bullet"/>
      <w:lvlText w:val="•"/>
      <w:lvlJc w:val="left"/>
      <w:pPr>
        <w:ind w:left="3500" w:hanging="358"/>
      </w:pPr>
      <w:rPr>
        <w:rFonts w:hint="default"/>
        <w:lang w:val="en-US" w:eastAsia="en-US" w:bidi="en-US"/>
      </w:rPr>
    </w:lvl>
    <w:lvl w:ilvl="2" w:tplc="586818BA">
      <w:numFmt w:val="bullet"/>
      <w:lvlText w:val="•"/>
      <w:lvlJc w:val="left"/>
      <w:pPr>
        <w:ind w:left="4280" w:hanging="358"/>
      </w:pPr>
      <w:rPr>
        <w:rFonts w:hint="default"/>
        <w:lang w:val="en-US" w:eastAsia="en-US" w:bidi="en-US"/>
      </w:rPr>
    </w:lvl>
    <w:lvl w:ilvl="3" w:tplc="FC8C3990">
      <w:numFmt w:val="bullet"/>
      <w:lvlText w:val="•"/>
      <w:lvlJc w:val="left"/>
      <w:pPr>
        <w:ind w:left="5060" w:hanging="358"/>
      </w:pPr>
      <w:rPr>
        <w:rFonts w:hint="default"/>
        <w:lang w:val="en-US" w:eastAsia="en-US" w:bidi="en-US"/>
      </w:rPr>
    </w:lvl>
    <w:lvl w:ilvl="4" w:tplc="99560EB2">
      <w:numFmt w:val="bullet"/>
      <w:lvlText w:val="•"/>
      <w:lvlJc w:val="left"/>
      <w:pPr>
        <w:ind w:left="5840" w:hanging="358"/>
      </w:pPr>
      <w:rPr>
        <w:rFonts w:hint="default"/>
        <w:lang w:val="en-US" w:eastAsia="en-US" w:bidi="en-US"/>
      </w:rPr>
    </w:lvl>
    <w:lvl w:ilvl="5" w:tplc="2640C2CE">
      <w:numFmt w:val="bullet"/>
      <w:lvlText w:val="•"/>
      <w:lvlJc w:val="left"/>
      <w:pPr>
        <w:ind w:left="6620" w:hanging="358"/>
      </w:pPr>
      <w:rPr>
        <w:rFonts w:hint="default"/>
        <w:lang w:val="en-US" w:eastAsia="en-US" w:bidi="en-US"/>
      </w:rPr>
    </w:lvl>
    <w:lvl w:ilvl="6" w:tplc="13B20164">
      <w:numFmt w:val="bullet"/>
      <w:lvlText w:val="•"/>
      <w:lvlJc w:val="left"/>
      <w:pPr>
        <w:ind w:left="7400" w:hanging="358"/>
      </w:pPr>
      <w:rPr>
        <w:rFonts w:hint="default"/>
        <w:lang w:val="en-US" w:eastAsia="en-US" w:bidi="en-US"/>
      </w:rPr>
    </w:lvl>
    <w:lvl w:ilvl="7" w:tplc="9134DCE2">
      <w:numFmt w:val="bullet"/>
      <w:lvlText w:val="•"/>
      <w:lvlJc w:val="left"/>
      <w:pPr>
        <w:ind w:left="8180" w:hanging="358"/>
      </w:pPr>
      <w:rPr>
        <w:rFonts w:hint="default"/>
        <w:lang w:val="en-US" w:eastAsia="en-US" w:bidi="en-US"/>
      </w:rPr>
    </w:lvl>
    <w:lvl w:ilvl="8" w:tplc="4D76FA68">
      <w:numFmt w:val="bullet"/>
      <w:lvlText w:val="•"/>
      <w:lvlJc w:val="left"/>
      <w:pPr>
        <w:ind w:left="8960" w:hanging="358"/>
      </w:pPr>
      <w:rPr>
        <w:rFonts w:hint="default"/>
        <w:lang w:val="en-US" w:eastAsia="en-US" w:bidi="en-US"/>
      </w:rPr>
    </w:lvl>
  </w:abstractNum>
  <w:abstractNum w:abstractNumId="10" w15:restartNumberingAfterBreak="0">
    <w:nsid w:val="13A72F40"/>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11" w15:restartNumberingAfterBreak="0">
    <w:nsid w:val="1A6305F3"/>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12" w15:restartNumberingAfterBreak="0">
    <w:nsid w:val="1FCA36A7"/>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13" w15:restartNumberingAfterBreak="0">
    <w:nsid w:val="22D467EC"/>
    <w:multiLevelType w:val="hybridMultilevel"/>
    <w:tmpl w:val="52108F36"/>
    <w:lvl w:ilvl="0" w:tplc="04090019">
      <w:start w:val="1"/>
      <w:numFmt w:val="lowerLetter"/>
      <w:lvlText w:val="%1."/>
      <w:lvlJc w:val="left"/>
      <w:pPr>
        <w:ind w:left="2358" w:hanging="360"/>
      </w:pPr>
    </w:lvl>
    <w:lvl w:ilvl="1" w:tplc="04090019">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4" w15:restartNumberingAfterBreak="0">
    <w:nsid w:val="24226222"/>
    <w:multiLevelType w:val="hybridMultilevel"/>
    <w:tmpl w:val="D8B8A934"/>
    <w:lvl w:ilvl="0" w:tplc="5F802EA4">
      <w:start w:val="1"/>
      <w:numFmt w:val="lowerLetter"/>
      <w:lvlText w:val="%1."/>
      <w:lvlJc w:val="left"/>
      <w:pPr>
        <w:ind w:left="280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3171E"/>
    <w:multiLevelType w:val="hybridMultilevel"/>
    <w:tmpl w:val="B44C6DBA"/>
    <w:lvl w:ilvl="0" w:tplc="D0C0E4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80C66"/>
    <w:multiLevelType w:val="hybridMultilevel"/>
    <w:tmpl w:val="7EE80CFA"/>
    <w:lvl w:ilvl="0" w:tplc="ABA0937A">
      <w:start w:val="7"/>
      <w:numFmt w:val="decimal"/>
      <w:lvlText w:val="%1."/>
      <w:lvlJc w:val="left"/>
      <w:pPr>
        <w:ind w:left="680" w:hanging="361"/>
      </w:pPr>
      <w:rPr>
        <w:rFonts w:ascii="Garamond" w:eastAsia="Garamond" w:hAnsi="Garamond" w:cs="Garamond" w:hint="default"/>
        <w:spacing w:val="-1"/>
        <w:w w:val="100"/>
        <w:sz w:val="22"/>
        <w:szCs w:val="22"/>
        <w:lang w:val="en-US" w:eastAsia="en-US" w:bidi="en-US"/>
      </w:rPr>
    </w:lvl>
    <w:lvl w:ilvl="1" w:tplc="18664446">
      <w:start w:val="1"/>
      <w:numFmt w:val="upperLetter"/>
      <w:lvlText w:val="%2."/>
      <w:lvlJc w:val="left"/>
      <w:pPr>
        <w:ind w:left="1398" w:hanging="358"/>
      </w:pPr>
      <w:rPr>
        <w:rFonts w:ascii="Garamond" w:eastAsia="Garamond" w:hAnsi="Garamond" w:cs="Garamond" w:hint="default"/>
        <w:spacing w:val="-1"/>
        <w:w w:val="100"/>
        <w:sz w:val="22"/>
        <w:szCs w:val="22"/>
        <w:lang w:val="en-US" w:eastAsia="en-US" w:bidi="en-US"/>
      </w:rPr>
    </w:lvl>
    <w:lvl w:ilvl="2" w:tplc="A6B03072">
      <w:start w:val="1"/>
      <w:numFmt w:val="decimal"/>
      <w:lvlText w:val="%3."/>
      <w:lvlJc w:val="left"/>
      <w:pPr>
        <w:ind w:left="2300" w:hanging="361"/>
      </w:pPr>
      <w:rPr>
        <w:rFonts w:ascii="Garamond" w:eastAsia="Garamond" w:hAnsi="Garamond" w:cs="Garamond" w:hint="default"/>
        <w:spacing w:val="-1"/>
        <w:w w:val="100"/>
        <w:sz w:val="22"/>
        <w:szCs w:val="22"/>
        <w:lang w:val="en-US" w:eastAsia="en-US" w:bidi="en-US"/>
      </w:rPr>
    </w:lvl>
    <w:lvl w:ilvl="3" w:tplc="0409000F">
      <w:start w:val="1"/>
      <w:numFmt w:val="decimal"/>
      <w:lvlText w:val="%4."/>
      <w:lvlJc w:val="left"/>
      <w:pPr>
        <w:ind w:left="2900" w:hanging="361"/>
      </w:pPr>
      <w:rPr>
        <w:rFonts w:hint="default"/>
        <w:lang w:val="en-US" w:eastAsia="en-US" w:bidi="en-US"/>
      </w:rPr>
    </w:lvl>
    <w:lvl w:ilvl="4" w:tplc="F2AA0F62">
      <w:numFmt w:val="bullet"/>
      <w:lvlText w:val="•"/>
      <w:lvlJc w:val="left"/>
      <w:pPr>
        <w:ind w:left="3500" w:hanging="361"/>
      </w:pPr>
      <w:rPr>
        <w:rFonts w:hint="default"/>
        <w:lang w:val="en-US" w:eastAsia="en-US" w:bidi="en-US"/>
      </w:rPr>
    </w:lvl>
    <w:lvl w:ilvl="5" w:tplc="85B0568C">
      <w:numFmt w:val="bullet"/>
      <w:lvlText w:val="•"/>
      <w:lvlJc w:val="left"/>
      <w:pPr>
        <w:ind w:left="4100" w:hanging="361"/>
      </w:pPr>
      <w:rPr>
        <w:rFonts w:hint="default"/>
        <w:lang w:val="en-US" w:eastAsia="en-US" w:bidi="en-US"/>
      </w:rPr>
    </w:lvl>
    <w:lvl w:ilvl="6" w:tplc="D47AE7EA">
      <w:numFmt w:val="bullet"/>
      <w:lvlText w:val="•"/>
      <w:lvlJc w:val="left"/>
      <w:pPr>
        <w:ind w:left="4700" w:hanging="361"/>
      </w:pPr>
      <w:rPr>
        <w:rFonts w:hint="default"/>
        <w:lang w:val="en-US" w:eastAsia="en-US" w:bidi="en-US"/>
      </w:rPr>
    </w:lvl>
    <w:lvl w:ilvl="7" w:tplc="7E8EAC3E">
      <w:numFmt w:val="bullet"/>
      <w:lvlText w:val="•"/>
      <w:lvlJc w:val="left"/>
      <w:pPr>
        <w:ind w:left="5300" w:hanging="361"/>
      </w:pPr>
      <w:rPr>
        <w:rFonts w:hint="default"/>
        <w:lang w:val="en-US" w:eastAsia="en-US" w:bidi="en-US"/>
      </w:rPr>
    </w:lvl>
    <w:lvl w:ilvl="8" w:tplc="67CA1CB4">
      <w:numFmt w:val="bullet"/>
      <w:lvlText w:val="•"/>
      <w:lvlJc w:val="left"/>
      <w:pPr>
        <w:ind w:left="5900" w:hanging="361"/>
      </w:pPr>
      <w:rPr>
        <w:rFonts w:hint="default"/>
        <w:lang w:val="en-US" w:eastAsia="en-US" w:bidi="en-US"/>
      </w:rPr>
    </w:lvl>
  </w:abstractNum>
  <w:abstractNum w:abstractNumId="17" w15:restartNumberingAfterBreak="0">
    <w:nsid w:val="26720AB5"/>
    <w:multiLevelType w:val="hybridMultilevel"/>
    <w:tmpl w:val="092297A4"/>
    <w:lvl w:ilvl="0" w:tplc="20F00464">
      <w:start w:val="1"/>
      <w:numFmt w:val="lowerLetter"/>
      <w:lvlText w:val="%1."/>
      <w:lvlJc w:val="left"/>
      <w:pPr>
        <w:ind w:left="2819" w:hanging="360"/>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3539" w:hanging="360"/>
      </w:pPr>
    </w:lvl>
    <w:lvl w:ilvl="2" w:tplc="0409001B" w:tentative="1">
      <w:start w:val="1"/>
      <w:numFmt w:val="lowerRoman"/>
      <w:lvlText w:val="%3."/>
      <w:lvlJc w:val="right"/>
      <w:pPr>
        <w:ind w:left="4259" w:hanging="180"/>
      </w:pPr>
    </w:lvl>
    <w:lvl w:ilvl="3" w:tplc="0409000F" w:tentative="1">
      <w:start w:val="1"/>
      <w:numFmt w:val="decimal"/>
      <w:lvlText w:val="%4."/>
      <w:lvlJc w:val="left"/>
      <w:pPr>
        <w:ind w:left="4979" w:hanging="360"/>
      </w:pPr>
    </w:lvl>
    <w:lvl w:ilvl="4" w:tplc="04090019" w:tentative="1">
      <w:start w:val="1"/>
      <w:numFmt w:val="lowerLetter"/>
      <w:lvlText w:val="%5."/>
      <w:lvlJc w:val="left"/>
      <w:pPr>
        <w:ind w:left="5699" w:hanging="360"/>
      </w:pPr>
    </w:lvl>
    <w:lvl w:ilvl="5" w:tplc="0409001B" w:tentative="1">
      <w:start w:val="1"/>
      <w:numFmt w:val="lowerRoman"/>
      <w:lvlText w:val="%6."/>
      <w:lvlJc w:val="right"/>
      <w:pPr>
        <w:ind w:left="6419" w:hanging="180"/>
      </w:pPr>
    </w:lvl>
    <w:lvl w:ilvl="6" w:tplc="0409000F" w:tentative="1">
      <w:start w:val="1"/>
      <w:numFmt w:val="decimal"/>
      <w:lvlText w:val="%7."/>
      <w:lvlJc w:val="left"/>
      <w:pPr>
        <w:ind w:left="7139" w:hanging="360"/>
      </w:pPr>
    </w:lvl>
    <w:lvl w:ilvl="7" w:tplc="04090019" w:tentative="1">
      <w:start w:val="1"/>
      <w:numFmt w:val="lowerLetter"/>
      <w:lvlText w:val="%8."/>
      <w:lvlJc w:val="left"/>
      <w:pPr>
        <w:ind w:left="7859" w:hanging="360"/>
      </w:pPr>
    </w:lvl>
    <w:lvl w:ilvl="8" w:tplc="0409001B" w:tentative="1">
      <w:start w:val="1"/>
      <w:numFmt w:val="lowerRoman"/>
      <w:lvlText w:val="%9."/>
      <w:lvlJc w:val="right"/>
      <w:pPr>
        <w:ind w:left="8579" w:hanging="180"/>
      </w:pPr>
    </w:lvl>
  </w:abstractNum>
  <w:abstractNum w:abstractNumId="18" w15:restartNumberingAfterBreak="0">
    <w:nsid w:val="27813D82"/>
    <w:multiLevelType w:val="hybridMultilevel"/>
    <w:tmpl w:val="DDBE3FA0"/>
    <w:lvl w:ilvl="0" w:tplc="04090019">
      <w:start w:val="1"/>
      <w:numFmt w:val="lowerLetter"/>
      <w:lvlText w:val="%1."/>
      <w:lvlJc w:val="left"/>
      <w:pPr>
        <w:ind w:left="2358" w:hanging="360"/>
      </w:pPr>
    </w:lvl>
    <w:lvl w:ilvl="1" w:tplc="04090019">
      <w:start w:val="1"/>
      <w:numFmt w:val="lowerLetter"/>
      <w:lvlText w:val="%2."/>
      <w:lvlJc w:val="left"/>
      <w:pPr>
        <w:ind w:left="3078" w:hanging="360"/>
      </w:pPr>
    </w:lvl>
    <w:lvl w:ilvl="2" w:tplc="0409001B">
      <w:start w:val="1"/>
      <w:numFmt w:val="lowerRoman"/>
      <w:lvlText w:val="%3."/>
      <w:lvlJc w:val="right"/>
      <w:pPr>
        <w:ind w:left="3798" w:hanging="180"/>
      </w:pPr>
    </w:lvl>
    <w:lvl w:ilvl="3" w:tplc="0409000F">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19" w15:restartNumberingAfterBreak="0">
    <w:nsid w:val="2DD56EC3"/>
    <w:multiLevelType w:val="hybridMultilevel"/>
    <w:tmpl w:val="763C40A8"/>
    <w:lvl w:ilvl="0" w:tplc="A7B422E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31E80"/>
    <w:multiLevelType w:val="hybridMultilevel"/>
    <w:tmpl w:val="EE9A424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B2214"/>
    <w:multiLevelType w:val="hybridMultilevel"/>
    <w:tmpl w:val="71A6556C"/>
    <w:lvl w:ilvl="0" w:tplc="D64EEDC6">
      <w:start w:val="1"/>
      <w:numFmt w:val="upperLetter"/>
      <w:lvlText w:val="%1."/>
      <w:lvlJc w:val="left"/>
      <w:pPr>
        <w:ind w:left="1638" w:hanging="360"/>
      </w:pPr>
      <w:rPr>
        <w:rFonts w:hint="default"/>
      </w:rPr>
    </w:lvl>
    <w:lvl w:ilvl="1" w:tplc="04090019">
      <w:start w:val="1"/>
      <w:numFmt w:val="lowerLetter"/>
      <w:lvlText w:val="%2."/>
      <w:lvlJc w:val="left"/>
      <w:pPr>
        <w:ind w:left="2358" w:hanging="360"/>
      </w:pPr>
    </w:lvl>
    <w:lvl w:ilvl="2" w:tplc="0409001B">
      <w:start w:val="1"/>
      <w:numFmt w:val="lowerRoman"/>
      <w:lvlText w:val="%3."/>
      <w:lvlJc w:val="right"/>
      <w:pPr>
        <w:ind w:left="3078" w:hanging="180"/>
      </w:pPr>
    </w:lvl>
    <w:lvl w:ilvl="3" w:tplc="0409000F">
      <w:start w:val="1"/>
      <w:numFmt w:val="decimal"/>
      <w:lvlText w:val="%4."/>
      <w:lvlJc w:val="left"/>
      <w:pPr>
        <w:ind w:left="3798" w:hanging="360"/>
      </w:pPr>
    </w:lvl>
    <w:lvl w:ilvl="4" w:tplc="04090019">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2" w15:restartNumberingAfterBreak="0">
    <w:nsid w:val="32842388"/>
    <w:multiLevelType w:val="hybridMultilevel"/>
    <w:tmpl w:val="19E6D462"/>
    <w:lvl w:ilvl="0" w:tplc="73A2A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050F30"/>
    <w:multiLevelType w:val="hybridMultilevel"/>
    <w:tmpl w:val="6FB27490"/>
    <w:lvl w:ilvl="0" w:tplc="A30A57B6">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4" w15:restartNumberingAfterBreak="0">
    <w:nsid w:val="367910B4"/>
    <w:multiLevelType w:val="hybridMultilevel"/>
    <w:tmpl w:val="3AF8AB6E"/>
    <w:lvl w:ilvl="0" w:tplc="04090015">
      <w:start w:val="1"/>
      <w:numFmt w:val="upperLetter"/>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5" w15:restartNumberingAfterBreak="0">
    <w:nsid w:val="36E649E7"/>
    <w:multiLevelType w:val="hybridMultilevel"/>
    <w:tmpl w:val="C55CE056"/>
    <w:lvl w:ilvl="0" w:tplc="5F802EA4">
      <w:start w:val="1"/>
      <w:numFmt w:val="lowerLetter"/>
      <w:lvlText w:val="%1."/>
      <w:lvlJc w:val="left"/>
      <w:pPr>
        <w:ind w:left="2881"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6" w15:restartNumberingAfterBreak="0">
    <w:nsid w:val="3DAC2B45"/>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27" w15:restartNumberingAfterBreak="0">
    <w:nsid w:val="3DB346FE"/>
    <w:multiLevelType w:val="hybridMultilevel"/>
    <w:tmpl w:val="02BAF2D2"/>
    <w:lvl w:ilvl="0" w:tplc="34643126">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41C910B4"/>
    <w:multiLevelType w:val="hybridMultilevel"/>
    <w:tmpl w:val="0FEADB18"/>
    <w:lvl w:ilvl="0" w:tplc="FCD291CA">
      <w:start w:val="1"/>
      <w:numFmt w:val="decimal"/>
      <w:lvlText w:val="%1."/>
      <w:lvlJc w:val="left"/>
      <w:pPr>
        <w:ind w:left="224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0544E"/>
    <w:multiLevelType w:val="hybridMultilevel"/>
    <w:tmpl w:val="F4D08148"/>
    <w:lvl w:ilvl="0" w:tplc="04090019">
      <w:start w:val="1"/>
      <w:numFmt w:val="lowerLetter"/>
      <w:lvlText w:val="%1."/>
      <w:lvlJc w:val="left"/>
      <w:pPr>
        <w:ind w:left="2358" w:hanging="360"/>
      </w:p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30" w15:restartNumberingAfterBreak="0">
    <w:nsid w:val="49340DC3"/>
    <w:multiLevelType w:val="hybridMultilevel"/>
    <w:tmpl w:val="FBF0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B02C6"/>
    <w:multiLevelType w:val="hybridMultilevel"/>
    <w:tmpl w:val="DAFE02D8"/>
    <w:lvl w:ilvl="0" w:tplc="FC165D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18D610B"/>
    <w:multiLevelType w:val="hybridMultilevel"/>
    <w:tmpl w:val="4F5498F4"/>
    <w:lvl w:ilvl="0" w:tplc="5F802EA4">
      <w:start w:val="1"/>
      <w:numFmt w:val="lowerLetter"/>
      <w:lvlText w:val="%1."/>
      <w:lvlJc w:val="left"/>
      <w:pPr>
        <w:ind w:left="3322" w:hanging="361"/>
      </w:pPr>
      <w:rPr>
        <w:rFonts w:ascii="Garamond" w:eastAsia="Garamond" w:hAnsi="Garamond" w:cs="Garamond" w:hint="default"/>
        <w:spacing w:val="-1"/>
        <w:w w:val="100"/>
        <w:sz w:val="22"/>
        <w:szCs w:val="22"/>
        <w:lang w:val="en-US" w:eastAsia="en-US" w:bidi="en-US"/>
      </w:rPr>
    </w:lvl>
    <w:lvl w:ilvl="1" w:tplc="04090019">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33" w15:restartNumberingAfterBreak="0">
    <w:nsid w:val="529A2010"/>
    <w:multiLevelType w:val="hybridMultilevel"/>
    <w:tmpl w:val="6D5E24B0"/>
    <w:lvl w:ilvl="0" w:tplc="0409001B">
      <w:start w:val="1"/>
      <w:numFmt w:val="lowerRoman"/>
      <w:lvlText w:val="%1."/>
      <w:lvlJc w:val="right"/>
      <w:pPr>
        <w:ind w:left="3258" w:hanging="360"/>
      </w:pPr>
    </w:lvl>
    <w:lvl w:ilvl="1" w:tplc="04090019" w:tentative="1">
      <w:start w:val="1"/>
      <w:numFmt w:val="lowerLetter"/>
      <w:lvlText w:val="%2."/>
      <w:lvlJc w:val="left"/>
      <w:pPr>
        <w:ind w:left="3978" w:hanging="360"/>
      </w:pPr>
    </w:lvl>
    <w:lvl w:ilvl="2" w:tplc="0409001B" w:tentative="1">
      <w:start w:val="1"/>
      <w:numFmt w:val="lowerRoman"/>
      <w:lvlText w:val="%3."/>
      <w:lvlJc w:val="right"/>
      <w:pPr>
        <w:ind w:left="4698" w:hanging="180"/>
      </w:pPr>
    </w:lvl>
    <w:lvl w:ilvl="3" w:tplc="0409000F" w:tentative="1">
      <w:start w:val="1"/>
      <w:numFmt w:val="decimal"/>
      <w:lvlText w:val="%4."/>
      <w:lvlJc w:val="left"/>
      <w:pPr>
        <w:ind w:left="5418" w:hanging="360"/>
      </w:pPr>
    </w:lvl>
    <w:lvl w:ilvl="4" w:tplc="04090019" w:tentative="1">
      <w:start w:val="1"/>
      <w:numFmt w:val="lowerLetter"/>
      <w:lvlText w:val="%5."/>
      <w:lvlJc w:val="left"/>
      <w:pPr>
        <w:ind w:left="6138" w:hanging="360"/>
      </w:pPr>
    </w:lvl>
    <w:lvl w:ilvl="5" w:tplc="0409001B" w:tentative="1">
      <w:start w:val="1"/>
      <w:numFmt w:val="lowerRoman"/>
      <w:lvlText w:val="%6."/>
      <w:lvlJc w:val="right"/>
      <w:pPr>
        <w:ind w:left="6858" w:hanging="180"/>
      </w:pPr>
    </w:lvl>
    <w:lvl w:ilvl="6" w:tplc="0409000F" w:tentative="1">
      <w:start w:val="1"/>
      <w:numFmt w:val="decimal"/>
      <w:lvlText w:val="%7."/>
      <w:lvlJc w:val="left"/>
      <w:pPr>
        <w:ind w:left="7578" w:hanging="360"/>
      </w:pPr>
    </w:lvl>
    <w:lvl w:ilvl="7" w:tplc="04090019" w:tentative="1">
      <w:start w:val="1"/>
      <w:numFmt w:val="lowerLetter"/>
      <w:lvlText w:val="%8."/>
      <w:lvlJc w:val="left"/>
      <w:pPr>
        <w:ind w:left="8298" w:hanging="360"/>
      </w:pPr>
    </w:lvl>
    <w:lvl w:ilvl="8" w:tplc="0409001B" w:tentative="1">
      <w:start w:val="1"/>
      <w:numFmt w:val="lowerRoman"/>
      <w:lvlText w:val="%9."/>
      <w:lvlJc w:val="right"/>
      <w:pPr>
        <w:ind w:left="9018" w:hanging="180"/>
      </w:pPr>
    </w:lvl>
  </w:abstractNum>
  <w:abstractNum w:abstractNumId="34" w15:restartNumberingAfterBreak="0">
    <w:nsid w:val="52BF2DED"/>
    <w:multiLevelType w:val="hybridMultilevel"/>
    <w:tmpl w:val="FE24387C"/>
    <w:lvl w:ilvl="0" w:tplc="2FF41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805AD"/>
    <w:multiLevelType w:val="hybridMultilevel"/>
    <w:tmpl w:val="E3B0603C"/>
    <w:lvl w:ilvl="0" w:tplc="FCD291CA">
      <w:start w:val="1"/>
      <w:numFmt w:val="decimal"/>
      <w:lvlText w:val="%1."/>
      <w:lvlJc w:val="left"/>
      <w:pPr>
        <w:ind w:left="224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A61C08"/>
    <w:multiLevelType w:val="hybridMultilevel"/>
    <w:tmpl w:val="207A2AC0"/>
    <w:lvl w:ilvl="0" w:tplc="819A847E">
      <w:start w:val="1"/>
      <w:numFmt w:val="upperLetter"/>
      <w:lvlText w:val="%1."/>
      <w:lvlJc w:val="left"/>
      <w:pPr>
        <w:ind w:left="1378" w:hanging="358"/>
      </w:pPr>
      <w:rPr>
        <w:rFonts w:ascii="Garamond" w:eastAsia="Garamond" w:hAnsi="Garamond" w:cs="Garamond" w:hint="default"/>
        <w:spacing w:val="-1"/>
        <w:w w:val="100"/>
        <w:sz w:val="22"/>
        <w:szCs w:val="22"/>
        <w:lang w:val="en-US" w:eastAsia="en-US" w:bidi="en-US"/>
      </w:rPr>
    </w:lvl>
    <w:lvl w:ilvl="1" w:tplc="5CC2E776">
      <w:start w:val="1"/>
      <w:numFmt w:val="decimal"/>
      <w:lvlText w:val="%2."/>
      <w:lvlJc w:val="left"/>
      <w:pPr>
        <w:ind w:left="2331" w:hanging="361"/>
      </w:pPr>
      <w:rPr>
        <w:rFonts w:ascii="Garamond" w:eastAsia="Garamond" w:hAnsi="Garamond" w:cs="Garamond" w:hint="default"/>
        <w:spacing w:val="-1"/>
        <w:w w:val="100"/>
        <w:sz w:val="22"/>
        <w:szCs w:val="22"/>
        <w:lang w:val="en-US" w:eastAsia="en-US" w:bidi="en-US"/>
      </w:rPr>
    </w:lvl>
    <w:lvl w:ilvl="2" w:tplc="3894106A">
      <w:start w:val="1"/>
      <w:numFmt w:val="lowerLetter"/>
      <w:lvlText w:val="%3."/>
      <w:lvlJc w:val="left"/>
      <w:pPr>
        <w:ind w:left="2780" w:hanging="363"/>
      </w:pPr>
      <w:rPr>
        <w:rFonts w:ascii="Garamond" w:eastAsia="Garamond" w:hAnsi="Garamond" w:cs="Garamond" w:hint="default"/>
        <w:spacing w:val="-1"/>
        <w:w w:val="100"/>
        <w:sz w:val="22"/>
        <w:szCs w:val="22"/>
        <w:lang w:val="en-US" w:eastAsia="en-US" w:bidi="en-US"/>
      </w:rPr>
    </w:lvl>
    <w:lvl w:ilvl="3" w:tplc="0FA0F0FE">
      <w:start w:val="1"/>
      <w:numFmt w:val="decimal"/>
      <w:lvlText w:val="%4."/>
      <w:lvlJc w:val="left"/>
      <w:pPr>
        <w:ind w:left="3500" w:hanging="361"/>
      </w:pPr>
      <w:rPr>
        <w:rFonts w:ascii="Garamond" w:eastAsia="Garamond" w:hAnsi="Garamond" w:cs="Garamond" w:hint="default"/>
        <w:spacing w:val="-1"/>
        <w:w w:val="100"/>
        <w:sz w:val="22"/>
        <w:szCs w:val="22"/>
        <w:lang w:val="en-US" w:eastAsia="en-US" w:bidi="en-US"/>
      </w:rPr>
    </w:lvl>
    <w:lvl w:ilvl="4" w:tplc="05AAAD82">
      <w:start w:val="1"/>
      <w:numFmt w:val="lowerLetter"/>
      <w:lvlText w:val="%5."/>
      <w:lvlJc w:val="left"/>
      <w:pPr>
        <w:ind w:left="4400" w:hanging="361"/>
      </w:pPr>
      <w:rPr>
        <w:rFonts w:ascii="Garamond" w:eastAsia="Garamond" w:hAnsi="Garamond" w:cs="Garamond" w:hint="default"/>
        <w:spacing w:val="-1"/>
        <w:w w:val="100"/>
        <w:sz w:val="22"/>
        <w:szCs w:val="22"/>
        <w:lang w:val="en-US" w:eastAsia="en-US" w:bidi="en-US"/>
      </w:rPr>
    </w:lvl>
    <w:lvl w:ilvl="5" w:tplc="FDA66F0E">
      <w:numFmt w:val="bullet"/>
      <w:lvlText w:val="•"/>
      <w:lvlJc w:val="left"/>
      <w:pPr>
        <w:ind w:left="4400" w:hanging="361"/>
      </w:pPr>
      <w:rPr>
        <w:rFonts w:hint="default"/>
        <w:lang w:val="en-US" w:eastAsia="en-US" w:bidi="en-US"/>
      </w:rPr>
    </w:lvl>
    <w:lvl w:ilvl="6" w:tplc="E72AF19C">
      <w:numFmt w:val="bullet"/>
      <w:lvlText w:val="•"/>
      <w:lvlJc w:val="left"/>
      <w:pPr>
        <w:ind w:left="5624" w:hanging="361"/>
      </w:pPr>
      <w:rPr>
        <w:rFonts w:hint="default"/>
        <w:lang w:val="en-US" w:eastAsia="en-US" w:bidi="en-US"/>
      </w:rPr>
    </w:lvl>
    <w:lvl w:ilvl="7" w:tplc="AE0EFC36">
      <w:numFmt w:val="bullet"/>
      <w:lvlText w:val="•"/>
      <w:lvlJc w:val="left"/>
      <w:pPr>
        <w:ind w:left="6848" w:hanging="361"/>
      </w:pPr>
      <w:rPr>
        <w:rFonts w:hint="default"/>
        <w:lang w:val="en-US" w:eastAsia="en-US" w:bidi="en-US"/>
      </w:rPr>
    </w:lvl>
    <w:lvl w:ilvl="8" w:tplc="3EDE3E08">
      <w:numFmt w:val="bullet"/>
      <w:lvlText w:val="•"/>
      <w:lvlJc w:val="left"/>
      <w:pPr>
        <w:ind w:left="8072" w:hanging="361"/>
      </w:pPr>
      <w:rPr>
        <w:rFonts w:hint="default"/>
        <w:lang w:val="en-US" w:eastAsia="en-US" w:bidi="en-US"/>
      </w:rPr>
    </w:lvl>
  </w:abstractNum>
  <w:abstractNum w:abstractNumId="37" w15:restartNumberingAfterBreak="0">
    <w:nsid w:val="5EA3521C"/>
    <w:multiLevelType w:val="hybridMultilevel"/>
    <w:tmpl w:val="68ECBC66"/>
    <w:lvl w:ilvl="0" w:tplc="CBAAD708">
      <w:start w:val="1"/>
      <w:numFmt w:val="lowerLetter"/>
      <w:lvlText w:val="%1."/>
      <w:lvlJc w:val="left"/>
      <w:pPr>
        <w:ind w:left="2466" w:hanging="360"/>
      </w:pPr>
      <w:rPr>
        <w:rFonts w:hint="default"/>
      </w:rPr>
    </w:lvl>
    <w:lvl w:ilvl="1" w:tplc="0409001B">
      <w:start w:val="1"/>
      <w:numFmt w:val="lowerRoman"/>
      <w:lvlText w:val="%2."/>
      <w:lvlJc w:val="right"/>
      <w:pPr>
        <w:ind w:left="3186" w:hanging="360"/>
      </w:pPr>
    </w:lvl>
    <w:lvl w:ilvl="2" w:tplc="0409001B" w:tentative="1">
      <w:start w:val="1"/>
      <w:numFmt w:val="lowerRoman"/>
      <w:lvlText w:val="%3."/>
      <w:lvlJc w:val="right"/>
      <w:pPr>
        <w:ind w:left="3906" w:hanging="180"/>
      </w:pPr>
    </w:lvl>
    <w:lvl w:ilvl="3" w:tplc="0409000F" w:tentative="1">
      <w:start w:val="1"/>
      <w:numFmt w:val="decimal"/>
      <w:lvlText w:val="%4."/>
      <w:lvlJc w:val="left"/>
      <w:pPr>
        <w:ind w:left="4626" w:hanging="360"/>
      </w:pPr>
    </w:lvl>
    <w:lvl w:ilvl="4" w:tplc="04090019" w:tentative="1">
      <w:start w:val="1"/>
      <w:numFmt w:val="lowerLetter"/>
      <w:lvlText w:val="%5."/>
      <w:lvlJc w:val="left"/>
      <w:pPr>
        <w:ind w:left="5346" w:hanging="360"/>
      </w:pPr>
    </w:lvl>
    <w:lvl w:ilvl="5" w:tplc="0409001B" w:tentative="1">
      <w:start w:val="1"/>
      <w:numFmt w:val="lowerRoman"/>
      <w:lvlText w:val="%6."/>
      <w:lvlJc w:val="right"/>
      <w:pPr>
        <w:ind w:left="6066" w:hanging="180"/>
      </w:pPr>
    </w:lvl>
    <w:lvl w:ilvl="6" w:tplc="0409000F" w:tentative="1">
      <w:start w:val="1"/>
      <w:numFmt w:val="decimal"/>
      <w:lvlText w:val="%7."/>
      <w:lvlJc w:val="left"/>
      <w:pPr>
        <w:ind w:left="6786" w:hanging="360"/>
      </w:pPr>
    </w:lvl>
    <w:lvl w:ilvl="7" w:tplc="04090019" w:tentative="1">
      <w:start w:val="1"/>
      <w:numFmt w:val="lowerLetter"/>
      <w:lvlText w:val="%8."/>
      <w:lvlJc w:val="left"/>
      <w:pPr>
        <w:ind w:left="7506" w:hanging="360"/>
      </w:pPr>
    </w:lvl>
    <w:lvl w:ilvl="8" w:tplc="0409001B" w:tentative="1">
      <w:start w:val="1"/>
      <w:numFmt w:val="lowerRoman"/>
      <w:lvlText w:val="%9."/>
      <w:lvlJc w:val="right"/>
      <w:pPr>
        <w:ind w:left="8226" w:hanging="180"/>
      </w:pPr>
    </w:lvl>
  </w:abstractNum>
  <w:abstractNum w:abstractNumId="38" w15:restartNumberingAfterBreak="0">
    <w:nsid w:val="63172B45"/>
    <w:multiLevelType w:val="hybridMultilevel"/>
    <w:tmpl w:val="B44C6DBA"/>
    <w:lvl w:ilvl="0" w:tplc="D0C0E4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65A20"/>
    <w:multiLevelType w:val="hybridMultilevel"/>
    <w:tmpl w:val="F9FE07E4"/>
    <w:lvl w:ilvl="0" w:tplc="34527840">
      <w:start w:val="6"/>
      <w:numFmt w:val="decimal"/>
      <w:lvlText w:val="%1."/>
      <w:lvlJc w:val="left"/>
      <w:pPr>
        <w:ind w:left="680" w:hanging="361"/>
        <w:jc w:val="right"/>
      </w:pPr>
      <w:rPr>
        <w:rFonts w:ascii="Garamond" w:eastAsia="Garamond" w:hAnsi="Garamond" w:cs="Garamond" w:hint="default"/>
        <w:spacing w:val="-1"/>
        <w:w w:val="100"/>
        <w:sz w:val="22"/>
        <w:szCs w:val="22"/>
        <w:lang w:val="en-US" w:eastAsia="en-US" w:bidi="en-US"/>
      </w:rPr>
    </w:lvl>
    <w:lvl w:ilvl="1" w:tplc="ABD0FA2C">
      <w:start w:val="1"/>
      <w:numFmt w:val="upperLetter"/>
      <w:lvlText w:val="%2."/>
      <w:lvlJc w:val="left"/>
      <w:pPr>
        <w:ind w:left="1398" w:hanging="360"/>
      </w:pPr>
      <w:rPr>
        <w:rFonts w:ascii="Garamond" w:eastAsia="Garamond" w:hAnsi="Garamond" w:cs="Garamond" w:hint="default"/>
        <w:spacing w:val="-1"/>
        <w:w w:val="100"/>
        <w:sz w:val="22"/>
        <w:szCs w:val="22"/>
        <w:lang w:val="en-US" w:eastAsia="en-US" w:bidi="en-US"/>
      </w:rPr>
    </w:lvl>
    <w:lvl w:ilvl="2" w:tplc="E214ADA6">
      <w:start w:val="1"/>
      <w:numFmt w:val="decimal"/>
      <w:lvlText w:val="%3."/>
      <w:lvlJc w:val="left"/>
      <w:pPr>
        <w:ind w:left="2161" w:hanging="361"/>
      </w:pPr>
      <w:rPr>
        <w:rFonts w:ascii="Garamond" w:eastAsia="Garamond" w:hAnsi="Garamond" w:cs="Garamond" w:hint="default"/>
        <w:b w:val="0"/>
        <w:spacing w:val="-1"/>
        <w:w w:val="100"/>
        <w:sz w:val="22"/>
        <w:szCs w:val="22"/>
        <w:lang w:val="en-US" w:eastAsia="en-US" w:bidi="en-US"/>
      </w:rPr>
    </w:lvl>
    <w:lvl w:ilvl="3" w:tplc="20F00464">
      <w:start w:val="1"/>
      <w:numFmt w:val="lowerLetter"/>
      <w:lvlText w:val="%4."/>
      <w:lvlJc w:val="left"/>
      <w:pPr>
        <w:ind w:left="2800" w:hanging="361"/>
      </w:pPr>
      <w:rPr>
        <w:rFonts w:ascii="Garamond" w:eastAsia="Garamond" w:hAnsi="Garamond" w:cs="Garamond" w:hint="default"/>
        <w:spacing w:val="-1"/>
        <w:w w:val="100"/>
        <w:sz w:val="22"/>
        <w:szCs w:val="22"/>
        <w:lang w:val="en-US" w:eastAsia="en-US" w:bidi="en-US"/>
      </w:rPr>
    </w:lvl>
    <w:lvl w:ilvl="4" w:tplc="0409001B">
      <w:start w:val="1"/>
      <w:numFmt w:val="lowerRoman"/>
      <w:lvlText w:val="%5."/>
      <w:lvlJc w:val="right"/>
      <w:pPr>
        <w:ind w:left="3324" w:hanging="361"/>
      </w:pPr>
      <w:rPr>
        <w:rFonts w:hint="default"/>
        <w:spacing w:val="-1"/>
        <w:w w:val="100"/>
        <w:sz w:val="22"/>
        <w:szCs w:val="22"/>
        <w:lang w:val="en-US" w:eastAsia="en-US" w:bidi="en-US"/>
      </w:rPr>
    </w:lvl>
    <w:lvl w:ilvl="5" w:tplc="0C4E9224">
      <w:numFmt w:val="bullet"/>
      <w:lvlText w:val="•"/>
      <w:lvlJc w:val="left"/>
      <w:pPr>
        <w:ind w:left="2000" w:hanging="361"/>
      </w:pPr>
      <w:rPr>
        <w:rFonts w:hint="default"/>
        <w:lang w:val="en-US" w:eastAsia="en-US" w:bidi="en-US"/>
      </w:rPr>
    </w:lvl>
    <w:lvl w:ilvl="6" w:tplc="08BA1BEA">
      <w:numFmt w:val="bullet"/>
      <w:lvlText w:val="•"/>
      <w:lvlJc w:val="left"/>
      <w:pPr>
        <w:ind w:left="2180" w:hanging="361"/>
      </w:pPr>
      <w:rPr>
        <w:rFonts w:hint="default"/>
        <w:lang w:val="en-US" w:eastAsia="en-US" w:bidi="en-US"/>
      </w:rPr>
    </w:lvl>
    <w:lvl w:ilvl="7" w:tplc="66AC4B9C">
      <w:numFmt w:val="bullet"/>
      <w:lvlText w:val="•"/>
      <w:lvlJc w:val="left"/>
      <w:pPr>
        <w:ind w:left="2200" w:hanging="361"/>
      </w:pPr>
      <w:rPr>
        <w:rFonts w:hint="default"/>
        <w:lang w:val="en-US" w:eastAsia="en-US" w:bidi="en-US"/>
      </w:rPr>
    </w:lvl>
    <w:lvl w:ilvl="8" w:tplc="30CAFD3A">
      <w:numFmt w:val="bullet"/>
      <w:lvlText w:val="•"/>
      <w:lvlJc w:val="left"/>
      <w:pPr>
        <w:ind w:left="2240" w:hanging="361"/>
      </w:pPr>
      <w:rPr>
        <w:rFonts w:hint="default"/>
        <w:lang w:val="en-US" w:eastAsia="en-US" w:bidi="en-US"/>
      </w:rPr>
    </w:lvl>
  </w:abstractNum>
  <w:abstractNum w:abstractNumId="40" w15:restartNumberingAfterBreak="0">
    <w:nsid w:val="658B4FD9"/>
    <w:multiLevelType w:val="hybridMultilevel"/>
    <w:tmpl w:val="86B690B0"/>
    <w:lvl w:ilvl="0" w:tplc="4EF0E124">
      <w:start w:val="1"/>
      <w:numFmt w:val="lowerLetter"/>
      <w:lvlText w:val="%1."/>
      <w:lvlJc w:val="left"/>
      <w:pPr>
        <w:ind w:left="2466" w:hanging="360"/>
      </w:pPr>
      <w:rPr>
        <w:rFonts w:hint="default"/>
        <w:i w:val="0"/>
      </w:rPr>
    </w:lvl>
    <w:lvl w:ilvl="1" w:tplc="04090019">
      <w:start w:val="1"/>
      <w:numFmt w:val="lowerLetter"/>
      <w:lvlText w:val="%2."/>
      <w:lvlJc w:val="left"/>
      <w:pPr>
        <w:ind w:left="3186" w:hanging="360"/>
      </w:pPr>
    </w:lvl>
    <w:lvl w:ilvl="2" w:tplc="0409001B" w:tentative="1">
      <w:start w:val="1"/>
      <w:numFmt w:val="lowerRoman"/>
      <w:lvlText w:val="%3."/>
      <w:lvlJc w:val="right"/>
      <w:pPr>
        <w:ind w:left="3906" w:hanging="180"/>
      </w:pPr>
    </w:lvl>
    <w:lvl w:ilvl="3" w:tplc="0409000F" w:tentative="1">
      <w:start w:val="1"/>
      <w:numFmt w:val="decimal"/>
      <w:lvlText w:val="%4."/>
      <w:lvlJc w:val="left"/>
      <w:pPr>
        <w:ind w:left="4626" w:hanging="360"/>
      </w:pPr>
    </w:lvl>
    <w:lvl w:ilvl="4" w:tplc="04090019" w:tentative="1">
      <w:start w:val="1"/>
      <w:numFmt w:val="lowerLetter"/>
      <w:lvlText w:val="%5."/>
      <w:lvlJc w:val="left"/>
      <w:pPr>
        <w:ind w:left="5346" w:hanging="360"/>
      </w:pPr>
    </w:lvl>
    <w:lvl w:ilvl="5" w:tplc="0409001B" w:tentative="1">
      <w:start w:val="1"/>
      <w:numFmt w:val="lowerRoman"/>
      <w:lvlText w:val="%6."/>
      <w:lvlJc w:val="right"/>
      <w:pPr>
        <w:ind w:left="6066" w:hanging="180"/>
      </w:pPr>
    </w:lvl>
    <w:lvl w:ilvl="6" w:tplc="0409000F" w:tentative="1">
      <w:start w:val="1"/>
      <w:numFmt w:val="decimal"/>
      <w:lvlText w:val="%7."/>
      <w:lvlJc w:val="left"/>
      <w:pPr>
        <w:ind w:left="6786" w:hanging="360"/>
      </w:pPr>
    </w:lvl>
    <w:lvl w:ilvl="7" w:tplc="04090019" w:tentative="1">
      <w:start w:val="1"/>
      <w:numFmt w:val="lowerLetter"/>
      <w:lvlText w:val="%8."/>
      <w:lvlJc w:val="left"/>
      <w:pPr>
        <w:ind w:left="7506" w:hanging="360"/>
      </w:pPr>
    </w:lvl>
    <w:lvl w:ilvl="8" w:tplc="0409001B" w:tentative="1">
      <w:start w:val="1"/>
      <w:numFmt w:val="lowerRoman"/>
      <w:lvlText w:val="%9."/>
      <w:lvlJc w:val="right"/>
      <w:pPr>
        <w:ind w:left="8226" w:hanging="180"/>
      </w:pPr>
    </w:lvl>
  </w:abstractNum>
  <w:abstractNum w:abstractNumId="41" w15:restartNumberingAfterBreak="0">
    <w:nsid w:val="661A4A89"/>
    <w:multiLevelType w:val="hybridMultilevel"/>
    <w:tmpl w:val="7B98F854"/>
    <w:lvl w:ilvl="0" w:tplc="79923F20">
      <w:start w:val="1"/>
      <w:numFmt w:val="decimal"/>
      <w:lvlText w:val="%1."/>
      <w:lvlJc w:val="left"/>
      <w:pPr>
        <w:ind w:left="599" w:hanging="361"/>
      </w:pPr>
      <w:rPr>
        <w:rFonts w:ascii="Garamond" w:eastAsia="Garamond" w:hAnsi="Garamond" w:cs="Garamond" w:hint="default"/>
        <w:spacing w:val="-1"/>
        <w:w w:val="100"/>
        <w:sz w:val="22"/>
        <w:szCs w:val="22"/>
        <w:lang w:val="en-US" w:eastAsia="en-US" w:bidi="en-US"/>
      </w:rPr>
    </w:lvl>
    <w:lvl w:ilvl="1" w:tplc="0A3E564A">
      <w:start w:val="1"/>
      <w:numFmt w:val="upperLetter"/>
      <w:lvlText w:val="%2."/>
      <w:lvlJc w:val="left"/>
      <w:pPr>
        <w:ind w:left="1440" w:hanging="720"/>
      </w:pPr>
      <w:rPr>
        <w:rFonts w:ascii="Garamond" w:eastAsia="Garamond" w:hAnsi="Garamond" w:cs="Garamond" w:hint="default"/>
        <w:spacing w:val="-1"/>
        <w:w w:val="100"/>
        <w:sz w:val="22"/>
        <w:szCs w:val="22"/>
        <w:lang w:val="en-US" w:eastAsia="en-US" w:bidi="en-US"/>
      </w:rPr>
    </w:lvl>
    <w:lvl w:ilvl="2" w:tplc="B8B6A6D8">
      <w:start w:val="1"/>
      <w:numFmt w:val="decimal"/>
      <w:lvlText w:val="%3."/>
      <w:lvlJc w:val="left"/>
      <w:pPr>
        <w:ind w:left="2079" w:hanging="361"/>
      </w:pPr>
      <w:rPr>
        <w:rFonts w:ascii="Garamond" w:eastAsia="Garamond" w:hAnsi="Garamond" w:cs="Garamond" w:hint="default"/>
        <w:spacing w:val="-1"/>
        <w:w w:val="100"/>
        <w:sz w:val="22"/>
        <w:szCs w:val="22"/>
        <w:lang w:val="en-US" w:eastAsia="en-US" w:bidi="en-US"/>
      </w:rPr>
    </w:lvl>
    <w:lvl w:ilvl="3" w:tplc="5F802EA4">
      <w:start w:val="1"/>
      <w:numFmt w:val="lowerLetter"/>
      <w:lvlText w:val="%4."/>
      <w:lvlJc w:val="left"/>
      <w:pPr>
        <w:ind w:left="2800" w:hanging="361"/>
      </w:pPr>
      <w:rPr>
        <w:rFonts w:ascii="Garamond" w:eastAsia="Garamond" w:hAnsi="Garamond" w:cs="Garamond" w:hint="default"/>
        <w:spacing w:val="-1"/>
        <w:w w:val="100"/>
        <w:sz w:val="22"/>
        <w:szCs w:val="22"/>
        <w:lang w:val="en-US" w:eastAsia="en-US" w:bidi="en-US"/>
      </w:rPr>
    </w:lvl>
    <w:lvl w:ilvl="4" w:tplc="A5EE3386">
      <w:start w:val="1"/>
      <w:numFmt w:val="upperLetter"/>
      <w:lvlText w:val="%5."/>
      <w:lvlJc w:val="left"/>
      <w:pPr>
        <w:ind w:left="1340" w:hanging="360"/>
      </w:pPr>
      <w:rPr>
        <w:rFonts w:ascii="Garamond" w:eastAsia="Garamond" w:hAnsi="Garamond" w:cs="Garamond" w:hint="default"/>
        <w:spacing w:val="-1"/>
        <w:w w:val="100"/>
        <w:sz w:val="22"/>
        <w:szCs w:val="22"/>
        <w:lang w:val="en-US" w:eastAsia="en-US" w:bidi="en-US"/>
      </w:rPr>
    </w:lvl>
    <w:lvl w:ilvl="5" w:tplc="FCD291CA">
      <w:start w:val="1"/>
      <w:numFmt w:val="decimal"/>
      <w:lvlText w:val="%6."/>
      <w:lvlJc w:val="left"/>
      <w:pPr>
        <w:ind w:left="2240" w:hanging="361"/>
      </w:pPr>
      <w:rPr>
        <w:rFonts w:ascii="Garamond" w:eastAsia="Garamond" w:hAnsi="Garamond" w:cs="Garamond" w:hint="default"/>
        <w:spacing w:val="-1"/>
        <w:w w:val="100"/>
        <w:sz w:val="22"/>
        <w:szCs w:val="22"/>
        <w:lang w:val="en-US" w:eastAsia="en-US" w:bidi="en-US"/>
      </w:rPr>
    </w:lvl>
    <w:lvl w:ilvl="6" w:tplc="9C98E60A">
      <w:start w:val="1"/>
      <w:numFmt w:val="lowerLetter"/>
      <w:lvlText w:val="%7."/>
      <w:lvlJc w:val="left"/>
      <w:pPr>
        <w:ind w:left="2780" w:hanging="361"/>
      </w:pPr>
      <w:rPr>
        <w:rFonts w:ascii="Garamond" w:eastAsia="Garamond" w:hAnsi="Garamond" w:cs="Garamond" w:hint="default"/>
        <w:spacing w:val="-1"/>
        <w:w w:val="100"/>
        <w:sz w:val="22"/>
        <w:szCs w:val="22"/>
        <w:lang w:val="en-US" w:eastAsia="en-US" w:bidi="en-US"/>
      </w:rPr>
    </w:lvl>
    <w:lvl w:ilvl="7" w:tplc="0409001B">
      <w:start w:val="1"/>
      <w:numFmt w:val="lowerRoman"/>
      <w:lvlText w:val="%8."/>
      <w:lvlJc w:val="right"/>
      <w:pPr>
        <w:ind w:left="3539" w:hanging="361"/>
      </w:pPr>
      <w:rPr>
        <w:rFonts w:hint="default"/>
        <w:color w:val="auto"/>
        <w:spacing w:val="-1"/>
        <w:w w:val="100"/>
        <w:sz w:val="22"/>
        <w:szCs w:val="22"/>
        <w:lang w:val="en-US" w:eastAsia="en-US" w:bidi="en-US"/>
      </w:rPr>
    </w:lvl>
    <w:lvl w:ilvl="8" w:tplc="D414A1DC">
      <w:numFmt w:val="bullet"/>
      <w:lvlText w:val="•"/>
      <w:lvlJc w:val="left"/>
      <w:pPr>
        <w:ind w:left="2780" w:hanging="361"/>
      </w:pPr>
      <w:rPr>
        <w:rFonts w:hint="default"/>
        <w:lang w:val="en-US" w:eastAsia="en-US" w:bidi="en-US"/>
      </w:rPr>
    </w:lvl>
  </w:abstractNum>
  <w:abstractNum w:abstractNumId="42" w15:restartNumberingAfterBreak="0">
    <w:nsid w:val="68DD2AC9"/>
    <w:multiLevelType w:val="hybridMultilevel"/>
    <w:tmpl w:val="DFC07E6A"/>
    <w:lvl w:ilvl="0" w:tplc="E1AE88F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43" w15:restartNumberingAfterBreak="0">
    <w:nsid w:val="6BBB3F3B"/>
    <w:multiLevelType w:val="hybridMultilevel"/>
    <w:tmpl w:val="DC66C304"/>
    <w:lvl w:ilvl="0" w:tplc="A3E2B156">
      <w:start w:val="1"/>
      <w:numFmt w:val="lowerLetter"/>
      <w:lvlText w:val="%1."/>
      <w:lvlJc w:val="left"/>
      <w:pPr>
        <w:ind w:left="2439" w:hanging="360"/>
      </w:pPr>
      <w:rPr>
        <w:rFonts w:hint="default"/>
      </w:rPr>
    </w:lvl>
    <w:lvl w:ilvl="1" w:tplc="04090019" w:tentative="1">
      <w:start w:val="1"/>
      <w:numFmt w:val="lowerLetter"/>
      <w:lvlText w:val="%2."/>
      <w:lvlJc w:val="left"/>
      <w:pPr>
        <w:ind w:left="3159" w:hanging="360"/>
      </w:pPr>
    </w:lvl>
    <w:lvl w:ilvl="2" w:tplc="0409001B" w:tentative="1">
      <w:start w:val="1"/>
      <w:numFmt w:val="lowerRoman"/>
      <w:lvlText w:val="%3."/>
      <w:lvlJc w:val="right"/>
      <w:pPr>
        <w:ind w:left="3879" w:hanging="180"/>
      </w:pPr>
    </w:lvl>
    <w:lvl w:ilvl="3" w:tplc="0409000F" w:tentative="1">
      <w:start w:val="1"/>
      <w:numFmt w:val="decimal"/>
      <w:lvlText w:val="%4."/>
      <w:lvlJc w:val="left"/>
      <w:pPr>
        <w:ind w:left="4599" w:hanging="360"/>
      </w:pPr>
    </w:lvl>
    <w:lvl w:ilvl="4" w:tplc="04090019" w:tentative="1">
      <w:start w:val="1"/>
      <w:numFmt w:val="lowerLetter"/>
      <w:lvlText w:val="%5."/>
      <w:lvlJc w:val="left"/>
      <w:pPr>
        <w:ind w:left="5319" w:hanging="360"/>
      </w:pPr>
    </w:lvl>
    <w:lvl w:ilvl="5" w:tplc="0409001B" w:tentative="1">
      <w:start w:val="1"/>
      <w:numFmt w:val="lowerRoman"/>
      <w:lvlText w:val="%6."/>
      <w:lvlJc w:val="right"/>
      <w:pPr>
        <w:ind w:left="6039" w:hanging="180"/>
      </w:pPr>
    </w:lvl>
    <w:lvl w:ilvl="6" w:tplc="0409000F" w:tentative="1">
      <w:start w:val="1"/>
      <w:numFmt w:val="decimal"/>
      <w:lvlText w:val="%7."/>
      <w:lvlJc w:val="left"/>
      <w:pPr>
        <w:ind w:left="6759" w:hanging="360"/>
      </w:pPr>
    </w:lvl>
    <w:lvl w:ilvl="7" w:tplc="04090019" w:tentative="1">
      <w:start w:val="1"/>
      <w:numFmt w:val="lowerLetter"/>
      <w:lvlText w:val="%8."/>
      <w:lvlJc w:val="left"/>
      <w:pPr>
        <w:ind w:left="7479" w:hanging="360"/>
      </w:pPr>
    </w:lvl>
    <w:lvl w:ilvl="8" w:tplc="0409001B" w:tentative="1">
      <w:start w:val="1"/>
      <w:numFmt w:val="lowerRoman"/>
      <w:lvlText w:val="%9."/>
      <w:lvlJc w:val="right"/>
      <w:pPr>
        <w:ind w:left="8199" w:hanging="180"/>
      </w:pPr>
    </w:lvl>
  </w:abstractNum>
  <w:abstractNum w:abstractNumId="44" w15:restartNumberingAfterBreak="0">
    <w:nsid w:val="6EDD526D"/>
    <w:multiLevelType w:val="hybridMultilevel"/>
    <w:tmpl w:val="F00ED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C15DD"/>
    <w:multiLevelType w:val="hybridMultilevel"/>
    <w:tmpl w:val="2C48522E"/>
    <w:lvl w:ilvl="0" w:tplc="04090015">
      <w:start w:val="1"/>
      <w:numFmt w:val="upperLetter"/>
      <w:lvlText w:val="%1."/>
      <w:lvlJc w:val="left"/>
      <w:pPr>
        <w:ind w:left="1780" w:hanging="360"/>
      </w:pPr>
      <w:rPr>
        <w:rFonts w:hint="default"/>
      </w:rPr>
    </w:lvl>
    <w:lvl w:ilvl="1" w:tplc="04090019">
      <w:start w:val="1"/>
      <w:numFmt w:val="lowerLetter"/>
      <w:lvlText w:val="%2."/>
      <w:lvlJc w:val="left"/>
      <w:pPr>
        <w:ind w:left="2500" w:hanging="360"/>
      </w:pPr>
    </w:lvl>
    <w:lvl w:ilvl="2" w:tplc="0409000F">
      <w:start w:val="1"/>
      <w:numFmt w:val="decimal"/>
      <w:lvlText w:val="%3."/>
      <w:lvlJc w:val="left"/>
      <w:pPr>
        <w:ind w:left="3220" w:hanging="180"/>
      </w:pPr>
    </w:lvl>
    <w:lvl w:ilvl="3" w:tplc="0409000F">
      <w:start w:val="1"/>
      <w:numFmt w:val="decimal"/>
      <w:lvlText w:val="%4."/>
      <w:lvlJc w:val="left"/>
      <w:pPr>
        <w:ind w:left="3940" w:hanging="360"/>
      </w:pPr>
    </w:lvl>
    <w:lvl w:ilvl="4" w:tplc="04090019">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46" w15:restartNumberingAfterBreak="0">
    <w:nsid w:val="7AED1AA8"/>
    <w:multiLevelType w:val="hybridMultilevel"/>
    <w:tmpl w:val="869A4674"/>
    <w:lvl w:ilvl="0" w:tplc="FCD291CA">
      <w:start w:val="1"/>
      <w:numFmt w:val="decimal"/>
      <w:lvlText w:val="%1."/>
      <w:lvlJc w:val="left"/>
      <w:pPr>
        <w:ind w:left="2240" w:hanging="361"/>
      </w:pPr>
      <w:rPr>
        <w:rFonts w:ascii="Garamond" w:eastAsia="Garamond" w:hAnsi="Garamond" w:cs="Garamond"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984760">
    <w:abstractNumId w:val="9"/>
  </w:num>
  <w:num w:numId="2" w16cid:durableId="593393813">
    <w:abstractNumId w:val="5"/>
  </w:num>
  <w:num w:numId="3" w16cid:durableId="100615812">
    <w:abstractNumId w:val="39"/>
  </w:num>
  <w:num w:numId="4" w16cid:durableId="1479112850">
    <w:abstractNumId w:val="16"/>
  </w:num>
  <w:num w:numId="5" w16cid:durableId="705133462">
    <w:abstractNumId w:val="36"/>
  </w:num>
  <w:num w:numId="6" w16cid:durableId="1629043345">
    <w:abstractNumId w:val="3"/>
  </w:num>
  <w:num w:numId="7" w16cid:durableId="1480801273">
    <w:abstractNumId w:val="41"/>
  </w:num>
  <w:num w:numId="8" w16cid:durableId="2076737458">
    <w:abstractNumId w:val="6"/>
  </w:num>
  <w:num w:numId="9" w16cid:durableId="1732732674">
    <w:abstractNumId w:val="15"/>
  </w:num>
  <w:num w:numId="10" w16cid:durableId="869801340">
    <w:abstractNumId w:val="38"/>
  </w:num>
  <w:num w:numId="11" w16cid:durableId="1704282930">
    <w:abstractNumId w:val="2"/>
  </w:num>
  <w:num w:numId="12" w16cid:durableId="812064498">
    <w:abstractNumId w:val="34"/>
  </w:num>
  <w:num w:numId="13" w16cid:durableId="1640109704">
    <w:abstractNumId w:val="27"/>
  </w:num>
  <w:num w:numId="14" w16cid:durableId="1479418851">
    <w:abstractNumId w:val="37"/>
  </w:num>
  <w:num w:numId="15" w16cid:durableId="1500467170">
    <w:abstractNumId w:val="43"/>
  </w:num>
  <w:num w:numId="16" w16cid:durableId="1782455936">
    <w:abstractNumId w:val="10"/>
  </w:num>
  <w:num w:numId="17" w16cid:durableId="1733652746">
    <w:abstractNumId w:val="40"/>
  </w:num>
  <w:num w:numId="18" w16cid:durableId="732049361">
    <w:abstractNumId w:val="14"/>
  </w:num>
  <w:num w:numId="19" w16cid:durableId="472140220">
    <w:abstractNumId w:val="25"/>
  </w:num>
  <w:num w:numId="20" w16cid:durableId="1905333531">
    <w:abstractNumId w:val="32"/>
  </w:num>
  <w:num w:numId="21" w16cid:durableId="1981835447">
    <w:abstractNumId w:val="28"/>
  </w:num>
  <w:num w:numId="22" w16cid:durableId="474302295">
    <w:abstractNumId w:val="46"/>
  </w:num>
  <w:num w:numId="23" w16cid:durableId="865411652">
    <w:abstractNumId w:val="0"/>
  </w:num>
  <w:num w:numId="24" w16cid:durableId="1270158492">
    <w:abstractNumId w:val="4"/>
  </w:num>
  <w:num w:numId="25" w16cid:durableId="504709487">
    <w:abstractNumId w:val="19"/>
  </w:num>
  <w:num w:numId="26" w16cid:durableId="1451900298">
    <w:abstractNumId w:val="45"/>
  </w:num>
  <w:num w:numId="27" w16cid:durableId="1936591421">
    <w:abstractNumId w:val="7"/>
  </w:num>
  <w:num w:numId="28" w16cid:durableId="940840191">
    <w:abstractNumId w:val="24"/>
  </w:num>
  <w:num w:numId="29" w16cid:durableId="1807313081">
    <w:abstractNumId w:val="31"/>
  </w:num>
  <w:num w:numId="30" w16cid:durableId="1776637011">
    <w:abstractNumId w:val="20"/>
  </w:num>
  <w:num w:numId="31" w16cid:durableId="798887748">
    <w:abstractNumId w:val="18"/>
  </w:num>
  <w:num w:numId="32" w16cid:durableId="1758020845">
    <w:abstractNumId w:val="21"/>
  </w:num>
  <w:num w:numId="33" w16cid:durableId="951789081">
    <w:abstractNumId w:val="13"/>
  </w:num>
  <w:num w:numId="34" w16cid:durableId="710689831">
    <w:abstractNumId w:val="23"/>
  </w:num>
  <w:num w:numId="35" w16cid:durableId="1559393108">
    <w:abstractNumId w:val="30"/>
  </w:num>
  <w:num w:numId="36" w16cid:durableId="126245256">
    <w:abstractNumId w:val="8"/>
  </w:num>
  <w:num w:numId="37" w16cid:durableId="1763143896">
    <w:abstractNumId w:val="29"/>
  </w:num>
  <w:num w:numId="38" w16cid:durableId="538663533">
    <w:abstractNumId w:val="33"/>
  </w:num>
  <w:num w:numId="39" w16cid:durableId="1026247718">
    <w:abstractNumId w:val="17"/>
  </w:num>
  <w:num w:numId="40" w16cid:durableId="316761197">
    <w:abstractNumId w:val="44"/>
  </w:num>
  <w:num w:numId="41" w16cid:durableId="789974048">
    <w:abstractNumId w:val="35"/>
  </w:num>
  <w:num w:numId="42" w16cid:durableId="1386949394">
    <w:abstractNumId w:val="1"/>
  </w:num>
  <w:num w:numId="43" w16cid:durableId="1660115573">
    <w:abstractNumId w:val="11"/>
  </w:num>
  <w:num w:numId="44" w16cid:durableId="237524653">
    <w:abstractNumId w:val="26"/>
  </w:num>
  <w:num w:numId="45" w16cid:durableId="1381856465">
    <w:abstractNumId w:val="12"/>
  </w:num>
  <w:num w:numId="46" w16cid:durableId="1213276370">
    <w:abstractNumId w:val="42"/>
  </w:num>
  <w:num w:numId="47" w16cid:durableId="20406223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87"/>
    <w:rsid w:val="0000582E"/>
    <w:rsid w:val="00005D7F"/>
    <w:rsid w:val="000065FB"/>
    <w:rsid w:val="00007A9E"/>
    <w:rsid w:val="00007EFA"/>
    <w:rsid w:val="000102D8"/>
    <w:rsid w:val="0001078D"/>
    <w:rsid w:val="0001184A"/>
    <w:rsid w:val="000122BD"/>
    <w:rsid w:val="000132C7"/>
    <w:rsid w:val="00017A9E"/>
    <w:rsid w:val="000223D0"/>
    <w:rsid w:val="000314BF"/>
    <w:rsid w:val="0004082A"/>
    <w:rsid w:val="00043063"/>
    <w:rsid w:val="00047E52"/>
    <w:rsid w:val="00047F5B"/>
    <w:rsid w:val="00050B4A"/>
    <w:rsid w:val="000523DB"/>
    <w:rsid w:val="0005386F"/>
    <w:rsid w:val="00053E50"/>
    <w:rsid w:val="00055DCF"/>
    <w:rsid w:val="00056F37"/>
    <w:rsid w:val="0006276B"/>
    <w:rsid w:val="00063BAF"/>
    <w:rsid w:val="000672A1"/>
    <w:rsid w:val="00067C8A"/>
    <w:rsid w:val="0007368F"/>
    <w:rsid w:val="00073CE2"/>
    <w:rsid w:val="00077622"/>
    <w:rsid w:val="000810FE"/>
    <w:rsid w:val="000818ED"/>
    <w:rsid w:val="00082251"/>
    <w:rsid w:val="00083546"/>
    <w:rsid w:val="00083C25"/>
    <w:rsid w:val="00083FA5"/>
    <w:rsid w:val="000854A3"/>
    <w:rsid w:val="000869B8"/>
    <w:rsid w:val="00086DEE"/>
    <w:rsid w:val="00090643"/>
    <w:rsid w:val="000925CC"/>
    <w:rsid w:val="00092820"/>
    <w:rsid w:val="0009445D"/>
    <w:rsid w:val="000968EB"/>
    <w:rsid w:val="000A248A"/>
    <w:rsid w:val="000A3E9F"/>
    <w:rsid w:val="000A649A"/>
    <w:rsid w:val="000B2346"/>
    <w:rsid w:val="000B5EFF"/>
    <w:rsid w:val="000C4F03"/>
    <w:rsid w:val="000C576F"/>
    <w:rsid w:val="000C5AA5"/>
    <w:rsid w:val="000C5CDC"/>
    <w:rsid w:val="000C72A9"/>
    <w:rsid w:val="000D0FBE"/>
    <w:rsid w:val="000D49B4"/>
    <w:rsid w:val="000D661F"/>
    <w:rsid w:val="000E06EE"/>
    <w:rsid w:val="000E26B3"/>
    <w:rsid w:val="000E6664"/>
    <w:rsid w:val="000E7E21"/>
    <w:rsid w:val="000F63D9"/>
    <w:rsid w:val="000F7658"/>
    <w:rsid w:val="00100565"/>
    <w:rsid w:val="00105437"/>
    <w:rsid w:val="00110066"/>
    <w:rsid w:val="00110290"/>
    <w:rsid w:val="0011532F"/>
    <w:rsid w:val="00117AFD"/>
    <w:rsid w:val="00120111"/>
    <w:rsid w:val="00121D6D"/>
    <w:rsid w:val="00122944"/>
    <w:rsid w:val="00123A9F"/>
    <w:rsid w:val="00130387"/>
    <w:rsid w:val="00130428"/>
    <w:rsid w:val="001313D7"/>
    <w:rsid w:val="001323D1"/>
    <w:rsid w:val="00136241"/>
    <w:rsid w:val="001377A7"/>
    <w:rsid w:val="00141520"/>
    <w:rsid w:val="00143336"/>
    <w:rsid w:val="001434E0"/>
    <w:rsid w:val="00144E3E"/>
    <w:rsid w:val="001456F8"/>
    <w:rsid w:val="00150872"/>
    <w:rsid w:val="00151847"/>
    <w:rsid w:val="001555AB"/>
    <w:rsid w:val="00157546"/>
    <w:rsid w:val="00160C92"/>
    <w:rsid w:val="00160FC9"/>
    <w:rsid w:val="001637E1"/>
    <w:rsid w:val="00163D4E"/>
    <w:rsid w:val="00163F1C"/>
    <w:rsid w:val="00163F73"/>
    <w:rsid w:val="00164585"/>
    <w:rsid w:val="00170D4C"/>
    <w:rsid w:val="00172384"/>
    <w:rsid w:val="00172EF1"/>
    <w:rsid w:val="0017528B"/>
    <w:rsid w:val="00175D53"/>
    <w:rsid w:val="001764B0"/>
    <w:rsid w:val="001765B1"/>
    <w:rsid w:val="001767C7"/>
    <w:rsid w:val="0017747E"/>
    <w:rsid w:val="00190898"/>
    <w:rsid w:val="00195000"/>
    <w:rsid w:val="001A2B2E"/>
    <w:rsid w:val="001B01DD"/>
    <w:rsid w:val="001B053E"/>
    <w:rsid w:val="001B0554"/>
    <w:rsid w:val="001B26F5"/>
    <w:rsid w:val="001B4846"/>
    <w:rsid w:val="001B6245"/>
    <w:rsid w:val="001C0BA3"/>
    <w:rsid w:val="001C1E90"/>
    <w:rsid w:val="001C39AE"/>
    <w:rsid w:val="001C3FAB"/>
    <w:rsid w:val="001D0D7B"/>
    <w:rsid w:val="001D2550"/>
    <w:rsid w:val="001D7082"/>
    <w:rsid w:val="001E1E03"/>
    <w:rsid w:val="001E330C"/>
    <w:rsid w:val="001E38A2"/>
    <w:rsid w:val="001E644B"/>
    <w:rsid w:val="001F0B45"/>
    <w:rsid w:val="001F2464"/>
    <w:rsid w:val="001F53CD"/>
    <w:rsid w:val="00201D26"/>
    <w:rsid w:val="00201E9A"/>
    <w:rsid w:val="00205D28"/>
    <w:rsid w:val="002061E5"/>
    <w:rsid w:val="002132C9"/>
    <w:rsid w:val="00213C48"/>
    <w:rsid w:val="00216C58"/>
    <w:rsid w:val="00217D5E"/>
    <w:rsid w:val="00230E6D"/>
    <w:rsid w:val="002324EA"/>
    <w:rsid w:val="0023564E"/>
    <w:rsid w:val="0023606C"/>
    <w:rsid w:val="00240118"/>
    <w:rsid w:val="002406D2"/>
    <w:rsid w:val="002430A3"/>
    <w:rsid w:val="002467E2"/>
    <w:rsid w:val="00252EF9"/>
    <w:rsid w:val="00270AAE"/>
    <w:rsid w:val="002763C5"/>
    <w:rsid w:val="00276759"/>
    <w:rsid w:val="00283AF7"/>
    <w:rsid w:val="002847AC"/>
    <w:rsid w:val="002876F5"/>
    <w:rsid w:val="00287B99"/>
    <w:rsid w:val="00293DDD"/>
    <w:rsid w:val="00294F31"/>
    <w:rsid w:val="0029531E"/>
    <w:rsid w:val="00295704"/>
    <w:rsid w:val="00295E59"/>
    <w:rsid w:val="002A384E"/>
    <w:rsid w:val="002A70ED"/>
    <w:rsid w:val="002B09AD"/>
    <w:rsid w:val="002B22FD"/>
    <w:rsid w:val="002B2FAF"/>
    <w:rsid w:val="002B4475"/>
    <w:rsid w:val="002B5599"/>
    <w:rsid w:val="002B78EB"/>
    <w:rsid w:val="002C0110"/>
    <w:rsid w:val="002C1D84"/>
    <w:rsid w:val="002C687F"/>
    <w:rsid w:val="002C6C2C"/>
    <w:rsid w:val="002D0AA9"/>
    <w:rsid w:val="002D79F5"/>
    <w:rsid w:val="002E1DC3"/>
    <w:rsid w:val="002E6BCA"/>
    <w:rsid w:val="002F07AE"/>
    <w:rsid w:val="002F1AA8"/>
    <w:rsid w:val="002F1C3C"/>
    <w:rsid w:val="002F3560"/>
    <w:rsid w:val="002F5281"/>
    <w:rsid w:val="002F7E27"/>
    <w:rsid w:val="0030127D"/>
    <w:rsid w:val="00301EDC"/>
    <w:rsid w:val="0030500C"/>
    <w:rsid w:val="0031063A"/>
    <w:rsid w:val="00311762"/>
    <w:rsid w:val="003118FD"/>
    <w:rsid w:val="00311C50"/>
    <w:rsid w:val="00314308"/>
    <w:rsid w:val="00316A2B"/>
    <w:rsid w:val="00316CF5"/>
    <w:rsid w:val="00317192"/>
    <w:rsid w:val="003206BA"/>
    <w:rsid w:val="00321091"/>
    <w:rsid w:val="003235C5"/>
    <w:rsid w:val="00331D7C"/>
    <w:rsid w:val="00332F11"/>
    <w:rsid w:val="00333930"/>
    <w:rsid w:val="00341790"/>
    <w:rsid w:val="003427AF"/>
    <w:rsid w:val="0034456E"/>
    <w:rsid w:val="00346C8F"/>
    <w:rsid w:val="00346FA7"/>
    <w:rsid w:val="00362A92"/>
    <w:rsid w:val="003669C3"/>
    <w:rsid w:val="003673C3"/>
    <w:rsid w:val="003709F1"/>
    <w:rsid w:val="003821EF"/>
    <w:rsid w:val="0038488F"/>
    <w:rsid w:val="0038604D"/>
    <w:rsid w:val="0038609C"/>
    <w:rsid w:val="00391B43"/>
    <w:rsid w:val="003A4557"/>
    <w:rsid w:val="003A5D3E"/>
    <w:rsid w:val="003A6582"/>
    <w:rsid w:val="003A6E76"/>
    <w:rsid w:val="003B0610"/>
    <w:rsid w:val="003B3D33"/>
    <w:rsid w:val="003B3F30"/>
    <w:rsid w:val="003B4054"/>
    <w:rsid w:val="003B5C73"/>
    <w:rsid w:val="003B60E4"/>
    <w:rsid w:val="003B73BE"/>
    <w:rsid w:val="003C004A"/>
    <w:rsid w:val="003C0C5D"/>
    <w:rsid w:val="003C1FB0"/>
    <w:rsid w:val="003C2829"/>
    <w:rsid w:val="003C39B5"/>
    <w:rsid w:val="003C4A72"/>
    <w:rsid w:val="003C56A2"/>
    <w:rsid w:val="003D26B2"/>
    <w:rsid w:val="003D2B93"/>
    <w:rsid w:val="003E168F"/>
    <w:rsid w:val="003E266B"/>
    <w:rsid w:val="003E2B57"/>
    <w:rsid w:val="003E3E13"/>
    <w:rsid w:val="003E67D2"/>
    <w:rsid w:val="003E6E7D"/>
    <w:rsid w:val="003E70DB"/>
    <w:rsid w:val="003E7ECD"/>
    <w:rsid w:val="003F7C79"/>
    <w:rsid w:val="00400AE7"/>
    <w:rsid w:val="00401D13"/>
    <w:rsid w:val="00403C47"/>
    <w:rsid w:val="00412AB3"/>
    <w:rsid w:val="004137E7"/>
    <w:rsid w:val="00413C03"/>
    <w:rsid w:val="00415567"/>
    <w:rsid w:val="00420C53"/>
    <w:rsid w:val="00421B84"/>
    <w:rsid w:val="00422CED"/>
    <w:rsid w:val="004246E1"/>
    <w:rsid w:val="004267BF"/>
    <w:rsid w:val="004304F8"/>
    <w:rsid w:val="00430726"/>
    <w:rsid w:val="00431010"/>
    <w:rsid w:val="0043315E"/>
    <w:rsid w:val="00433F33"/>
    <w:rsid w:val="00434E61"/>
    <w:rsid w:val="00441092"/>
    <w:rsid w:val="004413A8"/>
    <w:rsid w:val="00442CFE"/>
    <w:rsid w:val="00442FAE"/>
    <w:rsid w:val="00443090"/>
    <w:rsid w:val="00444E96"/>
    <w:rsid w:val="00445394"/>
    <w:rsid w:val="00445525"/>
    <w:rsid w:val="00446955"/>
    <w:rsid w:val="00446F55"/>
    <w:rsid w:val="00450BA7"/>
    <w:rsid w:val="00451400"/>
    <w:rsid w:val="00452AC3"/>
    <w:rsid w:val="00455C3C"/>
    <w:rsid w:val="004575DC"/>
    <w:rsid w:val="0047069B"/>
    <w:rsid w:val="00476F36"/>
    <w:rsid w:val="004815AC"/>
    <w:rsid w:val="004816A5"/>
    <w:rsid w:val="00481736"/>
    <w:rsid w:val="00482B4B"/>
    <w:rsid w:val="0048351E"/>
    <w:rsid w:val="004835C7"/>
    <w:rsid w:val="004837B5"/>
    <w:rsid w:val="004A1005"/>
    <w:rsid w:val="004A7D68"/>
    <w:rsid w:val="004B55D7"/>
    <w:rsid w:val="004B5FAB"/>
    <w:rsid w:val="004C3F9D"/>
    <w:rsid w:val="004C40E2"/>
    <w:rsid w:val="004C4D8C"/>
    <w:rsid w:val="004C6DDE"/>
    <w:rsid w:val="004D0900"/>
    <w:rsid w:val="004D0BBF"/>
    <w:rsid w:val="004D3215"/>
    <w:rsid w:val="004D3353"/>
    <w:rsid w:val="004D7E8C"/>
    <w:rsid w:val="004E1366"/>
    <w:rsid w:val="004E5739"/>
    <w:rsid w:val="004E608F"/>
    <w:rsid w:val="004E61B1"/>
    <w:rsid w:val="004E62F3"/>
    <w:rsid w:val="004E6D2D"/>
    <w:rsid w:val="004F3CC3"/>
    <w:rsid w:val="004F461F"/>
    <w:rsid w:val="0050085B"/>
    <w:rsid w:val="005038D8"/>
    <w:rsid w:val="00504573"/>
    <w:rsid w:val="0051206B"/>
    <w:rsid w:val="005177AC"/>
    <w:rsid w:val="00517987"/>
    <w:rsid w:val="0052010B"/>
    <w:rsid w:val="00521804"/>
    <w:rsid w:val="005220BF"/>
    <w:rsid w:val="00525764"/>
    <w:rsid w:val="0053367E"/>
    <w:rsid w:val="00533F75"/>
    <w:rsid w:val="00543917"/>
    <w:rsid w:val="0054463C"/>
    <w:rsid w:val="0054509E"/>
    <w:rsid w:val="005503D4"/>
    <w:rsid w:val="005519A9"/>
    <w:rsid w:val="00553B80"/>
    <w:rsid w:val="00554CD4"/>
    <w:rsid w:val="005564EE"/>
    <w:rsid w:val="005579C1"/>
    <w:rsid w:val="00557D71"/>
    <w:rsid w:val="00563609"/>
    <w:rsid w:val="00572E21"/>
    <w:rsid w:val="00573968"/>
    <w:rsid w:val="005740C8"/>
    <w:rsid w:val="005748A3"/>
    <w:rsid w:val="00576B9A"/>
    <w:rsid w:val="0058149A"/>
    <w:rsid w:val="00584185"/>
    <w:rsid w:val="00585DFD"/>
    <w:rsid w:val="00586515"/>
    <w:rsid w:val="0059337C"/>
    <w:rsid w:val="005946FC"/>
    <w:rsid w:val="0059707B"/>
    <w:rsid w:val="005A007B"/>
    <w:rsid w:val="005A399F"/>
    <w:rsid w:val="005A3F96"/>
    <w:rsid w:val="005A65E8"/>
    <w:rsid w:val="005B1B2C"/>
    <w:rsid w:val="005B1FCD"/>
    <w:rsid w:val="005B3C88"/>
    <w:rsid w:val="005B4CBB"/>
    <w:rsid w:val="005B6114"/>
    <w:rsid w:val="005C0313"/>
    <w:rsid w:val="005C0976"/>
    <w:rsid w:val="005C0BB0"/>
    <w:rsid w:val="005C3ABF"/>
    <w:rsid w:val="005D014A"/>
    <w:rsid w:val="005D303D"/>
    <w:rsid w:val="005E04DE"/>
    <w:rsid w:val="005E3195"/>
    <w:rsid w:val="005E3F91"/>
    <w:rsid w:val="005E3FB9"/>
    <w:rsid w:val="005E4DEC"/>
    <w:rsid w:val="005E5E14"/>
    <w:rsid w:val="005E623C"/>
    <w:rsid w:val="005F43FC"/>
    <w:rsid w:val="006055CD"/>
    <w:rsid w:val="0060655F"/>
    <w:rsid w:val="00606FB9"/>
    <w:rsid w:val="00607EE9"/>
    <w:rsid w:val="00612A5E"/>
    <w:rsid w:val="00613968"/>
    <w:rsid w:val="00615DBF"/>
    <w:rsid w:val="006160BF"/>
    <w:rsid w:val="00617EAD"/>
    <w:rsid w:val="00621E4D"/>
    <w:rsid w:val="00622504"/>
    <w:rsid w:val="0062312E"/>
    <w:rsid w:val="00626CF4"/>
    <w:rsid w:val="00627480"/>
    <w:rsid w:val="006305C2"/>
    <w:rsid w:val="00633137"/>
    <w:rsid w:val="006379AF"/>
    <w:rsid w:val="00637C5E"/>
    <w:rsid w:val="00645E69"/>
    <w:rsid w:val="006461E9"/>
    <w:rsid w:val="00651AF2"/>
    <w:rsid w:val="006524CC"/>
    <w:rsid w:val="0065369B"/>
    <w:rsid w:val="00653EBC"/>
    <w:rsid w:val="00653F32"/>
    <w:rsid w:val="0065450B"/>
    <w:rsid w:val="00654F65"/>
    <w:rsid w:val="006575FD"/>
    <w:rsid w:val="006579A2"/>
    <w:rsid w:val="00660EEF"/>
    <w:rsid w:val="00663E3B"/>
    <w:rsid w:val="00666A89"/>
    <w:rsid w:val="00670DF2"/>
    <w:rsid w:val="00672415"/>
    <w:rsid w:val="006746EF"/>
    <w:rsid w:val="00676FAF"/>
    <w:rsid w:val="00681885"/>
    <w:rsid w:val="006858A8"/>
    <w:rsid w:val="0068741B"/>
    <w:rsid w:val="00687D89"/>
    <w:rsid w:val="006924F9"/>
    <w:rsid w:val="006970C7"/>
    <w:rsid w:val="006A4F61"/>
    <w:rsid w:val="006A64FA"/>
    <w:rsid w:val="006A6935"/>
    <w:rsid w:val="006B0525"/>
    <w:rsid w:val="006B436A"/>
    <w:rsid w:val="006B4755"/>
    <w:rsid w:val="006B5ED2"/>
    <w:rsid w:val="006B734A"/>
    <w:rsid w:val="006C0E49"/>
    <w:rsid w:val="006C3457"/>
    <w:rsid w:val="006C44B4"/>
    <w:rsid w:val="006C48F4"/>
    <w:rsid w:val="006C6F6A"/>
    <w:rsid w:val="006E07D0"/>
    <w:rsid w:val="006E3110"/>
    <w:rsid w:val="006E3DAC"/>
    <w:rsid w:val="006E3EDB"/>
    <w:rsid w:val="006E60C1"/>
    <w:rsid w:val="006F0805"/>
    <w:rsid w:val="006F4ED7"/>
    <w:rsid w:val="00700A73"/>
    <w:rsid w:val="00702274"/>
    <w:rsid w:val="0070282B"/>
    <w:rsid w:val="007032B9"/>
    <w:rsid w:val="00703A89"/>
    <w:rsid w:val="007075DF"/>
    <w:rsid w:val="00710521"/>
    <w:rsid w:val="007127B3"/>
    <w:rsid w:val="00716414"/>
    <w:rsid w:val="00720612"/>
    <w:rsid w:val="00721200"/>
    <w:rsid w:val="00721774"/>
    <w:rsid w:val="007223C6"/>
    <w:rsid w:val="00731E1E"/>
    <w:rsid w:val="00734725"/>
    <w:rsid w:val="00735A1F"/>
    <w:rsid w:val="0073695A"/>
    <w:rsid w:val="00740B27"/>
    <w:rsid w:val="00742900"/>
    <w:rsid w:val="00743572"/>
    <w:rsid w:val="007452CC"/>
    <w:rsid w:val="007455B2"/>
    <w:rsid w:val="00751084"/>
    <w:rsid w:val="00753910"/>
    <w:rsid w:val="00754079"/>
    <w:rsid w:val="00754164"/>
    <w:rsid w:val="00757D1F"/>
    <w:rsid w:val="00765004"/>
    <w:rsid w:val="007673E0"/>
    <w:rsid w:val="00772196"/>
    <w:rsid w:val="00773914"/>
    <w:rsid w:val="007748BE"/>
    <w:rsid w:val="00774FDC"/>
    <w:rsid w:val="0077510C"/>
    <w:rsid w:val="007778DF"/>
    <w:rsid w:val="00781EF0"/>
    <w:rsid w:val="00783075"/>
    <w:rsid w:val="00783462"/>
    <w:rsid w:val="007874D1"/>
    <w:rsid w:val="00790992"/>
    <w:rsid w:val="00794B49"/>
    <w:rsid w:val="00795EE9"/>
    <w:rsid w:val="007965AD"/>
    <w:rsid w:val="00797009"/>
    <w:rsid w:val="00797E11"/>
    <w:rsid w:val="007A0EF1"/>
    <w:rsid w:val="007A159C"/>
    <w:rsid w:val="007A1C0A"/>
    <w:rsid w:val="007A1CDD"/>
    <w:rsid w:val="007A3371"/>
    <w:rsid w:val="007A37E7"/>
    <w:rsid w:val="007A3A65"/>
    <w:rsid w:val="007A6339"/>
    <w:rsid w:val="007A7995"/>
    <w:rsid w:val="007B007E"/>
    <w:rsid w:val="007B18BF"/>
    <w:rsid w:val="007B2120"/>
    <w:rsid w:val="007B2320"/>
    <w:rsid w:val="007B38F2"/>
    <w:rsid w:val="007B4123"/>
    <w:rsid w:val="007C15D1"/>
    <w:rsid w:val="007C2461"/>
    <w:rsid w:val="007C4A5D"/>
    <w:rsid w:val="007C569A"/>
    <w:rsid w:val="007C67CD"/>
    <w:rsid w:val="007C7755"/>
    <w:rsid w:val="007D42B0"/>
    <w:rsid w:val="007D6724"/>
    <w:rsid w:val="007E2086"/>
    <w:rsid w:val="007E433A"/>
    <w:rsid w:val="007F0433"/>
    <w:rsid w:val="007F077A"/>
    <w:rsid w:val="007F1640"/>
    <w:rsid w:val="007F3147"/>
    <w:rsid w:val="008005C7"/>
    <w:rsid w:val="00803F9F"/>
    <w:rsid w:val="0080526A"/>
    <w:rsid w:val="00807D09"/>
    <w:rsid w:val="008103DB"/>
    <w:rsid w:val="0081092F"/>
    <w:rsid w:val="00811D0F"/>
    <w:rsid w:val="0081395B"/>
    <w:rsid w:val="00813A88"/>
    <w:rsid w:val="00814B56"/>
    <w:rsid w:val="00815E10"/>
    <w:rsid w:val="00820657"/>
    <w:rsid w:val="008206D2"/>
    <w:rsid w:val="008208F5"/>
    <w:rsid w:val="00822B3A"/>
    <w:rsid w:val="00823707"/>
    <w:rsid w:val="00823AEF"/>
    <w:rsid w:val="00823E16"/>
    <w:rsid w:val="00827A59"/>
    <w:rsid w:val="00830B62"/>
    <w:rsid w:val="0083217B"/>
    <w:rsid w:val="0084328A"/>
    <w:rsid w:val="0084783E"/>
    <w:rsid w:val="008504F8"/>
    <w:rsid w:val="00855DAD"/>
    <w:rsid w:val="00857E95"/>
    <w:rsid w:val="00863AFB"/>
    <w:rsid w:val="00880532"/>
    <w:rsid w:val="00880B0B"/>
    <w:rsid w:val="00880CC5"/>
    <w:rsid w:val="0088104F"/>
    <w:rsid w:val="00882314"/>
    <w:rsid w:val="00882469"/>
    <w:rsid w:val="00887400"/>
    <w:rsid w:val="00890146"/>
    <w:rsid w:val="00892518"/>
    <w:rsid w:val="00892B00"/>
    <w:rsid w:val="0089349E"/>
    <w:rsid w:val="008A2CF4"/>
    <w:rsid w:val="008A5177"/>
    <w:rsid w:val="008B2E46"/>
    <w:rsid w:val="008B4AB9"/>
    <w:rsid w:val="008B4B75"/>
    <w:rsid w:val="008B5287"/>
    <w:rsid w:val="008B60F1"/>
    <w:rsid w:val="008B6438"/>
    <w:rsid w:val="008C0B76"/>
    <w:rsid w:val="008C4D65"/>
    <w:rsid w:val="008C50F6"/>
    <w:rsid w:val="008C55C4"/>
    <w:rsid w:val="008C793C"/>
    <w:rsid w:val="008D0ECA"/>
    <w:rsid w:val="008D2441"/>
    <w:rsid w:val="008D58F8"/>
    <w:rsid w:val="008D780A"/>
    <w:rsid w:val="008E05E2"/>
    <w:rsid w:val="008E1832"/>
    <w:rsid w:val="008E1A67"/>
    <w:rsid w:val="008E2469"/>
    <w:rsid w:val="008E60FB"/>
    <w:rsid w:val="008E6E93"/>
    <w:rsid w:val="008F4FCC"/>
    <w:rsid w:val="008F5111"/>
    <w:rsid w:val="008F68B0"/>
    <w:rsid w:val="008F73E1"/>
    <w:rsid w:val="00901B74"/>
    <w:rsid w:val="009028EB"/>
    <w:rsid w:val="009029F9"/>
    <w:rsid w:val="0090578F"/>
    <w:rsid w:val="00907B76"/>
    <w:rsid w:val="00907F71"/>
    <w:rsid w:val="009102D4"/>
    <w:rsid w:val="00921187"/>
    <w:rsid w:val="00925924"/>
    <w:rsid w:val="009279A9"/>
    <w:rsid w:val="00927A54"/>
    <w:rsid w:val="00933416"/>
    <w:rsid w:val="00933B3C"/>
    <w:rsid w:val="00935065"/>
    <w:rsid w:val="00936718"/>
    <w:rsid w:val="009425D6"/>
    <w:rsid w:val="009447D0"/>
    <w:rsid w:val="0094489B"/>
    <w:rsid w:val="00950D8E"/>
    <w:rsid w:val="009560D2"/>
    <w:rsid w:val="00964EF1"/>
    <w:rsid w:val="00970953"/>
    <w:rsid w:val="00971017"/>
    <w:rsid w:val="00971EA4"/>
    <w:rsid w:val="009722C1"/>
    <w:rsid w:val="00982B35"/>
    <w:rsid w:val="00983009"/>
    <w:rsid w:val="009911B9"/>
    <w:rsid w:val="009918F5"/>
    <w:rsid w:val="00994FD6"/>
    <w:rsid w:val="0099650B"/>
    <w:rsid w:val="00997B30"/>
    <w:rsid w:val="009A0D07"/>
    <w:rsid w:val="009A2406"/>
    <w:rsid w:val="009A27E6"/>
    <w:rsid w:val="009A48A5"/>
    <w:rsid w:val="009A5AC1"/>
    <w:rsid w:val="009B0E60"/>
    <w:rsid w:val="009B108F"/>
    <w:rsid w:val="009B191F"/>
    <w:rsid w:val="009B688F"/>
    <w:rsid w:val="009B776D"/>
    <w:rsid w:val="009C668D"/>
    <w:rsid w:val="009D0801"/>
    <w:rsid w:val="009D0CB5"/>
    <w:rsid w:val="009D1527"/>
    <w:rsid w:val="009D6F7F"/>
    <w:rsid w:val="009E11AA"/>
    <w:rsid w:val="009E1C14"/>
    <w:rsid w:val="009E6FA3"/>
    <w:rsid w:val="009F325D"/>
    <w:rsid w:val="009F3AB7"/>
    <w:rsid w:val="009F621F"/>
    <w:rsid w:val="009F638F"/>
    <w:rsid w:val="009F7F45"/>
    <w:rsid w:val="00A00B03"/>
    <w:rsid w:val="00A01450"/>
    <w:rsid w:val="00A01679"/>
    <w:rsid w:val="00A0245B"/>
    <w:rsid w:val="00A106AB"/>
    <w:rsid w:val="00A10FA8"/>
    <w:rsid w:val="00A1657C"/>
    <w:rsid w:val="00A2075D"/>
    <w:rsid w:val="00A226F2"/>
    <w:rsid w:val="00A3036D"/>
    <w:rsid w:val="00A35879"/>
    <w:rsid w:val="00A45206"/>
    <w:rsid w:val="00A4661D"/>
    <w:rsid w:val="00A47998"/>
    <w:rsid w:val="00A557F3"/>
    <w:rsid w:val="00A56448"/>
    <w:rsid w:val="00A613E8"/>
    <w:rsid w:val="00A61DA7"/>
    <w:rsid w:val="00A629BD"/>
    <w:rsid w:val="00A66E69"/>
    <w:rsid w:val="00A7006E"/>
    <w:rsid w:val="00A7055A"/>
    <w:rsid w:val="00A71EC3"/>
    <w:rsid w:val="00A73A3C"/>
    <w:rsid w:val="00A770E7"/>
    <w:rsid w:val="00A803FA"/>
    <w:rsid w:val="00A833E7"/>
    <w:rsid w:val="00A83758"/>
    <w:rsid w:val="00A84112"/>
    <w:rsid w:val="00A867AD"/>
    <w:rsid w:val="00A903A7"/>
    <w:rsid w:val="00A97F20"/>
    <w:rsid w:val="00AA11BE"/>
    <w:rsid w:val="00AA2B28"/>
    <w:rsid w:val="00AA2F33"/>
    <w:rsid w:val="00AA47B6"/>
    <w:rsid w:val="00AA5979"/>
    <w:rsid w:val="00AB12B9"/>
    <w:rsid w:val="00AB7DDA"/>
    <w:rsid w:val="00AC06D1"/>
    <w:rsid w:val="00AC36AA"/>
    <w:rsid w:val="00AC3C30"/>
    <w:rsid w:val="00AC5CA0"/>
    <w:rsid w:val="00AC70DE"/>
    <w:rsid w:val="00AD097B"/>
    <w:rsid w:val="00AD3832"/>
    <w:rsid w:val="00AD557F"/>
    <w:rsid w:val="00AD7BC1"/>
    <w:rsid w:val="00AE26D7"/>
    <w:rsid w:val="00AE27B2"/>
    <w:rsid w:val="00AE30D8"/>
    <w:rsid w:val="00AE37A5"/>
    <w:rsid w:val="00AE383C"/>
    <w:rsid w:val="00AE4476"/>
    <w:rsid w:val="00AE6110"/>
    <w:rsid w:val="00AF0430"/>
    <w:rsid w:val="00AF379A"/>
    <w:rsid w:val="00AF70C4"/>
    <w:rsid w:val="00AF7EAB"/>
    <w:rsid w:val="00B00481"/>
    <w:rsid w:val="00B05E38"/>
    <w:rsid w:val="00B0695E"/>
    <w:rsid w:val="00B1437B"/>
    <w:rsid w:val="00B154F2"/>
    <w:rsid w:val="00B21069"/>
    <w:rsid w:val="00B21C62"/>
    <w:rsid w:val="00B22F8D"/>
    <w:rsid w:val="00B276BD"/>
    <w:rsid w:val="00B27C0F"/>
    <w:rsid w:val="00B32599"/>
    <w:rsid w:val="00B331AB"/>
    <w:rsid w:val="00B34839"/>
    <w:rsid w:val="00B361A5"/>
    <w:rsid w:val="00B415DB"/>
    <w:rsid w:val="00B423D4"/>
    <w:rsid w:val="00B4262C"/>
    <w:rsid w:val="00B46100"/>
    <w:rsid w:val="00B47439"/>
    <w:rsid w:val="00B51703"/>
    <w:rsid w:val="00B55D0C"/>
    <w:rsid w:val="00B600E4"/>
    <w:rsid w:val="00B6158E"/>
    <w:rsid w:val="00B64E50"/>
    <w:rsid w:val="00B706E7"/>
    <w:rsid w:val="00B72F0F"/>
    <w:rsid w:val="00B742BC"/>
    <w:rsid w:val="00B75353"/>
    <w:rsid w:val="00B75CB4"/>
    <w:rsid w:val="00B82A45"/>
    <w:rsid w:val="00B835B2"/>
    <w:rsid w:val="00B86295"/>
    <w:rsid w:val="00B87CD0"/>
    <w:rsid w:val="00B92AB9"/>
    <w:rsid w:val="00B92EBB"/>
    <w:rsid w:val="00B93CE4"/>
    <w:rsid w:val="00B95238"/>
    <w:rsid w:val="00B95C5D"/>
    <w:rsid w:val="00B96D3C"/>
    <w:rsid w:val="00BA1011"/>
    <w:rsid w:val="00BA4E84"/>
    <w:rsid w:val="00BA66FB"/>
    <w:rsid w:val="00BA6BA6"/>
    <w:rsid w:val="00BA732C"/>
    <w:rsid w:val="00BA79DF"/>
    <w:rsid w:val="00BB2047"/>
    <w:rsid w:val="00BB27E1"/>
    <w:rsid w:val="00BB514C"/>
    <w:rsid w:val="00BB5502"/>
    <w:rsid w:val="00BB64B7"/>
    <w:rsid w:val="00BB6E2D"/>
    <w:rsid w:val="00BB7606"/>
    <w:rsid w:val="00BC3CA0"/>
    <w:rsid w:val="00BC7619"/>
    <w:rsid w:val="00BD042D"/>
    <w:rsid w:val="00BD13CC"/>
    <w:rsid w:val="00BD225F"/>
    <w:rsid w:val="00BD2773"/>
    <w:rsid w:val="00BD3C50"/>
    <w:rsid w:val="00BD450B"/>
    <w:rsid w:val="00BE314A"/>
    <w:rsid w:val="00BE7748"/>
    <w:rsid w:val="00BE7C83"/>
    <w:rsid w:val="00BF01C7"/>
    <w:rsid w:val="00BF0CFB"/>
    <w:rsid w:val="00C00E52"/>
    <w:rsid w:val="00C022DE"/>
    <w:rsid w:val="00C03AF1"/>
    <w:rsid w:val="00C07561"/>
    <w:rsid w:val="00C12F2E"/>
    <w:rsid w:val="00C218B1"/>
    <w:rsid w:val="00C21E4C"/>
    <w:rsid w:val="00C30685"/>
    <w:rsid w:val="00C3189F"/>
    <w:rsid w:val="00C31A90"/>
    <w:rsid w:val="00C36970"/>
    <w:rsid w:val="00C43343"/>
    <w:rsid w:val="00C43F11"/>
    <w:rsid w:val="00C457E0"/>
    <w:rsid w:val="00C45908"/>
    <w:rsid w:val="00C46FF6"/>
    <w:rsid w:val="00C47608"/>
    <w:rsid w:val="00C55350"/>
    <w:rsid w:val="00C55DDD"/>
    <w:rsid w:val="00C5663A"/>
    <w:rsid w:val="00C56DB5"/>
    <w:rsid w:val="00C6061F"/>
    <w:rsid w:val="00C61346"/>
    <w:rsid w:val="00C624CB"/>
    <w:rsid w:val="00C62AB4"/>
    <w:rsid w:val="00C677BE"/>
    <w:rsid w:val="00C67964"/>
    <w:rsid w:val="00C70FBB"/>
    <w:rsid w:val="00C8018E"/>
    <w:rsid w:val="00C8204A"/>
    <w:rsid w:val="00C840A2"/>
    <w:rsid w:val="00C84598"/>
    <w:rsid w:val="00C869E0"/>
    <w:rsid w:val="00C91452"/>
    <w:rsid w:val="00C9236D"/>
    <w:rsid w:val="00C93442"/>
    <w:rsid w:val="00C958EF"/>
    <w:rsid w:val="00CA09C9"/>
    <w:rsid w:val="00CA1C24"/>
    <w:rsid w:val="00CA515C"/>
    <w:rsid w:val="00CA51B8"/>
    <w:rsid w:val="00CA546D"/>
    <w:rsid w:val="00CA735E"/>
    <w:rsid w:val="00CB2CF8"/>
    <w:rsid w:val="00CB2D20"/>
    <w:rsid w:val="00CB2D9E"/>
    <w:rsid w:val="00CB44FE"/>
    <w:rsid w:val="00CC0A49"/>
    <w:rsid w:val="00CC3356"/>
    <w:rsid w:val="00CC5A65"/>
    <w:rsid w:val="00CC6E65"/>
    <w:rsid w:val="00CC788F"/>
    <w:rsid w:val="00CD0376"/>
    <w:rsid w:val="00CD0C3E"/>
    <w:rsid w:val="00CD5487"/>
    <w:rsid w:val="00CE2550"/>
    <w:rsid w:val="00CE5853"/>
    <w:rsid w:val="00CE5926"/>
    <w:rsid w:val="00CF039C"/>
    <w:rsid w:val="00CF19AA"/>
    <w:rsid w:val="00CF55BF"/>
    <w:rsid w:val="00D02620"/>
    <w:rsid w:val="00D02907"/>
    <w:rsid w:val="00D04AD2"/>
    <w:rsid w:val="00D051F6"/>
    <w:rsid w:val="00D0750B"/>
    <w:rsid w:val="00D07785"/>
    <w:rsid w:val="00D10AEB"/>
    <w:rsid w:val="00D122C5"/>
    <w:rsid w:val="00D1368C"/>
    <w:rsid w:val="00D14331"/>
    <w:rsid w:val="00D144A6"/>
    <w:rsid w:val="00D16636"/>
    <w:rsid w:val="00D24AF8"/>
    <w:rsid w:val="00D2504C"/>
    <w:rsid w:val="00D2507C"/>
    <w:rsid w:val="00D26DE9"/>
    <w:rsid w:val="00D32016"/>
    <w:rsid w:val="00D32CF5"/>
    <w:rsid w:val="00D343BE"/>
    <w:rsid w:val="00D34586"/>
    <w:rsid w:val="00D41D67"/>
    <w:rsid w:val="00D42963"/>
    <w:rsid w:val="00D442CD"/>
    <w:rsid w:val="00D4749A"/>
    <w:rsid w:val="00D538E5"/>
    <w:rsid w:val="00D5423A"/>
    <w:rsid w:val="00D55000"/>
    <w:rsid w:val="00D57DB4"/>
    <w:rsid w:val="00D60BBF"/>
    <w:rsid w:val="00D64971"/>
    <w:rsid w:val="00D64AB6"/>
    <w:rsid w:val="00D70EE0"/>
    <w:rsid w:val="00D729F2"/>
    <w:rsid w:val="00D735F8"/>
    <w:rsid w:val="00D75E3F"/>
    <w:rsid w:val="00D81363"/>
    <w:rsid w:val="00D852C3"/>
    <w:rsid w:val="00D86F83"/>
    <w:rsid w:val="00D87DB7"/>
    <w:rsid w:val="00D90936"/>
    <w:rsid w:val="00D91B3B"/>
    <w:rsid w:val="00D93343"/>
    <w:rsid w:val="00D9598F"/>
    <w:rsid w:val="00D97197"/>
    <w:rsid w:val="00DA5946"/>
    <w:rsid w:val="00DA59CF"/>
    <w:rsid w:val="00DB2514"/>
    <w:rsid w:val="00DB2C25"/>
    <w:rsid w:val="00DB3759"/>
    <w:rsid w:val="00DB3BF0"/>
    <w:rsid w:val="00DC21DD"/>
    <w:rsid w:val="00DC428B"/>
    <w:rsid w:val="00DC47DB"/>
    <w:rsid w:val="00DC49DD"/>
    <w:rsid w:val="00DC60EC"/>
    <w:rsid w:val="00DC625D"/>
    <w:rsid w:val="00DC77CB"/>
    <w:rsid w:val="00DC7C19"/>
    <w:rsid w:val="00DD6A79"/>
    <w:rsid w:val="00DE2A1F"/>
    <w:rsid w:val="00DE3618"/>
    <w:rsid w:val="00DE72F7"/>
    <w:rsid w:val="00DF11EB"/>
    <w:rsid w:val="00DF4227"/>
    <w:rsid w:val="00DF619D"/>
    <w:rsid w:val="00DF625A"/>
    <w:rsid w:val="00E01B00"/>
    <w:rsid w:val="00E05CF2"/>
    <w:rsid w:val="00E06A3C"/>
    <w:rsid w:val="00E07EEF"/>
    <w:rsid w:val="00E11180"/>
    <w:rsid w:val="00E144A0"/>
    <w:rsid w:val="00E14885"/>
    <w:rsid w:val="00E153D1"/>
    <w:rsid w:val="00E15E1E"/>
    <w:rsid w:val="00E15FAD"/>
    <w:rsid w:val="00E227F9"/>
    <w:rsid w:val="00E24905"/>
    <w:rsid w:val="00E2719B"/>
    <w:rsid w:val="00E27C5B"/>
    <w:rsid w:val="00E3077F"/>
    <w:rsid w:val="00E30F59"/>
    <w:rsid w:val="00E35718"/>
    <w:rsid w:val="00E36B8B"/>
    <w:rsid w:val="00E41DCA"/>
    <w:rsid w:val="00E43AA5"/>
    <w:rsid w:val="00E446FC"/>
    <w:rsid w:val="00E44BE5"/>
    <w:rsid w:val="00E44D24"/>
    <w:rsid w:val="00E459C2"/>
    <w:rsid w:val="00E45E4E"/>
    <w:rsid w:val="00E45FAD"/>
    <w:rsid w:val="00E4650E"/>
    <w:rsid w:val="00E4781E"/>
    <w:rsid w:val="00E52489"/>
    <w:rsid w:val="00E53200"/>
    <w:rsid w:val="00E5399A"/>
    <w:rsid w:val="00E56B78"/>
    <w:rsid w:val="00E60AE0"/>
    <w:rsid w:val="00E63EEC"/>
    <w:rsid w:val="00E67B7B"/>
    <w:rsid w:val="00E74D5D"/>
    <w:rsid w:val="00E75564"/>
    <w:rsid w:val="00E82378"/>
    <w:rsid w:val="00E82392"/>
    <w:rsid w:val="00E86DD3"/>
    <w:rsid w:val="00E86F36"/>
    <w:rsid w:val="00E90440"/>
    <w:rsid w:val="00E90B33"/>
    <w:rsid w:val="00E90C5C"/>
    <w:rsid w:val="00E9233C"/>
    <w:rsid w:val="00E9308A"/>
    <w:rsid w:val="00E97960"/>
    <w:rsid w:val="00EA7022"/>
    <w:rsid w:val="00EB01B5"/>
    <w:rsid w:val="00EB316B"/>
    <w:rsid w:val="00EB3877"/>
    <w:rsid w:val="00EC4833"/>
    <w:rsid w:val="00ED05E6"/>
    <w:rsid w:val="00ED26B8"/>
    <w:rsid w:val="00ED4B70"/>
    <w:rsid w:val="00ED4DB1"/>
    <w:rsid w:val="00ED6AEA"/>
    <w:rsid w:val="00EE4226"/>
    <w:rsid w:val="00EE48C0"/>
    <w:rsid w:val="00EE7CBC"/>
    <w:rsid w:val="00EF3ABC"/>
    <w:rsid w:val="00EF49DD"/>
    <w:rsid w:val="00EF509D"/>
    <w:rsid w:val="00EF6586"/>
    <w:rsid w:val="00EF6943"/>
    <w:rsid w:val="00EF73A4"/>
    <w:rsid w:val="00F0346A"/>
    <w:rsid w:val="00F10873"/>
    <w:rsid w:val="00F12AF7"/>
    <w:rsid w:val="00F16928"/>
    <w:rsid w:val="00F223FF"/>
    <w:rsid w:val="00F24076"/>
    <w:rsid w:val="00F30D27"/>
    <w:rsid w:val="00F31E6D"/>
    <w:rsid w:val="00F34982"/>
    <w:rsid w:val="00F3525B"/>
    <w:rsid w:val="00F35EB5"/>
    <w:rsid w:val="00F36588"/>
    <w:rsid w:val="00F401AF"/>
    <w:rsid w:val="00F420FE"/>
    <w:rsid w:val="00F458CC"/>
    <w:rsid w:val="00F4609D"/>
    <w:rsid w:val="00F51008"/>
    <w:rsid w:val="00F53D19"/>
    <w:rsid w:val="00F56BD4"/>
    <w:rsid w:val="00F57AFD"/>
    <w:rsid w:val="00F6203B"/>
    <w:rsid w:val="00F620D3"/>
    <w:rsid w:val="00F627DB"/>
    <w:rsid w:val="00F62BE8"/>
    <w:rsid w:val="00F6413B"/>
    <w:rsid w:val="00F6764A"/>
    <w:rsid w:val="00F67976"/>
    <w:rsid w:val="00F71BF8"/>
    <w:rsid w:val="00F80CCB"/>
    <w:rsid w:val="00F86900"/>
    <w:rsid w:val="00F91E5A"/>
    <w:rsid w:val="00F926FA"/>
    <w:rsid w:val="00F956D3"/>
    <w:rsid w:val="00F96185"/>
    <w:rsid w:val="00F9690A"/>
    <w:rsid w:val="00FA2259"/>
    <w:rsid w:val="00FA4538"/>
    <w:rsid w:val="00FB01AC"/>
    <w:rsid w:val="00FB2A07"/>
    <w:rsid w:val="00FB4AFC"/>
    <w:rsid w:val="00FB6728"/>
    <w:rsid w:val="00FC0B83"/>
    <w:rsid w:val="00FC1B31"/>
    <w:rsid w:val="00FC27CC"/>
    <w:rsid w:val="00FC309A"/>
    <w:rsid w:val="00FC322A"/>
    <w:rsid w:val="00FC7262"/>
    <w:rsid w:val="00FD13BA"/>
    <w:rsid w:val="00FD30A5"/>
    <w:rsid w:val="00FE032E"/>
    <w:rsid w:val="00FE03E6"/>
    <w:rsid w:val="00FE3E7F"/>
    <w:rsid w:val="00FE461E"/>
    <w:rsid w:val="00FE5146"/>
    <w:rsid w:val="00FE639F"/>
    <w:rsid w:val="00FF1536"/>
    <w:rsid w:val="00FF36CF"/>
    <w:rsid w:val="00FF4FC2"/>
    <w:rsid w:val="00FF5504"/>
    <w:rsid w:val="00FF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7542B33"/>
  <w15:docId w15:val="{DA044783-614B-4DF1-A78B-0BB416D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38D8"/>
    <w:rPr>
      <w:rFonts w:ascii="Garamond" w:eastAsia="Garamond" w:hAnsi="Garamond" w:cs="Garamond"/>
      <w:lang w:bidi="en-US"/>
    </w:rPr>
  </w:style>
  <w:style w:type="paragraph" w:styleId="Heading1">
    <w:name w:val="heading 1"/>
    <w:basedOn w:val="Normal"/>
    <w:next w:val="Normal"/>
    <w:link w:val="Heading1Char"/>
    <w:uiPriority w:val="9"/>
    <w:qFormat/>
    <w:rsid w:val="005B61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245" w:hanging="360"/>
    </w:pPr>
  </w:style>
  <w:style w:type="paragraph" w:customStyle="1" w:styleId="TableParagraph">
    <w:name w:val="Table Paragraph"/>
    <w:basedOn w:val="Normal"/>
    <w:uiPriority w:val="1"/>
    <w:qFormat/>
    <w:pPr>
      <w:spacing w:before="5" w:line="216" w:lineRule="exact"/>
      <w:ind w:left="107"/>
    </w:pPr>
  </w:style>
  <w:style w:type="paragraph" w:styleId="BalloonText">
    <w:name w:val="Balloon Text"/>
    <w:basedOn w:val="Normal"/>
    <w:link w:val="BalloonTextChar"/>
    <w:uiPriority w:val="99"/>
    <w:semiHidden/>
    <w:unhideWhenUsed/>
    <w:rsid w:val="00D12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2C5"/>
    <w:rPr>
      <w:rFonts w:ascii="Segoe UI" w:eastAsia="Garamond" w:hAnsi="Segoe UI" w:cs="Segoe UI"/>
      <w:sz w:val="18"/>
      <w:szCs w:val="18"/>
      <w:lang w:bidi="en-US"/>
    </w:rPr>
  </w:style>
  <w:style w:type="character" w:styleId="CommentReference">
    <w:name w:val="annotation reference"/>
    <w:basedOn w:val="DefaultParagraphFont"/>
    <w:uiPriority w:val="99"/>
    <w:semiHidden/>
    <w:unhideWhenUsed/>
    <w:rsid w:val="00D122C5"/>
    <w:rPr>
      <w:sz w:val="16"/>
      <w:szCs w:val="16"/>
    </w:rPr>
  </w:style>
  <w:style w:type="paragraph" w:styleId="CommentText">
    <w:name w:val="annotation text"/>
    <w:basedOn w:val="Normal"/>
    <w:link w:val="CommentTextChar"/>
    <w:uiPriority w:val="99"/>
    <w:unhideWhenUsed/>
    <w:rsid w:val="00D122C5"/>
    <w:rPr>
      <w:sz w:val="20"/>
      <w:szCs w:val="20"/>
    </w:rPr>
  </w:style>
  <w:style w:type="character" w:customStyle="1" w:styleId="CommentTextChar">
    <w:name w:val="Comment Text Char"/>
    <w:basedOn w:val="DefaultParagraphFont"/>
    <w:link w:val="CommentText"/>
    <w:uiPriority w:val="99"/>
    <w:rsid w:val="00D122C5"/>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D122C5"/>
    <w:rPr>
      <w:b/>
      <w:bCs/>
    </w:rPr>
  </w:style>
  <w:style w:type="character" w:customStyle="1" w:styleId="CommentSubjectChar">
    <w:name w:val="Comment Subject Char"/>
    <w:basedOn w:val="CommentTextChar"/>
    <w:link w:val="CommentSubject"/>
    <w:uiPriority w:val="99"/>
    <w:semiHidden/>
    <w:rsid w:val="00D122C5"/>
    <w:rPr>
      <w:rFonts w:ascii="Garamond" w:eastAsia="Garamond" w:hAnsi="Garamond" w:cs="Garamond"/>
      <w:b/>
      <w:bCs/>
      <w:sz w:val="20"/>
      <w:szCs w:val="20"/>
      <w:lang w:bidi="en-US"/>
    </w:rPr>
  </w:style>
  <w:style w:type="character" w:styleId="Hyperlink">
    <w:name w:val="Hyperlink"/>
    <w:basedOn w:val="DefaultParagraphFont"/>
    <w:uiPriority w:val="99"/>
    <w:unhideWhenUsed/>
    <w:rsid w:val="00047E52"/>
    <w:rPr>
      <w:color w:val="0000FF" w:themeColor="hyperlink"/>
      <w:u w:val="single"/>
    </w:rPr>
  </w:style>
  <w:style w:type="character" w:styleId="FollowedHyperlink">
    <w:name w:val="FollowedHyperlink"/>
    <w:basedOn w:val="DefaultParagraphFont"/>
    <w:uiPriority w:val="99"/>
    <w:semiHidden/>
    <w:unhideWhenUsed/>
    <w:rsid w:val="00823707"/>
    <w:rPr>
      <w:color w:val="800080" w:themeColor="followedHyperlink"/>
      <w:u w:val="single"/>
    </w:rPr>
  </w:style>
  <w:style w:type="paragraph" w:styleId="Header">
    <w:name w:val="header"/>
    <w:basedOn w:val="Normal"/>
    <w:link w:val="HeaderChar"/>
    <w:uiPriority w:val="99"/>
    <w:unhideWhenUsed/>
    <w:rsid w:val="003427AF"/>
    <w:pPr>
      <w:tabs>
        <w:tab w:val="center" w:pos="4680"/>
        <w:tab w:val="right" w:pos="9360"/>
      </w:tabs>
    </w:pPr>
  </w:style>
  <w:style w:type="character" w:customStyle="1" w:styleId="HeaderChar">
    <w:name w:val="Header Char"/>
    <w:basedOn w:val="DefaultParagraphFont"/>
    <w:link w:val="Header"/>
    <w:uiPriority w:val="99"/>
    <w:rsid w:val="003427AF"/>
    <w:rPr>
      <w:rFonts w:ascii="Garamond" w:eastAsia="Garamond" w:hAnsi="Garamond" w:cs="Garamond"/>
      <w:lang w:bidi="en-US"/>
    </w:rPr>
  </w:style>
  <w:style w:type="paragraph" w:styleId="Footer">
    <w:name w:val="footer"/>
    <w:basedOn w:val="Normal"/>
    <w:link w:val="FooterChar"/>
    <w:uiPriority w:val="99"/>
    <w:unhideWhenUsed/>
    <w:rsid w:val="003427AF"/>
    <w:pPr>
      <w:tabs>
        <w:tab w:val="center" w:pos="4680"/>
        <w:tab w:val="right" w:pos="9360"/>
      </w:tabs>
    </w:pPr>
  </w:style>
  <w:style w:type="character" w:customStyle="1" w:styleId="FooterChar">
    <w:name w:val="Footer Char"/>
    <w:basedOn w:val="DefaultParagraphFont"/>
    <w:link w:val="Footer"/>
    <w:uiPriority w:val="99"/>
    <w:rsid w:val="003427AF"/>
    <w:rPr>
      <w:rFonts w:ascii="Garamond" w:eastAsia="Garamond" w:hAnsi="Garamond" w:cs="Garamond"/>
      <w:lang w:bidi="en-US"/>
    </w:rPr>
  </w:style>
  <w:style w:type="table" w:styleId="TableGrid">
    <w:name w:val="Table Grid"/>
    <w:basedOn w:val="TableNormal"/>
    <w:uiPriority w:val="39"/>
    <w:rsid w:val="005E3F9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B93"/>
    <w:pPr>
      <w:widowControl/>
      <w:autoSpaceDE/>
      <w:autoSpaceDN/>
    </w:pPr>
    <w:rPr>
      <w:rFonts w:ascii="Garamond" w:eastAsia="Garamond" w:hAnsi="Garamond" w:cs="Garamond"/>
      <w:lang w:bidi="en-US"/>
    </w:rPr>
  </w:style>
  <w:style w:type="character" w:customStyle="1" w:styleId="Heading1Char">
    <w:name w:val="Heading 1 Char"/>
    <w:basedOn w:val="DefaultParagraphFont"/>
    <w:link w:val="Heading1"/>
    <w:uiPriority w:val="9"/>
    <w:rsid w:val="005B6114"/>
    <w:rPr>
      <w:rFonts w:asciiTheme="majorHAnsi" w:eastAsiaTheme="majorEastAsia" w:hAnsiTheme="majorHAnsi" w:cstheme="majorBidi"/>
      <w:color w:val="365F91" w:themeColor="accent1" w:themeShade="BF"/>
      <w:sz w:val="32"/>
      <w:szCs w:val="32"/>
      <w:lang w:bidi="en-US"/>
    </w:rPr>
  </w:style>
  <w:style w:type="paragraph" w:styleId="TOCHeading">
    <w:name w:val="TOC Heading"/>
    <w:basedOn w:val="Heading1"/>
    <w:next w:val="Normal"/>
    <w:uiPriority w:val="39"/>
    <w:unhideWhenUsed/>
    <w:qFormat/>
    <w:rsid w:val="005B6114"/>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5B6114"/>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5B6114"/>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5B6114"/>
    <w:pPr>
      <w:widowControl/>
      <w:autoSpaceDE/>
      <w:autoSpaceDN/>
      <w:spacing w:after="100" w:line="259" w:lineRule="auto"/>
      <w:ind w:left="440"/>
    </w:pPr>
    <w:rPr>
      <w:rFonts w:asciiTheme="minorHAnsi" w:eastAsiaTheme="minorEastAsia" w:hAnsiTheme="minorHAnsi" w:cs="Times New Roman"/>
      <w:lang w:bidi="ar-SA"/>
    </w:rPr>
  </w:style>
  <w:style w:type="character" w:customStyle="1" w:styleId="BodyTextChar">
    <w:name w:val="Body Text Char"/>
    <w:basedOn w:val="DefaultParagraphFont"/>
    <w:link w:val="BodyText"/>
    <w:uiPriority w:val="1"/>
    <w:rsid w:val="00A7055A"/>
    <w:rPr>
      <w:rFonts w:ascii="Garamond" w:eastAsia="Garamond" w:hAnsi="Garamond" w:cs="Garamon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1613">
      <w:bodyDiv w:val="1"/>
      <w:marLeft w:val="0"/>
      <w:marRight w:val="0"/>
      <w:marTop w:val="0"/>
      <w:marBottom w:val="0"/>
      <w:divBdr>
        <w:top w:val="none" w:sz="0" w:space="0" w:color="auto"/>
        <w:left w:val="none" w:sz="0" w:space="0" w:color="auto"/>
        <w:bottom w:val="none" w:sz="0" w:space="0" w:color="auto"/>
        <w:right w:val="none" w:sz="0" w:space="0" w:color="auto"/>
      </w:divBdr>
    </w:div>
    <w:div w:id="386034191">
      <w:bodyDiv w:val="1"/>
      <w:marLeft w:val="0"/>
      <w:marRight w:val="0"/>
      <w:marTop w:val="0"/>
      <w:marBottom w:val="0"/>
      <w:divBdr>
        <w:top w:val="none" w:sz="0" w:space="0" w:color="auto"/>
        <w:left w:val="none" w:sz="0" w:space="0" w:color="auto"/>
        <w:bottom w:val="none" w:sz="0" w:space="0" w:color="auto"/>
        <w:right w:val="none" w:sz="0" w:space="0" w:color="auto"/>
      </w:divBdr>
    </w:div>
    <w:div w:id="1407411334">
      <w:bodyDiv w:val="1"/>
      <w:marLeft w:val="0"/>
      <w:marRight w:val="0"/>
      <w:marTop w:val="0"/>
      <w:marBottom w:val="0"/>
      <w:divBdr>
        <w:top w:val="none" w:sz="0" w:space="0" w:color="auto"/>
        <w:left w:val="none" w:sz="0" w:space="0" w:color="auto"/>
        <w:bottom w:val="none" w:sz="0" w:space="0" w:color="auto"/>
        <w:right w:val="none" w:sz="0" w:space="0" w:color="auto"/>
      </w:divBdr>
    </w:div>
    <w:div w:id="146854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10/440.20" TargetMode="External"/><Relationship Id="rId18" Type="http://schemas.openxmlformats.org/officeDocument/2006/relationships/hyperlink" Target="http://uscode.house.gov/statutes/pl/92/254.pdf" TargetMode="External"/><Relationship Id="rId26" Type="http://schemas.openxmlformats.org/officeDocument/2006/relationships/hyperlink" Target="https://www.govinfo.gov/content/pkg/STATUTE-97/pdf/STATUTE-97-Pg817.pdf" TargetMode="External"/><Relationship Id="rId39" Type="http://schemas.openxmlformats.org/officeDocument/2006/relationships/hyperlink" Target="https://www.law.cornell.edu/uscode/text/43/1620" TargetMode="External"/><Relationship Id="rId3" Type="http://schemas.openxmlformats.org/officeDocument/2006/relationships/styles" Target="styles.xml"/><Relationship Id="rId21" Type="http://schemas.openxmlformats.org/officeDocument/2006/relationships/hyperlink" Target="http://uscode.house.gov/statutes/pl/94/114.pdf" TargetMode="External"/><Relationship Id="rId34" Type="http://schemas.openxmlformats.org/officeDocument/2006/relationships/hyperlink" Target="https://www.congress.gov/113/bills/hr803/BILLS-113hr803enr.pdf" TargetMode="External"/><Relationship Id="rId42" Type="http://schemas.openxmlformats.org/officeDocument/2006/relationships/hyperlink" Target="https://www.hud.gov/sites/documents/EUL_FOR_CNA_E_TOOL.PDF" TargetMode="External"/><Relationship Id="rId47" Type="http://schemas.openxmlformats.org/officeDocument/2006/relationships/hyperlink" Target="https://www.law.cornell.edu/uscode/text/42/8624"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cfr/text/45/part-96/subpart-H" TargetMode="External"/><Relationship Id="rId17" Type="http://schemas.openxmlformats.org/officeDocument/2006/relationships/hyperlink" Target="http://legislature.maine.gov/statutes/22/title22sec3769-E.html" TargetMode="External"/><Relationship Id="rId25" Type="http://schemas.openxmlformats.org/officeDocument/2006/relationships/hyperlink" Target="https://www.govinfo.gov/content/pkg/STATUTE-97/pdf/STATUTE-97-Pg815.pdf" TargetMode="External"/><Relationship Id="rId33" Type="http://schemas.openxmlformats.org/officeDocument/2006/relationships/hyperlink" Target="https://www.law.cornell.edu/uscode/text/7/612c" TargetMode="External"/><Relationship Id="rId38" Type="http://schemas.openxmlformats.org/officeDocument/2006/relationships/hyperlink" Target="https://www.ssa.gov/OP_Home/comp2/F092-203.html" TargetMode="External"/><Relationship Id="rId46" Type="http://schemas.openxmlformats.org/officeDocument/2006/relationships/hyperlink" Target="mailto:LIHEAPcompliance@mainehousing.org" TargetMode="External"/><Relationship Id="rId2" Type="http://schemas.openxmlformats.org/officeDocument/2006/relationships/numbering" Target="numbering.xml"/><Relationship Id="rId16" Type="http://schemas.openxmlformats.org/officeDocument/2006/relationships/hyperlink" Target="http://legislature.maine.gov/legis/statutes/22/title22sec3762.html" TargetMode="External"/><Relationship Id="rId20" Type="http://schemas.openxmlformats.org/officeDocument/2006/relationships/hyperlink" Target="https://www.govinfo.gov/content/pkg/STATUTE-88/pdf/STATUTE-88-Pg1712.pdf" TargetMode="External"/><Relationship Id="rId29" Type="http://schemas.openxmlformats.org/officeDocument/2006/relationships/hyperlink" Target="https://www.law.cornell.edu/uscode/text/7/chapter-51" TargetMode="External"/><Relationship Id="rId41" Type="http://schemas.openxmlformats.org/officeDocument/2006/relationships/hyperlink" Target="https://www.govinfo.gov/content/pkg/STATUTE-92/pdf/STATUTE-92-Pg29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45/96.1" TargetMode="External"/><Relationship Id="rId24" Type="http://schemas.openxmlformats.org/officeDocument/2006/relationships/hyperlink" Target="https://www.govinfo.gov/content/pkg/STATUTE-97/pdf/STATUTE-97-Pg365.pdf" TargetMode="External"/><Relationship Id="rId32" Type="http://schemas.openxmlformats.org/officeDocument/2006/relationships/hyperlink" Target="https://www.govinfo.gov/content/pkg/STATUTE-97/pdf/STATUTE-97-Pg13.pdf" TargetMode="External"/><Relationship Id="rId37" Type="http://schemas.openxmlformats.org/officeDocument/2006/relationships/hyperlink" Target="https://www.law.cornell.edu/uscode/text/42/5044" TargetMode="External"/><Relationship Id="rId40" Type="http://schemas.openxmlformats.org/officeDocument/2006/relationships/hyperlink" Target="https://www.govinfo.gov/content/pkg/STATUTE-87/pdf/STATUTE-87-Pg394.pdf" TargetMode="External"/><Relationship Id="rId45" Type="http://schemas.openxmlformats.org/officeDocument/2006/relationships/hyperlink" Target="https://legislature.maine.gov/statutes/30-A/title30-Asec7201.html" TargetMode="External"/><Relationship Id="rId5" Type="http://schemas.openxmlformats.org/officeDocument/2006/relationships/webSettings" Target="webSettings.xml"/><Relationship Id="rId15" Type="http://schemas.openxmlformats.org/officeDocument/2006/relationships/hyperlink" Target="https://www.law.cornell.edu/uscode/text/42/8622" TargetMode="External"/><Relationship Id="rId23" Type="http://schemas.openxmlformats.org/officeDocument/2006/relationships/hyperlink" Target="http://uscode.house.gov/statutes/pl/97/458.pdf" TargetMode="External"/><Relationship Id="rId28" Type="http://schemas.openxmlformats.org/officeDocument/2006/relationships/hyperlink" Target="https://law.justia.com/codes/us/2012/title-25/chapter-19/subchapter-ii/section-1721/" TargetMode="External"/><Relationship Id="rId36" Type="http://schemas.openxmlformats.org/officeDocument/2006/relationships/hyperlink" Target="https://www.govinfo.gov/content/pkg/STATUTE-87/pdf/STATUTE-87-Pg394.pdf" TargetMode="External"/><Relationship Id="rId49" Type="http://schemas.openxmlformats.org/officeDocument/2006/relationships/hyperlink" Target="https://www.hud.gov/sites/documents/EUL_FOR_CNA_E_TOOL.PDF" TargetMode="External"/><Relationship Id="rId10" Type="http://schemas.openxmlformats.org/officeDocument/2006/relationships/hyperlink" Target="https://www.law.cornell.edu/uscode/text/42/8621" TargetMode="External"/><Relationship Id="rId19" Type="http://schemas.openxmlformats.org/officeDocument/2006/relationships/hyperlink" Target="https://www.ssa.gov/OP_Home/comp2/F093-134.html" TargetMode="External"/><Relationship Id="rId31" Type="http://schemas.openxmlformats.org/officeDocument/2006/relationships/hyperlink" Target="https://www.law.cornell.edu/uscode/text/42/1780" TargetMode="External"/><Relationship Id="rId44" Type="http://schemas.openxmlformats.org/officeDocument/2006/relationships/hyperlink" Target="https://legislature.maine.gov/statutes/30-A/title30-Asec6201.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uscode/text/42/8622" TargetMode="External"/><Relationship Id="rId14" Type="http://schemas.openxmlformats.org/officeDocument/2006/relationships/hyperlink" Target="https://www.law.cornell.edu/uscode/text/42/8622" TargetMode="External"/><Relationship Id="rId22" Type="http://schemas.openxmlformats.org/officeDocument/2006/relationships/hyperlink" Target="https://www.govinfo.gov/content/pkg/STATUTE-90/pdf/STATUTE-90-Pg2503.pdf" TargetMode="External"/><Relationship Id="rId27" Type="http://schemas.openxmlformats.org/officeDocument/2006/relationships/hyperlink" Target="https://www.govinfo.gov/content/pkg/STATUTE-94/pdf/STATUTE-94-Pg1785.pdf" TargetMode="External"/><Relationship Id="rId30" Type="http://schemas.openxmlformats.org/officeDocument/2006/relationships/hyperlink" Target="https://www.law.cornell.edu/uscode/text/42/1760" TargetMode="External"/><Relationship Id="rId35" Type="http://schemas.openxmlformats.org/officeDocument/2006/relationships/hyperlink" Target="https://www.law.cornell.edu/uscode/text/42/3020a" TargetMode="External"/><Relationship Id="rId43" Type="http://schemas.openxmlformats.org/officeDocument/2006/relationships/hyperlink" Target="https://www.law.cornell.edu/cfr/text/10/part-440" TargetMode="External"/><Relationship Id="rId48" Type="http://schemas.openxmlformats.org/officeDocument/2006/relationships/hyperlink" Target="mailto:LIHEAPcompliance@mainehousing.org" TargetMode="External"/><Relationship Id="rId8" Type="http://schemas.openxmlformats.org/officeDocument/2006/relationships/hyperlink" Target="https://legislature.maine.gov/statutes/30-A/title30-Ach201sec0.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1E96-37C3-4B6D-8A5B-58878D3B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18160</Words>
  <Characters>103512</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121430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Soucy</dc:creator>
  <cp:lastModifiedBy>Parr, J.Chris</cp:lastModifiedBy>
  <cp:revision>10</cp:revision>
  <cp:lastPrinted>2024-06-11T12:05:00Z</cp:lastPrinted>
  <dcterms:created xsi:type="dcterms:W3CDTF">2024-06-06T17:35:00Z</dcterms:created>
  <dcterms:modified xsi:type="dcterms:W3CDTF">2024-06-28T19:28:00Z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Acrobat PDFMaker 11 for Word</vt:lpwstr>
  </property>
  <property fmtid="{D5CDD505-2E9C-101B-9397-08002B2CF9AE}" pid="4" name="LastSaved">
    <vt:filetime>2019-04-04T00:00:00Z</vt:filetime>
  </property>
</Properties>
</file>