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36D4" w14:textId="77777777" w:rsidR="002E3ADF" w:rsidRPr="009F7CBE" w:rsidRDefault="002E3ADF" w:rsidP="009F7CB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9F7CBE">
        <w:rPr>
          <w:rFonts w:ascii="Times New Roman" w:hAnsi="Times New Roman" w:cs="Times New Roman"/>
          <w:b/>
          <w:sz w:val="22"/>
          <w:szCs w:val="22"/>
        </w:rPr>
        <w:t>29</w:t>
      </w:r>
      <w:r w:rsidRPr="009F7CBE">
        <w:rPr>
          <w:rFonts w:ascii="Times New Roman" w:hAnsi="Times New Roman" w:cs="Times New Roman"/>
          <w:b/>
          <w:sz w:val="22"/>
          <w:szCs w:val="22"/>
        </w:rPr>
        <w:tab/>
      </w:r>
      <w:r w:rsidRPr="009F7CBE">
        <w:rPr>
          <w:rFonts w:ascii="Times New Roman" w:hAnsi="Times New Roman" w:cs="Times New Roman"/>
          <w:b/>
          <w:sz w:val="22"/>
          <w:szCs w:val="22"/>
        </w:rPr>
        <w:tab/>
      </w:r>
      <w:proofErr w:type="gramStart"/>
      <w:r w:rsidRPr="009F7CBE">
        <w:rPr>
          <w:rFonts w:ascii="Times New Roman" w:hAnsi="Times New Roman" w:cs="Times New Roman"/>
          <w:b/>
          <w:sz w:val="22"/>
          <w:szCs w:val="22"/>
        </w:rPr>
        <w:t>SECRETARY</w:t>
      </w:r>
      <w:proofErr w:type="gramEnd"/>
      <w:r w:rsidRPr="009F7CBE">
        <w:rPr>
          <w:rFonts w:ascii="Times New Roman" w:hAnsi="Times New Roman" w:cs="Times New Roman"/>
          <w:b/>
          <w:sz w:val="22"/>
          <w:szCs w:val="22"/>
        </w:rPr>
        <w:t xml:space="preserve"> OF STATE</w:t>
      </w:r>
    </w:p>
    <w:p w14:paraId="300F543C" w14:textId="77777777" w:rsidR="002E3ADF" w:rsidRPr="009F7CBE" w:rsidRDefault="002E3ADF" w:rsidP="002E3AD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sz w:val="22"/>
          <w:szCs w:val="22"/>
        </w:rPr>
      </w:pPr>
    </w:p>
    <w:p w14:paraId="571F46F4" w14:textId="77777777" w:rsidR="002E3ADF" w:rsidRPr="009F7CBE" w:rsidRDefault="002E3ADF" w:rsidP="002E3AD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sz w:val="22"/>
          <w:szCs w:val="22"/>
        </w:rPr>
      </w:pPr>
      <w:r w:rsidRPr="009F7CBE">
        <w:rPr>
          <w:rFonts w:ascii="Times New Roman" w:hAnsi="Times New Roman" w:cs="Times New Roman"/>
          <w:b/>
          <w:sz w:val="22"/>
          <w:szCs w:val="22"/>
        </w:rPr>
        <w:t>250</w:t>
      </w:r>
      <w:r w:rsidRPr="009F7CBE">
        <w:rPr>
          <w:rFonts w:ascii="Times New Roman" w:hAnsi="Times New Roman" w:cs="Times New Roman"/>
          <w:b/>
          <w:sz w:val="22"/>
          <w:szCs w:val="22"/>
        </w:rPr>
        <w:tab/>
      </w:r>
      <w:r w:rsidRPr="009F7CBE">
        <w:rPr>
          <w:rFonts w:ascii="Times New Roman" w:hAnsi="Times New Roman" w:cs="Times New Roman"/>
          <w:b/>
          <w:sz w:val="22"/>
          <w:szCs w:val="22"/>
        </w:rPr>
        <w:tab/>
        <w:t>BUREAU OF CORPORATIONS, ELECTIONS AND COMMISSIONS</w:t>
      </w:r>
    </w:p>
    <w:p w14:paraId="65F1F194" w14:textId="77777777" w:rsidR="002E3ADF" w:rsidRPr="009F7CBE" w:rsidRDefault="002E3ADF" w:rsidP="002E3AD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sz w:val="22"/>
          <w:szCs w:val="22"/>
        </w:rPr>
      </w:pPr>
      <w:r w:rsidRPr="009F7CBE">
        <w:rPr>
          <w:rFonts w:ascii="Times New Roman" w:hAnsi="Times New Roman" w:cs="Times New Roman"/>
          <w:b/>
          <w:sz w:val="22"/>
          <w:szCs w:val="22"/>
        </w:rPr>
        <w:tab/>
      </w:r>
      <w:r w:rsidRPr="009F7CBE">
        <w:rPr>
          <w:rFonts w:ascii="Times New Roman" w:hAnsi="Times New Roman" w:cs="Times New Roman"/>
          <w:b/>
          <w:sz w:val="22"/>
          <w:szCs w:val="22"/>
        </w:rPr>
        <w:tab/>
        <w:t xml:space="preserve">DIVISION OF CORPORATIONS, UCC AND COMMISSIONS </w:t>
      </w:r>
    </w:p>
    <w:p w14:paraId="0DCDAD09" w14:textId="77777777" w:rsidR="002E3ADF" w:rsidRPr="009F7CBE" w:rsidRDefault="002E3ADF" w:rsidP="002E3AD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sz w:val="22"/>
          <w:szCs w:val="22"/>
        </w:rPr>
      </w:pPr>
    </w:p>
    <w:p w14:paraId="73C0E15B" w14:textId="677458ED" w:rsidR="00847510" w:rsidRPr="009F7CBE" w:rsidRDefault="002E3ADF" w:rsidP="009F7CB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right="540" w:hanging="1440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9F7CBE">
        <w:rPr>
          <w:rFonts w:ascii="Times New Roman" w:hAnsi="Times New Roman" w:cs="Times New Roman"/>
          <w:b/>
          <w:sz w:val="22"/>
          <w:szCs w:val="22"/>
        </w:rPr>
        <w:t xml:space="preserve">Chapter </w:t>
      </w:r>
      <w:r w:rsidR="0047154C" w:rsidRPr="009F7CBE">
        <w:rPr>
          <w:rFonts w:ascii="Times New Roman" w:hAnsi="Times New Roman" w:cs="Times New Roman"/>
          <w:b/>
          <w:sz w:val="22"/>
          <w:szCs w:val="22"/>
        </w:rPr>
        <w:t>720:</w:t>
      </w:r>
      <w:r w:rsidRPr="009F7CBE">
        <w:rPr>
          <w:rFonts w:ascii="Times New Roman" w:hAnsi="Times New Roman" w:cs="Times New Roman"/>
          <w:b/>
          <w:sz w:val="22"/>
          <w:szCs w:val="22"/>
        </w:rPr>
        <w:tab/>
        <w:t xml:space="preserve">RULES </w:t>
      </w:r>
      <w:r w:rsidR="00847510" w:rsidRPr="009F7CBE">
        <w:rPr>
          <w:rFonts w:ascii="Times New Roman" w:hAnsi="Times New Roman" w:cs="Times New Roman"/>
          <w:b/>
          <w:sz w:val="22"/>
          <w:szCs w:val="22"/>
        </w:rPr>
        <w:t>GOVERNING THE LICENSING OF MARRIAGE OFFICIANTS WHO ARE AUTHORIZED TO SOLEMNIZE MARRIAGES IN MAINE</w:t>
      </w:r>
    </w:p>
    <w:p w14:paraId="474481EE" w14:textId="77777777" w:rsidR="002E3ADF" w:rsidRPr="009F7CBE" w:rsidRDefault="002E3ADF" w:rsidP="002E3ADF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2A395CBB" w14:textId="77777777" w:rsidR="002E3ADF" w:rsidRPr="009F7CBE" w:rsidRDefault="002E3ADF" w:rsidP="002E3AD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47261E74" w14:textId="77777777" w:rsidR="009F7CBE" w:rsidRPr="00A74042" w:rsidRDefault="002E3ADF" w:rsidP="009F7CB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outlineLvl w:val="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b/>
          <w:sz w:val="22"/>
          <w:szCs w:val="22"/>
        </w:rPr>
        <w:t>SUMMARY</w:t>
      </w:r>
      <w:r w:rsidRPr="009F7CBE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4282A54" w14:textId="77777777" w:rsidR="009F7CBE" w:rsidRPr="009F7CBE" w:rsidRDefault="009F7CBE" w:rsidP="002E3AD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5C66B97F" w14:textId="1CC7B2EF" w:rsidR="000F655B" w:rsidRPr="009F7CBE" w:rsidRDefault="002E3ADF" w:rsidP="002E3AD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 xml:space="preserve">This rule implements the provisions </w:t>
      </w:r>
      <w:r w:rsidR="00E7675D" w:rsidRPr="009F7CBE">
        <w:rPr>
          <w:rFonts w:ascii="Times New Roman" w:hAnsi="Times New Roman" w:cs="Times New Roman"/>
          <w:sz w:val="22"/>
          <w:szCs w:val="22"/>
        </w:rPr>
        <w:t>of</w:t>
      </w:r>
      <w:r w:rsidRPr="009F7CBE">
        <w:rPr>
          <w:rFonts w:ascii="Times New Roman" w:hAnsi="Times New Roman" w:cs="Times New Roman"/>
          <w:sz w:val="22"/>
          <w:szCs w:val="22"/>
        </w:rPr>
        <w:t xml:space="preserve"> Title 5, section 90-G regarding the licensing of marriage officiants</w:t>
      </w:r>
      <w:r w:rsidR="000B72F8" w:rsidRPr="009F7CBE">
        <w:rPr>
          <w:rFonts w:ascii="Times New Roman" w:hAnsi="Times New Roman" w:cs="Times New Roman"/>
          <w:sz w:val="22"/>
          <w:szCs w:val="22"/>
        </w:rPr>
        <w:t xml:space="preserve"> who are thereby authorized to solemnize marriages in Maine pursuant to Title 19-A, chapter 23</w:t>
      </w:r>
      <w:r w:rsidRPr="009F7CBE">
        <w:rPr>
          <w:rFonts w:ascii="Times New Roman" w:hAnsi="Times New Roman" w:cs="Times New Roman"/>
          <w:sz w:val="22"/>
          <w:szCs w:val="22"/>
        </w:rPr>
        <w:t>.</w:t>
      </w:r>
    </w:p>
    <w:p w14:paraId="22B73E14" w14:textId="77777777" w:rsidR="000F655B" w:rsidRPr="009F7CBE" w:rsidRDefault="000F655B" w:rsidP="000F655B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6AD53A76" w14:textId="77777777" w:rsidR="000F655B" w:rsidRPr="009F7CBE" w:rsidRDefault="000F655B" w:rsidP="000F655B">
      <w:pPr>
        <w:rPr>
          <w:rFonts w:ascii="Times New Roman" w:hAnsi="Times New Roman" w:cs="Times New Roman"/>
          <w:b/>
          <w:bCs/>
        </w:rPr>
      </w:pPr>
    </w:p>
    <w:p w14:paraId="2E33F723" w14:textId="056C2E03" w:rsidR="0039446B" w:rsidRPr="009F7CBE" w:rsidRDefault="00114C51" w:rsidP="009F7CB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F7CBE">
        <w:rPr>
          <w:rFonts w:ascii="Times New Roman" w:hAnsi="Times New Roman" w:cs="Times New Roman"/>
          <w:b/>
          <w:bCs/>
          <w:sz w:val="22"/>
          <w:szCs w:val="22"/>
        </w:rPr>
        <w:t>SECTION 1:</w:t>
      </w:r>
      <w:r w:rsidRPr="009F7CB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9446B" w:rsidRPr="009F7CBE">
        <w:rPr>
          <w:rFonts w:ascii="Times New Roman" w:hAnsi="Times New Roman" w:cs="Times New Roman"/>
          <w:b/>
          <w:bCs/>
          <w:sz w:val="22"/>
          <w:szCs w:val="22"/>
        </w:rPr>
        <w:t>ELIGIBILITY FOR A MARRIAGE OFFICIANT LICENSE</w:t>
      </w:r>
    </w:p>
    <w:p w14:paraId="7E9F02B6" w14:textId="3537E9C4" w:rsidR="00114C51" w:rsidRPr="009F7CBE" w:rsidRDefault="00114C51" w:rsidP="002E3AD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3D0FE28A" w14:textId="19C323C5" w:rsidR="00114C51" w:rsidRPr="009F7CBE" w:rsidRDefault="00B24A7A" w:rsidP="00CD58DC">
      <w:pPr>
        <w:pStyle w:val="PlainText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b/>
          <w:bCs/>
          <w:sz w:val="22"/>
          <w:szCs w:val="22"/>
        </w:rPr>
        <w:t>General eligibility requirements.</w:t>
      </w:r>
      <w:r w:rsidRPr="009F7CBE">
        <w:rPr>
          <w:rFonts w:ascii="Times New Roman" w:hAnsi="Times New Roman" w:cs="Times New Roman"/>
          <w:sz w:val="22"/>
          <w:szCs w:val="22"/>
        </w:rPr>
        <w:t xml:space="preserve">  </w:t>
      </w:r>
      <w:r w:rsidR="008D7F5B" w:rsidRPr="009F7CBE">
        <w:rPr>
          <w:rFonts w:ascii="Times New Roman" w:hAnsi="Times New Roman" w:cs="Times New Roman"/>
          <w:sz w:val="22"/>
          <w:szCs w:val="22"/>
        </w:rPr>
        <w:t xml:space="preserve">To </w:t>
      </w:r>
      <w:r w:rsidR="00871A99" w:rsidRPr="009F7CBE">
        <w:rPr>
          <w:rFonts w:ascii="Times New Roman" w:hAnsi="Times New Roman" w:cs="Times New Roman"/>
          <w:sz w:val="22"/>
          <w:szCs w:val="22"/>
        </w:rPr>
        <w:t>qualify for</w:t>
      </w:r>
      <w:r w:rsidR="00E71BA5" w:rsidRPr="009F7CBE">
        <w:rPr>
          <w:rFonts w:ascii="Times New Roman" w:hAnsi="Times New Roman" w:cs="Times New Roman"/>
          <w:sz w:val="22"/>
          <w:szCs w:val="22"/>
        </w:rPr>
        <w:t xml:space="preserve"> a marriage officiant</w:t>
      </w:r>
      <w:r w:rsidR="008D7F5B" w:rsidRPr="009F7CBE">
        <w:rPr>
          <w:rFonts w:ascii="Times New Roman" w:hAnsi="Times New Roman" w:cs="Times New Roman"/>
          <w:sz w:val="22"/>
          <w:szCs w:val="22"/>
        </w:rPr>
        <w:t xml:space="preserve"> license</w:t>
      </w:r>
      <w:r w:rsidR="00E71BA5"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8D7F5B" w:rsidRPr="009F7CBE">
        <w:rPr>
          <w:rFonts w:ascii="Times New Roman" w:hAnsi="Times New Roman" w:cs="Times New Roman"/>
          <w:sz w:val="22"/>
          <w:szCs w:val="22"/>
        </w:rPr>
        <w:t xml:space="preserve">to </w:t>
      </w:r>
      <w:r w:rsidR="0006615C" w:rsidRPr="009F7CBE">
        <w:rPr>
          <w:rFonts w:ascii="Times New Roman" w:hAnsi="Times New Roman" w:cs="Times New Roman"/>
          <w:sz w:val="22"/>
          <w:szCs w:val="22"/>
        </w:rPr>
        <w:t>solemnize</w:t>
      </w:r>
      <w:r w:rsidR="008D7F5B" w:rsidRPr="009F7CBE">
        <w:rPr>
          <w:rFonts w:ascii="Times New Roman" w:hAnsi="Times New Roman" w:cs="Times New Roman"/>
          <w:sz w:val="22"/>
          <w:szCs w:val="22"/>
        </w:rPr>
        <w:t xml:space="preserve"> marriages in this </w:t>
      </w:r>
      <w:r w:rsidR="008E71E6" w:rsidRPr="009F7CBE">
        <w:rPr>
          <w:rFonts w:ascii="Times New Roman" w:hAnsi="Times New Roman" w:cs="Times New Roman"/>
          <w:sz w:val="22"/>
          <w:szCs w:val="22"/>
        </w:rPr>
        <w:t>S</w:t>
      </w:r>
      <w:r w:rsidR="008D7F5B" w:rsidRPr="009F7CBE">
        <w:rPr>
          <w:rFonts w:ascii="Times New Roman" w:hAnsi="Times New Roman" w:cs="Times New Roman"/>
          <w:sz w:val="22"/>
          <w:szCs w:val="22"/>
        </w:rPr>
        <w:t>tate, an individual must</w:t>
      </w:r>
      <w:r w:rsidR="007B4640" w:rsidRPr="009F7CBE">
        <w:rPr>
          <w:rFonts w:ascii="Times New Roman" w:hAnsi="Times New Roman" w:cs="Times New Roman"/>
          <w:sz w:val="22"/>
          <w:szCs w:val="22"/>
        </w:rPr>
        <w:t>:</w:t>
      </w:r>
    </w:p>
    <w:p w14:paraId="727604D4" w14:textId="29F4E73F" w:rsidR="007B4640" w:rsidRPr="009F7CBE" w:rsidRDefault="007B4640" w:rsidP="00CD58DC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ab/>
      </w:r>
      <w:r w:rsidRPr="009F7CBE">
        <w:rPr>
          <w:rFonts w:ascii="Times New Roman" w:hAnsi="Times New Roman" w:cs="Times New Roman"/>
          <w:sz w:val="22"/>
          <w:szCs w:val="22"/>
        </w:rPr>
        <w:tab/>
      </w:r>
    </w:p>
    <w:p w14:paraId="335820BF" w14:textId="14035909" w:rsidR="007B4640" w:rsidRPr="009F7CBE" w:rsidRDefault="007B4640" w:rsidP="00CD58DC">
      <w:pPr>
        <w:pStyle w:val="PlainText"/>
        <w:numPr>
          <w:ilvl w:val="0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>Be at least 1</w:t>
      </w:r>
      <w:r w:rsidR="00223FA7" w:rsidRPr="009F7CBE">
        <w:rPr>
          <w:rFonts w:ascii="Times New Roman" w:hAnsi="Times New Roman" w:cs="Times New Roman"/>
          <w:sz w:val="22"/>
          <w:szCs w:val="22"/>
        </w:rPr>
        <w:t>8</w:t>
      </w:r>
      <w:r w:rsidRPr="009F7CBE">
        <w:rPr>
          <w:rFonts w:ascii="Times New Roman" w:hAnsi="Times New Roman" w:cs="Times New Roman"/>
          <w:sz w:val="22"/>
          <w:szCs w:val="22"/>
        </w:rPr>
        <w:t xml:space="preserve"> years of age;</w:t>
      </w:r>
    </w:p>
    <w:p w14:paraId="46C6B3C0" w14:textId="00302F92" w:rsidR="007B4640" w:rsidRPr="009F7CBE" w:rsidRDefault="00C67B77" w:rsidP="00CD58DC">
      <w:pPr>
        <w:pStyle w:val="PlainText"/>
        <w:numPr>
          <w:ilvl w:val="0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>Be</w:t>
      </w:r>
      <w:r w:rsidR="006A4773" w:rsidRPr="009F7CBE">
        <w:rPr>
          <w:rFonts w:ascii="Times New Roman" w:hAnsi="Times New Roman" w:cs="Times New Roman"/>
          <w:sz w:val="22"/>
          <w:szCs w:val="22"/>
        </w:rPr>
        <w:t xml:space="preserve"> a resident of this State</w:t>
      </w:r>
      <w:r w:rsidR="00A95036" w:rsidRPr="009F7CBE">
        <w:rPr>
          <w:rFonts w:ascii="Times New Roman" w:hAnsi="Times New Roman" w:cs="Times New Roman"/>
          <w:sz w:val="22"/>
          <w:szCs w:val="22"/>
        </w:rPr>
        <w:t>;</w:t>
      </w:r>
      <w:r w:rsidR="00A55156" w:rsidRPr="009F7CB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7C5188" w14:textId="13D08016" w:rsidR="007B4640" w:rsidRPr="009F7CBE" w:rsidRDefault="00CC7D13" w:rsidP="00CD58DC">
      <w:pPr>
        <w:pStyle w:val="PlainText"/>
        <w:numPr>
          <w:ilvl w:val="0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 xml:space="preserve">Demonstrate </w:t>
      </w:r>
      <w:r w:rsidR="00A466C3" w:rsidRPr="009F7CBE">
        <w:rPr>
          <w:rFonts w:ascii="Times New Roman" w:hAnsi="Times New Roman" w:cs="Times New Roman"/>
          <w:sz w:val="22"/>
          <w:szCs w:val="22"/>
        </w:rPr>
        <w:t>an ability to read and write</w:t>
      </w:r>
      <w:r w:rsidRPr="009F7CBE">
        <w:rPr>
          <w:rFonts w:ascii="Times New Roman" w:hAnsi="Times New Roman" w:cs="Times New Roman"/>
          <w:sz w:val="22"/>
          <w:szCs w:val="22"/>
        </w:rPr>
        <w:t xml:space="preserve"> the English language; and </w:t>
      </w:r>
    </w:p>
    <w:p w14:paraId="154DCB30" w14:textId="4AC99071" w:rsidR="00170C52" w:rsidRPr="009F7CBE" w:rsidRDefault="00746230" w:rsidP="00CD58DC">
      <w:pPr>
        <w:pStyle w:val="PlainText"/>
        <w:numPr>
          <w:ilvl w:val="0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 xml:space="preserve">Demonstrate </w:t>
      </w:r>
      <w:r w:rsidR="00A95036" w:rsidRPr="009F7CBE">
        <w:rPr>
          <w:rFonts w:ascii="Times New Roman" w:hAnsi="Times New Roman" w:cs="Times New Roman"/>
          <w:sz w:val="22"/>
          <w:szCs w:val="22"/>
        </w:rPr>
        <w:t>an</w:t>
      </w:r>
      <w:r w:rsidRPr="009F7CBE">
        <w:rPr>
          <w:rFonts w:ascii="Times New Roman" w:hAnsi="Times New Roman" w:cs="Times New Roman"/>
          <w:sz w:val="22"/>
          <w:szCs w:val="22"/>
        </w:rPr>
        <w:t xml:space="preserve"> understanding of the laws and rules governing marriages in this state</w:t>
      </w:r>
      <w:r w:rsidR="00C7238C"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CF0EF2" w:rsidRPr="009F7CBE">
        <w:rPr>
          <w:rFonts w:ascii="Times New Roman" w:hAnsi="Times New Roman" w:cs="Times New Roman"/>
          <w:sz w:val="22"/>
          <w:szCs w:val="22"/>
        </w:rPr>
        <w:t>under Title 19-A chapter 23</w:t>
      </w:r>
      <w:r w:rsidR="00034FA5" w:rsidRPr="009F7CBE">
        <w:rPr>
          <w:rFonts w:ascii="Times New Roman" w:hAnsi="Times New Roman" w:cs="Times New Roman"/>
          <w:sz w:val="22"/>
          <w:szCs w:val="22"/>
        </w:rPr>
        <w:t>.</w:t>
      </w:r>
      <w:r w:rsidR="005C023D" w:rsidRPr="009F7CBE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1B72242" w14:textId="2A620167" w:rsidR="00B428ED" w:rsidRPr="009F7CBE" w:rsidRDefault="00B428ED" w:rsidP="00B428ED">
      <w:pPr>
        <w:pStyle w:val="PlainText"/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 w:cs="Times New Roman"/>
          <w:sz w:val="22"/>
          <w:szCs w:val="22"/>
        </w:rPr>
      </w:pPr>
    </w:p>
    <w:p w14:paraId="0CDC85F7" w14:textId="674B9076" w:rsidR="00B428ED" w:rsidRPr="009F7CBE" w:rsidRDefault="00B428ED" w:rsidP="00B428ED">
      <w:pPr>
        <w:pStyle w:val="PlainText"/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 xml:space="preserve">For purposes of this rule, </w:t>
      </w:r>
      <w:r w:rsidR="00A67A01" w:rsidRPr="009F7CBE">
        <w:rPr>
          <w:rFonts w:ascii="Times New Roman" w:hAnsi="Times New Roman" w:cs="Times New Roman"/>
          <w:sz w:val="22"/>
          <w:szCs w:val="22"/>
        </w:rPr>
        <w:t xml:space="preserve">being a </w:t>
      </w:r>
      <w:r w:rsidRPr="009F7CBE">
        <w:rPr>
          <w:rFonts w:ascii="Times New Roman" w:hAnsi="Times New Roman" w:cs="Times New Roman"/>
          <w:sz w:val="22"/>
          <w:szCs w:val="22"/>
        </w:rPr>
        <w:t xml:space="preserve">“resident of this State” means </w:t>
      </w:r>
      <w:r w:rsidR="004E580C" w:rsidRPr="009F7CBE">
        <w:rPr>
          <w:rFonts w:ascii="Times New Roman" w:hAnsi="Times New Roman" w:cs="Times New Roman"/>
          <w:sz w:val="22"/>
          <w:szCs w:val="22"/>
        </w:rPr>
        <w:t xml:space="preserve">having </w:t>
      </w:r>
      <w:r w:rsidRPr="009F7CBE">
        <w:rPr>
          <w:rFonts w:ascii="Times New Roman" w:hAnsi="Times New Roman" w:cs="Times New Roman"/>
          <w:sz w:val="22"/>
          <w:szCs w:val="22"/>
        </w:rPr>
        <w:t>established a fixed and principal home in the State of Maine, to which the individual, whenever temporarily absent, intends to return</w:t>
      </w:r>
      <w:r w:rsidR="004E580C" w:rsidRPr="009F7CBE">
        <w:rPr>
          <w:rFonts w:ascii="Times New Roman" w:hAnsi="Times New Roman" w:cs="Times New Roman"/>
          <w:sz w:val="22"/>
          <w:szCs w:val="22"/>
        </w:rPr>
        <w:t>.</w:t>
      </w:r>
      <w:r w:rsidRPr="009F7CB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4B6FD59" w14:textId="77777777" w:rsidR="00170C52" w:rsidRPr="009F7CBE" w:rsidRDefault="00170C52" w:rsidP="00CD58DC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33BA859F" w14:textId="71BDD92A" w:rsidR="00CC7D13" w:rsidRPr="009F7CBE" w:rsidRDefault="00170C52" w:rsidP="00CD58DC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 xml:space="preserve">2.   </w:t>
      </w:r>
      <w:r w:rsidR="009E1ED3" w:rsidRPr="009F7CBE">
        <w:rPr>
          <w:rFonts w:ascii="Times New Roman" w:hAnsi="Times New Roman" w:cs="Times New Roman"/>
          <w:sz w:val="22"/>
          <w:szCs w:val="22"/>
        </w:rPr>
        <w:tab/>
      </w:r>
      <w:r w:rsidR="007C56F0" w:rsidRPr="009F7CBE">
        <w:rPr>
          <w:rFonts w:ascii="Times New Roman" w:hAnsi="Times New Roman" w:cs="Times New Roman"/>
          <w:b/>
          <w:bCs/>
          <w:sz w:val="22"/>
          <w:szCs w:val="22"/>
        </w:rPr>
        <w:t xml:space="preserve">Requirements for </w:t>
      </w:r>
      <w:r w:rsidR="00C02947" w:rsidRPr="009F7CBE">
        <w:rPr>
          <w:rFonts w:ascii="Times New Roman" w:hAnsi="Times New Roman" w:cs="Times New Roman"/>
          <w:b/>
          <w:bCs/>
          <w:sz w:val="22"/>
          <w:szCs w:val="22"/>
        </w:rPr>
        <w:t xml:space="preserve">a </w:t>
      </w:r>
      <w:r w:rsidR="007C56F0" w:rsidRPr="009F7CBE">
        <w:rPr>
          <w:rFonts w:ascii="Times New Roman" w:hAnsi="Times New Roman" w:cs="Times New Roman"/>
          <w:b/>
          <w:bCs/>
          <w:sz w:val="22"/>
          <w:szCs w:val="22"/>
        </w:rPr>
        <w:t>commissioned</w:t>
      </w:r>
      <w:r w:rsidR="004E2B12"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7C56F0" w:rsidRPr="009F7CBE"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="00F74293" w:rsidRPr="009F7CBE">
        <w:rPr>
          <w:rFonts w:ascii="Times New Roman" w:hAnsi="Times New Roman" w:cs="Times New Roman"/>
          <w:b/>
          <w:bCs/>
          <w:sz w:val="22"/>
          <w:szCs w:val="22"/>
        </w:rPr>
        <w:t>otary public.</w:t>
      </w:r>
      <w:r w:rsidR="00F74293" w:rsidRPr="009F7CBE">
        <w:rPr>
          <w:rFonts w:ascii="Times New Roman" w:hAnsi="Times New Roman" w:cs="Times New Roman"/>
          <w:sz w:val="22"/>
          <w:szCs w:val="22"/>
        </w:rPr>
        <w:t xml:space="preserve"> A</w:t>
      </w:r>
      <w:r w:rsidR="00B74564" w:rsidRPr="009F7CBE">
        <w:rPr>
          <w:rFonts w:ascii="Times New Roman" w:hAnsi="Times New Roman" w:cs="Times New Roman"/>
          <w:sz w:val="22"/>
          <w:szCs w:val="22"/>
        </w:rPr>
        <w:t xml:space="preserve">n individual who has </w:t>
      </w:r>
      <w:r w:rsidR="00455C74" w:rsidRPr="009F7CBE">
        <w:rPr>
          <w:rFonts w:ascii="Times New Roman" w:hAnsi="Times New Roman" w:cs="Times New Roman"/>
          <w:sz w:val="22"/>
          <w:szCs w:val="22"/>
        </w:rPr>
        <w:t>a valid</w:t>
      </w:r>
      <w:r w:rsidR="00C24577"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B74564" w:rsidRPr="009F7CBE">
        <w:rPr>
          <w:rFonts w:ascii="Times New Roman" w:hAnsi="Times New Roman" w:cs="Times New Roman"/>
          <w:sz w:val="22"/>
          <w:szCs w:val="22"/>
        </w:rPr>
        <w:t>commission as a n</w:t>
      </w:r>
      <w:r w:rsidRPr="009F7CBE">
        <w:rPr>
          <w:rFonts w:ascii="Times New Roman" w:hAnsi="Times New Roman" w:cs="Times New Roman"/>
          <w:sz w:val="22"/>
          <w:szCs w:val="22"/>
        </w:rPr>
        <w:t xml:space="preserve">otary </w:t>
      </w:r>
      <w:r w:rsidR="00B74564" w:rsidRPr="009F7CBE">
        <w:rPr>
          <w:rFonts w:ascii="Times New Roman" w:hAnsi="Times New Roman" w:cs="Times New Roman"/>
          <w:sz w:val="22"/>
          <w:szCs w:val="22"/>
        </w:rPr>
        <w:t>p</w:t>
      </w:r>
      <w:r w:rsidRPr="009F7CBE">
        <w:rPr>
          <w:rFonts w:ascii="Times New Roman" w:hAnsi="Times New Roman" w:cs="Times New Roman"/>
          <w:sz w:val="22"/>
          <w:szCs w:val="22"/>
        </w:rPr>
        <w:t>ublic</w:t>
      </w:r>
      <w:r w:rsidR="00B74564"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1E7310" w:rsidRPr="009F7CBE">
        <w:rPr>
          <w:rFonts w:ascii="Times New Roman" w:hAnsi="Times New Roman" w:cs="Times New Roman"/>
          <w:sz w:val="22"/>
          <w:szCs w:val="22"/>
        </w:rPr>
        <w:t>issued by the Secretary of State</w:t>
      </w:r>
      <w:r w:rsidR="00A454C2"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7C6A53" w:rsidRPr="009F7CBE">
        <w:rPr>
          <w:rFonts w:ascii="Times New Roman" w:hAnsi="Times New Roman" w:cs="Times New Roman"/>
          <w:sz w:val="22"/>
          <w:szCs w:val="22"/>
        </w:rPr>
        <w:t>and is a resident of this State</w:t>
      </w:r>
      <w:r w:rsidR="00250DF6"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A454C2" w:rsidRPr="009F7CBE">
        <w:rPr>
          <w:rFonts w:ascii="Times New Roman" w:hAnsi="Times New Roman" w:cs="Times New Roman"/>
          <w:sz w:val="22"/>
          <w:szCs w:val="22"/>
        </w:rPr>
        <w:t>is</w:t>
      </w:r>
      <w:r w:rsidR="00C02947" w:rsidRPr="009F7CBE">
        <w:rPr>
          <w:rFonts w:ascii="Times New Roman" w:hAnsi="Times New Roman" w:cs="Times New Roman"/>
          <w:sz w:val="22"/>
          <w:szCs w:val="22"/>
        </w:rPr>
        <w:t xml:space="preserve"> automatically </w:t>
      </w:r>
      <w:r w:rsidR="00A454C2" w:rsidRPr="009F7CBE">
        <w:rPr>
          <w:rFonts w:ascii="Times New Roman" w:hAnsi="Times New Roman" w:cs="Times New Roman"/>
          <w:sz w:val="22"/>
          <w:szCs w:val="22"/>
        </w:rPr>
        <w:t>eligible</w:t>
      </w:r>
      <w:r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9033D3" w:rsidRPr="009F7CBE">
        <w:rPr>
          <w:rFonts w:ascii="Times New Roman" w:hAnsi="Times New Roman" w:cs="Times New Roman"/>
          <w:sz w:val="22"/>
          <w:szCs w:val="22"/>
        </w:rPr>
        <w:t>for</w:t>
      </w:r>
      <w:r w:rsidR="00A454C2" w:rsidRPr="009F7CBE">
        <w:rPr>
          <w:rFonts w:ascii="Times New Roman" w:hAnsi="Times New Roman" w:cs="Times New Roman"/>
          <w:sz w:val="22"/>
          <w:szCs w:val="22"/>
        </w:rPr>
        <w:t xml:space="preserve"> a marriage officiant license</w:t>
      </w:r>
      <w:r w:rsidRPr="009F7CBE">
        <w:rPr>
          <w:rFonts w:ascii="Times New Roman" w:hAnsi="Times New Roman" w:cs="Times New Roman"/>
          <w:sz w:val="22"/>
          <w:szCs w:val="22"/>
        </w:rPr>
        <w:t>.</w:t>
      </w:r>
      <w:r w:rsidR="006A5F5E" w:rsidRPr="009F7CB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9AC0EC3" w14:textId="48BF1280" w:rsidR="00746230" w:rsidRPr="009F7CBE" w:rsidRDefault="00746230" w:rsidP="0074623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65359329" w14:textId="47F25087" w:rsidR="00746230" w:rsidRPr="009F7CBE" w:rsidRDefault="00746230" w:rsidP="009F7CB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F7CBE">
        <w:rPr>
          <w:rFonts w:ascii="Times New Roman" w:hAnsi="Times New Roman" w:cs="Times New Roman"/>
          <w:b/>
          <w:bCs/>
          <w:sz w:val="22"/>
          <w:szCs w:val="22"/>
        </w:rPr>
        <w:t>SECTION 2:</w:t>
      </w:r>
      <w:r w:rsidRPr="009F7CB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APPLICATION </w:t>
      </w:r>
      <w:r w:rsidR="00CD107A" w:rsidRPr="009F7CBE">
        <w:rPr>
          <w:rFonts w:ascii="Times New Roman" w:hAnsi="Times New Roman" w:cs="Times New Roman"/>
          <w:b/>
          <w:bCs/>
          <w:sz w:val="22"/>
          <w:szCs w:val="22"/>
        </w:rPr>
        <w:t>PROCESS</w:t>
      </w:r>
    </w:p>
    <w:p w14:paraId="5C6F140C" w14:textId="2C60F0CB" w:rsidR="001E289D" w:rsidRPr="009F7CBE" w:rsidRDefault="001E289D" w:rsidP="0074623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0EF388D4" w14:textId="7A37C5FC" w:rsidR="008638BD" w:rsidRPr="009F7CBE" w:rsidRDefault="00220979" w:rsidP="00CD58DC">
      <w:pPr>
        <w:pStyle w:val="PlainText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b/>
          <w:bCs/>
          <w:sz w:val="22"/>
          <w:szCs w:val="22"/>
        </w:rPr>
        <w:t xml:space="preserve">General </w:t>
      </w:r>
      <w:r w:rsidR="00C12789" w:rsidRPr="009F7CBE">
        <w:rPr>
          <w:rFonts w:ascii="Times New Roman" w:hAnsi="Times New Roman" w:cs="Times New Roman"/>
          <w:b/>
          <w:bCs/>
          <w:sz w:val="22"/>
          <w:szCs w:val="22"/>
        </w:rPr>
        <w:t>Application</w:t>
      </w:r>
      <w:r w:rsidR="00621F97" w:rsidRPr="009F7CBE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621F97" w:rsidRPr="009F7CBE">
        <w:rPr>
          <w:rFonts w:ascii="Times New Roman" w:hAnsi="Times New Roman" w:cs="Times New Roman"/>
          <w:sz w:val="22"/>
          <w:szCs w:val="22"/>
        </w:rPr>
        <w:t xml:space="preserve">  </w:t>
      </w:r>
      <w:r w:rsidR="00670B18" w:rsidRPr="009F7CBE">
        <w:rPr>
          <w:rFonts w:ascii="Times New Roman" w:hAnsi="Times New Roman" w:cs="Times New Roman"/>
          <w:sz w:val="22"/>
          <w:szCs w:val="22"/>
        </w:rPr>
        <w:t xml:space="preserve">A resident of this State who is </w:t>
      </w:r>
      <w:r w:rsidR="009A135E" w:rsidRPr="009F7CBE">
        <w:rPr>
          <w:rFonts w:ascii="Times New Roman" w:hAnsi="Times New Roman" w:cs="Times New Roman"/>
          <w:sz w:val="22"/>
          <w:szCs w:val="22"/>
        </w:rPr>
        <w:t>at least</w:t>
      </w:r>
      <w:r w:rsidR="00670B18" w:rsidRPr="009F7CBE">
        <w:rPr>
          <w:rFonts w:ascii="Times New Roman" w:hAnsi="Times New Roman" w:cs="Times New Roman"/>
          <w:sz w:val="22"/>
          <w:szCs w:val="22"/>
        </w:rPr>
        <w:t xml:space="preserve"> eighteen </w:t>
      </w:r>
      <w:r w:rsidR="009E310E" w:rsidRPr="009F7CBE">
        <w:rPr>
          <w:rFonts w:ascii="Times New Roman" w:hAnsi="Times New Roman" w:cs="Times New Roman"/>
          <w:sz w:val="22"/>
          <w:szCs w:val="22"/>
        </w:rPr>
        <w:t xml:space="preserve">years </w:t>
      </w:r>
      <w:r w:rsidR="009A135E" w:rsidRPr="009F7CBE">
        <w:rPr>
          <w:rFonts w:ascii="Times New Roman" w:hAnsi="Times New Roman" w:cs="Times New Roman"/>
          <w:sz w:val="22"/>
          <w:szCs w:val="22"/>
        </w:rPr>
        <w:t xml:space="preserve">of age </w:t>
      </w:r>
      <w:r w:rsidR="009E310E" w:rsidRPr="009F7CBE">
        <w:rPr>
          <w:rFonts w:ascii="Times New Roman" w:hAnsi="Times New Roman" w:cs="Times New Roman"/>
          <w:sz w:val="22"/>
          <w:szCs w:val="22"/>
        </w:rPr>
        <w:t xml:space="preserve">may apply to the Secretary of State to obtain a license to </w:t>
      </w:r>
      <w:r w:rsidR="00A67137" w:rsidRPr="009F7CBE">
        <w:rPr>
          <w:rFonts w:ascii="Times New Roman" w:hAnsi="Times New Roman" w:cs="Times New Roman"/>
          <w:sz w:val="22"/>
          <w:szCs w:val="22"/>
        </w:rPr>
        <w:t>serve as</w:t>
      </w:r>
      <w:r w:rsidR="00766288" w:rsidRPr="009F7CBE">
        <w:rPr>
          <w:rFonts w:ascii="Times New Roman" w:hAnsi="Times New Roman" w:cs="Times New Roman"/>
          <w:sz w:val="22"/>
          <w:szCs w:val="22"/>
        </w:rPr>
        <w:t xml:space="preserve"> a marriage officiant authorized to solemnize</w:t>
      </w:r>
      <w:r w:rsidR="009E310E" w:rsidRPr="009F7CBE">
        <w:rPr>
          <w:rFonts w:ascii="Times New Roman" w:hAnsi="Times New Roman" w:cs="Times New Roman"/>
          <w:sz w:val="22"/>
          <w:szCs w:val="22"/>
        </w:rPr>
        <w:t xml:space="preserve"> marriages</w:t>
      </w:r>
      <w:r w:rsidR="008638BD"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766288" w:rsidRPr="009F7CBE">
        <w:rPr>
          <w:rFonts w:ascii="Times New Roman" w:hAnsi="Times New Roman" w:cs="Times New Roman"/>
          <w:sz w:val="22"/>
          <w:szCs w:val="22"/>
        </w:rPr>
        <w:t xml:space="preserve">in the State.  </w:t>
      </w:r>
      <w:r w:rsidR="00B135CD" w:rsidRPr="009F7CBE">
        <w:rPr>
          <w:rFonts w:ascii="Times New Roman" w:hAnsi="Times New Roman" w:cs="Times New Roman"/>
          <w:sz w:val="22"/>
          <w:szCs w:val="22"/>
        </w:rPr>
        <w:t xml:space="preserve">The </w:t>
      </w:r>
      <w:r w:rsidR="008638BD" w:rsidRPr="009F7CBE">
        <w:rPr>
          <w:rFonts w:ascii="Times New Roman" w:hAnsi="Times New Roman" w:cs="Times New Roman"/>
          <w:sz w:val="22"/>
          <w:szCs w:val="22"/>
        </w:rPr>
        <w:t xml:space="preserve">application </w:t>
      </w:r>
      <w:r w:rsidR="00B135CD" w:rsidRPr="009F7CBE">
        <w:rPr>
          <w:rFonts w:ascii="Times New Roman" w:hAnsi="Times New Roman" w:cs="Times New Roman"/>
          <w:sz w:val="22"/>
          <w:szCs w:val="22"/>
        </w:rPr>
        <w:t xml:space="preserve">must be submitted on a </w:t>
      </w:r>
      <w:r w:rsidR="008638BD" w:rsidRPr="009F7CBE">
        <w:rPr>
          <w:rFonts w:ascii="Times New Roman" w:hAnsi="Times New Roman" w:cs="Times New Roman"/>
          <w:sz w:val="22"/>
          <w:szCs w:val="22"/>
        </w:rPr>
        <w:t xml:space="preserve">form designed by the Secretary of State </w:t>
      </w:r>
      <w:r w:rsidR="000070EA" w:rsidRPr="009F7CBE">
        <w:rPr>
          <w:rFonts w:ascii="Times New Roman" w:hAnsi="Times New Roman" w:cs="Times New Roman"/>
          <w:sz w:val="22"/>
          <w:szCs w:val="22"/>
        </w:rPr>
        <w:t>and</w:t>
      </w:r>
      <w:r w:rsidR="00B135CD" w:rsidRPr="009F7CBE">
        <w:rPr>
          <w:rFonts w:ascii="Times New Roman" w:hAnsi="Times New Roman" w:cs="Times New Roman"/>
          <w:sz w:val="22"/>
          <w:szCs w:val="22"/>
        </w:rPr>
        <w:t xml:space="preserve"> must contain </w:t>
      </w:r>
      <w:r w:rsidR="008638BD" w:rsidRPr="009F7CBE">
        <w:rPr>
          <w:rFonts w:ascii="Times New Roman" w:hAnsi="Times New Roman" w:cs="Times New Roman"/>
          <w:sz w:val="22"/>
          <w:szCs w:val="22"/>
        </w:rPr>
        <w:t>the following information:</w:t>
      </w:r>
    </w:p>
    <w:p w14:paraId="372799C2" w14:textId="054276D4" w:rsidR="00B135CD" w:rsidRPr="009F7CBE" w:rsidRDefault="00B135CD" w:rsidP="00CD58DC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340D04F9" w14:textId="722828DD" w:rsidR="00B135CD" w:rsidRPr="009F7CBE" w:rsidRDefault="00B135CD" w:rsidP="00CD58DC">
      <w:pPr>
        <w:pStyle w:val="PlainText"/>
        <w:numPr>
          <w:ilvl w:val="0"/>
          <w:numId w:val="3"/>
        </w:num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>Full legal name of the applicant</w:t>
      </w:r>
      <w:r w:rsidR="00A67137" w:rsidRPr="009F7CBE">
        <w:rPr>
          <w:rFonts w:ascii="Times New Roman" w:hAnsi="Times New Roman" w:cs="Times New Roman"/>
          <w:sz w:val="22"/>
          <w:szCs w:val="22"/>
        </w:rPr>
        <w:t>;</w:t>
      </w:r>
    </w:p>
    <w:p w14:paraId="7A5DF5D1" w14:textId="09B4AC8F" w:rsidR="004528B9" w:rsidRPr="009F7CBE" w:rsidRDefault="004528B9" w:rsidP="00CD58DC">
      <w:pPr>
        <w:pStyle w:val="PlainText"/>
        <w:numPr>
          <w:ilvl w:val="0"/>
          <w:numId w:val="3"/>
        </w:num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>Applicant’s date of birth</w:t>
      </w:r>
      <w:r w:rsidR="00A67137" w:rsidRPr="009F7CBE">
        <w:rPr>
          <w:rFonts w:ascii="Times New Roman" w:hAnsi="Times New Roman" w:cs="Times New Roman"/>
          <w:sz w:val="22"/>
          <w:szCs w:val="22"/>
        </w:rPr>
        <w:t>;</w:t>
      </w:r>
    </w:p>
    <w:p w14:paraId="61D56434" w14:textId="259DF62F" w:rsidR="00B135CD" w:rsidRPr="009F7CBE" w:rsidRDefault="00A11AFF" w:rsidP="00CD58DC">
      <w:pPr>
        <w:pStyle w:val="PlainText"/>
        <w:numPr>
          <w:ilvl w:val="0"/>
          <w:numId w:val="3"/>
        </w:num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 xml:space="preserve"> Applicant’s residence </w:t>
      </w:r>
      <w:r w:rsidR="004528B9" w:rsidRPr="009F7CBE">
        <w:rPr>
          <w:rFonts w:ascii="Times New Roman" w:hAnsi="Times New Roman" w:cs="Times New Roman"/>
          <w:sz w:val="22"/>
          <w:szCs w:val="22"/>
        </w:rPr>
        <w:t>address</w:t>
      </w:r>
      <w:r w:rsidR="00827F83" w:rsidRPr="009F7CBE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13C2BC99" w14:textId="560B697F" w:rsidR="008219FE" w:rsidRPr="009F7CBE" w:rsidRDefault="00E44DB6" w:rsidP="00CD58DC">
      <w:pPr>
        <w:pStyle w:val="PlainText"/>
        <w:numPr>
          <w:ilvl w:val="0"/>
          <w:numId w:val="3"/>
        </w:num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>Applicant’s c</w:t>
      </w:r>
      <w:r w:rsidR="000F22BB" w:rsidRPr="009F7CBE">
        <w:rPr>
          <w:rFonts w:ascii="Times New Roman" w:hAnsi="Times New Roman" w:cs="Times New Roman"/>
          <w:sz w:val="22"/>
          <w:szCs w:val="22"/>
        </w:rPr>
        <w:t xml:space="preserve">ontact information, including </w:t>
      </w:r>
      <w:r w:rsidR="00970923" w:rsidRPr="009F7CBE">
        <w:rPr>
          <w:rFonts w:ascii="Times New Roman" w:hAnsi="Times New Roman" w:cs="Times New Roman"/>
          <w:sz w:val="22"/>
          <w:szCs w:val="22"/>
        </w:rPr>
        <w:t xml:space="preserve">mailing address, </w:t>
      </w:r>
      <w:r w:rsidR="000F22BB" w:rsidRPr="009F7CBE">
        <w:rPr>
          <w:rFonts w:ascii="Times New Roman" w:hAnsi="Times New Roman" w:cs="Times New Roman"/>
          <w:sz w:val="22"/>
          <w:szCs w:val="22"/>
        </w:rPr>
        <w:t>telephone and email address;</w:t>
      </w:r>
      <w:r w:rsidR="0081020B" w:rsidRPr="009F7CBE">
        <w:rPr>
          <w:rFonts w:ascii="Times New Roman" w:hAnsi="Times New Roman" w:cs="Times New Roman"/>
          <w:sz w:val="22"/>
          <w:szCs w:val="22"/>
        </w:rPr>
        <w:t xml:space="preserve"> and</w:t>
      </w:r>
    </w:p>
    <w:p w14:paraId="17A68797" w14:textId="142AC780" w:rsidR="005E7C4B" w:rsidRPr="009F7CBE" w:rsidRDefault="00E527EB" w:rsidP="005E7C4B">
      <w:pPr>
        <w:pStyle w:val="PlainText"/>
        <w:numPr>
          <w:ilvl w:val="0"/>
          <w:numId w:val="3"/>
        </w:num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>A</w:t>
      </w:r>
      <w:r w:rsidR="00D56068" w:rsidRPr="009F7CBE">
        <w:rPr>
          <w:rFonts w:ascii="Times New Roman" w:hAnsi="Times New Roman" w:cs="Times New Roman"/>
          <w:sz w:val="22"/>
          <w:szCs w:val="22"/>
        </w:rPr>
        <w:t>pplicant’s a</w:t>
      </w:r>
      <w:r w:rsidRPr="009F7CBE">
        <w:rPr>
          <w:rFonts w:ascii="Times New Roman" w:hAnsi="Times New Roman" w:cs="Times New Roman"/>
          <w:sz w:val="22"/>
          <w:szCs w:val="22"/>
        </w:rPr>
        <w:t>nswers to questions regarding the obligations of a person solemnizing marriages in Maine pursuant to 19-A</w:t>
      </w:r>
      <w:r w:rsidR="000637E7" w:rsidRPr="009F7CBE">
        <w:rPr>
          <w:rFonts w:ascii="Times New Roman" w:hAnsi="Times New Roman" w:cs="Times New Roman"/>
          <w:sz w:val="22"/>
          <w:szCs w:val="22"/>
        </w:rPr>
        <w:t xml:space="preserve"> M.R.S</w:t>
      </w:r>
      <w:r w:rsidR="00F81F71" w:rsidRPr="009F7CBE">
        <w:rPr>
          <w:rFonts w:ascii="Times New Roman" w:hAnsi="Times New Roman" w:cs="Times New Roman"/>
          <w:sz w:val="22"/>
          <w:szCs w:val="22"/>
        </w:rPr>
        <w:t>.</w:t>
      </w:r>
      <w:r w:rsidRPr="009F7CBE">
        <w:rPr>
          <w:rFonts w:ascii="Times New Roman" w:hAnsi="Times New Roman" w:cs="Times New Roman"/>
          <w:sz w:val="22"/>
          <w:szCs w:val="22"/>
        </w:rPr>
        <w:t xml:space="preserve"> chapter 23.</w:t>
      </w:r>
    </w:p>
    <w:p w14:paraId="67F7BC44" w14:textId="77777777" w:rsidR="005E7C4B" w:rsidRPr="009F7CBE" w:rsidRDefault="005E7C4B" w:rsidP="005E7C4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26DCF3E4" w14:textId="07D6F1C8" w:rsidR="007C646E" w:rsidRPr="009F7CBE" w:rsidRDefault="005E7C4B" w:rsidP="0012018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>The</w:t>
      </w:r>
      <w:r w:rsidR="007C646E" w:rsidRPr="009F7CBE">
        <w:rPr>
          <w:rFonts w:ascii="Times New Roman" w:hAnsi="Times New Roman" w:cs="Times New Roman"/>
          <w:sz w:val="22"/>
          <w:szCs w:val="22"/>
        </w:rPr>
        <w:t xml:space="preserve"> applica</w:t>
      </w:r>
      <w:r w:rsidR="00B23ABB" w:rsidRPr="009F7CBE">
        <w:rPr>
          <w:rFonts w:ascii="Times New Roman" w:hAnsi="Times New Roman" w:cs="Times New Roman"/>
          <w:sz w:val="22"/>
          <w:szCs w:val="22"/>
        </w:rPr>
        <w:t xml:space="preserve">tion must be submitted with </w:t>
      </w:r>
      <w:r w:rsidR="00C5753F" w:rsidRPr="009F7CBE">
        <w:rPr>
          <w:rFonts w:ascii="Times New Roman" w:hAnsi="Times New Roman" w:cs="Times New Roman"/>
          <w:sz w:val="22"/>
          <w:szCs w:val="22"/>
        </w:rPr>
        <w:t>the</w:t>
      </w:r>
      <w:r w:rsidR="00425028" w:rsidRPr="009F7CBE">
        <w:rPr>
          <w:rFonts w:ascii="Times New Roman" w:hAnsi="Times New Roman" w:cs="Times New Roman"/>
          <w:sz w:val="22"/>
          <w:szCs w:val="22"/>
        </w:rPr>
        <w:t xml:space="preserve"> application fee prescribed by </w:t>
      </w:r>
      <w:r w:rsidR="00C5753F" w:rsidRPr="009F7CBE">
        <w:rPr>
          <w:rFonts w:ascii="Times New Roman" w:hAnsi="Times New Roman" w:cs="Times New Roman"/>
          <w:sz w:val="22"/>
          <w:szCs w:val="22"/>
        </w:rPr>
        <w:t xml:space="preserve">5 M.R.S. </w:t>
      </w:r>
      <w:r w:rsidR="00B67BE9" w:rsidRPr="009F7CBE">
        <w:rPr>
          <w:rFonts w:ascii="Times New Roman" w:hAnsi="Times New Roman" w:cs="Times New Roman"/>
          <w:sz w:val="22"/>
          <w:szCs w:val="22"/>
        </w:rPr>
        <w:t>§</w:t>
      </w:r>
      <w:r w:rsidR="00C5753F" w:rsidRPr="009F7CBE">
        <w:rPr>
          <w:rFonts w:ascii="Times New Roman" w:hAnsi="Times New Roman" w:cs="Times New Roman"/>
          <w:sz w:val="22"/>
          <w:szCs w:val="22"/>
        </w:rPr>
        <w:t xml:space="preserve"> 86</w:t>
      </w:r>
      <w:r w:rsidR="00425028" w:rsidRPr="009F7CBE">
        <w:rPr>
          <w:rFonts w:ascii="Times New Roman" w:hAnsi="Times New Roman" w:cs="Times New Roman"/>
          <w:sz w:val="22"/>
          <w:szCs w:val="22"/>
        </w:rPr>
        <w:t>.</w:t>
      </w:r>
    </w:p>
    <w:p w14:paraId="4091DFBF" w14:textId="37416A78" w:rsidR="00146FA3" w:rsidRPr="009F7CBE" w:rsidRDefault="00146FA3" w:rsidP="00CD58DC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40CACFEC" w14:textId="4A70C433" w:rsidR="00882B69" w:rsidRPr="009F7CBE" w:rsidRDefault="002143D4" w:rsidP="00C0294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lastRenderedPageBreak/>
        <w:t>2</w:t>
      </w:r>
      <w:r w:rsidR="00B4082E" w:rsidRPr="009F7CBE">
        <w:rPr>
          <w:rFonts w:ascii="Times New Roman" w:hAnsi="Times New Roman" w:cs="Times New Roman"/>
          <w:sz w:val="22"/>
          <w:szCs w:val="22"/>
        </w:rPr>
        <w:t>.</w:t>
      </w:r>
      <w:r w:rsidR="00B4082E" w:rsidRPr="009F7CBE">
        <w:rPr>
          <w:rFonts w:ascii="Times New Roman" w:hAnsi="Times New Roman" w:cs="Times New Roman"/>
          <w:sz w:val="22"/>
          <w:szCs w:val="22"/>
        </w:rPr>
        <w:tab/>
      </w:r>
      <w:r w:rsidR="00621F97" w:rsidRPr="009F7CBE">
        <w:rPr>
          <w:rFonts w:ascii="Times New Roman" w:hAnsi="Times New Roman" w:cs="Times New Roman"/>
          <w:b/>
          <w:bCs/>
          <w:sz w:val="22"/>
          <w:szCs w:val="22"/>
        </w:rPr>
        <w:t>Notary public.</w:t>
      </w:r>
      <w:r w:rsidR="00621F97" w:rsidRPr="009F7CBE">
        <w:rPr>
          <w:rFonts w:ascii="Times New Roman" w:hAnsi="Times New Roman" w:cs="Times New Roman"/>
          <w:sz w:val="22"/>
          <w:szCs w:val="22"/>
        </w:rPr>
        <w:t xml:space="preserve">  </w:t>
      </w:r>
      <w:r w:rsidR="00732E89" w:rsidRPr="009F7CBE">
        <w:rPr>
          <w:rFonts w:ascii="Times New Roman" w:hAnsi="Times New Roman" w:cs="Times New Roman"/>
          <w:sz w:val="22"/>
          <w:szCs w:val="22"/>
        </w:rPr>
        <w:t>A</w:t>
      </w:r>
      <w:r w:rsidR="002C5573" w:rsidRPr="009F7CBE">
        <w:rPr>
          <w:rFonts w:ascii="Times New Roman" w:hAnsi="Times New Roman" w:cs="Times New Roman"/>
          <w:sz w:val="22"/>
          <w:szCs w:val="22"/>
        </w:rPr>
        <w:t xml:space="preserve"> resident of this </w:t>
      </w:r>
      <w:r w:rsidR="008F3771" w:rsidRPr="009F7CBE">
        <w:rPr>
          <w:rFonts w:ascii="Times New Roman" w:hAnsi="Times New Roman" w:cs="Times New Roman"/>
          <w:sz w:val="22"/>
          <w:szCs w:val="22"/>
        </w:rPr>
        <w:t>S</w:t>
      </w:r>
      <w:r w:rsidR="002C5573" w:rsidRPr="009F7CBE">
        <w:rPr>
          <w:rFonts w:ascii="Times New Roman" w:hAnsi="Times New Roman" w:cs="Times New Roman"/>
          <w:sz w:val="22"/>
          <w:szCs w:val="22"/>
        </w:rPr>
        <w:t xml:space="preserve">tate </w:t>
      </w:r>
      <w:r w:rsidR="00732E89" w:rsidRPr="009F7CBE">
        <w:rPr>
          <w:rFonts w:ascii="Times New Roman" w:hAnsi="Times New Roman" w:cs="Times New Roman"/>
          <w:sz w:val="22"/>
          <w:szCs w:val="22"/>
        </w:rPr>
        <w:t xml:space="preserve">who applies for a notary public commission </w:t>
      </w:r>
      <w:r w:rsidR="00162247" w:rsidRPr="009F7CBE">
        <w:rPr>
          <w:rFonts w:ascii="Times New Roman" w:hAnsi="Times New Roman" w:cs="Times New Roman"/>
          <w:sz w:val="22"/>
          <w:szCs w:val="22"/>
        </w:rPr>
        <w:t>does</w:t>
      </w:r>
      <w:r w:rsidR="00353432" w:rsidRPr="009F7CBE">
        <w:rPr>
          <w:rFonts w:ascii="Times New Roman" w:hAnsi="Times New Roman" w:cs="Times New Roman"/>
          <w:sz w:val="22"/>
          <w:szCs w:val="22"/>
        </w:rPr>
        <w:t xml:space="preserve"> not</w:t>
      </w:r>
      <w:r w:rsidR="00162247" w:rsidRPr="009F7CBE">
        <w:rPr>
          <w:rFonts w:ascii="Times New Roman" w:hAnsi="Times New Roman" w:cs="Times New Roman"/>
          <w:sz w:val="22"/>
          <w:szCs w:val="22"/>
        </w:rPr>
        <w:t xml:space="preserve"> need to</w:t>
      </w:r>
      <w:r w:rsidR="00882B69"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2C0CE0" w:rsidRPr="009F7CBE">
        <w:rPr>
          <w:rFonts w:ascii="Times New Roman" w:hAnsi="Times New Roman" w:cs="Times New Roman"/>
          <w:sz w:val="22"/>
          <w:szCs w:val="22"/>
        </w:rPr>
        <w:t>file a</w:t>
      </w:r>
      <w:r w:rsidR="00882B69" w:rsidRPr="009F7CBE">
        <w:rPr>
          <w:rFonts w:ascii="Times New Roman" w:hAnsi="Times New Roman" w:cs="Times New Roman"/>
          <w:sz w:val="22"/>
          <w:szCs w:val="22"/>
        </w:rPr>
        <w:t xml:space="preserve"> separate</w:t>
      </w:r>
      <w:r w:rsidR="002C0CE0" w:rsidRPr="009F7CBE">
        <w:rPr>
          <w:rFonts w:ascii="Times New Roman" w:hAnsi="Times New Roman" w:cs="Times New Roman"/>
          <w:sz w:val="22"/>
          <w:szCs w:val="22"/>
        </w:rPr>
        <w:t xml:space="preserve"> application</w:t>
      </w:r>
      <w:r w:rsidR="00882B69" w:rsidRPr="009F7CBE">
        <w:rPr>
          <w:rFonts w:ascii="Times New Roman" w:hAnsi="Times New Roman" w:cs="Times New Roman"/>
          <w:sz w:val="22"/>
          <w:szCs w:val="22"/>
        </w:rPr>
        <w:t xml:space="preserve"> for a marriage officiant license but instead must indicate on the notary application form if the notary </w:t>
      </w:r>
      <w:r w:rsidR="00EF3301" w:rsidRPr="009F7CBE">
        <w:rPr>
          <w:rFonts w:ascii="Times New Roman" w:hAnsi="Times New Roman" w:cs="Times New Roman"/>
          <w:sz w:val="22"/>
          <w:szCs w:val="22"/>
        </w:rPr>
        <w:t>declines</w:t>
      </w:r>
      <w:r w:rsidR="00882B69" w:rsidRPr="009F7CBE">
        <w:rPr>
          <w:rFonts w:ascii="Times New Roman" w:hAnsi="Times New Roman" w:cs="Times New Roman"/>
          <w:sz w:val="22"/>
          <w:szCs w:val="22"/>
        </w:rPr>
        <w:t xml:space="preserve"> to </w:t>
      </w:r>
      <w:r w:rsidR="00EF3301" w:rsidRPr="009F7CBE">
        <w:rPr>
          <w:rFonts w:ascii="Times New Roman" w:hAnsi="Times New Roman" w:cs="Times New Roman"/>
          <w:sz w:val="22"/>
          <w:szCs w:val="22"/>
        </w:rPr>
        <w:t>have</w:t>
      </w:r>
      <w:r w:rsidR="00882B69" w:rsidRPr="009F7CBE">
        <w:rPr>
          <w:rFonts w:ascii="Times New Roman" w:hAnsi="Times New Roman" w:cs="Times New Roman"/>
          <w:sz w:val="22"/>
          <w:szCs w:val="22"/>
        </w:rPr>
        <w:t xml:space="preserve"> a marriage officiant license</w:t>
      </w:r>
      <w:r w:rsidR="00CA19EC"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EF3301" w:rsidRPr="009F7CBE">
        <w:rPr>
          <w:rFonts w:ascii="Times New Roman" w:hAnsi="Times New Roman" w:cs="Times New Roman"/>
          <w:sz w:val="22"/>
          <w:szCs w:val="22"/>
        </w:rPr>
        <w:t xml:space="preserve">issued </w:t>
      </w:r>
      <w:r w:rsidR="00CA19EC" w:rsidRPr="009F7CBE">
        <w:rPr>
          <w:rFonts w:ascii="Times New Roman" w:hAnsi="Times New Roman" w:cs="Times New Roman"/>
          <w:sz w:val="22"/>
          <w:szCs w:val="22"/>
        </w:rPr>
        <w:t>along with the notary commission</w:t>
      </w:r>
      <w:r w:rsidR="00882B69" w:rsidRPr="009F7CBE">
        <w:rPr>
          <w:rFonts w:ascii="Times New Roman" w:hAnsi="Times New Roman" w:cs="Times New Roman"/>
          <w:sz w:val="22"/>
          <w:szCs w:val="22"/>
        </w:rPr>
        <w:t xml:space="preserve">. </w:t>
      </w:r>
      <w:r w:rsidR="00284D58" w:rsidRPr="009F7CBE">
        <w:rPr>
          <w:rFonts w:ascii="Times New Roman" w:hAnsi="Times New Roman" w:cs="Times New Roman"/>
          <w:sz w:val="22"/>
          <w:szCs w:val="22"/>
        </w:rPr>
        <w:t>If</w:t>
      </w:r>
      <w:r w:rsidR="0047120A"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F45E6F" w:rsidRPr="009F7CBE">
        <w:rPr>
          <w:rFonts w:ascii="Times New Roman" w:hAnsi="Times New Roman" w:cs="Times New Roman"/>
          <w:sz w:val="22"/>
          <w:szCs w:val="22"/>
        </w:rPr>
        <w:t>the</w:t>
      </w:r>
      <w:r w:rsidR="001E667C"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F45E6F" w:rsidRPr="009F7CBE">
        <w:rPr>
          <w:rFonts w:ascii="Times New Roman" w:hAnsi="Times New Roman" w:cs="Times New Roman"/>
          <w:sz w:val="22"/>
          <w:szCs w:val="22"/>
        </w:rPr>
        <w:t xml:space="preserve">applicant for a </w:t>
      </w:r>
      <w:r w:rsidR="001E667C" w:rsidRPr="009F7CBE">
        <w:rPr>
          <w:rFonts w:ascii="Times New Roman" w:hAnsi="Times New Roman" w:cs="Times New Roman"/>
          <w:sz w:val="22"/>
          <w:szCs w:val="22"/>
        </w:rPr>
        <w:t xml:space="preserve">notary public </w:t>
      </w:r>
      <w:r w:rsidR="00F45E6F" w:rsidRPr="009F7CBE">
        <w:rPr>
          <w:rFonts w:ascii="Times New Roman" w:hAnsi="Times New Roman" w:cs="Times New Roman"/>
          <w:sz w:val="22"/>
          <w:szCs w:val="22"/>
        </w:rPr>
        <w:t xml:space="preserve">commission </w:t>
      </w:r>
      <w:r w:rsidR="00284D58" w:rsidRPr="009F7CBE">
        <w:rPr>
          <w:rFonts w:ascii="Times New Roman" w:hAnsi="Times New Roman" w:cs="Times New Roman"/>
          <w:sz w:val="22"/>
          <w:szCs w:val="22"/>
        </w:rPr>
        <w:t>declines</w:t>
      </w:r>
      <w:r w:rsidR="00F45E6F"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284D58" w:rsidRPr="009F7CBE">
        <w:rPr>
          <w:rFonts w:ascii="Times New Roman" w:hAnsi="Times New Roman" w:cs="Times New Roman"/>
          <w:sz w:val="22"/>
          <w:szCs w:val="22"/>
        </w:rPr>
        <w:t xml:space="preserve">and later </w:t>
      </w:r>
      <w:r w:rsidR="0047120A" w:rsidRPr="009F7CBE">
        <w:rPr>
          <w:rFonts w:ascii="Times New Roman" w:hAnsi="Times New Roman" w:cs="Times New Roman"/>
          <w:sz w:val="22"/>
          <w:szCs w:val="22"/>
        </w:rPr>
        <w:t xml:space="preserve">wishes to become authorized to solemnize marriages, the </w:t>
      </w:r>
      <w:r w:rsidR="00F45E6F" w:rsidRPr="009F7CBE">
        <w:rPr>
          <w:rFonts w:ascii="Times New Roman" w:hAnsi="Times New Roman" w:cs="Times New Roman"/>
          <w:sz w:val="22"/>
          <w:szCs w:val="22"/>
        </w:rPr>
        <w:t>individual</w:t>
      </w:r>
      <w:r w:rsidR="0047120A" w:rsidRPr="009F7CBE">
        <w:rPr>
          <w:rFonts w:ascii="Times New Roman" w:hAnsi="Times New Roman" w:cs="Times New Roman"/>
          <w:sz w:val="22"/>
          <w:szCs w:val="22"/>
        </w:rPr>
        <w:t xml:space="preserve"> must file a</w:t>
      </w:r>
      <w:r w:rsidR="006F3E12" w:rsidRPr="009F7CBE">
        <w:rPr>
          <w:rFonts w:ascii="Times New Roman" w:hAnsi="Times New Roman" w:cs="Times New Roman"/>
          <w:sz w:val="22"/>
          <w:szCs w:val="22"/>
        </w:rPr>
        <w:t xml:space="preserve"> separate</w:t>
      </w:r>
      <w:r w:rsidR="0047120A" w:rsidRPr="009F7CBE">
        <w:rPr>
          <w:rFonts w:ascii="Times New Roman" w:hAnsi="Times New Roman" w:cs="Times New Roman"/>
          <w:sz w:val="22"/>
          <w:szCs w:val="22"/>
        </w:rPr>
        <w:t xml:space="preserve"> application for a marriage officiant license.</w:t>
      </w:r>
      <w:r w:rsidR="00354B9A" w:rsidRPr="009F7CBE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3A30A9C3" w14:textId="77777777" w:rsidR="00882B69" w:rsidRPr="009F7CBE" w:rsidRDefault="00882B69" w:rsidP="00882B6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0F453405" w14:textId="00DD0236" w:rsidR="00E77826" w:rsidRPr="009F7CBE" w:rsidRDefault="00E77826" w:rsidP="009F7CB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F7CBE">
        <w:rPr>
          <w:rFonts w:ascii="Times New Roman" w:hAnsi="Times New Roman" w:cs="Times New Roman"/>
          <w:b/>
          <w:bCs/>
          <w:sz w:val="22"/>
          <w:szCs w:val="22"/>
        </w:rPr>
        <w:t xml:space="preserve">SECTION </w:t>
      </w:r>
      <w:r w:rsidR="00866C65" w:rsidRPr="009F7CBE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9F7CB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F7CBE">
        <w:rPr>
          <w:rFonts w:ascii="Times New Roman" w:hAnsi="Times New Roman" w:cs="Times New Roman"/>
          <w:b/>
          <w:bCs/>
          <w:sz w:val="22"/>
          <w:szCs w:val="22"/>
        </w:rPr>
        <w:tab/>
        <w:t>ISSUANCE OF LICENSE</w:t>
      </w:r>
      <w:r w:rsidR="00937666" w:rsidRPr="009F7CBE">
        <w:rPr>
          <w:rFonts w:ascii="Times New Roman" w:hAnsi="Times New Roman" w:cs="Times New Roman"/>
          <w:b/>
          <w:bCs/>
          <w:sz w:val="22"/>
          <w:szCs w:val="22"/>
        </w:rPr>
        <w:t xml:space="preserve"> AND PUBLIC LISTING OF LICENSEES</w:t>
      </w:r>
    </w:p>
    <w:p w14:paraId="7DADC003" w14:textId="0DAC2D9A" w:rsidR="00E77826" w:rsidRPr="009F7CBE" w:rsidRDefault="00E77826" w:rsidP="00E77826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115A698E" w14:textId="48243D27" w:rsidR="00927338" w:rsidRPr="009F7CBE" w:rsidRDefault="00233DEB" w:rsidP="004767AB">
      <w:pPr>
        <w:pStyle w:val="PlainText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b/>
          <w:bCs/>
          <w:sz w:val="22"/>
          <w:szCs w:val="22"/>
        </w:rPr>
        <w:t>License.</w:t>
      </w:r>
      <w:r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927338" w:rsidRPr="009F7CBE">
        <w:rPr>
          <w:rFonts w:ascii="Times New Roman" w:hAnsi="Times New Roman" w:cs="Times New Roman"/>
          <w:sz w:val="22"/>
          <w:szCs w:val="22"/>
        </w:rPr>
        <w:t xml:space="preserve">If the Secretary finds </w:t>
      </w:r>
      <w:r w:rsidR="00F300B1" w:rsidRPr="009F7CBE">
        <w:rPr>
          <w:rFonts w:ascii="Times New Roman" w:hAnsi="Times New Roman" w:cs="Times New Roman"/>
          <w:sz w:val="22"/>
          <w:szCs w:val="22"/>
        </w:rPr>
        <w:t>an application</w:t>
      </w:r>
      <w:r w:rsidR="00E17B2D"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084384" w:rsidRPr="009F7CBE">
        <w:rPr>
          <w:rFonts w:ascii="Times New Roman" w:hAnsi="Times New Roman" w:cs="Times New Roman"/>
          <w:sz w:val="22"/>
          <w:szCs w:val="22"/>
        </w:rPr>
        <w:t xml:space="preserve">to be </w:t>
      </w:r>
      <w:r w:rsidR="00E17B2D" w:rsidRPr="009F7CBE">
        <w:rPr>
          <w:rFonts w:ascii="Times New Roman" w:hAnsi="Times New Roman" w:cs="Times New Roman"/>
          <w:sz w:val="22"/>
          <w:szCs w:val="22"/>
        </w:rPr>
        <w:t xml:space="preserve">complete and </w:t>
      </w:r>
      <w:r w:rsidR="00664C34" w:rsidRPr="009F7CBE">
        <w:rPr>
          <w:rFonts w:ascii="Times New Roman" w:hAnsi="Times New Roman" w:cs="Times New Roman"/>
          <w:sz w:val="22"/>
          <w:szCs w:val="22"/>
        </w:rPr>
        <w:t xml:space="preserve">finds </w:t>
      </w:r>
      <w:r w:rsidR="00927338" w:rsidRPr="009F7CBE">
        <w:rPr>
          <w:rFonts w:ascii="Times New Roman" w:hAnsi="Times New Roman" w:cs="Times New Roman"/>
          <w:sz w:val="22"/>
          <w:szCs w:val="22"/>
        </w:rPr>
        <w:t xml:space="preserve">that the applicant </w:t>
      </w:r>
      <w:r w:rsidR="00664C34" w:rsidRPr="009F7CBE">
        <w:rPr>
          <w:rFonts w:ascii="Times New Roman" w:hAnsi="Times New Roman" w:cs="Times New Roman"/>
          <w:sz w:val="22"/>
          <w:szCs w:val="22"/>
        </w:rPr>
        <w:t>satisfies</w:t>
      </w:r>
      <w:r w:rsidR="00927338" w:rsidRPr="009F7CBE">
        <w:rPr>
          <w:rFonts w:ascii="Times New Roman" w:hAnsi="Times New Roman" w:cs="Times New Roman"/>
          <w:sz w:val="22"/>
          <w:szCs w:val="22"/>
        </w:rPr>
        <w:t xml:space="preserve"> the criteria set forth in section 1 of this rule, the Secretary shall issue a marriage officiant license</w:t>
      </w:r>
      <w:r w:rsidR="00664C34" w:rsidRPr="009F7CBE">
        <w:rPr>
          <w:rFonts w:ascii="Times New Roman" w:hAnsi="Times New Roman" w:cs="Times New Roman"/>
          <w:sz w:val="22"/>
          <w:szCs w:val="22"/>
        </w:rPr>
        <w:t xml:space="preserve"> to the applicant</w:t>
      </w:r>
      <w:r w:rsidR="00927338" w:rsidRPr="009F7CBE">
        <w:rPr>
          <w:rFonts w:ascii="Times New Roman" w:hAnsi="Times New Roman" w:cs="Times New Roman"/>
          <w:sz w:val="22"/>
          <w:szCs w:val="22"/>
        </w:rPr>
        <w:t>.</w:t>
      </w:r>
    </w:p>
    <w:p w14:paraId="058E65D1" w14:textId="77777777" w:rsidR="00664C34" w:rsidRPr="009F7CBE" w:rsidRDefault="00664C34" w:rsidP="00664C3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080"/>
        <w:rPr>
          <w:rFonts w:ascii="Times New Roman" w:hAnsi="Times New Roman" w:cs="Times New Roman"/>
          <w:sz w:val="22"/>
          <w:szCs w:val="22"/>
        </w:rPr>
      </w:pPr>
    </w:p>
    <w:p w14:paraId="005D7D52" w14:textId="5FD43355" w:rsidR="00084384" w:rsidRPr="009F7CBE" w:rsidRDefault="007C1886" w:rsidP="007F4110">
      <w:pPr>
        <w:pStyle w:val="PlainText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b/>
          <w:bCs/>
          <w:sz w:val="22"/>
          <w:szCs w:val="22"/>
        </w:rPr>
      </w:pPr>
      <w:r w:rsidRPr="009F7CBE">
        <w:rPr>
          <w:rFonts w:ascii="Times New Roman" w:hAnsi="Times New Roman" w:cs="Times New Roman"/>
          <w:b/>
          <w:bCs/>
          <w:sz w:val="22"/>
          <w:szCs w:val="22"/>
        </w:rPr>
        <w:t>Notary public.</w:t>
      </w:r>
      <w:r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664C34" w:rsidRPr="009F7CBE">
        <w:rPr>
          <w:rFonts w:ascii="Times New Roman" w:hAnsi="Times New Roman" w:cs="Times New Roman"/>
          <w:sz w:val="22"/>
          <w:szCs w:val="22"/>
        </w:rPr>
        <w:t xml:space="preserve">A notary public with a valid commission </w:t>
      </w:r>
      <w:r w:rsidR="00C15675" w:rsidRPr="009F7CBE">
        <w:rPr>
          <w:rFonts w:ascii="Times New Roman" w:hAnsi="Times New Roman" w:cs="Times New Roman"/>
          <w:sz w:val="22"/>
          <w:szCs w:val="22"/>
        </w:rPr>
        <w:t xml:space="preserve">issued by the Secretary of State </w:t>
      </w:r>
      <w:r w:rsidR="00664C34" w:rsidRPr="009F7CBE">
        <w:rPr>
          <w:rFonts w:ascii="Times New Roman" w:hAnsi="Times New Roman" w:cs="Times New Roman"/>
          <w:sz w:val="22"/>
          <w:szCs w:val="22"/>
        </w:rPr>
        <w:t xml:space="preserve">who is a resident of this </w:t>
      </w:r>
      <w:r w:rsidR="00C15675" w:rsidRPr="009F7CBE">
        <w:rPr>
          <w:rFonts w:ascii="Times New Roman" w:hAnsi="Times New Roman" w:cs="Times New Roman"/>
          <w:sz w:val="22"/>
          <w:szCs w:val="22"/>
        </w:rPr>
        <w:t>S</w:t>
      </w:r>
      <w:r w:rsidR="00664C34" w:rsidRPr="009F7CBE">
        <w:rPr>
          <w:rFonts w:ascii="Times New Roman" w:hAnsi="Times New Roman" w:cs="Times New Roman"/>
          <w:sz w:val="22"/>
          <w:szCs w:val="22"/>
        </w:rPr>
        <w:t xml:space="preserve">tate shall be issued a marriage officiant license for the </w:t>
      </w:r>
      <w:r w:rsidR="008850A5" w:rsidRPr="009F7CBE">
        <w:rPr>
          <w:rFonts w:ascii="Times New Roman" w:hAnsi="Times New Roman" w:cs="Times New Roman"/>
          <w:sz w:val="22"/>
          <w:szCs w:val="22"/>
        </w:rPr>
        <w:t xml:space="preserve">remaining </w:t>
      </w:r>
      <w:r w:rsidR="00664C34" w:rsidRPr="009F7CBE">
        <w:rPr>
          <w:rFonts w:ascii="Times New Roman" w:hAnsi="Times New Roman" w:cs="Times New Roman"/>
          <w:sz w:val="22"/>
          <w:szCs w:val="22"/>
        </w:rPr>
        <w:t>term of the notary public commission unless the notary public submits written notice to the Secretary of State on a form prescribed by the Secretary of State declining to be licensed as a marriage officiant.</w:t>
      </w:r>
      <w:r w:rsidR="004E4B89"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242947" w:rsidRPr="009F7CBE">
        <w:rPr>
          <w:rFonts w:ascii="Times New Roman" w:hAnsi="Times New Roman" w:cs="Times New Roman"/>
          <w:sz w:val="22"/>
          <w:szCs w:val="22"/>
        </w:rPr>
        <w:t>A</w:t>
      </w:r>
      <w:r w:rsidR="00EE7685" w:rsidRPr="009F7CBE">
        <w:rPr>
          <w:rFonts w:ascii="Times New Roman" w:hAnsi="Times New Roman" w:cs="Times New Roman"/>
          <w:sz w:val="22"/>
          <w:szCs w:val="22"/>
        </w:rPr>
        <w:t xml:space="preserve"> notary public </w:t>
      </w:r>
      <w:r w:rsidR="00242947" w:rsidRPr="009F7CBE">
        <w:rPr>
          <w:rFonts w:ascii="Times New Roman" w:hAnsi="Times New Roman" w:cs="Times New Roman"/>
          <w:sz w:val="22"/>
          <w:szCs w:val="22"/>
        </w:rPr>
        <w:t xml:space="preserve">who </w:t>
      </w:r>
      <w:r w:rsidR="00EE7685" w:rsidRPr="009F7CBE">
        <w:rPr>
          <w:rFonts w:ascii="Times New Roman" w:hAnsi="Times New Roman" w:cs="Times New Roman"/>
          <w:sz w:val="22"/>
          <w:szCs w:val="22"/>
        </w:rPr>
        <w:t xml:space="preserve">declines and later wishes to become </w:t>
      </w:r>
      <w:r w:rsidR="00BC08F2" w:rsidRPr="009F7CBE">
        <w:rPr>
          <w:rFonts w:ascii="Times New Roman" w:hAnsi="Times New Roman" w:cs="Times New Roman"/>
          <w:sz w:val="22"/>
          <w:szCs w:val="22"/>
        </w:rPr>
        <w:t>authorized to solemnize marriages must file a separate application for</w:t>
      </w:r>
      <w:r w:rsidR="00EE7685" w:rsidRPr="009F7CBE">
        <w:rPr>
          <w:rFonts w:ascii="Times New Roman" w:hAnsi="Times New Roman" w:cs="Times New Roman"/>
          <w:sz w:val="22"/>
          <w:szCs w:val="22"/>
        </w:rPr>
        <w:t xml:space="preserve"> a marriage officiant </w:t>
      </w:r>
      <w:r w:rsidR="00C40164" w:rsidRPr="009F7CBE">
        <w:rPr>
          <w:rFonts w:ascii="Times New Roman" w:hAnsi="Times New Roman" w:cs="Times New Roman"/>
          <w:sz w:val="22"/>
          <w:szCs w:val="22"/>
        </w:rPr>
        <w:t xml:space="preserve">license </w:t>
      </w:r>
      <w:r w:rsidR="00BC08F2" w:rsidRPr="009F7CBE">
        <w:rPr>
          <w:rFonts w:ascii="Times New Roman" w:hAnsi="Times New Roman" w:cs="Times New Roman"/>
          <w:sz w:val="22"/>
          <w:szCs w:val="22"/>
        </w:rPr>
        <w:t xml:space="preserve">pursuant to section </w:t>
      </w:r>
      <w:r w:rsidR="003F5675" w:rsidRPr="009F7CBE">
        <w:rPr>
          <w:rFonts w:ascii="Times New Roman" w:hAnsi="Times New Roman" w:cs="Times New Roman"/>
          <w:sz w:val="22"/>
          <w:szCs w:val="22"/>
        </w:rPr>
        <w:t>2, subsection 1 of this rul</w:t>
      </w:r>
      <w:r w:rsidR="00F300B1" w:rsidRPr="009F7CBE">
        <w:rPr>
          <w:rFonts w:ascii="Times New Roman" w:hAnsi="Times New Roman" w:cs="Times New Roman"/>
          <w:sz w:val="22"/>
          <w:szCs w:val="22"/>
        </w:rPr>
        <w:t>e.</w:t>
      </w:r>
    </w:p>
    <w:p w14:paraId="4473DBAC" w14:textId="6740861F" w:rsidR="00084384" w:rsidRPr="009F7CBE" w:rsidRDefault="00084384" w:rsidP="007F411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6752F94D" w14:textId="66C3D2C5" w:rsidR="00B94369" w:rsidRPr="009F7CBE" w:rsidRDefault="00084384" w:rsidP="007F411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b/>
          <w:bCs/>
          <w:sz w:val="22"/>
          <w:szCs w:val="22"/>
        </w:rPr>
      </w:pPr>
      <w:r w:rsidRPr="009F7CB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F7CBE">
        <w:rPr>
          <w:rFonts w:ascii="Times New Roman" w:hAnsi="Times New Roman" w:cs="Times New Roman"/>
          <w:sz w:val="22"/>
          <w:szCs w:val="22"/>
        </w:rPr>
        <w:t>3.</w:t>
      </w:r>
      <w:r w:rsidRPr="009F7CB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65185" w:rsidRPr="009F7CBE">
        <w:rPr>
          <w:rFonts w:ascii="Times New Roman" w:hAnsi="Times New Roman" w:cs="Times New Roman"/>
          <w:b/>
          <w:bCs/>
          <w:sz w:val="22"/>
          <w:szCs w:val="22"/>
        </w:rPr>
        <w:t>Public list</w:t>
      </w:r>
      <w:r w:rsidR="007C1886" w:rsidRPr="009F7CBE">
        <w:rPr>
          <w:rFonts w:ascii="Times New Roman" w:hAnsi="Times New Roman" w:cs="Times New Roman"/>
          <w:b/>
          <w:bCs/>
          <w:sz w:val="22"/>
          <w:szCs w:val="22"/>
        </w:rPr>
        <w:t xml:space="preserve"> of </w:t>
      </w:r>
      <w:proofErr w:type="gramStart"/>
      <w:r w:rsidR="007C1886" w:rsidRPr="009F7CBE">
        <w:rPr>
          <w:rFonts w:ascii="Times New Roman" w:hAnsi="Times New Roman" w:cs="Times New Roman"/>
          <w:b/>
          <w:bCs/>
          <w:sz w:val="22"/>
          <w:szCs w:val="22"/>
        </w:rPr>
        <w:t>licensees</w:t>
      </w:r>
      <w:proofErr w:type="gramEnd"/>
      <w:r w:rsidR="007C1886" w:rsidRPr="009F7CBE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9F7CBE">
        <w:rPr>
          <w:rFonts w:ascii="Times New Roman" w:hAnsi="Times New Roman" w:cs="Times New Roman"/>
          <w:sz w:val="22"/>
          <w:szCs w:val="22"/>
        </w:rPr>
        <w:t xml:space="preserve">After a license has been issued, the licensee’s name, residence address and contact information will be posted on the Secretary of State’s publicly accessible web site. </w:t>
      </w:r>
    </w:p>
    <w:p w14:paraId="1088FACB" w14:textId="77777777" w:rsidR="00664C34" w:rsidRPr="009F7CBE" w:rsidRDefault="00664C34" w:rsidP="00664C3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62FB0085" w14:textId="782C5C88" w:rsidR="002E5B2A" w:rsidRPr="009F7CBE" w:rsidRDefault="002E5B2A" w:rsidP="009F7CB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F7CBE">
        <w:rPr>
          <w:rFonts w:ascii="Times New Roman" w:hAnsi="Times New Roman" w:cs="Times New Roman"/>
          <w:b/>
          <w:bCs/>
          <w:sz w:val="22"/>
          <w:szCs w:val="22"/>
        </w:rPr>
        <w:t xml:space="preserve">SECTION </w:t>
      </w:r>
      <w:r w:rsidR="00866C65" w:rsidRPr="009F7CBE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9F7CBE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9F7CBE">
        <w:rPr>
          <w:rFonts w:ascii="Times New Roman" w:hAnsi="Times New Roman" w:cs="Times New Roman"/>
          <w:b/>
          <w:bCs/>
          <w:sz w:val="22"/>
          <w:szCs w:val="22"/>
        </w:rPr>
        <w:tab/>
        <w:t>TERM OF LICENSE</w:t>
      </w:r>
    </w:p>
    <w:p w14:paraId="034BC0A4" w14:textId="77777777" w:rsidR="00A47740" w:rsidRPr="009F7CBE" w:rsidRDefault="00A47740" w:rsidP="0012018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5A4E3B2D" w14:textId="3952B2E0" w:rsidR="00A56E83" w:rsidRPr="009F7CBE" w:rsidRDefault="00815966" w:rsidP="0012018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 xml:space="preserve">For </w:t>
      </w:r>
      <w:r w:rsidR="003A3B89" w:rsidRPr="009F7CBE">
        <w:rPr>
          <w:rFonts w:ascii="Times New Roman" w:hAnsi="Times New Roman" w:cs="Times New Roman"/>
          <w:sz w:val="22"/>
          <w:szCs w:val="22"/>
        </w:rPr>
        <w:t xml:space="preserve">a </w:t>
      </w:r>
      <w:r w:rsidR="008850A5" w:rsidRPr="009F7CBE">
        <w:rPr>
          <w:rFonts w:ascii="Times New Roman" w:hAnsi="Times New Roman" w:cs="Times New Roman"/>
          <w:sz w:val="22"/>
          <w:szCs w:val="22"/>
        </w:rPr>
        <w:t xml:space="preserve">licensee who is also commissioned as a </w:t>
      </w:r>
      <w:r w:rsidRPr="009F7CBE">
        <w:rPr>
          <w:rFonts w:ascii="Times New Roman" w:hAnsi="Times New Roman" w:cs="Times New Roman"/>
          <w:sz w:val="22"/>
          <w:szCs w:val="22"/>
        </w:rPr>
        <w:t>notar</w:t>
      </w:r>
      <w:r w:rsidR="003A3B89" w:rsidRPr="009F7CBE">
        <w:rPr>
          <w:rFonts w:ascii="Times New Roman" w:hAnsi="Times New Roman" w:cs="Times New Roman"/>
          <w:sz w:val="22"/>
          <w:szCs w:val="22"/>
        </w:rPr>
        <w:t>y</w:t>
      </w:r>
      <w:r w:rsidRPr="009F7CBE">
        <w:rPr>
          <w:rFonts w:ascii="Times New Roman" w:hAnsi="Times New Roman" w:cs="Times New Roman"/>
          <w:sz w:val="22"/>
          <w:szCs w:val="22"/>
        </w:rPr>
        <w:t xml:space="preserve"> public</w:t>
      </w:r>
      <w:r w:rsidR="001D5BE1" w:rsidRPr="009F7CBE">
        <w:rPr>
          <w:rFonts w:ascii="Times New Roman" w:hAnsi="Times New Roman" w:cs="Times New Roman"/>
          <w:sz w:val="22"/>
          <w:szCs w:val="22"/>
        </w:rPr>
        <w:t xml:space="preserve">, </w:t>
      </w:r>
      <w:r w:rsidR="00D93C37" w:rsidRPr="009F7CBE">
        <w:rPr>
          <w:rFonts w:ascii="Times New Roman" w:hAnsi="Times New Roman" w:cs="Times New Roman"/>
          <w:sz w:val="22"/>
          <w:szCs w:val="22"/>
        </w:rPr>
        <w:t>a</w:t>
      </w:r>
      <w:r w:rsidRPr="009F7CBE">
        <w:rPr>
          <w:rFonts w:ascii="Times New Roman" w:hAnsi="Times New Roman" w:cs="Times New Roman"/>
          <w:sz w:val="22"/>
          <w:szCs w:val="22"/>
        </w:rPr>
        <w:t xml:space="preserve"> marriage officiant license </w:t>
      </w:r>
      <w:r w:rsidR="00261D72" w:rsidRPr="009F7CBE">
        <w:rPr>
          <w:rFonts w:ascii="Times New Roman" w:hAnsi="Times New Roman" w:cs="Times New Roman"/>
          <w:sz w:val="22"/>
          <w:szCs w:val="22"/>
        </w:rPr>
        <w:t>is valid for the term of the</w:t>
      </w:r>
      <w:r w:rsidR="00A873ED" w:rsidRPr="009F7CBE">
        <w:rPr>
          <w:rFonts w:ascii="Times New Roman" w:hAnsi="Times New Roman" w:cs="Times New Roman"/>
          <w:sz w:val="22"/>
          <w:szCs w:val="22"/>
        </w:rPr>
        <w:t xml:space="preserve"> notary public</w:t>
      </w:r>
      <w:r w:rsidR="00261D72" w:rsidRPr="009F7CBE">
        <w:rPr>
          <w:rFonts w:ascii="Times New Roman" w:hAnsi="Times New Roman" w:cs="Times New Roman"/>
          <w:sz w:val="22"/>
          <w:szCs w:val="22"/>
        </w:rPr>
        <w:t xml:space="preserve"> commission</w:t>
      </w:r>
      <w:r w:rsidR="00F17BB7" w:rsidRPr="009F7CBE">
        <w:rPr>
          <w:rFonts w:ascii="Times New Roman" w:hAnsi="Times New Roman" w:cs="Times New Roman"/>
          <w:sz w:val="22"/>
          <w:szCs w:val="22"/>
        </w:rPr>
        <w:t xml:space="preserve">. </w:t>
      </w:r>
      <w:r w:rsidR="008850A5" w:rsidRPr="009F7CBE">
        <w:rPr>
          <w:rFonts w:ascii="Times New Roman" w:hAnsi="Times New Roman" w:cs="Times New Roman"/>
          <w:sz w:val="22"/>
          <w:szCs w:val="22"/>
        </w:rPr>
        <w:t xml:space="preserve">For all other </w:t>
      </w:r>
      <w:proofErr w:type="gramStart"/>
      <w:r w:rsidR="008850A5" w:rsidRPr="009F7CBE">
        <w:rPr>
          <w:rFonts w:ascii="Times New Roman" w:hAnsi="Times New Roman" w:cs="Times New Roman"/>
          <w:sz w:val="22"/>
          <w:szCs w:val="22"/>
        </w:rPr>
        <w:t>licensees</w:t>
      </w:r>
      <w:proofErr w:type="gramEnd"/>
      <w:r w:rsidR="008850A5" w:rsidRPr="009F7CBE">
        <w:rPr>
          <w:rFonts w:ascii="Times New Roman" w:hAnsi="Times New Roman" w:cs="Times New Roman"/>
          <w:sz w:val="22"/>
          <w:szCs w:val="22"/>
        </w:rPr>
        <w:t xml:space="preserve">, a marriage officiant license is issued for a period of </w:t>
      </w:r>
      <w:r w:rsidR="00120183" w:rsidRPr="009F7CBE">
        <w:rPr>
          <w:rFonts w:ascii="Times New Roman" w:hAnsi="Times New Roman" w:cs="Times New Roman"/>
          <w:sz w:val="22"/>
          <w:szCs w:val="22"/>
        </w:rPr>
        <w:t>7</w:t>
      </w:r>
      <w:r w:rsidR="008850A5" w:rsidRPr="009F7CBE">
        <w:rPr>
          <w:rFonts w:ascii="Times New Roman" w:hAnsi="Times New Roman" w:cs="Times New Roman"/>
          <w:sz w:val="22"/>
          <w:szCs w:val="22"/>
        </w:rPr>
        <w:t xml:space="preserve"> years.</w:t>
      </w:r>
    </w:p>
    <w:p w14:paraId="087AA515" w14:textId="77777777" w:rsidR="002812FA" w:rsidRPr="009F7CBE" w:rsidRDefault="002812FA" w:rsidP="002812FA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088F64AC" w14:textId="2A1A0375" w:rsidR="00A56E83" w:rsidRPr="009F7CBE" w:rsidRDefault="00A56E83" w:rsidP="009F7CB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F7CBE">
        <w:rPr>
          <w:rFonts w:ascii="Times New Roman" w:hAnsi="Times New Roman" w:cs="Times New Roman"/>
          <w:b/>
          <w:bCs/>
          <w:sz w:val="22"/>
          <w:szCs w:val="22"/>
        </w:rPr>
        <w:t xml:space="preserve">SECTION </w:t>
      </w:r>
      <w:r w:rsidR="00866C65" w:rsidRPr="009F7CBE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9F7CB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F7CBE">
        <w:rPr>
          <w:rFonts w:ascii="Times New Roman" w:hAnsi="Times New Roman" w:cs="Times New Roman"/>
          <w:b/>
          <w:bCs/>
          <w:sz w:val="22"/>
          <w:szCs w:val="22"/>
        </w:rPr>
        <w:tab/>
        <w:t>LICENSE</w:t>
      </w:r>
      <w:r w:rsidR="00C048E8" w:rsidRPr="009F7CBE">
        <w:rPr>
          <w:rFonts w:ascii="Times New Roman" w:hAnsi="Times New Roman" w:cs="Times New Roman"/>
          <w:b/>
          <w:bCs/>
          <w:sz w:val="22"/>
          <w:szCs w:val="22"/>
        </w:rPr>
        <w:t xml:space="preserve"> AMENDMENTS</w:t>
      </w:r>
    </w:p>
    <w:p w14:paraId="4B27A4E8" w14:textId="4AEE253C" w:rsidR="00A56E83" w:rsidRPr="009F7CBE" w:rsidRDefault="00A56E83" w:rsidP="00A56E8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6F71CBE5" w14:textId="78E2B83C" w:rsidR="001F62CC" w:rsidRPr="009F7CBE" w:rsidRDefault="00442682" w:rsidP="00CD58DC">
      <w:pPr>
        <w:pStyle w:val="PlainText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b/>
          <w:bCs/>
          <w:sz w:val="22"/>
          <w:szCs w:val="22"/>
        </w:rPr>
        <w:t>Obligation to notify Secretary of State of changes to licensing information.</w:t>
      </w:r>
      <w:r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F0204D" w:rsidRPr="009F7CBE">
        <w:rPr>
          <w:rFonts w:ascii="Times New Roman" w:hAnsi="Times New Roman" w:cs="Times New Roman"/>
          <w:sz w:val="22"/>
          <w:szCs w:val="22"/>
        </w:rPr>
        <w:t xml:space="preserve">Within 30 </w:t>
      </w:r>
      <w:r w:rsidR="00A65F7F" w:rsidRPr="009F7CBE">
        <w:rPr>
          <w:rFonts w:ascii="Times New Roman" w:hAnsi="Times New Roman" w:cs="Times New Roman"/>
          <w:sz w:val="22"/>
          <w:szCs w:val="22"/>
        </w:rPr>
        <w:t xml:space="preserve">calendar </w:t>
      </w:r>
      <w:r w:rsidR="00F0204D" w:rsidRPr="009F7CBE">
        <w:rPr>
          <w:rFonts w:ascii="Times New Roman" w:hAnsi="Times New Roman" w:cs="Times New Roman"/>
          <w:sz w:val="22"/>
          <w:szCs w:val="22"/>
        </w:rPr>
        <w:t>days of</w:t>
      </w:r>
      <w:r w:rsidR="00AF0BEC" w:rsidRPr="009F7CBE">
        <w:rPr>
          <w:rFonts w:ascii="Times New Roman" w:hAnsi="Times New Roman" w:cs="Times New Roman"/>
          <w:sz w:val="22"/>
          <w:szCs w:val="22"/>
        </w:rPr>
        <w:t xml:space="preserve"> the occurrence of</w:t>
      </w:r>
      <w:r w:rsidR="00F0204D" w:rsidRPr="009F7CBE">
        <w:rPr>
          <w:rFonts w:ascii="Times New Roman" w:hAnsi="Times New Roman" w:cs="Times New Roman"/>
          <w:sz w:val="22"/>
          <w:szCs w:val="22"/>
        </w:rPr>
        <w:t xml:space="preserve"> any change </w:t>
      </w:r>
      <w:r w:rsidR="007E0018" w:rsidRPr="009F7CBE">
        <w:rPr>
          <w:rFonts w:ascii="Times New Roman" w:hAnsi="Times New Roman" w:cs="Times New Roman"/>
          <w:sz w:val="22"/>
          <w:szCs w:val="22"/>
        </w:rPr>
        <w:t>to the licensee’s</w:t>
      </w:r>
      <w:r w:rsidR="00F0204D"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9A4B3A" w:rsidRPr="009F7CBE">
        <w:rPr>
          <w:rFonts w:ascii="Times New Roman" w:hAnsi="Times New Roman" w:cs="Times New Roman"/>
          <w:sz w:val="22"/>
          <w:szCs w:val="22"/>
        </w:rPr>
        <w:t xml:space="preserve">legal </w:t>
      </w:r>
      <w:r w:rsidR="00F0204D" w:rsidRPr="009F7CBE">
        <w:rPr>
          <w:rFonts w:ascii="Times New Roman" w:hAnsi="Times New Roman" w:cs="Times New Roman"/>
          <w:sz w:val="22"/>
          <w:szCs w:val="22"/>
        </w:rPr>
        <w:t xml:space="preserve">name, </w:t>
      </w:r>
      <w:r w:rsidR="008A5119" w:rsidRPr="009F7CBE">
        <w:rPr>
          <w:rFonts w:ascii="Times New Roman" w:hAnsi="Times New Roman" w:cs="Times New Roman"/>
          <w:sz w:val="22"/>
          <w:szCs w:val="22"/>
        </w:rPr>
        <w:t>physical address</w:t>
      </w:r>
      <w:r w:rsidR="007E0018" w:rsidRPr="009F7CBE">
        <w:rPr>
          <w:rFonts w:ascii="Times New Roman" w:hAnsi="Times New Roman" w:cs="Times New Roman"/>
          <w:sz w:val="22"/>
          <w:szCs w:val="22"/>
        </w:rPr>
        <w:t>, or contact information</w:t>
      </w:r>
      <w:r w:rsidR="00B67BE9" w:rsidRPr="009F7CBE">
        <w:rPr>
          <w:rFonts w:ascii="Times New Roman" w:hAnsi="Times New Roman" w:cs="Times New Roman"/>
          <w:sz w:val="22"/>
          <w:szCs w:val="22"/>
        </w:rPr>
        <w:t xml:space="preserve"> on file with the Secretary of State</w:t>
      </w:r>
      <w:r w:rsidR="00AF0BEC" w:rsidRPr="009F7CBE">
        <w:rPr>
          <w:rFonts w:ascii="Times New Roman" w:hAnsi="Times New Roman" w:cs="Times New Roman"/>
          <w:sz w:val="22"/>
          <w:szCs w:val="22"/>
        </w:rPr>
        <w:t xml:space="preserve">, the licensee must notify the Secretary of State </w:t>
      </w:r>
      <w:r w:rsidR="00425FC3" w:rsidRPr="009F7CBE">
        <w:rPr>
          <w:rFonts w:ascii="Times New Roman" w:hAnsi="Times New Roman" w:cs="Times New Roman"/>
          <w:sz w:val="22"/>
          <w:szCs w:val="22"/>
        </w:rPr>
        <w:t xml:space="preserve">of the change </w:t>
      </w:r>
      <w:r w:rsidR="001F62CC" w:rsidRPr="009F7CBE">
        <w:rPr>
          <w:rFonts w:ascii="Times New Roman" w:hAnsi="Times New Roman" w:cs="Times New Roman"/>
          <w:sz w:val="22"/>
          <w:szCs w:val="22"/>
        </w:rPr>
        <w:t>by submitting the form prescribed by the Secretary of State and made available on the Secretary’s website.</w:t>
      </w:r>
      <w:r w:rsidR="004350E0" w:rsidRPr="009F7CB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5B91935" w14:textId="77777777" w:rsidR="00A07095" w:rsidRPr="009F7CBE" w:rsidRDefault="00A07095" w:rsidP="00CD58DC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13BAFEB3" w14:textId="25EF60CA" w:rsidR="008638BD" w:rsidRPr="009F7CBE" w:rsidRDefault="001F62CC" w:rsidP="00CD58DC">
      <w:pPr>
        <w:pStyle w:val="PlainText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b/>
          <w:bCs/>
          <w:sz w:val="22"/>
          <w:szCs w:val="22"/>
        </w:rPr>
        <w:t>Issuance of amended license.</w:t>
      </w:r>
      <w:r w:rsidRPr="009F7CBE">
        <w:rPr>
          <w:rFonts w:ascii="Times New Roman" w:hAnsi="Times New Roman" w:cs="Times New Roman"/>
          <w:sz w:val="22"/>
          <w:szCs w:val="22"/>
        </w:rPr>
        <w:t xml:space="preserve">  </w:t>
      </w:r>
      <w:r w:rsidR="00DD5C84" w:rsidRPr="009F7CBE">
        <w:rPr>
          <w:rFonts w:ascii="Times New Roman" w:hAnsi="Times New Roman" w:cs="Times New Roman"/>
          <w:sz w:val="22"/>
          <w:szCs w:val="22"/>
        </w:rPr>
        <w:t>If the licensee</w:t>
      </w:r>
      <w:r w:rsidR="009A2C15" w:rsidRPr="009F7CBE">
        <w:rPr>
          <w:rFonts w:ascii="Times New Roman" w:hAnsi="Times New Roman" w:cs="Times New Roman"/>
          <w:sz w:val="22"/>
          <w:szCs w:val="22"/>
        </w:rPr>
        <w:t xml:space="preserve">’s </w:t>
      </w:r>
      <w:r w:rsidR="002F765D" w:rsidRPr="009F7CBE">
        <w:rPr>
          <w:rFonts w:ascii="Times New Roman" w:hAnsi="Times New Roman" w:cs="Times New Roman"/>
          <w:sz w:val="22"/>
          <w:szCs w:val="22"/>
        </w:rPr>
        <w:t xml:space="preserve">legal </w:t>
      </w:r>
      <w:r w:rsidR="009A2C15" w:rsidRPr="009F7CBE">
        <w:rPr>
          <w:rFonts w:ascii="Times New Roman" w:hAnsi="Times New Roman" w:cs="Times New Roman"/>
          <w:sz w:val="22"/>
          <w:szCs w:val="22"/>
        </w:rPr>
        <w:t>name</w:t>
      </w:r>
      <w:r w:rsidR="00DD5C84"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C5753F" w:rsidRPr="009F7CBE">
        <w:rPr>
          <w:rFonts w:ascii="Times New Roman" w:hAnsi="Times New Roman" w:cs="Times New Roman"/>
          <w:sz w:val="22"/>
          <w:szCs w:val="22"/>
        </w:rPr>
        <w:t xml:space="preserve">or municipality </w:t>
      </w:r>
      <w:r w:rsidR="00EF3301" w:rsidRPr="009F7CBE">
        <w:rPr>
          <w:rFonts w:ascii="Times New Roman" w:hAnsi="Times New Roman" w:cs="Times New Roman"/>
          <w:sz w:val="22"/>
          <w:szCs w:val="22"/>
        </w:rPr>
        <w:t xml:space="preserve">of residence </w:t>
      </w:r>
      <w:r w:rsidR="00DD5C84" w:rsidRPr="009F7CBE">
        <w:rPr>
          <w:rFonts w:ascii="Times New Roman" w:hAnsi="Times New Roman" w:cs="Times New Roman"/>
          <w:sz w:val="22"/>
          <w:szCs w:val="22"/>
        </w:rPr>
        <w:t>has changed</w:t>
      </w:r>
      <w:r w:rsidR="009A2C15" w:rsidRPr="009F7CBE">
        <w:rPr>
          <w:rFonts w:ascii="Times New Roman" w:hAnsi="Times New Roman" w:cs="Times New Roman"/>
          <w:sz w:val="22"/>
          <w:szCs w:val="22"/>
        </w:rPr>
        <w:t>, th</w:t>
      </w:r>
      <w:r w:rsidRPr="009F7CBE">
        <w:rPr>
          <w:rFonts w:ascii="Times New Roman" w:hAnsi="Times New Roman" w:cs="Times New Roman"/>
          <w:sz w:val="22"/>
          <w:szCs w:val="22"/>
        </w:rPr>
        <w:t xml:space="preserve">e Secretary of State </w:t>
      </w:r>
      <w:r w:rsidR="00B71B32" w:rsidRPr="009F7CBE">
        <w:rPr>
          <w:rFonts w:ascii="Times New Roman" w:hAnsi="Times New Roman" w:cs="Times New Roman"/>
          <w:sz w:val="22"/>
          <w:szCs w:val="22"/>
        </w:rPr>
        <w:t>shall</w:t>
      </w:r>
      <w:r w:rsidRPr="009F7CBE">
        <w:rPr>
          <w:rFonts w:ascii="Times New Roman" w:hAnsi="Times New Roman" w:cs="Times New Roman"/>
          <w:sz w:val="22"/>
          <w:szCs w:val="22"/>
        </w:rPr>
        <w:t xml:space="preserve"> issue an amended license</w:t>
      </w:r>
      <w:r w:rsidR="009A2C15" w:rsidRPr="009F7CBE">
        <w:rPr>
          <w:rFonts w:ascii="Times New Roman" w:hAnsi="Times New Roman" w:cs="Times New Roman"/>
          <w:sz w:val="22"/>
          <w:szCs w:val="22"/>
        </w:rPr>
        <w:t xml:space="preserve"> reflecting the change</w:t>
      </w:r>
      <w:r w:rsidR="00A07095" w:rsidRPr="009F7CBE">
        <w:rPr>
          <w:rFonts w:ascii="Times New Roman" w:hAnsi="Times New Roman" w:cs="Times New Roman"/>
          <w:sz w:val="22"/>
          <w:szCs w:val="22"/>
        </w:rPr>
        <w:t>, which</w:t>
      </w:r>
      <w:r w:rsidR="009A2C15"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425FC3" w:rsidRPr="009F7CBE">
        <w:rPr>
          <w:rFonts w:ascii="Times New Roman" w:hAnsi="Times New Roman" w:cs="Times New Roman"/>
          <w:sz w:val="22"/>
          <w:szCs w:val="22"/>
        </w:rPr>
        <w:t>shall</w:t>
      </w:r>
      <w:r w:rsidR="00A07095" w:rsidRPr="009F7CBE">
        <w:rPr>
          <w:rFonts w:ascii="Times New Roman" w:hAnsi="Times New Roman" w:cs="Times New Roman"/>
          <w:sz w:val="22"/>
          <w:szCs w:val="22"/>
        </w:rPr>
        <w:t xml:space="preserve"> remain in effect for the term of the licens</w:t>
      </w:r>
      <w:r w:rsidR="00812161" w:rsidRPr="009F7CBE">
        <w:rPr>
          <w:rFonts w:ascii="Times New Roman" w:hAnsi="Times New Roman" w:cs="Times New Roman"/>
          <w:sz w:val="22"/>
          <w:szCs w:val="22"/>
        </w:rPr>
        <w:t>e being amended</w:t>
      </w:r>
      <w:r w:rsidR="00AF691A" w:rsidRPr="009F7CBE">
        <w:rPr>
          <w:rFonts w:ascii="Times New Roman" w:hAnsi="Times New Roman" w:cs="Times New Roman"/>
          <w:sz w:val="22"/>
          <w:szCs w:val="22"/>
        </w:rPr>
        <w:t xml:space="preserve"> unless</w:t>
      </w:r>
      <w:r w:rsidR="00812161" w:rsidRPr="009F7CBE">
        <w:rPr>
          <w:rFonts w:ascii="Times New Roman" w:hAnsi="Times New Roman" w:cs="Times New Roman"/>
          <w:sz w:val="22"/>
          <w:szCs w:val="22"/>
        </w:rPr>
        <w:t xml:space="preserve"> there is a further change </w:t>
      </w:r>
      <w:r w:rsidR="00425FC3" w:rsidRPr="009F7CBE">
        <w:rPr>
          <w:rFonts w:ascii="Times New Roman" w:hAnsi="Times New Roman" w:cs="Times New Roman"/>
          <w:sz w:val="22"/>
          <w:szCs w:val="22"/>
        </w:rPr>
        <w:t>to</w:t>
      </w:r>
      <w:r w:rsidR="00812161" w:rsidRPr="009F7CBE">
        <w:rPr>
          <w:rFonts w:ascii="Times New Roman" w:hAnsi="Times New Roman" w:cs="Times New Roman"/>
          <w:sz w:val="22"/>
          <w:szCs w:val="22"/>
        </w:rPr>
        <w:t xml:space="preserve"> the licensee’s information</w:t>
      </w:r>
      <w:r w:rsidR="00AF691A" w:rsidRPr="009F7CBE">
        <w:rPr>
          <w:rFonts w:ascii="Times New Roman" w:hAnsi="Times New Roman" w:cs="Times New Roman"/>
          <w:sz w:val="22"/>
          <w:szCs w:val="22"/>
        </w:rPr>
        <w:t xml:space="preserve"> before that expiration date</w:t>
      </w:r>
      <w:r w:rsidR="00A07095" w:rsidRPr="009F7CBE">
        <w:rPr>
          <w:rFonts w:ascii="Times New Roman" w:hAnsi="Times New Roman" w:cs="Times New Roman"/>
          <w:sz w:val="22"/>
          <w:szCs w:val="22"/>
        </w:rPr>
        <w:t>.</w:t>
      </w:r>
      <w:r w:rsidR="007E0018"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EF3301" w:rsidRPr="009F7CBE">
        <w:rPr>
          <w:rFonts w:ascii="Times New Roman" w:hAnsi="Times New Roman" w:cs="Times New Roman"/>
          <w:sz w:val="22"/>
          <w:szCs w:val="22"/>
        </w:rPr>
        <w:t xml:space="preserve">The licensee shall remain authorized to solemnize </w:t>
      </w:r>
      <w:r w:rsidR="003660E5" w:rsidRPr="009F7CBE">
        <w:rPr>
          <w:rFonts w:ascii="Times New Roman" w:hAnsi="Times New Roman" w:cs="Times New Roman"/>
          <w:sz w:val="22"/>
          <w:szCs w:val="22"/>
        </w:rPr>
        <w:t>marriages</w:t>
      </w:r>
      <w:r w:rsidR="00EF3301" w:rsidRPr="009F7CBE">
        <w:rPr>
          <w:rFonts w:ascii="Times New Roman" w:hAnsi="Times New Roman" w:cs="Times New Roman"/>
          <w:sz w:val="22"/>
          <w:szCs w:val="22"/>
        </w:rPr>
        <w:t xml:space="preserve"> while awaiting receipt of the amended license.</w:t>
      </w:r>
    </w:p>
    <w:p w14:paraId="3F8A07E5" w14:textId="77777777" w:rsidR="00120183" w:rsidRPr="009F7CBE" w:rsidRDefault="00120183" w:rsidP="0012018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36925671" w14:textId="1AD77173" w:rsidR="009B2F4D" w:rsidRPr="009F7CBE" w:rsidRDefault="009B2F4D" w:rsidP="009F7CBE">
      <w:pPr>
        <w:pStyle w:val="Heading1"/>
        <w:rPr>
          <w:rFonts w:ascii="Times New Roman" w:hAnsi="Times New Roman" w:cs="Times New Roman"/>
          <w:b/>
          <w:bCs/>
          <w:sz w:val="22"/>
          <w:szCs w:val="22"/>
        </w:rPr>
      </w:pPr>
      <w:r w:rsidRPr="009F7CBE">
        <w:rPr>
          <w:rFonts w:ascii="Times New Roman" w:hAnsi="Times New Roman" w:cs="Times New Roman"/>
          <w:b/>
          <w:bCs/>
          <w:sz w:val="22"/>
          <w:szCs w:val="22"/>
        </w:rPr>
        <w:t xml:space="preserve">SECTION </w:t>
      </w:r>
      <w:r w:rsidR="00866C65" w:rsidRPr="009F7CBE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9F7CB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F7CB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563F9" w:rsidRPr="009F7CBE">
        <w:rPr>
          <w:rFonts w:ascii="Times New Roman" w:hAnsi="Times New Roman" w:cs="Times New Roman"/>
          <w:b/>
          <w:bCs/>
          <w:sz w:val="22"/>
          <w:szCs w:val="22"/>
        </w:rPr>
        <w:t>LICENSE RENEWAL</w:t>
      </w:r>
    </w:p>
    <w:p w14:paraId="127C0B6B" w14:textId="3BCEC5C3" w:rsidR="007563F9" w:rsidRPr="009F7CBE" w:rsidRDefault="007563F9" w:rsidP="009B2F4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285142A3" w14:textId="48865564" w:rsidR="00FF1088" w:rsidRPr="009F7CBE" w:rsidRDefault="00A95D33" w:rsidP="00CD58DC">
      <w:pPr>
        <w:pStyle w:val="PlainTex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b/>
          <w:bCs/>
          <w:sz w:val="22"/>
          <w:szCs w:val="22"/>
        </w:rPr>
        <w:t>Notice of expiration.</w:t>
      </w:r>
      <w:r w:rsidRPr="009F7CBE">
        <w:rPr>
          <w:rFonts w:ascii="Times New Roman" w:hAnsi="Times New Roman" w:cs="Times New Roman"/>
          <w:sz w:val="22"/>
          <w:szCs w:val="22"/>
        </w:rPr>
        <w:t xml:space="preserve">  The Secretary of State will provide written notification to the licensee at least </w:t>
      </w:r>
      <w:r w:rsidR="00B71B32" w:rsidRPr="009F7CBE">
        <w:rPr>
          <w:rFonts w:ascii="Times New Roman" w:hAnsi="Times New Roman" w:cs="Times New Roman"/>
          <w:sz w:val="22"/>
          <w:szCs w:val="22"/>
        </w:rPr>
        <w:t>30</w:t>
      </w:r>
      <w:r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A65F7F" w:rsidRPr="009F7CBE">
        <w:rPr>
          <w:rFonts w:ascii="Times New Roman" w:hAnsi="Times New Roman" w:cs="Times New Roman"/>
          <w:sz w:val="22"/>
          <w:szCs w:val="22"/>
        </w:rPr>
        <w:t xml:space="preserve">calendar </w:t>
      </w:r>
      <w:r w:rsidRPr="009F7CBE">
        <w:rPr>
          <w:rFonts w:ascii="Times New Roman" w:hAnsi="Times New Roman" w:cs="Times New Roman"/>
          <w:sz w:val="22"/>
          <w:szCs w:val="22"/>
        </w:rPr>
        <w:t xml:space="preserve">days prior to the expiration date on the </w:t>
      </w:r>
      <w:r w:rsidR="00B67BE9" w:rsidRPr="009F7CBE">
        <w:rPr>
          <w:rFonts w:ascii="Times New Roman" w:hAnsi="Times New Roman" w:cs="Times New Roman"/>
          <w:sz w:val="22"/>
          <w:szCs w:val="22"/>
        </w:rPr>
        <w:t xml:space="preserve">marriage officiant </w:t>
      </w:r>
      <w:r w:rsidRPr="009F7CBE">
        <w:rPr>
          <w:rFonts w:ascii="Times New Roman" w:hAnsi="Times New Roman" w:cs="Times New Roman"/>
          <w:sz w:val="22"/>
          <w:szCs w:val="22"/>
        </w:rPr>
        <w:t>license.</w:t>
      </w:r>
      <w:r w:rsidR="00221E76" w:rsidRPr="009F7CBE">
        <w:rPr>
          <w:rFonts w:ascii="Times New Roman" w:hAnsi="Times New Roman" w:cs="Times New Roman"/>
          <w:sz w:val="22"/>
          <w:szCs w:val="22"/>
        </w:rPr>
        <w:t xml:space="preserve"> Notice will be sent to the </w:t>
      </w:r>
      <w:r w:rsidR="00CC390E" w:rsidRPr="009F7CBE">
        <w:rPr>
          <w:rFonts w:ascii="Times New Roman" w:hAnsi="Times New Roman" w:cs="Times New Roman"/>
          <w:sz w:val="22"/>
          <w:szCs w:val="22"/>
        </w:rPr>
        <w:t xml:space="preserve">email </w:t>
      </w:r>
      <w:r w:rsidR="00221E76" w:rsidRPr="009F7CBE">
        <w:rPr>
          <w:rFonts w:ascii="Times New Roman" w:hAnsi="Times New Roman" w:cs="Times New Roman"/>
          <w:sz w:val="22"/>
          <w:szCs w:val="22"/>
        </w:rPr>
        <w:t xml:space="preserve">address on the </w:t>
      </w:r>
      <w:r w:rsidR="00E9058E" w:rsidRPr="009F7CBE">
        <w:rPr>
          <w:rFonts w:ascii="Times New Roman" w:hAnsi="Times New Roman" w:cs="Times New Roman"/>
          <w:sz w:val="22"/>
          <w:szCs w:val="22"/>
        </w:rPr>
        <w:t xml:space="preserve">most recent </w:t>
      </w:r>
      <w:r w:rsidR="00221E76" w:rsidRPr="009F7CBE">
        <w:rPr>
          <w:rFonts w:ascii="Times New Roman" w:hAnsi="Times New Roman" w:cs="Times New Roman"/>
          <w:sz w:val="22"/>
          <w:szCs w:val="22"/>
        </w:rPr>
        <w:t xml:space="preserve">license application </w:t>
      </w:r>
      <w:r w:rsidR="00B67BE9" w:rsidRPr="009F7CBE">
        <w:rPr>
          <w:rFonts w:ascii="Times New Roman" w:hAnsi="Times New Roman" w:cs="Times New Roman"/>
          <w:sz w:val="22"/>
          <w:szCs w:val="22"/>
        </w:rPr>
        <w:t xml:space="preserve">or </w:t>
      </w:r>
      <w:r w:rsidR="00B67BE9" w:rsidRPr="009F7CBE">
        <w:rPr>
          <w:rFonts w:ascii="Times New Roman" w:hAnsi="Times New Roman" w:cs="Times New Roman"/>
          <w:sz w:val="22"/>
          <w:szCs w:val="22"/>
        </w:rPr>
        <w:lastRenderedPageBreak/>
        <w:t xml:space="preserve">amended information </w:t>
      </w:r>
      <w:r w:rsidR="00E9058E" w:rsidRPr="009F7CBE">
        <w:rPr>
          <w:rFonts w:ascii="Times New Roman" w:hAnsi="Times New Roman" w:cs="Times New Roman"/>
          <w:sz w:val="22"/>
          <w:szCs w:val="22"/>
        </w:rPr>
        <w:t xml:space="preserve">on file </w:t>
      </w:r>
      <w:r w:rsidR="00221E76" w:rsidRPr="009F7CBE">
        <w:rPr>
          <w:rFonts w:ascii="Times New Roman" w:hAnsi="Times New Roman" w:cs="Times New Roman"/>
          <w:sz w:val="22"/>
          <w:szCs w:val="22"/>
        </w:rPr>
        <w:t>with the Secretary</w:t>
      </w:r>
      <w:r w:rsidR="00E9058E" w:rsidRPr="009F7CBE">
        <w:rPr>
          <w:rFonts w:ascii="Times New Roman" w:hAnsi="Times New Roman" w:cs="Times New Roman"/>
          <w:sz w:val="22"/>
          <w:szCs w:val="22"/>
        </w:rPr>
        <w:t xml:space="preserve"> of State.</w:t>
      </w:r>
      <w:r w:rsidR="00CC390E" w:rsidRPr="009F7CBE">
        <w:rPr>
          <w:rFonts w:ascii="Times New Roman" w:hAnsi="Times New Roman" w:cs="Times New Roman"/>
          <w:sz w:val="22"/>
          <w:szCs w:val="22"/>
        </w:rPr>
        <w:t xml:space="preserve"> If the </w:t>
      </w:r>
      <w:r w:rsidR="005B6F0E" w:rsidRPr="009F7CBE">
        <w:rPr>
          <w:rFonts w:ascii="Times New Roman" w:hAnsi="Times New Roman" w:cs="Times New Roman"/>
          <w:sz w:val="22"/>
          <w:szCs w:val="22"/>
        </w:rPr>
        <w:t>licensee</w:t>
      </w:r>
      <w:r w:rsidR="00CC390E" w:rsidRPr="009F7CBE">
        <w:rPr>
          <w:rFonts w:ascii="Times New Roman" w:hAnsi="Times New Roman" w:cs="Times New Roman"/>
          <w:sz w:val="22"/>
          <w:szCs w:val="22"/>
        </w:rPr>
        <w:t xml:space="preserve"> does not have an email address, the notice will be sent by U.S. Postal Service</w:t>
      </w:r>
      <w:r w:rsidR="00C17F6C" w:rsidRPr="009F7CBE">
        <w:rPr>
          <w:rFonts w:ascii="Times New Roman" w:hAnsi="Times New Roman" w:cs="Times New Roman"/>
          <w:sz w:val="22"/>
          <w:szCs w:val="22"/>
        </w:rPr>
        <w:t>,</w:t>
      </w:r>
      <w:r w:rsidR="00CC390E"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4D7D53" w:rsidRPr="009F7CBE">
        <w:rPr>
          <w:rFonts w:ascii="Times New Roman" w:hAnsi="Times New Roman" w:cs="Times New Roman"/>
          <w:sz w:val="22"/>
          <w:szCs w:val="22"/>
        </w:rPr>
        <w:t>regular first</w:t>
      </w:r>
      <w:r w:rsidR="00EF3301" w:rsidRPr="009F7CBE">
        <w:rPr>
          <w:rFonts w:ascii="Times New Roman" w:hAnsi="Times New Roman" w:cs="Times New Roman"/>
          <w:sz w:val="22"/>
          <w:szCs w:val="22"/>
        </w:rPr>
        <w:t>-</w:t>
      </w:r>
      <w:r w:rsidR="004D7D53" w:rsidRPr="009F7CBE">
        <w:rPr>
          <w:rFonts w:ascii="Times New Roman" w:hAnsi="Times New Roman" w:cs="Times New Roman"/>
          <w:sz w:val="22"/>
          <w:szCs w:val="22"/>
        </w:rPr>
        <w:t xml:space="preserve">class </w:t>
      </w:r>
      <w:r w:rsidR="00CC390E" w:rsidRPr="009F7CBE">
        <w:rPr>
          <w:rFonts w:ascii="Times New Roman" w:hAnsi="Times New Roman" w:cs="Times New Roman"/>
          <w:sz w:val="22"/>
          <w:szCs w:val="22"/>
        </w:rPr>
        <w:t>mail</w:t>
      </w:r>
      <w:r w:rsidR="00EF3301" w:rsidRPr="009F7CBE">
        <w:rPr>
          <w:rFonts w:ascii="Times New Roman" w:hAnsi="Times New Roman" w:cs="Times New Roman"/>
          <w:sz w:val="22"/>
          <w:szCs w:val="22"/>
        </w:rPr>
        <w:t xml:space="preserve"> to the address on file for that licensee</w:t>
      </w:r>
      <w:r w:rsidR="00CC390E" w:rsidRPr="009F7CBE">
        <w:rPr>
          <w:rFonts w:ascii="Times New Roman" w:hAnsi="Times New Roman" w:cs="Times New Roman"/>
          <w:sz w:val="22"/>
          <w:szCs w:val="22"/>
        </w:rPr>
        <w:t>.</w:t>
      </w:r>
      <w:r w:rsidR="00E9058E" w:rsidRPr="009F7CBE">
        <w:rPr>
          <w:rFonts w:ascii="Times New Roman" w:hAnsi="Times New Roman" w:cs="Times New Roman"/>
          <w:sz w:val="22"/>
          <w:szCs w:val="22"/>
        </w:rPr>
        <w:t xml:space="preserve"> Failure of the </w:t>
      </w:r>
      <w:r w:rsidR="000C0930" w:rsidRPr="009F7CBE">
        <w:rPr>
          <w:rFonts w:ascii="Times New Roman" w:hAnsi="Times New Roman" w:cs="Times New Roman"/>
          <w:sz w:val="22"/>
          <w:szCs w:val="22"/>
        </w:rPr>
        <w:t>licensee</w:t>
      </w:r>
      <w:r w:rsidR="00E9058E" w:rsidRPr="009F7CBE">
        <w:rPr>
          <w:rFonts w:ascii="Times New Roman" w:hAnsi="Times New Roman" w:cs="Times New Roman"/>
          <w:sz w:val="22"/>
          <w:szCs w:val="22"/>
        </w:rPr>
        <w:t xml:space="preserve"> to receive the notice does not </w:t>
      </w:r>
      <w:r w:rsidR="00FF1088" w:rsidRPr="009F7CBE">
        <w:rPr>
          <w:rFonts w:ascii="Times New Roman" w:hAnsi="Times New Roman" w:cs="Times New Roman"/>
          <w:sz w:val="22"/>
          <w:szCs w:val="22"/>
        </w:rPr>
        <w:t>delay or extend the expiration date of the license.</w:t>
      </w:r>
    </w:p>
    <w:p w14:paraId="5A98A00E" w14:textId="77777777" w:rsidR="00FF1088" w:rsidRPr="009F7CBE" w:rsidRDefault="00FF1088" w:rsidP="00CD58DC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785635E2" w14:textId="0F1B08F9" w:rsidR="000F5F74" w:rsidRPr="009F7CBE" w:rsidRDefault="00FF1088" w:rsidP="005E1D61">
      <w:pPr>
        <w:pStyle w:val="PlainTex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b/>
          <w:bCs/>
          <w:sz w:val="22"/>
          <w:szCs w:val="22"/>
        </w:rPr>
      </w:pPr>
      <w:r w:rsidRPr="009F7CBE">
        <w:rPr>
          <w:rFonts w:ascii="Times New Roman" w:hAnsi="Times New Roman" w:cs="Times New Roman"/>
          <w:b/>
          <w:bCs/>
          <w:sz w:val="22"/>
          <w:szCs w:val="22"/>
        </w:rPr>
        <w:t>Renewal application.</w:t>
      </w:r>
      <w:r w:rsidR="00E9058E" w:rsidRPr="009F7CB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21E76" w:rsidRPr="009F7CB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C5753" w:rsidRPr="009F7CBE">
        <w:rPr>
          <w:rFonts w:ascii="Times New Roman" w:hAnsi="Times New Roman" w:cs="Times New Roman"/>
          <w:sz w:val="22"/>
          <w:szCs w:val="22"/>
        </w:rPr>
        <w:t xml:space="preserve">A licensee who wishes to </w:t>
      </w:r>
      <w:r w:rsidR="00EF3301" w:rsidRPr="009F7CBE">
        <w:rPr>
          <w:rFonts w:ascii="Times New Roman" w:hAnsi="Times New Roman" w:cs="Times New Roman"/>
          <w:sz w:val="22"/>
          <w:szCs w:val="22"/>
        </w:rPr>
        <w:t xml:space="preserve">continue to be </w:t>
      </w:r>
      <w:r w:rsidR="007C5753" w:rsidRPr="009F7CBE">
        <w:rPr>
          <w:rFonts w:ascii="Times New Roman" w:hAnsi="Times New Roman" w:cs="Times New Roman"/>
          <w:sz w:val="22"/>
          <w:szCs w:val="22"/>
        </w:rPr>
        <w:t xml:space="preserve">licensed as a marriage officiant must submit the renewal application to the Secretary of State on a form prescribed by the Secretary of State before the expiration date on the current </w:t>
      </w:r>
      <w:r w:rsidR="00B67BE9" w:rsidRPr="009F7CBE">
        <w:rPr>
          <w:rFonts w:ascii="Times New Roman" w:hAnsi="Times New Roman" w:cs="Times New Roman"/>
          <w:sz w:val="22"/>
          <w:szCs w:val="22"/>
        </w:rPr>
        <w:t xml:space="preserve">marriage officiant </w:t>
      </w:r>
      <w:r w:rsidR="007C5753" w:rsidRPr="009F7CBE">
        <w:rPr>
          <w:rFonts w:ascii="Times New Roman" w:hAnsi="Times New Roman" w:cs="Times New Roman"/>
          <w:sz w:val="22"/>
          <w:szCs w:val="22"/>
        </w:rPr>
        <w:t>license. The application must include</w:t>
      </w:r>
      <w:r w:rsidR="00AC7E26" w:rsidRPr="009F7CBE">
        <w:rPr>
          <w:rFonts w:ascii="Times New Roman" w:hAnsi="Times New Roman" w:cs="Times New Roman"/>
          <w:sz w:val="22"/>
          <w:szCs w:val="22"/>
        </w:rPr>
        <w:t xml:space="preserve"> the</w:t>
      </w:r>
      <w:r w:rsidR="007C5753"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844643" w:rsidRPr="009F7CBE">
        <w:rPr>
          <w:rFonts w:ascii="Times New Roman" w:hAnsi="Times New Roman" w:cs="Times New Roman"/>
          <w:sz w:val="22"/>
          <w:szCs w:val="22"/>
        </w:rPr>
        <w:t xml:space="preserve">information </w:t>
      </w:r>
      <w:r w:rsidR="0023338E" w:rsidRPr="009F7CBE">
        <w:rPr>
          <w:rFonts w:ascii="Times New Roman" w:hAnsi="Times New Roman" w:cs="Times New Roman"/>
          <w:sz w:val="22"/>
          <w:szCs w:val="22"/>
        </w:rPr>
        <w:t>required</w:t>
      </w:r>
      <w:r w:rsidR="001026F6" w:rsidRPr="009F7CBE">
        <w:rPr>
          <w:rFonts w:ascii="Times New Roman" w:hAnsi="Times New Roman" w:cs="Times New Roman"/>
          <w:sz w:val="22"/>
          <w:szCs w:val="22"/>
        </w:rPr>
        <w:t xml:space="preserve"> in section </w:t>
      </w:r>
      <w:r w:rsidR="0023338E" w:rsidRPr="009F7CBE">
        <w:rPr>
          <w:rFonts w:ascii="Times New Roman" w:hAnsi="Times New Roman" w:cs="Times New Roman"/>
          <w:sz w:val="22"/>
          <w:szCs w:val="22"/>
        </w:rPr>
        <w:t>2</w:t>
      </w:r>
      <w:r w:rsidR="001026F6" w:rsidRPr="009F7CBE">
        <w:rPr>
          <w:rFonts w:ascii="Times New Roman" w:hAnsi="Times New Roman" w:cs="Times New Roman"/>
          <w:sz w:val="22"/>
          <w:szCs w:val="22"/>
        </w:rPr>
        <w:t xml:space="preserve"> of this rule.</w:t>
      </w:r>
      <w:r w:rsidR="00844643" w:rsidRPr="009F7CBE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3E9A641" w14:textId="77777777" w:rsidR="005E1D61" w:rsidRPr="009F7CBE" w:rsidRDefault="005E1D61" w:rsidP="005E1D6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6637737B" w14:textId="7E52F641" w:rsidR="000F5F74" w:rsidRPr="009F7CBE" w:rsidRDefault="000F5F74" w:rsidP="00B73C7A">
      <w:pPr>
        <w:pStyle w:val="PlainTex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b/>
          <w:bCs/>
          <w:sz w:val="22"/>
          <w:szCs w:val="22"/>
        </w:rPr>
        <w:t xml:space="preserve">Renewal </w:t>
      </w:r>
      <w:r w:rsidR="0087108B" w:rsidRPr="009F7CBE">
        <w:rPr>
          <w:rFonts w:ascii="Times New Roman" w:hAnsi="Times New Roman" w:cs="Times New Roman"/>
          <w:b/>
          <w:bCs/>
          <w:sz w:val="22"/>
          <w:szCs w:val="22"/>
        </w:rPr>
        <w:t>of license issued with notary commission.</w:t>
      </w:r>
      <w:r w:rsidR="0087108B" w:rsidRPr="009F7CBE">
        <w:rPr>
          <w:rFonts w:ascii="Times New Roman" w:hAnsi="Times New Roman" w:cs="Times New Roman"/>
          <w:sz w:val="22"/>
          <w:szCs w:val="22"/>
        </w:rPr>
        <w:t xml:space="preserve"> A</w:t>
      </w:r>
      <w:r w:rsidRPr="009F7CBE">
        <w:rPr>
          <w:rFonts w:ascii="Times New Roman" w:hAnsi="Times New Roman" w:cs="Times New Roman"/>
          <w:sz w:val="22"/>
          <w:szCs w:val="22"/>
        </w:rPr>
        <w:t xml:space="preserve"> marriage officiant license </w:t>
      </w:r>
      <w:r w:rsidR="0087108B" w:rsidRPr="009F7CBE">
        <w:rPr>
          <w:rFonts w:ascii="Times New Roman" w:hAnsi="Times New Roman" w:cs="Times New Roman"/>
          <w:sz w:val="22"/>
          <w:szCs w:val="22"/>
        </w:rPr>
        <w:t xml:space="preserve">issued to a notary public along with the notary’s commission </w:t>
      </w:r>
      <w:r w:rsidRPr="009F7CBE">
        <w:rPr>
          <w:rFonts w:ascii="Times New Roman" w:hAnsi="Times New Roman" w:cs="Times New Roman"/>
          <w:sz w:val="22"/>
          <w:szCs w:val="22"/>
        </w:rPr>
        <w:t xml:space="preserve">will automatically renew upon renewal of the notary public commission unless the notary public indicates on the </w:t>
      </w:r>
      <w:r w:rsidR="008A361F" w:rsidRPr="009F7CBE">
        <w:rPr>
          <w:rFonts w:ascii="Times New Roman" w:hAnsi="Times New Roman" w:cs="Times New Roman"/>
          <w:sz w:val="22"/>
          <w:szCs w:val="22"/>
        </w:rPr>
        <w:t xml:space="preserve">application to renew the notary commission </w:t>
      </w:r>
      <w:r w:rsidRPr="009F7CBE">
        <w:rPr>
          <w:rFonts w:ascii="Times New Roman" w:hAnsi="Times New Roman" w:cs="Times New Roman"/>
          <w:sz w:val="22"/>
          <w:szCs w:val="22"/>
        </w:rPr>
        <w:t xml:space="preserve">that the notary </w:t>
      </w:r>
      <w:r w:rsidR="00EF3301" w:rsidRPr="009F7CBE">
        <w:rPr>
          <w:rFonts w:ascii="Times New Roman" w:hAnsi="Times New Roman" w:cs="Times New Roman"/>
          <w:sz w:val="22"/>
          <w:szCs w:val="22"/>
        </w:rPr>
        <w:t>declines</w:t>
      </w:r>
      <w:r w:rsidRPr="009F7CBE">
        <w:rPr>
          <w:rFonts w:ascii="Times New Roman" w:hAnsi="Times New Roman" w:cs="Times New Roman"/>
          <w:sz w:val="22"/>
          <w:szCs w:val="22"/>
        </w:rPr>
        <w:t xml:space="preserve"> to be licensed as a marriage officiant.</w:t>
      </w:r>
    </w:p>
    <w:p w14:paraId="4182307D" w14:textId="77777777" w:rsidR="005E1D61" w:rsidRPr="009F7CBE" w:rsidRDefault="005E1D61" w:rsidP="005E1D6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 w:cs="Times New Roman"/>
          <w:sz w:val="22"/>
          <w:szCs w:val="22"/>
        </w:rPr>
      </w:pPr>
    </w:p>
    <w:p w14:paraId="5FBCE540" w14:textId="7C03E31D" w:rsidR="005E1D61" w:rsidRPr="009F7CBE" w:rsidRDefault="005E1D61" w:rsidP="005E1D61">
      <w:pPr>
        <w:pStyle w:val="PlainTex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b/>
          <w:bCs/>
          <w:sz w:val="22"/>
          <w:szCs w:val="22"/>
        </w:rPr>
      </w:pPr>
      <w:r w:rsidRPr="009F7CBE">
        <w:rPr>
          <w:rFonts w:ascii="Times New Roman" w:hAnsi="Times New Roman" w:cs="Times New Roman"/>
          <w:b/>
          <w:bCs/>
          <w:sz w:val="22"/>
          <w:szCs w:val="22"/>
        </w:rPr>
        <w:t xml:space="preserve">Deadline for filing.  </w:t>
      </w:r>
      <w:r w:rsidRPr="009F7CBE">
        <w:rPr>
          <w:rFonts w:ascii="Times New Roman" w:hAnsi="Times New Roman" w:cs="Times New Roman"/>
          <w:sz w:val="22"/>
          <w:szCs w:val="22"/>
        </w:rPr>
        <w:t xml:space="preserve">If the licensee fails to file a renewal application before the expiration of the current </w:t>
      </w:r>
      <w:r w:rsidR="0026361F" w:rsidRPr="009F7CBE">
        <w:rPr>
          <w:rFonts w:ascii="Times New Roman" w:hAnsi="Times New Roman" w:cs="Times New Roman"/>
          <w:sz w:val="22"/>
          <w:szCs w:val="22"/>
        </w:rPr>
        <w:t xml:space="preserve">marriage officiant </w:t>
      </w:r>
      <w:r w:rsidRPr="009F7CBE">
        <w:rPr>
          <w:rFonts w:ascii="Times New Roman" w:hAnsi="Times New Roman" w:cs="Times New Roman"/>
          <w:sz w:val="22"/>
          <w:szCs w:val="22"/>
        </w:rPr>
        <w:t xml:space="preserve">license, then the license expires, and the licensee is no longer authorized to solemnize marriages until a new </w:t>
      </w:r>
      <w:r w:rsidR="0026361F" w:rsidRPr="009F7CBE">
        <w:rPr>
          <w:rFonts w:ascii="Times New Roman" w:hAnsi="Times New Roman" w:cs="Times New Roman"/>
          <w:sz w:val="22"/>
          <w:szCs w:val="22"/>
        </w:rPr>
        <w:t xml:space="preserve">marriage officiant </w:t>
      </w:r>
      <w:r w:rsidRPr="009F7CBE">
        <w:rPr>
          <w:rFonts w:ascii="Times New Roman" w:hAnsi="Times New Roman" w:cs="Times New Roman"/>
          <w:sz w:val="22"/>
          <w:szCs w:val="22"/>
        </w:rPr>
        <w:t xml:space="preserve">license is issued.  </w:t>
      </w:r>
    </w:p>
    <w:p w14:paraId="65A18C85" w14:textId="77777777" w:rsidR="00A31147" w:rsidRPr="009F7CBE" w:rsidRDefault="00A31147" w:rsidP="00A31147">
      <w:pPr>
        <w:pStyle w:val="ListParagraph"/>
        <w:rPr>
          <w:rFonts w:ascii="Times New Roman" w:hAnsi="Times New Roman" w:cs="Times New Roman"/>
          <w:b/>
          <w:bCs/>
        </w:rPr>
      </w:pPr>
    </w:p>
    <w:p w14:paraId="7F9A8306" w14:textId="466CCFB8" w:rsidR="00A31147" w:rsidRPr="009F7CBE" w:rsidRDefault="00A31147" w:rsidP="009F7CB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F7CBE">
        <w:rPr>
          <w:rFonts w:ascii="Times New Roman" w:hAnsi="Times New Roman" w:cs="Times New Roman"/>
          <w:b/>
          <w:bCs/>
          <w:sz w:val="22"/>
          <w:szCs w:val="22"/>
        </w:rPr>
        <w:t xml:space="preserve">SECTION </w:t>
      </w:r>
      <w:r w:rsidR="00866C65" w:rsidRPr="009F7CBE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9F7CB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F7CBE">
        <w:rPr>
          <w:rFonts w:ascii="Times New Roman" w:hAnsi="Times New Roman" w:cs="Times New Roman"/>
          <w:b/>
          <w:bCs/>
          <w:sz w:val="22"/>
          <w:szCs w:val="22"/>
        </w:rPr>
        <w:tab/>
        <w:t>DENIAL, REVOCATION, SUSPENSION OR NONRENEWAL OF LICENSE</w:t>
      </w:r>
    </w:p>
    <w:p w14:paraId="7F584648" w14:textId="788D4279" w:rsidR="00A31147" w:rsidRPr="009F7CBE" w:rsidRDefault="00A31147" w:rsidP="00A3114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6127080B" w14:textId="77777777" w:rsidR="00875AF2" w:rsidRPr="009F7CBE" w:rsidRDefault="00674E2D" w:rsidP="00CD58DC">
      <w:pPr>
        <w:pStyle w:val="PlainText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b/>
          <w:bCs/>
          <w:sz w:val="22"/>
          <w:szCs w:val="22"/>
        </w:rPr>
      </w:pPr>
      <w:r w:rsidRPr="009F7CBE">
        <w:rPr>
          <w:rFonts w:ascii="Times New Roman" w:hAnsi="Times New Roman" w:cs="Times New Roman"/>
          <w:b/>
          <w:bCs/>
          <w:sz w:val="22"/>
          <w:szCs w:val="22"/>
        </w:rPr>
        <w:t xml:space="preserve">Grounds.  </w:t>
      </w:r>
      <w:r w:rsidR="00B23C38" w:rsidRPr="009F7CBE">
        <w:rPr>
          <w:rFonts w:ascii="Times New Roman" w:hAnsi="Times New Roman" w:cs="Times New Roman"/>
          <w:sz w:val="22"/>
          <w:szCs w:val="22"/>
        </w:rPr>
        <w:t>The Secretary of State may deny, refuse to renew, suspend or revoke a marriage officiant license</w:t>
      </w:r>
      <w:r w:rsidR="00FD32C6" w:rsidRPr="009F7CBE">
        <w:rPr>
          <w:rFonts w:ascii="Times New Roman" w:hAnsi="Times New Roman" w:cs="Times New Roman"/>
          <w:sz w:val="22"/>
          <w:szCs w:val="22"/>
        </w:rPr>
        <w:t xml:space="preserve"> based on a finding that the applicant or licensee</w:t>
      </w:r>
      <w:r w:rsidR="00875AF2" w:rsidRPr="009F7CBE">
        <w:rPr>
          <w:rFonts w:ascii="Times New Roman" w:hAnsi="Times New Roman" w:cs="Times New Roman"/>
          <w:sz w:val="22"/>
          <w:szCs w:val="22"/>
        </w:rPr>
        <w:t>:</w:t>
      </w:r>
    </w:p>
    <w:p w14:paraId="2A92A37B" w14:textId="77777777" w:rsidR="00875AF2" w:rsidRPr="009F7CBE" w:rsidRDefault="00875AF2" w:rsidP="0093308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 w:cs="Times New Roman"/>
          <w:b/>
          <w:bCs/>
          <w:sz w:val="22"/>
          <w:szCs w:val="22"/>
        </w:rPr>
      </w:pPr>
    </w:p>
    <w:p w14:paraId="5E3C01C8" w14:textId="0D2343C5" w:rsidR="00A31147" w:rsidRPr="009F7CBE" w:rsidRDefault="00875AF2" w:rsidP="0093308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 w:cs="Times New Roman"/>
          <w:b/>
          <w:bCs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>A.</w:t>
      </w:r>
      <w:r w:rsidR="00933084"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933084" w:rsidRPr="009F7CBE">
        <w:rPr>
          <w:rFonts w:ascii="Times New Roman" w:hAnsi="Times New Roman" w:cs="Times New Roman"/>
          <w:sz w:val="22"/>
          <w:szCs w:val="22"/>
        </w:rPr>
        <w:tab/>
        <w:t>Does</w:t>
      </w:r>
      <w:r w:rsidR="00FD32C6" w:rsidRPr="009F7CBE">
        <w:rPr>
          <w:rFonts w:ascii="Times New Roman" w:hAnsi="Times New Roman" w:cs="Times New Roman"/>
          <w:sz w:val="22"/>
          <w:szCs w:val="22"/>
        </w:rPr>
        <w:t xml:space="preserve"> not meet </w:t>
      </w:r>
      <w:r w:rsidR="002B4374" w:rsidRPr="009F7CBE">
        <w:rPr>
          <w:rFonts w:ascii="Times New Roman" w:hAnsi="Times New Roman" w:cs="Times New Roman"/>
          <w:sz w:val="22"/>
          <w:szCs w:val="22"/>
        </w:rPr>
        <w:t>one or more</w:t>
      </w:r>
      <w:r w:rsidR="00BF2C84" w:rsidRPr="009F7CBE">
        <w:rPr>
          <w:rFonts w:ascii="Times New Roman" w:hAnsi="Times New Roman" w:cs="Times New Roman"/>
          <w:sz w:val="22"/>
          <w:szCs w:val="22"/>
        </w:rPr>
        <w:t xml:space="preserve"> of </w:t>
      </w:r>
      <w:r w:rsidR="00FD32C6" w:rsidRPr="009F7CBE">
        <w:rPr>
          <w:rFonts w:ascii="Times New Roman" w:hAnsi="Times New Roman" w:cs="Times New Roman"/>
          <w:sz w:val="22"/>
          <w:szCs w:val="22"/>
        </w:rPr>
        <w:t xml:space="preserve">the criteria set forth in section </w:t>
      </w:r>
      <w:r w:rsidR="0003760D" w:rsidRPr="009F7CBE">
        <w:rPr>
          <w:rFonts w:ascii="Times New Roman" w:hAnsi="Times New Roman" w:cs="Times New Roman"/>
          <w:sz w:val="22"/>
          <w:szCs w:val="22"/>
        </w:rPr>
        <w:t>1</w:t>
      </w:r>
      <w:r w:rsidR="00FD32C6" w:rsidRPr="009F7CBE">
        <w:rPr>
          <w:rFonts w:ascii="Times New Roman" w:hAnsi="Times New Roman" w:cs="Times New Roman"/>
          <w:sz w:val="22"/>
          <w:szCs w:val="22"/>
        </w:rPr>
        <w:t xml:space="preserve"> of this rule</w:t>
      </w:r>
      <w:r w:rsidR="00DA38FB" w:rsidRPr="009F7CBE">
        <w:rPr>
          <w:rFonts w:ascii="Times New Roman" w:hAnsi="Times New Roman" w:cs="Times New Roman"/>
          <w:sz w:val="22"/>
          <w:szCs w:val="22"/>
        </w:rPr>
        <w:t>;</w:t>
      </w:r>
    </w:p>
    <w:p w14:paraId="2C3DB5F0" w14:textId="77777777" w:rsidR="00933084" w:rsidRPr="009F7CBE" w:rsidRDefault="00933084" w:rsidP="00933084">
      <w:pPr>
        <w:pStyle w:val="ListParagraph"/>
        <w:rPr>
          <w:rFonts w:ascii="Times New Roman" w:hAnsi="Times New Roman" w:cs="Times New Roman"/>
          <w:b/>
          <w:bCs/>
        </w:rPr>
      </w:pPr>
    </w:p>
    <w:p w14:paraId="144167F4" w14:textId="67D94FF1" w:rsidR="00933084" w:rsidRPr="009F7CBE" w:rsidRDefault="00933084" w:rsidP="00914604">
      <w:pPr>
        <w:pStyle w:val="PlainText"/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 xml:space="preserve">B. </w:t>
      </w:r>
      <w:r w:rsidRPr="009F7CBE">
        <w:rPr>
          <w:rFonts w:ascii="Times New Roman" w:hAnsi="Times New Roman" w:cs="Times New Roman"/>
          <w:sz w:val="22"/>
          <w:szCs w:val="22"/>
        </w:rPr>
        <w:tab/>
      </w:r>
      <w:r w:rsidR="00BC04BF" w:rsidRPr="009F7CBE">
        <w:rPr>
          <w:rFonts w:ascii="Times New Roman" w:hAnsi="Times New Roman" w:cs="Times New Roman"/>
          <w:sz w:val="22"/>
          <w:szCs w:val="22"/>
        </w:rPr>
        <w:t xml:space="preserve">Has failed to comply with </w:t>
      </w:r>
      <w:r w:rsidR="00F94FA5" w:rsidRPr="009F7CBE">
        <w:rPr>
          <w:rFonts w:ascii="Times New Roman" w:hAnsi="Times New Roman" w:cs="Times New Roman"/>
          <w:sz w:val="22"/>
          <w:szCs w:val="22"/>
        </w:rPr>
        <w:t xml:space="preserve">any of the </w:t>
      </w:r>
      <w:r w:rsidR="00914604" w:rsidRPr="009F7CBE">
        <w:rPr>
          <w:rFonts w:ascii="Times New Roman" w:hAnsi="Times New Roman" w:cs="Times New Roman"/>
          <w:sz w:val="22"/>
          <w:szCs w:val="22"/>
        </w:rPr>
        <w:t>statutory requirements for</w:t>
      </w:r>
      <w:r w:rsidR="003E77E6" w:rsidRPr="009F7CBE">
        <w:rPr>
          <w:rFonts w:ascii="Times New Roman" w:hAnsi="Times New Roman" w:cs="Times New Roman"/>
          <w:sz w:val="22"/>
          <w:szCs w:val="22"/>
        </w:rPr>
        <w:t xml:space="preserve"> a </w:t>
      </w:r>
      <w:r w:rsidR="00914604" w:rsidRPr="009F7CBE">
        <w:rPr>
          <w:rFonts w:ascii="Times New Roman" w:hAnsi="Times New Roman" w:cs="Times New Roman"/>
          <w:sz w:val="22"/>
          <w:szCs w:val="22"/>
        </w:rPr>
        <w:t>person</w:t>
      </w:r>
      <w:r w:rsidR="003E77E6" w:rsidRPr="009F7CBE">
        <w:rPr>
          <w:rFonts w:ascii="Times New Roman" w:hAnsi="Times New Roman" w:cs="Times New Roman"/>
          <w:sz w:val="22"/>
          <w:szCs w:val="22"/>
        </w:rPr>
        <w:t xml:space="preserve"> </w:t>
      </w:r>
      <w:r w:rsidR="00914604" w:rsidRPr="009F7CBE">
        <w:rPr>
          <w:rFonts w:ascii="Times New Roman" w:hAnsi="Times New Roman" w:cs="Times New Roman"/>
          <w:sz w:val="22"/>
          <w:szCs w:val="22"/>
        </w:rPr>
        <w:t xml:space="preserve">solemnizing a marriage </w:t>
      </w:r>
      <w:r w:rsidR="00C81AF4" w:rsidRPr="009F7CBE">
        <w:rPr>
          <w:rFonts w:ascii="Times New Roman" w:hAnsi="Times New Roman" w:cs="Times New Roman"/>
          <w:sz w:val="22"/>
          <w:szCs w:val="22"/>
        </w:rPr>
        <w:t>set forth in</w:t>
      </w:r>
      <w:r w:rsidR="003E77E6" w:rsidRPr="009F7CBE">
        <w:rPr>
          <w:rFonts w:ascii="Times New Roman" w:hAnsi="Times New Roman" w:cs="Times New Roman"/>
          <w:sz w:val="22"/>
          <w:szCs w:val="22"/>
        </w:rPr>
        <w:t xml:space="preserve"> 19-A</w:t>
      </w:r>
      <w:r w:rsidR="0057479B" w:rsidRPr="009F7CBE">
        <w:rPr>
          <w:rFonts w:ascii="Times New Roman" w:hAnsi="Times New Roman" w:cs="Times New Roman"/>
          <w:sz w:val="22"/>
          <w:szCs w:val="22"/>
        </w:rPr>
        <w:t xml:space="preserve"> M.R.S. </w:t>
      </w:r>
      <w:r w:rsidR="00914604" w:rsidRPr="009F7CBE">
        <w:rPr>
          <w:rFonts w:ascii="Times New Roman" w:hAnsi="Times New Roman" w:cs="Times New Roman"/>
          <w:sz w:val="22"/>
          <w:szCs w:val="22"/>
        </w:rPr>
        <w:t>chapter 23</w:t>
      </w:r>
      <w:r w:rsidR="00DA38FB" w:rsidRPr="009F7CBE">
        <w:rPr>
          <w:rFonts w:ascii="Times New Roman" w:hAnsi="Times New Roman" w:cs="Times New Roman"/>
          <w:sz w:val="22"/>
          <w:szCs w:val="22"/>
        </w:rPr>
        <w:t>; or</w:t>
      </w:r>
    </w:p>
    <w:p w14:paraId="63466D18" w14:textId="1FD42376" w:rsidR="00C81AF4" w:rsidRPr="009F7CBE" w:rsidRDefault="00C81AF4" w:rsidP="00914604">
      <w:pPr>
        <w:pStyle w:val="PlainText"/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</w:p>
    <w:p w14:paraId="2861355E" w14:textId="42D18491" w:rsidR="00C81AF4" w:rsidRPr="009F7CBE" w:rsidRDefault="00C81AF4" w:rsidP="00DA38FB">
      <w:pPr>
        <w:pStyle w:val="PlainText"/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>C.</w:t>
      </w:r>
      <w:r w:rsidRPr="009F7CBE">
        <w:rPr>
          <w:rFonts w:ascii="Times New Roman" w:hAnsi="Times New Roman" w:cs="Times New Roman"/>
          <w:sz w:val="22"/>
          <w:szCs w:val="22"/>
        </w:rPr>
        <w:tab/>
        <w:t xml:space="preserve">Has failed to comply with any provision of </w:t>
      </w:r>
      <w:r w:rsidR="00DA38FB" w:rsidRPr="009F7CBE">
        <w:rPr>
          <w:rFonts w:ascii="Times New Roman" w:hAnsi="Times New Roman" w:cs="Times New Roman"/>
          <w:sz w:val="22"/>
          <w:szCs w:val="22"/>
        </w:rPr>
        <w:t xml:space="preserve">the </w:t>
      </w:r>
      <w:r w:rsidR="00EF3301" w:rsidRPr="009F7CBE">
        <w:rPr>
          <w:rFonts w:ascii="Times New Roman" w:hAnsi="Times New Roman" w:cs="Times New Roman"/>
          <w:sz w:val="22"/>
          <w:szCs w:val="22"/>
        </w:rPr>
        <w:t xml:space="preserve">statute or </w:t>
      </w:r>
      <w:r w:rsidR="00DA38FB" w:rsidRPr="009F7CBE">
        <w:rPr>
          <w:rFonts w:ascii="Times New Roman" w:hAnsi="Times New Roman" w:cs="Times New Roman"/>
          <w:sz w:val="22"/>
          <w:szCs w:val="22"/>
        </w:rPr>
        <w:t xml:space="preserve">rules governing </w:t>
      </w:r>
      <w:proofErr w:type="gramStart"/>
      <w:r w:rsidR="00DA38FB" w:rsidRPr="009F7CBE">
        <w:rPr>
          <w:rFonts w:ascii="Times New Roman" w:hAnsi="Times New Roman" w:cs="Times New Roman"/>
          <w:sz w:val="22"/>
          <w:szCs w:val="22"/>
        </w:rPr>
        <w:t>notaries public</w:t>
      </w:r>
      <w:proofErr w:type="gramEnd"/>
      <w:r w:rsidR="00DA38FB" w:rsidRPr="009F7CBE">
        <w:rPr>
          <w:rFonts w:ascii="Times New Roman" w:hAnsi="Times New Roman" w:cs="Times New Roman"/>
          <w:sz w:val="22"/>
          <w:szCs w:val="22"/>
        </w:rPr>
        <w:t xml:space="preserve"> if the applicant or licensee is a notary public.</w:t>
      </w:r>
    </w:p>
    <w:p w14:paraId="6D721FEF" w14:textId="77777777" w:rsidR="00CD58DC" w:rsidRPr="009F7CBE" w:rsidRDefault="00CD58DC" w:rsidP="00CD58DC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 w:cs="Times New Roman"/>
          <w:b/>
          <w:bCs/>
          <w:sz w:val="22"/>
          <w:szCs w:val="22"/>
        </w:rPr>
      </w:pPr>
    </w:p>
    <w:p w14:paraId="7C79CF06" w14:textId="1F772976" w:rsidR="00BF2C84" w:rsidRPr="009F7CBE" w:rsidRDefault="00BE35AF" w:rsidP="00CD58DC">
      <w:pPr>
        <w:pStyle w:val="PlainText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b/>
          <w:bCs/>
          <w:sz w:val="22"/>
          <w:szCs w:val="22"/>
        </w:rPr>
        <w:t xml:space="preserve">Notice of Hearing. </w:t>
      </w:r>
      <w:r w:rsidR="008A3A9D" w:rsidRPr="009F7CBE">
        <w:rPr>
          <w:rFonts w:ascii="Times New Roman" w:hAnsi="Times New Roman" w:cs="Times New Roman"/>
          <w:sz w:val="22"/>
          <w:szCs w:val="22"/>
        </w:rPr>
        <w:t xml:space="preserve">Before issuing a denial, suspension or revocation of a marriage officiant license, </w:t>
      </w:r>
      <w:r w:rsidRPr="009F7CBE">
        <w:rPr>
          <w:rFonts w:ascii="Times New Roman" w:hAnsi="Times New Roman" w:cs="Times New Roman"/>
          <w:sz w:val="22"/>
          <w:szCs w:val="22"/>
        </w:rPr>
        <w:t xml:space="preserve">the Secretary of State shall provide written notice to the applicant or licensee </w:t>
      </w:r>
      <w:r w:rsidR="008A3A9D" w:rsidRPr="009F7CBE">
        <w:rPr>
          <w:rFonts w:ascii="Times New Roman" w:hAnsi="Times New Roman" w:cs="Times New Roman"/>
          <w:sz w:val="22"/>
          <w:szCs w:val="22"/>
        </w:rPr>
        <w:t>with</w:t>
      </w:r>
      <w:r w:rsidR="004A720F" w:rsidRPr="009F7CBE">
        <w:rPr>
          <w:rFonts w:ascii="Times New Roman" w:hAnsi="Times New Roman" w:cs="Times New Roman"/>
          <w:sz w:val="22"/>
          <w:szCs w:val="22"/>
        </w:rPr>
        <w:t xml:space="preserve"> an opportunity </w:t>
      </w:r>
      <w:r w:rsidR="007D56AF" w:rsidRPr="009F7CBE">
        <w:rPr>
          <w:rFonts w:ascii="Times New Roman" w:hAnsi="Times New Roman" w:cs="Times New Roman"/>
          <w:sz w:val="22"/>
          <w:szCs w:val="22"/>
        </w:rPr>
        <w:t>to request</w:t>
      </w:r>
      <w:r w:rsidR="004A720F" w:rsidRPr="009F7CBE">
        <w:rPr>
          <w:rFonts w:ascii="Times New Roman" w:hAnsi="Times New Roman" w:cs="Times New Roman"/>
          <w:sz w:val="22"/>
          <w:szCs w:val="22"/>
        </w:rPr>
        <w:t xml:space="preserve"> a hearing pursuant to the Maine Administrative Procedure Act, Title 5, chapter 375, subchapter 5.</w:t>
      </w:r>
    </w:p>
    <w:p w14:paraId="397E562E" w14:textId="77777777" w:rsidR="007D56AF" w:rsidRPr="009F7CBE" w:rsidRDefault="007D56AF" w:rsidP="007D56A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Times New Roman" w:hAnsi="Times New Roman" w:cs="Times New Roman"/>
          <w:sz w:val="22"/>
          <w:szCs w:val="22"/>
        </w:rPr>
      </w:pPr>
    </w:p>
    <w:p w14:paraId="6FD68B43" w14:textId="7B82B16D" w:rsidR="007D56AF" w:rsidRPr="009F7CBE" w:rsidRDefault="007D56AF" w:rsidP="00CD58DC">
      <w:pPr>
        <w:pStyle w:val="PlainText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b/>
          <w:bCs/>
          <w:sz w:val="22"/>
          <w:szCs w:val="22"/>
        </w:rPr>
        <w:t>Decision.</w:t>
      </w:r>
      <w:r w:rsidRPr="009F7CBE">
        <w:rPr>
          <w:rFonts w:ascii="Times New Roman" w:hAnsi="Times New Roman" w:cs="Times New Roman"/>
          <w:sz w:val="22"/>
          <w:szCs w:val="22"/>
        </w:rPr>
        <w:t xml:space="preserve">  </w:t>
      </w:r>
      <w:r w:rsidR="00E42F72" w:rsidRPr="009F7CBE">
        <w:rPr>
          <w:rFonts w:ascii="Times New Roman" w:hAnsi="Times New Roman" w:cs="Times New Roman"/>
          <w:sz w:val="22"/>
          <w:szCs w:val="22"/>
        </w:rPr>
        <w:t xml:space="preserve">After hearing, the Secretary shall issue a </w:t>
      </w:r>
      <w:r w:rsidR="00941DDC" w:rsidRPr="009F7CBE">
        <w:rPr>
          <w:rFonts w:ascii="Times New Roman" w:hAnsi="Times New Roman" w:cs="Times New Roman"/>
          <w:sz w:val="22"/>
          <w:szCs w:val="22"/>
        </w:rPr>
        <w:t xml:space="preserve">final </w:t>
      </w:r>
      <w:r w:rsidR="00E42F72" w:rsidRPr="009F7CBE">
        <w:rPr>
          <w:rFonts w:ascii="Times New Roman" w:hAnsi="Times New Roman" w:cs="Times New Roman"/>
          <w:sz w:val="22"/>
          <w:szCs w:val="22"/>
        </w:rPr>
        <w:t xml:space="preserve">written decision, which may be appealed to Superior Court pursuant to </w:t>
      </w:r>
      <w:r w:rsidR="0057479B" w:rsidRPr="009F7CBE">
        <w:rPr>
          <w:rFonts w:ascii="Times New Roman" w:hAnsi="Times New Roman" w:cs="Times New Roman"/>
          <w:sz w:val="22"/>
          <w:szCs w:val="22"/>
        </w:rPr>
        <w:t xml:space="preserve">5 M.R.S. </w:t>
      </w:r>
      <w:r w:rsidR="00E42F72" w:rsidRPr="009F7CBE">
        <w:rPr>
          <w:rFonts w:ascii="Times New Roman" w:hAnsi="Times New Roman" w:cs="Times New Roman"/>
          <w:sz w:val="22"/>
          <w:szCs w:val="22"/>
        </w:rPr>
        <w:t xml:space="preserve">chapter 375, </w:t>
      </w:r>
      <w:r w:rsidR="003C50A6" w:rsidRPr="009F7CBE">
        <w:rPr>
          <w:rFonts w:ascii="Times New Roman" w:hAnsi="Times New Roman" w:cs="Times New Roman"/>
          <w:sz w:val="22"/>
          <w:szCs w:val="22"/>
        </w:rPr>
        <w:t>subchapter 7.</w:t>
      </w:r>
    </w:p>
    <w:p w14:paraId="58D1E1AB" w14:textId="2A2DD75B" w:rsidR="004767AB" w:rsidRPr="009F7CBE" w:rsidRDefault="004767AB" w:rsidP="004767A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4F20E12F" w14:textId="77777777" w:rsidR="005B6F0E" w:rsidRPr="009F7CBE" w:rsidRDefault="005B6F0E" w:rsidP="004767A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3BAB91FB" w14:textId="0E765602" w:rsidR="004767AB" w:rsidRPr="009F7CBE" w:rsidRDefault="005B6F0E" w:rsidP="009F7CB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F7CBE">
        <w:rPr>
          <w:rFonts w:ascii="Times New Roman" w:hAnsi="Times New Roman" w:cs="Times New Roman"/>
          <w:b/>
          <w:bCs/>
          <w:sz w:val="22"/>
          <w:szCs w:val="22"/>
        </w:rPr>
        <w:t>SECTION 8:</w:t>
      </w:r>
      <w:r w:rsidRPr="009F7CB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VOLUNTARY </w:t>
      </w:r>
      <w:r w:rsidR="002446F1" w:rsidRPr="009F7CBE">
        <w:rPr>
          <w:rFonts w:ascii="Times New Roman" w:hAnsi="Times New Roman" w:cs="Times New Roman"/>
          <w:b/>
          <w:bCs/>
          <w:sz w:val="22"/>
          <w:szCs w:val="22"/>
        </w:rPr>
        <w:t>SURRENDER</w:t>
      </w:r>
      <w:r w:rsidRPr="009F7CBE">
        <w:rPr>
          <w:rFonts w:ascii="Times New Roman" w:hAnsi="Times New Roman" w:cs="Times New Roman"/>
          <w:b/>
          <w:bCs/>
          <w:sz w:val="22"/>
          <w:szCs w:val="22"/>
        </w:rPr>
        <w:t xml:space="preserve"> OF LICENSE</w:t>
      </w:r>
    </w:p>
    <w:p w14:paraId="7742E4AA" w14:textId="77777777" w:rsidR="00120183" w:rsidRPr="009F7CBE" w:rsidRDefault="005B6F0E" w:rsidP="00120183">
      <w:p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9F7CBE">
        <w:rPr>
          <w:rFonts w:ascii="Times New Roman" w:hAnsi="Times New Roman" w:cs="Times New Roman"/>
        </w:rPr>
        <w:t xml:space="preserve">  </w:t>
      </w:r>
    </w:p>
    <w:p w14:paraId="744FBD80" w14:textId="641876C5" w:rsidR="005B6F0E" w:rsidRPr="009F7CBE" w:rsidRDefault="005B6F0E" w:rsidP="0012018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9F7CBE">
        <w:rPr>
          <w:rFonts w:ascii="Times New Roman" w:hAnsi="Times New Roman" w:cs="Times New Roman"/>
        </w:rPr>
        <w:t xml:space="preserve">A licensee may </w:t>
      </w:r>
      <w:r w:rsidR="002446F1" w:rsidRPr="009F7CBE">
        <w:rPr>
          <w:rFonts w:ascii="Times New Roman" w:hAnsi="Times New Roman" w:cs="Times New Roman"/>
        </w:rPr>
        <w:t>voluntarily surrender</w:t>
      </w:r>
      <w:r w:rsidRPr="009F7CBE">
        <w:rPr>
          <w:rFonts w:ascii="Times New Roman" w:hAnsi="Times New Roman" w:cs="Times New Roman"/>
        </w:rPr>
        <w:t xml:space="preserve"> their license at any time by submitting written notice to the Secretary of State of the intent to </w:t>
      </w:r>
      <w:r w:rsidR="002446F1" w:rsidRPr="009F7CBE">
        <w:rPr>
          <w:rFonts w:ascii="Times New Roman" w:hAnsi="Times New Roman" w:cs="Times New Roman"/>
        </w:rPr>
        <w:t>terminate their authority to solemnize marriages</w:t>
      </w:r>
      <w:r w:rsidRPr="009F7CBE">
        <w:rPr>
          <w:rFonts w:ascii="Times New Roman" w:hAnsi="Times New Roman" w:cs="Times New Roman"/>
        </w:rPr>
        <w:t xml:space="preserve">. The </w:t>
      </w:r>
      <w:r w:rsidR="002446F1" w:rsidRPr="009F7CBE">
        <w:rPr>
          <w:rFonts w:ascii="Times New Roman" w:hAnsi="Times New Roman" w:cs="Times New Roman"/>
        </w:rPr>
        <w:t>marriage officiant license shall no longer be valid</w:t>
      </w:r>
      <w:r w:rsidR="00120183" w:rsidRPr="009F7CBE">
        <w:rPr>
          <w:rFonts w:ascii="Times New Roman" w:hAnsi="Times New Roman" w:cs="Times New Roman"/>
        </w:rPr>
        <w:t xml:space="preserve"> </w:t>
      </w:r>
      <w:r w:rsidRPr="009F7CBE">
        <w:rPr>
          <w:rFonts w:ascii="Times New Roman" w:hAnsi="Times New Roman" w:cs="Times New Roman"/>
        </w:rPr>
        <w:t xml:space="preserve">as of the date of the written notice.  Upon </w:t>
      </w:r>
      <w:r w:rsidR="002446F1" w:rsidRPr="009F7CBE">
        <w:rPr>
          <w:rFonts w:ascii="Times New Roman" w:hAnsi="Times New Roman" w:cs="Times New Roman"/>
        </w:rPr>
        <w:t>submission of the written notice</w:t>
      </w:r>
      <w:r w:rsidRPr="009F7CBE">
        <w:rPr>
          <w:rFonts w:ascii="Times New Roman" w:hAnsi="Times New Roman" w:cs="Times New Roman"/>
        </w:rPr>
        <w:t xml:space="preserve">, the licensee </w:t>
      </w:r>
      <w:r w:rsidR="002446F1" w:rsidRPr="009F7CBE">
        <w:rPr>
          <w:rFonts w:ascii="Times New Roman" w:hAnsi="Times New Roman" w:cs="Times New Roman"/>
        </w:rPr>
        <w:t>must</w:t>
      </w:r>
      <w:r w:rsidRPr="009F7CBE">
        <w:rPr>
          <w:rFonts w:ascii="Times New Roman" w:hAnsi="Times New Roman" w:cs="Times New Roman"/>
        </w:rPr>
        <w:t xml:space="preserve"> return their </w:t>
      </w:r>
      <w:r w:rsidR="00A95CE6" w:rsidRPr="009F7CBE">
        <w:rPr>
          <w:rFonts w:ascii="Times New Roman" w:hAnsi="Times New Roman" w:cs="Times New Roman"/>
        </w:rPr>
        <w:t>license certificate</w:t>
      </w:r>
      <w:r w:rsidRPr="009F7CBE">
        <w:rPr>
          <w:rFonts w:ascii="Times New Roman" w:hAnsi="Times New Roman" w:cs="Times New Roman"/>
        </w:rPr>
        <w:t xml:space="preserve"> to the Secretary of State.</w:t>
      </w:r>
    </w:p>
    <w:p w14:paraId="199155E9" w14:textId="77998629" w:rsidR="002B01CC" w:rsidRPr="009F7CBE" w:rsidRDefault="002B01CC" w:rsidP="00120183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12F20F1" w14:textId="77777777" w:rsidR="002B01CC" w:rsidRPr="009F7CBE" w:rsidRDefault="002B01CC" w:rsidP="002B01CC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>STATUTORY AUTHORITY:</w:t>
      </w:r>
    </w:p>
    <w:p w14:paraId="080F6245" w14:textId="77777777" w:rsidR="002B01CC" w:rsidRPr="009F7CBE" w:rsidRDefault="002B01CC" w:rsidP="002B01CC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ab/>
        <w:t>Title 5 Section 90-G</w:t>
      </w:r>
    </w:p>
    <w:p w14:paraId="5139A4B1" w14:textId="77777777" w:rsidR="002B01CC" w:rsidRPr="009F7CBE" w:rsidRDefault="002B01CC" w:rsidP="002B01CC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2B70056A" w14:textId="77777777" w:rsidR="002B01CC" w:rsidRPr="009F7CBE" w:rsidRDefault="002B01CC" w:rsidP="002B01CC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>EFFETIVE DATE:</w:t>
      </w:r>
    </w:p>
    <w:p w14:paraId="038C6CE8" w14:textId="540874E1" w:rsidR="002B01CC" w:rsidRPr="009F7CBE" w:rsidRDefault="002B01CC" w:rsidP="002B01CC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i/>
          <w:iCs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ab/>
        <w:t xml:space="preserve">July 5, 2023 – filing 2023-102 </w:t>
      </w:r>
      <w:r w:rsidRPr="009F7CBE">
        <w:rPr>
          <w:rFonts w:ascii="Times New Roman" w:hAnsi="Times New Roman" w:cs="Times New Roman"/>
          <w:i/>
          <w:iCs/>
          <w:sz w:val="22"/>
          <w:szCs w:val="22"/>
        </w:rPr>
        <w:t>(Emergency)</w:t>
      </w:r>
    </w:p>
    <w:p w14:paraId="6378BCE2" w14:textId="718B5FD5" w:rsidR="002B01CC" w:rsidRPr="009F7CBE" w:rsidRDefault="002B01CC" w:rsidP="002B01CC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ab/>
        <w:t>October 2, 2023 – filing 2023-185</w:t>
      </w:r>
    </w:p>
    <w:p w14:paraId="238D91A4" w14:textId="77777777" w:rsidR="009F7CBE" w:rsidRPr="009F7CBE" w:rsidRDefault="009F7CBE" w:rsidP="002B01CC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397EEE5D" w14:textId="5A1FB825" w:rsidR="009F7CBE" w:rsidRPr="009F7CBE" w:rsidRDefault="009F7CBE" w:rsidP="002B01CC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 xml:space="preserve">APAO ACCESSIBILITY CHECK (Word): </w:t>
      </w:r>
    </w:p>
    <w:p w14:paraId="288FE664" w14:textId="196564D2" w:rsidR="009F7CBE" w:rsidRPr="009F7CBE" w:rsidRDefault="009F7CBE" w:rsidP="009F7CBE">
      <w:pPr>
        <w:pStyle w:val="Heading2"/>
        <w:ind w:firstLine="720"/>
        <w:rPr>
          <w:rFonts w:ascii="Times New Roman" w:hAnsi="Times New Roman" w:cs="Times New Roman"/>
          <w:sz w:val="22"/>
          <w:szCs w:val="22"/>
        </w:rPr>
      </w:pPr>
      <w:r w:rsidRPr="009F7CBE">
        <w:rPr>
          <w:rFonts w:ascii="Times New Roman" w:hAnsi="Times New Roman" w:cs="Times New Roman"/>
          <w:sz w:val="22"/>
          <w:szCs w:val="22"/>
        </w:rPr>
        <w:t>April 8, 2026</w:t>
      </w:r>
    </w:p>
    <w:p w14:paraId="57BCCDC7" w14:textId="77777777" w:rsidR="002B01CC" w:rsidRPr="009F7CBE" w:rsidRDefault="002B01CC" w:rsidP="00120183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2992F119" w14:textId="05382314" w:rsidR="004767AB" w:rsidRPr="009F7CBE" w:rsidRDefault="004767AB" w:rsidP="004767A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sectPr w:rsidR="004767AB" w:rsidRPr="009F7CBE" w:rsidSect="008A5119">
      <w:headerReference w:type="default" r:id="rId7"/>
      <w:footerReference w:type="default" r:id="rId8"/>
      <w:pgSz w:w="12240" w:h="15840"/>
      <w:pgMar w:top="1440" w:right="1440" w:bottom="72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8BF0" w14:textId="77777777" w:rsidR="009604D3" w:rsidRDefault="009604D3" w:rsidP="001B13BD">
      <w:pPr>
        <w:spacing w:after="0" w:line="240" w:lineRule="auto"/>
      </w:pPr>
      <w:r>
        <w:separator/>
      </w:r>
    </w:p>
  </w:endnote>
  <w:endnote w:type="continuationSeparator" w:id="0">
    <w:p w14:paraId="6F8752CC" w14:textId="77777777" w:rsidR="009604D3" w:rsidRDefault="009604D3" w:rsidP="001B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0670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266302" w14:textId="7509D29C" w:rsidR="002B4374" w:rsidRDefault="002B43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CE2274" w14:textId="77777777" w:rsidR="001B13BD" w:rsidRDefault="001B1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14D0" w14:textId="77777777" w:rsidR="009604D3" w:rsidRDefault="009604D3" w:rsidP="001B13BD">
      <w:pPr>
        <w:spacing w:after="0" w:line="240" w:lineRule="auto"/>
      </w:pPr>
      <w:r>
        <w:separator/>
      </w:r>
    </w:p>
  </w:footnote>
  <w:footnote w:type="continuationSeparator" w:id="0">
    <w:p w14:paraId="49A90024" w14:textId="77777777" w:rsidR="009604D3" w:rsidRDefault="009604D3" w:rsidP="001B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BEB5" w14:textId="172AF830" w:rsidR="001B13BD" w:rsidRPr="001B13BD" w:rsidRDefault="001B13BD">
    <w:pPr>
      <w:pStyle w:val="Header"/>
      <w:rPr>
        <w:rFonts w:ascii="Times New Roman" w:hAnsi="Times New Roman" w:cs="Times New Roman"/>
        <w:sz w:val="24"/>
        <w:szCs w:val="24"/>
      </w:rPr>
    </w:pPr>
  </w:p>
  <w:p w14:paraId="5E8C7E67" w14:textId="77777777" w:rsidR="001B13BD" w:rsidRDefault="001B1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86F5F"/>
    <w:multiLevelType w:val="hybridMultilevel"/>
    <w:tmpl w:val="31C005E6"/>
    <w:lvl w:ilvl="0" w:tplc="2A58E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BE2BBD"/>
    <w:multiLevelType w:val="hybridMultilevel"/>
    <w:tmpl w:val="9B688E4A"/>
    <w:lvl w:ilvl="0" w:tplc="1ABC20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ADD6BDC"/>
    <w:multiLevelType w:val="hybridMultilevel"/>
    <w:tmpl w:val="59903B9E"/>
    <w:lvl w:ilvl="0" w:tplc="5488672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7CB07C4"/>
    <w:multiLevelType w:val="hybridMultilevel"/>
    <w:tmpl w:val="AE42CDDE"/>
    <w:lvl w:ilvl="0" w:tplc="48B0F3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BA8231F"/>
    <w:multiLevelType w:val="hybridMultilevel"/>
    <w:tmpl w:val="7DB294C2"/>
    <w:lvl w:ilvl="0" w:tplc="FCCCA9A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F9837A0"/>
    <w:multiLevelType w:val="hybridMultilevel"/>
    <w:tmpl w:val="97842852"/>
    <w:lvl w:ilvl="0" w:tplc="1772C8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4126B79"/>
    <w:multiLevelType w:val="hybridMultilevel"/>
    <w:tmpl w:val="D0A60E5A"/>
    <w:lvl w:ilvl="0" w:tplc="DA6AC54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69B33E7"/>
    <w:multiLevelType w:val="hybridMultilevel"/>
    <w:tmpl w:val="FA32D17C"/>
    <w:lvl w:ilvl="0" w:tplc="24B238C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5B22829"/>
    <w:multiLevelType w:val="hybridMultilevel"/>
    <w:tmpl w:val="4FACD5E4"/>
    <w:lvl w:ilvl="0" w:tplc="27F8E27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E92361A"/>
    <w:multiLevelType w:val="hybridMultilevel"/>
    <w:tmpl w:val="7BDC46E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1213F1A"/>
    <w:multiLevelType w:val="hybridMultilevel"/>
    <w:tmpl w:val="2FDA4CF2"/>
    <w:lvl w:ilvl="0" w:tplc="41FE1D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90555227">
    <w:abstractNumId w:val="7"/>
  </w:num>
  <w:num w:numId="2" w16cid:durableId="493689737">
    <w:abstractNumId w:val="1"/>
  </w:num>
  <w:num w:numId="3" w16cid:durableId="981544933">
    <w:abstractNumId w:val="2"/>
  </w:num>
  <w:num w:numId="4" w16cid:durableId="441917842">
    <w:abstractNumId w:val="0"/>
  </w:num>
  <w:num w:numId="5" w16cid:durableId="1798256382">
    <w:abstractNumId w:val="3"/>
  </w:num>
  <w:num w:numId="6" w16cid:durableId="576982823">
    <w:abstractNumId w:val="4"/>
  </w:num>
  <w:num w:numId="7" w16cid:durableId="22562884">
    <w:abstractNumId w:val="5"/>
  </w:num>
  <w:num w:numId="8" w16cid:durableId="95371630">
    <w:abstractNumId w:val="8"/>
  </w:num>
  <w:num w:numId="9" w16cid:durableId="32464727">
    <w:abstractNumId w:val="10"/>
  </w:num>
  <w:num w:numId="10" w16cid:durableId="5327405">
    <w:abstractNumId w:val="6"/>
  </w:num>
  <w:num w:numId="11" w16cid:durableId="10519249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DF"/>
    <w:rsid w:val="000070EA"/>
    <w:rsid w:val="00020341"/>
    <w:rsid w:val="00021E7C"/>
    <w:rsid w:val="00034FA5"/>
    <w:rsid w:val="0003760D"/>
    <w:rsid w:val="000637E7"/>
    <w:rsid w:val="0006615C"/>
    <w:rsid w:val="00084384"/>
    <w:rsid w:val="0009788D"/>
    <w:rsid w:val="000B431B"/>
    <w:rsid w:val="000B72F8"/>
    <w:rsid w:val="000C0930"/>
    <w:rsid w:val="000E386C"/>
    <w:rsid w:val="000F0048"/>
    <w:rsid w:val="000F22BB"/>
    <w:rsid w:val="000F489D"/>
    <w:rsid w:val="000F5F74"/>
    <w:rsid w:val="000F655B"/>
    <w:rsid w:val="001026F6"/>
    <w:rsid w:val="00105490"/>
    <w:rsid w:val="00114C51"/>
    <w:rsid w:val="00120183"/>
    <w:rsid w:val="00137883"/>
    <w:rsid w:val="00146ADC"/>
    <w:rsid w:val="00146FA3"/>
    <w:rsid w:val="00162247"/>
    <w:rsid w:val="00170C52"/>
    <w:rsid w:val="001879BC"/>
    <w:rsid w:val="001A31E3"/>
    <w:rsid w:val="001B13BD"/>
    <w:rsid w:val="001D5BE1"/>
    <w:rsid w:val="001E289D"/>
    <w:rsid w:val="001E667C"/>
    <w:rsid w:val="001E7310"/>
    <w:rsid w:val="001F62CC"/>
    <w:rsid w:val="002134F9"/>
    <w:rsid w:val="002143D4"/>
    <w:rsid w:val="00220979"/>
    <w:rsid w:val="002211AF"/>
    <w:rsid w:val="00221E76"/>
    <w:rsid w:val="00223893"/>
    <w:rsid w:val="00223FA7"/>
    <w:rsid w:val="0023338E"/>
    <w:rsid w:val="00233DEB"/>
    <w:rsid w:val="00235E0B"/>
    <w:rsid w:val="00242947"/>
    <w:rsid w:val="002446F1"/>
    <w:rsid w:val="00250DF6"/>
    <w:rsid w:val="00261D72"/>
    <w:rsid w:val="0026361F"/>
    <w:rsid w:val="002812FA"/>
    <w:rsid w:val="00284D58"/>
    <w:rsid w:val="002927A3"/>
    <w:rsid w:val="002B01CC"/>
    <w:rsid w:val="002B4374"/>
    <w:rsid w:val="002C0CE0"/>
    <w:rsid w:val="002C5573"/>
    <w:rsid w:val="002E2C29"/>
    <w:rsid w:val="002E3ADF"/>
    <w:rsid w:val="002E5B2A"/>
    <w:rsid w:val="002F765D"/>
    <w:rsid w:val="0030566E"/>
    <w:rsid w:val="00336178"/>
    <w:rsid w:val="00353432"/>
    <w:rsid w:val="00354B9A"/>
    <w:rsid w:val="003660E5"/>
    <w:rsid w:val="0037559F"/>
    <w:rsid w:val="00387E7B"/>
    <w:rsid w:val="0039446B"/>
    <w:rsid w:val="003A3B89"/>
    <w:rsid w:val="003B53AA"/>
    <w:rsid w:val="003C50A6"/>
    <w:rsid w:val="003E77E6"/>
    <w:rsid w:val="003F5675"/>
    <w:rsid w:val="00423172"/>
    <w:rsid w:val="00425028"/>
    <w:rsid w:val="00425F47"/>
    <w:rsid w:val="00425FC3"/>
    <w:rsid w:val="004350E0"/>
    <w:rsid w:val="00442682"/>
    <w:rsid w:val="004528B9"/>
    <w:rsid w:val="00455C74"/>
    <w:rsid w:val="0047120A"/>
    <w:rsid w:val="0047154C"/>
    <w:rsid w:val="004767AB"/>
    <w:rsid w:val="00484165"/>
    <w:rsid w:val="00497D1A"/>
    <w:rsid w:val="004A720F"/>
    <w:rsid w:val="004C6727"/>
    <w:rsid w:val="004D7D53"/>
    <w:rsid w:val="004E2B12"/>
    <w:rsid w:val="004E4B89"/>
    <w:rsid w:val="004E580C"/>
    <w:rsid w:val="0050091F"/>
    <w:rsid w:val="00505E4E"/>
    <w:rsid w:val="00521188"/>
    <w:rsid w:val="00565185"/>
    <w:rsid w:val="0057479B"/>
    <w:rsid w:val="005A27D4"/>
    <w:rsid w:val="005A4DE8"/>
    <w:rsid w:val="005B6F0E"/>
    <w:rsid w:val="005C023D"/>
    <w:rsid w:val="005C2B4E"/>
    <w:rsid w:val="005E1D61"/>
    <w:rsid w:val="005E7C4B"/>
    <w:rsid w:val="00621F97"/>
    <w:rsid w:val="00664C34"/>
    <w:rsid w:val="006674F2"/>
    <w:rsid w:val="00670B18"/>
    <w:rsid w:val="00674E2D"/>
    <w:rsid w:val="006867DB"/>
    <w:rsid w:val="00695C0D"/>
    <w:rsid w:val="006974A9"/>
    <w:rsid w:val="006A4773"/>
    <w:rsid w:val="006A5F5E"/>
    <w:rsid w:val="006E359F"/>
    <w:rsid w:val="006E5B2B"/>
    <w:rsid w:val="006F3E12"/>
    <w:rsid w:val="006F4E55"/>
    <w:rsid w:val="00732E89"/>
    <w:rsid w:val="00746230"/>
    <w:rsid w:val="007563F9"/>
    <w:rsid w:val="00766288"/>
    <w:rsid w:val="00781A8E"/>
    <w:rsid w:val="007B36DC"/>
    <w:rsid w:val="007B4640"/>
    <w:rsid w:val="007C1886"/>
    <w:rsid w:val="007C4DE9"/>
    <w:rsid w:val="007C56F0"/>
    <w:rsid w:val="007C5753"/>
    <w:rsid w:val="007C646E"/>
    <w:rsid w:val="007C6A53"/>
    <w:rsid w:val="007D56AF"/>
    <w:rsid w:val="007E0018"/>
    <w:rsid w:val="007F0281"/>
    <w:rsid w:val="007F4110"/>
    <w:rsid w:val="007F522C"/>
    <w:rsid w:val="00806A07"/>
    <w:rsid w:val="0081020B"/>
    <w:rsid w:val="00812161"/>
    <w:rsid w:val="00814857"/>
    <w:rsid w:val="00815966"/>
    <w:rsid w:val="008219FE"/>
    <w:rsid w:val="00827F83"/>
    <w:rsid w:val="00844643"/>
    <w:rsid w:val="00847510"/>
    <w:rsid w:val="008638BD"/>
    <w:rsid w:val="00866C65"/>
    <w:rsid w:val="0087108B"/>
    <w:rsid w:val="00871A99"/>
    <w:rsid w:val="00875AF2"/>
    <w:rsid w:val="00882B69"/>
    <w:rsid w:val="008850A5"/>
    <w:rsid w:val="0089104C"/>
    <w:rsid w:val="008A361F"/>
    <w:rsid w:val="008A3A9D"/>
    <w:rsid w:val="008A5119"/>
    <w:rsid w:val="008B5B1F"/>
    <w:rsid w:val="008D7F5B"/>
    <w:rsid w:val="008E656E"/>
    <w:rsid w:val="008E71E6"/>
    <w:rsid w:val="008F3771"/>
    <w:rsid w:val="00902F47"/>
    <w:rsid w:val="009033D3"/>
    <w:rsid w:val="00914604"/>
    <w:rsid w:val="009161F7"/>
    <w:rsid w:val="00927338"/>
    <w:rsid w:val="00933084"/>
    <w:rsid w:val="00937666"/>
    <w:rsid w:val="00941DDC"/>
    <w:rsid w:val="0094312F"/>
    <w:rsid w:val="009604D3"/>
    <w:rsid w:val="00970923"/>
    <w:rsid w:val="00974427"/>
    <w:rsid w:val="0098447A"/>
    <w:rsid w:val="009A120A"/>
    <w:rsid w:val="009A135E"/>
    <w:rsid w:val="009A2C15"/>
    <w:rsid w:val="009A4B3A"/>
    <w:rsid w:val="009A4F4A"/>
    <w:rsid w:val="009B2F4D"/>
    <w:rsid w:val="009C16A9"/>
    <w:rsid w:val="009E1ED3"/>
    <w:rsid w:val="009E310E"/>
    <w:rsid w:val="009F7CBE"/>
    <w:rsid w:val="00A07095"/>
    <w:rsid w:val="00A11AFF"/>
    <w:rsid w:val="00A15CFF"/>
    <w:rsid w:val="00A2637A"/>
    <w:rsid w:val="00A31147"/>
    <w:rsid w:val="00A4070D"/>
    <w:rsid w:val="00A454C2"/>
    <w:rsid w:val="00A466C3"/>
    <w:rsid w:val="00A47740"/>
    <w:rsid w:val="00A55156"/>
    <w:rsid w:val="00A56E83"/>
    <w:rsid w:val="00A65F7F"/>
    <w:rsid w:val="00A67137"/>
    <w:rsid w:val="00A67A01"/>
    <w:rsid w:val="00A873ED"/>
    <w:rsid w:val="00A95036"/>
    <w:rsid w:val="00A95CE6"/>
    <w:rsid w:val="00A95D33"/>
    <w:rsid w:val="00AC7E26"/>
    <w:rsid w:val="00AE2280"/>
    <w:rsid w:val="00AF0BEC"/>
    <w:rsid w:val="00AF691A"/>
    <w:rsid w:val="00B135CD"/>
    <w:rsid w:val="00B23ABB"/>
    <w:rsid w:val="00B23C38"/>
    <w:rsid w:val="00B24A7A"/>
    <w:rsid w:val="00B4082E"/>
    <w:rsid w:val="00B428ED"/>
    <w:rsid w:val="00B51C2B"/>
    <w:rsid w:val="00B67BE9"/>
    <w:rsid w:val="00B71B32"/>
    <w:rsid w:val="00B73C7A"/>
    <w:rsid w:val="00B74564"/>
    <w:rsid w:val="00B80FE9"/>
    <w:rsid w:val="00B93ECE"/>
    <w:rsid w:val="00B94369"/>
    <w:rsid w:val="00BA6E35"/>
    <w:rsid w:val="00BC04BF"/>
    <w:rsid w:val="00BC08F2"/>
    <w:rsid w:val="00BD0835"/>
    <w:rsid w:val="00BE35AF"/>
    <w:rsid w:val="00BF2C84"/>
    <w:rsid w:val="00BF6C05"/>
    <w:rsid w:val="00C02947"/>
    <w:rsid w:val="00C048E8"/>
    <w:rsid w:val="00C12789"/>
    <w:rsid w:val="00C15675"/>
    <w:rsid w:val="00C17F6C"/>
    <w:rsid w:val="00C20129"/>
    <w:rsid w:val="00C24577"/>
    <w:rsid w:val="00C40164"/>
    <w:rsid w:val="00C55414"/>
    <w:rsid w:val="00C5753F"/>
    <w:rsid w:val="00C62EE2"/>
    <w:rsid w:val="00C67B77"/>
    <w:rsid w:val="00C7238C"/>
    <w:rsid w:val="00C776E7"/>
    <w:rsid w:val="00C81AF4"/>
    <w:rsid w:val="00C84461"/>
    <w:rsid w:val="00CA19EC"/>
    <w:rsid w:val="00CC390E"/>
    <w:rsid w:val="00CC7D13"/>
    <w:rsid w:val="00CD107A"/>
    <w:rsid w:val="00CD58DC"/>
    <w:rsid w:val="00CE4028"/>
    <w:rsid w:val="00CE7454"/>
    <w:rsid w:val="00CF0EF2"/>
    <w:rsid w:val="00CF3544"/>
    <w:rsid w:val="00D3309F"/>
    <w:rsid w:val="00D3438D"/>
    <w:rsid w:val="00D56068"/>
    <w:rsid w:val="00D93C37"/>
    <w:rsid w:val="00DA1E96"/>
    <w:rsid w:val="00DA38FB"/>
    <w:rsid w:val="00DD5C84"/>
    <w:rsid w:val="00DD60D2"/>
    <w:rsid w:val="00DE2C79"/>
    <w:rsid w:val="00DF1199"/>
    <w:rsid w:val="00E001E3"/>
    <w:rsid w:val="00E11BB1"/>
    <w:rsid w:val="00E17B2D"/>
    <w:rsid w:val="00E27E11"/>
    <w:rsid w:val="00E42F72"/>
    <w:rsid w:val="00E44DB6"/>
    <w:rsid w:val="00E527EB"/>
    <w:rsid w:val="00E54234"/>
    <w:rsid w:val="00E671C5"/>
    <w:rsid w:val="00E67F9A"/>
    <w:rsid w:val="00E71BA5"/>
    <w:rsid w:val="00E7675D"/>
    <w:rsid w:val="00E77826"/>
    <w:rsid w:val="00E9058E"/>
    <w:rsid w:val="00E95DE5"/>
    <w:rsid w:val="00EB5B59"/>
    <w:rsid w:val="00EC24D3"/>
    <w:rsid w:val="00EE7685"/>
    <w:rsid w:val="00EF3301"/>
    <w:rsid w:val="00F0204D"/>
    <w:rsid w:val="00F17653"/>
    <w:rsid w:val="00F17BB7"/>
    <w:rsid w:val="00F21CA8"/>
    <w:rsid w:val="00F25AB3"/>
    <w:rsid w:val="00F300B1"/>
    <w:rsid w:val="00F45E6F"/>
    <w:rsid w:val="00F56B35"/>
    <w:rsid w:val="00F74293"/>
    <w:rsid w:val="00F81F71"/>
    <w:rsid w:val="00F91D24"/>
    <w:rsid w:val="00F94FA5"/>
    <w:rsid w:val="00FD32C6"/>
    <w:rsid w:val="00FD3915"/>
    <w:rsid w:val="00FE2049"/>
    <w:rsid w:val="00FF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8CFA2"/>
  <w15:chartTrackingRefBased/>
  <w15:docId w15:val="{5BA732A6-DB15-46D4-9E3C-604FFFFD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E3AD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E3AD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9B2F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3BD"/>
  </w:style>
  <w:style w:type="paragraph" w:styleId="Footer">
    <w:name w:val="footer"/>
    <w:basedOn w:val="Normal"/>
    <w:link w:val="FooterChar"/>
    <w:uiPriority w:val="99"/>
    <w:unhideWhenUsed/>
    <w:rsid w:val="001B1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3BD"/>
  </w:style>
  <w:style w:type="paragraph" w:styleId="Revision">
    <w:name w:val="Revision"/>
    <w:hidden/>
    <w:uiPriority w:val="99"/>
    <w:semiHidden/>
    <w:rsid w:val="00B9436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9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DE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F7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7C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1231</Words>
  <Characters>7023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Gardiner, Phyllis J.</dc:creator>
  <cp:keywords/>
  <dc:description/>
  <cp:lastModifiedBy>Parr, J.Chris</cp:lastModifiedBy>
  <cp:revision>2</cp:revision>
  <cp:lastPrinted>2023-05-10T01:59:00Z</cp:lastPrinted>
  <dcterms:created xsi:type="dcterms:W3CDTF">2026-04-08T17:59:00Z</dcterms:created>
  <dcterms:modified xsi:type="dcterms:W3CDTF">2026-04-08T17:59:00Z</dcterms:modified>
</cp:coreProperties>
</file>