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71E" w:rsidP="00BB471E" w:rsidRDefault="00BB471E" w14:paraId="56C7E745" w14:textId="3B449DB7">
      <w:pPr>
        <w:pStyle w:val="Default"/>
        <w:jc w:val="center"/>
        <w:rPr>
          <w:sz w:val="22"/>
          <w:szCs w:val="22"/>
        </w:rPr>
      </w:pPr>
      <w:r w:rsidRPr="45A29DC6" w:rsidR="00BB471E">
        <w:rPr>
          <w:b w:val="1"/>
          <w:bCs w:val="1"/>
          <w:sz w:val="22"/>
          <w:szCs w:val="22"/>
        </w:rPr>
        <w:t>02-041</w:t>
      </w:r>
    </w:p>
    <w:p w:rsidR="768D6CFA" w:rsidP="45A29DC6" w:rsidRDefault="768D6CFA" w14:paraId="200BB81F" w14:textId="48747607">
      <w:pPr>
        <w:spacing w:before="0" w:beforeAutospacing="off" w:after="0" w:afterAutospacing="off"/>
        <w:jc w:val="center"/>
      </w:pPr>
      <w:r w:rsidRPr="45A29DC6" w:rsidR="768D6CFA">
        <w:rPr>
          <w:rFonts w:ascii="Bookman Old Style" w:hAnsi="Bookman Old Style" w:eastAsia="Bookman Old Style" w:cs="Bookman Old Style"/>
          <w:noProof w:val="0"/>
          <w:sz w:val="22"/>
          <w:szCs w:val="22"/>
          <w:lang w:val="en-US"/>
        </w:rPr>
        <w:t>Office of Professional and Occupational Regulation</w:t>
      </w:r>
    </w:p>
    <w:p w:rsidR="00BB471E" w:rsidP="00BB471E" w:rsidRDefault="00BB471E" w14:paraId="4E001516" w14:textId="526349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REGULATION OF TRANSIENT SALES</w:t>
      </w:r>
    </w:p>
    <w:p w:rsidR="00BB471E" w:rsidP="00BB471E" w:rsidRDefault="00BB471E" w14:paraId="7435D0B8" w14:textId="2AE8B09C">
      <w:pPr>
        <w:pStyle w:val="Default"/>
        <w:jc w:val="center"/>
        <w:rPr>
          <w:sz w:val="22"/>
          <w:szCs w:val="22"/>
        </w:rPr>
      </w:pPr>
      <w:r w:rsidRPr="45A29DC6" w:rsidR="00BB471E">
        <w:rPr>
          <w:sz w:val="22"/>
          <w:szCs w:val="22"/>
        </w:rPr>
        <w:t>202</w:t>
      </w:r>
      <w:r w:rsidRPr="45A29DC6" w:rsidR="7182FA4A">
        <w:rPr>
          <w:sz w:val="22"/>
          <w:szCs w:val="22"/>
        </w:rPr>
        <w:t>5</w:t>
      </w:r>
      <w:r w:rsidRPr="45A29DC6" w:rsidR="00BB471E">
        <w:rPr>
          <w:sz w:val="22"/>
          <w:szCs w:val="22"/>
        </w:rPr>
        <w:t>-202</w:t>
      </w:r>
      <w:r w:rsidRPr="45A29DC6" w:rsidR="761DEEDE">
        <w:rPr>
          <w:sz w:val="22"/>
          <w:szCs w:val="22"/>
        </w:rPr>
        <w:t>6</w:t>
      </w:r>
      <w:r w:rsidRPr="45A29DC6" w:rsidR="00BB471E">
        <w:rPr>
          <w:sz w:val="22"/>
          <w:szCs w:val="22"/>
        </w:rPr>
        <w:t xml:space="preserve"> Regulatory Agenda</w:t>
      </w:r>
    </w:p>
    <w:p w:rsidR="00BB471E" w:rsidP="00BB471E" w:rsidRDefault="00BB471E" w14:paraId="4FE8F966" w14:textId="43DE7F86">
      <w:pPr>
        <w:pStyle w:val="Default"/>
        <w:rPr>
          <w:sz w:val="22"/>
          <w:szCs w:val="22"/>
        </w:rPr>
      </w:pPr>
    </w:p>
    <w:p w:rsidR="00BB471E" w:rsidP="00BB471E" w:rsidRDefault="00BB471E" w14:paraId="4F9519FB" w14:textId="2D772C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AGENCY UMBRELLA-UNIT NUMBER: </w:t>
      </w:r>
      <w:r>
        <w:rPr>
          <w:b/>
          <w:bCs/>
          <w:sz w:val="22"/>
          <w:szCs w:val="22"/>
        </w:rPr>
        <w:t xml:space="preserve">02-041 </w:t>
      </w:r>
    </w:p>
    <w:p w:rsidR="00BB471E" w:rsidP="00BB471E" w:rsidRDefault="00BB471E" w14:paraId="281F87C0" w14:textId="77777777">
      <w:pPr>
        <w:pStyle w:val="Default"/>
        <w:rPr>
          <w:sz w:val="22"/>
          <w:szCs w:val="22"/>
        </w:rPr>
      </w:pPr>
    </w:p>
    <w:p w:rsidR="00BB471E" w:rsidP="00BB471E" w:rsidRDefault="00BB471E" w14:paraId="261284D5" w14:textId="37B4A4B5">
      <w:pPr>
        <w:pStyle w:val="Default"/>
        <w:rPr>
          <w:sz w:val="22"/>
          <w:szCs w:val="22"/>
        </w:rPr>
      </w:pPr>
      <w:r w:rsidRPr="1F304F93" w:rsidR="00BB471E">
        <w:rPr>
          <w:sz w:val="22"/>
          <w:szCs w:val="22"/>
        </w:rPr>
        <w:t xml:space="preserve">AGENCY NAME: Department of Professional and Financial Regulation, Office of Professional and Occupational Regulation, </w:t>
      </w:r>
      <w:r w:rsidRPr="1F304F93" w:rsidR="00BB471E">
        <w:rPr>
          <w:b w:val="1"/>
          <w:bCs w:val="1"/>
          <w:sz w:val="22"/>
          <w:szCs w:val="22"/>
        </w:rPr>
        <w:t xml:space="preserve">Regulation of Transient Sales </w:t>
      </w:r>
    </w:p>
    <w:p w:rsidR="1F304F93" w:rsidP="1F304F93" w:rsidRDefault="1F304F93" w14:paraId="4D6E4633" w14:textId="1702EA30">
      <w:pPr>
        <w:spacing w:before="0" w:beforeAutospacing="off" w:after="0" w:afterAutospacing="off"/>
        <w:rPr>
          <w:rFonts w:ascii="Bookman Old Style" w:hAnsi="Bookman Old Style" w:eastAsia="Bookman Old Style" w:cs="Bookman Old Style"/>
          <w:noProof w:val="0"/>
          <w:sz w:val="22"/>
          <w:szCs w:val="22"/>
          <w:lang w:val="en-US"/>
        </w:rPr>
      </w:pPr>
    </w:p>
    <w:p w:rsidR="4596E57C" w:rsidP="1F304F93" w:rsidRDefault="4596E57C" w14:paraId="3B6E41CC" w14:textId="0BBD64A9">
      <w:pPr>
        <w:spacing w:before="0" w:beforeAutospacing="off" w:after="0" w:afterAutospacing="off"/>
      </w:pPr>
      <w:r w:rsidRPr="1F304F93" w:rsidR="4596E57C">
        <w:rPr>
          <w:rFonts w:ascii="Bookman Old Style" w:hAnsi="Bookman Old Style" w:eastAsia="Bookman Old Style" w:cs="Bookman Old Style"/>
          <w:noProof w:val="0"/>
          <w:sz w:val="22"/>
          <w:szCs w:val="22"/>
          <w:lang w:val="en-US"/>
        </w:rPr>
        <w:t xml:space="preserve">CONTACT INFORMATION </w:t>
      </w:r>
      <w:r w:rsidRPr="1F304F93" w:rsidR="4596E57C">
        <w:rPr>
          <w:rFonts w:ascii="Bookman Old Style" w:hAnsi="Bookman Old Style" w:eastAsia="Bookman Old Style" w:cs="Bookman Old Style"/>
          <w:caps w:val="1"/>
          <w:noProof w:val="0"/>
          <w:sz w:val="22"/>
          <w:szCs w:val="22"/>
          <w:lang w:val="en-US"/>
        </w:rPr>
        <w:t xml:space="preserve">for thE agency </w:t>
      </w:r>
      <w:r w:rsidRPr="1F304F93" w:rsidR="4596E57C">
        <w:rPr>
          <w:rFonts w:ascii="Bookman Old Style" w:hAnsi="Bookman Old Style" w:eastAsia="Bookman Old Style" w:cs="Bookman Old Style"/>
          <w:b w:val="1"/>
          <w:bCs w:val="1"/>
          <w:caps w:val="1"/>
          <w:noProof w:val="0"/>
          <w:sz w:val="22"/>
          <w:szCs w:val="22"/>
          <w:lang w:val="en-US"/>
        </w:rPr>
        <w:t>RULEMAKING LIAISON</w:t>
      </w:r>
      <w:r w:rsidRPr="1F304F93" w:rsidR="4596E57C">
        <w:rPr>
          <w:rFonts w:ascii="Bookman Old Style" w:hAnsi="Bookman Old Style" w:eastAsia="Bookman Old Style" w:cs="Bookman Old Style"/>
          <w:noProof w:val="0"/>
          <w:sz w:val="22"/>
          <w:szCs w:val="22"/>
          <w:lang w:val="en-US"/>
        </w:rPr>
        <w:t xml:space="preserve">: Penny Vaillancourt, Director, OPOR, 35 State House Station, Augusta, ME 04333, 207-441-7153, </w:t>
      </w:r>
      <w:hyperlink r:id="R8c395e1e1f874300">
        <w:r w:rsidRPr="1F304F93" w:rsidR="4596E57C">
          <w:rPr>
            <w:rStyle w:val="Hyperlink"/>
            <w:rFonts w:ascii="Bookman Old Style" w:hAnsi="Bookman Old Style" w:eastAsia="Bookman Old Style" w:cs="Bookman Old Style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penny.vaillancourt@maine.gov</w:t>
        </w:r>
      </w:hyperlink>
    </w:p>
    <w:p w:rsidR="1F304F93" w:rsidP="1F304F93" w:rsidRDefault="1F304F93" w14:paraId="3308FAA7" w14:textId="06CC9D33">
      <w:pPr>
        <w:pStyle w:val="Default"/>
        <w:rPr>
          <w:b w:val="1"/>
          <w:bCs w:val="1"/>
          <w:sz w:val="22"/>
          <w:szCs w:val="22"/>
        </w:rPr>
      </w:pPr>
    </w:p>
    <w:p w:rsidR="00BB471E" w:rsidP="00BB471E" w:rsidRDefault="00BB471E" w14:paraId="27D73615" w14:textId="18714F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EMERGENCY RULES ADOPTED SINCE THE LAST REGULATORY AGENDA</w:t>
      </w:r>
      <w:r>
        <w:rPr>
          <w:sz w:val="22"/>
          <w:szCs w:val="22"/>
        </w:rPr>
        <w:t xml:space="preserve">: None. </w:t>
      </w:r>
    </w:p>
    <w:p w:rsidR="00BB471E" w:rsidP="00BB471E" w:rsidRDefault="00BB471E" w14:paraId="6998D00A" w14:textId="77777777">
      <w:pPr>
        <w:pStyle w:val="Default"/>
        <w:rPr>
          <w:b/>
          <w:bCs/>
          <w:sz w:val="22"/>
          <w:szCs w:val="22"/>
        </w:rPr>
      </w:pPr>
    </w:p>
    <w:p w:rsidR="00BB471E" w:rsidP="00BB471E" w:rsidRDefault="00BB471E" w14:paraId="06429441" w14:textId="3A5A4CF2">
      <w:pPr>
        <w:pStyle w:val="Default"/>
        <w:rPr>
          <w:sz w:val="22"/>
          <w:szCs w:val="22"/>
        </w:rPr>
      </w:pPr>
      <w:r w:rsidRPr="1F304F93" w:rsidR="00BB471E">
        <w:rPr>
          <w:b w:val="1"/>
          <w:bCs w:val="1"/>
          <w:sz w:val="22"/>
          <w:szCs w:val="22"/>
        </w:rPr>
        <w:t>EXPECTED 202</w:t>
      </w:r>
      <w:r w:rsidRPr="1F304F93" w:rsidR="1D3696DE">
        <w:rPr>
          <w:b w:val="1"/>
          <w:bCs w:val="1"/>
          <w:sz w:val="22"/>
          <w:szCs w:val="22"/>
        </w:rPr>
        <w:t>5</w:t>
      </w:r>
      <w:r w:rsidRPr="1F304F93" w:rsidR="00BB471E">
        <w:rPr>
          <w:b w:val="1"/>
          <w:bCs w:val="1"/>
          <w:sz w:val="22"/>
          <w:szCs w:val="22"/>
        </w:rPr>
        <w:t>-202</w:t>
      </w:r>
      <w:r w:rsidRPr="1F304F93" w:rsidR="323341FF">
        <w:rPr>
          <w:b w:val="1"/>
          <w:bCs w:val="1"/>
          <w:sz w:val="22"/>
          <w:szCs w:val="22"/>
        </w:rPr>
        <w:t>6</w:t>
      </w:r>
      <w:r w:rsidRPr="1F304F93" w:rsidR="00BB471E">
        <w:rPr>
          <w:b w:val="1"/>
          <w:bCs w:val="1"/>
          <w:sz w:val="22"/>
          <w:szCs w:val="22"/>
        </w:rPr>
        <w:t xml:space="preserve"> RULE-MAKING ACTIVITY</w:t>
      </w:r>
      <w:r w:rsidRPr="1F304F93" w:rsidR="00BB471E">
        <w:rPr>
          <w:sz w:val="22"/>
          <w:szCs w:val="22"/>
        </w:rPr>
        <w:t xml:space="preserve">: Currently, no rules exist for this program; however, rules may become necessary in the future if statutory changes are enacted. </w:t>
      </w:r>
    </w:p>
    <w:p w:rsidR="00BB471E" w:rsidP="00BB471E" w:rsidRDefault="00BB471E" w14:paraId="7EE7ECA8" w14:textId="77777777">
      <w:pPr>
        <w:pStyle w:val="Default"/>
        <w:rPr>
          <w:b/>
          <w:bCs/>
          <w:sz w:val="22"/>
          <w:szCs w:val="22"/>
        </w:rPr>
      </w:pPr>
    </w:p>
    <w:p w:rsidR="00BB471E" w:rsidP="00BB471E" w:rsidRDefault="00BB471E" w14:paraId="433E462C" w14:textId="267202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CHAPTER AND TITLE: N/ A </w:t>
      </w:r>
    </w:p>
    <w:p w:rsidR="00BB471E" w:rsidP="00BB471E" w:rsidRDefault="00BB471E" w14:paraId="4716E78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STATUTORY BASIS: None currently. </w:t>
      </w:r>
    </w:p>
    <w:p w:rsidR="00BB471E" w:rsidP="00BB471E" w:rsidRDefault="00BB471E" w14:paraId="54BD8601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PURPOSE: N/ A </w:t>
      </w:r>
    </w:p>
    <w:p w:rsidR="00BB471E" w:rsidP="00BB471E" w:rsidRDefault="00BB471E" w14:paraId="05CAAB49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SCHEDULE FOR ADOPTION: N/A </w:t>
      </w:r>
    </w:p>
    <w:p w:rsidR="00BB471E" w:rsidP="00BB471E" w:rsidRDefault="00BB471E" w14:paraId="4B19B79B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AFFECTED PARTIES: Licensees and members of the public. </w:t>
      </w:r>
    </w:p>
    <w:p w:rsidRPr="00BB471E" w:rsidR="008B7569" w:rsidP="00BB471E" w:rsidRDefault="00BB471E" w14:paraId="0F605153" w14:textId="3A0C1BAB">
      <w:pPr>
        <w:rPr>
          <w:rFonts w:ascii="Bookman Old Style" w:hAnsi="Bookman Old Style"/>
        </w:rPr>
      </w:pPr>
      <w:r w:rsidRPr="00BB471E">
        <w:rPr>
          <w:rFonts w:ascii="Bookman Old Style" w:hAnsi="Bookman Old Style"/>
        </w:rPr>
        <w:t xml:space="preserve">CONSENSUS-BASED RULE DEVELOPMENT: </w:t>
      </w:r>
      <w:r w:rsidR="00933377">
        <w:rPr>
          <w:rFonts w:ascii="Bookman Old Style" w:hAnsi="Bookman Old Style"/>
        </w:rPr>
        <w:t>N/A</w:t>
      </w:r>
    </w:p>
    <w:sectPr w:rsidRPr="00BB471E" w:rsidR="008B756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jQyMDQ0sDAwNjVU0lEKTi0uzszPAykwrAUAKOF2tiwAAAA="/>
  </w:docVars>
  <w:rsids>
    <w:rsidRoot w:val="00BB471E"/>
    <w:rsid w:val="000116A1"/>
    <w:rsid w:val="00052E09"/>
    <w:rsid w:val="00070CA6"/>
    <w:rsid w:val="000C3B87"/>
    <w:rsid w:val="00265ECD"/>
    <w:rsid w:val="002821B8"/>
    <w:rsid w:val="005B1527"/>
    <w:rsid w:val="005D78A1"/>
    <w:rsid w:val="005E122C"/>
    <w:rsid w:val="006658AF"/>
    <w:rsid w:val="007A58C4"/>
    <w:rsid w:val="00806E05"/>
    <w:rsid w:val="0087448B"/>
    <w:rsid w:val="008B7569"/>
    <w:rsid w:val="00933377"/>
    <w:rsid w:val="00997681"/>
    <w:rsid w:val="00A142FB"/>
    <w:rsid w:val="00AD6472"/>
    <w:rsid w:val="00BB471E"/>
    <w:rsid w:val="00F025D2"/>
    <w:rsid w:val="0582BF7E"/>
    <w:rsid w:val="0BD310E3"/>
    <w:rsid w:val="1D3696DE"/>
    <w:rsid w:val="1F304F93"/>
    <w:rsid w:val="244FB2CD"/>
    <w:rsid w:val="323341FF"/>
    <w:rsid w:val="4596E57C"/>
    <w:rsid w:val="45A29DC6"/>
    <w:rsid w:val="59404EF8"/>
    <w:rsid w:val="68AA3AFB"/>
    <w:rsid w:val="7182FA4A"/>
    <w:rsid w:val="761DEEDE"/>
    <w:rsid w:val="768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30407"/>
  <w15:chartTrackingRefBased/>
  <w15:docId w15:val="{F6957E48-CAD8-4AD2-9889-E3722AD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BB471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806E05"/>
  </w:style>
  <w:style w:type="character" w:styleId="spellingerror" w:customStyle="1">
    <w:name w:val="spellingerror"/>
    <w:basedOn w:val="DefaultParagraphFont"/>
    <w:rsid w:val="00806E05"/>
  </w:style>
  <w:style w:type="character" w:styleId="eop" w:customStyle="1">
    <w:name w:val="eop"/>
    <w:basedOn w:val="DefaultParagraphFont"/>
    <w:rsid w:val="00806E05"/>
  </w:style>
  <w:style w:type="character" w:styleId="Hyperlink">
    <w:uiPriority w:val="99"/>
    <w:name w:val="Hyperlink"/>
    <w:basedOn w:val="DefaultParagraphFont"/>
    <w:unhideWhenUsed/>
    <w:rsid w:val="1F304F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penny.vaillancourt@maine.gov" TargetMode="External" Id="R8c395e1e1f8743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BF2F1-389F-4A8B-988C-B89888F88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F2482-E783-4F97-BCFB-CCC8AF890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11524-367B-477F-9E77-C06D43FAF4FD}">
  <ds:schemaRefs>
    <ds:schemaRef ds:uri="http://purl.org/dc/dcmitype/"/>
    <ds:schemaRef ds:uri="0c211fce-8eba-4a0a-84a3-1d2c8b1a846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c7d2f26b-8073-4476-9c98-80858cc8e53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Wright, Candice B</dc:creator>
  <keywords/>
  <dc:description/>
  <lastModifiedBy>Vaillancourt, Penny</lastModifiedBy>
  <revision>8</revision>
  <dcterms:created xsi:type="dcterms:W3CDTF">2024-06-24T20:55:00.0000000Z</dcterms:created>
  <dcterms:modified xsi:type="dcterms:W3CDTF">2025-06-27T20:44:14.8604201Z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7e13cfe164673db70dfc212ec978c471959034a1e1ec194ea5350c29082416fb</vt:lpwstr>
  </property>
</Properties>
</file>