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1A4" w14:textId="636202B7" w:rsidR="00C512AF" w:rsidRPr="001B64B8" w:rsidRDefault="00092C96" w:rsidP="001B64B8">
      <w:pPr>
        <w:pStyle w:val="Heading1"/>
        <w:rPr>
          <w:rFonts w:ascii="Times New Roman" w:hAnsi="Times New Roman" w:cs="Times New Roman"/>
          <w:b/>
          <w:bCs/>
          <w:sz w:val="24"/>
          <w:szCs w:val="24"/>
        </w:rPr>
      </w:pPr>
      <w:r w:rsidRPr="001B64B8">
        <w:rPr>
          <w:rFonts w:ascii="Times New Roman" w:hAnsi="Times New Roman" w:cs="Times New Roman"/>
          <w:b/>
          <w:bCs/>
          <w:sz w:val="24"/>
          <w:szCs w:val="24"/>
        </w:rPr>
        <w:t>16</w:t>
      </w:r>
      <w:r w:rsidRPr="001B64B8">
        <w:rPr>
          <w:rFonts w:ascii="Times New Roman" w:hAnsi="Times New Roman" w:cs="Times New Roman"/>
          <w:b/>
          <w:bCs/>
          <w:sz w:val="24"/>
          <w:szCs w:val="24"/>
        </w:rPr>
        <w:tab/>
        <w:t>DEPARTMENT OF PUBLIC SAFETY</w:t>
      </w:r>
    </w:p>
    <w:p w14:paraId="420F039E" w14:textId="41C7226C" w:rsidR="00092C96" w:rsidRPr="00264DE1" w:rsidRDefault="00092C96">
      <w:pPr>
        <w:rPr>
          <w:rFonts w:ascii="Times New Roman" w:hAnsi="Times New Roman" w:cs="Times New Roman"/>
          <w:b/>
          <w:bCs/>
        </w:rPr>
      </w:pPr>
      <w:r w:rsidRPr="00264DE1">
        <w:rPr>
          <w:rFonts w:ascii="Times New Roman" w:hAnsi="Times New Roman" w:cs="Times New Roman"/>
          <w:b/>
          <w:bCs/>
        </w:rPr>
        <w:t>163</w:t>
      </w:r>
      <w:r w:rsidRPr="00264DE1">
        <w:rPr>
          <w:rFonts w:ascii="Times New Roman" w:hAnsi="Times New Roman" w:cs="Times New Roman"/>
          <w:b/>
          <w:bCs/>
        </w:rPr>
        <w:tab/>
        <w:t>BUREAU OF EMERGENCY MEDICAL SERVICES (MAINE EMS)</w:t>
      </w:r>
    </w:p>
    <w:p w14:paraId="0F806FD1" w14:textId="73C49261" w:rsidR="00092C96" w:rsidRPr="00264DE1" w:rsidRDefault="00092C96">
      <w:pPr>
        <w:rPr>
          <w:rFonts w:ascii="Times New Roman" w:hAnsi="Times New Roman" w:cs="Times New Roman"/>
          <w:b/>
          <w:bCs/>
        </w:rPr>
      </w:pPr>
      <w:r w:rsidRPr="00264DE1">
        <w:rPr>
          <w:rFonts w:ascii="Times New Roman" w:hAnsi="Times New Roman" w:cs="Times New Roman"/>
          <w:b/>
          <w:bCs/>
        </w:rPr>
        <w:t xml:space="preserve">CHAPTER </w:t>
      </w:r>
      <w:r w:rsidR="003A419B">
        <w:rPr>
          <w:rFonts w:ascii="Times New Roman" w:hAnsi="Times New Roman" w:cs="Times New Roman"/>
          <w:b/>
          <w:bCs/>
        </w:rPr>
        <w:t>25</w:t>
      </w:r>
      <w:r w:rsidRPr="00264DE1">
        <w:rPr>
          <w:rFonts w:ascii="Times New Roman" w:hAnsi="Times New Roman" w:cs="Times New Roman"/>
          <w:b/>
          <w:bCs/>
        </w:rPr>
        <w:t>: IMPLEMENTING THE MAINE EMS STABILIZATION PROGRAM</w:t>
      </w:r>
    </w:p>
    <w:p w14:paraId="5692B642" w14:textId="77777777" w:rsidR="00A84C7F" w:rsidRPr="00A84C7F" w:rsidRDefault="00092C96" w:rsidP="00A84C7F">
      <w:pPr>
        <w:pStyle w:val="ListParagraph"/>
        <w:numPr>
          <w:ilvl w:val="0"/>
          <w:numId w:val="14"/>
        </w:numPr>
        <w:rPr>
          <w:rFonts w:ascii="Times New Roman" w:hAnsi="Times New Roman" w:cs="Times New Roman"/>
        </w:rPr>
      </w:pPr>
      <w:r w:rsidRPr="00581F08">
        <w:rPr>
          <w:rFonts w:ascii="Times New Roman" w:hAnsi="Times New Roman" w:cs="Times New Roman"/>
        </w:rPr>
        <w:tab/>
      </w:r>
      <w:r w:rsidRPr="00581F08">
        <w:rPr>
          <w:rFonts w:ascii="Times New Roman" w:hAnsi="Times New Roman" w:cs="Times New Roman"/>
          <w:b/>
          <w:bCs/>
        </w:rPr>
        <w:t xml:space="preserve">Purpose. </w:t>
      </w:r>
      <w:r w:rsidR="00A84C7F" w:rsidRPr="00A84C7F">
        <w:rPr>
          <w:rFonts w:ascii="Times New Roman" w:hAnsi="Times New Roman" w:cs="Times New Roman"/>
        </w:rPr>
        <w:t>The purpose of this rule is to implement procedures for allocating stabilization funds</w:t>
      </w:r>
    </w:p>
    <w:p w14:paraId="5566F19E" w14:textId="77777777" w:rsidR="00A84C7F" w:rsidRPr="00A84C7F" w:rsidRDefault="00A84C7F" w:rsidP="00A84C7F">
      <w:pPr>
        <w:pStyle w:val="ListParagraph"/>
        <w:ind w:left="360"/>
        <w:rPr>
          <w:rFonts w:ascii="Times New Roman" w:hAnsi="Times New Roman" w:cs="Times New Roman"/>
        </w:rPr>
      </w:pPr>
      <w:r w:rsidRPr="00A84C7F">
        <w:rPr>
          <w:rFonts w:ascii="Times New Roman" w:hAnsi="Times New Roman" w:cs="Times New Roman"/>
        </w:rPr>
        <w:t>totaling $12,000,000 to emergency medical services entities from the Emergency Medical Services</w:t>
      </w:r>
    </w:p>
    <w:p w14:paraId="69502CF6" w14:textId="77777777" w:rsidR="00A84C7F" w:rsidRPr="00A84C7F" w:rsidRDefault="00A84C7F" w:rsidP="00A84C7F">
      <w:pPr>
        <w:pStyle w:val="ListParagraph"/>
        <w:ind w:left="360"/>
        <w:rPr>
          <w:rFonts w:ascii="Times New Roman" w:hAnsi="Times New Roman" w:cs="Times New Roman"/>
        </w:rPr>
      </w:pPr>
      <w:r w:rsidRPr="00A84C7F">
        <w:rPr>
          <w:rFonts w:ascii="Times New Roman" w:hAnsi="Times New Roman" w:cs="Times New Roman"/>
        </w:rPr>
        <w:t>Stabilization and Sustainability Program created by 32 M.R.S. § 98 and referred to herein as “the</w:t>
      </w:r>
    </w:p>
    <w:p w14:paraId="43D9CF28" w14:textId="77777777" w:rsidR="00A84C7F" w:rsidRPr="00A84C7F" w:rsidRDefault="00A84C7F" w:rsidP="00A84C7F">
      <w:pPr>
        <w:pStyle w:val="ListParagraph"/>
        <w:ind w:left="360"/>
        <w:rPr>
          <w:rFonts w:ascii="Times New Roman" w:hAnsi="Times New Roman" w:cs="Times New Roman"/>
        </w:rPr>
      </w:pPr>
      <w:r w:rsidRPr="00A84C7F">
        <w:rPr>
          <w:rFonts w:ascii="Times New Roman" w:hAnsi="Times New Roman" w:cs="Times New Roman"/>
        </w:rPr>
        <w:t>Program.” These funds are intended to provide financial assistance to emergency medical services</w:t>
      </w:r>
    </w:p>
    <w:p w14:paraId="15ECF9B1" w14:textId="77777777" w:rsidR="00A84C7F" w:rsidRPr="00A84C7F" w:rsidRDefault="00A84C7F" w:rsidP="00A84C7F">
      <w:pPr>
        <w:pStyle w:val="ListParagraph"/>
        <w:ind w:left="360"/>
        <w:rPr>
          <w:rFonts w:ascii="Times New Roman" w:hAnsi="Times New Roman" w:cs="Times New Roman"/>
        </w:rPr>
      </w:pPr>
      <w:r w:rsidRPr="00A84C7F">
        <w:rPr>
          <w:rFonts w:ascii="Times New Roman" w:hAnsi="Times New Roman" w:cs="Times New Roman"/>
        </w:rPr>
        <w:t>entities at immediate risk of failing and leaving their communities without access to adequate</w:t>
      </w:r>
    </w:p>
    <w:p w14:paraId="00D51BCD" w14:textId="3F33ABB4" w:rsidR="001F4D40" w:rsidRDefault="00A84C7F" w:rsidP="00A84C7F">
      <w:pPr>
        <w:pStyle w:val="ListParagraph"/>
        <w:ind w:left="360"/>
        <w:rPr>
          <w:rFonts w:ascii="Times New Roman" w:hAnsi="Times New Roman" w:cs="Times New Roman"/>
        </w:rPr>
      </w:pPr>
      <w:r w:rsidRPr="00A84C7F">
        <w:rPr>
          <w:rFonts w:ascii="Times New Roman" w:hAnsi="Times New Roman" w:cs="Times New Roman"/>
        </w:rPr>
        <w:t>emergency medical services.</w:t>
      </w:r>
    </w:p>
    <w:p w14:paraId="563BAFB5" w14:textId="77777777" w:rsidR="001F4D40" w:rsidRPr="001F4D40" w:rsidRDefault="001F4D40" w:rsidP="001F4D40">
      <w:pPr>
        <w:pStyle w:val="ListParagraph"/>
        <w:ind w:left="360"/>
        <w:rPr>
          <w:rFonts w:ascii="Times New Roman" w:hAnsi="Times New Roman" w:cs="Times New Roman"/>
        </w:rPr>
      </w:pPr>
    </w:p>
    <w:p w14:paraId="148FD82D" w14:textId="4AD0A432" w:rsidR="0098143F" w:rsidRPr="001F4D40" w:rsidRDefault="00092C96" w:rsidP="001F4D40">
      <w:pPr>
        <w:pStyle w:val="ListParagraph"/>
        <w:numPr>
          <w:ilvl w:val="0"/>
          <w:numId w:val="14"/>
        </w:numPr>
        <w:rPr>
          <w:rFonts w:ascii="Times New Roman" w:hAnsi="Times New Roman" w:cs="Times New Roman"/>
        </w:rPr>
      </w:pPr>
      <w:r w:rsidRPr="001F4D40">
        <w:rPr>
          <w:rFonts w:ascii="Times New Roman" w:hAnsi="Times New Roman" w:cs="Times New Roman"/>
          <w:b/>
          <w:bCs/>
        </w:rPr>
        <w:t>Definitions</w:t>
      </w:r>
    </w:p>
    <w:p w14:paraId="4137EC27" w14:textId="77777777" w:rsidR="001F4D40" w:rsidRPr="001F4D40" w:rsidRDefault="001F4D40" w:rsidP="001F4D40">
      <w:pPr>
        <w:pStyle w:val="ListParagraph"/>
        <w:ind w:left="360"/>
        <w:rPr>
          <w:rFonts w:ascii="Times New Roman" w:hAnsi="Times New Roman" w:cs="Times New Roman"/>
        </w:rPr>
      </w:pPr>
    </w:p>
    <w:p w14:paraId="1FC64881" w14:textId="05FF3C24" w:rsidR="0098143F" w:rsidRDefault="00092C96" w:rsidP="0098143F">
      <w:pPr>
        <w:pStyle w:val="ListParagraph"/>
        <w:numPr>
          <w:ilvl w:val="1"/>
          <w:numId w:val="14"/>
        </w:numPr>
        <w:rPr>
          <w:rFonts w:ascii="Times New Roman" w:hAnsi="Times New Roman" w:cs="Times New Roman"/>
        </w:rPr>
      </w:pPr>
      <w:r w:rsidRPr="0098143F">
        <w:rPr>
          <w:rFonts w:ascii="Times New Roman" w:hAnsi="Times New Roman" w:cs="Times New Roman"/>
        </w:rPr>
        <w:t>“</w:t>
      </w:r>
      <w:r w:rsidR="3164B6E1" w:rsidRPr="0098143F">
        <w:rPr>
          <w:rFonts w:ascii="Times New Roman" w:hAnsi="Times New Roman" w:cs="Times New Roman"/>
        </w:rPr>
        <w:t xml:space="preserve">Eligible </w:t>
      </w:r>
      <w:r w:rsidR="43C1E319" w:rsidRPr="0098143F">
        <w:rPr>
          <w:rFonts w:ascii="Times New Roman" w:hAnsi="Times New Roman" w:cs="Times New Roman"/>
        </w:rPr>
        <w:t>e</w:t>
      </w:r>
      <w:r w:rsidR="4033BC7A" w:rsidRPr="0098143F">
        <w:rPr>
          <w:rFonts w:ascii="Times New Roman" w:hAnsi="Times New Roman" w:cs="Times New Roman"/>
        </w:rPr>
        <w:t>mergency</w:t>
      </w:r>
      <w:r w:rsidRPr="0098143F">
        <w:rPr>
          <w:rFonts w:ascii="Times New Roman" w:hAnsi="Times New Roman" w:cs="Times New Roman"/>
        </w:rPr>
        <w:t xml:space="preserve"> medical services entity” </w:t>
      </w:r>
      <w:r w:rsidR="12858124" w:rsidRPr="0098143F">
        <w:rPr>
          <w:rFonts w:ascii="Times New Roman" w:hAnsi="Times New Roman" w:cs="Times New Roman"/>
        </w:rPr>
        <w:t>or “</w:t>
      </w:r>
      <w:r w:rsidR="165143FF" w:rsidRPr="0098143F">
        <w:rPr>
          <w:rFonts w:ascii="Times New Roman" w:hAnsi="Times New Roman" w:cs="Times New Roman"/>
        </w:rPr>
        <w:t>e</w:t>
      </w:r>
      <w:r w:rsidR="12858124" w:rsidRPr="0098143F">
        <w:rPr>
          <w:rFonts w:ascii="Times New Roman" w:hAnsi="Times New Roman" w:cs="Times New Roman"/>
        </w:rPr>
        <w:t xml:space="preserve">ligible </w:t>
      </w:r>
      <w:r w:rsidR="4033BC7A" w:rsidRPr="0098143F">
        <w:rPr>
          <w:rFonts w:ascii="Times New Roman" w:hAnsi="Times New Roman" w:cs="Times New Roman"/>
        </w:rPr>
        <w:t>EMS</w:t>
      </w:r>
      <w:r w:rsidRPr="0098143F">
        <w:rPr>
          <w:rFonts w:ascii="Times New Roman" w:hAnsi="Times New Roman" w:cs="Times New Roman"/>
        </w:rPr>
        <w:t xml:space="preserve"> entity</w:t>
      </w:r>
      <w:r w:rsidR="6F50AC9E" w:rsidRPr="0098143F">
        <w:rPr>
          <w:rFonts w:ascii="Times New Roman" w:hAnsi="Times New Roman" w:cs="Times New Roman"/>
        </w:rPr>
        <w:t>”</w:t>
      </w:r>
      <w:r w:rsidRPr="0098143F">
        <w:rPr>
          <w:rFonts w:ascii="Times New Roman" w:hAnsi="Times New Roman" w:cs="Times New Roman"/>
        </w:rPr>
        <w:t xml:space="preserve"> means </w:t>
      </w:r>
      <w:r w:rsidR="4033BC7A" w:rsidRPr="0098143F">
        <w:rPr>
          <w:rFonts w:ascii="Times New Roman" w:hAnsi="Times New Roman" w:cs="Times New Roman"/>
        </w:rPr>
        <w:t>a</w:t>
      </w:r>
      <w:r w:rsidR="585CDFAF" w:rsidRPr="0098143F">
        <w:rPr>
          <w:rFonts w:ascii="Times New Roman" w:hAnsi="Times New Roman" w:cs="Times New Roman"/>
        </w:rPr>
        <w:t>n actively licensed</w:t>
      </w:r>
      <w:r w:rsidRPr="0098143F">
        <w:rPr>
          <w:rFonts w:ascii="Times New Roman" w:hAnsi="Times New Roman" w:cs="Times New Roman"/>
        </w:rPr>
        <w:t xml:space="preserve"> </w:t>
      </w:r>
      <w:r w:rsidR="2F9A4BB2" w:rsidRPr="0098143F">
        <w:rPr>
          <w:rFonts w:ascii="Times New Roman" w:hAnsi="Times New Roman" w:cs="Times New Roman"/>
        </w:rPr>
        <w:t xml:space="preserve">ground </w:t>
      </w:r>
      <w:r w:rsidRPr="0098143F">
        <w:rPr>
          <w:rFonts w:ascii="Times New Roman" w:hAnsi="Times New Roman" w:cs="Times New Roman"/>
        </w:rPr>
        <w:t xml:space="preserve">ambulance service or non-transporting </w:t>
      </w:r>
      <w:r w:rsidR="289495A8" w:rsidRPr="0098143F">
        <w:rPr>
          <w:rFonts w:ascii="Times New Roman" w:hAnsi="Times New Roman" w:cs="Times New Roman"/>
        </w:rPr>
        <w:t>ground</w:t>
      </w:r>
      <w:r w:rsidR="4033BC7A" w:rsidRPr="0098143F">
        <w:rPr>
          <w:rFonts w:ascii="Times New Roman" w:hAnsi="Times New Roman" w:cs="Times New Roman"/>
        </w:rPr>
        <w:t xml:space="preserve"> </w:t>
      </w:r>
      <w:r w:rsidRPr="0098143F">
        <w:rPr>
          <w:rFonts w:ascii="Times New Roman" w:hAnsi="Times New Roman" w:cs="Times New Roman"/>
        </w:rPr>
        <w:t xml:space="preserve">emergency medical service. </w:t>
      </w:r>
    </w:p>
    <w:p w14:paraId="4A456A71" w14:textId="77777777" w:rsidR="001F4D40" w:rsidRDefault="001F4D40" w:rsidP="001F4D40">
      <w:pPr>
        <w:pStyle w:val="ListParagraph"/>
        <w:rPr>
          <w:rFonts w:ascii="Times New Roman" w:hAnsi="Times New Roman" w:cs="Times New Roman"/>
        </w:rPr>
      </w:pPr>
    </w:p>
    <w:p w14:paraId="6776EE57" w14:textId="64114006" w:rsidR="0098143F" w:rsidRDefault="45ADCAF1" w:rsidP="00092C96">
      <w:pPr>
        <w:pStyle w:val="ListParagraph"/>
        <w:numPr>
          <w:ilvl w:val="1"/>
          <w:numId w:val="14"/>
        </w:numPr>
        <w:rPr>
          <w:rFonts w:ascii="Times New Roman" w:hAnsi="Times New Roman" w:cs="Times New Roman"/>
        </w:rPr>
      </w:pPr>
      <w:r w:rsidRPr="0098143F">
        <w:rPr>
          <w:rFonts w:ascii="Times New Roman" w:hAnsi="Times New Roman" w:cs="Times New Roman"/>
        </w:rPr>
        <w:t>“Qual</w:t>
      </w:r>
      <w:r w:rsidR="5B1D805B" w:rsidRPr="0098143F">
        <w:rPr>
          <w:rFonts w:ascii="Times New Roman" w:hAnsi="Times New Roman" w:cs="Times New Roman"/>
        </w:rPr>
        <w:t>i</w:t>
      </w:r>
      <w:r w:rsidRPr="0098143F">
        <w:rPr>
          <w:rFonts w:ascii="Times New Roman" w:hAnsi="Times New Roman" w:cs="Times New Roman"/>
        </w:rPr>
        <w:t xml:space="preserve">fied applicant” means an </w:t>
      </w:r>
      <w:r w:rsidR="34801DD6" w:rsidRPr="0098143F">
        <w:rPr>
          <w:rFonts w:ascii="Times New Roman" w:hAnsi="Times New Roman" w:cs="Times New Roman"/>
        </w:rPr>
        <w:t xml:space="preserve">eligible EMS entity that has applied for and qualified to receive </w:t>
      </w:r>
      <w:r w:rsidR="5BEE0EC2" w:rsidRPr="0098143F">
        <w:rPr>
          <w:rFonts w:ascii="Times New Roman" w:hAnsi="Times New Roman" w:cs="Times New Roman"/>
        </w:rPr>
        <w:t xml:space="preserve">stabilization </w:t>
      </w:r>
      <w:r w:rsidR="34801DD6" w:rsidRPr="0098143F">
        <w:rPr>
          <w:rFonts w:ascii="Times New Roman" w:hAnsi="Times New Roman" w:cs="Times New Roman"/>
        </w:rPr>
        <w:t>funding from the Program</w:t>
      </w:r>
      <w:r w:rsidR="0C3EEC96" w:rsidRPr="0098143F">
        <w:rPr>
          <w:rFonts w:ascii="Times New Roman" w:hAnsi="Times New Roman" w:cs="Times New Roman"/>
        </w:rPr>
        <w:t>.</w:t>
      </w:r>
    </w:p>
    <w:p w14:paraId="04D21142" w14:textId="77777777" w:rsidR="001F4D40" w:rsidRDefault="001F4D40" w:rsidP="001F4D40">
      <w:pPr>
        <w:pStyle w:val="ListParagraph"/>
        <w:rPr>
          <w:rFonts w:ascii="Times New Roman" w:hAnsi="Times New Roman" w:cs="Times New Roman"/>
        </w:rPr>
      </w:pPr>
    </w:p>
    <w:p w14:paraId="029A5D7C" w14:textId="09ECB3BF" w:rsidR="0098143F" w:rsidRPr="001F4D40" w:rsidRDefault="00092C96" w:rsidP="0098143F">
      <w:pPr>
        <w:pStyle w:val="ListParagraph"/>
        <w:numPr>
          <w:ilvl w:val="0"/>
          <w:numId w:val="14"/>
        </w:numPr>
        <w:rPr>
          <w:rFonts w:ascii="Times New Roman" w:hAnsi="Times New Roman" w:cs="Times New Roman"/>
        </w:rPr>
      </w:pPr>
      <w:r w:rsidRPr="0098143F">
        <w:rPr>
          <w:rFonts w:ascii="Times New Roman" w:hAnsi="Times New Roman" w:cs="Times New Roman"/>
          <w:b/>
          <w:bCs/>
        </w:rPr>
        <w:t>Applications</w:t>
      </w:r>
    </w:p>
    <w:p w14:paraId="58B864A7" w14:textId="77777777" w:rsidR="001F4D40" w:rsidRPr="0098143F" w:rsidRDefault="001F4D40" w:rsidP="001F4D40">
      <w:pPr>
        <w:pStyle w:val="ListParagraph"/>
        <w:ind w:left="360"/>
        <w:rPr>
          <w:rFonts w:ascii="Times New Roman" w:hAnsi="Times New Roman" w:cs="Times New Roman"/>
        </w:rPr>
      </w:pPr>
    </w:p>
    <w:p w14:paraId="64EF2685" w14:textId="7545F817" w:rsidR="0098143F" w:rsidRDefault="00092C96" w:rsidP="0098143F">
      <w:pPr>
        <w:pStyle w:val="ListParagraph"/>
        <w:numPr>
          <w:ilvl w:val="1"/>
          <w:numId w:val="14"/>
        </w:numPr>
        <w:rPr>
          <w:rFonts w:ascii="Times New Roman" w:hAnsi="Times New Roman" w:cs="Times New Roman"/>
        </w:rPr>
      </w:pPr>
      <w:r w:rsidRPr="0098143F">
        <w:rPr>
          <w:rFonts w:ascii="Times New Roman" w:hAnsi="Times New Roman" w:cs="Times New Roman"/>
          <w:b/>
          <w:bCs/>
        </w:rPr>
        <w:t xml:space="preserve">Eligible Entities. </w:t>
      </w:r>
      <w:r w:rsidR="2CBAEFAD" w:rsidRPr="0098143F">
        <w:rPr>
          <w:rFonts w:ascii="Times New Roman" w:hAnsi="Times New Roman" w:cs="Times New Roman"/>
          <w:b/>
          <w:bCs/>
        </w:rPr>
        <w:t xml:space="preserve">Only </w:t>
      </w:r>
      <w:r w:rsidR="4337FEF9" w:rsidRPr="0098143F">
        <w:rPr>
          <w:rFonts w:ascii="Times New Roman" w:hAnsi="Times New Roman" w:cs="Times New Roman"/>
          <w:b/>
          <w:bCs/>
        </w:rPr>
        <w:t>e</w:t>
      </w:r>
      <w:r w:rsidR="2CBAEFAD" w:rsidRPr="0098143F">
        <w:rPr>
          <w:rFonts w:ascii="Times New Roman" w:hAnsi="Times New Roman" w:cs="Times New Roman"/>
          <w:b/>
          <w:bCs/>
        </w:rPr>
        <w:t xml:space="preserve">ligible EMS </w:t>
      </w:r>
      <w:r w:rsidR="792ADEBC" w:rsidRPr="0098143F">
        <w:rPr>
          <w:rFonts w:ascii="Times New Roman" w:hAnsi="Times New Roman" w:cs="Times New Roman"/>
          <w:b/>
          <w:bCs/>
        </w:rPr>
        <w:t xml:space="preserve">entities may apply for </w:t>
      </w:r>
      <w:r w:rsidR="67F9D973" w:rsidRPr="0098143F">
        <w:rPr>
          <w:rFonts w:ascii="Times New Roman" w:hAnsi="Times New Roman" w:cs="Times New Roman"/>
          <w:b/>
          <w:bCs/>
        </w:rPr>
        <w:t xml:space="preserve">stabilization </w:t>
      </w:r>
      <w:r w:rsidR="792ADEBC" w:rsidRPr="0098143F">
        <w:rPr>
          <w:rFonts w:ascii="Times New Roman" w:hAnsi="Times New Roman" w:cs="Times New Roman"/>
          <w:b/>
          <w:bCs/>
        </w:rPr>
        <w:t xml:space="preserve">funding </w:t>
      </w:r>
      <w:r w:rsidR="7C130A7F" w:rsidRPr="0098143F">
        <w:rPr>
          <w:rFonts w:ascii="Times New Roman" w:hAnsi="Times New Roman" w:cs="Times New Roman"/>
          <w:b/>
          <w:bCs/>
        </w:rPr>
        <w:t xml:space="preserve">from </w:t>
      </w:r>
      <w:r w:rsidR="26D6D5BC" w:rsidRPr="0098143F">
        <w:rPr>
          <w:rFonts w:ascii="Times New Roman" w:hAnsi="Times New Roman" w:cs="Times New Roman"/>
          <w:b/>
          <w:bCs/>
        </w:rPr>
        <w:t>the Program.</w:t>
      </w:r>
      <w:r w:rsidR="792ADEBC" w:rsidRPr="0098143F">
        <w:rPr>
          <w:rFonts w:ascii="Times New Roman" w:hAnsi="Times New Roman" w:cs="Times New Roman"/>
          <w:b/>
          <w:bCs/>
        </w:rPr>
        <w:t xml:space="preserve"> </w:t>
      </w:r>
      <w:r w:rsidR="30E7DF5E" w:rsidRPr="0098143F">
        <w:rPr>
          <w:rFonts w:ascii="Times New Roman" w:hAnsi="Times New Roman" w:cs="Times New Roman"/>
        </w:rPr>
        <w:t>All</w:t>
      </w:r>
      <w:r w:rsidRPr="0098143F">
        <w:rPr>
          <w:rFonts w:ascii="Times New Roman" w:hAnsi="Times New Roman" w:cs="Times New Roman"/>
        </w:rPr>
        <w:t xml:space="preserve"> </w:t>
      </w:r>
      <w:r w:rsidR="00CB0D90">
        <w:rPr>
          <w:rFonts w:ascii="Times New Roman" w:hAnsi="Times New Roman" w:cs="Times New Roman"/>
        </w:rPr>
        <w:t>e</w:t>
      </w:r>
      <w:r w:rsidR="496440F1" w:rsidRPr="0098143F">
        <w:rPr>
          <w:rFonts w:ascii="Times New Roman" w:hAnsi="Times New Roman" w:cs="Times New Roman"/>
        </w:rPr>
        <w:t xml:space="preserve">ligible EMS </w:t>
      </w:r>
      <w:r w:rsidR="00CB0D90">
        <w:rPr>
          <w:rFonts w:ascii="Times New Roman" w:hAnsi="Times New Roman" w:cs="Times New Roman"/>
        </w:rPr>
        <w:t>e</w:t>
      </w:r>
      <w:r w:rsidR="49C32D39" w:rsidRPr="0098143F">
        <w:rPr>
          <w:rFonts w:ascii="Times New Roman" w:hAnsi="Times New Roman" w:cs="Times New Roman"/>
        </w:rPr>
        <w:t>ntities</w:t>
      </w:r>
      <w:r w:rsidRPr="0098143F">
        <w:rPr>
          <w:rFonts w:ascii="Times New Roman" w:hAnsi="Times New Roman" w:cs="Times New Roman"/>
        </w:rPr>
        <w:t xml:space="preserve"> that </w:t>
      </w:r>
      <w:r w:rsidR="06D2E5C3" w:rsidRPr="0098143F">
        <w:rPr>
          <w:rFonts w:ascii="Times New Roman" w:hAnsi="Times New Roman" w:cs="Times New Roman"/>
        </w:rPr>
        <w:t xml:space="preserve">apply for funding and </w:t>
      </w:r>
      <w:r w:rsidRPr="0098143F">
        <w:rPr>
          <w:rFonts w:ascii="Times New Roman" w:hAnsi="Times New Roman" w:cs="Times New Roman"/>
        </w:rPr>
        <w:t xml:space="preserve">meet all the following criteria </w:t>
      </w:r>
      <w:r w:rsidR="703A1F0E" w:rsidRPr="0098143F">
        <w:rPr>
          <w:rFonts w:ascii="Times New Roman" w:hAnsi="Times New Roman" w:cs="Times New Roman"/>
        </w:rPr>
        <w:t>shall receive</w:t>
      </w:r>
      <w:r w:rsidRPr="0098143F">
        <w:rPr>
          <w:rFonts w:ascii="Times New Roman" w:hAnsi="Times New Roman" w:cs="Times New Roman"/>
        </w:rPr>
        <w:t xml:space="preserve"> funding </w:t>
      </w:r>
      <w:r w:rsidR="5E9FE4D7" w:rsidRPr="0098143F">
        <w:rPr>
          <w:rFonts w:ascii="Times New Roman" w:hAnsi="Times New Roman" w:cs="Times New Roman"/>
        </w:rPr>
        <w:t>from the Program</w:t>
      </w:r>
      <w:r w:rsidRPr="0098143F">
        <w:rPr>
          <w:rFonts w:ascii="Times New Roman" w:hAnsi="Times New Roman" w:cs="Times New Roman"/>
        </w:rPr>
        <w:t>:</w:t>
      </w:r>
    </w:p>
    <w:p w14:paraId="7D69D4A5" w14:textId="77777777" w:rsidR="001F4D40" w:rsidRDefault="001F4D40" w:rsidP="001F4D40">
      <w:pPr>
        <w:pStyle w:val="ListParagraph"/>
        <w:rPr>
          <w:rFonts w:ascii="Times New Roman" w:hAnsi="Times New Roman" w:cs="Times New Roman"/>
        </w:rPr>
      </w:pPr>
    </w:p>
    <w:p w14:paraId="0EB66C95" w14:textId="600FC21D" w:rsidR="0098143F" w:rsidRDefault="00092C96" w:rsidP="0098143F">
      <w:pPr>
        <w:pStyle w:val="ListParagraph"/>
        <w:numPr>
          <w:ilvl w:val="2"/>
          <w:numId w:val="14"/>
        </w:numPr>
        <w:rPr>
          <w:rFonts w:ascii="Times New Roman" w:hAnsi="Times New Roman" w:cs="Times New Roman"/>
        </w:rPr>
      </w:pPr>
      <w:r w:rsidRPr="0098143F">
        <w:rPr>
          <w:rFonts w:ascii="Times New Roman" w:hAnsi="Times New Roman" w:cs="Times New Roman"/>
        </w:rPr>
        <w:t xml:space="preserve">Risk of Imminent Failure. </w:t>
      </w:r>
      <w:r w:rsidR="39F64804" w:rsidRPr="0098143F">
        <w:rPr>
          <w:rFonts w:ascii="Times New Roman" w:hAnsi="Times New Roman" w:cs="Times New Roman"/>
        </w:rPr>
        <w:t xml:space="preserve">An </w:t>
      </w:r>
      <w:r w:rsidR="2A259342" w:rsidRPr="0098143F">
        <w:rPr>
          <w:rFonts w:ascii="Times New Roman" w:hAnsi="Times New Roman" w:cs="Times New Roman"/>
        </w:rPr>
        <w:t>applicant</w:t>
      </w:r>
      <w:r w:rsidRPr="0098143F">
        <w:rPr>
          <w:rFonts w:ascii="Times New Roman" w:hAnsi="Times New Roman" w:cs="Times New Roman"/>
        </w:rPr>
        <w:t xml:space="preserve"> must demonstrate an </w:t>
      </w:r>
      <w:r w:rsidR="3AC69FFF" w:rsidRPr="0098143F">
        <w:rPr>
          <w:rFonts w:ascii="Times New Roman" w:hAnsi="Times New Roman" w:cs="Times New Roman"/>
        </w:rPr>
        <w:t>immediate risk of failing</w:t>
      </w:r>
      <w:r w:rsidRPr="0098143F">
        <w:rPr>
          <w:rFonts w:ascii="Times New Roman" w:hAnsi="Times New Roman" w:cs="Times New Roman"/>
        </w:rPr>
        <w:t xml:space="preserve"> </w:t>
      </w:r>
      <w:r w:rsidR="16674C4D" w:rsidRPr="0098143F">
        <w:rPr>
          <w:rFonts w:ascii="Times New Roman" w:hAnsi="Times New Roman" w:cs="Times New Roman"/>
        </w:rPr>
        <w:t>either by an</w:t>
      </w:r>
      <w:r w:rsidRPr="0098143F">
        <w:rPr>
          <w:rFonts w:ascii="Times New Roman" w:hAnsi="Times New Roman" w:cs="Times New Roman"/>
        </w:rPr>
        <w:t xml:space="preserve"> </w:t>
      </w:r>
      <w:r w:rsidR="19C40B94" w:rsidRPr="0098143F">
        <w:rPr>
          <w:rFonts w:ascii="Times New Roman" w:hAnsi="Times New Roman" w:cs="Times New Roman"/>
        </w:rPr>
        <w:t>in</w:t>
      </w:r>
      <w:r w:rsidRPr="0098143F">
        <w:rPr>
          <w:rFonts w:ascii="Times New Roman" w:hAnsi="Times New Roman" w:cs="Times New Roman"/>
        </w:rPr>
        <w:t xml:space="preserve">ability to finance daily operations or </w:t>
      </w:r>
      <w:r w:rsidR="18B4DA31" w:rsidRPr="0098143F">
        <w:rPr>
          <w:rFonts w:ascii="Times New Roman" w:hAnsi="Times New Roman" w:cs="Times New Roman"/>
        </w:rPr>
        <w:t>due to</w:t>
      </w:r>
      <w:r w:rsidRPr="0098143F">
        <w:rPr>
          <w:rFonts w:ascii="Times New Roman" w:hAnsi="Times New Roman" w:cs="Times New Roman"/>
        </w:rPr>
        <w:t xml:space="preserve"> recruitment and retention</w:t>
      </w:r>
      <w:r w:rsidR="4F0DECBC" w:rsidRPr="0098143F">
        <w:rPr>
          <w:rFonts w:ascii="Times New Roman" w:hAnsi="Times New Roman" w:cs="Times New Roman"/>
        </w:rPr>
        <w:t xml:space="preserve"> issues</w:t>
      </w:r>
      <w:r w:rsidR="00061F66" w:rsidRPr="0098143F">
        <w:rPr>
          <w:rFonts w:ascii="Times New Roman" w:hAnsi="Times New Roman" w:cs="Times New Roman"/>
        </w:rPr>
        <w:t xml:space="preserve">. </w:t>
      </w:r>
      <w:r w:rsidR="0806A646" w:rsidRPr="0098143F">
        <w:rPr>
          <w:rFonts w:ascii="Times New Roman" w:hAnsi="Times New Roman" w:cs="Times New Roman"/>
        </w:rPr>
        <w:t xml:space="preserve">All </w:t>
      </w:r>
      <w:r w:rsidR="2AFB3797" w:rsidRPr="0098143F">
        <w:rPr>
          <w:rFonts w:ascii="Times New Roman" w:hAnsi="Times New Roman" w:cs="Times New Roman"/>
        </w:rPr>
        <w:t>applicants</w:t>
      </w:r>
      <w:r w:rsidR="0806A646" w:rsidRPr="0098143F">
        <w:rPr>
          <w:rFonts w:ascii="Times New Roman" w:hAnsi="Times New Roman" w:cs="Times New Roman"/>
        </w:rPr>
        <w:t xml:space="preserve"> for funding must complete the assessment for their ability to finance daily operations as part of the application even if they do not seek eligibility under that pathway.</w:t>
      </w:r>
    </w:p>
    <w:p w14:paraId="5796BC42" w14:textId="77777777" w:rsidR="001F4D40" w:rsidRDefault="001F4D40" w:rsidP="001F4D40">
      <w:pPr>
        <w:pStyle w:val="ListParagraph"/>
        <w:ind w:left="1080"/>
        <w:rPr>
          <w:rFonts w:ascii="Times New Roman" w:hAnsi="Times New Roman" w:cs="Times New Roman"/>
        </w:rPr>
      </w:pPr>
    </w:p>
    <w:p w14:paraId="0D506C1F" w14:textId="57D17734" w:rsidR="0024148F" w:rsidRDefault="00092C96" w:rsidP="0024148F">
      <w:pPr>
        <w:pStyle w:val="ListParagraph"/>
        <w:numPr>
          <w:ilvl w:val="3"/>
          <w:numId w:val="14"/>
        </w:numPr>
        <w:rPr>
          <w:rFonts w:ascii="Times New Roman" w:hAnsi="Times New Roman" w:cs="Times New Roman"/>
        </w:rPr>
      </w:pPr>
      <w:r w:rsidRPr="0098143F">
        <w:rPr>
          <w:rFonts w:ascii="Times New Roman" w:hAnsi="Times New Roman" w:cs="Times New Roman"/>
        </w:rPr>
        <w:t xml:space="preserve">Assessment of </w:t>
      </w:r>
      <w:r w:rsidR="2D5FE4C5" w:rsidRPr="0098143F">
        <w:rPr>
          <w:rFonts w:ascii="Times New Roman" w:hAnsi="Times New Roman" w:cs="Times New Roman"/>
        </w:rPr>
        <w:t>an Applicant’s</w:t>
      </w:r>
      <w:r w:rsidRPr="0098143F">
        <w:rPr>
          <w:rFonts w:ascii="Times New Roman" w:hAnsi="Times New Roman" w:cs="Times New Roman"/>
        </w:rPr>
        <w:t xml:space="preserve"> Ability to Finance Daily Operations. </w:t>
      </w:r>
      <w:r w:rsidR="1F2188E0" w:rsidRPr="0098143F">
        <w:rPr>
          <w:rFonts w:ascii="Times New Roman" w:hAnsi="Times New Roman" w:cs="Times New Roman"/>
        </w:rPr>
        <w:t xml:space="preserve">If an applicant’s </w:t>
      </w:r>
      <w:r w:rsidR="3F1D5BFB" w:rsidRPr="0098143F">
        <w:rPr>
          <w:rFonts w:ascii="Times New Roman" w:hAnsi="Times New Roman" w:cs="Times New Roman"/>
        </w:rPr>
        <w:t>O</w:t>
      </w:r>
      <w:r w:rsidR="1F2188E0" w:rsidRPr="0098143F">
        <w:rPr>
          <w:rFonts w:ascii="Times New Roman" w:hAnsi="Times New Roman" w:cs="Times New Roman"/>
        </w:rPr>
        <w:t xml:space="preserve">perating </w:t>
      </w:r>
      <w:r w:rsidR="139292CA" w:rsidRPr="0098143F">
        <w:rPr>
          <w:rFonts w:ascii="Times New Roman" w:hAnsi="Times New Roman" w:cs="Times New Roman"/>
        </w:rPr>
        <w:t>M</w:t>
      </w:r>
      <w:r w:rsidR="1F2188E0" w:rsidRPr="0098143F">
        <w:rPr>
          <w:rFonts w:ascii="Times New Roman" w:hAnsi="Times New Roman" w:cs="Times New Roman"/>
        </w:rPr>
        <w:t>argin is less than or equal to 10% of it</w:t>
      </w:r>
      <w:r w:rsidR="0FF17907" w:rsidRPr="0098143F">
        <w:rPr>
          <w:rFonts w:ascii="Times New Roman" w:hAnsi="Times New Roman" w:cs="Times New Roman"/>
        </w:rPr>
        <w:t xml:space="preserve">s </w:t>
      </w:r>
      <w:r w:rsidR="42790BD5" w:rsidRPr="0098143F">
        <w:rPr>
          <w:rFonts w:ascii="Times New Roman" w:hAnsi="Times New Roman" w:cs="Times New Roman"/>
        </w:rPr>
        <w:t>T</w:t>
      </w:r>
      <w:r w:rsidR="0FF17907" w:rsidRPr="0098143F">
        <w:rPr>
          <w:rFonts w:ascii="Times New Roman" w:hAnsi="Times New Roman" w:cs="Times New Roman"/>
        </w:rPr>
        <w:t xml:space="preserve">otal </w:t>
      </w:r>
      <w:r w:rsidR="5B06C36D" w:rsidRPr="0098143F">
        <w:rPr>
          <w:rFonts w:ascii="Times New Roman" w:hAnsi="Times New Roman" w:cs="Times New Roman"/>
        </w:rPr>
        <w:t>R</w:t>
      </w:r>
      <w:r w:rsidR="0FF17907" w:rsidRPr="0098143F">
        <w:rPr>
          <w:rFonts w:ascii="Times New Roman" w:hAnsi="Times New Roman" w:cs="Times New Roman"/>
        </w:rPr>
        <w:t xml:space="preserve">evenue it will be </w:t>
      </w:r>
      <w:r w:rsidR="46E25919" w:rsidRPr="0098143F">
        <w:rPr>
          <w:rFonts w:ascii="Times New Roman" w:hAnsi="Times New Roman" w:cs="Times New Roman"/>
        </w:rPr>
        <w:t>considered</w:t>
      </w:r>
      <w:r w:rsidR="0FF17907" w:rsidRPr="0098143F">
        <w:rPr>
          <w:rFonts w:ascii="Times New Roman" w:hAnsi="Times New Roman" w:cs="Times New Roman"/>
        </w:rPr>
        <w:t xml:space="preserve"> to be at immediate risk </w:t>
      </w:r>
      <w:r w:rsidR="3B380947" w:rsidRPr="0098143F">
        <w:rPr>
          <w:rFonts w:ascii="Times New Roman" w:hAnsi="Times New Roman" w:cs="Times New Roman"/>
        </w:rPr>
        <w:t>of failing due to an inability to finance daily operations.</w:t>
      </w:r>
      <w:r w:rsidR="0FF17907" w:rsidRPr="0098143F">
        <w:rPr>
          <w:rFonts w:ascii="Times New Roman" w:hAnsi="Times New Roman" w:cs="Times New Roman"/>
        </w:rPr>
        <w:t xml:space="preserve"> </w:t>
      </w:r>
      <w:r w:rsidRPr="0098143F">
        <w:rPr>
          <w:rFonts w:ascii="Times New Roman" w:hAnsi="Times New Roman" w:cs="Times New Roman"/>
        </w:rPr>
        <w:t xml:space="preserve">Each applicant shall provide the following information to determine if </w:t>
      </w:r>
      <w:r w:rsidR="2432FC6D" w:rsidRPr="0098143F">
        <w:rPr>
          <w:rFonts w:ascii="Times New Roman" w:hAnsi="Times New Roman" w:cs="Times New Roman"/>
        </w:rPr>
        <w:t>its</w:t>
      </w:r>
      <w:r w:rsidRPr="0098143F">
        <w:rPr>
          <w:rFonts w:ascii="Times New Roman" w:hAnsi="Times New Roman" w:cs="Times New Roman"/>
        </w:rPr>
        <w:t xml:space="preserve"> </w:t>
      </w:r>
      <w:r w:rsidR="00CB0D90">
        <w:rPr>
          <w:rFonts w:ascii="Times New Roman" w:hAnsi="Times New Roman" w:cs="Times New Roman"/>
        </w:rPr>
        <w:t>O</w:t>
      </w:r>
      <w:r w:rsidRPr="0098143F">
        <w:rPr>
          <w:rFonts w:ascii="Times New Roman" w:hAnsi="Times New Roman" w:cs="Times New Roman"/>
        </w:rPr>
        <w:t xml:space="preserve">perating </w:t>
      </w:r>
      <w:r w:rsidR="00CB0D90">
        <w:rPr>
          <w:rFonts w:ascii="Times New Roman" w:hAnsi="Times New Roman" w:cs="Times New Roman"/>
        </w:rPr>
        <w:t>M</w:t>
      </w:r>
      <w:r w:rsidRPr="0098143F">
        <w:rPr>
          <w:rFonts w:ascii="Times New Roman" w:hAnsi="Times New Roman" w:cs="Times New Roman"/>
        </w:rPr>
        <w:t xml:space="preserve">argin is at or below 10% of </w:t>
      </w:r>
      <w:r w:rsidR="631BBCDE" w:rsidRPr="0098143F">
        <w:rPr>
          <w:rFonts w:ascii="Times New Roman" w:hAnsi="Times New Roman" w:cs="Times New Roman"/>
        </w:rPr>
        <w:t>its</w:t>
      </w:r>
      <w:r w:rsidRPr="0098143F">
        <w:rPr>
          <w:rFonts w:ascii="Times New Roman" w:hAnsi="Times New Roman" w:cs="Times New Roman"/>
        </w:rPr>
        <w:t xml:space="preserve"> </w:t>
      </w:r>
      <w:r w:rsidR="00CB0D90">
        <w:rPr>
          <w:rFonts w:ascii="Times New Roman" w:hAnsi="Times New Roman" w:cs="Times New Roman"/>
        </w:rPr>
        <w:t>T</w:t>
      </w:r>
      <w:r w:rsidRPr="0098143F">
        <w:rPr>
          <w:rFonts w:ascii="Times New Roman" w:hAnsi="Times New Roman" w:cs="Times New Roman"/>
        </w:rPr>
        <w:t xml:space="preserve">otal </w:t>
      </w:r>
      <w:r w:rsidR="00CB0D90">
        <w:rPr>
          <w:rFonts w:ascii="Times New Roman" w:hAnsi="Times New Roman" w:cs="Times New Roman"/>
        </w:rPr>
        <w:t>R</w:t>
      </w:r>
      <w:r w:rsidRPr="0098143F">
        <w:rPr>
          <w:rFonts w:ascii="Times New Roman" w:hAnsi="Times New Roman" w:cs="Times New Roman"/>
        </w:rPr>
        <w:t>evenue.</w:t>
      </w:r>
    </w:p>
    <w:p w14:paraId="111C0477" w14:textId="77777777" w:rsidR="001F4D40" w:rsidRDefault="001F4D40" w:rsidP="001F4D40">
      <w:pPr>
        <w:pStyle w:val="ListParagraph"/>
        <w:ind w:left="1440"/>
        <w:rPr>
          <w:rFonts w:ascii="Times New Roman" w:hAnsi="Times New Roman" w:cs="Times New Roman"/>
        </w:rPr>
      </w:pPr>
    </w:p>
    <w:p w14:paraId="3EEFBD27" w14:textId="7AE4034C" w:rsidR="0024148F" w:rsidRDefault="7BF0FBB6" w:rsidP="0024148F">
      <w:pPr>
        <w:pStyle w:val="ListParagraph"/>
        <w:numPr>
          <w:ilvl w:val="4"/>
          <w:numId w:val="14"/>
        </w:numPr>
        <w:rPr>
          <w:rFonts w:ascii="Times New Roman" w:hAnsi="Times New Roman" w:cs="Times New Roman"/>
        </w:rPr>
      </w:pPr>
      <w:r w:rsidRPr="0024148F">
        <w:rPr>
          <w:rFonts w:ascii="Times New Roman" w:hAnsi="Times New Roman" w:cs="Times New Roman"/>
        </w:rPr>
        <w:t>“</w:t>
      </w:r>
      <w:r w:rsidR="00092C96" w:rsidRPr="0024148F">
        <w:rPr>
          <w:rFonts w:ascii="Times New Roman" w:hAnsi="Times New Roman" w:cs="Times New Roman"/>
        </w:rPr>
        <w:t>Total Expenses</w:t>
      </w:r>
      <w:r w:rsidR="2D10A89B" w:rsidRPr="0024148F">
        <w:rPr>
          <w:rFonts w:ascii="Times New Roman" w:hAnsi="Times New Roman" w:cs="Times New Roman"/>
        </w:rPr>
        <w:t>”</w:t>
      </w:r>
      <w:r w:rsidR="30A38986" w:rsidRPr="0024148F">
        <w:rPr>
          <w:rFonts w:ascii="Times New Roman" w:hAnsi="Times New Roman" w:cs="Times New Roman"/>
        </w:rPr>
        <w:t xml:space="preserve"> equals the sum of the following expenses</w:t>
      </w:r>
      <w:r w:rsidR="00092C96" w:rsidRPr="0024148F">
        <w:rPr>
          <w:rFonts w:ascii="Times New Roman" w:hAnsi="Times New Roman" w:cs="Times New Roman"/>
        </w:rPr>
        <w:t>.</w:t>
      </w:r>
    </w:p>
    <w:p w14:paraId="185F720C" w14:textId="77777777" w:rsidR="001F4D40" w:rsidRDefault="001F4D40" w:rsidP="001F4D40">
      <w:pPr>
        <w:pStyle w:val="ListParagraph"/>
        <w:ind w:left="1800"/>
        <w:rPr>
          <w:rFonts w:ascii="Times New Roman" w:hAnsi="Times New Roman" w:cs="Times New Roman"/>
        </w:rPr>
      </w:pPr>
    </w:p>
    <w:p w14:paraId="32F0B0AC" w14:textId="20A6FE84" w:rsidR="0024148F" w:rsidRDefault="00092C96" w:rsidP="0024148F">
      <w:pPr>
        <w:pStyle w:val="ListParagraph"/>
        <w:numPr>
          <w:ilvl w:val="5"/>
          <w:numId w:val="14"/>
        </w:numPr>
        <w:rPr>
          <w:rFonts w:ascii="Times New Roman" w:hAnsi="Times New Roman" w:cs="Times New Roman"/>
        </w:rPr>
      </w:pPr>
      <w:r w:rsidRPr="0024148F">
        <w:rPr>
          <w:rFonts w:ascii="Times New Roman" w:hAnsi="Times New Roman" w:cs="Times New Roman"/>
        </w:rPr>
        <w:t>Labor costs.</w:t>
      </w:r>
    </w:p>
    <w:p w14:paraId="417EE4B8" w14:textId="77777777" w:rsidR="001F4D40" w:rsidRDefault="001F4D40" w:rsidP="001F4D40">
      <w:pPr>
        <w:pStyle w:val="ListParagraph"/>
        <w:ind w:left="2160"/>
        <w:rPr>
          <w:rFonts w:ascii="Times New Roman" w:hAnsi="Times New Roman" w:cs="Times New Roman"/>
        </w:rPr>
      </w:pPr>
    </w:p>
    <w:p w14:paraId="418181C9" w14:textId="3C194DB9" w:rsidR="0026643D" w:rsidRDefault="002E2416" w:rsidP="0026643D">
      <w:pPr>
        <w:pStyle w:val="ListParagraph"/>
        <w:numPr>
          <w:ilvl w:val="6"/>
          <w:numId w:val="14"/>
        </w:numPr>
        <w:rPr>
          <w:rFonts w:ascii="Times New Roman" w:hAnsi="Times New Roman" w:cs="Times New Roman"/>
        </w:rPr>
      </w:pPr>
      <w:r w:rsidRPr="0024148F">
        <w:rPr>
          <w:rFonts w:ascii="Times New Roman" w:hAnsi="Times New Roman" w:cs="Times New Roman"/>
        </w:rPr>
        <w:t>If the eligible EMS entity is staffed with volunteers or a combination of volunteer staff persons, labor costs</w:t>
      </w:r>
      <w:r w:rsidR="00A7572F" w:rsidRPr="0024148F">
        <w:rPr>
          <w:rFonts w:ascii="Times New Roman" w:hAnsi="Times New Roman" w:cs="Times New Roman"/>
        </w:rPr>
        <w:t xml:space="preserve"> should be estimated based on a rate of $28.89 for volunteer hours</w:t>
      </w:r>
      <w:r w:rsidR="00CA360C" w:rsidRPr="0024148F">
        <w:rPr>
          <w:rFonts w:ascii="Times New Roman" w:hAnsi="Times New Roman" w:cs="Times New Roman"/>
        </w:rPr>
        <w:t xml:space="preserve">. That amount should also be included as revenue </w:t>
      </w:r>
      <w:r w:rsidR="007435C6" w:rsidRPr="0024148F">
        <w:rPr>
          <w:rFonts w:ascii="Times New Roman" w:hAnsi="Times New Roman" w:cs="Times New Roman"/>
        </w:rPr>
        <w:t xml:space="preserve">as an in-kind donation of volunteer labor. </w:t>
      </w:r>
    </w:p>
    <w:p w14:paraId="31C774BF" w14:textId="77777777" w:rsidR="001F4D40" w:rsidRDefault="001F4D40" w:rsidP="001F4D40">
      <w:pPr>
        <w:pStyle w:val="ListParagraph"/>
        <w:ind w:left="2520"/>
        <w:rPr>
          <w:rFonts w:ascii="Times New Roman" w:hAnsi="Times New Roman" w:cs="Times New Roman"/>
        </w:rPr>
      </w:pPr>
    </w:p>
    <w:p w14:paraId="0DFDAF81" w14:textId="4BD68240" w:rsidR="008E573F" w:rsidRDefault="00232321" w:rsidP="008E573F">
      <w:pPr>
        <w:pStyle w:val="ListParagraph"/>
        <w:numPr>
          <w:ilvl w:val="6"/>
          <w:numId w:val="14"/>
        </w:numPr>
        <w:rPr>
          <w:rFonts w:ascii="Times New Roman" w:hAnsi="Times New Roman" w:cs="Times New Roman"/>
        </w:rPr>
      </w:pPr>
      <w:r w:rsidRPr="0026643D">
        <w:rPr>
          <w:rFonts w:ascii="Times New Roman" w:hAnsi="Times New Roman" w:cs="Times New Roman"/>
        </w:rPr>
        <w:lastRenderedPageBreak/>
        <w:t>If the service’s average compensation, including benefits, for an actively licensed EMS person, is below $28.89, regardless of licensure level, the actual labor costs should be calculated and disclosed; however, the agency may use the rate of $28.89 for the det</w:t>
      </w:r>
      <w:r w:rsidR="00B426DD" w:rsidRPr="0026643D">
        <w:rPr>
          <w:rFonts w:ascii="Times New Roman" w:hAnsi="Times New Roman" w:cs="Times New Roman"/>
        </w:rPr>
        <w:t>ermination of eligibility calculation.</w:t>
      </w:r>
    </w:p>
    <w:p w14:paraId="7F4FBA4C" w14:textId="77777777" w:rsidR="001F4D40" w:rsidRDefault="001F4D40" w:rsidP="001F4D40">
      <w:pPr>
        <w:pStyle w:val="ListParagraph"/>
        <w:ind w:left="2520"/>
        <w:rPr>
          <w:rFonts w:ascii="Times New Roman" w:hAnsi="Times New Roman" w:cs="Times New Roman"/>
        </w:rPr>
      </w:pPr>
    </w:p>
    <w:p w14:paraId="2817C215" w14:textId="30AAE8C7"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 xml:space="preserve">Non-labor/equipment costs. This includes supplies and materials (e.g., equipment costs, consumables/disposable equipment, and other associated costs). </w:t>
      </w:r>
    </w:p>
    <w:p w14:paraId="27B0D4D0" w14:textId="77777777" w:rsidR="001F4D40" w:rsidRDefault="001F4D40" w:rsidP="001F4D40">
      <w:pPr>
        <w:pStyle w:val="ListParagraph"/>
        <w:ind w:left="2160"/>
        <w:rPr>
          <w:rFonts w:ascii="Times New Roman" w:hAnsi="Times New Roman" w:cs="Times New Roman"/>
        </w:rPr>
      </w:pPr>
    </w:p>
    <w:p w14:paraId="328E584E" w14:textId="45E10415"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Purchased services costs. This includes service-level medical director contracting, quality assurance and improvement, training support, etc.</w:t>
      </w:r>
    </w:p>
    <w:p w14:paraId="64666F45" w14:textId="77777777" w:rsidR="001F4D40" w:rsidRDefault="001F4D40" w:rsidP="001F4D40">
      <w:pPr>
        <w:pStyle w:val="ListParagraph"/>
        <w:ind w:left="2160"/>
        <w:rPr>
          <w:rFonts w:ascii="Times New Roman" w:hAnsi="Times New Roman" w:cs="Times New Roman"/>
        </w:rPr>
      </w:pPr>
    </w:p>
    <w:p w14:paraId="51C9698C" w14:textId="5A60B3B6" w:rsidR="008E573F" w:rsidRDefault="00CB0D90" w:rsidP="00274AEF">
      <w:pPr>
        <w:pStyle w:val="ListParagraph"/>
        <w:numPr>
          <w:ilvl w:val="4"/>
          <w:numId w:val="14"/>
        </w:numPr>
        <w:rPr>
          <w:rFonts w:ascii="Times New Roman" w:hAnsi="Times New Roman" w:cs="Times New Roman"/>
        </w:rPr>
      </w:pPr>
      <w:r>
        <w:rPr>
          <w:rFonts w:ascii="Times New Roman" w:hAnsi="Times New Roman" w:cs="Times New Roman"/>
        </w:rPr>
        <w:t>“</w:t>
      </w:r>
      <w:r w:rsidR="00092C96" w:rsidRPr="008E573F">
        <w:rPr>
          <w:rFonts w:ascii="Times New Roman" w:hAnsi="Times New Roman" w:cs="Times New Roman"/>
        </w:rPr>
        <w:t>Total Revenue</w:t>
      </w:r>
      <w:r>
        <w:rPr>
          <w:rFonts w:ascii="Times New Roman" w:hAnsi="Times New Roman" w:cs="Times New Roman"/>
        </w:rPr>
        <w:t>”</w:t>
      </w:r>
      <w:r w:rsidR="45CBEBF5" w:rsidRPr="008E573F">
        <w:rPr>
          <w:rFonts w:ascii="Times New Roman" w:hAnsi="Times New Roman" w:cs="Times New Roman"/>
        </w:rPr>
        <w:t xml:space="preserve"> e</w:t>
      </w:r>
      <w:r w:rsidR="4EF03E6B" w:rsidRPr="008E573F">
        <w:rPr>
          <w:rFonts w:ascii="Times New Roman" w:hAnsi="Times New Roman" w:cs="Times New Roman"/>
        </w:rPr>
        <w:t>q</w:t>
      </w:r>
      <w:r w:rsidR="45CBEBF5" w:rsidRPr="008E573F">
        <w:rPr>
          <w:rFonts w:ascii="Times New Roman" w:hAnsi="Times New Roman" w:cs="Times New Roman"/>
        </w:rPr>
        <w:t>uals the sum of the following revenue</w:t>
      </w:r>
      <w:r w:rsidR="1E304D47" w:rsidRPr="008E573F">
        <w:rPr>
          <w:rFonts w:ascii="Times New Roman" w:hAnsi="Times New Roman" w:cs="Times New Roman"/>
        </w:rPr>
        <w:t>s</w:t>
      </w:r>
      <w:r w:rsidR="00092C96" w:rsidRPr="008E573F">
        <w:rPr>
          <w:rFonts w:ascii="Times New Roman" w:hAnsi="Times New Roman" w:cs="Times New Roman"/>
        </w:rPr>
        <w:t>.</w:t>
      </w:r>
    </w:p>
    <w:p w14:paraId="2CA5A438" w14:textId="77777777" w:rsidR="001F4D40" w:rsidRDefault="001F4D40" w:rsidP="001F4D40">
      <w:pPr>
        <w:pStyle w:val="ListParagraph"/>
        <w:ind w:left="1800"/>
        <w:rPr>
          <w:rFonts w:ascii="Times New Roman" w:hAnsi="Times New Roman" w:cs="Times New Roman"/>
        </w:rPr>
      </w:pPr>
    </w:p>
    <w:p w14:paraId="1207B14A" w14:textId="6999B196"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 xml:space="preserve">Transport </w:t>
      </w:r>
      <w:r w:rsidR="6E2867A7" w:rsidRPr="008E573F">
        <w:rPr>
          <w:rFonts w:ascii="Times New Roman" w:hAnsi="Times New Roman" w:cs="Times New Roman"/>
        </w:rPr>
        <w:t>r</w:t>
      </w:r>
      <w:r w:rsidRPr="008E573F">
        <w:rPr>
          <w:rFonts w:ascii="Times New Roman" w:hAnsi="Times New Roman" w:cs="Times New Roman"/>
        </w:rPr>
        <w:t>evenue, if applicable.</w:t>
      </w:r>
    </w:p>
    <w:p w14:paraId="483EBF01" w14:textId="77777777" w:rsidR="001F4D40" w:rsidRDefault="001F4D40" w:rsidP="001F4D40">
      <w:pPr>
        <w:pStyle w:val="ListParagraph"/>
        <w:ind w:left="2160"/>
        <w:rPr>
          <w:rFonts w:ascii="Times New Roman" w:hAnsi="Times New Roman" w:cs="Times New Roman"/>
        </w:rPr>
      </w:pPr>
    </w:p>
    <w:p w14:paraId="51C31936" w14:textId="2A325857"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Local subsidy or subsidies. This includes any funds generated from tax revenues received by the EMS entity.</w:t>
      </w:r>
    </w:p>
    <w:p w14:paraId="6873C650" w14:textId="77777777" w:rsidR="001F4D40" w:rsidRDefault="001F4D40" w:rsidP="001F4D40">
      <w:pPr>
        <w:pStyle w:val="ListParagraph"/>
        <w:ind w:left="2160"/>
        <w:rPr>
          <w:rFonts w:ascii="Times New Roman" w:hAnsi="Times New Roman" w:cs="Times New Roman"/>
        </w:rPr>
      </w:pPr>
    </w:p>
    <w:p w14:paraId="04F83206" w14:textId="3C8BDA8E" w:rsidR="008E573F"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 xml:space="preserve">Hospital subsidy or subsidies. This includes any funds hospitals or other entities provide for services rendered for that facility or health system </w:t>
      </w:r>
      <w:r w:rsidR="00B8050B" w:rsidRPr="008E573F">
        <w:rPr>
          <w:rFonts w:ascii="Times New Roman" w:hAnsi="Times New Roman" w:cs="Times New Roman"/>
        </w:rPr>
        <w:t>outside of</w:t>
      </w:r>
      <w:r w:rsidRPr="008E573F">
        <w:rPr>
          <w:rFonts w:ascii="Times New Roman" w:hAnsi="Times New Roman" w:cs="Times New Roman"/>
        </w:rPr>
        <w:t xml:space="preserve"> transporting revenue. For example, if a hospital reimburses an EMS entity for </w:t>
      </w:r>
      <w:r w:rsidR="00B8050B" w:rsidRPr="008E573F">
        <w:rPr>
          <w:rFonts w:ascii="Times New Roman" w:hAnsi="Times New Roman" w:cs="Times New Roman"/>
        </w:rPr>
        <w:t xml:space="preserve">an </w:t>
      </w:r>
      <w:r w:rsidRPr="008E573F">
        <w:rPr>
          <w:rFonts w:ascii="Times New Roman" w:hAnsi="Times New Roman" w:cs="Times New Roman"/>
        </w:rPr>
        <w:t>interfacility transport and provides a $100,000 contractual fee, only the $100,000 would be represented here.</w:t>
      </w:r>
    </w:p>
    <w:p w14:paraId="5C4C5E37" w14:textId="77777777" w:rsidR="001F4D40" w:rsidRDefault="001F4D40" w:rsidP="001F4D40">
      <w:pPr>
        <w:pStyle w:val="ListParagraph"/>
        <w:ind w:left="2160"/>
        <w:rPr>
          <w:rFonts w:ascii="Times New Roman" w:hAnsi="Times New Roman" w:cs="Times New Roman"/>
        </w:rPr>
      </w:pPr>
    </w:p>
    <w:p w14:paraId="0CCEE630" w14:textId="78C73BA5" w:rsidR="00A862E8" w:rsidRDefault="00092C96" w:rsidP="00274AEF">
      <w:pPr>
        <w:pStyle w:val="ListParagraph"/>
        <w:numPr>
          <w:ilvl w:val="5"/>
          <w:numId w:val="14"/>
        </w:numPr>
        <w:rPr>
          <w:rFonts w:ascii="Times New Roman" w:hAnsi="Times New Roman" w:cs="Times New Roman"/>
        </w:rPr>
      </w:pPr>
      <w:r w:rsidRPr="008E573F">
        <w:rPr>
          <w:rFonts w:ascii="Times New Roman" w:hAnsi="Times New Roman" w:cs="Times New Roman"/>
        </w:rPr>
        <w:t>Subscription services, if applicable.</w:t>
      </w:r>
    </w:p>
    <w:p w14:paraId="0E4816B7" w14:textId="77777777" w:rsidR="001F4D40" w:rsidRDefault="001F4D40" w:rsidP="001F4D40">
      <w:pPr>
        <w:pStyle w:val="ListParagraph"/>
        <w:ind w:left="2160"/>
        <w:rPr>
          <w:rFonts w:ascii="Times New Roman" w:hAnsi="Times New Roman" w:cs="Times New Roman"/>
        </w:rPr>
      </w:pPr>
    </w:p>
    <w:p w14:paraId="72B46DBA" w14:textId="7E9C2200" w:rsidR="00A862E8" w:rsidRDefault="00B8050B" w:rsidP="00274AEF">
      <w:pPr>
        <w:pStyle w:val="ListParagraph"/>
        <w:numPr>
          <w:ilvl w:val="5"/>
          <w:numId w:val="14"/>
        </w:numPr>
        <w:rPr>
          <w:rFonts w:ascii="Times New Roman" w:hAnsi="Times New Roman" w:cs="Times New Roman"/>
        </w:rPr>
      </w:pPr>
      <w:r w:rsidRPr="00A862E8">
        <w:rPr>
          <w:rFonts w:ascii="Times New Roman" w:hAnsi="Times New Roman" w:cs="Times New Roman"/>
        </w:rPr>
        <w:t xml:space="preserve">Grant funding, if applicable. </w:t>
      </w:r>
    </w:p>
    <w:p w14:paraId="46D14AB1" w14:textId="77777777" w:rsidR="001F4D40" w:rsidRDefault="001F4D40" w:rsidP="001F4D40">
      <w:pPr>
        <w:pStyle w:val="ListParagraph"/>
        <w:ind w:left="2160"/>
        <w:rPr>
          <w:rFonts w:ascii="Times New Roman" w:hAnsi="Times New Roman" w:cs="Times New Roman"/>
        </w:rPr>
      </w:pPr>
    </w:p>
    <w:p w14:paraId="72C721EA" w14:textId="662B4955" w:rsidR="00A862E8" w:rsidRDefault="0A48F97A" w:rsidP="00274AEF">
      <w:pPr>
        <w:pStyle w:val="ListParagraph"/>
        <w:numPr>
          <w:ilvl w:val="5"/>
          <w:numId w:val="14"/>
        </w:numPr>
        <w:rPr>
          <w:rFonts w:ascii="Times New Roman" w:hAnsi="Times New Roman" w:cs="Times New Roman"/>
        </w:rPr>
      </w:pPr>
      <w:r w:rsidRPr="00A862E8">
        <w:rPr>
          <w:rFonts w:ascii="Times New Roman" w:hAnsi="Times New Roman" w:cs="Times New Roman"/>
        </w:rPr>
        <w:t>Donations. This includes in-kind</w:t>
      </w:r>
      <w:r w:rsidR="4B835A53" w:rsidRPr="00A862E8">
        <w:rPr>
          <w:rFonts w:ascii="Times New Roman" w:hAnsi="Times New Roman" w:cs="Times New Roman"/>
        </w:rPr>
        <w:t xml:space="preserve"> donations of labor from volunteer</w:t>
      </w:r>
      <w:r w:rsidR="55B9CE5A" w:rsidRPr="00A862E8">
        <w:rPr>
          <w:rFonts w:ascii="Times New Roman" w:hAnsi="Times New Roman" w:cs="Times New Roman"/>
        </w:rPr>
        <w:t xml:space="preserve">s. Volunteer hours should be calculated using the rate of $28.89 </w:t>
      </w:r>
      <w:r w:rsidR="079F6189" w:rsidRPr="00A862E8">
        <w:rPr>
          <w:rFonts w:ascii="Times New Roman" w:hAnsi="Times New Roman" w:cs="Times New Roman"/>
        </w:rPr>
        <w:t xml:space="preserve">per hour, </w:t>
      </w:r>
      <w:r w:rsidR="19D25C71" w:rsidRPr="00A862E8">
        <w:rPr>
          <w:rFonts w:ascii="Times New Roman" w:hAnsi="Times New Roman" w:cs="Times New Roman"/>
        </w:rPr>
        <w:t xml:space="preserve">irrespective of the </w:t>
      </w:r>
      <w:r w:rsidR="16D0D479" w:rsidRPr="00A862E8">
        <w:rPr>
          <w:rFonts w:ascii="Times New Roman" w:hAnsi="Times New Roman" w:cs="Times New Roman"/>
        </w:rPr>
        <w:t xml:space="preserve">EMS person’s licensure level. </w:t>
      </w:r>
    </w:p>
    <w:p w14:paraId="25A92456" w14:textId="77777777" w:rsidR="001F4D40" w:rsidRDefault="001F4D40" w:rsidP="001F4D40">
      <w:pPr>
        <w:pStyle w:val="ListParagraph"/>
        <w:ind w:left="2160"/>
        <w:rPr>
          <w:rFonts w:ascii="Times New Roman" w:hAnsi="Times New Roman" w:cs="Times New Roman"/>
        </w:rPr>
      </w:pPr>
    </w:p>
    <w:p w14:paraId="1E2A121B" w14:textId="64E3C4A4" w:rsidR="00A862E8" w:rsidRDefault="2E07F3E9" w:rsidP="00274AEF">
      <w:pPr>
        <w:pStyle w:val="ListParagraph"/>
        <w:numPr>
          <w:ilvl w:val="5"/>
          <w:numId w:val="14"/>
        </w:numPr>
        <w:rPr>
          <w:rFonts w:ascii="Times New Roman" w:hAnsi="Times New Roman" w:cs="Times New Roman"/>
        </w:rPr>
      </w:pPr>
      <w:r w:rsidRPr="00A862E8">
        <w:rPr>
          <w:rFonts w:ascii="Times New Roman" w:hAnsi="Times New Roman" w:cs="Times New Roman"/>
        </w:rPr>
        <w:t>Any additional revenue.</w:t>
      </w:r>
    </w:p>
    <w:p w14:paraId="10FBB9C6" w14:textId="77777777" w:rsidR="001F4D40" w:rsidRDefault="001F4D40" w:rsidP="001F4D40">
      <w:pPr>
        <w:pStyle w:val="ListParagraph"/>
        <w:ind w:left="2160"/>
        <w:rPr>
          <w:rFonts w:ascii="Times New Roman" w:hAnsi="Times New Roman" w:cs="Times New Roman"/>
        </w:rPr>
      </w:pPr>
    </w:p>
    <w:p w14:paraId="395F9BCE" w14:textId="24128D84" w:rsidR="00A862E8" w:rsidRDefault="00B8050B" w:rsidP="00274AEF">
      <w:pPr>
        <w:pStyle w:val="ListParagraph"/>
        <w:numPr>
          <w:ilvl w:val="4"/>
          <w:numId w:val="14"/>
        </w:numPr>
        <w:rPr>
          <w:rFonts w:ascii="Times New Roman" w:hAnsi="Times New Roman" w:cs="Times New Roman"/>
        </w:rPr>
      </w:pPr>
      <w:r w:rsidRPr="00A862E8">
        <w:rPr>
          <w:rFonts w:ascii="Times New Roman" w:hAnsi="Times New Roman" w:cs="Times New Roman"/>
        </w:rPr>
        <w:t>Calculations</w:t>
      </w:r>
    </w:p>
    <w:p w14:paraId="76CBB759" w14:textId="77777777" w:rsidR="001F4D40" w:rsidRDefault="001F4D40" w:rsidP="001F4D40">
      <w:pPr>
        <w:pStyle w:val="ListParagraph"/>
        <w:ind w:left="1800"/>
        <w:rPr>
          <w:rFonts w:ascii="Times New Roman" w:hAnsi="Times New Roman" w:cs="Times New Roman"/>
        </w:rPr>
      </w:pPr>
    </w:p>
    <w:p w14:paraId="07349BA2" w14:textId="2791F3C5" w:rsidR="000A2E52" w:rsidRDefault="74504685" w:rsidP="00274AEF">
      <w:pPr>
        <w:pStyle w:val="ListParagraph"/>
        <w:numPr>
          <w:ilvl w:val="5"/>
          <w:numId w:val="14"/>
        </w:numPr>
        <w:rPr>
          <w:rFonts w:ascii="Times New Roman" w:hAnsi="Times New Roman" w:cs="Times New Roman"/>
        </w:rPr>
      </w:pPr>
      <w:r w:rsidRPr="00A862E8">
        <w:rPr>
          <w:rFonts w:ascii="Times New Roman" w:hAnsi="Times New Roman" w:cs="Times New Roman"/>
        </w:rPr>
        <w:t xml:space="preserve">For </w:t>
      </w:r>
      <w:r w:rsidR="6D41C0F3" w:rsidRPr="00A862E8">
        <w:rPr>
          <w:rFonts w:ascii="Times New Roman" w:hAnsi="Times New Roman" w:cs="Times New Roman"/>
        </w:rPr>
        <w:t>purposes of this rule,</w:t>
      </w:r>
      <w:r w:rsidR="001F4D40">
        <w:rPr>
          <w:rFonts w:ascii="Times New Roman" w:hAnsi="Times New Roman" w:cs="Times New Roman"/>
        </w:rPr>
        <w:t xml:space="preserve"> Operating Margin</w:t>
      </w:r>
      <w:r w:rsidR="00B8050B" w:rsidRPr="00A862E8">
        <w:rPr>
          <w:rFonts w:ascii="Times New Roman" w:hAnsi="Times New Roman" w:cs="Times New Roman"/>
        </w:rPr>
        <w:t xml:space="preserve"> </w:t>
      </w:r>
      <w:r w:rsidR="1E171B90" w:rsidRPr="00A862E8">
        <w:rPr>
          <w:rFonts w:ascii="Times New Roman" w:hAnsi="Times New Roman" w:cs="Times New Roman"/>
        </w:rPr>
        <w:t xml:space="preserve">is calculated by subtracting </w:t>
      </w:r>
      <w:r w:rsidR="741E505F" w:rsidRPr="00A862E8">
        <w:rPr>
          <w:rFonts w:ascii="Times New Roman" w:hAnsi="Times New Roman" w:cs="Times New Roman"/>
        </w:rPr>
        <w:t>D</w:t>
      </w:r>
      <w:r w:rsidR="1E171B90" w:rsidRPr="00A862E8">
        <w:rPr>
          <w:rFonts w:ascii="Times New Roman" w:hAnsi="Times New Roman" w:cs="Times New Roman"/>
        </w:rPr>
        <w:t xml:space="preserve">onations and </w:t>
      </w:r>
      <w:r w:rsidR="581D609B" w:rsidRPr="00A862E8">
        <w:rPr>
          <w:rFonts w:ascii="Times New Roman" w:hAnsi="Times New Roman" w:cs="Times New Roman"/>
        </w:rPr>
        <w:t>Total Expenses from</w:t>
      </w:r>
      <w:r w:rsidR="001F4D40">
        <w:rPr>
          <w:rFonts w:ascii="Times New Roman" w:hAnsi="Times New Roman" w:cs="Times New Roman"/>
        </w:rPr>
        <w:t xml:space="preserve"> Total Revenu</w:t>
      </w:r>
      <w:r w:rsidR="001F4D40" w:rsidRPr="001F4D40">
        <w:rPr>
          <w:rFonts w:ascii="Times New Roman" w:hAnsi="Times New Roman" w:cs="Times New Roman"/>
        </w:rPr>
        <w:t>e</w:t>
      </w:r>
      <w:r w:rsidR="001F4D40">
        <w:rPr>
          <w:rFonts w:ascii="Times New Roman" w:hAnsi="Times New Roman" w:cs="Times New Roman"/>
        </w:rPr>
        <w:t>.</w:t>
      </w:r>
    </w:p>
    <w:p w14:paraId="10C68F0E" w14:textId="77777777" w:rsidR="001F4D40" w:rsidRDefault="001F4D40" w:rsidP="001F4D40">
      <w:pPr>
        <w:pStyle w:val="ListParagraph"/>
        <w:ind w:left="2160"/>
        <w:rPr>
          <w:rFonts w:ascii="Times New Roman" w:hAnsi="Times New Roman" w:cs="Times New Roman"/>
        </w:rPr>
      </w:pPr>
    </w:p>
    <w:p w14:paraId="4359DD5D" w14:textId="314DAFB4" w:rsidR="000A2E52" w:rsidRDefault="00B8050B" w:rsidP="00274AEF">
      <w:pPr>
        <w:pStyle w:val="ListParagraph"/>
        <w:numPr>
          <w:ilvl w:val="4"/>
          <w:numId w:val="14"/>
        </w:numPr>
        <w:rPr>
          <w:rFonts w:ascii="Times New Roman" w:hAnsi="Times New Roman" w:cs="Times New Roman"/>
        </w:rPr>
      </w:pPr>
      <w:r w:rsidRPr="000A2E52">
        <w:rPr>
          <w:rFonts w:ascii="Times New Roman" w:hAnsi="Times New Roman" w:cs="Times New Roman"/>
        </w:rPr>
        <w:t>Determination</w:t>
      </w:r>
    </w:p>
    <w:p w14:paraId="0C5A6B67" w14:textId="77777777" w:rsidR="001F4D40" w:rsidRDefault="001F4D40" w:rsidP="001F4D40">
      <w:pPr>
        <w:pStyle w:val="ListParagraph"/>
        <w:ind w:left="1800"/>
        <w:rPr>
          <w:rFonts w:ascii="Times New Roman" w:hAnsi="Times New Roman" w:cs="Times New Roman"/>
        </w:rPr>
      </w:pPr>
    </w:p>
    <w:p w14:paraId="448080A0" w14:textId="03D70E30" w:rsidR="000A2E52" w:rsidRDefault="00B8050B" w:rsidP="00274AEF">
      <w:pPr>
        <w:pStyle w:val="ListParagraph"/>
        <w:numPr>
          <w:ilvl w:val="5"/>
          <w:numId w:val="14"/>
        </w:numPr>
        <w:rPr>
          <w:rFonts w:ascii="Times New Roman" w:hAnsi="Times New Roman" w:cs="Times New Roman"/>
        </w:rPr>
      </w:pPr>
      <w:r w:rsidRPr="000A2E52">
        <w:rPr>
          <w:rFonts w:ascii="Times New Roman" w:hAnsi="Times New Roman" w:cs="Times New Roman"/>
        </w:rPr>
        <w:t xml:space="preserve">If </w:t>
      </w:r>
      <w:r w:rsidR="57869D31" w:rsidRPr="000A2E52">
        <w:rPr>
          <w:rFonts w:ascii="Times New Roman" w:hAnsi="Times New Roman" w:cs="Times New Roman"/>
        </w:rPr>
        <w:t>an applicant’s</w:t>
      </w:r>
      <w:r w:rsidR="001F4D40">
        <w:rPr>
          <w:rFonts w:ascii="Times New Roman" w:hAnsi="Times New Roman" w:cs="Times New Roman"/>
        </w:rPr>
        <w:t xml:space="preserve"> Operating Margin</w:t>
      </w:r>
      <w:r w:rsidR="57869D31" w:rsidRPr="000A2E52">
        <w:rPr>
          <w:rFonts w:ascii="Times New Roman" w:hAnsi="Times New Roman" w:cs="Times New Roman"/>
        </w:rPr>
        <w:t xml:space="preserve"> </w:t>
      </w:r>
      <w:r w:rsidR="000A7AAE" w:rsidRPr="000A2E52">
        <w:rPr>
          <w:rFonts w:ascii="Times New Roman" w:hAnsi="Times New Roman" w:cs="Times New Roman"/>
        </w:rPr>
        <w:t>is less than or equal to</w:t>
      </w:r>
      <w:r w:rsidRPr="000A2E52">
        <w:rPr>
          <w:rFonts w:ascii="Times New Roman" w:hAnsi="Times New Roman" w:cs="Times New Roman"/>
        </w:rPr>
        <w:t xml:space="preserve"> </w:t>
      </w:r>
      <w:r w:rsidR="4C68B46E" w:rsidRPr="000A2E52">
        <w:rPr>
          <w:rFonts w:ascii="Times New Roman" w:hAnsi="Times New Roman" w:cs="Times New Roman"/>
        </w:rPr>
        <w:t xml:space="preserve">10% of </w:t>
      </w:r>
      <w:r w:rsidR="5A2D3430" w:rsidRPr="000A2E52">
        <w:rPr>
          <w:rFonts w:ascii="Times New Roman" w:hAnsi="Times New Roman" w:cs="Times New Roman"/>
        </w:rPr>
        <w:t>it</w:t>
      </w:r>
      <w:r w:rsidR="4C68B46E" w:rsidRPr="000A2E52">
        <w:rPr>
          <w:rFonts w:ascii="Times New Roman" w:hAnsi="Times New Roman" w:cs="Times New Roman"/>
        </w:rPr>
        <w:t>s</w:t>
      </w:r>
      <w:r w:rsidR="001F4D40">
        <w:rPr>
          <w:rFonts w:ascii="Times New Roman" w:hAnsi="Times New Roman" w:cs="Times New Roman"/>
        </w:rPr>
        <w:t xml:space="preserve"> Total Revenue</w:t>
      </w:r>
      <w:r w:rsidRPr="000A2E52">
        <w:rPr>
          <w:rFonts w:ascii="Times New Roman" w:hAnsi="Times New Roman" w:cs="Times New Roman"/>
        </w:rPr>
        <w:t xml:space="preserve">, the </w:t>
      </w:r>
      <w:r w:rsidR="0C446FAC" w:rsidRPr="000A2E52">
        <w:rPr>
          <w:rFonts w:ascii="Times New Roman" w:hAnsi="Times New Roman" w:cs="Times New Roman"/>
        </w:rPr>
        <w:t xml:space="preserve">applicant will </w:t>
      </w:r>
      <w:r w:rsidR="63CB040C" w:rsidRPr="000A2E52">
        <w:rPr>
          <w:rFonts w:ascii="Times New Roman" w:hAnsi="Times New Roman" w:cs="Times New Roman"/>
        </w:rPr>
        <w:t>have</w:t>
      </w:r>
      <w:r w:rsidRPr="000A2E52">
        <w:rPr>
          <w:rFonts w:ascii="Times New Roman" w:hAnsi="Times New Roman" w:cs="Times New Roman"/>
        </w:rPr>
        <w:t xml:space="preserve"> demonstrated </w:t>
      </w:r>
      <w:r w:rsidR="2AC7800D" w:rsidRPr="000A2E52">
        <w:rPr>
          <w:rFonts w:ascii="Times New Roman" w:hAnsi="Times New Roman" w:cs="Times New Roman"/>
        </w:rPr>
        <w:t>an</w:t>
      </w:r>
      <w:r w:rsidRPr="000A2E52">
        <w:rPr>
          <w:rFonts w:ascii="Times New Roman" w:hAnsi="Times New Roman" w:cs="Times New Roman"/>
        </w:rPr>
        <w:t xml:space="preserve"> </w:t>
      </w:r>
      <w:r w:rsidR="54CF0210" w:rsidRPr="000A2E52">
        <w:rPr>
          <w:rFonts w:ascii="Times New Roman" w:hAnsi="Times New Roman" w:cs="Times New Roman"/>
        </w:rPr>
        <w:t>immediate risk of failing due to an</w:t>
      </w:r>
      <w:r w:rsidRPr="000A2E52">
        <w:rPr>
          <w:rFonts w:ascii="Times New Roman" w:hAnsi="Times New Roman" w:cs="Times New Roman"/>
        </w:rPr>
        <w:t xml:space="preserve"> inability to finance daily operations</w:t>
      </w:r>
      <w:r w:rsidR="68A9FB14" w:rsidRPr="000A2E52">
        <w:rPr>
          <w:rFonts w:ascii="Times New Roman" w:hAnsi="Times New Roman" w:cs="Times New Roman"/>
        </w:rPr>
        <w:t xml:space="preserve"> and </w:t>
      </w:r>
      <w:r w:rsidR="1ADCDB73" w:rsidRPr="000A2E52">
        <w:rPr>
          <w:rFonts w:ascii="Times New Roman" w:hAnsi="Times New Roman" w:cs="Times New Roman"/>
        </w:rPr>
        <w:t xml:space="preserve">thereby </w:t>
      </w:r>
      <w:r w:rsidR="68A9FB14" w:rsidRPr="000A2E52">
        <w:rPr>
          <w:rFonts w:ascii="Times New Roman" w:hAnsi="Times New Roman" w:cs="Times New Roman"/>
        </w:rPr>
        <w:t>qualify to receive funding</w:t>
      </w:r>
      <w:r w:rsidRPr="000A2E52">
        <w:rPr>
          <w:rFonts w:ascii="Times New Roman" w:hAnsi="Times New Roman" w:cs="Times New Roman"/>
        </w:rPr>
        <w:t>.</w:t>
      </w:r>
    </w:p>
    <w:p w14:paraId="21171E3D" w14:textId="77777777" w:rsidR="00D473A3" w:rsidRPr="00DC7591" w:rsidRDefault="00D473A3" w:rsidP="00DC7591">
      <w:pPr>
        <w:ind w:left="1800"/>
        <w:rPr>
          <w:rFonts w:ascii="Times New Roman" w:hAnsi="Times New Roman" w:cs="Times New Roman"/>
        </w:rPr>
        <w:sectPr w:rsidR="00D473A3" w:rsidRPr="00DC7591" w:rsidSect="00943322">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titlePg/>
          <w:docGrid w:linePitch="360"/>
        </w:sectPr>
      </w:pPr>
    </w:p>
    <w:p w14:paraId="6C47EAA7" w14:textId="77777777" w:rsidR="001F4D40" w:rsidRPr="00DC7591" w:rsidRDefault="001F4D40" w:rsidP="00DC7591">
      <w:pPr>
        <w:rPr>
          <w:rFonts w:ascii="Times New Roman" w:hAnsi="Times New Roman" w:cs="Times New Roman"/>
        </w:rPr>
      </w:pPr>
    </w:p>
    <w:p w14:paraId="461638D1" w14:textId="1E01F0BF" w:rsidR="003049AC" w:rsidRDefault="00B8050B" w:rsidP="003049AC">
      <w:pPr>
        <w:pStyle w:val="ListParagraph"/>
        <w:numPr>
          <w:ilvl w:val="5"/>
          <w:numId w:val="14"/>
        </w:numPr>
        <w:rPr>
          <w:rFonts w:ascii="Times New Roman" w:hAnsi="Times New Roman" w:cs="Times New Roman"/>
        </w:rPr>
      </w:pPr>
      <w:r w:rsidRPr="000A2E52">
        <w:rPr>
          <w:rFonts w:ascii="Times New Roman" w:hAnsi="Times New Roman" w:cs="Times New Roman"/>
        </w:rPr>
        <w:t xml:space="preserve">If </w:t>
      </w:r>
      <w:r w:rsidR="5911E88D" w:rsidRPr="000A2E52">
        <w:rPr>
          <w:rFonts w:ascii="Times New Roman" w:hAnsi="Times New Roman" w:cs="Times New Roman"/>
        </w:rPr>
        <w:t>an applicant’s</w:t>
      </w:r>
      <w:r w:rsidR="001F4D40">
        <w:rPr>
          <w:rFonts w:ascii="Times New Roman" w:hAnsi="Times New Roman" w:cs="Times New Roman"/>
        </w:rPr>
        <w:t xml:space="preserve"> Operating Margin</w:t>
      </w:r>
      <w:r w:rsidR="5911E88D" w:rsidRPr="000A2E52">
        <w:rPr>
          <w:rFonts w:ascii="Times New Roman" w:hAnsi="Times New Roman" w:cs="Times New Roman"/>
        </w:rPr>
        <w:t xml:space="preserve"> </w:t>
      </w:r>
      <w:r w:rsidR="4BBCEACB" w:rsidRPr="000A2E52">
        <w:rPr>
          <w:rFonts w:ascii="Times New Roman" w:hAnsi="Times New Roman" w:cs="Times New Roman"/>
        </w:rPr>
        <w:t xml:space="preserve">is </w:t>
      </w:r>
      <w:r w:rsidR="000A7AAE" w:rsidRPr="000A2E52">
        <w:rPr>
          <w:rFonts w:ascii="Times New Roman" w:hAnsi="Times New Roman" w:cs="Times New Roman"/>
        </w:rPr>
        <w:t>greater than</w:t>
      </w:r>
      <w:r w:rsidRPr="000A2E52">
        <w:rPr>
          <w:rFonts w:ascii="Times New Roman" w:hAnsi="Times New Roman" w:cs="Times New Roman"/>
        </w:rPr>
        <w:t xml:space="preserve"> </w:t>
      </w:r>
      <w:r w:rsidR="4B5D2F0B" w:rsidRPr="000A2E52">
        <w:rPr>
          <w:rFonts w:ascii="Times New Roman" w:hAnsi="Times New Roman" w:cs="Times New Roman"/>
        </w:rPr>
        <w:t>10% of its Total Revenue</w:t>
      </w:r>
      <w:r w:rsidRPr="000A2E52">
        <w:rPr>
          <w:rFonts w:ascii="Times New Roman" w:hAnsi="Times New Roman" w:cs="Times New Roman"/>
        </w:rPr>
        <w:t xml:space="preserve">, the </w:t>
      </w:r>
      <w:r w:rsidR="3049D278" w:rsidRPr="000A2E52">
        <w:rPr>
          <w:rFonts w:ascii="Times New Roman" w:hAnsi="Times New Roman" w:cs="Times New Roman"/>
        </w:rPr>
        <w:t>applicant</w:t>
      </w:r>
      <w:r w:rsidRPr="000A2E52">
        <w:rPr>
          <w:rFonts w:ascii="Times New Roman" w:hAnsi="Times New Roman" w:cs="Times New Roman"/>
        </w:rPr>
        <w:t xml:space="preserve"> is not eligible for funding based on </w:t>
      </w:r>
      <w:r w:rsidR="14CD14D6" w:rsidRPr="000A2E52">
        <w:rPr>
          <w:rFonts w:ascii="Times New Roman" w:hAnsi="Times New Roman" w:cs="Times New Roman"/>
        </w:rPr>
        <w:t>an</w:t>
      </w:r>
      <w:r w:rsidRPr="000A2E52">
        <w:rPr>
          <w:rFonts w:ascii="Times New Roman" w:hAnsi="Times New Roman" w:cs="Times New Roman"/>
        </w:rPr>
        <w:t xml:space="preserve"> </w:t>
      </w:r>
      <w:r w:rsidR="0B2F44FA" w:rsidRPr="000A2E52">
        <w:rPr>
          <w:rFonts w:ascii="Times New Roman" w:hAnsi="Times New Roman" w:cs="Times New Roman"/>
        </w:rPr>
        <w:t>in</w:t>
      </w:r>
      <w:r w:rsidRPr="000A2E52">
        <w:rPr>
          <w:rFonts w:ascii="Times New Roman" w:hAnsi="Times New Roman" w:cs="Times New Roman"/>
        </w:rPr>
        <w:t xml:space="preserve">ability to finance daily operations. The </w:t>
      </w:r>
      <w:r w:rsidR="5CFB977A" w:rsidRPr="000A2E52">
        <w:rPr>
          <w:rFonts w:ascii="Times New Roman" w:hAnsi="Times New Roman" w:cs="Times New Roman"/>
        </w:rPr>
        <w:t>applicant</w:t>
      </w:r>
      <w:r w:rsidRPr="000A2E52">
        <w:rPr>
          <w:rFonts w:ascii="Times New Roman" w:hAnsi="Times New Roman" w:cs="Times New Roman"/>
        </w:rPr>
        <w:t xml:space="preserve"> may still </w:t>
      </w:r>
      <w:r w:rsidR="0E77842D" w:rsidRPr="000A2E52">
        <w:rPr>
          <w:rFonts w:ascii="Times New Roman" w:hAnsi="Times New Roman" w:cs="Times New Roman"/>
        </w:rPr>
        <w:t>receive funding</w:t>
      </w:r>
      <w:r w:rsidRPr="000A2E52">
        <w:rPr>
          <w:rFonts w:ascii="Times New Roman" w:hAnsi="Times New Roman" w:cs="Times New Roman"/>
        </w:rPr>
        <w:t xml:space="preserve"> based on Employee Recruitment and Retention (see </w:t>
      </w:r>
      <w:r w:rsidR="003049AC">
        <w:rPr>
          <w:rFonts w:ascii="Times New Roman" w:hAnsi="Times New Roman" w:cs="Times New Roman"/>
        </w:rPr>
        <w:t>II</w:t>
      </w:r>
      <w:r w:rsidRPr="000A2E52">
        <w:rPr>
          <w:rFonts w:ascii="Times New Roman" w:hAnsi="Times New Roman" w:cs="Times New Roman"/>
        </w:rPr>
        <w:t xml:space="preserve">). </w:t>
      </w:r>
    </w:p>
    <w:p w14:paraId="4B7D8E67" w14:textId="77777777" w:rsidR="001F4D40" w:rsidRDefault="001F4D40" w:rsidP="001F4D40">
      <w:pPr>
        <w:pStyle w:val="ListParagraph"/>
        <w:ind w:left="2160"/>
        <w:rPr>
          <w:rFonts w:ascii="Times New Roman" w:hAnsi="Times New Roman" w:cs="Times New Roman"/>
        </w:rPr>
      </w:pPr>
    </w:p>
    <w:p w14:paraId="38ABFBAE" w14:textId="2ACCD60B" w:rsidR="003049AC" w:rsidRDefault="00092C96" w:rsidP="003049AC">
      <w:pPr>
        <w:pStyle w:val="ListParagraph"/>
        <w:numPr>
          <w:ilvl w:val="3"/>
          <w:numId w:val="14"/>
        </w:numPr>
        <w:rPr>
          <w:rFonts w:ascii="Times New Roman" w:hAnsi="Times New Roman" w:cs="Times New Roman"/>
        </w:rPr>
      </w:pPr>
      <w:r w:rsidRPr="003049AC">
        <w:rPr>
          <w:rFonts w:ascii="Times New Roman" w:hAnsi="Times New Roman" w:cs="Times New Roman"/>
        </w:rPr>
        <w:t>Employee Recruitment and Retention</w:t>
      </w:r>
      <w:r w:rsidR="00B8050B" w:rsidRPr="003049AC">
        <w:rPr>
          <w:rFonts w:ascii="Times New Roman" w:hAnsi="Times New Roman" w:cs="Times New Roman"/>
        </w:rPr>
        <w:t xml:space="preserve">. If an </w:t>
      </w:r>
      <w:r w:rsidR="04C639A5" w:rsidRPr="003049AC">
        <w:rPr>
          <w:rFonts w:ascii="Times New Roman" w:hAnsi="Times New Roman" w:cs="Times New Roman"/>
        </w:rPr>
        <w:t>applicant</w:t>
      </w:r>
      <w:r w:rsidR="00B8050B" w:rsidRPr="003049AC">
        <w:rPr>
          <w:rFonts w:ascii="Times New Roman" w:hAnsi="Times New Roman" w:cs="Times New Roman"/>
        </w:rPr>
        <w:t xml:space="preserve"> is not eligible for funding based on </w:t>
      </w:r>
      <w:r w:rsidR="0296AB1B" w:rsidRPr="003049AC">
        <w:rPr>
          <w:rFonts w:ascii="Times New Roman" w:hAnsi="Times New Roman" w:cs="Times New Roman"/>
        </w:rPr>
        <w:t>its</w:t>
      </w:r>
      <w:r w:rsidR="00B8050B" w:rsidRPr="003049AC">
        <w:rPr>
          <w:rFonts w:ascii="Times New Roman" w:hAnsi="Times New Roman" w:cs="Times New Roman"/>
        </w:rPr>
        <w:t xml:space="preserve"> current financial situation, </w:t>
      </w:r>
      <w:r w:rsidR="605D40A3" w:rsidRPr="003049AC">
        <w:rPr>
          <w:rFonts w:ascii="Times New Roman" w:hAnsi="Times New Roman" w:cs="Times New Roman"/>
        </w:rPr>
        <w:t>it</w:t>
      </w:r>
      <w:r w:rsidR="00B8050B" w:rsidRPr="003049AC">
        <w:rPr>
          <w:rFonts w:ascii="Times New Roman" w:hAnsi="Times New Roman" w:cs="Times New Roman"/>
        </w:rPr>
        <w:t xml:space="preserve"> still may </w:t>
      </w:r>
      <w:r w:rsidR="16DCE86B" w:rsidRPr="003049AC">
        <w:rPr>
          <w:rFonts w:ascii="Times New Roman" w:hAnsi="Times New Roman" w:cs="Times New Roman"/>
        </w:rPr>
        <w:t>seek funding</w:t>
      </w:r>
      <w:r w:rsidR="00B8050B" w:rsidRPr="003049AC">
        <w:rPr>
          <w:rFonts w:ascii="Times New Roman" w:hAnsi="Times New Roman" w:cs="Times New Roman"/>
        </w:rPr>
        <w:t xml:space="preserve"> based on potential workforce recruitment and retention concerns. </w:t>
      </w:r>
      <w:r w:rsidR="6104D9BA" w:rsidRPr="003049AC">
        <w:rPr>
          <w:rFonts w:ascii="Times New Roman" w:hAnsi="Times New Roman" w:cs="Times New Roman"/>
        </w:rPr>
        <w:t>Such a</w:t>
      </w:r>
      <w:r w:rsidR="0DCF64F1" w:rsidRPr="003049AC">
        <w:rPr>
          <w:rFonts w:ascii="Times New Roman" w:hAnsi="Times New Roman" w:cs="Times New Roman"/>
        </w:rPr>
        <w:t>pplicants</w:t>
      </w:r>
      <w:r w:rsidR="00B8050B" w:rsidRPr="003049AC">
        <w:rPr>
          <w:rFonts w:ascii="Times New Roman" w:hAnsi="Times New Roman" w:cs="Times New Roman"/>
        </w:rPr>
        <w:t xml:space="preserve"> shall provide </w:t>
      </w:r>
      <w:r w:rsidR="292782E7" w:rsidRPr="003049AC">
        <w:rPr>
          <w:rFonts w:ascii="Times New Roman" w:hAnsi="Times New Roman" w:cs="Times New Roman"/>
        </w:rPr>
        <w:t>employee data</w:t>
      </w:r>
      <w:r w:rsidR="00B8050B" w:rsidRPr="003049AC">
        <w:rPr>
          <w:rFonts w:ascii="Times New Roman" w:hAnsi="Times New Roman" w:cs="Times New Roman"/>
        </w:rPr>
        <w:t xml:space="preserve"> </w:t>
      </w:r>
      <w:r w:rsidR="00061F66" w:rsidRPr="003049AC">
        <w:rPr>
          <w:rFonts w:ascii="Times New Roman" w:hAnsi="Times New Roman" w:cs="Times New Roman"/>
        </w:rPr>
        <w:t xml:space="preserve">on a form and in a manner prescribed by the </w:t>
      </w:r>
      <w:r w:rsidR="005F1E9E" w:rsidRPr="003049AC">
        <w:rPr>
          <w:rFonts w:ascii="Times New Roman" w:hAnsi="Times New Roman" w:cs="Times New Roman"/>
        </w:rPr>
        <w:t>Director</w:t>
      </w:r>
      <w:r w:rsidR="00B8050B" w:rsidRPr="003049AC">
        <w:rPr>
          <w:rFonts w:ascii="Times New Roman" w:hAnsi="Times New Roman" w:cs="Times New Roman"/>
        </w:rPr>
        <w:t xml:space="preserve">. </w:t>
      </w:r>
    </w:p>
    <w:p w14:paraId="0F3C288F" w14:textId="77777777" w:rsidR="001F4D40" w:rsidRDefault="001F4D40" w:rsidP="001F4D40">
      <w:pPr>
        <w:pStyle w:val="ListParagraph"/>
        <w:ind w:left="1440"/>
        <w:rPr>
          <w:rFonts w:ascii="Times New Roman" w:hAnsi="Times New Roman" w:cs="Times New Roman"/>
        </w:rPr>
      </w:pPr>
    </w:p>
    <w:p w14:paraId="69AB706B" w14:textId="11ECB125" w:rsidR="000F5B0C" w:rsidRDefault="10AD039A" w:rsidP="000F5B0C">
      <w:pPr>
        <w:pStyle w:val="ListParagraph"/>
        <w:numPr>
          <w:ilvl w:val="4"/>
          <w:numId w:val="14"/>
        </w:numPr>
        <w:rPr>
          <w:rFonts w:ascii="Times New Roman" w:hAnsi="Times New Roman" w:cs="Times New Roman"/>
        </w:rPr>
      </w:pPr>
      <w:r w:rsidRPr="003049AC">
        <w:rPr>
          <w:rFonts w:ascii="Times New Roman" w:hAnsi="Times New Roman" w:cs="Times New Roman"/>
        </w:rPr>
        <w:t>Applicants</w:t>
      </w:r>
      <w:r w:rsidR="00B8050B" w:rsidRPr="003049AC">
        <w:rPr>
          <w:rFonts w:ascii="Times New Roman" w:hAnsi="Times New Roman" w:cs="Times New Roman"/>
        </w:rPr>
        <w:t xml:space="preserve"> utilizing a volunteer or augmented voluntary staffing model (i.e., stipend, per call pay, etc.)</w:t>
      </w:r>
      <w:r w:rsidR="00061F66" w:rsidRPr="003049AC">
        <w:rPr>
          <w:rFonts w:ascii="Times New Roman" w:hAnsi="Times New Roman" w:cs="Times New Roman"/>
        </w:rPr>
        <w:t xml:space="preserve">. </w:t>
      </w:r>
    </w:p>
    <w:p w14:paraId="40549EF3" w14:textId="77777777" w:rsidR="001F4D40" w:rsidRDefault="001F4D40" w:rsidP="001F4D40">
      <w:pPr>
        <w:pStyle w:val="ListParagraph"/>
        <w:ind w:left="1800"/>
        <w:rPr>
          <w:rFonts w:ascii="Times New Roman" w:hAnsi="Times New Roman" w:cs="Times New Roman"/>
        </w:rPr>
      </w:pPr>
    </w:p>
    <w:p w14:paraId="47BB0E27" w14:textId="11B2CB56" w:rsidR="000F5B0C" w:rsidRDefault="14D1D043" w:rsidP="000F5B0C">
      <w:pPr>
        <w:pStyle w:val="ListParagraph"/>
        <w:numPr>
          <w:ilvl w:val="5"/>
          <w:numId w:val="14"/>
        </w:numPr>
        <w:rPr>
          <w:rFonts w:ascii="Times New Roman" w:hAnsi="Times New Roman" w:cs="Times New Roman"/>
        </w:rPr>
      </w:pPr>
      <w:r w:rsidRPr="000F5B0C">
        <w:rPr>
          <w:rFonts w:ascii="Times New Roman" w:hAnsi="Times New Roman" w:cs="Times New Roman"/>
        </w:rPr>
        <w:t>A</w:t>
      </w:r>
      <w:r w:rsidR="0F5C15D1" w:rsidRPr="000F5B0C">
        <w:rPr>
          <w:rFonts w:ascii="Times New Roman" w:hAnsi="Times New Roman" w:cs="Times New Roman"/>
        </w:rPr>
        <w:t>n a</w:t>
      </w:r>
      <w:r w:rsidRPr="000F5B0C">
        <w:rPr>
          <w:rFonts w:ascii="Times New Roman" w:hAnsi="Times New Roman" w:cs="Times New Roman"/>
        </w:rPr>
        <w:t>pplicant</w:t>
      </w:r>
      <w:r w:rsidR="00061F66" w:rsidRPr="000F5B0C">
        <w:rPr>
          <w:rFonts w:ascii="Times New Roman" w:hAnsi="Times New Roman" w:cs="Times New Roman"/>
        </w:rPr>
        <w:t xml:space="preserve"> with a monthly average of fewer than</w:t>
      </w:r>
      <w:r w:rsidR="00A84C7F">
        <w:rPr>
          <w:rFonts w:ascii="Times New Roman" w:hAnsi="Times New Roman" w:cs="Times New Roman"/>
        </w:rPr>
        <w:t xml:space="preserve"> fourteen</w:t>
      </w:r>
      <w:r w:rsidR="00061F66" w:rsidRPr="000F5B0C">
        <w:rPr>
          <w:rFonts w:ascii="Times New Roman" w:hAnsi="Times New Roman" w:cs="Times New Roman"/>
        </w:rPr>
        <w:t xml:space="preserve"> </w:t>
      </w:r>
      <w:r w:rsidR="00A84C7F">
        <w:rPr>
          <w:rFonts w:ascii="Times New Roman" w:hAnsi="Times New Roman" w:cs="Times New Roman"/>
        </w:rPr>
        <w:t>(</w:t>
      </w:r>
      <w:r w:rsidR="00061F66" w:rsidRPr="000F5B0C">
        <w:rPr>
          <w:rFonts w:ascii="Times New Roman" w:hAnsi="Times New Roman" w:cs="Times New Roman"/>
        </w:rPr>
        <w:t>14</w:t>
      </w:r>
      <w:r w:rsidR="00A84C7F">
        <w:rPr>
          <w:rFonts w:ascii="Times New Roman" w:hAnsi="Times New Roman" w:cs="Times New Roman"/>
        </w:rPr>
        <w:t>)</w:t>
      </w:r>
      <w:r w:rsidR="00061F66" w:rsidRPr="000F5B0C">
        <w:rPr>
          <w:rFonts w:ascii="Times New Roman" w:hAnsi="Times New Roman" w:cs="Times New Roman"/>
        </w:rPr>
        <w:t xml:space="preserve"> active</w:t>
      </w:r>
      <w:r w:rsidR="007573BF" w:rsidRPr="000F5B0C">
        <w:rPr>
          <w:rFonts w:ascii="Times New Roman" w:hAnsi="Times New Roman" w:cs="Times New Roman"/>
        </w:rPr>
        <w:t>ly</w:t>
      </w:r>
      <w:r w:rsidR="00061F66" w:rsidRPr="000F5B0C">
        <w:rPr>
          <w:rFonts w:ascii="Times New Roman" w:hAnsi="Times New Roman" w:cs="Times New Roman"/>
        </w:rPr>
        <w:t xml:space="preserve"> </w:t>
      </w:r>
      <w:r w:rsidR="007573BF" w:rsidRPr="000F5B0C">
        <w:rPr>
          <w:rFonts w:ascii="Times New Roman" w:hAnsi="Times New Roman" w:cs="Times New Roman"/>
        </w:rPr>
        <w:t xml:space="preserve">licensed </w:t>
      </w:r>
      <w:r w:rsidR="00D02F12" w:rsidRPr="000F5B0C">
        <w:rPr>
          <w:rFonts w:ascii="Times New Roman" w:hAnsi="Times New Roman" w:cs="Times New Roman"/>
        </w:rPr>
        <w:t>emergency medical services persons</w:t>
      </w:r>
      <w:r w:rsidR="00061F66" w:rsidRPr="000F5B0C">
        <w:rPr>
          <w:rFonts w:ascii="Times New Roman" w:hAnsi="Times New Roman" w:cs="Times New Roman"/>
        </w:rPr>
        <w:t xml:space="preserve"> providing clinical care as documented within the Maine EMS and Fire Incident Reporting System (MEFIRS) over the past three years for each response unit (Maine EMS-licensed emergency response vehicle) that is available for at least 60 hours per week shall be considered </w:t>
      </w:r>
      <w:r w:rsidR="239CEB86" w:rsidRPr="000F5B0C">
        <w:rPr>
          <w:rFonts w:ascii="Times New Roman" w:hAnsi="Times New Roman" w:cs="Times New Roman"/>
        </w:rPr>
        <w:t xml:space="preserve">at immediate risk of failing </w:t>
      </w:r>
      <w:r w:rsidR="18E9CFDB" w:rsidRPr="000F5B0C">
        <w:rPr>
          <w:rFonts w:ascii="Times New Roman" w:hAnsi="Times New Roman" w:cs="Times New Roman"/>
        </w:rPr>
        <w:t xml:space="preserve">due to employee </w:t>
      </w:r>
      <w:r w:rsidR="70C7E030" w:rsidRPr="000F5B0C">
        <w:rPr>
          <w:rFonts w:ascii="Times New Roman" w:hAnsi="Times New Roman" w:cs="Times New Roman"/>
        </w:rPr>
        <w:t>recruitment or retention issues</w:t>
      </w:r>
      <w:r w:rsidR="0D024C90" w:rsidRPr="000F5B0C">
        <w:rPr>
          <w:rFonts w:ascii="Times New Roman" w:hAnsi="Times New Roman" w:cs="Times New Roman"/>
        </w:rPr>
        <w:t xml:space="preserve"> and thereby qualify to receive funding</w:t>
      </w:r>
      <w:r w:rsidR="00061F66" w:rsidRPr="000F5B0C">
        <w:rPr>
          <w:rFonts w:ascii="Times New Roman" w:hAnsi="Times New Roman" w:cs="Times New Roman"/>
        </w:rPr>
        <w:t xml:space="preserve">. </w:t>
      </w:r>
    </w:p>
    <w:p w14:paraId="28B4F79E" w14:textId="77777777" w:rsidR="001F4D40" w:rsidRDefault="001F4D40" w:rsidP="001F4D40">
      <w:pPr>
        <w:pStyle w:val="ListParagraph"/>
        <w:ind w:left="2160"/>
        <w:rPr>
          <w:rFonts w:ascii="Times New Roman" w:hAnsi="Times New Roman" w:cs="Times New Roman"/>
        </w:rPr>
      </w:pPr>
    </w:p>
    <w:p w14:paraId="0866307D" w14:textId="418C22B1" w:rsidR="000F5B0C" w:rsidRDefault="1B144CE1" w:rsidP="000F5B0C">
      <w:pPr>
        <w:pStyle w:val="ListParagraph"/>
        <w:numPr>
          <w:ilvl w:val="4"/>
          <w:numId w:val="14"/>
        </w:numPr>
        <w:rPr>
          <w:rFonts w:ascii="Times New Roman" w:hAnsi="Times New Roman" w:cs="Times New Roman"/>
        </w:rPr>
      </w:pPr>
      <w:r w:rsidRPr="000F5B0C">
        <w:rPr>
          <w:rFonts w:ascii="Times New Roman" w:hAnsi="Times New Roman" w:cs="Times New Roman"/>
        </w:rPr>
        <w:t>Applicants</w:t>
      </w:r>
      <w:r w:rsidR="00061F66" w:rsidRPr="000F5B0C">
        <w:rPr>
          <w:rFonts w:ascii="Times New Roman" w:hAnsi="Times New Roman" w:cs="Times New Roman"/>
        </w:rPr>
        <w:t xml:space="preserve"> utilizing a paid staffing model.</w:t>
      </w:r>
    </w:p>
    <w:p w14:paraId="381BC647" w14:textId="77777777" w:rsidR="001F4D40" w:rsidRDefault="001F4D40" w:rsidP="001F4D40">
      <w:pPr>
        <w:pStyle w:val="ListParagraph"/>
        <w:ind w:left="1800"/>
        <w:rPr>
          <w:rFonts w:ascii="Times New Roman" w:hAnsi="Times New Roman" w:cs="Times New Roman"/>
        </w:rPr>
      </w:pPr>
    </w:p>
    <w:p w14:paraId="17CC9033" w14:textId="5961DEDB" w:rsidR="00962E12" w:rsidRDefault="4DAB7CCA" w:rsidP="00962E12">
      <w:pPr>
        <w:pStyle w:val="ListParagraph"/>
        <w:numPr>
          <w:ilvl w:val="5"/>
          <w:numId w:val="14"/>
        </w:numPr>
        <w:rPr>
          <w:rFonts w:ascii="Times New Roman" w:hAnsi="Times New Roman" w:cs="Times New Roman"/>
        </w:rPr>
      </w:pPr>
      <w:r w:rsidRPr="000F5B0C">
        <w:rPr>
          <w:rFonts w:ascii="Times New Roman" w:hAnsi="Times New Roman" w:cs="Times New Roman"/>
        </w:rPr>
        <w:t>An applicant</w:t>
      </w:r>
      <w:r w:rsidR="00061F66" w:rsidRPr="000F5B0C">
        <w:rPr>
          <w:rFonts w:ascii="Times New Roman" w:hAnsi="Times New Roman" w:cs="Times New Roman"/>
        </w:rPr>
        <w:t xml:space="preserve"> with a monthly average of fewer than seven (7) active</w:t>
      </w:r>
      <w:r w:rsidR="007573BF" w:rsidRPr="000F5B0C">
        <w:rPr>
          <w:rFonts w:ascii="Times New Roman" w:hAnsi="Times New Roman" w:cs="Times New Roman"/>
        </w:rPr>
        <w:t>ly</w:t>
      </w:r>
      <w:r w:rsidR="00061F66" w:rsidRPr="000F5B0C">
        <w:rPr>
          <w:rFonts w:ascii="Times New Roman" w:hAnsi="Times New Roman" w:cs="Times New Roman"/>
        </w:rPr>
        <w:t xml:space="preserve"> </w:t>
      </w:r>
      <w:r w:rsidR="007573BF" w:rsidRPr="000F5B0C">
        <w:rPr>
          <w:rFonts w:ascii="Times New Roman" w:hAnsi="Times New Roman" w:cs="Times New Roman"/>
        </w:rPr>
        <w:t>licensed emergency medical services persons</w:t>
      </w:r>
      <w:r w:rsidR="00061F66" w:rsidRPr="000F5B0C">
        <w:rPr>
          <w:rFonts w:ascii="Times New Roman" w:hAnsi="Times New Roman" w:cs="Times New Roman"/>
        </w:rPr>
        <w:t xml:space="preserve"> providing clinical care as documented within the Maine EMS and Fire Incident Reporting System (MEFIRS) over the past three years for each</w:t>
      </w:r>
      <w:r w:rsidR="00A84C7F">
        <w:rPr>
          <w:rFonts w:ascii="Times New Roman" w:hAnsi="Times New Roman" w:cs="Times New Roman"/>
        </w:rPr>
        <w:t xml:space="preserve"> response unit</w:t>
      </w:r>
      <w:r w:rsidR="00061F66" w:rsidRPr="000F5B0C">
        <w:rPr>
          <w:rFonts w:ascii="Times New Roman" w:hAnsi="Times New Roman" w:cs="Times New Roman"/>
        </w:rPr>
        <w:t xml:space="preserve"> </w:t>
      </w:r>
      <w:r w:rsidR="00A84C7F">
        <w:rPr>
          <w:rFonts w:ascii="Times New Roman" w:hAnsi="Times New Roman" w:cs="Times New Roman"/>
        </w:rPr>
        <w:t>(</w:t>
      </w:r>
      <w:r w:rsidR="00061F66" w:rsidRPr="000F5B0C">
        <w:rPr>
          <w:rFonts w:ascii="Times New Roman" w:hAnsi="Times New Roman" w:cs="Times New Roman"/>
        </w:rPr>
        <w:t>Maine EMS-licensed emergency response vehicle</w:t>
      </w:r>
      <w:r w:rsidR="00A84C7F">
        <w:rPr>
          <w:rFonts w:ascii="Times New Roman" w:hAnsi="Times New Roman" w:cs="Times New Roman"/>
        </w:rPr>
        <w:t>)</w:t>
      </w:r>
      <w:r w:rsidR="00061F66" w:rsidRPr="000F5B0C">
        <w:rPr>
          <w:rFonts w:ascii="Times New Roman" w:hAnsi="Times New Roman" w:cs="Times New Roman"/>
        </w:rPr>
        <w:t xml:space="preserve"> th</w:t>
      </w:r>
      <w:r w:rsidR="0B5C57C3" w:rsidRPr="000F5B0C">
        <w:rPr>
          <w:rFonts w:ascii="Times New Roman" w:hAnsi="Times New Roman" w:cs="Times New Roman"/>
        </w:rPr>
        <w:t>at</w:t>
      </w:r>
      <w:r w:rsidR="00061F66" w:rsidRPr="000F5B0C">
        <w:rPr>
          <w:rFonts w:ascii="Times New Roman" w:hAnsi="Times New Roman" w:cs="Times New Roman"/>
        </w:rPr>
        <w:t xml:space="preserve"> is available for at least 60 hours per week shall be considered </w:t>
      </w:r>
      <w:r w:rsidR="4B566871" w:rsidRPr="000F5B0C">
        <w:rPr>
          <w:rFonts w:ascii="Times New Roman" w:hAnsi="Times New Roman" w:cs="Times New Roman"/>
        </w:rPr>
        <w:t>at immediate risk of failing due to employee recruitment or retention issues</w:t>
      </w:r>
      <w:r w:rsidR="2F422E0F" w:rsidRPr="000F5B0C">
        <w:rPr>
          <w:rFonts w:ascii="Times New Roman" w:hAnsi="Times New Roman" w:cs="Times New Roman"/>
        </w:rPr>
        <w:t xml:space="preserve"> and thereby qualify to receive funding</w:t>
      </w:r>
      <w:r w:rsidR="00061F66" w:rsidRPr="000F5B0C">
        <w:rPr>
          <w:rFonts w:ascii="Times New Roman" w:hAnsi="Times New Roman" w:cs="Times New Roman"/>
        </w:rPr>
        <w:t xml:space="preserve">. </w:t>
      </w:r>
    </w:p>
    <w:p w14:paraId="3971496D" w14:textId="77777777" w:rsidR="001F4D40" w:rsidRDefault="001F4D40" w:rsidP="001F4D40">
      <w:pPr>
        <w:pStyle w:val="ListParagraph"/>
        <w:ind w:left="2160"/>
        <w:rPr>
          <w:rFonts w:ascii="Times New Roman" w:hAnsi="Times New Roman" w:cs="Times New Roman"/>
        </w:rPr>
      </w:pPr>
    </w:p>
    <w:p w14:paraId="5C55C734" w14:textId="79F33C8E" w:rsidR="00962E12" w:rsidRDefault="59D8ED07" w:rsidP="00962E12">
      <w:pPr>
        <w:pStyle w:val="ListParagraph"/>
        <w:numPr>
          <w:ilvl w:val="2"/>
          <w:numId w:val="14"/>
        </w:numPr>
        <w:rPr>
          <w:rFonts w:ascii="Times New Roman" w:hAnsi="Times New Roman" w:cs="Times New Roman"/>
        </w:rPr>
      </w:pPr>
      <w:r w:rsidRPr="00962E12">
        <w:rPr>
          <w:rFonts w:ascii="Times New Roman" w:hAnsi="Times New Roman" w:cs="Times New Roman"/>
        </w:rPr>
        <w:t>An applicant must</w:t>
      </w:r>
      <w:r w:rsidR="00092C96" w:rsidRPr="00962E12">
        <w:rPr>
          <w:rFonts w:ascii="Times New Roman" w:hAnsi="Times New Roman" w:cs="Times New Roman"/>
        </w:rPr>
        <w:t xml:space="preserve"> submit financial statements covering</w:t>
      </w:r>
      <w:r w:rsidR="00061F66" w:rsidRPr="00962E12">
        <w:rPr>
          <w:rFonts w:ascii="Times New Roman" w:hAnsi="Times New Roman" w:cs="Times New Roman"/>
        </w:rPr>
        <w:t xml:space="preserve"> the</w:t>
      </w:r>
      <w:r w:rsidR="00092C96" w:rsidRPr="00962E12">
        <w:rPr>
          <w:rFonts w:ascii="Times New Roman" w:hAnsi="Times New Roman" w:cs="Times New Roman"/>
        </w:rPr>
        <w:t xml:space="preserve"> most recent complete fi</w:t>
      </w:r>
      <w:r w:rsidR="00A84C7F">
        <w:rPr>
          <w:rFonts w:ascii="Times New Roman" w:hAnsi="Times New Roman" w:cs="Times New Roman"/>
        </w:rPr>
        <w:t>scal</w:t>
      </w:r>
      <w:r w:rsidR="00092C96" w:rsidRPr="00962E12">
        <w:rPr>
          <w:rFonts w:ascii="Times New Roman" w:hAnsi="Times New Roman" w:cs="Times New Roman"/>
        </w:rPr>
        <w:t xml:space="preserve"> year</w:t>
      </w:r>
      <w:r w:rsidR="00061F66" w:rsidRPr="00962E12">
        <w:rPr>
          <w:rFonts w:ascii="Times New Roman" w:hAnsi="Times New Roman" w:cs="Times New Roman"/>
        </w:rPr>
        <w:t xml:space="preserve"> and the current fiscal year to date</w:t>
      </w:r>
      <w:r w:rsidR="00092C96" w:rsidRPr="00962E12">
        <w:rPr>
          <w:rFonts w:ascii="Times New Roman" w:hAnsi="Times New Roman" w:cs="Times New Roman"/>
        </w:rPr>
        <w:t xml:space="preserve"> as part of </w:t>
      </w:r>
      <w:r w:rsidR="05AE0881" w:rsidRPr="00962E12">
        <w:rPr>
          <w:rFonts w:ascii="Times New Roman" w:hAnsi="Times New Roman" w:cs="Times New Roman"/>
        </w:rPr>
        <w:t>its</w:t>
      </w:r>
      <w:r w:rsidR="00092C96" w:rsidRPr="00962E12">
        <w:rPr>
          <w:rFonts w:ascii="Times New Roman" w:hAnsi="Times New Roman" w:cs="Times New Roman"/>
        </w:rPr>
        <w:t xml:space="preserve"> application</w:t>
      </w:r>
      <w:r w:rsidR="5FB3CAD4" w:rsidRPr="00962E12">
        <w:rPr>
          <w:rFonts w:ascii="Times New Roman" w:hAnsi="Times New Roman" w:cs="Times New Roman"/>
        </w:rPr>
        <w:t>.</w:t>
      </w:r>
    </w:p>
    <w:p w14:paraId="7F240BDD" w14:textId="77777777" w:rsidR="001F4D40" w:rsidRDefault="001F4D40" w:rsidP="001F4D40">
      <w:pPr>
        <w:pStyle w:val="ListParagraph"/>
        <w:ind w:left="1080"/>
        <w:rPr>
          <w:rFonts w:ascii="Times New Roman" w:hAnsi="Times New Roman" w:cs="Times New Roman"/>
        </w:rPr>
      </w:pPr>
    </w:p>
    <w:p w14:paraId="46A10406" w14:textId="24E80F2E" w:rsidR="00962E12" w:rsidRDefault="00061F66" w:rsidP="00962E12">
      <w:pPr>
        <w:pStyle w:val="ListParagraph"/>
        <w:numPr>
          <w:ilvl w:val="3"/>
          <w:numId w:val="14"/>
        </w:numPr>
        <w:rPr>
          <w:rFonts w:ascii="Times New Roman" w:hAnsi="Times New Roman" w:cs="Times New Roman"/>
        </w:rPr>
      </w:pPr>
      <w:r w:rsidRPr="00962E12">
        <w:rPr>
          <w:rFonts w:ascii="Times New Roman" w:hAnsi="Times New Roman" w:cs="Times New Roman"/>
        </w:rPr>
        <w:t>Th</w:t>
      </w:r>
      <w:r w:rsidR="3885E563" w:rsidRPr="00962E12">
        <w:rPr>
          <w:rFonts w:ascii="Times New Roman" w:hAnsi="Times New Roman" w:cs="Times New Roman"/>
        </w:rPr>
        <w:t>ese statements must</w:t>
      </w:r>
      <w:r w:rsidRPr="00962E12">
        <w:rPr>
          <w:rFonts w:ascii="Times New Roman" w:hAnsi="Times New Roman" w:cs="Times New Roman"/>
        </w:rPr>
        <w:t xml:space="preserve"> include a balance sheet and income statement from the most recent complete fiscal year and the current fiscal year to date</w:t>
      </w:r>
      <w:r w:rsidR="54BDDCD1" w:rsidRPr="00962E12">
        <w:rPr>
          <w:rFonts w:ascii="Times New Roman" w:hAnsi="Times New Roman" w:cs="Times New Roman"/>
        </w:rPr>
        <w:t xml:space="preserve">, which </w:t>
      </w:r>
      <w:r w:rsidRPr="00962E12">
        <w:rPr>
          <w:rFonts w:ascii="Times New Roman" w:hAnsi="Times New Roman" w:cs="Times New Roman"/>
        </w:rPr>
        <w:t xml:space="preserve">may </w:t>
      </w:r>
      <w:r w:rsidR="151AF201" w:rsidRPr="00962E12">
        <w:rPr>
          <w:rFonts w:ascii="Times New Roman" w:hAnsi="Times New Roman" w:cs="Times New Roman"/>
        </w:rPr>
        <w:t xml:space="preserve">be </w:t>
      </w:r>
      <w:r w:rsidRPr="00962E12">
        <w:rPr>
          <w:rFonts w:ascii="Times New Roman" w:hAnsi="Times New Roman" w:cs="Times New Roman"/>
        </w:rPr>
        <w:t>use</w:t>
      </w:r>
      <w:r w:rsidR="345BB11F" w:rsidRPr="00962E12">
        <w:rPr>
          <w:rFonts w:ascii="Times New Roman" w:hAnsi="Times New Roman" w:cs="Times New Roman"/>
        </w:rPr>
        <w:t>d</w:t>
      </w:r>
      <w:r w:rsidRPr="00962E12">
        <w:rPr>
          <w:rFonts w:ascii="Times New Roman" w:hAnsi="Times New Roman" w:cs="Times New Roman"/>
        </w:rPr>
        <w:t xml:space="preserve"> to verify financial information provided in the application to demonstrate financial hardship.</w:t>
      </w:r>
    </w:p>
    <w:p w14:paraId="759B0EC8" w14:textId="77777777" w:rsidR="001F4D40" w:rsidRDefault="001F4D40" w:rsidP="001F4D40">
      <w:pPr>
        <w:pStyle w:val="ListParagraph"/>
        <w:ind w:left="1440"/>
        <w:rPr>
          <w:rFonts w:ascii="Times New Roman" w:hAnsi="Times New Roman" w:cs="Times New Roman"/>
        </w:rPr>
      </w:pPr>
    </w:p>
    <w:p w14:paraId="231D7040" w14:textId="042DED37" w:rsidR="00962E12" w:rsidRDefault="5564BC92" w:rsidP="00962E12">
      <w:pPr>
        <w:pStyle w:val="ListParagraph"/>
        <w:numPr>
          <w:ilvl w:val="2"/>
          <w:numId w:val="14"/>
        </w:numPr>
        <w:rPr>
          <w:rFonts w:ascii="Times New Roman" w:hAnsi="Times New Roman" w:cs="Times New Roman"/>
        </w:rPr>
      </w:pPr>
      <w:r w:rsidRPr="00962E12">
        <w:rPr>
          <w:rFonts w:ascii="Times New Roman" w:hAnsi="Times New Roman" w:cs="Times New Roman"/>
        </w:rPr>
        <w:t>An applicant</w:t>
      </w:r>
      <w:r w:rsidR="2FB90EE2" w:rsidRPr="00962E12">
        <w:rPr>
          <w:rFonts w:ascii="Times New Roman" w:hAnsi="Times New Roman" w:cs="Times New Roman"/>
        </w:rPr>
        <w:t xml:space="preserve"> must </w:t>
      </w:r>
      <w:r w:rsidR="0C73F766" w:rsidRPr="00962E12">
        <w:rPr>
          <w:rFonts w:ascii="Times New Roman" w:hAnsi="Times New Roman" w:cs="Times New Roman"/>
        </w:rPr>
        <w:t>demonstrate that it</w:t>
      </w:r>
      <w:r w:rsidR="00962E12" w:rsidRPr="00962E12">
        <w:rPr>
          <w:rFonts w:ascii="Times New Roman" w:hAnsi="Times New Roman" w:cs="Times New Roman"/>
        </w:rPr>
        <w:t xml:space="preserve"> </w:t>
      </w:r>
      <w:r w:rsidR="0B343561" w:rsidRPr="00962E12">
        <w:rPr>
          <w:rFonts w:ascii="Times New Roman" w:hAnsi="Times New Roman" w:cs="Times New Roman"/>
        </w:rPr>
        <w:t xml:space="preserve">provided </w:t>
      </w:r>
      <w:r w:rsidR="00092C96" w:rsidRPr="00962E12">
        <w:rPr>
          <w:rFonts w:ascii="Times New Roman" w:hAnsi="Times New Roman" w:cs="Times New Roman"/>
        </w:rPr>
        <w:t xml:space="preserve">9-1-1 emergency medical services </w:t>
      </w:r>
      <w:r w:rsidR="0C063E29" w:rsidRPr="00962E12">
        <w:rPr>
          <w:rFonts w:ascii="Times New Roman" w:hAnsi="Times New Roman" w:cs="Times New Roman"/>
        </w:rPr>
        <w:t xml:space="preserve">to its community </w:t>
      </w:r>
      <w:r w:rsidR="00092C96" w:rsidRPr="00962E12">
        <w:rPr>
          <w:rFonts w:ascii="Times New Roman" w:hAnsi="Times New Roman" w:cs="Times New Roman"/>
        </w:rPr>
        <w:t>during the previous calendar year</w:t>
      </w:r>
      <w:r w:rsidR="00796D73">
        <w:rPr>
          <w:rFonts w:ascii="Times New Roman" w:hAnsi="Times New Roman" w:cs="Times New Roman"/>
        </w:rPr>
        <w:t>, including</w:t>
      </w:r>
      <w:r w:rsidR="38F320E7" w:rsidRPr="00962E12">
        <w:rPr>
          <w:rFonts w:ascii="Times New Roman" w:hAnsi="Times New Roman" w:cs="Times New Roman"/>
        </w:rPr>
        <w:t xml:space="preserve"> as follows</w:t>
      </w:r>
      <w:r w:rsidR="00092C96" w:rsidRPr="00962E12">
        <w:rPr>
          <w:rFonts w:ascii="Times New Roman" w:hAnsi="Times New Roman" w:cs="Times New Roman"/>
        </w:rPr>
        <w:t>;</w:t>
      </w:r>
    </w:p>
    <w:p w14:paraId="19D6A077" w14:textId="77777777" w:rsidR="001F4D40" w:rsidRDefault="001F4D40" w:rsidP="001F4D40">
      <w:pPr>
        <w:pStyle w:val="ListParagraph"/>
        <w:ind w:left="1080"/>
        <w:rPr>
          <w:rFonts w:ascii="Times New Roman" w:hAnsi="Times New Roman" w:cs="Times New Roman"/>
        </w:rPr>
      </w:pPr>
    </w:p>
    <w:p w14:paraId="5D4BA9A9" w14:textId="59D6BD03" w:rsidR="00C76F65" w:rsidRDefault="6C9872C6" w:rsidP="00C76F65">
      <w:pPr>
        <w:pStyle w:val="ListParagraph"/>
        <w:numPr>
          <w:ilvl w:val="3"/>
          <w:numId w:val="14"/>
        </w:numPr>
        <w:rPr>
          <w:rFonts w:ascii="Times New Roman" w:hAnsi="Times New Roman" w:cs="Times New Roman"/>
        </w:rPr>
      </w:pPr>
      <w:r w:rsidRPr="00962E12">
        <w:rPr>
          <w:rFonts w:ascii="Times New Roman" w:hAnsi="Times New Roman" w:cs="Times New Roman"/>
        </w:rPr>
        <w:t>If an applicant</w:t>
      </w:r>
      <w:r w:rsidR="006F61A7" w:rsidRPr="00962E12">
        <w:rPr>
          <w:rFonts w:ascii="Times New Roman" w:hAnsi="Times New Roman" w:cs="Times New Roman"/>
        </w:rPr>
        <w:t xml:space="preserve"> underwent a merger in 2022 or 2023, </w:t>
      </w:r>
      <w:r w:rsidR="0D4FA57D" w:rsidRPr="00962E12">
        <w:rPr>
          <w:rFonts w:ascii="Times New Roman" w:hAnsi="Times New Roman" w:cs="Times New Roman"/>
        </w:rPr>
        <w:t>it</w:t>
      </w:r>
      <w:r w:rsidR="006F61A7" w:rsidRPr="00962E12">
        <w:rPr>
          <w:rFonts w:ascii="Times New Roman" w:hAnsi="Times New Roman" w:cs="Times New Roman"/>
        </w:rPr>
        <w:t xml:space="preserve"> must </w:t>
      </w:r>
      <w:r w:rsidR="7D2E4F4F" w:rsidRPr="00962E12">
        <w:rPr>
          <w:rFonts w:ascii="Times New Roman" w:hAnsi="Times New Roman" w:cs="Times New Roman"/>
        </w:rPr>
        <w:t xml:space="preserve">also </w:t>
      </w:r>
      <w:r w:rsidR="006F61A7" w:rsidRPr="00962E12">
        <w:rPr>
          <w:rFonts w:ascii="Times New Roman" w:hAnsi="Times New Roman" w:cs="Times New Roman"/>
        </w:rPr>
        <w:t xml:space="preserve">provide proof of consolidation of operations. For </w:t>
      </w:r>
      <w:r w:rsidR="21DB2391" w:rsidRPr="00962E12">
        <w:rPr>
          <w:rFonts w:ascii="Times New Roman" w:hAnsi="Times New Roman" w:cs="Times New Roman"/>
        </w:rPr>
        <w:t>such an applicant</w:t>
      </w:r>
      <w:r w:rsidR="006F61A7" w:rsidRPr="00962E12">
        <w:rPr>
          <w:rFonts w:ascii="Times New Roman" w:hAnsi="Times New Roman" w:cs="Times New Roman"/>
        </w:rPr>
        <w:t xml:space="preserve">, the combined volumes of the </w:t>
      </w:r>
      <w:r w:rsidR="36F14ACF" w:rsidRPr="00962E12">
        <w:rPr>
          <w:rFonts w:ascii="Times New Roman" w:hAnsi="Times New Roman" w:cs="Times New Roman"/>
        </w:rPr>
        <w:t>merged</w:t>
      </w:r>
      <w:r w:rsidR="006F61A7" w:rsidRPr="00962E12">
        <w:rPr>
          <w:rFonts w:ascii="Times New Roman" w:hAnsi="Times New Roman" w:cs="Times New Roman"/>
        </w:rPr>
        <w:t xml:space="preserve"> entities</w:t>
      </w:r>
      <w:r w:rsidR="0D9A4DDC" w:rsidRPr="00962E12">
        <w:rPr>
          <w:rFonts w:ascii="Times New Roman" w:hAnsi="Times New Roman" w:cs="Times New Roman"/>
        </w:rPr>
        <w:t xml:space="preserve"> will be used for calculations</w:t>
      </w:r>
      <w:r w:rsidR="006F61A7" w:rsidRPr="00962E12">
        <w:rPr>
          <w:rFonts w:ascii="Times New Roman" w:hAnsi="Times New Roman" w:cs="Times New Roman"/>
        </w:rPr>
        <w:t xml:space="preserve">. </w:t>
      </w:r>
    </w:p>
    <w:p w14:paraId="62F1C719" w14:textId="77777777" w:rsidR="003143C3" w:rsidRDefault="003143C3" w:rsidP="001F4D40">
      <w:pPr>
        <w:pStyle w:val="ListParagraph"/>
        <w:ind w:left="1440"/>
        <w:rPr>
          <w:rFonts w:ascii="Times New Roman" w:hAnsi="Times New Roman" w:cs="Times New Roman"/>
        </w:rPr>
        <w:sectPr w:rsidR="003143C3" w:rsidSect="00943322">
          <w:headerReference w:type="even" r:id="rId17"/>
          <w:headerReference w:type="default" r:id="rId18"/>
          <w:footerReference w:type="default" r:id="rId19"/>
          <w:headerReference w:type="first" r:id="rId20"/>
          <w:pgSz w:w="12240" w:h="15840"/>
          <w:pgMar w:top="1440" w:right="1440" w:bottom="1440" w:left="1440" w:header="720" w:footer="720" w:gutter="0"/>
          <w:lnNumType w:countBy="1" w:restart="continuous"/>
          <w:cols w:space="720"/>
          <w:docGrid w:linePitch="360"/>
        </w:sectPr>
      </w:pPr>
    </w:p>
    <w:p w14:paraId="1E1DF661" w14:textId="77777777" w:rsidR="001F4D40" w:rsidRDefault="001F4D40" w:rsidP="001F4D40">
      <w:pPr>
        <w:pStyle w:val="ListParagraph"/>
        <w:ind w:left="1440"/>
        <w:rPr>
          <w:rFonts w:ascii="Times New Roman" w:hAnsi="Times New Roman" w:cs="Times New Roman"/>
        </w:rPr>
      </w:pPr>
    </w:p>
    <w:p w14:paraId="40CE6844" w14:textId="6722034A" w:rsidR="00C76F65" w:rsidRDefault="05582085" w:rsidP="00C76F65">
      <w:pPr>
        <w:pStyle w:val="ListParagraph"/>
        <w:numPr>
          <w:ilvl w:val="2"/>
          <w:numId w:val="14"/>
        </w:numPr>
        <w:rPr>
          <w:rFonts w:ascii="Times New Roman" w:hAnsi="Times New Roman" w:cs="Times New Roman"/>
        </w:rPr>
      </w:pPr>
      <w:r w:rsidRPr="00C76F65">
        <w:rPr>
          <w:rFonts w:ascii="Times New Roman" w:hAnsi="Times New Roman" w:cs="Times New Roman"/>
        </w:rPr>
        <w:lastRenderedPageBreak/>
        <w:t>An applicant must currently</w:t>
      </w:r>
      <w:r w:rsidR="00092C96" w:rsidRPr="00C76F65">
        <w:rPr>
          <w:rFonts w:ascii="Times New Roman" w:hAnsi="Times New Roman" w:cs="Times New Roman"/>
        </w:rPr>
        <w:t xml:space="preserve"> provid</w:t>
      </w:r>
      <w:r w:rsidR="31FAB0FB" w:rsidRPr="00C76F65">
        <w:rPr>
          <w:rFonts w:ascii="Times New Roman" w:hAnsi="Times New Roman" w:cs="Times New Roman"/>
        </w:rPr>
        <w:t>e</w:t>
      </w:r>
      <w:r w:rsidR="00092C96" w:rsidRPr="00C76F65">
        <w:rPr>
          <w:rFonts w:ascii="Times New Roman" w:hAnsi="Times New Roman" w:cs="Times New Roman"/>
        </w:rPr>
        <w:t xml:space="preserve"> and intend to continue to provide emergency medical services coverage to the community it serves</w:t>
      </w:r>
      <w:r w:rsidR="00A84C7F">
        <w:rPr>
          <w:rFonts w:ascii="Times New Roman" w:hAnsi="Times New Roman" w:cs="Times New Roman"/>
        </w:rPr>
        <w:t>.</w:t>
      </w:r>
    </w:p>
    <w:p w14:paraId="5223D616" w14:textId="77777777" w:rsidR="001F4D40" w:rsidRDefault="001F4D40" w:rsidP="001F4D40">
      <w:pPr>
        <w:pStyle w:val="ListParagraph"/>
        <w:ind w:left="1080"/>
        <w:rPr>
          <w:rFonts w:ascii="Times New Roman" w:hAnsi="Times New Roman" w:cs="Times New Roman"/>
        </w:rPr>
      </w:pPr>
    </w:p>
    <w:p w14:paraId="69D7CF97" w14:textId="43D8DA8A" w:rsidR="00C76F65" w:rsidRDefault="00092C96" w:rsidP="00C76F65">
      <w:pPr>
        <w:pStyle w:val="ListParagraph"/>
        <w:numPr>
          <w:ilvl w:val="2"/>
          <w:numId w:val="14"/>
        </w:numPr>
        <w:rPr>
          <w:rFonts w:ascii="Times New Roman" w:hAnsi="Times New Roman" w:cs="Times New Roman"/>
        </w:rPr>
      </w:pPr>
      <w:r w:rsidRPr="00C76F65">
        <w:rPr>
          <w:rFonts w:ascii="Times New Roman" w:hAnsi="Times New Roman" w:cs="Times New Roman"/>
        </w:rPr>
        <w:t xml:space="preserve">If </w:t>
      </w:r>
      <w:r w:rsidR="20C736C1" w:rsidRPr="00C76F65">
        <w:rPr>
          <w:rFonts w:ascii="Times New Roman" w:hAnsi="Times New Roman" w:cs="Times New Roman"/>
        </w:rPr>
        <w:t>the applicant is</w:t>
      </w:r>
      <w:r w:rsidRPr="00C76F65">
        <w:rPr>
          <w:rFonts w:ascii="Times New Roman" w:hAnsi="Times New Roman" w:cs="Times New Roman"/>
        </w:rPr>
        <w:t xml:space="preserve"> a</w:t>
      </w:r>
      <w:r w:rsidR="006F61A7" w:rsidRPr="00C76F65">
        <w:rPr>
          <w:rFonts w:ascii="Times New Roman" w:hAnsi="Times New Roman" w:cs="Times New Roman"/>
        </w:rPr>
        <w:t xml:space="preserve"> transporting</w:t>
      </w:r>
      <w:r w:rsidRPr="00C76F65">
        <w:rPr>
          <w:rFonts w:ascii="Times New Roman" w:hAnsi="Times New Roman" w:cs="Times New Roman"/>
        </w:rPr>
        <w:t xml:space="preserve"> ambulance service</w:t>
      </w:r>
      <w:r w:rsidR="00A62399" w:rsidRPr="00C76F65">
        <w:rPr>
          <w:rFonts w:ascii="Times New Roman" w:hAnsi="Times New Roman" w:cs="Times New Roman"/>
        </w:rPr>
        <w:t>,</w:t>
      </w:r>
      <w:r w:rsidRPr="00C76F65">
        <w:rPr>
          <w:rFonts w:ascii="Times New Roman" w:hAnsi="Times New Roman" w:cs="Times New Roman"/>
        </w:rPr>
        <w:t xml:space="preserve"> </w:t>
      </w:r>
      <w:r w:rsidR="6BEE3D1C" w:rsidRPr="00C76F65">
        <w:rPr>
          <w:rFonts w:ascii="Times New Roman" w:hAnsi="Times New Roman" w:cs="Times New Roman"/>
        </w:rPr>
        <w:t xml:space="preserve">it must </w:t>
      </w:r>
      <w:r w:rsidRPr="00C76F65">
        <w:rPr>
          <w:rFonts w:ascii="Times New Roman" w:hAnsi="Times New Roman" w:cs="Times New Roman"/>
        </w:rPr>
        <w:t xml:space="preserve">participate in the MaineCare Program and maintain an electronic funds account with the Maine Department of Health and Human Services. </w:t>
      </w:r>
    </w:p>
    <w:p w14:paraId="7144C416" w14:textId="77777777" w:rsidR="001F4D40" w:rsidRDefault="001F4D40" w:rsidP="001F4D40">
      <w:pPr>
        <w:pStyle w:val="ListParagraph"/>
        <w:ind w:left="1080"/>
        <w:rPr>
          <w:rFonts w:ascii="Times New Roman" w:hAnsi="Times New Roman" w:cs="Times New Roman"/>
        </w:rPr>
      </w:pPr>
    </w:p>
    <w:p w14:paraId="7F9D4C3A" w14:textId="762365AB" w:rsidR="00C049D4" w:rsidRPr="001F4D40" w:rsidRDefault="005F1E9E" w:rsidP="00C049D4">
      <w:pPr>
        <w:pStyle w:val="ListParagraph"/>
        <w:numPr>
          <w:ilvl w:val="1"/>
          <w:numId w:val="14"/>
        </w:numPr>
        <w:rPr>
          <w:rFonts w:ascii="Times New Roman" w:hAnsi="Times New Roman" w:cs="Times New Roman"/>
        </w:rPr>
      </w:pPr>
      <w:r w:rsidRPr="00C76F65">
        <w:rPr>
          <w:rFonts w:ascii="Times New Roman" w:hAnsi="Times New Roman" w:cs="Times New Roman"/>
          <w:b/>
          <w:bCs/>
        </w:rPr>
        <w:t>Announcement of Funding Opportunity</w:t>
      </w:r>
    </w:p>
    <w:p w14:paraId="47003DB1" w14:textId="77777777" w:rsidR="001F4D40" w:rsidRPr="00C049D4" w:rsidRDefault="001F4D40" w:rsidP="001F4D40">
      <w:pPr>
        <w:pStyle w:val="ListParagraph"/>
        <w:rPr>
          <w:rFonts w:ascii="Times New Roman" w:hAnsi="Times New Roman" w:cs="Times New Roman"/>
        </w:rPr>
      </w:pPr>
    </w:p>
    <w:p w14:paraId="213FD1A2" w14:textId="6F4B90C8" w:rsidR="00C049D4" w:rsidRDefault="005F1E9E" w:rsidP="00C049D4">
      <w:pPr>
        <w:pStyle w:val="ListParagraph"/>
        <w:numPr>
          <w:ilvl w:val="2"/>
          <w:numId w:val="14"/>
        </w:numPr>
        <w:rPr>
          <w:rFonts w:ascii="Times New Roman" w:hAnsi="Times New Roman" w:cs="Times New Roman"/>
        </w:rPr>
      </w:pPr>
      <w:r w:rsidRPr="00C049D4">
        <w:rPr>
          <w:rFonts w:ascii="Times New Roman" w:hAnsi="Times New Roman" w:cs="Times New Roman"/>
        </w:rPr>
        <w:t>The Director</w:t>
      </w:r>
      <w:r w:rsidR="00774A1F" w:rsidRPr="00C049D4">
        <w:rPr>
          <w:rFonts w:ascii="Times New Roman" w:hAnsi="Times New Roman" w:cs="Times New Roman"/>
        </w:rPr>
        <w:t xml:space="preserve"> shall announce via electronic communication pathways, at a time to be determined by the Director,</w:t>
      </w:r>
      <w:r w:rsidR="001B205D" w:rsidRPr="00C049D4">
        <w:rPr>
          <w:rFonts w:ascii="Times New Roman" w:hAnsi="Times New Roman" w:cs="Times New Roman"/>
        </w:rPr>
        <w:t xml:space="preserve"> that the application is available for completion, </w:t>
      </w:r>
      <w:r w:rsidR="00EA2740" w:rsidRPr="00C049D4">
        <w:rPr>
          <w:rFonts w:ascii="Times New Roman" w:hAnsi="Times New Roman" w:cs="Times New Roman"/>
        </w:rPr>
        <w:t xml:space="preserve">including instructions </w:t>
      </w:r>
      <w:r w:rsidR="008C08EE" w:rsidRPr="00C049D4">
        <w:rPr>
          <w:rFonts w:ascii="Times New Roman" w:hAnsi="Times New Roman" w:cs="Times New Roman"/>
        </w:rPr>
        <w:t>on</w:t>
      </w:r>
      <w:r w:rsidR="00EA2740" w:rsidRPr="00C049D4">
        <w:rPr>
          <w:rFonts w:ascii="Times New Roman" w:hAnsi="Times New Roman" w:cs="Times New Roman"/>
        </w:rPr>
        <w:t xml:space="preserve"> how it can be accessed. The application shall be made available for at least 30 days</w:t>
      </w:r>
      <w:r w:rsidR="0090237E" w:rsidRPr="00C049D4">
        <w:rPr>
          <w:rFonts w:ascii="Times New Roman" w:hAnsi="Times New Roman" w:cs="Times New Roman"/>
        </w:rPr>
        <w:t xml:space="preserve"> and can be extended at the discretion of the Director. </w:t>
      </w:r>
    </w:p>
    <w:p w14:paraId="40FE2E8F" w14:textId="77777777" w:rsidR="001F4D40" w:rsidRDefault="001F4D40" w:rsidP="001F4D40">
      <w:pPr>
        <w:pStyle w:val="ListParagraph"/>
        <w:ind w:left="1080"/>
        <w:rPr>
          <w:rFonts w:ascii="Times New Roman" w:hAnsi="Times New Roman" w:cs="Times New Roman"/>
        </w:rPr>
      </w:pPr>
    </w:p>
    <w:p w14:paraId="4514E4DE" w14:textId="724CFEFC" w:rsidR="00C049D4" w:rsidRPr="001F4D40" w:rsidRDefault="0090237E" w:rsidP="00C049D4">
      <w:pPr>
        <w:pStyle w:val="ListParagraph"/>
        <w:numPr>
          <w:ilvl w:val="1"/>
          <w:numId w:val="14"/>
        </w:numPr>
        <w:rPr>
          <w:rFonts w:ascii="Times New Roman" w:hAnsi="Times New Roman" w:cs="Times New Roman"/>
        </w:rPr>
      </w:pPr>
      <w:r w:rsidRPr="00C049D4">
        <w:rPr>
          <w:rFonts w:ascii="Times New Roman" w:hAnsi="Times New Roman" w:cs="Times New Roman"/>
          <w:b/>
          <w:bCs/>
        </w:rPr>
        <w:t>Application Form</w:t>
      </w:r>
    </w:p>
    <w:p w14:paraId="0EDEFDFD" w14:textId="77777777" w:rsidR="001F4D40" w:rsidRPr="00C049D4" w:rsidRDefault="001F4D40" w:rsidP="001F4D40">
      <w:pPr>
        <w:pStyle w:val="ListParagraph"/>
        <w:rPr>
          <w:rFonts w:ascii="Times New Roman" w:hAnsi="Times New Roman" w:cs="Times New Roman"/>
        </w:rPr>
      </w:pPr>
    </w:p>
    <w:p w14:paraId="22AD8A58" w14:textId="1BC290E1" w:rsidR="00C049D4" w:rsidRDefault="0090237E" w:rsidP="00C049D4">
      <w:pPr>
        <w:pStyle w:val="ListParagraph"/>
        <w:numPr>
          <w:ilvl w:val="2"/>
          <w:numId w:val="14"/>
        </w:numPr>
        <w:rPr>
          <w:rFonts w:ascii="Times New Roman" w:hAnsi="Times New Roman" w:cs="Times New Roman"/>
        </w:rPr>
      </w:pPr>
      <w:r w:rsidRPr="00C049D4">
        <w:rPr>
          <w:rFonts w:ascii="Times New Roman" w:hAnsi="Times New Roman" w:cs="Times New Roman"/>
        </w:rPr>
        <w:t xml:space="preserve">The Director </w:t>
      </w:r>
      <w:r w:rsidR="00F94986" w:rsidRPr="00C049D4">
        <w:rPr>
          <w:rFonts w:ascii="Times New Roman" w:hAnsi="Times New Roman" w:cs="Times New Roman"/>
        </w:rPr>
        <w:t xml:space="preserve">shall develop an application to ensure compliance with this rule. </w:t>
      </w:r>
    </w:p>
    <w:p w14:paraId="123CC389" w14:textId="77777777" w:rsidR="001F4D40" w:rsidRDefault="001F4D40" w:rsidP="001F4D40">
      <w:pPr>
        <w:pStyle w:val="ListParagraph"/>
        <w:ind w:left="1080"/>
        <w:rPr>
          <w:rFonts w:ascii="Times New Roman" w:hAnsi="Times New Roman" w:cs="Times New Roman"/>
        </w:rPr>
      </w:pPr>
    </w:p>
    <w:p w14:paraId="3DB86D9D" w14:textId="4026104C" w:rsidR="00C049D4" w:rsidRDefault="00F94986" w:rsidP="00C049D4">
      <w:pPr>
        <w:pStyle w:val="ListParagraph"/>
        <w:numPr>
          <w:ilvl w:val="2"/>
          <w:numId w:val="14"/>
        </w:numPr>
        <w:rPr>
          <w:rFonts w:ascii="Times New Roman" w:hAnsi="Times New Roman" w:cs="Times New Roman"/>
        </w:rPr>
      </w:pPr>
      <w:r w:rsidRPr="00C049D4">
        <w:rPr>
          <w:rFonts w:ascii="Times New Roman" w:hAnsi="Times New Roman" w:cs="Times New Roman"/>
        </w:rPr>
        <w:t xml:space="preserve">All applications for funding must </w:t>
      </w:r>
      <w:r w:rsidR="7E005EEA" w:rsidRPr="00C049D4">
        <w:rPr>
          <w:rFonts w:ascii="Times New Roman" w:hAnsi="Times New Roman" w:cs="Times New Roman"/>
        </w:rPr>
        <w:t>comply</w:t>
      </w:r>
      <w:r w:rsidRPr="00C049D4">
        <w:rPr>
          <w:rFonts w:ascii="Times New Roman" w:hAnsi="Times New Roman" w:cs="Times New Roman"/>
        </w:rPr>
        <w:t xml:space="preserve"> with this rule</w:t>
      </w:r>
      <w:r w:rsidR="008C08EE" w:rsidRPr="00C049D4">
        <w:rPr>
          <w:rFonts w:ascii="Times New Roman" w:hAnsi="Times New Roman" w:cs="Times New Roman"/>
        </w:rPr>
        <w:t>,</w:t>
      </w:r>
      <w:r w:rsidRPr="00C049D4">
        <w:rPr>
          <w:rFonts w:ascii="Times New Roman" w:hAnsi="Times New Roman" w:cs="Times New Roman"/>
        </w:rPr>
        <w:t xml:space="preserve"> a</w:t>
      </w:r>
      <w:r w:rsidR="00E008A0" w:rsidRPr="00C049D4">
        <w:rPr>
          <w:rFonts w:ascii="Times New Roman" w:hAnsi="Times New Roman" w:cs="Times New Roman"/>
        </w:rPr>
        <w:t>ll</w:t>
      </w:r>
      <w:r w:rsidRPr="00C049D4">
        <w:rPr>
          <w:rFonts w:ascii="Times New Roman" w:hAnsi="Times New Roman" w:cs="Times New Roman"/>
        </w:rPr>
        <w:t xml:space="preserve"> instructions provided</w:t>
      </w:r>
      <w:r w:rsidR="00E008A0" w:rsidRPr="00C049D4">
        <w:rPr>
          <w:rFonts w:ascii="Times New Roman" w:hAnsi="Times New Roman" w:cs="Times New Roman"/>
        </w:rPr>
        <w:t xml:space="preserve"> in</w:t>
      </w:r>
      <w:r w:rsidRPr="00C049D4">
        <w:rPr>
          <w:rFonts w:ascii="Times New Roman" w:hAnsi="Times New Roman" w:cs="Times New Roman"/>
        </w:rPr>
        <w:t xml:space="preserve"> the Announcement of Funding Opportunity</w:t>
      </w:r>
      <w:r w:rsidR="008C08EE" w:rsidRPr="00C049D4">
        <w:rPr>
          <w:rFonts w:ascii="Times New Roman" w:hAnsi="Times New Roman" w:cs="Times New Roman"/>
        </w:rPr>
        <w:t>, and</w:t>
      </w:r>
      <w:r w:rsidRPr="00C049D4">
        <w:rPr>
          <w:rFonts w:ascii="Times New Roman" w:hAnsi="Times New Roman" w:cs="Times New Roman"/>
        </w:rPr>
        <w:t xml:space="preserve"> </w:t>
      </w:r>
      <w:r w:rsidR="00E008A0" w:rsidRPr="00C049D4">
        <w:rPr>
          <w:rFonts w:ascii="Times New Roman" w:hAnsi="Times New Roman" w:cs="Times New Roman"/>
        </w:rPr>
        <w:t xml:space="preserve">any instructions </w:t>
      </w:r>
      <w:r w:rsidR="449C65D5" w:rsidRPr="00C049D4">
        <w:rPr>
          <w:rFonts w:ascii="Times New Roman" w:hAnsi="Times New Roman" w:cs="Times New Roman"/>
        </w:rPr>
        <w:t>and</w:t>
      </w:r>
      <w:r w:rsidR="00E008A0" w:rsidRPr="00C049D4">
        <w:rPr>
          <w:rFonts w:ascii="Times New Roman" w:hAnsi="Times New Roman" w:cs="Times New Roman"/>
        </w:rPr>
        <w:t xml:space="preserve"> </w:t>
      </w:r>
      <w:r w:rsidR="00326319" w:rsidRPr="00C049D4">
        <w:rPr>
          <w:rFonts w:ascii="Times New Roman" w:hAnsi="Times New Roman" w:cs="Times New Roman"/>
        </w:rPr>
        <w:t xml:space="preserve">formatting </w:t>
      </w:r>
      <w:r w:rsidR="05B4B4D1" w:rsidRPr="00C049D4">
        <w:rPr>
          <w:rFonts w:ascii="Times New Roman" w:hAnsi="Times New Roman" w:cs="Times New Roman"/>
        </w:rPr>
        <w:t>requirements</w:t>
      </w:r>
      <w:r w:rsidR="00326319" w:rsidRPr="00C049D4">
        <w:rPr>
          <w:rFonts w:ascii="Times New Roman" w:hAnsi="Times New Roman" w:cs="Times New Roman"/>
        </w:rPr>
        <w:t xml:space="preserve"> within the</w:t>
      </w:r>
      <w:r w:rsidRPr="00C049D4">
        <w:rPr>
          <w:rFonts w:ascii="Times New Roman" w:hAnsi="Times New Roman" w:cs="Times New Roman"/>
        </w:rPr>
        <w:t xml:space="preserve"> application</w:t>
      </w:r>
      <w:r w:rsidR="00326319" w:rsidRPr="00C049D4">
        <w:rPr>
          <w:rFonts w:ascii="Times New Roman" w:hAnsi="Times New Roman" w:cs="Times New Roman"/>
        </w:rPr>
        <w:t xml:space="preserve">. </w:t>
      </w:r>
    </w:p>
    <w:p w14:paraId="0F4C0FED" w14:textId="77777777" w:rsidR="001F4D40" w:rsidRDefault="001F4D40" w:rsidP="001F4D40">
      <w:pPr>
        <w:pStyle w:val="ListParagraph"/>
        <w:ind w:left="1080"/>
        <w:rPr>
          <w:rFonts w:ascii="Times New Roman" w:hAnsi="Times New Roman" w:cs="Times New Roman"/>
        </w:rPr>
      </w:pPr>
    </w:p>
    <w:p w14:paraId="75BD3720" w14:textId="740BA22E" w:rsidR="00C049D4" w:rsidRDefault="00F94986" w:rsidP="00C049D4">
      <w:pPr>
        <w:pStyle w:val="ListParagraph"/>
        <w:numPr>
          <w:ilvl w:val="2"/>
          <w:numId w:val="14"/>
        </w:numPr>
        <w:rPr>
          <w:rFonts w:ascii="Times New Roman" w:hAnsi="Times New Roman" w:cs="Times New Roman"/>
        </w:rPr>
      </w:pPr>
      <w:r w:rsidRPr="00C049D4">
        <w:rPr>
          <w:rFonts w:ascii="Times New Roman" w:hAnsi="Times New Roman" w:cs="Times New Roman"/>
        </w:rPr>
        <w:t xml:space="preserve">All applicants shall submit </w:t>
      </w:r>
      <w:r w:rsidR="400E1DA3" w:rsidRPr="00C049D4">
        <w:rPr>
          <w:rFonts w:ascii="Times New Roman" w:hAnsi="Times New Roman" w:cs="Times New Roman"/>
        </w:rPr>
        <w:t>the following</w:t>
      </w:r>
      <w:r w:rsidR="009D1D7B" w:rsidRPr="00C049D4">
        <w:rPr>
          <w:rFonts w:ascii="Times New Roman" w:hAnsi="Times New Roman" w:cs="Times New Roman"/>
        </w:rPr>
        <w:t xml:space="preserve"> additional documents</w:t>
      </w:r>
      <w:r w:rsidR="00B75D70" w:rsidRPr="00C049D4">
        <w:rPr>
          <w:rFonts w:ascii="Times New Roman" w:hAnsi="Times New Roman" w:cs="Times New Roman"/>
        </w:rPr>
        <w:t xml:space="preserve"> to the Director based on instructions provided within the Announcement of Funding Opportunity and </w:t>
      </w:r>
      <w:r w:rsidR="00294D14" w:rsidRPr="00C049D4">
        <w:rPr>
          <w:rFonts w:ascii="Times New Roman" w:hAnsi="Times New Roman" w:cs="Times New Roman"/>
        </w:rPr>
        <w:t xml:space="preserve">Application Form. </w:t>
      </w:r>
    </w:p>
    <w:p w14:paraId="7D59A98E" w14:textId="77777777" w:rsidR="001F4D40" w:rsidRDefault="001F4D40" w:rsidP="001F4D40">
      <w:pPr>
        <w:pStyle w:val="ListParagraph"/>
        <w:ind w:left="1080"/>
        <w:rPr>
          <w:rFonts w:ascii="Times New Roman" w:hAnsi="Times New Roman" w:cs="Times New Roman"/>
        </w:rPr>
      </w:pPr>
    </w:p>
    <w:p w14:paraId="3E208F09" w14:textId="73CAADAF" w:rsidR="00C049D4" w:rsidRDefault="00B75D70"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Current fiscal </w:t>
      </w:r>
      <w:r w:rsidR="00294D14" w:rsidRPr="00C049D4">
        <w:rPr>
          <w:rFonts w:ascii="Times New Roman" w:hAnsi="Times New Roman" w:cs="Times New Roman"/>
        </w:rPr>
        <w:t>(</w:t>
      </w:r>
      <w:r w:rsidRPr="00C049D4">
        <w:rPr>
          <w:rFonts w:ascii="Times New Roman" w:hAnsi="Times New Roman" w:cs="Times New Roman"/>
        </w:rPr>
        <w:t>year to date</w:t>
      </w:r>
      <w:r w:rsidR="00294D14" w:rsidRPr="00C049D4">
        <w:rPr>
          <w:rFonts w:ascii="Times New Roman" w:hAnsi="Times New Roman" w:cs="Times New Roman"/>
        </w:rPr>
        <w:t>)</w:t>
      </w:r>
      <w:r w:rsidRPr="00C049D4">
        <w:rPr>
          <w:rFonts w:ascii="Times New Roman" w:hAnsi="Times New Roman" w:cs="Times New Roman"/>
        </w:rPr>
        <w:t xml:space="preserve"> income statement</w:t>
      </w:r>
    </w:p>
    <w:p w14:paraId="41761194" w14:textId="77777777" w:rsidR="001F4D40" w:rsidRDefault="001F4D40" w:rsidP="001F4D40">
      <w:pPr>
        <w:pStyle w:val="ListParagraph"/>
        <w:ind w:left="1440"/>
        <w:rPr>
          <w:rFonts w:ascii="Times New Roman" w:hAnsi="Times New Roman" w:cs="Times New Roman"/>
        </w:rPr>
      </w:pPr>
    </w:p>
    <w:p w14:paraId="7C0B7344" w14:textId="698D301B" w:rsidR="00C049D4" w:rsidRDefault="00B75D70"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Current fiscal </w:t>
      </w:r>
      <w:r w:rsidR="00294D14" w:rsidRPr="00C049D4">
        <w:rPr>
          <w:rFonts w:ascii="Times New Roman" w:hAnsi="Times New Roman" w:cs="Times New Roman"/>
        </w:rPr>
        <w:t>(</w:t>
      </w:r>
      <w:r w:rsidRPr="00C049D4">
        <w:rPr>
          <w:rFonts w:ascii="Times New Roman" w:hAnsi="Times New Roman" w:cs="Times New Roman"/>
        </w:rPr>
        <w:t>year to date</w:t>
      </w:r>
      <w:r w:rsidR="00294D14" w:rsidRPr="00C049D4">
        <w:rPr>
          <w:rFonts w:ascii="Times New Roman" w:hAnsi="Times New Roman" w:cs="Times New Roman"/>
        </w:rPr>
        <w:t>)</w:t>
      </w:r>
      <w:r w:rsidRPr="00C049D4">
        <w:rPr>
          <w:rFonts w:ascii="Times New Roman" w:hAnsi="Times New Roman" w:cs="Times New Roman"/>
        </w:rPr>
        <w:t xml:space="preserve"> balance sheet</w:t>
      </w:r>
    </w:p>
    <w:p w14:paraId="687B77BD" w14:textId="77777777" w:rsidR="001F4D40" w:rsidRDefault="001F4D40" w:rsidP="001F4D40">
      <w:pPr>
        <w:pStyle w:val="ListParagraph"/>
        <w:ind w:left="1440"/>
        <w:rPr>
          <w:rFonts w:ascii="Times New Roman" w:hAnsi="Times New Roman" w:cs="Times New Roman"/>
        </w:rPr>
      </w:pPr>
    </w:p>
    <w:p w14:paraId="76996150" w14:textId="63AD7822" w:rsidR="00C049D4" w:rsidRDefault="00412B8B" w:rsidP="00C049D4">
      <w:pPr>
        <w:pStyle w:val="ListParagraph"/>
        <w:numPr>
          <w:ilvl w:val="3"/>
          <w:numId w:val="14"/>
        </w:numPr>
        <w:rPr>
          <w:rFonts w:ascii="Times New Roman" w:hAnsi="Times New Roman" w:cs="Times New Roman"/>
        </w:rPr>
      </w:pPr>
      <w:r w:rsidRPr="00C049D4">
        <w:rPr>
          <w:rFonts w:ascii="Times New Roman" w:hAnsi="Times New Roman" w:cs="Times New Roman"/>
        </w:rPr>
        <w:t>Most recent</w:t>
      </w:r>
      <w:r w:rsidR="00B75D70" w:rsidRPr="00C049D4">
        <w:rPr>
          <w:rFonts w:ascii="Times New Roman" w:hAnsi="Times New Roman" w:cs="Times New Roman"/>
        </w:rPr>
        <w:t>ly</w:t>
      </w:r>
      <w:r w:rsidRPr="00C049D4">
        <w:rPr>
          <w:rFonts w:ascii="Times New Roman" w:hAnsi="Times New Roman" w:cs="Times New Roman"/>
        </w:rPr>
        <w:t xml:space="preserve"> completed fiscal </w:t>
      </w:r>
      <w:r w:rsidR="00B75D70" w:rsidRPr="00C049D4">
        <w:rPr>
          <w:rFonts w:ascii="Times New Roman" w:hAnsi="Times New Roman" w:cs="Times New Roman"/>
        </w:rPr>
        <w:t>year income statement</w:t>
      </w:r>
    </w:p>
    <w:p w14:paraId="10E68E77" w14:textId="77777777" w:rsidR="001F4D40" w:rsidRDefault="001F4D40" w:rsidP="001F4D40">
      <w:pPr>
        <w:pStyle w:val="ListParagraph"/>
        <w:ind w:left="1440"/>
        <w:rPr>
          <w:rFonts w:ascii="Times New Roman" w:hAnsi="Times New Roman" w:cs="Times New Roman"/>
        </w:rPr>
      </w:pPr>
    </w:p>
    <w:p w14:paraId="59638272" w14:textId="77F42419" w:rsidR="00C049D4" w:rsidRDefault="00B75D70" w:rsidP="00092C96">
      <w:pPr>
        <w:pStyle w:val="ListParagraph"/>
        <w:numPr>
          <w:ilvl w:val="3"/>
          <w:numId w:val="14"/>
        </w:numPr>
        <w:rPr>
          <w:rFonts w:ascii="Times New Roman" w:hAnsi="Times New Roman" w:cs="Times New Roman"/>
        </w:rPr>
      </w:pPr>
      <w:r w:rsidRPr="00C049D4">
        <w:rPr>
          <w:rFonts w:ascii="Times New Roman" w:hAnsi="Times New Roman" w:cs="Times New Roman"/>
        </w:rPr>
        <w:t>Most recently completed fiscal year balance sheet</w:t>
      </w:r>
    </w:p>
    <w:p w14:paraId="6C19CE1D" w14:textId="77777777" w:rsidR="001F4D40" w:rsidRDefault="001F4D40" w:rsidP="001F4D40">
      <w:pPr>
        <w:pStyle w:val="ListParagraph"/>
        <w:ind w:left="1440"/>
        <w:rPr>
          <w:rFonts w:ascii="Times New Roman" w:hAnsi="Times New Roman" w:cs="Times New Roman"/>
        </w:rPr>
      </w:pPr>
    </w:p>
    <w:p w14:paraId="650B7759" w14:textId="35051244" w:rsidR="00C049D4" w:rsidRPr="001F4D40" w:rsidRDefault="0079734F" w:rsidP="00C049D4">
      <w:pPr>
        <w:pStyle w:val="ListParagraph"/>
        <w:numPr>
          <w:ilvl w:val="0"/>
          <w:numId w:val="14"/>
        </w:numPr>
        <w:rPr>
          <w:rFonts w:ascii="Times New Roman" w:hAnsi="Times New Roman" w:cs="Times New Roman"/>
        </w:rPr>
      </w:pPr>
      <w:r w:rsidRPr="00C049D4">
        <w:rPr>
          <w:rFonts w:ascii="Times New Roman" w:hAnsi="Times New Roman" w:cs="Times New Roman"/>
          <w:b/>
          <w:bCs/>
        </w:rPr>
        <w:t xml:space="preserve">EMS Entity </w:t>
      </w:r>
      <w:r w:rsidR="006E6FD9" w:rsidRPr="00C049D4">
        <w:rPr>
          <w:rFonts w:ascii="Times New Roman" w:hAnsi="Times New Roman" w:cs="Times New Roman"/>
          <w:b/>
          <w:bCs/>
        </w:rPr>
        <w:t xml:space="preserve">Funding </w:t>
      </w:r>
      <w:r w:rsidRPr="00C049D4">
        <w:rPr>
          <w:rFonts w:ascii="Times New Roman" w:hAnsi="Times New Roman" w:cs="Times New Roman"/>
          <w:b/>
          <w:bCs/>
        </w:rPr>
        <w:t>Allocation</w:t>
      </w:r>
    </w:p>
    <w:p w14:paraId="1E9A8B8E" w14:textId="77777777" w:rsidR="001F4D40" w:rsidRPr="00C049D4" w:rsidRDefault="001F4D40" w:rsidP="001F4D40">
      <w:pPr>
        <w:pStyle w:val="ListParagraph"/>
        <w:ind w:left="360"/>
        <w:rPr>
          <w:rFonts w:ascii="Times New Roman" w:hAnsi="Times New Roman" w:cs="Times New Roman"/>
        </w:rPr>
      </w:pPr>
    </w:p>
    <w:p w14:paraId="46650152" w14:textId="29E879B0" w:rsidR="00C049D4" w:rsidRPr="001F4D40" w:rsidRDefault="0079734F" w:rsidP="00C049D4">
      <w:pPr>
        <w:pStyle w:val="ListParagraph"/>
        <w:numPr>
          <w:ilvl w:val="1"/>
          <w:numId w:val="14"/>
        </w:numPr>
        <w:rPr>
          <w:rFonts w:ascii="Times New Roman" w:hAnsi="Times New Roman" w:cs="Times New Roman"/>
        </w:rPr>
      </w:pPr>
      <w:r w:rsidRPr="00C049D4">
        <w:rPr>
          <w:rFonts w:ascii="Times New Roman" w:hAnsi="Times New Roman" w:cs="Times New Roman"/>
          <w:b/>
          <w:bCs/>
        </w:rPr>
        <w:t xml:space="preserve">Maximum and </w:t>
      </w:r>
      <w:r w:rsidR="00EE232E" w:rsidRPr="00C049D4">
        <w:rPr>
          <w:rFonts w:ascii="Times New Roman" w:hAnsi="Times New Roman" w:cs="Times New Roman"/>
          <w:b/>
          <w:bCs/>
        </w:rPr>
        <w:t>Minimum Allocations</w:t>
      </w:r>
    </w:p>
    <w:p w14:paraId="56912A21" w14:textId="77777777" w:rsidR="001F4D40" w:rsidRPr="00C049D4" w:rsidRDefault="001F4D40" w:rsidP="001F4D40">
      <w:pPr>
        <w:pStyle w:val="ListParagraph"/>
        <w:rPr>
          <w:rFonts w:ascii="Times New Roman" w:hAnsi="Times New Roman" w:cs="Times New Roman"/>
        </w:rPr>
      </w:pPr>
    </w:p>
    <w:p w14:paraId="60E9E0AA" w14:textId="1A0A21FC" w:rsidR="00C049D4" w:rsidRDefault="00EE232E" w:rsidP="00C049D4">
      <w:pPr>
        <w:pStyle w:val="ListParagraph"/>
        <w:numPr>
          <w:ilvl w:val="2"/>
          <w:numId w:val="14"/>
        </w:numPr>
        <w:rPr>
          <w:rFonts w:ascii="Times New Roman" w:hAnsi="Times New Roman" w:cs="Times New Roman"/>
        </w:rPr>
      </w:pPr>
      <w:r w:rsidRPr="00C049D4">
        <w:rPr>
          <w:rFonts w:ascii="Times New Roman" w:hAnsi="Times New Roman" w:cs="Times New Roman"/>
        </w:rPr>
        <w:t>Transporting EMS Entities</w:t>
      </w:r>
    </w:p>
    <w:p w14:paraId="11C68CE7" w14:textId="77777777" w:rsidR="001F4D40" w:rsidRDefault="001F4D40" w:rsidP="001F4D40">
      <w:pPr>
        <w:pStyle w:val="ListParagraph"/>
        <w:ind w:left="1080"/>
        <w:rPr>
          <w:rFonts w:ascii="Times New Roman" w:hAnsi="Times New Roman" w:cs="Times New Roman"/>
        </w:rPr>
      </w:pPr>
    </w:p>
    <w:p w14:paraId="4EF68A89" w14:textId="091830EB" w:rsidR="00C049D4" w:rsidRDefault="00267463"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Minimum </w:t>
      </w:r>
      <w:r w:rsidR="0036455B" w:rsidRPr="00C049D4">
        <w:rPr>
          <w:rFonts w:ascii="Times New Roman" w:hAnsi="Times New Roman" w:cs="Times New Roman"/>
        </w:rPr>
        <w:t>a</w:t>
      </w:r>
      <w:r w:rsidRPr="00C049D4">
        <w:rPr>
          <w:rFonts w:ascii="Times New Roman" w:hAnsi="Times New Roman" w:cs="Times New Roman"/>
        </w:rPr>
        <w:t xml:space="preserve">llocation shall be no less than </w:t>
      </w:r>
      <w:r w:rsidR="00357ACD" w:rsidRPr="00C049D4">
        <w:rPr>
          <w:rFonts w:ascii="Times New Roman" w:hAnsi="Times New Roman" w:cs="Times New Roman"/>
        </w:rPr>
        <w:t xml:space="preserve">$15,000 per </w:t>
      </w:r>
      <w:r w:rsidR="3E90CFC4" w:rsidRPr="00C049D4">
        <w:rPr>
          <w:rFonts w:ascii="Times New Roman" w:hAnsi="Times New Roman" w:cs="Times New Roman"/>
        </w:rPr>
        <w:t>qualified applicant</w:t>
      </w:r>
      <w:r w:rsidR="00357ACD" w:rsidRPr="00C049D4">
        <w:rPr>
          <w:rFonts w:ascii="Times New Roman" w:hAnsi="Times New Roman" w:cs="Times New Roman"/>
        </w:rPr>
        <w:t xml:space="preserve"> that functions as a transporting ambulance service.</w:t>
      </w:r>
    </w:p>
    <w:p w14:paraId="0019674A" w14:textId="77777777" w:rsidR="001F4D40" w:rsidRDefault="001F4D40" w:rsidP="001F4D40">
      <w:pPr>
        <w:pStyle w:val="ListParagraph"/>
        <w:ind w:left="1440"/>
        <w:rPr>
          <w:rFonts w:ascii="Times New Roman" w:hAnsi="Times New Roman" w:cs="Times New Roman"/>
        </w:rPr>
      </w:pPr>
    </w:p>
    <w:p w14:paraId="1846FEEA" w14:textId="699C3309" w:rsidR="00C049D4" w:rsidRDefault="00D457B4" w:rsidP="00C049D4">
      <w:pPr>
        <w:pStyle w:val="ListParagraph"/>
        <w:numPr>
          <w:ilvl w:val="3"/>
          <w:numId w:val="14"/>
        </w:numPr>
        <w:rPr>
          <w:rFonts w:ascii="Times New Roman" w:hAnsi="Times New Roman" w:cs="Times New Roman"/>
        </w:rPr>
      </w:pPr>
      <w:r w:rsidRPr="00C049D4">
        <w:rPr>
          <w:rFonts w:ascii="Times New Roman" w:hAnsi="Times New Roman" w:cs="Times New Roman"/>
        </w:rPr>
        <w:t>Maximum all</w:t>
      </w:r>
      <w:r w:rsidR="0036455B" w:rsidRPr="00C049D4">
        <w:rPr>
          <w:rFonts w:ascii="Times New Roman" w:hAnsi="Times New Roman" w:cs="Times New Roman"/>
        </w:rPr>
        <w:t xml:space="preserve">ocation shall not exceed </w:t>
      </w:r>
      <w:r w:rsidR="00191238" w:rsidRPr="00C049D4">
        <w:rPr>
          <w:rFonts w:ascii="Times New Roman" w:hAnsi="Times New Roman" w:cs="Times New Roman"/>
        </w:rPr>
        <w:t xml:space="preserve">$200,000 per </w:t>
      </w:r>
      <w:r w:rsidR="19B187A4" w:rsidRPr="00C049D4">
        <w:rPr>
          <w:rFonts w:ascii="Times New Roman" w:hAnsi="Times New Roman" w:cs="Times New Roman"/>
        </w:rPr>
        <w:t>qualified applicant</w:t>
      </w:r>
      <w:r w:rsidR="00191238" w:rsidRPr="00C049D4">
        <w:rPr>
          <w:rFonts w:ascii="Times New Roman" w:hAnsi="Times New Roman" w:cs="Times New Roman"/>
        </w:rPr>
        <w:t xml:space="preserve"> that functions as a transporting ambulance service. </w:t>
      </w:r>
    </w:p>
    <w:p w14:paraId="285EC01B" w14:textId="77777777" w:rsidR="001F4D40" w:rsidRDefault="001F4D40" w:rsidP="001F4D40">
      <w:pPr>
        <w:pStyle w:val="ListParagraph"/>
        <w:ind w:left="1440"/>
        <w:rPr>
          <w:rFonts w:ascii="Times New Roman" w:hAnsi="Times New Roman" w:cs="Times New Roman"/>
        </w:rPr>
      </w:pPr>
    </w:p>
    <w:p w14:paraId="439CDD97" w14:textId="77777777" w:rsidR="00AB34F8" w:rsidRDefault="00191238" w:rsidP="00C049D4">
      <w:pPr>
        <w:pStyle w:val="ListParagraph"/>
        <w:numPr>
          <w:ilvl w:val="2"/>
          <w:numId w:val="14"/>
        </w:numPr>
        <w:rPr>
          <w:rFonts w:ascii="Times New Roman" w:hAnsi="Times New Roman" w:cs="Times New Roman"/>
        </w:rPr>
        <w:sectPr w:rsidR="00AB34F8" w:rsidSect="00943322">
          <w:footerReference w:type="default" r:id="rId21"/>
          <w:type w:val="continuous"/>
          <w:pgSz w:w="12240" w:h="15840"/>
          <w:pgMar w:top="1440" w:right="1440" w:bottom="1440" w:left="1440" w:header="720" w:footer="720" w:gutter="0"/>
          <w:lnNumType w:countBy="1" w:restart="continuous"/>
          <w:cols w:space="720"/>
          <w:docGrid w:linePitch="360"/>
        </w:sectPr>
      </w:pPr>
      <w:r w:rsidRPr="00C049D4">
        <w:rPr>
          <w:rFonts w:ascii="Times New Roman" w:hAnsi="Times New Roman" w:cs="Times New Roman"/>
        </w:rPr>
        <w:t>Non-Transporting EMS Entities</w:t>
      </w:r>
    </w:p>
    <w:p w14:paraId="568B9893" w14:textId="77777777" w:rsidR="001F4D40" w:rsidRPr="00AB34F8" w:rsidRDefault="001F4D40" w:rsidP="00AB34F8">
      <w:pPr>
        <w:rPr>
          <w:rFonts w:ascii="Times New Roman" w:hAnsi="Times New Roman" w:cs="Times New Roman"/>
        </w:rPr>
      </w:pPr>
    </w:p>
    <w:p w14:paraId="2797DD57" w14:textId="44691678" w:rsidR="00C049D4" w:rsidRDefault="00191238"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Minimum allocation shall be no less than $5,000 per </w:t>
      </w:r>
      <w:r w:rsidR="7F96E38E" w:rsidRPr="00C049D4">
        <w:rPr>
          <w:rFonts w:ascii="Times New Roman" w:hAnsi="Times New Roman" w:cs="Times New Roman"/>
        </w:rPr>
        <w:t>qualified applicant</w:t>
      </w:r>
      <w:r w:rsidRPr="00C049D4">
        <w:rPr>
          <w:rFonts w:ascii="Times New Roman" w:hAnsi="Times New Roman" w:cs="Times New Roman"/>
        </w:rPr>
        <w:t xml:space="preserve"> that functions as a non-transpo</w:t>
      </w:r>
      <w:r w:rsidR="003B0986" w:rsidRPr="00C049D4">
        <w:rPr>
          <w:rFonts w:ascii="Times New Roman" w:hAnsi="Times New Roman" w:cs="Times New Roman"/>
        </w:rPr>
        <w:t>rting service.</w:t>
      </w:r>
    </w:p>
    <w:p w14:paraId="0E8FD5FC" w14:textId="77777777" w:rsidR="001F4D40" w:rsidRDefault="001F4D40" w:rsidP="001F4D40">
      <w:pPr>
        <w:pStyle w:val="ListParagraph"/>
        <w:ind w:left="1440"/>
        <w:rPr>
          <w:rFonts w:ascii="Times New Roman" w:hAnsi="Times New Roman" w:cs="Times New Roman"/>
        </w:rPr>
      </w:pPr>
    </w:p>
    <w:p w14:paraId="4A0BB856" w14:textId="3F10D699" w:rsidR="00C049D4" w:rsidRDefault="003B0986" w:rsidP="00C049D4">
      <w:pPr>
        <w:pStyle w:val="ListParagraph"/>
        <w:numPr>
          <w:ilvl w:val="3"/>
          <w:numId w:val="14"/>
        </w:numPr>
        <w:rPr>
          <w:rFonts w:ascii="Times New Roman" w:hAnsi="Times New Roman" w:cs="Times New Roman"/>
        </w:rPr>
      </w:pPr>
      <w:r w:rsidRPr="00C049D4">
        <w:rPr>
          <w:rFonts w:ascii="Times New Roman" w:hAnsi="Times New Roman" w:cs="Times New Roman"/>
        </w:rPr>
        <w:t xml:space="preserve">Maximum allocation shall not exceed $50,000 per </w:t>
      </w:r>
      <w:r w:rsidR="1D5112BE" w:rsidRPr="00C049D4">
        <w:rPr>
          <w:rFonts w:ascii="Times New Roman" w:hAnsi="Times New Roman" w:cs="Times New Roman"/>
        </w:rPr>
        <w:t>qualified applicant</w:t>
      </w:r>
      <w:r w:rsidRPr="00C049D4">
        <w:rPr>
          <w:rFonts w:ascii="Times New Roman" w:hAnsi="Times New Roman" w:cs="Times New Roman"/>
        </w:rPr>
        <w:t xml:space="preserve"> that functions as a non-transporting service. </w:t>
      </w:r>
    </w:p>
    <w:p w14:paraId="04059250" w14:textId="77777777" w:rsidR="001F4D40" w:rsidRDefault="001F4D40" w:rsidP="001F4D40">
      <w:pPr>
        <w:pStyle w:val="ListParagraph"/>
        <w:ind w:left="1440"/>
        <w:rPr>
          <w:rFonts w:ascii="Times New Roman" w:hAnsi="Times New Roman" w:cs="Times New Roman"/>
        </w:rPr>
      </w:pPr>
    </w:p>
    <w:p w14:paraId="0FD4168E" w14:textId="508E2FDD" w:rsidR="00C049D4" w:rsidRDefault="002A79D2" w:rsidP="00C049D4">
      <w:pPr>
        <w:pStyle w:val="ListParagraph"/>
        <w:numPr>
          <w:ilvl w:val="1"/>
          <w:numId w:val="14"/>
        </w:numPr>
        <w:rPr>
          <w:rFonts w:ascii="Times New Roman" w:hAnsi="Times New Roman" w:cs="Times New Roman"/>
        </w:rPr>
      </w:pPr>
      <w:r w:rsidRPr="00C049D4">
        <w:rPr>
          <w:rFonts w:ascii="Times New Roman" w:hAnsi="Times New Roman" w:cs="Times New Roman"/>
          <w:b/>
          <w:bCs/>
        </w:rPr>
        <w:t>Allocation Algorithm</w:t>
      </w:r>
      <w:r w:rsidR="00D13B12" w:rsidRPr="00C049D4">
        <w:rPr>
          <w:rFonts w:ascii="Times New Roman" w:hAnsi="Times New Roman" w:cs="Times New Roman"/>
          <w:b/>
          <w:bCs/>
        </w:rPr>
        <w:t xml:space="preserve">. </w:t>
      </w:r>
      <w:r w:rsidR="0002159F" w:rsidRPr="00C049D4">
        <w:rPr>
          <w:rFonts w:ascii="Times New Roman" w:hAnsi="Times New Roman" w:cs="Times New Roman"/>
        </w:rPr>
        <w:t xml:space="preserve">The Director </w:t>
      </w:r>
      <w:r w:rsidR="00C838F0" w:rsidRPr="00C049D4">
        <w:rPr>
          <w:rFonts w:ascii="Times New Roman" w:hAnsi="Times New Roman" w:cs="Times New Roman"/>
        </w:rPr>
        <w:t xml:space="preserve">shall use the following algorithm to determine the allocation for each </w:t>
      </w:r>
      <w:r w:rsidR="20F714E0" w:rsidRPr="00C049D4">
        <w:rPr>
          <w:rFonts w:ascii="Times New Roman" w:hAnsi="Times New Roman" w:cs="Times New Roman"/>
        </w:rPr>
        <w:t>qualified applicant</w:t>
      </w:r>
      <w:r w:rsidR="00D13B12" w:rsidRPr="00C049D4">
        <w:rPr>
          <w:rFonts w:ascii="Times New Roman" w:hAnsi="Times New Roman" w:cs="Times New Roman"/>
        </w:rPr>
        <w:t>:</w:t>
      </w:r>
    </w:p>
    <w:p w14:paraId="79CF1995" w14:textId="77777777" w:rsidR="001F4D40" w:rsidRDefault="001F4D40" w:rsidP="001F4D40">
      <w:pPr>
        <w:pStyle w:val="ListParagraph"/>
        <w:rPr>
          <w:rFonts w:ascii="Times New Roman" w:hAnsi="Times New Roman" w:cs="Times New Roman"/>
        </w:rPr>
      </w:pPr>
    </w:p>
    <w:p w14:paraId="1033455F" w14:textId="19156357" w:rsidR="00C049D4" w:rsidRDefault="009F3FFA" w:rsidP="00C049D4">
      <w:pPr>
        <w:pStyle w:val="ListParagraph"/>
        <w:numPr>
          <w:ilvl w:val="2"/>
          <w:numId w:val="14"/>
        </w:numPr>
        <w:rPr>
          <w:rFonts w:ascii="Times New Roman" w:hAnsi="Times New Roman" w:cs="Times New Roman"/>
        </w:rPr>
      </w:pPr>
      <w:r w:rsidRPr="00C049D4">
        <w:rPr>
          <w:rFonts w:ascii="Times New Roman" w:hAnsi="Times New Roman" w:cs="Times New Roman"/>
        </w:rPr>
        <w:t>Components</w:t>
      </w:r>
    </w:p>
    <w:p w14:paraId="6490BDF8" w14:textId="77777777" w:rsidR="001F4D40" w:rsidRDefault="001F4D40" w:rsidP="001F4D40">
      <w:pPr>
        <w:pStyle w:val="ListParagraph"/>
        <w:ind w:left="1080"/>
        <w:rPr>
          <w:rFonts w:ascii="Times New Roman" w:hAnsi="Times New Roman" w:cs="Times New Roman"/>
        </w:rPr>
      </w:pPr>
    </w:p>
    <w:p w14:paraId="5DBBD820" w14:textId="1FD4CA3B" w:rsidR="00C049D4" w:rsidRDefault="00ED6C09" w:rsidP="00C049D4">
      <w:pPr>
        <w:pStyle w:val="ListParagraph"/>
        <w:numPr>
          <w:ilvl w:val="3"/>
          <w:numId w:val="14"/>
        </w:numPr>
        <w:rPr>
          <w:rFonts w:ascii="Times New Roman" w:hAnsi="Times New Roman" w:cs="Times New Roman"/>
        </w:rPr>
      </w:pPr>
      <w:r w:rsidRPr="00C049D4">
        <w:rPr>
          <w:rFonts w:ascii="Times New Roman" w:hAnsi="Times New Roman" w:cs="Times New Roman"/>
        </w:rPr>
        <w:t>Rurality Score by Zip Code</w:t>
      </w:r>
      <w:r w:rsidR="002A62F7" w:rsidRPr="00C049D4">
        <w:rPr>
          <w:rFonts w:ascii="Times New Roman" w:hAnsi="Times New Roman" w:cs="Times New Roman"/>
        </w:rPr>
        <w:t xml:space="preserve">. </w:t>
      </w:r>
    </w:p>
    <w:p w14:paraId="415F0BEE" w14:textId="77777777" w:rsidR="001F4D40" w:rsidRDefault="001F4D40" w:rsidP="001F4D40">
      <w:pPr>
        <w:pStyle w:val="ListParagraph"/>
        <w:ind w:left="1440"/>
        <w:rPr>
          <w:rFonts w:ascii="Times New Roman" w:hAnsi="Times New Roman" w:cs="Times New Roman"/>
        </w:rPr>
      </w:pPr>
    </w:p>
    <w:p w14:paraId="6483858C" w14:textId="62FAD38C" w:rsidR="00036739" w:rsidRDefault="000A7033" w:rsidP="00036739">
      <w:pPr>
        <w:pStyle w:val="ListParagraph"/>
        <w:numPr>
          <w:ilvl w:val="4"/>
          <w:numId w:val="14"/>
        </w:numPr>
        <w:rPr>
          <w:rFonts w:ascii="Times New Roman" w:hAnsi="Times New Roman" w:cs="Times New Roman"/>
        </w:rPr>
      </w:pPr>
      <w:r w:rsidRPr="00C049D4">
        <w:rPr>
          <w:rFonts w:ascii="Times New Roman" w:hAnsi="Times New Roman" w:cs="Times New Roman"/>
        </w:rPr>
        <w:t>The Director shall use the Frontier and Remote Area Codes published by the United States Department of Agriculture</w:t>
      </w:r>
      <w:r w:rsidR="00BD1CDD" w:rsidRPr="00C049D4">
        <w:rPr>
          <w:rFonts w:ascii="Times New Roman" w:hAnsi="Times New Roman" w:cs="Times New Roman"/>
        </w:rPr>
        <w:t>’s Economic Research Service</w:t>
      </w:r>
      <w:r w:rsidR="49B23CE5" w:rsidRPr="00C049D4">
        <w:rPr>
          <w:rFonts w:ascii="Times New Roman" w:hAnsi="Times New Roman" w:cs="Times New Roman"/>
        </w:rPr>
        <w:t xml:space="preserve"> </w:t>
      </w:r>
      <w:r w:rsidR="0026769B" w:rsidRPr="00C049D4">
        <w:rPr>
          <w:rFonts w:ascii="Times New Roman" w:hAnsi="Times New Roman" w:cs="Times New Roman"/>
        </w:rPr>
        <w:t>(</w:t>
      </w:r>
      <w:r w:rsidR="49B23CE5" w:rsidRPr="00C049D4">
        <w:rPr>
          <w:rFonts w:ascii="Times New Roman" w:hAnsi="Times New Roman" w:cs="Times New Roman"/>
        </w:rPr>
        <w:t>updated April 15, 2015</w:t>
      </w:r>
      <w:r w:rsidR="3EA7F4D7" w:rsidRPr="00C049D4">
        <w:rPr>
          <w:rFonts w:ascii="Times New Roman" w:hAnsi="Times New Roman" w:cs="Times New Roman"/>
        </w:rPr>
        <w:t>)</w:t>
      </w:r>
      <w:r w:rsidR="002A62F7" w:rsidRPr="00C049D4">
        <w:rPr>
          <w:rFonts w:ascii="Times New Roman" w:hAnsi="Times New Roman" w:cs="Times New Roman"/>
        </w:rPr>
        <w:t xml:space="preserve">, </w:t>
      </w:r>
      <w:r w:rsidR="00C17D4A" w:rsidRPr="00C049D4">
        <w:rPr>
          <w:rFonts w:ascii="Times New Roman" w:hAnsi="Times New Roman" w:cs="Times New Roman"/>
        </w:rPr>
        <w:t xml:space="preserve">which this rule incorporates by reference. </w:t>
      </w:r>
      <w:r w:rsidR="0015180F" w:rsidRPr="00C049D4">
        <w:rPr>
          <w:rFonts w:ascii="Times New Roman" w:hAnsi="Times New Roman" w:cs="Times New Roman"/>
        </w:rPr>
        <w:t xml:space="preserve">However, in situations where there is </w:t>
      </w:r>
      <w:r w:rsidR="001459EA" w:rsidRPr="00C049D4">
        <w:rPr>
          <w:rFonts w:ascii="Times New Roman" w:hAnsi="Times New Roman" w:cs="Times New Roman"/>
        </w:rPr>
        <w:t>no</w:t>
      </w:r>
      <w:r w:rsidR="0015180F" w:rsidRPr="00C049D4">
        <w:rPr>
          <w:rFonts w:ascii="Times New Roman" w:hAnsi="Times New Roman" w:cs="Times New Roman"/>
        </w:rPr>
        <w:t xml:space="preserve"> score for a specific zip code</w:t>
      </w:r>
      <w:r w:rsidR="001459EA" w:rsidRPr="00C049D4">
        <w:rPr>
          <w:rFonts w:ascii="Times New Roman" w:hAnsi="Times New Roman" w:cs="Times New Roman"/>
        </w:rPr>
        <w:t>,</w:t>
      </w:r>
      <w:r w:rsidR="0015180F" w:rsidRPr="00C049D4">
        <w:rPr>
          <w:rFonts w:ascii="Times New Roman" w:hAnsi="Times New Roman" w:cs="Times New Roman"/>
        </w:rPr>
        <w:t xml:space="preserve"> or the data is older than </w:t>
      </w:r>
      <w:r w:rsidR="37ACB9E3" w:rsidRPr="00C049D4">
        <w:rPr>
          <w:rFonts w:ascii="Times New Roman" w:hAnsi="Times New Roman" w:cs="Times New Roman"/>
        </w:rPr>
        <w:t>ten</w:t>
      </w:r>
      <w:r w:rsidR="00AB594F" w:rsidRPr="00C049D4">
        <w:rPr>
          <w:rFonts w:ascii="Times New Roman" w:hAnsi="Times New Roman" w:cs="Times New Roman"/>
        </w:rPr>
        <w:t xml:space="preserve"> (</w:t>
      </w:r>
      <w:r w:rsidR="7AA4DD85" w:rsidRPr="00C049D4">
        <w:rPr>
          <w:rFonts w:ascii="Times New Roman" w:hAnsi="Times New Roman" w:cs="Times New Roman"/>
        </w:rPr>
        <w:t>10</w:t>
      </w:r>
      <w:r w:rsidR="00AB594F" w:rsidRPr="00C049D4">
        <w:rPr>
          <w:rFonts w:ascii="Times New Roman" w:hAnsi="Times New Roman" w:cs="Times New Roman"/>
        </w:rPr>
        <w:t xml:space="preserve">) years at the time of calculating the algorithm, the Director shall </w:t>
      </w:r>
      <w:r w:rsidR="3F5202DF" w:rsidRPr="00C049D4">
        <w:rPr>
          <w:rFonts w:ascii="Times New Roman" w:hAnsi="Times New Roman" w:cs="Times New Roman"/>
        </w:rPr>
        <w:t>formulate the rurality score</w:t>
      </w:r>
      <w:r w:rsidR="00AB594F" w:rsidRPr="00C049D4">
        <w:rPr>
          <w:rFonts w:ascii="Times New Roman" w:hAnsi="Times New Roman" w:cs="Times New Roman"/>
        </w:rPr>
        <w:t xml:space="preserve"> us</w:t>
      </w:r>
      <w:r w:rsidR="6D728D62" w:rsidRPr="00C049D4">
        <w:rPr>
          <w:rFonts w:ascii="Times New Roman" w:hAnsi="Times New Roman" w:cs="Times New Roman"/>
        </w:rPr>
        <w:t>ing</w:t>
      </w:r>
      <w:r w:rsidR="00AB594F" w:rsidRPr="00C049D4">
        <w:rPr>
          <w:rFonts w:ascii="Times New Roman" w:hAnsi="Times New Roman" w:cs="Times New Roman"/>
        </w:rPr>
        <w:t xml:space="preserve"> the </w:t>
      </w:r>
      <w:r w:rsidR="0062580A" w:rsidRPr="00C049D4">
        <w:rPr>
          <w:rFonts w:ascii="Times New Roman" w:hAnsi="Times New Roman" w:cs="Times New Roman"/>
        </w:rPr>
        <w:t xml:space="preserve">“Rural Indicators” in the Ambulance Fee Schedule and ZIP Code Files </w:t>
      </w:r>
      <w:r w:rsidR="00D64BEF" w:rsidRPr="00C049D4">
        <w:rPr>
          <w:rFonts w:ascii="Times New Roman" w:hAnsi="Times New Roman" w:cs="Times New Roman"/>
        </w:rPr>
        <w:t xml:space="preserve">published by the US Centers for Medicare and Medicaid Services </w:t>
      </w:r>
      <w:r w:rsidR="67A26451" w:rsidRPr="00C049D4">
        <w:rPr>
          <w:rFonts w:ascii="Times New Roman" w:hAnsi="Times New Roman" w:cs="Times New Roman"/>
        </w:rPr>
        <w:t>(published December 2023)</w:t>
      </w:r>
      <w:r w:rsidR="009776F3" w:rsidRPr="00C049D4">
        <w:rPr>
          <w:rFonts w:ascii="Times New Roman" w:hAnsi="Times New Roman" w:cs="Times New Roman"/>
        </w:rPr>
        <w:t xml:space="preserve">, </w:t>
      </w:r>
      <w:r w:rsidR="6AEAC98D" w:rsidRPr="00C049D4">
        <w:rPr>
          <w:rFonts w:ascii="Times New Roman" w:hAnsi="Times New Roman" w:cs="Times New Roman"/>
        </w:rPr>
        <w:t>w</w:t>
      </w:r>
      <w:r w:rsidR="0179833E" w:rsidRPr="00C049D4">
        <w:rPr>
          <w:rFonts w:ascii="Times New Roman" w:hAnsi="Times New Roman" w:cs="Times New Roman"/>
        </w:rPr>
        <w:t>hich</w:t>
      </w:r>
      <w:r w:rsidR="009776F3" w:rsidRPr="00C049D4">
        <w:rPr>
          <w:rFonts w:ascii="Times New Roman" w:hAnsi="Times New Roman" w:cs="Times New Roman"/>
        </w:rPr>
        <w:t xml:space="preserve"> is incorporated into this rule by reference.</w:t>
      </w:r>
    </w:p>
    <w:p w14:paraId="4B92982C" w14:textId="77777777" w:rsidR="001F4D40" w:rsidRDefault="001F4D40" w:rsidP="001F4D40">
      <w:pPr>
        <w:pStyle w:val="ListParagraph"/>
        <w:ind w:left="1800"/>
        <w:rPr>
          <w:rFonts w:ascii="Times New Roman" w:hAnsi="Times New Roman" w:cs="Times New Roman"/>
        </w:rPr>
      </w:pPr>
    </w:p>
    <w:p w14:paraId="5A535AB2" w14:textId="51E4A28E" w:rsidR="00036739" w:rsidRDefault="00EE1FD1" w:rsidP="00036739">
      <w:pPr>
        <w:pStyle w:val="ListParagraph"/>
        <w:numPr>
          <w:ilvl w:val="5"/>
          <w:numId w:val="14"/>
        </w:numPr>
        <w:rPr>
          <w:rFonts w:ascii="Times New Roman" w:hAnsi="Times New Roman" w:cs="Times New Roman"/>
        </w:rPr>
      </w:pPr>
      <w:r w:rsidRPr="00036739">
        <w:rPr>
          <w:rFonts w:ascii="Times New Roman" w:hAnsi="Times New Roman" w:cs="Times New Roman"/>
        </w:rPr>
        <w:t>U</w:t>
      </w:r>
      <w:r w:rsidR="00D64BEF" w:rsidRPr="00036739">
        <w:rPr>
          <w:rFonts w:ascii="Times New Roman" w:hAnsi="Times New Roman" w:cs="Times New Roman"/>
        </w:rPr>
        <w:t>nited States Department of Agriculture’s</w:t>
      </w:r>
      <w:r w:rsidRPr="00036739">
        <w:rPr>
          <w:rFonts w:ascii="Times New Roman" w:hAnsi="Times New Roman" w:cs="Times New Roman"/>
        </w:rPr>
        <w:t xml:space="preserve"> Frontier and Remote Area Codes: </w:t>
      </w:r>
      <w:r w:rsidR="008C04DD" w:rsidRPr="00036739">
        <w:rPr>
          <w:rFonts w:ascii="Times New Roman" w:hAnsi="Times New Roman" w:cs="Times New Roman"/>
        </w:rPr>
        <w:t>“EXCEL file containing ZIP-code-level FAR codes and related data”</w:t>
      </w:r>
      <w:r w:rsidR="004E653E" w:rsidRPr="00036739">
        <w:rPr>
          <w:rFonts w:ascii="Times New Roman" w:hAnsi="Times New Roman" w:cs="Times New Roman"/>
        </w:rPr>
        <w:t>, last updated on April 15, 2015</w:t>
      </w:r>
      <w:r w:rsidR="0062299A" w:rsidRPr="00036739">
        <w:rPr>
          <w:rFonts w:ascii="Times New Roman" w:hAnsi="Times New Roman" w:cs="Times New Roman"/>
        </w:rPr>
        <w:t xml:space="preserve">, which is available for download from </w:t>
      </w:r>
      <w:hyperlink r:id="rId22" w:history="1">
        <w:r w:rsidR="00A70FA0" w:rsidRPr="00036739">
          <w:rPr>
            <w:rStyle w:val="Hyperlink"/>
            <w:rFonts w:ascii="Times New Roman" w:hAnsi="Times New Roman" w:cs="Times New Roman"/>
          </w:rPr>
          <w:t>https://www.ers.usda.gov/webdocs/DataFiles/51020/FARcodesZIPdata2010WithAKandHI.xlsx?v=6390.1</w:t>
        </w:r>
      </w:hyperlink>
      <w:r w:rsidR="00A70FA0" w:rsidRPr="00036739">
        <w:rPr>
          <w:rFonts w:ascii="Times New Roman" w:hAnsi="Times New Roman" w:cs="Times New Roman"/>
        </w:rPr>
        <w:t xml:space="preserve"> </w:t>
      </w:r>
    </w:p>
    <w:p w14:paraId="4B3D01DE" w14:textId="77777777" w:rsidR="001F4D40" w:rsidRDefault="001F4D40" w:rsidP="001F4D40">
      <w:pPr>
        <w:pStyle w:val="ListParagraph"/>
        <w:ind w:left="2160"/>
        <w:rPr>
          <w:rFonts w:ascii="Times New Roman" w:hAnsi="Times New Roman" w:cs="Times New Roman"/>
        </w:rPr>
      </w:pPr>
    </w:p>
    <w:p w14:paraId="41067335" w14:textId="7E7D8B25" w:rsidR="00036739" w:rsidRDefault="00EE1FD1" w:rsidP="00036739">
      <w:pPr>
        <w:pStyle w:val="ListParagraph"/>
        <w:numPr>
          <w:ilvl w:val="5"/>
          <w:numId w:val="14"/>
        </w:numPr>
        <w:rPr>
          <w:rFonts w:ascii="Times New Roman" w:hAnsi="Times New Roman" w:cs="Times New Roman"/>
        </w:rPr>
      </w:pPr>
      <w:r w:rsidRPr="00036739">
        <w:rPr>
          <w:rFonts w:ascii="Times New Roman" w:hAnsi="Times New Roman" w:cs="Times New Roman"/>
        </w:rPr>
        <w:t>Centers</w:t>
      </w:r>
      <w:r w:rsidR="00D64BEF" w:rsidRPr="00036739">
        <w:rPr>
          <w:rFonts w:ascii="Times New Roman" w:hAnsi="Times New Roman" w:cs="Times New Roman"/>
        </w:rPr>
        <w:t xml:space="preserve"> for Medicare and Medicaid Services’ Ambulance Fee Schedule and ZIP Code Files</w:t>
      </w:r>
      <w:r w:rsidR="00B632B3" w:rsidRPr="00036739">
        <w:rPr>
          <w:rFonts w:ascii="Times New Roman" w:hAnsi="Times New Roman" w:cs="Times New Roman"/>
        </w:rPr>
        <w:t>: “2023 End of Year Zip Code File (ZIP)”</w:t>
      </w:r>
      <w:r w:rsidR="00BC28F5" w:rsidRPr="00036739">
        <w:rPr>
          <w:rFonts w:ascii="Times New Roman" w:hAnsi="Times New Roman" w:cs="Times New Roman"/>
        </w:rPr>
        <w:t xml:space="preserve">, published in December 2023, which is available for download from </w:t>
      </w:r>
      <w:hyperlink r:id="rId23" w:history="1">
        <w:r w:rsidR="00036739" w:rsidRPr="00EE5056">
          <w:rPr>
            <w:rStyle w:val="Hyperlink"/>
            <w:rFonts w:ascii="Times New Roman" w:hAnsi="Times New Roman" w:cs="Times New Roman"/>
          </w:rPr>
          <w:t>https://www.cms.gov/files/zip/2023-end-year-zip-code-file.zip</w:t>
        </w:r>
      </w:hyperlink>
    </w:p>
    <w:p w14:paraId="3150010E" w14:textId="77777777" w:rsidR="001F4D40" w:rsidRDefault="001F4D40" w:rsidP="001F4D40">
      <w:pPr>
        <w:pStyle w:val="ListParagraph"/>
        <w:ind w:left="2160"/>
        <w:rPr>
          <w:rFonts w:ascii="Times New Roman" w:hAnsi="Times New Roman" w:cs="Times New Roman"/>
        </w:rPr>
      </w:pPr>
    </w:p>
    <w:p w14:paraId="758B0914" w14:textId="711C5186" w:rsidR="00326F48" w:rsidRDefault="000731BB" w:rsidP="00326F48">
      <w:pPr>
        <w:pStyle w:val="ListParagraph"/>
        <w:numPr>
          <w:ilvl w:val="4"/>
          <w:numId w:val="14"/>
        </w:numPr>
        <w:rPr>
          <w:rFonts w:ascii="Times New Roman" w:hAnsi="Times New Roman" w:cs="Times New Roman"/>
        </w:rPr>
      </w:pPr>
      <w:r w:rsidRPr="00036739">
        <w:rPr>
          <w:rFonts w:ascii="Times New Roman" w:hAnsi="Times New Roman" w:cs="Times New Roman"/>
        </w:rPr>
        <w:t xml:space="preserve">If using the Frontier and Remote Area Codes, the Director shall </w:t>
      </w:r>
      <w:r w:rsidR="009D2DCE" w:rsidRPr="00036739">
        <w:rPr>
          <w:rFonts w:ascii="Times New Roman" w:hAnsi="Times New Roman" w:cs="Times New Roman"/>
        </w:rPr>
        <w:t xml:space="preserve">assign the following scores </w:t>
      </w:r>
      <w:r w:rsidR="00E0316D" w:rsidRPr="00036739">
        <w:rPr>
          <w:rFonts w:ascii="Times New Roman" w:hAnsi="Times New Roman" w:cs="Times New Roman"/>
        </w:rPr>
        <w:t xml:space="preserve">based on the Frontier and Remote (FAR) classification </w:t>
      </w:r>
      <w:r w:rsidR="00404EE9" w:rsidRPr="00036739">
        <w:rPr>
          <w:rFonts w:ascii="Times New Roman" w:hAnsi="Times New Roman" w:cs="Times New Roman"/>
        </w:rPr>
        <w:t>for each zip code:</w:t>
      </w:r>
    </w:p>
    <w:p w14:paraId="66708327" w14:textId="77777777" w:rsidR="005C6D62" w:rsidRDefault="005C6D62" w:rsidP="005C6D62">
      <w:pPr>
        <w:pStyle w:val="ListParagraph"/>
        <w:ind w:left="1800"/>
        <w:rPr>
          <w:rFonts w:ascii="Times New Roman" w:hAnsi="Times New Roman" w:cs="Times New Roman"/>
        </w:rPr>
      </w:pPr>
    </w:p>
    <w:p w14:paraId="59D563EF" w14:textId="05646A94" w:rsidR="00326F48" w:rsidRDefault="00404EE9" w:rsidP="00326F48">
      <w:pPr>
        <w:pStyle w:val="ListParagraph"/>
        <w:numPr>
          <w:ilvl w:val="5"/>
          <w:numId w:val="14"/>
        </w:numPr>
        <w:rPr>
          <w:rFonts w:ascii="Times New Roman" w:hAnsi="Times New Roman" w:cs="Times New Roman"/>
        </w:rPr>
      </w:pPr>
      <w:r w:rsidRPr="00326F48">
        <w:rPr>
          <w:rFonts w:ascii="Times New Roman" w:hAnsi="Times New Roman" w:cs="Times New Roman"/>
        </w:rPr>
        <w:t>No FAR Classification</w:t>
      </w:r>
      <w:r w:rsidR="00B27AAD" w:rsidRPr="00326F48">
        <w:rPr>
          <w:rFonts w:ascii="Times New Roman" w:hAnsi="Times New Roman" w:cs="Times New Roman"/>
        </w:rPr>
        <w:t xml:space="preserve">: Score of </w:t>
      </w:r>
      <w:r w:rsidR="00A521FB" w:rsidRPr="00326F48">
        <w:rPr>
          <w:rFonts w:ascii="Times New Roman" w:hAnsi="Times New Roman" w:cs="Times New Roman"/>
        </w:rPr>
        <w:t>One (1)</w:t>
      </w:r>
    </w:p>
    <w:p w14:paraId="78596975" w14:textId="77777777" w:rsidR="005C6D62" w:rsidRDefault="005C6D62" w:rsidP="005C6D62">
      <w:pPr>
        <w:pStyle w:val="ListParagraph"/>
        <w:ind w:left="2160"/>
        <w:rPr>
          <w:rFonts w:ascii="Times New Roman" w:hAnsi="Times New Roman" w:cs="Times New Roman"/>
        </w:rPr>
      </w:pPr>
    </w:p>
    <w:p w14:paraId="7C6EFB86" w14:textId="192FA877" w:rsidR="00326F48" w:rsidRDefault="00B27AAD" w:rsidP="00326F48">
      <w:pPr>
        <w:pStyle w:val="ListParagraph"/>
        <w:numPr>
          <w:ilvl w:val="5"/>
          <w:numId w:val="14"/>
        </w:numPr>
        <w:rPr>
          <w:rFonts w:ascii="Times New Roman" w:hAnsi="Times New Roman" w:cs="Times New Roman"/>
        </w:rPr>
      </w:pPr>
      <w:r w:rsidRPr="00326F48">
        <w:rPr>
          <w:rFonts w:ascii="Times New Roman" w:hAnsi="Times New Roman" w:cs="Times New Roman"/>
        </w:rPr>
        <w:t xml:space="preserve">FAR Classification of </w:t>
      </w:r>
      <w:r w:rsidR="00A521FB" w:rsidRPr="00326F48">
        <w:rPr>
          <w:rFonts w:ascii="Times New Roman" w:hAnsi="Times New Roman" w:cs="Times New Roman"/>
        </w:rPr>
        <w:t>One (</w:t>
      </w:r>
      <w:r w:rsidRPr="00326F48">
        <w:rPr>
          <w:rFonts w:ascii="Times New Roman" w:hAnsi="Times New Roman" w:cs="Times New Roman"/>
        </w:rPr>
        <w:t>1</w:t>
      </w:r>
      <w:r w:rsidR="00A521FB" w:rsidRPr="00326F48">
        <w:rPr>
          <w:rFonts w:ascii="Times New Roman" w:hAnsi="Times New Roman" w:cs="Times New Roman"/>
        </w:rPr>
        <w:t>)</w:t>
      </w:r>
      <w:r w:rsidRPr="00326F48">
        <w:rPr>
          <w:rFonts w:ascii="Times New Roman" w:hAnsi="Times New Roman" w:cs="Times New Roman"/>
        </w:rPr>
        <w:t xml:space="preserve">: Score of </w:t>
      </w:r>
      <w:r w:rsidR="00A521FB" w:rsidRPr="00326F48">
        <w:rPr>
          <w:rFonts w:ascii="Times New Roman" w:hAnsi="Times New Roman" w:cs="Times New Roman"/>
        </w:rPr>
        <w:t>Two (2)</w:t>
      </w:r>
    </w:p>
    <w:p w14:paraId="545E938D" w14:textId="77777777" w:rsidR="005C6D62" w:rsidRDefault="005C6D62" w:rsidP="005C6D62">
      <w:pPr>
        <w:pStyle w:val="ListParagraph"/>
        <w:ind w:left="2160"/>
        <w:rPr>
          <w:rFonts w:ascii="Times New Roman" w:hAnsi="Times New Roman" w:cs="Times New Roman"/>
        </w:rPr>
      </w:pPr>
    </w:p>
    <w:p w14:paraId="6FDC92A3" w14:textId="4B4F7C83" w:rsidR="00326F48" w:rsidRDefault="00B27AAD" w:rsidP="00326F48">
      <w:pPr>
        <w:pStyle w:val="ListParagraph"/>
        <w:numPr>
          <w:ilvl w:val="5"/>
          <w:numId w:val="14"/>
        </w:numPr>
        <w:rPr>
          <w:rFonts w:ascii="Times New Roman" w:hAnsi="Times New Roman" w:cs="Times New Roman"/>
        </w:rPr>
      </w:pPr>
      <w:r w:rsidRPr="00326F48">
        <w:rPr>
          <w:rFonts w:ascii="Times New Roman" w:hAnsi="Times New Roman" w:cs="Times New Roman"/>
        </w:rPr>
        <w:t xml:space="preserve">FAR Classification of </w:t>
      </w:r>
      <w:r w:rsidR="00A521FB" w:rsidRPr="00326F48">
        <w:rPr>
          <w:rFonts w:ascii="Times New Roman" w:hAnsi="Times New Roman" w:cs="Times New Roman"/>
        </w:rPr>
        <w:t>Two (</w:t>
      </w:r>
      <w:r w:rsidRPr="00326F48">
        <w:rPr>
          <w:rFonts w:ascii="Times New Roman" w:hAnsi="Times New Roman" w:cs="Times New Roman"/>
        </w:rPr>
        <w:t>2</w:t>
      </w:r>
      <w:r w:rsidR="00A521FB" w:rsidRPr="00326F48">
        <w:rPr>
          <w:rFonts w:ascii="Times New Roman" w:hAnsi="Times New Roman" w:cs="Times New Roman"/>
        </w:rPr>
        <w:t>): Score of Three (3)</w:t>
      </w:r>
    </w:p>
    <w:p w14:paraId="436883D5" w14:textId="77777777" w:rsidR="005C6D62" w:rsidRDefault="005C6D62" w:rsidP="005C6D62">
      <w:pPr>
        <w:pStyle w:val="ListParagraph"/>
        <w:ind w:left="2160"/>
        <w:rPr>
          <w:rFonts w:ascii="Times New Roman" w:hAnsi="Times New Roman" w:cs="Times New Roman"/>
        </w:rPr>
      </w:pPr>
    </w:p>
    <w:p w14:paraId="66191682" w14:textId="1B965ED8" w:rsidR="00326F48" w:rsidRDefault="00A521FB" w:rsidP="00326F48">
      <w:pPr>
        <w:pStyle w:val="ListParagraph"/>
        <w:numPr>
          <w:ilvl w:val="5"/>
          <w:numId w:val="14"/>
        </w:numPr>
        <w:rPr>
          <w:rFonts w:ascii="Times New Roman" w:hAnsi="Times New Roman" w:cs="Times New Roman"/>
        </w:rPr>
      </w:pPr>
      <w:r w:rsidRPr="00326F48">
        <w:rPr>
          <w:rFonts w:ascii="Times New Roman" w:hAnsi="Times New Roman" w:cs="Times New Roman"/>
        </w:rPr>
        <w:t>FAR Classification of Three (3): Score of Four (4)</w:t>
      </w:r>
    </w:p>
    <w:p w14:paraId="72C13D7D" w14:textId="77777777" w:rsidR="005C6D62" w:rsidRDefault="005C6D62" w:rsidP="005C6D62">
      <w:pPr>
        <w:pStyle w:val="ListParagraph"/>
        <w:ind w:left="2160"/>
        <w:rPr>
          <w:rFonts w:ascii="Times New Roman" w:hAnsi="Times New Roman" w:cs="Times New Roman"/>
        </w:rPr>
      </w:pPr>
    </w:p>
    <w:p w14:paraId="78293FB1" w14:textId="77777777" w:rsidR="00AB34F8" w:rsidRDefault="00A521FB" w:rsidP="00326F48">
      <w:pPr>
        <w:pStyle w:val="ListParagraph"/>
        <w:numPr>
          <w:ilvl w:val="5"/>
          <w:numId w:val="14"/>
        </w:numPr>
        <w:rPr>
          <w:rFonts w:ascii="Times New Roman" w:hAnsi="Times New Roman" w:cs="Times New Roman"/>
        </w:rPr>
        <w:sectPr w:rsidR="00AB34F8" w:rsidSect="00943322">
          <w:footerReference w:type="default" r:id="rId24"/>
          <w:type w:val="continuous"/>
          <w:pgSz w:w="12240" w:h="15840"/>
          <w:pgMar w:top="1440" w:right="1440" w:bottom="1440" w:left="1440" w:header="720" w:footer="720" w:gutter="0"/>
          <w:lnNumType w:countBy="1" w:restart="continuous"/>
          <w:cols w:space="720"/>
          <w:docGrid w:linePitch="360"/>
        </w:sectPr>
      </w:pPr>
      <w:r w:rsidRPr="00326F48">
        <w:rPr>
          <w:rFonts w:ascii="Times New Roman" w:hAnsi="Times New Roman" w:cs="Times New Roman"/>
        </w:rPr>
        <w:t>FAR Classification of Four (4): Score of Five (5)</w:t>
      </w:r>
    </w:p>
    <w:p w14:paraId="6DBFBFCA" w14:textId="77777777" w:rsidR="005C6D62" w:rsidRPr="00AB34F8" w:rsidRDefault="005C6D62" w:rsidP="00AB34F8">
      <w:pPr>
        <w:rPr>
          <w:rFonts w:ascii="Times New Roman" w:hAnsi="Times New Roman" w:cs="Times New Roman"/>
        </w:rPr>
      </w:pPr>
    </w:p>
    <w:p w14:paraId="42FCF811" w14:textId="702D9267" w:rsidR="00326F48" w:rsidRDefault="001303EF" w:rsidP="00326F48">
      <w:pPr>
        <w:pStyle w:val="ListParagraph"/>
        <w:numPr>
          <w:ilvl w:val="4"/>
          <w:numId w:val="14"/>
        </w:numPr>
        <w:rPr>
          <w:rFonts w:ascii="Times New Roman" w:hAnsi="Times New Roman" w:cs="Times New Roman"/>
        </w:rPr>
      </w:pPr>
      <w:r w:rsidRPr="00326F48">
        <w:rPr>
          <w:rFonts w:ascii="Times New Roman" w:hAnsi="Times New Roman" w:cs="Times New Roman"/>
        </w:rPr>
        <w:t>If using the Ambulance Fee Schedule and ZIP Code Files</w:t>
      </w:r>
      <w:r w:rsidR="004660EC" w:rsidRPr="00326F48">
        <w:rPr>
          <w:rFonts w:ascii="Times New Roman" w:hAnsi="Times New Roman" w:cs="Times New Roman"/>
        </w:rPr>
        <w:t xml:space="preserve">, the Director shall assign the following scores based on the Rural Indicator </w:t>
      </w:r>
      <w:r w:rsidR="002B45F9" w:rsidRPr="00326F48">
        <w:rPr>
          <w:rFonts w:ascii="Times New Roman" w:hAnsi="Times New Roman" w:cs="Times New Roman"/>
        </w:rPr>
        <w:t>field for each zip code:</w:t>
      </w:r>
    </w:p>
    <w:p w14:paraId="1F567A86" w14:textId="77777777" w:rsidR="005C6D62" w:rsidRDefault="005C6D62" w:rsidP="005C6D62">
      <w:pPr>
        <w:pStyle w:val="ListParagraph"/>
        <w:ind w:left="1800"/>
        <w:rPr>
          <w:rFonts w:ascii="Times New Roman" w:hAnsi="Times New Roman" w:cs="Times New Roman"/>
        </w:rPr>
      </w:pPr>
    </w:p>
    <w:p w14:paraId="0BFDAF2E" w14:textId="53A718F5" w:rsidR="00326F48" w:rsidRDefault="00967A28" w:rsidP="00326F48">
      <w:pPr>
        <w:pStyle w:val="ListParagraph"/>
        <w:numPr>
          <w:ilvl w:val="5"/>
          <w:numId w:val="14"/>
        </w:numPr>
        <w:rPr>
          <w:rFonts w:ascii="Times New Roman" w:hAnsi="Times New Roman" w:cs="Times New Roman"/>
        </w:rPr>
      </w:pPr>
      <w:r w:rsidRPr="00326F48">
        <w:rPr>
          <w:rFonts w:ascii="Times New Roman" w:hAnsi="Times New Roman" w:cs="Times New Roman"/>
        </w:rPr>
        <w:t>Blank/Urban</w:t>
      </w:r>
      <w:r w:rsidR="002B45F9" w:rsidRPr="00326F48">
        <w:rPr>
          <w:rFonts w:ascii="Times New Roman" w:hAnsi="Times New Roman" w:cs="Times New Roman"/>
        </w:rPr>
        <w:t>: Score of One (1)</w:t>
      </w:r>
    </w:p>
    <w:p w14:paraId="4C754446" w14:textId="77777777" w:rsidR="005C6D62" w:rsidRDefault="005C6D62" w:rsidP="005C6D62">
      <w:pPr>
        <w:pStyle w:val="ListParagraph"/>
        <w:ind w:left="2160"/>
        <w:rPr>
          <w:rFonts w:ascii="Times New Roman" w:hAnsi="Times New Roman" w:cs="Times New Roman"/>
        </w:rPr>
      </w:pPr>
    </w:p>
    <w:p w14:paraId="2D8A75F9" w14:textId="49C90007" w:rsidR="00326F48" w:rsidRDefault="00967A28" w:rsidP="00326F48">
      <w:pPr>
        <w:pStyle w:val="ListParagraph"/>
        <w:numPr>
          <w:ilvl w:val="5"/>
          <w:numId w:val="14"/>
        </w:numPr>
        <w:rPr>
          <w:rFonts w:ascii="Times New Roman" w:hAnsi="Times New Roman" w:cs="Times New Roman"/>
        </w:rPr>
      </w:pPr>
      <w:r w:rsidRPr="00326F48">
        <w:rPr>
          <w:rFonts w:ascii="Times New Roman" w:hAnsi="Times New Roman" w:cs="Times New Roman"/>
        </w:rPr>
        <w:t>R (Rural): Score of Three (3)</w:t>
      </w:r>
    </w:p>
    <w:p w14:paraId="3F12FB23" w14:textId="77777777" w:rsidR="005C6D62" w:rsidRDefault="005C6D62" w:rsidP="005C6D62">
      <w:pPr>
        <w:pStyle w:val="ListParagraph"/>
        <w:ind w:left="2160"/>
        <w:rPr>
          <w:rFonts w:ascii="Times New Roman" w:hAnsi="Times New Roman" w:cs="Times New Roman"/>
        </w:rPr>
      </w:pPr>
    </w:p>
    <w:p w14:paraId="0FCDC155" w14:textId="56394B73" w:rsidR="00326F48" w:rsidRDefault="00967A28" w:rsidP="00326F48">
      <w:pPr>
        <w:pStyle w:val="ListParagraph"/>
        <w:numPr>
          <w:ilvl w:val="5"/>
          <w:numId w:val="14"/>
        </w:numPr>
        <w:rPr>
          <w:rFonts w:ascii="Times New Roman" w:hAnsi="Times New Roman" w:cs="Times New Roman"/>
        </w:rPr>
      </w:pPr>
      <w:r w:rsidRPr="00326F48">
        <w:rPr>
          <w:rFonts w:ascii="Times New Roman" w:hAnsi="Times New Roman" w:cs="Times New Roman"/>
        </w:rPr>
        <w:t>B (Super Rural): Score of Five (5)</w:t>
      </w:r>
    </w:p>
    <w:p w14:paraId="6F105D88" w14:textId="77777777" w:rsidR="005C6D62" w:rsidRDefault="005C6D62" w:rsidP="005C6D62">
      <w:pPr>
        <w:pStyle w:val="ListParagraph"/>
        <w:ind w:left="2160"/>
        <w:rPr>
          <w:rFonts w:ascii="Times New Roman" w:hAnsi="Times New Roman" w:cs="Times New Roman"/>
        </w:rPr>
      </w:pPr>
    </w:p>
    <w:p w14:paraId="41F98E94" w14:textId="61E113AE" w:rsidR="00326F48" w:rsidRDefault="000E0D7C" w:rsidP="00326F48">
      <w:pPr>
        <w:pStyle w:val="ListParagraph"/>
        <w:numPr>
          <w:ilvl w:val="3"/>
          <w:numId w:val="14"/>
        </w:numPr>
        <w:rPr>
          <w:rFonts w:ascii="Times New Roman" w:hAnsi="Times New Roman" w:cs="Times New Roman"/>
        </w:rPr>
      </w:pPr>
      <w:r w:rsidRPr="00326F48">
        <w:rPr>
          <w:rFonts w:ascii="Times New Roman" w:hAnsi="Times New Roman" w:cs="Times New Roman"/>
        </w:rPr>
        <w:t>Call Volume</w:t>
      </w:r>
    </w:p>
    <w:p w14:paraId="12BCDBFF" w14:textId="77777777" w:rsidR="005C6D62" w:rsidRDefault="005C6D62" w:rsidP="005C6D62">
      <w:pPr>
        <w:pStyle w:val="ListParagraph"/>
        <w:ind w:left="1440"/>
        <w:rPr>
          <w:rFonts w:ascii="Times New Roman" w:hAnsi="Times New Roman" w:cs="Times New Roman"/>
        </w:rPr>
      </w:pPr>
    </w:p>
    <w:p w14:paraId="2DBEA839" w14:textId="72507AAF" w:rsidR="00326F48" w:rsidRDefault="000E0D7C" w:rsidP="00326F48">
      <w:pPr>
        <w:pStyle w:val="ListParagraph"/>
        <w:numPr>
          <w:ilvl w:val="4"/>
          <w:numId w:val="14"/>
        </w:numPr>
        <w:rPr>
          <w:rFonts w:ascii="Times New Roman" w:hAnsi="Times New Roman" w:cs="Times New Roman"/>
        </w:rPr>
      </w:pPr>
      <w:r w:rsidRPr="00326F48">
        <w:rPr>
          <w:rFonts w:ascii="Times New Roman" w:hAnsi="Times New Roman" w:cs="Times New Roman"/>
        </w:rPr>
        <w:t>The Director shall query</w:t>
      </w:r>
      <w:r w:rsidR="008A4D2B" w:rsidRPr="00326F48">
        <w:rPr>
          <w:rFonts w:ascii="Times New Roman" w:hAnsi="Times New Roman" w:cs="Times New Roman"/>
        </w:rPr>
        <w:t xml:space="preserve"> de-identified electronic patient care reporting information</w:t>
      </w:r>
      <w:r w:rsidR="00063D04" w:rsidRPr="00326F48">
        <w:rPr>
          <w:rFonts w:ascii="Times New Roman" w:hAnsi="Times New Roman" w:cs="Times New Roman"/>
        </w:rPr>
        <w:t xml:space="preserve"> from the Maine EMS and Fire Incident Reporting System (MEFIRS) </w:t>
      </w:r>
      <w:r w:rsidR="006F748B" w:rsidRPr="00326F48">
        <w:rPr>
          <w:rFonts w:ascii="Times New Roman" w:hAnsi="Times New Roman" w:cs="Times New Roman"/>
        </w:rPr>
        <w:t xml:space="preserve">to determine the </w:t>
      </w:r>
      <w:r w:rsidR="367C967C" w:rsidRPr="00326F48">
        <w:rPr>
          <w:rFonts w:ascii="Times New Roman" w:hAnsi="Times New Roman" w:cs="Times New Roman"/>
        </w:rPr>
        <w:t>number</w:t>
      </w:r>
      <w:r w:rsidR="006F748B" w:rsidRPr="00326F48">
        <w:rPr>
          <w:rFonts w:ascii="Times New Roman" w:hAnsi="Times New Roman" w:cs="Times New Roman"/>
        </w:rPr>
        <w:t xml:space="preserve"> of 9-1-1 activations, including scene responses, mutual aid requests</w:t>
      </w:r>
      <w:r w:rsidR="3AB84C9B" w:rsidRPr="00326F48">
        <w:rPr>
          <w:rFonts w:ascii="Times New Roman" w:hAnsi="Times New Roman" w:cs="Times New Roman"/>
        </w:rPr>
        <w:t>,</w:t>
      </w:r>
      <w:r w:rsidR="006F748B" w:rsidRPr="00326F48">
        <w:rPr>
          <w:rFonts w:ascii="Times New Roman" w:hAnsi="Times New Roman" w:cs="Times New Roman"/>
        </w:rPr>
        <w:t xml:space="preserve"> and ambulance intercepts </w:t>
      </w:r>
      <w:r w:rsidR="4DB22FED" w:rsidRPr="00326F48">
        <w:rPr>
          <w:rFonts w:ascii="Times New Roman" w:hAnsi="Times New Roman" w:cs="Times New Roman"/>
        </w:rPr>
        <w:t xml:space="preserve">that each </w:t>
      </w:r>
      <w:r w:rsidR="3A0AA870" w:rsidRPr="00326F48">
        <w:rPr>
          <w:rFonts w:ascii="Times New Roman" w:hAnsi="Times New Roman" w:cs="Times New Roman"/>
        </w:rPr>
        <w:t xml:space="preserve">eligible EMS entity experienced </w:t>
      </w:r>
      <w:r w:rsidR="006F748B" w:rsidRPr="00326F48">
        <w:rPr>
          <w:rFonts w:ascii="Times New Roman" w:hAnsi="Times New Roman" w:cs="Times New Roman"/>
        </w:rPr>
        <w:t xml:space="preserve">for each </w:t>
      </w:r>
      <w:r w:rsidR="5D921FCB" w:rsidRPr="00326F48">
        <w:rPr>
          <w:rFonts w:ascii="Times New Roman" w:hAnsi="Times New Roman" w:cs="Times New Roman"/>
        </w:rPr>
        <w:t>zip code</w:t>
      </w:r>
      <w:r w:rsidR="006F7725" w:rsidRPr="00326F48">
        <w:rPr>
          <w:rFonts w:ascii="Times New Roman" w:hAnsi="Times New Roman" w:cs="Times New Roman"/>
        </w:rPr>
        <w:t>.</w:t>
      </w:r>
    </w:p>
    <w:p w14:paraId="147F7C7F" w14:textId="77777777" w:rsidR="005C6D62" w:rsidRDefault="005C6D62" w:rsidP="005C6D62">
      <w:pPr>
        <w:pStyle w:val="ListParagraph"/>
        <w:ind w:left="1800"/>
        <w:rPr>
          <w:rFonts w:ascii="Times New Roman" w:hAnsi="Times New Roman" w:cs="Times New Roman"/>
        </w:rPr>
      </w:pPr>
    </w:p>
    <w:p w14:paraId="108FDA2D" w14:textId="79D7BD6B" w:rsidR="00326F48" w:rsidRDefault="7A26B236" w:rsidP="00326F48">
      <w:pPr>
        <w:pStyle w:val="ListParagraph"/>
        <w:numPr>
          <w:ilvl w:val="2"/>
          <w:numId w:val="14"/>
        </w:numPr>
        <w:rPr>
          <w:rFonts w:ascii="Times New Roman" w:hAnsi="Times New Roman" w:cs="Times New Roman"/>
        </w:rPr>
      </w:pPr>
      <w:r w:rsidRPr="00326F48">
        <w:rPr>
          <w:rFonts w:ascii="Times New Roman" w:hAnsi="Times New Roman" w:cs="Times New Roman"/>
        </w:rPr>
        <w:t>Calculation</w:t>
      </w:r>
      <w:r w:rsidR="002A0033" w:rsidRPr="00326F48">
        <w:rPr>
          <w:rFonts w:ascii="Times New Roman" w:hAnsi="Times New Roman" w:cs="Times New Roman"/>
        </w:rPr>
        <w:t>s</w:t>
      </w:r>
    </w:p>
    <w:p w14:paraId="648AB54B" w14:textId="77777777" w:rsidR="005C6D62" w:rsidRDefault="005C6D62" w:rsidP="005C6D62">
      <w:pPr>
        <w:pStyle w:val="ListParagraph"/>
        <w:ind w:left="1080"/>
        <w:rPr>
          <w:rFonts w:ascii="Times New Roman" w:hAnsi="Times New Roman" w:cs="Times New Roman"/>
        </w:rPr>
      </w:pPr>
    </w:p>
    <w:p w14:paraId="36A5ACCF" w14:textId="3C08DA79" w:rsidR="00326F48" w:rsidRDefault="58CC51E6" w:rsidP="00326F48">
      <w:pPr>
        <w:pStyle w:val="ListParagraph"/>
        <w:numPr>
          <w:ilvl w:val="3"/>
          <w:numId w:val="14"/>
        </w:numPr>
        <w:rPr>
          <w:rFonts w:ascii="Times New Roman" w:hAnsi="Times New Roman" w:cs="Times New Roman"/>
        </w:rPr>
      </w:pPr>
      <w:r w:rsidRPr="00326F48">
        <w:rPr>
          <w:rFonts w:ascii="Times New Roman" w:hAnsi="Times New Roman" w:cs="Times New Roman"/>
        </w:rPr>
        <w:t xml:space="preserve">The Director shall perform the calculations </w:t>
      </w:r>
      <w:r w:rsidR="004D4448" w:rsidRPr="00326F48">
        <w:rPr>
          <w:rFonts w:ascii="Times New Roman" w:hAnsi="Times New Roman" w:cs="Times New Roman"/>
        </w:rPr>
        <w:t>below to determine the distribution percentage or “DP”</w:t>
      </w:r>
      <w:r w:rsidR="303C012D" w:rsidRPr="00326F48">
        <w:rPr>
          <w:rFonts w:ascii="Times New Roman" w:hAnsi="Times New Roman" w:cs="Times New Roman"/>
        </w:rPr>
        <w:t xml:space="preserve"> </w:t>
      </w:r>
      <w:r w:rsidR="5D70E0A7" w:rsidRPr="00326F48">
        <w:rPr>
          <w:rFonts w:ascii="Times New Roman" w:hAnsi="Times New Roman" w:cs="Times New Roman"/>
        </w:rPr>
        <w:t xml:space="preserve">for each </w:t>
      </w:r>
      <w:r w:rsidR="16C058D6" w:rsidRPr="00326F48">
        <w:rPr>
          <w:rFonts w:ascii="Times New Roman" w:hAnsi="Times New Roman" w:cs="Times New Roman"/>
        </w:rPr>
        <w:t xml:space="preserve">eligible EMS </w:t>
      </w:r>
      <w:r w:rsidR="5D70E0A7" w:rsidRPr="00326F48">
        <w:rPr>
          <w:rFonts w:ascii="Times New Roman" w:hAnsi="Times New Roman" w:cs="Times New Roman"/>
        </w:rPr>
        <w:t xml:space="preserve">entity. </w:t>
      </w:r>
      <w:r w:rsidR="09167C56" w:rsidRPr="00326F48">
        <w:rPr>
          <w:rFonts w:ascii="Times New Roman" w:hAnsi="Times New Roman" w:cs="Times New Roman"/>
        </w:rPr>
        <w:t xml:space="preserve">These calculations shall be performed separately for transporting and nontransporting </w:t>
      </w:r>
      <w:r w:rsidR="6CC801A7" w:rsidRPr="00326F48">
        <w:rPr>
          <w:rFonts w:ascii="Times New Roman" w:hAnsi="Times New Roman" w:cs="Times New Roman"/>
        </w:rPr>
        <w:t xml:space="preserve">eligible </w:t>
      </w:r>
      <w:r w:rsidR="09167C56" w:rsidRPr="00326F48">
        <w:rPr>
          <w:rFonts w:ascii="Times New Roman" w:hAnsi="Times New Roman" w:cs="Times New Roman"/>
        </w:rPr>
        <w:t>EMS entities</w:t>
      </w:r>
      <w:r w:rsidR="479B2BB3" w:rsidRPr="00326F48">
        <w:rPr>
          <w:rFonts w:ascii="Times New Roman" w:hAnsi="Times New Roman" w:cs="Times New Roman"/>
        </w:rPr>
        <w:t>.</w:t>
      </w:r>
    </w:p>
    <w:p w14:paraId="6D38EDD4" w14:textId="77777777" w:rsidR="005C6D62" w:rsidRDefault="005C6D62" w:rsidP="005C6D62">
      <w:pPr>
        <w:pStyle w:val="ListParagraph"/>
        <w:ind w:left="1440"/>
        <w:rPr>
          <w:rFonts w:ascii="Times New Roman" w:hAnsi="Times New Roman" w:cs="Times New Roman"/>
        </w:rPr>
      </w:pPr>
    </w:p>
    <w:p w14:paraId="017C1273" w14:textId="06CE42BF" w:rsidR="005C6D62" w:rsidRDefault="57E77FF4" w:rsidP="00326F48">
      <w:pPr>
        <w:pStyle w:val="ListParagraph"/>
        <w:numPr>
          <w:ilvl w:val="3"/>
          <w:numId w:val="14"/>
        </w:numPr>
        <w:rPr>
          <w:rFonts w:ascii="Times New Roman" w:hAnsi="Times New Roman" w:cs="Times New Roman"/>
        </w:rPr>
      </w:pPr>
      <w:r w:rsidRPr="00326F48">
        <w:rPr>
          <w:rFonts w:ascii="Times New Roman" w:hAnsi="Times New Roman" w:cs="Times New Roman"/>
        </w:rPr>
        <w:t xml:space="preserve">A </w:t>
      </w:r>
      <w:r w:rsidR="004A6CBB">
        <w:rPr>
          <w:rFonts w:ascii="Times New Roman" w:hAnsi="Times New Roman" w:cs="Times New Roman"/>
        </w:rPr>
        <w:t>rurality-weighted</w:t>
      </w:r>
      <w:r w:rsidR="54143ECB" w:rsidRPr="00326F48">
        <w:rPr>
          <w:rFonts w:ascii="Times New Roman" w:hAnsi="Times New Roman" w:cs="Times New Roman"/>
        </w:rPr>
        <w:t xml:space="preserve"> call volume</w:t>
      </w:r>
      <w:r w:rsidR="7125A34F" w:rsidRPr="00326F48">
        <w:rPr>
          <w:rFonts w:ascii="Times New Roman" w:hAnsi="Times New Roman" w:cs="Times New Roman"/>
        </w:rPr>
        <w:t xml:space="preserve"> or “RWCV”</w:t>
      </w:r>
      <w:r w:rsidR="54143ECB" w:rsidRPr="00326F48">
        <w:rPr>
          <w:rFonts w:ascii="Times New Roman" w:hAnsi="Times New Roman" w:cs="Times New Roman"/>
        </w:rPr>
        <w:t xml:space="preserve"> wil</w:t>
      </w:r>
      <w:r w:rsidRPr="00326F48">
        <w:rPr>
          <w:rFonts w:ascii="Times New Roman" w:hAnsi="Times New Roman" w:cs="Times New Roman"/>
        </w:rPr>
        <w:t>l be c</w:t>
      </w:r>
      <w:r w:rsidR="205D5157" w:rsidRPr="00326F48">
        <w:rPr>
          <w:rFonts w:ascii="Times New Roman" w:hAnsi="Times New Roman" w:cs="Times New Roman"/>
        </w:rPr>
        <w:t>alculated</w:t>
      </w:r>
      <w:r w:rsidRPr="00326F48">
        <w:rPr>
          <w:rFonts w:ascii="Times New Roman" w:hAnsi="Times New Roman" w:cs="Times New Roman"/>
        </w:rPr>
        <w:t xml:space="preserve"> for each </w:t>
      </w:r>
      <w:r w:rsidR="14C13042" w:rsidRPr="00326F48">
        <w:rPr>
          <w:rFonts w:ascii="Times New Roman" w:hAnsi="Times New Roman" w:cs="Times New Roman"/>
        </w:rPr>
        <w:t xml:space="preserve">eligible </w:t>
      </w:r>
      <w:r w:rsidRPr="00326F48">
        <w:rPr>
          <w:rFonts w:ascii="Times New Roman" w:hAnsi="Times New Roman" w:cs="Times New Roman"/>
        </w:rPr>
        <w:t>EMS entity</w:t>
      </w:r>
      <w:r w:rsidR="04C4F607" w:rsidRPr="00326F48">
        <w:rPr>
          <w:rFonts w:ascii="Times New Roman" w:hAnsi="Times New Roman" w:cs="Times New Roman"/>
        </w:rPr>
        <w:t xml:space="preserve"> </w:t>
      </w:r>
      <w:r w:rsidR="0DBF2596" w:rsidRPr="00326F48">
        <w:rPr>
          <w:rFonts w:ascii="Times New Roman" w:hAnsi="Times New Roman" w:cs="Times New Roman"/>
        </w:rPr>
        <w:t xml:space="preserve">by </w:t>
      </w:r>
      <w:r w:rsidR="21B25773" w:rsidRPr="00326F48">
        <w:rPr>
          <w:rFonts w:ascii="Times New Roman" w:hAnsi="Times New Roman" w:cs="Times New Roman"/>
        </w:rPr>
        <w:t>multiply</w:t>
      </w:r>
      <w:r w:rsidR="47BCFAEA" w:rsidRPr="00326F48">
        <w:rPr>
          <w:rFonts w:ascii="Times New Roman" w:hAnsi="Times New Roman" w:cs="Times New Roman"/>
        </w:rPr>
        <w:t>ing</w:t>
      </w:r>
      <w:r w:rsidR="04C4F607" w:rsidRPr="00326F48">
        <w:rPr>
          <w:rFonts w:ascii="Times New Roman" w:hAnsi="Times New Roman" w:cs="Times New Roman"/>
        </w:rPr>
        <w:t xml:space="preserve"> the</w:t>
      </w:r>
      <w:r w:rsidR="2C5498FA" w:rsidRPr="00326F48">
        <w:rPr>
          <w:rFonts w:ascii="Times New Roman" w:hAnsi="Times New Roman" w:cs="Times New Roman"/>
        </w:rPr>
        <w:t xml:space="preserve"> </w:t>
      </w:r>
      <w:r w:rsidR="04C4F607" w:rsidRPr="00326F48">
        <w:rPr>
          <w:rFonts w:ascii="Times New Roman" w:hAnsi="Times New Roman" w:cs="Times New Roman"/>
        </w:rPr>
        <w:t>number of activations</w:t>
      </w:r>
      <w:r w:rsidR="51A91C20" w:rsidRPr="00326F48">
        <w:rPr>
          <w:rFonts w:ascii="Times New Roman" w:hAnsi="Times New Roman" w:cs="Times New Roman"/>
        </w:rPr>
        <w:t xml:space="preserve"> the entity experienced</w:t>
      </w:r>
      <w:r w:rsidR="0D55D9C8" w:rsidRPr="00326F48">
        <w:rPr>
          <w:rFonts w:ascii="Times New Roman" w:hAnsi="Times New Roman" w:cs="Times New Roman"/>
        </w:rPr>
        <w:t xml:space="preserve"> for</w:t>
      </w:r>
      <w:r w:rsidR="2C5498FA" w:rsidRPr="00326F48">
        <w:rPr>
          <w:rFonts w:ascii="Times New Roman" w:hAnsi="Times New Roman" w:cs="Times New Roman"/>
        </w:rPr>
        <w:t xml:space="preserve"> each</w:t>
      </w:r>
      <w:r w:rsidR="04C4F607" w:rsidRPr="00326F48">
        <w:rPr>
          <w:rFonts w:ascii="Times New Roman" w:hAnsi="Times New Roman" w:cs="Times New Roman"/>
        </w:rPr>
        <w:t xml:space="preserve"> zip code</w:t>
      </w:r>
      <w:r w:rsidR="28E1764A" w:rsidRPr="00326F48">
        <w:rPr>
          <w:rFonts w:ascii="Times New Roman" w:hAnsi="Times New Roman" w:cs="Times New Roman"/>
        </w:rPr>
        <w:t xml:space="preserve"> </w:t>
      </w:r>
      <w:r w:rsidR="21B25773" w:rsidRPr="00326F48">
        <w:rPr>
          <w:rFonts w:ascii="Times New Roman" w:hAnsi="Times New Roman" w:cs="Times New Roman"/>
        </w:rPr>
        <w:t>by</w:t>
      </w:r>
      <w:r w:rsidR="04C4F607" w:rsidRPr="00326F48">
        <w:rPr>
          <w:rFonts w:ascii="Times New Roman" w:hAnsi="Times New Roman" w:cs="Times New Roman"/>
        </w:rPr>
        <w:t xml:space="preserve"> </w:t>
      </w:r>
      <w:r w:rsidR="532520E1" w:rsidRPr="00326F48">
        <w:rPr>
          <w:rFonts w:ascii="Times New Roman" w:hAnsi="Times New Roman" w:cs="Times New Roman"/>
        </w:rPr>
        <w:t>each</w:t>
      </w:r>
      <w:r w:rsidR="02B20953" w:rsidRPr="00326F48">
        <w:rPr>
          <w:rFonts w:ascii="Times New Roman" w:hAnsi="Times New Roman" w:cs="Times New Roman"/>
        </w:rPr>
        <w:t xml:space="preserve"> zip code’s</w:t>
      </w:r>
      <w:r w:rsidR="04C4F607" w:rsidRPr="00326F48">
        <w:rPr>
          <w:rFonts w:ascii="Times New Roman" w:hAnsi="Times New Roman" w:cs="Times New Roman"/>
        </w:rPr>
        <w:t xml:space="preserve"> </w:t>
      </w:r>
      <w:r w:rsidR="2C5498FA" w:rsidRPr="00326F48">
        <w:rPr>
          <w:rFonts w:ascii="Times New Roman" w:hAnsi="Times New Roman" w:cs="Times New Roman"/>
        </w:rPr>
        <w:t>rurality score</w:t>
      </w:r>
      <w:r w:rsidR="52D7289B" w:rsidRPr="00326F48">
        <w:rPr>
          <w:rFonts w:ascii="Times New Roman" w:hAnsi="Times New Roman" w:cs="Times New Roman"/>
        </w:rPr>
        <w:t xml:space="preserve"> and </w:t>
      </w:r>
      <w:r w:rsidR="0367952B" w:rsidRPr="00326F48">
        <w:rPr>
          <w:rFonts w:ascii="Times New Roman" w:hAnsi="Times New Roman" w:cs="Times New Roman"/>
        </w:rPr>
        <w:t xml:space="preserve">then </w:t>
      </w:r>
      <w:r w:rsidR="52D7289B" w:rsidRPr="00326F48">
        <w:rPr>
          <w:rFonts w:ascii="Times New Roman" w:hAnsi="Times New Roman" w:cs="Times New Roman"/>
        </w:rPr>
        <w:t xml:space="preserve">totaling </w:t>
      </w:r>
      <w:r w:rsidR="40C0ABAA" w:rsidRPr="00326F48">
        <w:rPr>
          <w:rFonts w:ascii="Times New Roman" w:hAnsi="Times New Roman" w:cs="Times New Roman"/>
        </w:rPr>
        <w:t xml:space="preserve">the </w:t>
      </w:r>
      <w:r w:rsidR="3C2A81A0" w:rsidRPr="00326F48">
        <w:rPr>
          <w:rFonts w:ascii="Times New Roman" w:hAnsi="Times New Roman" w:cs="Times New Roman"/>
        </w:rPr>
        <w:t xml:space="preserve">resulting </w:t>
      </w:r>
      <w:r w:rsidR="38158D58" w:rsidRPr="00326F48">
        <w:rPr>
          <w:rFonts w:ascii="Times New Roman" w:hAnsi="Times New Roman" w:cs="Times New Roman"/>
        </w:rPr>
        <w:t>product</w:t>
      </w:r>
      <w:r w:rsidR="3C2A81A0" w:rsidRPr="00326F48">
        <w:rPr>
          <w:rFonts w:ascii="Times New Roman" w:hAnsi="Times New Roman" w:cs="Times New Roman"/>
        </w:rPr>
        <w:t>s</w:t>
      </w:r>
      <w:r w:rsidR="21B25773" w:rsidRPr="00326F48">
        <w:rPr>
          <w:rFonts w:ascii="Times New Roman" w:hAnsi="Times New Roman" w:cs="Times New Roman"/>
        </w:rPr>
        <w:t xml:space="preserve">. </w:t>
      </w:r>
    </w:p>
    <w:p w14:paraId="2E89D469" w14:textId="5EE4902E" w:rsidR="00326F48" w:rsidRDefault="21B25773" w:rsidP="005C6D62">
      <w:pPr>
        <w:pStyle w:val="ListParagraph"/>
        <w:ind w:left="1440"/>
        <w:rPr>
          <w:rFonts w:ascii="Times New Roman" w:hAnsi="Times New Roman" w:cs="Times New Roman"/>
        </w:rPr>
      </w:pPr>
      <w:r w:rsidRPr="00326F48">
        <w:rPr>
          <w:rFonts w:ascii="Times New Roman" w:hAnsi="Times New Roman" w:cs="Times New Roman"/>
        </w:rPr>
        <w:t xml:space="preserve"> </w:t>
      </w:r>
    </w:p>
    <w:p w14:paraId="35609023" w14:textId="55172987" w:rsidR="00326F48" w:rsidRDefault="6A9932CE" w:rsidP="00326F48">
      <w:pPr>
        <w:pStyle w:val="ListParagraph"/>
        <w:numPr>
          <w:ilvl w:val="3"/>
          <w:numId w:val="14"/>
        </w:numPr>
        <w:rPr>
          <w:rFonts w:ascii="Times New Roman" w:hAnsi="Times New Roman" w:cs="Times New Roman"/>
        </w:rPr>
      </w:pPr>
      <w:r w:rsidRPr="00326F48">
        <w:rPr>
          <w:rFonts w:ascii="Times New Roman" w:hAnsi="Times New Roman" w:cs="Times New Roman"/>
        </w:rPr>
        <w:t xml:space="preserve">The </w:t>
      </w:r>
      <w:r w:rsidR="4689323F" w:rsidRPr="00326F48">
        <w:rPr>
          <w:rFonts w:ascii="Times New Roman" w:hAnsi="Times New Roman" w:cs="Times New Roman"/>
        </w:rPr>
        <w:t>total rurality</w:t>
      </w:r>
      <w:r w:rsidR="004A6CBB">
        <w:rPr>
          <w:rFonts w:ascii="Times New Roman" w:hAnsi="Times New Roman" w:cs="Times New Roman"/>
        </w:rPr>
        <w:t>-</w:t>
      </w:r>
      <w:r w:rsidR="4689323F" w:rsidRPr="00326F48">
        <w:rPr>
          <w:rFonts w:ascii="Times New Roman" w:hAnsi="Times New Roman" w:cs="Times New Roman"/>
        </w:rPr>
        <w:t>weighted call volume or “TRWCV”</w:t>
      </w:r>
      <w:r w:rsidR="2B0532D7" w:rsidRPr="00326F48">
        <w:rPr>
          <w:rFonts w:ascii="Times New Roman" w:hAnsi="Times New Roman" w:cs="Times New Roman"/>
        </w:rPr>
        <w:t xml:space="preserve"> </w:t>
      </w:r>
      <w:r w:rsidR="567D91AF" w:rsidRPr="00326F48">
        <w:rPr>
          <w:rFonts w:ascii="Times New Roman" w:hAnsi="Times New Roman" w:cs="Times New Roman"/>
        </w:rPr>
        <w:t>for each category (transporting and nontransporting</w:t>
      </w:r>
      <w:r w:rsidR="423EAB86" w:rsidRPr="00326F48">
        <w:rPr>
          <w:rFonts w:ascii="Times New Roman" w:hAnsi="Times New Roman" w:cs="Times New Roman"/>
        </w:rPr>
        <w:t>)</w:t>
      </w:r>
      <w:r w:rsidR="567D91AF" w:rsidRPr="00326F48">
        <w:rPr>
          <w:rFonts w:ascii="Times New Roman" w:hAnsi="Times New Roman" w:cs="Times New Roman"/>
        </w:rPr>
        <w:t xml:space="preserve"> </w:t>
      </w:r>
      <w:r w:rsidR="6278B046" w:rsidRPr="00326F48">
        <w:rPr>
          <w:rFonts w:ascii="Times New Roman" w:hAnsi="Times New Roman" w:cs="Times New Roman"/>
        </w:rPr>
        <w:t>will be the sum of the RWCVs</w:t>
      </w:r>
      <w:r w:rsidR="52089C66" w:rsidRPr="00326F48">
        <w:rPr>
          <w:rFonts w:ascii="Times New Roman" w:hAnsi="Times New Roman" w:cs="Times New Roman"/>
        </w:rPr>
        <w:t xml:space="preserve"> of all the eligible EMS entities in th</w:t>
      </w:r>
      <w:r w:rsidR="52161ECA" w:rsidRPr="00326F48">
        <w:rPr>
          <w:rFonts w:ascii="Times New Roman" w:hAnsi="Times New Roman" w:cs="Times New Roman"/>
        </w:rPr>
        <w:t>e respective</w:t>
      </w:r>
      <w:r w:rsidR="52089C66" w:rsidRPr="00326F48">
        <w:rPr>
          <w:rFonts w:ascii="Times New Roman" w:hAnsi="Times New Roman" w:cs="Times New Roman"/>
        </w:rPr>
        <w:t xml:space="preserve"> category.</w:t>
      </w:r>
    </w:p>
    <w:p w14:paraId="197A94E6" w14:textId="77777777" w:rsidR="005C6D62" w:rsidRDefault="005C6D62" w:rsidP="005C6D62">
      <w:pPr>
        <w:pStyle w:val="ListParagraph"/>
        <w:ind w:left="1440"/>
        <w:rPr>
          <w:rFonts w:ascii="Times New Roman" w:hAnsi="Times New Roman" w:cs="Times New Roman"/>
        </w:rPr>
      </w:pPr>
    </w:p>
    <w:p w14:paraId="6AE797D0" w14:textId="0EAF0267" w:rsidR="00326F48" w:rsidRDefault="7265BDD0" w:rsidP="00326F48">
      <w:pPr>
        <w:pStyle w:val="ListParagraph"/>
        <w:numPr>
          <w:ilvl w:val="3"/>
          <w:numId w:val="14"/>
        </w:numPr>
        <w:rPr>
          <w:rFonts w:ascii="Times New Roman" w:hAnsi="Times New Roman" w:cs="Times New Roman"/>
        </w:rPr>
      </w:pPr>
      <w:r w:rsidRPr="00326F48">
        <w:rPr>
          <w:rFonts w:ascii="Times New Roman" w:hAnsi="Times New Roman" w:cs="Times New Roman"/>
        </w:rPr>
        <w:t>An eligible</w:t>
      </w:r>
      <w:r w:rsidR="2AD45F30" w:rsidRPr="00326F48">
        <w:rPr>
          <w:rFonts w:ascii="Times New Roman" w:hAnsi="Times New Roman" w:cs="Times New Roman"/>
        </w:rPr>
        <w:t xml:space="preserve"> EMS </w:t>
      </w:r>
      <w:r w:rsidR="0900AC38" w:rsidRPr="00326F48">
        <w:rPr>
          <w:rFonts w:ascii="Times New Roman" w:hAnsi="Times New Roman" w:cs="Times New Roman"/>
        </w:rPr>
        <w:t>e</w:t>
      </w:r>
      <w:r w:rsidR="2AD45F30" w:rsidRPr="00326F48">
        <w:rPr>
          <w:rFonts w:ascii="Times New Roman" w:hAnsi="Times New Roman" w:cs="Times New Roman"/>
        </w:rPr>
        <w:t>ntity’s</w:t>
      </w:r>
      <w:r w:rsidR="360F2F20" w:rsidRPr="00326F48">
        <w:rPr>
          <w:rFonts w:ascii="Times New Roman" w:hAnsi="Times New Roman" w:cs="Times New Roman"/>
        </w:rPr>
        <w:t xml:space="preserve"> </w:t>
      </w:r>
      <w:r w:rsidR="171B5F34" w:rsidRPr="00326F48">
        <w:rPr>
          <w:rFonts w:ascii="Times New Roman" w:hAnsi="Times New Roman" w:cs="Times New Roman"/>
        </w:rPr>
        <w:t>d</w:t>
      </w:r>
      <w:r w:rsidR="360F2F20" w:rsidRPr="00326F48">
        <w:rPr>
          <w:rFonts w:ascii="Times New Roman" w:hAnsi="Times New Roman" w:cs="Times New Roman"/>
        </w:rPr>
        <w:t xml:space="preserve">istribution </w:t>
      </w:r>
      <w:r w:rsidR="28FA0F7E" w:rsidRPr="00326F48">
        <w:rPr>
          <w:rFonts w:ascii="Times New Roman" w:hAnsi="Times New Roman" w:cs="Times New Roman"/>
        </w:rPr>
        <w:t>p</w:t>
      </w:r>
      <w:r w:rsidR="360F2F20" w:rsidRPr="00326F48">
        <w:rPr>
          <w:rFonts w:ascii="Times New Roman" w:hAnsi="Times New Roman" w:cs="Times New Roman"/>
        </w:rPr>
        <w:t xml:space="preserve">ercentage </w:t>
      </w:r>
      <w:r w:rsidR="052C9483" w:rsidRPr="00326F48">
        <w:rPr>
          <w:rFonts w:ascii="Times New Roman" w:hAnsi="Times New Roman" w:cs="Times New Roman"/>
        </w:rPr>
        <w:t>or “DP”</w:t>
      </w:r>
      <w:r w:rsidR="0A33DDB2" w:rsidRPr="00326F48">
        <w:rPr>
          <w:rFonts w:ascii="Times New Roman" w:hAnsi="Times New Roman" w:cs="Times New Roman"/>
        </w:rPr>
        <w:t xml:space="preserve"> will equal the eligible EMS entity’s </w:t>
      </w:r>
      <w:r w:rsidR="7C5319A7" w:rsidRPr="00326F48">
        <w:rPr>
          <w:rFonts w:ascii="Times New Roman" w:hAnsi="Times New Roman" w:cs="Times New Roman"/>
        </w:rPr>
        <w:t xml:space="preserve">RWCV divided by the TRWCV </w:t>
      </w:r>
      <w:r w:rsidR="510E6081" w:rsidRPr="00326F48">
        <w:rPr>
          <w:rFonts w:ascii="Times New Roman" w:hAnsi="Times New Roman" w:cs="Times New Roman"/>
        </w:rPr>
        <w:t>of the eligible entity’s respective category (transporting or nontran</w:t>
      </w:r>
      <w:r w:rsidR="3D2A75B5" w:rsidRPr="00326F48">
        <w:rPr>
          <w:rFonts w:ascii="Times New Roman" w:hAnsi="Times New Roman" w:cs="Times New Roman"/>
        </w:rPr>
        <w:t>sporting).</w:t>
      </w:r>
    </w:p>
    <w:p w14:paraId="6AFBE625" w14:textId="77777777" w:rsidR="005C6D62" w:rsidRDefault="005C6D62" w:rsidP="005C6D62">
      <w:pPr>
        <w:pStyle w:val="ListParagraph"/>
        <w:ind w:left="1440"/>
        <w:rPr>
          <w:rFonts w:ascii="Times New Roman" w:hAnsi="Times New Roman" w:cs="Times New Roman"/>
        </w:rPr>
      </w:pPr>
    </w:p>
    <w:p w14:paraId="5B720BA3" w14:textId="5CB90EE4" w:rsidR="00326F48" w:rsidRDefault="30CBCC30" w:rsidP="00326F48">
      <w:pPr>
        <w:pStyle w:val="ListParagraph"/>
        <w:numPr>
          <w:ilvl w:val="2"/>
          <w:numId w:val="14"/>
        </w:numPr>
        <w:rPr>
          <w:rFonts w:ascii="Times New Roman" w:hAnsi="Times New Roman" w:cs="Times New Roman"/>
        </w:rPr>
      </w:pPr>
      <w:r w:rsidRPr="00326F48">
        <w:rPr>
          <w:rFonts w:ascii="Times New Roman" w:hAnsi="Times New Roman" w:cs="Times New Roman"/>
        </w:rPr>
        <w:t>Allocation Process</w:t>
      </w:r>
    </w:p>
    <w:p w14:paraId="427D2336" w14:textId="77777777" w:rsidR="005C6D62" w:rsidRDefault="005C6D62" w:rsidP="005C6D62">
      <w:pPr>
        <w:pStyle w:val="ListParagraph"/>
        <w:ind w:left="1080"/>
        <w:rPr>
          <w:rFonts w:ascii="Times New Roman" w:hAnsi="Times New Roman" w:cs="Times New Roman"/>
        </w:rPr>
      </w:pPr>
    </w:p>
    <w:p w14:paraId="57D2CA17" w14:textId="06FCAE98" w:rsidR="00326F48" w:rsidRDefault="008331D0" w:rsidP="00326F48">
      <w:pPr>
        <w:pStyle w:val="ListParagraph"/>
        <w:numPr>
          <w:ilvl w:val="3"/>
          <w:numId w:val="14"/>
        </w:numPr>
        <w:rPr>
          <w:rFonts w:ascii="Times New Roman" w:hAnsi="Times New Roman" w:cs="Times New Roman"/>
        </w:rPr>
      </w:pPr>
      <w:r w:rsidRPr="00326F48">
        <w:rPr>
          <w:rFonts w:ascii="Times New Roman" w:hAnsi="Times New Roman" w:cs="Times New Roman"/>
        </w:rPr>
        <w:t xml:space="preserve">The Director shall identify all transporting and non-transporting </w:t>
      </w:r>
      <w:r w:rsidR="2C70A7E2" w:rsidRPr="00326F48">
        <w:rPr>
          <w:rFonts w:ascii="Times New Roman" w:hAnsi="Times New Roman" w:cs="Times New Roman"/>
        </w:rPr>
        <w:t xml:space="preserve">eligible </w:t>
      </w:r>
      <w:r w:rsidRPr="00326F48">
        <w:rPr>
          <w:rFonts w:ascii="Times New Roman" w:hAnsi="Times New Roman" w:cs="Times New Roman"/>
        </w:rPr>
        <w:t xml:space="preserve">EMS entities based on the information available </w:t>
      </w:r>
      <w:r w:rsidR="00271554" w:rsidRPr="00326F48">
        <w:rPr>
          <w:rFonts w:ascii="Times New Roman" w:hAnsi="Times New Roman" w:cs="Times New Roman"/>
        </w:rPr>
        <w:t>to the Bureau of Emergency Medical Services</w:t>
      </w:r>
      <w:r w:rsidR="04DE793B" w:rsidRPr="00326F48">
        <w:rPr>
          <w:rFonts w:ascii="Times New Roman" w:hAnsi="Times New Roman" w:cs="Times New Roman"/>
        </w:rPr>
        <w:t xml:space="preserve"> and determine the</w:t>
      </w:r>
      <w:r w:rsidR="00D51975">
        <w:rPr>
          <w:rFonts w:ascii="Times New Roman" w:hAnsi="Times New Roman" w:cs="Times New Roman"/>
        </w:rPr>
        <w:t xml:space="preserve"> final</w:t>
      </w:r>
      <w:r w:rsidR="04DE793B" w:rsidRPr="00326F48">
        <w:rPr>
          <w:rFonts w:ascii="Times New Roman" w:hAnsi="Times New Roman" w:cs="Times New Roman"/>
        </w:rPr>
        <w:t xml:space="preserve"> maximum allocation or “</w:t>
      </w:r>
      <w:r w:rsidR="00B92A19">
        <w:rPr>
          <w:rFonts w:ascii="Times New Roman" w:hAnsi="Times New Roman" w:cs="Times New Roman"/>
        </w:rPr>
        <w:t>F</w:t>
      </w:r>
      <w:r w:rsidR="04DE793B" w:rsidRPr="00326F48">
        <w:rPr>
          <w:rFonts w:ascii="Times New Roman" w:hAnsi="Times New Roman" w:cs="Times New Roman"/>
        </w:rPr>
        <w:t>MA” for each of these entit</w:t>
      </w:r>
      <w:r w:rsidR="351C0100" w:rsidRPr="00326F48">
        <w:rPr>
          <w:rFonts w:ascii="Times New Roman" w:hAnsi="Times New Roman" w:cs="Times New Roman"/>
        </w:rPr>
        <w:t>i</w:t>
      </w:r>
      <w:r w:rsidR="04DE793B" w:rsidRPr="00326F48">
        <w:rPr>
          <w:rFonts w:ascii="Times New Roman" w:hAnsi="Times New Roman" w:cs="Times New Roman"/>
        </w:rPr>
        <w:t>es</w:t>
      </w:r>
      <w:r w:rsidR="00271554" w:rsidRPr="00326F48">
        <w:rPr>
          <w:rFonts w:ascii="Times New Roman" w:hAnsi="Times New Roman" w:cs="Times New Roman"/>
        </w:rPr>
        <w:t>. The Director shall provide a list of these entities a</w:t>
      </w:r>
      <w:r w:rsidR="007D3D4A" w:rsidRPr="00326F48">
        <w:rPr>
          <w:rFonts w:ascii="Times New Roman" w:hAnsi="Times New Roman" w:cs="Times New Roman"/>
        </w:rPr>
        <w:t>nd</w:t>
      </w:r>
      <w:r w:rsidR="24BB428F" w:rsidRPr="00326F48">
        <w:rPr>
          <w:rFonts w:ascii="Times New Roman" w:hAnsi="Times New Roman" w:cs="Times New Roman"/>
        </w:rPr>
        <w:t xml:space="preserve"> their corresponding </w:t>
      </w:r>
      <w:r w:rsidR="00135A14">
        <w:rPr>
          <w:rFonts w:ascii="Times New Roman" w:hAnsi="Times New Roman" w:cs="Times New Roman"/>
        </w:rPr>
        <w:t>F</w:t>
      </w:r>
      <w:r w:rsidR="65B88B2F" w:rsidRPr="00326F48">
        <w:rPr>
          <w:rFonts w:ascii="Times New Roman" w:hAnsi="Times New Roman" w:cs="Times New Roman"/>
        </w:rPr>
        <w:t>MAs</w:t>
      </w:r>
      <w:r w:rsidR="007D3D4A" w:rsidRPr="00326F48">
        <w:rPr>
          <w:rFonts w:ascii="Times New Roman" w:hAnsi="Times New Roman" w:cs="Times New Roman"/>
        </w:rPr>
        <w:t xml:space="preserve"> in the Announcement of Funding </w:t>
      </w:r>
      <w:r w:rsidR="00CA1414" w:rsidRPr="00326F48">
        <w:rPr>
          <w:rFonts w:ascii="Times New Roman" w:hAnsi="Times New Roman" w:cs="Times New Roman"/>
        </w:rPr>
        <w:t>Opportunity</w:t>
      </w:r>
      <w:r w:rsidR="007D3D4A" w:rsidRPr="00326F48">
        <w:rPr>
          <w:rFonts w:ascii="Times New Roman" w:hAnsi="Times New Roman" w:cs="Times New Roman"/>
        </w:rPr>
        <w:t>.</w:t>
      </w:r>
    </w:p>
    <w:p w14:paraId="138704A7" w14:textId="77777777" w:rsidR="005C6D62" w:rsidRDefault="005C6D62" w:rsidP="005C6D62">
      <w:pPr>
        <w:pStyle w:val="ListParagraph"/>
        <w:ind w:left="1440"/>
        <w:rPr>
          <w:rFonts w:ascii="Times New Roman" w:hAnsi="Times New Roman" w:cs="Times New Roman"/>
        </w:rPr>
      </w:pPr>
    </w:p>
    <w:p w14:paraId="6B91E3C0" w14:textId="195ABB77" w:rsidR="00D120B3" w:rsidRDefault="007D3D4A" w:rsidP="00D120B3">
      <w:pPr>
        <w:pStyle w:val="ListParagraph"/>
        <w:numPr>
          <w:ilvl w:val="4"/>
          <w:numId w:val="14"/>
        </w:numPr>
        <w:rPr>
          <w:rFonts w:ascii="Times New Roman" w:hAnsi="Times New Roman" w:cs="Times New Roman"/>
        </w:rPr>
      </w:pPr>
      <w:r w:rsidRPr="00326F48">
        <w:rPr>
          <w:rFonts w:ascii="Times New Roman" w:hAnsi="Times New Roman" w:cs="Times New Roman"/>
        </w:rPr>
        <w:t>Non</w:t>
      </w:r>
      <w:r w:rsidR="7581D22C" w:rsidRPr="00326F48">
        <w:rPr>
          <w:rFonts w:ascii="Times New Roman" w:hAnsi="Times New Roman" w:cs="Times New Roman"/>
        </w:rPr>
        <w:t>t</w:t>
      </w:r>
      <w:r w:rsidRPr="00326F48">
        <w:rPr>
          <w:rFonts w:ascii="Times New Roman" w:hAnsi="Times New Roman" w:cs="Times New Roman"/>
        </w:rPr>
        <w:t xml:space="preserve">ransporting </w:t>
      </w:r>
      <w:r w:rsidR="2187E315" w:rsidRPr="00326F48">
        <w:rPr>
          <w:rFonts w:ascii="Times New Roman" w:hAnsi="Times New Roman" w:cs="Times New Roman"/>
        </w:rPr>
        <w:t xml:space="preserve">Eligible </w:t>
      </w:r>
      <w:r w:rsidRPr="00326F48">
        <w:rPr>
          <w:rFonts w:ascii="Times New Roman" w:hAnsi="Times New Roman" w:cs="Times New Roman"/>
        </w:rPr>
        <w:t>EMS Entities.</w:t>
      </w:r>
    </w:p>
    <w:p w14:paraId="3F3C4D75" w14:textId="77777777" w:rsidR="00AB34F8" w:rsidRDefault="00AB34F8" w:rsidP="00E93683">
      <w:pPr>
        <w:pStyle w:val="ListParagraph"/>
        <w:ind w:left="1800"/>
        <w:rPr>
          <w:rFonts w:ascii="Times New Roman" w:hAnsi="Times New Roman" w:cs="Times New Roman"/>
        </w:rPr>
        <w:sectPr w:rsidR="00AB34F8" w:rsidSect="00943322">
          <w:footerReference w:type="default" r:id="rId25"/>
          <w:type w:val="continuous"/>
          <w:pgSz w:w="12240" w:h="15840"/>
          <w:pgMar w:top="1440" w:right="1440" w:bottom="1440" w:left="1440" w:header="720" w:footer="720" w:gutter="0"/>
          <w:lnNumType w:countBy="1" w:restart="continuous"/>
          <w:cols w:space="720"/>
          <w:docGrid w:linePitch="360"/>
        </w:sectPr>
      </w:pPr>
    </w:p>
    <w:p w14:paraId="48D68D36" w14:textId="77777777" w:rsidR="00E93683" w:rsidRDefault="00E93683" w:rsidP="00E93683">
      <w:pPr>
        <w:pStyle w:val="ListParagraph"/>
        <w:ind w:left="1800"/>
        <w:rPr>
          <w:rFonts w:ascii="Times New Roman" w:hAnsi="Times New Roman" w:cs="Times New Roman"/>
        </w:rPr>
      </w:pPr>
    </w:p>
    <w:p w14:paraId="03856634" w14:textId="53D97F1E" w:rsidR="007A19EB" w:rsidRDefault="007A19EB" w:rsidP="007A19EB">
      <w:pPr>
        <w:pStyle w:val="ListParagraph"/>
        <w:numPr>
          <w:ilvl w:val="5"/>
          <w:numId w:val="14"/>
        </w:numPr>
        <w:rPr>
          <w:rFonts w:ascii="Times New Roman" w:hAnsi="Times New Roman" w:cs="Times New Roman"/>
        </w:rPr>
      </w:pPr>
      <w:r>
        <w:rPr>
          <w:rFonts w:ascii="Times New Roman" w:hAnsi="Times New Roman" w:cs="Times New Roman"/>
        </w:rPr>
        <w:lastRenderedPageBreak/>
        <w:t>Initial maximum allocations or “IMAs” for all nontransporting eligible EMS entities will be calculated by multiplying the entit</w:t>
      </w:r>
      <w:r w:rsidR="00827CC1">
        <w:rPr>
          <w:rFonts w:ascii="Times New Roman" w:hAnsi="Times New Roman" w:cs="Times New Roman"/>
        </w:rPr>
        <w:t>y’s distribution percentage by the total amount of stabilization funds available for nontransporting entities.</w:t>
      </w:r>
    </w:p>
    <w:p w14:paraId="59EE7E0F" w14:textId="77777777" w:rsidR="00E93683" w:rsidRDefault="00E93683" w:rsidP="00E93683">
      <w:pPr>
        <w:pStyle w:val="ListParagraph"/>
        <w:ind w:left="2160"/>
        <w:rPr>
          <w:rFonts w:ascii="Times New Roman" w:hAnsi="Times New Roman" w:cs="Times New Roman"/>
        </w:rPr>
      </w:pPr>
    </w:p>
    <w:p w14:paraId="0C55CA5D" w14:textId="791F5046" w:rsidR="00AD5A14" w:rsidRDefault="00AD5A14" w:rsidP="007A19EB">
      <w:pPr>
        <w:pStyle w:val="ListParagraph"/>
        <w:numPr>
          <w:ilvl w:val="5"/>
          <w:numId w:val="14"/>
        </w:numPr>
        <w:rPr>
          <w:rFonts w:ascii="Times New Roman" w:hAnsi="Times New Roman" w:cs="Times New Roman"/>
        </w:rPr>
      </w:pPr>
      <w:r>
        <w:rPr>
          <w:rFonts w:ascii="Times New Roman" w:hAnsi="Times New Roman" w:cs="Times New Roman"/>
        </w:rPr>
        <w:t xml:space="preserve">If an entity’s </w:t>
      </w:r>
      <w:r w:rsidR="00EB413F">
        <w:rPr>
          <w:rFonts w:ascii="Times New Roman" w:hAnsi="Times New Roman" w:cs="Times New Roman"/>
        </w:rPr>
        <w:t>IMA is less than or equal to $5</w:t>
      </w:r>
      <w:r w:rsidR="005713DC">
        <w:rPr>
          <w:rFonts w:ascii="Times New Roman" w:hAnsi="Times New Roman" w:cs="Times New Roman"/>
        </w:rPr>
        <w:t>,</w:t>
      </w:r>
      <w:r w:rsidR="00EB413F">
        <w:rPr>
          <w:rFonts w:ascii="Times New Roman" w:hAnsi="Times New Roman" w:cs="Times New Roman"/>
        </w:rPr>
        <w:t>000</w:t>
      </w:r>
      <w:r w:rsidR="005713DC">
        <w:rPr>
          <w:rFonts w:ascii="Times New Roman" w:hAnsi="Times New Roman" w:cs="Times New Roman"/>
        </w:rPr>
        <w:t>, the entity’s FMA will be $5,000.</w:t>
      </w:r>
    </w:p>
    <w:p w14:paraId="415786BD" w14:textId="77777777" w:rsidR="00E93683" w:rsidRDefault="00E93683" w:rsidP="00E93683">
      <w:pPr>
        <w:pStyle w:val="ListParagraph"/>
        <w:ind w:left="2160"/>
        <w:rPr>
          <w:rFonts w:ascii="Times New Roman" w:hAnsi="Times New Roman" w:cs="Times New Roman"/>
        </w:rPr>
      </w:pPr>
    </w:p>
    <w:p w14:paraId="37F6F149" w14:textId="2653E48C" w:rsidR="005713DC" w:rsidRDefault="005713DC" w:rsidP="007A19EB">
      <w:pPr>
        <w:pStyle w:val="ListParagraph"/>
        <w:numPr>
          <w:ilvl w:val="5"/>
          <w:numId w:val="14"/>
        </w:numPr>
        <w:rPr>
          <w:rFonts w:ascii="Times New Roman" w:hAnsi="Times New Roman" w:cs="Times New Roman"/>
        </w:rPr>
      </w:pPr>
      <w:r>
        <w:rPr>
          <w:rFonts w:ascii="Times New Roman" w:hAnsi="Times New Roman" w:cs="Times New Roman"/>
        </w:rPr>
        <w:t>If an entity’s IMA is greater than or equal to $50,000, the entity’s FMA will be $50,000.</w:t>
      </w:r>
    </w:p>
    <w:p w14:paraId="7B738FD2" w14:textId="77777777" w:rsidR="00E93683" w:rsidRDefault="00E93683" w:rsidP="00E93683">
      <w:pPr>
        <w:pStyle w:val="ListParagraph"/>
        <w:ind w:left="2160"/>
        <w:rPr>
          <w:rFonts w:ascii="Times New Roman" w:hAnsi="Times New Roman" w:cs="Times New Roman"/>
        </w:rPr>
      </w:pPr>
    </w:p>
    <w:p w14:paraId="6A381E73" w14:textId="53B3DFD2" w:rsidR="005713DC" w:rsidRDefault="005713DC" w:rsidP="007A19EB">
      <w:pPr>
        <w:pStyle w:val="ListParagraph"/>
        <w:numPr>
          <w:ilvl w:val="5"/>
          <w:numId w:val="14"/>
        </w:numPr>
        <w:rPr>
          <w:rFonts w:ascii="Times New Roman" w:hAnsi="Times New Roman" w:cs="Times New Roman"/>
        </w:rPr>
      </w:pPr>
      <w:r>
        <w:rPr>
          <w:rFonts w:ascii="Times New Roman" w:hAnsi="Times New Roman" w:cs="Times New Roman"/>
        </w:rPr>
        <w:t xml:space="preserve">If an entity’s IMA is greater than $5,000 but less than $50,000, its IMA will be recalculated by multiplying the entity’s distribution percentage by the total amount of stabilization funds available for </w:t>
      </w:r>
      <w:r w:rsidR="00BA7707">
        <w:rPr>
          <w:rFonts w:ascii="Times New Roman" w:hAnsi="Times New Roman" w:cs="Times New Roman"/>
        </w:rPr>
        <w:t>non</w:t>
      </w:r>
      <w:r>
        <w:rPr>
          <w:rFonts w:ascii="Times New Roman" w:hAnsi="Times New Roman" w:cs="Times New Roman"/>
        </w:rPr>
        <w:t xml:space="preserve">transporting entities minus the amounts applied as FMAs to entities pursuant to </w:t>
      </w:r>
      <w:r w:rsidR="00AA56EA">
        <w:rPr>
          <w:rFonts w:ascii="Times New Roman" w:hAnsi="Times New Roman" w:cs="Times New Roman"/>
        </w:rPr>
        <w:t xml:space="preserve">subsections </w:t>
      </w:r>
      <w:r w:rsidR="00454CEF">
        <w:rPr>
          <w:rFonts w:ascii="Times New Roman" w:hAnsi="Times New Roman" w:cs="Times New Roman"/>
        </w:rPr>
        <w:t>ii</w:t>
      </w:r>
      <w:r w:rsidR="00AA56EA">
        <w:rPr>
          <w:rFonts w:ascii="Times New Roman" w:hAnsi="Times New Roman" w:cs="Times New Roman"/>
        </w:rPr>
        <w:t xml:space="preserve"> and </w:t>
      </w:r>
      <w:r w:rsidR="00454CEF">
        <w:rPr>
          <w:rFonts w:ascii="Times New Roman" w:hAnsi="Times New Roman" w:cs="Times New Roman"/>
        </w:rPr>
        <w:t>iii</w:t>
      </w:r>
      <w:r w:rsidR="00AA56EA">
        <w:rPr>
          <w:rFonts w:ascii="Times New Roman" w:hAnsi="Times New Roman" w:cs="Times New Roman"/>
        </w:rPr>
        <w:t xml:space="preserve"> above. </w:t>
      </w:r>
    </w:p>
    <w:p w14:paraId="62CA82EF" w14:textId="77777777" w:rsidR="00E93683" w:rsidRDefault="00E93683" w:rsidP="00E93683">
      <w:pPr>
        <w:pStyle w:val="ListParagraph"/>
        <w:ind w:left="2160"/>
        <w:rPr>
          <w:rFonts w:ascii="Times New Roman" w:hAnsi="Times New Roman" w:cs="Times New Roman"/>
        </w:rPr>
      </w:pPr>
    </w:p>
    <w:p w14:paraId="5AC81C08" w14:textId="39119860" w:rsidR="00454CEF" w:rsidRDefault="00454CEF" w:rsidP="007A19EB">
      <w:pPr>
        <w:pStyle w:val="ListParagraph"/>
        <w:numPr>
          <w:ilvl w:val="5"/>
          <w:numId w:val="14"/>
        </w:numPr>
        <w:rPr>
          <w:rFonts w:ascii="Times New Roman" w:hAnsi="Times New Roman" w:cs="Times New Roman"/>
        </w:rPr>
      </w:pPr>
      <w:r>
        <w:rPr>
          <w:rFonts w:ascii="Times New Roman" w:hAnsi="Times New Roman" w:cs="Times New Roman"/>
        </w:rPr>
        <w:t>If the recalculation of IMAs in subsection</w:t>
      </w:r>
      <w:r w:rsidR="00D42CAF">
        <w:rPr>
          <w:rFonts w:ascii="Times New Roman" w:hAnsi="Times New Roman" w:cs="Times New Roman"/>
        </w:rPr>
        <w:t xml:space="preserve"> iv above generates IMAs that are either less than or equal to $5,000 or greater than or equal to $50,000, FMAs will be assigned to those applicable entities in accordance with subsections ii and iii above.</w:t>
      </w:r>
    </w:p>
    <w:p w14:paraId="730F69C6" w14:textId="77777777" w:rsidR="00E93683" w:rsidRDefault="00E93683" w:rsidP="00E93683">
      <w:pPr>
        <w:pStyle w:val="ListParagraph"/>
        <w:ind w:left="2160"/>
        <w:rPr>
          <w:rFonts w:ascii="Times New Roman" w:hAnsi="Times New Roman" w:cs="Times New Roman"/>
        </w:rPr>
      </w:pPr>
    </w:p>
    <w:p w14:paraId="19DE4D8E" w14:textId="1AB39B37" w:rsidR="00D42CAF" w:rsidRDefault="00D42CAF" w:rsidP="007A19EB">
      <w:pPr>
        <w:pStyle w:val="ListParagraph"/>
        <w:numPr>
          <w:ilvl w:val="5"/>
          <w:numId w:val="14"/>
        </w:numPr>
        <w:rPr>
          <w:rFonts w:ascii="Times New Roman" w:hAnsi="Times New Roman" w:cs="Times New Roman"/>
        </w:rPr>
      </w:pPr>
      <w:r>
        <w:rPr>
          <w:rFonts w:ascii="Times New Roman" w:hAnsi="Times New Roman" w:cs="Times New Roman"/>
        </w:rPr>
        <w:t xml:space="preserve">IMAs greater than $5,000 but less than $50,000 will continue to be recalculated in accordance with subsections </w:t>
      </w:r>
      <w:r w:rsidR="00F3147A">
        <w:rPr>
          <w:rFonts w:ascii="Times New Roman" w:hAnsi="Times New Roman" w:cs="Times New Roman"/>
        </w:rPr>
        <w:t>iv and v above until no IMAs are less than or equal to $5,000 or greater than or equal to $50,000. At that point</w:t>
      </w:r>
      <w:r w:rsidR="00713ADC">
        <w:rPr>
          <w:rFonts w:ascii="Times New Roman" w:hAnsi="Times New Roman" w:cs="Times New Roman"/>
        </w:rPr>
        <w:t>,</w:t>
      </w:r>
      <w:r w:rsidR="00F3147A">
        <w:rPr>
          <w:rFonts w:ascii="Times New Roman" w:hAnsi="Times New Roman" w:cs="Times New Roman"/>
        </w:rPr>
        <w:t xml:space="preserve"> the entity’s last recalculated IMA will become its FMA.</w:t>
      </w:r>
    </w:p>
    <w:p w14:paraId="775652D0" w14:textId="77777777" w:rsidR="00E93683" w:rsidRDefault="00E93683" w:rsidP="00E93683">
      <w:pPr>
        <w:pStyle w:val="ListParagraph"/>
        <w:ind w:left="2160"/>
        <w:rPr>
          <w:rFonts w:ascii="Times New Roman" w:hAnsi="Times New Roman" w:cs="Times New Roman"/>
        </w:rPr>
      </w:pPr>
    </w:p>
    <w:p w14:paraId="65DA7B52" w14:textId="420CC17B" w:rsidR="00242DDB" w:rsidRDefault="00242DDB" w:rsidP="00242DDB">
      <w:pPr>
        <w:pStyle w:val="ListParagraph"/>
        <w:numPr>
          <w:ilvl w:val="4"/>
          <w:numId w:val="14"/>
        </w:numPr>
        <w:rPr>
          <w:rFonts w:ascii="Times New Roman" w:hAnsi="Times New Roman" w:cs="Times New Roman"/>
        </w:rPr>
      </w:pPr>
      <w:r>
        <w:rPr>
          <w:rFonts w:ascii="Times New Roman" w:hAnsi="Times New Roman" w:cs="Times New Roman"/>
        </w:rPr>
        <w:t>Transporting EMS Entities</w:t>
      </w:r>
    </w:p>
    <w:p w14:paraId="7E675AA8" w14:textId="77777777" w:rsidR="00E93683" w:rsidRDefault="00E93683" w:rsidP="00E93683">
      <w:pPr>
        <w:pStyle w:val="ListParagraph"/>
        <w:ind w:left="1800"/>
        <w:rPr>
          <w:rFonts w:ascii="Times New Roman" w:hAnsi="Times New Roman" w:cs="Times New Roman"/>
        </w:rPr>
      </w:pPr>
    </w:p>
    <w:p w14:paraId="2035F02E" w14:textId="78AC2914" w:rsidR="00242DDB" w:rsidRDefault="00242DDB" w:rsidP="00242DDB">
      <w:pPr>
        <w:pStyle w:val="ListParagraph"/>
        <w:numPr>
          <w:ilvl w:val="5"/>
          <w:numId w:val="14"/>
        </w:numPr>
        <w:rPr>
          <w:rFonts w:ascii="Times New Roman" w:hAnsi="Times New Roman" w:cs="Times New Roman"/>
        </w:rPr>
      </w:pPr>
      <w:r>
        <w:rPr>
          <w:rFonts w:ascii="Times New Roman" w:hAnsi="Times New Roman" w:cs="Times New Roman"/>
        </w:rPr>
        <w:t>Initial maximum allocations or “IMAs” for all transporting eligible EMS entities will be calculated by multiplying the entity’s distribution percentage by the total amount of stabilization funds available for transporting entities.</w:t>
      </w:r>
    </w:p>
    <w:p w14:paraId="7FB0EF7B" w14:textId="77777777" w:rsidR="00E93683" w:rsidRDefault="00E93683" w:rsidP="00E93683">
      <w:pPr>
        <w:pStyle w:val="ListParagraph"/>
        <w:ind w:left="2160"/>
        <w:rPr>
          <w:rFonts w:ascii="Times New Roman" w:hAnsi="Times New Roman" w:cs="Times New Roman"/>
        </w:rPr>
      </w:pPr>
    </w:p>
    <w:p w14:paraId="2BDE8EFA" w14:textId="4266FB36" w:rsidR="00242DDB" w:rsidRDefault="00242DDB" w:rsidP="00242DDB">
      <w:pPr>
        <w:pStyle w:val="ListParagraph"/>
        <w:numPr>
          <w:ilvl w:val="5"/>
          <w:numId w:val="14"/>
        </w:numPr>
        <w:rPr>
          <w:rFonts w:ascii="Times New Roman" w:hAnsi="Times New Roman" w:cs="Times New Roman"/>
        </w:rPr>
      </w:pPr>
      <w:r>
        <w:rPr>
          <w:rFonts w:ascii="Times New Roman" w:hAnsi="Times New Roman" w:cs="Times New Roman"/>
        </w:rPr>
        <w:t>If an entity’s IMA is less than or equal to $15,000, the entity’s FMA will be $15,000.</w:t>
      </w:r>
    </w:p>
    <w:p w14:paraId="03C016A5" w14:textId="77777777" w:rsidR="00E93683" w:rsidRDefault="00E93683" w:rsidP="00E93683">
      <w:pPr>
        <w:pStyle w:val="ListParagraph"/>
        <w:ind w:left="2160"/>
        <w:rPr>
          <w:rFonts w:ascii="Times New Roman" w:hAnsi="Times New Roman" w:cs="Times New Roman"/>
        </w:rPr>
      </w:pPr>
    </w:p>
    <w:p w14:paraId="59BE6B87" w14:textId="7235AF0A" w:rsidR="00242DDB" w:rsidRDefault="00242DDB" w:rsidP="00242DDB">
      <w:pPr>
        <w:pStyle w:val="ListParagraph"/>
        <w:numPr>
          <w:ilvl w:val="5"/>
          <w:numId w:val="14"/>
        </w:numPr>
        <w:rPr>
          <w:rFonts w:ascii="Times New Roman" w:hAnsi="Times New Roman" w:cs="Times New Roman"/>
        </w:rPr>
      </w:pPr>
      <w:r>
        <w:rPr>
          <w:rFonts w:ascii="Times New Roman" w:hAnsi="Times New Roman" w:cs="Times New Roman"/>
        </w:rPr>
        <w:t xml:space="preserve">If an entity’s IMA is greater than or equal to $200,000, the entity’s FMA will be $200,000. </w:t>
      </w:r>
    </w:p>
    <w:p w14:paraId="10891204" w14:textId="77777777" w:rsidR="00E93683" w:rsidRDefault="00E93683" w:rsidP="00E93683">
      <w:pPr>
        <w:pStyle w:val="ListParagraph"/>
        <w:ind w:left="2160"/>
        <w:rPr>
          <w:rFonts w:ascii="Times New Roman" w:hAnsi="Times New Roman" w:cs="Times New Roman"/>
        </w:rPr>
      </w:pPr>
    </w:p>
    <w:p w14:paraId="3C4B1B64" w14:textId="7AE8F62A" w:rsidR="00242DDB" w:rsidRDefault="00713ADC" w:rsidP="00242DDB">
      <w:pPr>
        <w:pStyle w:val="ListParagraph"/>
        <w:numPr>
          <w:ilvl w:val="5"/>
          <w:numId w:val="14"/>
        </w:numPr>
        <w:rPr>
          <w:rFonts w:ascii="Times New Roman" w:hAnsi="Times New Roman" w:cs="Times New Roman"/>
        </w:rPr>
      </w:pPr>
      <w:r>
        <w:rPr>
          <w:rFonts w:ascii="Times New Roman" w:hAnsi="Times New Roman" w:cs="Times New Roman"/>
        </w:rPr>
        <w:t xml:space="preserve">If an entity’s IMA is greater than $15,000 but less than $200,000, its IMA will be recalculated by multiplying the entity’s distribution percentage by the total amount of stabilization funds available for transporting entities minus the amounts applied as FMAs to entities pursuant to ii and iii above. </w:t>
      </w:r>
    </w:p>
    <w:p w14:paraId="5638B5D2" w14:textId="77777777" w:rsidR="00E93683" w:rsidRDefault="00E93683" w:rsidP="00E93683">
      <w:pPr>
        <w:pStyle w:val="ListParagraph"/>
        <w:ind w:left="2160"/>
        <w:rPr>
          <w:rFonts w:ascii="Times New Roman" w:hAnsi="Times New Roman" w:cs="Times New Roman"/>
        </w:rPr>
      </w:pPr>
    </w:p>
    <w:p w14:paraId="26A2589F" w14:textId="3A0C92B1" w:rsidR="00713ADC" w:rsidRDefault="00A86F09" w:rsidP="00242DDB">
      <w:pPr>
        <w:pStyle w:val="ListParagraph"/>
        <w:numPr>
          <w:ilvl w:val="5"/>
          <w:numId w:val="14"/>
        </w:numPr>
        <w:rPr>
          <w:rFonts w:ascii="Times New Roman" w:hAnsi="Times New Roman" w:cs="Times New Roman"/>
        </w:rPr>
      </w:pPr>
      <w:r>
        <w:rPr>
          <w:rFonts w:ascii="Times New Roman" w:hAnsi="Times New Roman" w:cs="Times New Roman"/>
        </w:rPr>
        <w:t>If the recalculation of IMAs in subsection iv above generates IMAs that are either less than or equal to $15,000, or greater than or equal to $200,000, FMAs will be assigned to those applicable entities in accordance with subsections ii and iii above.</w:t>
      </w:r>
    </w:p>
    <w:p w14:paraId="4FB714DB" w14:textId="77777777" w:rsidR="00C235EA" w:rsidRDefault="00C235EA" w:rsidP="00E93683">
      <w:pPr>
        <w:pStyle w:val="ListParagraph"/>
        <w:ind w:left="2160"/>
        <w:rPr>
          <w:rFonts w:ascii="Times New Roman" w:hAnsi="Times New Roman" w:cs="Times New Roman"/>
        </w:rPr>
        <w:sectPr w:rsidR="00C235EA" w:rsidSect="00943322">
          <w:footerReference w:type="default" r:id="rId26"/>
          <w:type w:val="continuous"/>
          <w:pgSz w:w="12240" w:h="15840"/>
          <w:pgMar w:top="1440" w:right="1440" w:bottom="1440" w:left="1440" w:header="720" w:footer="720" w:gutter="0"/>
          <w:lnNumType w:countBy="1" w:restart="continuous"/>
          <w:cols w:space="720"/>
          <w:docGrid w:linePitch="360"/>
        </w:sectPr>
      </w:pPr>
    </w:p>
    <w:p w14:paraId="0F6466C5" w14:textId="77777777" w:rsidR="00E93683" w:rsidRDefault="00E93683" w:rsidP="00E93683">
      <w:pPr>
        <w:pStyle w:val="ListParagraph"/>
        <w:ind w:left="2160"/>
        <w:rPr>
          <w:rFonts w:ascii="Times New Roman" w:hAnsi="Times New Roman" w:cs="Times New Roman"/>
        </w:rPr>
      </w:pPr>
    </w:p>
    <w:p w14:paraId="2806D8E2" w14:textId="631E0734" w:rsidR="00A86F09" w:rsidRDefault="00A86F09" w:rsidP="00242DDB">
      <w:pPr>
        <w:pStyle w:val="ListParagraph"/>
        <w:numPr>
          <w:ilvl w:val="5"/>
          <w:numId w:val="14"/>
        </w:numPr>
        <w:rPr>
          <w:rFonts w:ascii="Times New Roman" w:hAnsi="Times New Roman" w:cs="Times New Roman"/>
        </w:rPr>
      </w:pPr>
      <w:r>
        <w:rPr>
          <w:rFonts w:ascii="Times New Roman" w:hAnsi="Times New Roman" w:cs="Times New Roman"/>
        </w:rPr>
        <w:lastRenderedPageBreak/>
        <w:t xml:space="preserve">IMAs greater than $15,000 but less than $200,000 will continue to be recalculated in accordance with subsections iv and v above until no IMAs are less than or equal to </w:t>
      </w:r>
      <w:r w:rsidR="00371C0B">
        <w:rPr>
          <w:rFonts w:ascii="Times New Roman" w:hAnsi="Times New Roman" w:cs="Times New Roman"/>
        </w:rPr>
        <w:t xml:space="preserve">$15,000 or greater than or equal to $200,000. At that point, the </w:t>
      </w:r>
      <w:r w:rsidR="00795EFE">
        <w:rPr>
          <w:rFonts w:ascii="Times New Roman" w:hAnsi="Times New Roman" w:cs="Times New Roman"/>
        </w:rPr>
        <w:t>entity's</w:t>
      </w:r>
      <w:r w:rsidR="00371C0B">
        <w:rPr>
          <w:rFonts w:ascii="Times New Roman" w:hAnsi="Times New Roman" w:cs="Times New Roman"/>
        </w:rPr>
        <w:t xml:space="preserve"> last recalculated IMA will become its FMA.</w:t>
      </w:r>
    </w:p>
    <w:p w14:paraId="65DF6BD7" w14:textId="77777777" w:rsidR="005C6D62" w:rsidRPr="00E93683" w:rsidRDefault="005C6D62" w:rsidP="00E93683">
      <w:pPr>
        <w:rPr>
          <w:rFonts w:ascii="Times New Roman" w:hAnsi="Times New Roman" w:cs="Times New Roman"/>
        </w:rPr>
      </w:pPr>
    </w:p>
    <w:p w14:paraId="2D29BEFA" w14:textId="39D3059C" w:rsidR="00691572" w:rsidRDefault="26F733DF" w:rsidP="00E65667">
      <w:pPr>
        <w:pStyle w:val="ListParagraph"/>
        <w:numPr>
          <w:ilvl w:val="2"/>
          <w:numId w:val="14"/>
        </w:numPr>
        <w:rPr>
          <w:rFonts w:ascii="Times New Roman" w:hAnsi="Times New Roman" w:cs="Times New Roman"/>
        </w:rPr>
      </w:pPr>
      <w:r w:rsidRPr="00691572">
        <w:rPr>
          <w:rFonts w:ascii="Times New Roman" w:hAnsi="Times New Roman" w:cs="Times New Roman"/>
        </w:rPr>
        <w:t>Posting</w:t>
      </w:r>
      <w:r w:rsidR="6CD0D86E" w:rsidRPr="00691572">
        <w:rPr>
          <w:rFonts w:ascii="Times New Roman" w:hAnsi="Times New Roman" w:cs="Times New Roman"/>
        </w:rPr>
        <w:t xml:space="preserve">. The Director shall provide the </w:t>
      </w:r>
      <w:r w:rsidR="00E93683">
        <w:rPr>
          <w:rFonts w:ascii="Times New Roman" w:hAnsi="Times New Roman" w:cs="Times New Roman"/>
        </w:rPr>
        <w:t>final</w:t>
      </w:r>
      <w:r w:rsidR="085A4F63" w:rsidRPr="00691572">
        <w:rPr>
          <w:rFonts w:ascii="Times New Roman" w:hAnsi="Times New Roman" w:cs="Times New Roman"/>
        </w:rPr>
        <w:t xml:space="preserve"> maximum</w:t>
      </w:r>
      <w:r w:rsidR="6CD0D86E" w:rsidRPr="00691572">
        <w:rPr>
          <w:rFonts w:ascii="Times New Roman" w:hAnsi="Times New Roman" w:cs="Times New Roman"/>
        </w:rPr>
        <w:t xml:space="preserve"> allocation</w:t>
      </w:r>
      <w:r w:rsidR="01F8219C" w:rsidRPr="00691572">
        <w:rPr>
          <w:rFonts w:ascii="Times New Roman" w:hAnsi="Times New Roman" w:cs="Times New Roman"/>
        </w:rPr>
        <w:t xml:space="preserve"> for each EMS entity</w:t>
      </w:r>
      <w:r w:rsidR="6CD0D86E" w:rsidRPr="00691572">
        <w:rPr>
          <w:rFonts w:ascii="Times New Roman" w:hAnsi="Times New Roman" w:cs="Times New Roman"/>
        </w:rPr>
        <w:t xml:space="preserve"> as determined by this algorithm as a component of the Announcement of Funding Opportunity.</w:t>
      </w:r>
    </w:p>
    <w:p w14:paraId="7331CF86" w14:textId="77777777" w:rsidR="005C6D62" w:rsidRDefault="005C6D62" w:rsidP="005C6D62">
      <w:pPr>
        <w:pStyle w:val="ListParagraph"/>
        <w:ind w:left="1080"/>
        <w:rPr>
          <w:rFonts w:ascii="Times New Roman" w:hAnsi="Times New Roman" w:cs="Times New Roman"/>
        </w:rPr>
      </w:pPr>
    </w:p>
    <w:p w14:paraId="5D4BBC1A" w14:textId="58F34B2D" w:rsidR="00691572" w:rsidRPr="005C6D62" w:rsidRDefault="00A82A1C" w:rsidP="00691572">
      <w:pPr>
        <w:pStyle w:val="ListParagraph"/>
        <w:numPr>
          <w:ilvl w:val="0"/>
          <w:numId w:val="14"/>
        </w:numPr>
        <w:rPr>
          <w:rFonts w:ascii="Times New Roman" w:hAnsi="Times New Roman" w:cs="Times New Roman"/>
        </w:rPr>
      </w:pPr>
      <w:r w:rsidRPr="00691572">
        <w:rPr>
          <w:rFonts w:ascii="Times New Roman" w:hAnsi="Times New Roman" w:cs="Times New Roman"/>
          <w:b/>
          <w:bCs/>
        </w:rPr>
        <w:t xml:space="preserve">Requirements, Criteria, </w:t>
      </w:r>
      <w:r w:rsidR="00BF12EC" w:rsidRPr="00691572">
        <w:rPr>
          <w:rFonts w:ascii="Times New Roman" w:hAnsi="Times New Roman" w:cs="Times New Roman"/>
          <w:b/>
          <w:bCs/>
        </w:rPr>
        <w:t>and Unauthorized Uses of Funds</w:t>
      </w:r>
    </w:p>
    <w:p w14:paraId="0897F529" w14:textId="77777777" w:rsidR="005C6D62" w:rsidRPr="00691572" w:rsidRDefault="005C6D62" w:rsidP="005C6D62">
      <w:pPr>
        <w:pStyle w:val="ListParagraph"/>
        <w:ind w:left="360"/>
        <w:rPr>
          <w:rFonts w:ascii="Times New Roman" w:hAnsi="Times New Roman" w:cs="Times New Roman"/>
        </w:rPr>
      </w:pPr>
    </w:p>
    <w:p w14:paraId="59BC1C2E" w14:textId="6D1BA331" w:rsidR="00691572" w:rsidRDefault="000B2F64" w:rsidP="53CB3D5B">
      <w:pPr>
        <w:pStyle w:val="ListParagraph"/>
        <w:numPr>
          <w:ilvl w:val="1"/>
          <w:numId w:val="14"/>
        </w:numPr>
        <w:rPr>
          <w:rFonts w:ascii="Times New Roman" w:hAnsi="Times New Roman" w:cs="Times New Roman"/>
        </w:rPr>
      </w:pPr>
      <w:r w:rsidRPr="53CB3D5B">
        <w:rPr>
          <w:rFonts w:ascii="Times New Roman" w:hAnsi="Times New Roman" w:cs="Times New Roman"/>
          <w:b/>
          <w:bCs/>
        </w:rPr>
        <w:t>Requirements</w:t>
      </w:r>
      <w:r w:rsidR="00A05EC6" w:rsidRPr="53CB3D5B">
        <w:rPr>
          <w:rFonts w:ascii="Times New Roman" w:hAnsi="Times New Roman" w:cs="Times New Roman"/>
          <w:b/>
          <w:bCs/>
        </w:rPr>
        <w:t>.</w:t>
      </w:r>
      <w:r w:rsidR="00A05EC6" w:rsidRPr="53CB3D5B">
        <w:rPr>
          <w:rFonts w:ascii="Times New Roman" w:hAnsi="Times New Roman" w:cs="Times New Roman"/>
        </w:rPr>
        <w:t xml:space="preserve"> An application must:</w:t>
      </w:r>
    </w:p>
    <w:p w14:paraId="26BE01B2" w14:textId="2C7ECB11" w:rsidR="00691572" w:rsidRDefault="00A05EC6" w:rsidP="00691572">
      <w:pPr>
        <w:pStyle w:val="ListParagraph"/>
        <w:numPr>
          <w:ilvl w:val="2"/>
          <w:numId w:val="14"/>
        </w:numPr>
        <w:rPr>
          <w:rFonts w:ascii="Times New Roman" w:hAnsi="Times New Roman" w:cs="Times New Roman"/>
        </w:rPr>
      </w:pPr>
      <w:r w:rsidRPr="53CB3D5B">
        <w:rPr>
          <w:rFonts w:ascii="Times New Roman" w:hAnsi="Times New Roman" w:cs="Times New Roman"/>
        </w:rPr>
        <w:t xml:space="preserve">Be </w:t>
      </w:r>
      <w:r w:rsidR="00F6328B" w:rsidRPr="53CB3D5B">
        <w:rPr>
          <w:rFonts w:ascii="Times New Roman" w:hAnsi="Times New Roman" w:cs="Times New Roman"/>
        </w:rPr>
        <w:t xml:space="preserve">completed and submitted by an eligible EMS entity and </w:t>
      </w:r>
      <w:r w:rsidR="418F00CE" w:rsidRPr="53CB3D5B">
        <w:rPr>
          <w:rFonts w:ascii="Times New Roman" w:hAnsi="Times New Roman" w:cs="Times New Roman"/>
        </w:rPr>
        <w:t>its</w:t>
      </w:r>
      <w:r w:rsidR="00F6328B" w:rsidRPr="53CB3D5B">
        <w:rPr>
          <w:rFonts w:ascii="Times New Roman" w:hAnsi="Times New Roman" w:cs="Times New Roman"/>
        </w:rPr>
        <w:t xml:space="preserve"> agent.</w:t>
      </w:r>
    </w:p>
    <w:p w14:paraId="152FD07D" w14:textId="77777777" w:rsidR="005C6D62" w:rsidRDefault="005C6D62" w:rsidP="005C6D62">
      <w:pPr>
        <w:pStyle w:val="ListParagraph"/>
        <w:ind w:left="1080"/>
        <w:rPr>
          <w:rFonts w:ascii="Times New Roman" w:hAnsi="Times New Roman" w:cs="Times New Roman"/>
        </w:rPr>
      </w:pPr>
    </w:p>
    <w:p w14:paraId="068A6E1C" w14:textId="665DF704" w:rsidR="00691572" w:rsidRDefault="00F6328B" w:rsidP="00691572">
      <w:pPr>
        <w:pStyle w:val="ListParagraph"/>
        <w:numPr>
          <w:ilvl w:val="2"/>
          <w:numId w:val="14"/>
        </w:numPr>
        <w:rPr>
          <w:rFonts w:ascii="Times New Roman" w:hAnsi="Times New Roman" w:cs="Times New Roman"/>
        </w:rPr>
      </w:pPr>
      <w:r w:rsidRPr="53CB3D5B">
        <w:rPr>
          <w:rFonts w:ascii="Times New Roman" w:hAnsi="Times New Roman" w:cs="Times New Roman"/>
        </w:rPr>
        <w:t xml:space="preserve">Be completed </w:t>
      </w:r>
      <w:r w:rsidR="00922D3B" w:rsidRPr="53CB3D5B">
        <w:rPr>
          <w:rFonts w:ascii="Times New Roman" w:hAnsi="Times New Roman" w:cs="Times New Roman"/>
        </w:rPr>
        <w:t>in accordance with this rule and any guidance provided by the Director</w:t>
      </w:r>
      <w:r w:rsidR="00063020" w:rsidRPr="53CB3D5B">
        <w:rPr>
          <w:rFonts w:ascii="Times New Roman" w:hAnsi="Times New Roman" w:cs="Times New Roman"/>
        </w:rPr>
        <w:t xml:space="preserve"> through</w:t>
      </w:r>
      <w:r w:rsidR="00922D3B" w:rsidRPr="53CB3D5B">
        <w:rPr>
          <w:rFonts w:ascii="Times New Roman" w:hAnsi="Times New Roman" w:cs="Times New Roman"/>
        </w:rPr>
        <w:t xml:space="preserve"> Announcement of Funding Opportunity </w:t>
      </w:r>
      <w:r w:rsidR="00063020" w:rsidRPr="53CB3D5B">
        <w:rPr>
          <w:rFonts w:ascii="Times New Roman" w:hAnsi="Times New Roman" w:cs="Times New Roman"/>
        </w:rPr>
        <w:t>and Application.</w:t>
      </w:r>
    </w:p>
    <w:p w14:paraId="3DDA49B7" w14:textId="77777777" w:rsidR="005C6D62" w:rsidRDefault="005C6D62" w:rsidP="005C6D62">
      <w:pPr>
        <w:pStyle w:val="ListParagraph"/>
        <w:ind w:left="1080"/>
        <w:rPr>
          <w:rFonts w:ascii="Times New Roman" w:hAnsi="Times New Roman" w:cs="Times New Roman"/>
        </w:rPr>
      </w:pPr>
    </w:p>
    <w:p w14:paraId="4A39B95B" w14:textId="0B895B16" w:rsidR="00691572" w:rsidRDefault="00C12F90" w:rsidP="00691572">
      <w:pPr>
        <w:pStyle w:val="ListParagraph"/>
        <w:numPr>
          <w:ilvl w:val="2"/>
          <w:numId w:val="14"/>
        </w:numPr>
        <w:rPr>
          <w:rFonts w:ascii="Times New Roman" w:hAnsi="Times New Roman" w:cs="Times New Roman"/>
        </w:rPr>
      </w:pPr>
      <w:r w:rsidRPr="53CB3D5B">
        <w:rPr>
          <w:rFonts w:ascii="Times New Roman" w:hAnsi="Times New Roman" w:cs="Times New Roman"/>
        </w:rPr>
        <w:t xml:space="preserve">Include a project plan that </w:t>
      </w:r>
      <w:r w:rsidR="00CC301E" w:rsidRPr="53CB3D5B">
        <w:rPr>
          <w:rFonts w:ascii="Times New Roman" w:hAnsi="Times New Roman" w:cs="Times New Roman"/>
        </w:rPr>
        <w:t>meets the standards for the use of the funding</w:t>
      </w:r>
      <w:r w:rsidR="00B03990" w:rsidRPr="53CB3D5B">
        <w:rPr>
          <w:rFonts w:ascii="Times New Roman" w:hAnsi="Times New Roman" w:cs="Times New Roman"/>
        </w:rPr>
        <w:t>; those</w:t>
      </w:r>
      <w:r w:rsidR="007C2878" w:rsidRPr="53CB3D5B">
        <w:rPr>
          <w:rFonts w:ascii="Times New Roman" w:hAnsi="Times New Roman" w:cs="Times New Roman"/>
        </w:rPr>
        <w:t xml:space="preserve"> standards are:</w:t>
      </w:r>
    </w:p>
    <w:p w14:paraId="2F781AC2" w14:textId="77777777" w:rsidR="00E93683" w:rsidRDefault="00E93683" w:rsidP="00E93683">
      <w:pPr>
        <w:pStyle w:val="ListParagraph"/>
        <w:ind w:left="1080"/>
        <w:rPr>
          <w:rFonts w:ascii="Times New Roman" w:hAnsi="Times New Roman" w:cs="Times New Roman"/>
        </w:rPr>
      </w:pPr>
    </w:p>
    <w:p w14:paraId="065603DA" w14:textId="7A4AD595" w:rsidR="00691572" w:rsidRDefault="007C2878" w:rsidP="00691572">
      <w:pPr>
        <w:pStyle w:val="ListParagraph"/>
        <w:numPr>
          <w:ilvl w:val="3"/>
          <w:numId w:val="14"/>
        </w:numPr>
        <w:rPr>
          <w:rFonts w:ascii="Times New Roman" w:hAnsi="Times New Roman" w:cs="Times New Roman"/>
        </w:rPr>
      </w:pPr>
      <w:r w:rsidRPr="53CB3D5B">
        <w:rPr>
          <w:rFonts w:ascii="Times New Roman" w:hAnsi="Times New Roman" w:cs="Times New Roman"/>
        </w:rPr>
        <w:t>The funding shall only be utilized for the following activities:</w:t>
      </w:r>
    </w:p>
    <w:p w14:paraId="23F0A8BF" w14:textId="77777777" w:rsidR="005C6D62" w:rsidRDefault="005C6D62" w:rsidP="005C6D62">
      <w:pPr>
        <w:pStyle w:val="ListParagraph"/>
        <w:ind w:left="1440"/>
        <w:rPr>
          <w:rFonts w:ascii="Times New Roman" w:hAnsi="Times New Roman" w:cs="Times New Roman"/>
        </w:rPr>
      </w:pPr>
    </w:p>
    <w:p w14:paraId="7C85DDBA" w14:textId="6286655A" w:rsidR="00691572" w:rsidRDefault="007C2878" w:rsidP="00691572">
      <w:pPr>
        <w:pStyle w:val="ListParagraph"/>
        <w:numPr>
          <w:ilvl w:val="4"/>
          <w:numId w:val="14"/>
        </w:numPr>
        <w:rPr>
          <w:rFonts w:ascii="Times New Roman" w:hAnsi="Times New Roman" w:cs="Times New Roman"/>
        </w:rPr>
      </w:pPr>
      <w:r w:rsidRPr="53CB3D5B">
        <w:rPr>
          <w:rFonts w:ascii="Times New Roman" w:hAnsi="Times New Roman" w:cs="Times New Roman"/>
        </w:rPr>
        <w:t>Supplementing wages, benefits, stipends, and incentives for</w:t>
      </w:r>
      <w:r w:rsidR="00E22760" w:rsidRPr="53CB3D5B">
        <w:rPr>
          <w:rFonts w:ascii="Times New Roman" w:hAnsi="Times New Roman" w:cs="Times New Roman"/>
        </w:rPr>
        <w:t xml:space="preserve"> actively </w:t>
      </w:r>
      <w:r w:rsidR="002A4B24" w:rsidRPr="53CB3D5B">
        <w:rPr>
          <w:rFonts w:ascii="Times New Roman" w:hAnsi="Times New Roman" w:cs="Times New Roman"/>
        </w:rPr>
        <w:t>licensed</w:t>
      </w:r>
      <w:r w:rsidRPr="53CB3D5B">
        <w:rPr>
          <w:rFonts w:ascii="Times New Roman" w:hAnsi="Times New Roman" w:cs="Times New Roman"/>
        </w:rPr>
        <w:t xml:space="preserve"> </w:t>
      </w:r>
      <w:r w:rsidR="00E22760" w:rsidRPr="53CB3D5B">
        <w:rPr>
          <w:rFonts w:ascii="Times New Roman" w:hAnsi="Times New Roman" w:cs="Times New Roman"/>
        </w:rPr>
        <w:t>emergency medical services persons</w:t>
      </w:r>
      <w:r w:rsidRPr="53CB3D5B">
        <w:rPr>
          <w:rFonts w:ascii="Times New Roman" w:hAnsi="Times New Roman" w:cs="Times New Roman"/>
        </w:rPr>
        <w:t>;</w:t>
      </w:r>
    </w:p>
    <w:p w14:paraId="58EB0FDA" w14:textId="77777777" w:rsidR="005C6D62" w:rsidRDefault="005C6D62" w:rsidP="005C6D62">
      <w:pPr>
        <w:pStyle w:val="ListParagraph"/>
        <w:ind w:left="1800"/>
        <w:rPr>
          <w:rFonts w:ascii="Times New Roman" w:hAnsi="Times New Roman" w:cs="Times New Roman"/>
        </w:rPr>
      </w:pPr>
    </w:p>
    <w:p w14:paraId="58A6A32A" w14:textId="4CCBF616" w:rsidR="00691572" w:rsidRDefault="007C2878" w:rsidP="00691572">
      <w:pPr>
        <w:pStyle w:val="ListParagraph"/>
        <w:numPr>
          <w:ilvl w:val="4"/>
          <w:numId w:val="14"/>
        </w:numPr>
        <w:rPr>
          <w:rFonts w:ascii="Times New Roman" w:hAnsi="Times New Roman" w:cs="Times New Roman"/>
        </w:rPr>
      </w:pPr>
      <w:r w:rsidRPr="53CB3D5B">
        <w:rPr>
          <w:rFonts w:ascii="Times New Roman" w:hAnsi="Times New Roman" w:cs="Times New Roman"/>
        </w:rPr>
        <w:t>Supporting training directly related to the provision of clinical care, leadership, or management of EMS;</w:t>
      </w:r>
    </w:p>
    <w:p w14:paraId="47AC864E" w14:textId="77777777" w:rsidR="005C6D62" w:rsidRDefault="005C6D62" w:rsidP="005C6D62">
      <w:pPr>
        <w:pStyle w:val="ListParagraph"/>
        <w:ind w:left="1800"/>
        <w:rPr>
          <w:rFonts w:ascii="Times New Roman" w:hAnsi="Times New Roman" w:cs="Times New Roman"/>
        </w:rPr>
      </w:pPr>
    </w:p>
    <w:p w14:paraId="784D4F75" w14:textId="40A92FC9" w:rsidR="00691572" w:rsidRDefault="000E376C" w:rsidP="00691572">
      <w:pPr>
        <w:pStyle w:val="ListParagraph"/>
        <w:numPr>
          <w:ilvl w:val="4"/>
          <w:numId w:val="14"/>
        </w:numPr>
        <w:rPr>
          <w:rFonts w:ascii="Times New Roman" w:hAnsi="Times New Roman" w:cs="Times New Roman"/>
        </w:rPr>
      </w:pPr>
      <w:r w:rsidRPr="53CB3D5B">
        <w:rPr>
          <w:rFonts w:ascii="Times New Roman" w:hAnsi="Times New Roman" w:cs="Times New Roman"/>
        </w:rPr>
        <w:t xml:space="preserve">Supplementing wages, benefits, stipends, and incentives for administrative support staff (e.g., service-level medical director, quality assurance and improvement officer, infection control officer, and training officer); </w:t>
      </w:r>
    </w:p>
    <w:p w14:paraId="359AF681" w14:textId="77777777" w:rsidR="005C6D62" w:rsidRDefault="005C6D62" w:rsidP="005C6D62">
      <w:pPr>
        <w:pStyle w:val="ListParagraph"/>
        <w:ind w:left="1800"/>
        <w:rPr>
          <w:rFonts w:ascii="Times New Roman" w:hAnsi="Times New Roman" w:cs="Times New Roman"/>
        </w:rPr>
      </w:pPr>
    </w:p>
    <w:p w14:paraId="72BA533B" w14:textId="76E0DAB5" w:rsidR="00691572" w:rsidRDefault="000E376C" w:rsidP="00691572">
      <w:pPr>
        <w:pStyle w:val="ListParagraph"/>
        <w:numPr>
          <w:ilvl w:val="4"/>
          <w:numId w:val="14"/>
        </w:numPr>
        <w:rPr>
          <w:rFonts w:ascii="Times New Roman" w:hAnsi="Times New Roman" w:cs="Times New Roman"/>
        </w:rPr>
      </w:pPr>
      <w:r w:rsidRPr="53CB3D5B">
        <w:rPr>
          <w:rFonts w:ascii="Times New Roman" w:hAnsi="Times New Roman" w:cs="Times New Roman"/>
        </w:rPr>
        <w:t xml:space="preserve">Implementation of programming directly related to the </w:t>
      </w:r>
      <w:r w:rsidRPr="53CB3D5B">
        <w:rPr>
          <w:rFonts w:ascii="Times New Roman" w:hAnsi="Times New Roman" w:cs="Times New Roman"/>
          <w:i/>
          <w:iCs/>
        </w:rPr>
        <w:t>Maine EMS Plan for a Sustainable EMS System in the State of Maine: A Vision for 2035</w:t>
      </w:r>
      <w:r w:rsidRPr="53CB3D5B">
        <w:rPr>
          <w:rFonts w:ascii="Times New Roman" w:hAnsi="Times New Roman" w:cs="Times New Roman"/>
        </w:rPr>
        <w:t xml:space="preserve">, </w:t>
      </w:r>
      <w:r w:rsidR="003D366D" w:rsidRPr="53CB3D5B">
        <w:rPr>
          <w:rFonts w:ascii="Times New Roman" w:hAnsi="Times New Roman" w:cs="Times New Roman"/>
        </w:rPr>
        <w:t>with this</w:t>
      </w:r>
      <w:r w:rsidRPr="53CB3D5B">
        <w:rPr>
          <w:rFonts w:ascii="Times New Roman" w:hAnsi="Times New Roman" w:cs="Times New Roman"/>
        </w:rPr>
        <w:t xml:space="preserve"> incorporated by reference </w:t>
      </w:r>
      <w:r w:rsidR="00E56809" w:rsidRPr="53CB3D5B">
        <w:rPr>
          <w:rFonts w:ascii="Times New Roman" w:hAnsi="Times New Roman" w:cs="Times New Roman"/>
        </w:rPr>
        <w:t xml:space="preserve">and available for download online from </w:t>
      </w:r>
      <w:hyperlink r:id="rId27">
        <w:r w:rsidR="005C6D62" w:rsidRPr="53CB3D5B">
          <w:rPr>
            <w:rStyle w:val="Hyperlink"/>
            <w:rFonts w:ascii="Times New Roman" w:hAnsi="Times New Roman" w:cs="Times New Roman"/>
          </w:rPr>
          <w:t>https://www.maine.gov/ems/sites/maine.gov.ems/files/inline-files/20230522-Maine-EMS-Vision-and-Plan.pdf</w:t>
        </w:r>
      </w:hyperlink>
      <w:r w:rsidR="005C6D62" w:rsidRPr="53CB3D5B">
        <w:rPr>
          <w:rFonts w:ascii="Times New Roman" w:hAnsi="Times New Roman" w:cs="Times New Roman"/>
        </w:rPr>
        <w:t xml:space="preserve">; </w:t>
      </w:r>
      <w:r w:rsidR="00E225CA" w:rsidRPr="53CB3D5B">
        <w:rPr>
          <w:rFonts w:ascii="Times New Roman" w:hAnsi="Times New Roman" w:cs="Times New Roman"/>
        </w:rPr>
        <w:t>and</w:t>
      </w:r>
    </w:p>
    <w:p w14:paraId="2B333B08" w14:textId="77777777" w:rsidR="005C6D62" w:rsidRDefault="005C6D62" w:rsidP="005C6D62">
      <w:pPr>
        <w:pStyle w:val="ListParagraph"/>
        <w:ind w:left="1800"/>
        <w:rPr>
          <w:rFonts w:ascii="Times New Roman" w:hAnsi="Times New Roman" w:cs="Times New Roman"/>
        </w:rPr>
      </w:pPr>
    </w:p>
    <w:p w14:paraId="65EE27B7" w14:textId="676C5D53" w:rsidR="00691572" w:rsidRDefault="00735D40" w:rsidP="00691572">
      <w:pPr>
        <w:pStyle w:val="ListParagraph"/>
        <w:numPr>
          <w:ilvl w:val="4"/>
          <w:numId w:val="14"/>
        </w:numPr>
        <w:rPr>
          <w:rFonts w:ascii="Times New Roman" w:hAnsi="Times New Roman" w:cs="Times New Roman"/>
        </w:rPr>
      </w:pPr>
      <w:r w:rsidRPr="53CB3D5B">
        <w:rPr>
          <w:rFonts w:ascii="Times New Roman" w:hAnsi="Times New Roman" w:cs="Times New Roman"/>
        </w:rPr>
        <w:t>Investment in capital expenditures not to exceed $50,000 in the aggregate.</w:t>
      </w:r>
    </w:p>
    <w:p w14:paraId="43451491" w14:textId="77777777" w:rsidR="005C6D62" w:rsidRDefault="005C6D62" w:rsidP="005C6D62">
      <w:pPr>
        <w:pStyle w:val="ListParagraph"/>
        <w:ind w:left="1800"/>
        <w:rPr>
          <w:rFonts w:ascii="Times New Roman" w:hAnsi="Times New Roman" w:cs="Times New Roman"/>
        </w:rPr>
      </w:pPr>
    </w:p>
    <w:p w14:paraId="372C7F22" w14:textId="4C32C93B" w:rsidR="00691572" w:rsidRDefault="00DF2F52" w:rsidP="00691572">
      <w:pPr>
        <w:pStyle w:val="ListParagraph"/>
        <w:numPr>
          <w:ilvl w:val="2"/>
          <w:numId w:val="14"/>
        </w:numPr>
        <w:rPr>
          <w:rFonts w:ascii="Times New Roman" w:hAnsi="Times New Roman" w:cs="Times New Roman"/>
        </w:rPr>
      </w:pPr>
      <w:r w:rsidRPr="53CB3D5B">
        <w:rPr>
          <w:rFonts w:ascii="Times New Roman" w:hAnsi="Times New Roman" w:cs="Times New Roman"/>
        </w:rPr>
        <w:t xml:space="preserve">Include a project budget that meets the standards for use of the funding. </w:t>
      </w:r>
    </w:p>
    <w:p w14:paraId="535EAC02" w14:textId="77777777" w:rsidR="005C6D62" w:rsidRDefault="005C6D62" w:rsidP="005C6D62">
      <w:pPr>
        <w:pStyle w:val="ListParagraph"/>
        <w:ind w:left="1080"/>
        <w:rPr>
          <w:rFonts w:ascii="Times New Roman" w:hAnsi="Times New Roman" w:cs="Times New Roman"/>
        </w:rPr>
      </w:pPr>
    </w:p>
    <w:p w14:paraId="4F439F73" w14:textId="71F99ED1" w:rsidR="00D508DB" w:rsidRDefault="00B22EE7" w:rsidP="00D508DB">
      <w:pPr>
        <w:pStyle w:val="ListParagraph"/>
        <w:numPr>
          <w:ilvl w:val="1"/>
          <w:numId w:val="14"/>
        </w:numPr>
        <w:rPr>
          <w:rFonts w:ascii="Times New Roman" w:hAnsi="Times New Roman" w:cs="Times New Roman"/>
        </w:rPr>
      </w:pPr>
      <w:r w:rsidRPr="53CB3D5B">
        <w:rPr>
          <w:rFonts w:ascii="Times New Roman" w:hAnsi="Times New Roman" w:cs="Times New Roman"/>
          <w:b/>
          <w:bCs/>
        </w:rPr>
        <w:t>Programmatic Criteria for Evaluating Applications</w:t>
      </w:r>
      <w:r w:rsidR="00DA656A" w:rsidRPr="53CB3D5B">
        <w:rPr>
          <w:rFonts w:ascii="Times New Roman" w:hAnsi="Times New Roman" w:cs="Times New Roman"/>
          <w:b/>
          <w:bCs/>
        </w:rPr>
        <w:t xml:space="preserve">. </w:t>
      </w:r>
      <w:r w:rsidR="00DA656A" w:rsidRPr="53CB3D5B">
        <w:rPr>
          <w:rFonts w:ascii="Times New Roman" w:hAnsi="Times New Roman" w:cs="Times New Roman"/>
        </w:rPr>
        <w:t xml:space="preserve">An application that meets the requirements of subsection one must be evaluated </w:t>
      </w:r>
      <w:r w:rsidR="00FE344B" w:rsidRPr="53CB3D5B">
        <w:rPr>
          <w:rFonts w:ascii="Times New Roman" w:hAnsi="Times New Roman" w:cs="Times New Roman"/>
        </w:rPr>
        <w:t>based on</w:t>
      </w:r>
      <w:r w:rsidR="00DA656A" w:rsidRPr="53CB3D5B">
        <w:rPr>
          <w:rFonts w:ascii="Times New Roman" w:hAnsi="Times New Roman" w:cs="Times New Roman"/>
        </w:rPr>
        <w:t xml:space="preserve"> the following programmatic criteria:</w:t>
      </w:r>
    </w:p>
    <w:p w14:paraId="104EACD1" w14:textId="77777777" w:rsidR="005C6D62" w:rsidRDefault="005C6D62" w:rsidP="005C6D62">
      <w:pPr>
        <w:pStyle w:val="ListParagraph"/>
        <w:rPr>
          <w:rFonts w:ascii="Times New Roman" w:hAnsi="Times New Roman" w:cs="Times New Roman"/>
        </w:rPr>
      </w:pPr>
    </w:p>
    <w:p w14:paraId="654B644F" w14:textId="77777777" w:rsidR="00C235EA" w:rsidRDefault="00B06D38" w:rsidP="00D508DB">
      <w:pPr>
        <w:pStyle w:val="ListParagraph"/>
        <w:numPr>
          <w:ilvl w:val="2"/>
          <w:numId w:val="14"/>
        </w:numPr>
        <w:rPr>
          <w:rFonts w:ascii="Times New Roman" w:hAnsi="Times New Roman" w:cs="Times New Roman"/>
        </w:rPr>
        <w:sectPr w:rsidR="00C235EA" w:rsidSect="00943322">
          <w:footerReference w:type="default" r:id="rId28"/>
          <w:type w:val="continuous"/>
          <w:pgSz w:w="12240" w:h="15840"/>
          <w:pgMar w:top="1440" w:right="1440" w:bottom="1440" w:left="1440" w:header="720" w:footer="720" w:gutter="0"/>
          <w:lnNumType w:countBy="1" w:restart="continuous"/>
          <w:cols w:space="720"/>
          <w:docGrid w:linePitch="360"/>
        </w:sectPr>
      </w:pPr>
      <w:r w:rsidRPr="53CB3D5B">
        <w:rPr>
          <w:rFonts w:ascii="Times New Roman" w:hAnsi="Times New Roman" w:cs="Times New Roman"/>
        </w:rPr>
        <w:t>Based on the proposed programming, whether it aligns with the activities authorized in the previous section</w:t>
      </w:r>
      <w:r w:rsidR="006877DF" w:rsidRPr="53CB3D5B">
        <w:rPr>
          <w:rFonts w:ascii="Times New Roman" w:hAnsi="Times New Roman" w:cs="Times New Roman"/>
        </w:rPr>
        <w:t xml:space="preserve"> and </w:t>
      </w:r>
      <w:r w:rsidR="00CE1366" w:rsidRPr="53CB3D5B">
        <w:rPr>
          <w:rFonts w:ascii="Times New Roman" w:hAnsi="Times New Roman" w:cs="Times New Roman"/>
        </w:rPr>
        <w:t>whether</w:t>
      </w:r>
      <w:r w:rsidR="006877DF" w:rsidRPr="53CB3D5B">
        <w:rPr>
          <w:rFonts w:ascii="Times New Roman" w:hAnsi="Times New Roman" w:cs="Times New Roman"/>
        </w:rPr>
        <w:t xml:space="preserve"> the action </w:t>
      </w:r>
      <w:r w:rsidR="00CE1366" w:rsidRPr="53CB3D5B">
        <w:rPr>
          <w:rFonts w:ascii="Times New Roman" w:hAnsi="Times New Roman" w:cs="Times New Roman"/>
        </w:rPr>
        <w:t>will likely result in improved financial stability or workforce resiliency.</w:t>
      </w:r>
    </w:p>
    <w:p w14:paraId="75BD6BEE" w14:textId="0007B91C" w:rsidR="00D508DB" w:rsidRPr="00C235EA" w:rsidRDefault="00D508DB" w:rsidP="00C235EA">
      <w:pPr>
        <w:rPr>
          <w:rFonts w:ascii="Times New Roman" w:hAnsi="Times New Roman" w:cs="Times New Roman"/>
        </w:rPr>
      </w:pPr>
    </w:p>
    <w:p w14:paraId="18A9503E" w14:textId="04C04DA2" w:rsidR="00D508DB" w:rsidRDefault="003012C8" w:rsidP="00D508DB">
      <w:pPr>
        <w:pStyle w:val="ListParagraph"/>
        <w:numPr>
          <w:ilvl w:val="2"/>
          <w:numId w:val="14"/>
        </w:numPr>
        <w:rPr>
          <w:rFonts w:ascii="Times New Roman" w:hAnsi="Times New Roman" w:cs="Times New Roman"/>
        </w:rPr>
      </w:pPr>
      <w:r w:rsidRPr="53CB3D5B">
        <w:rPr>
          <w:rFonts w:ascii="Times New Roman" w:hAnsi="Times New Roman" w:cs="Times New Roman"/>
        </w:rPr>
        <w:t xml:space="preserve">If supplementing wages, </w:t>
      </w:r>
      <w:r w:rsidR="00FE344B" w:rsidRPr="53CB3D5B">
        <w:rPr>
          <w:rFonts w:ascii="Times New Roman" w:hAnsi="Times New Roman" w:cs="Times New Roman"/>
        </w:rPr>
        <w:t>ensure</w:t>
      </w:r>
      <w:r w:rsidRPr="53CB3D5B">
        <w:rPr>
          <w:rFonts w:ascii="Times New Roman" w:hAnsi="Times New Roman" w:cs="Times New Roman"/>
        </w:rPr>
        <w:t xml:space="preserve"> that EMS entities are not paying any individual staff </w:t>
      </w:r>
      <w:r w:rsidR="00FE344B" w:rsidRPr="53CB3D5B">
        <w:rPr>
          <w:rFonts w:ascii="Times New Roman" w:hAnsi="Times New Roman" w:cs="Times New Roman"/>
        </w:rPr>
        <w:t xml:space="preserve">member </w:t>
      </w:r>
      <w:r w:rsidR="00C94C5A" w:rsidRPr="53CB3D5B">
        <w:rPr>
          <w:rFonts w:ascii="Times New Roman" w:hAnsi="Times New Roman" w:cs="Times New Roman"/>
        </w:rPr>
        <w:t>more than $76,500</w:t>
      </w:r>
      <w:r w:rsidR="00222F2D" w:rsidRPr="53CB3D5B">
        <w:rPr>
          <w:rFonts w:ascii="Times New Roman" w:hAnsi="Times New Roman" w:cs="Times New Roman"/>
        </w:rPr>
        <w:t xml:space="preserve"> annually</w:t>
      </w:r>
      <w:r w:rsidR="00C94C5A" w:rsidRPr="53CB3D5B">
        <w:rPr>
          <w:rFonts w:ascii="Times New Roman" w:hAnsi="Times New Roman" w:cs="Times New Roman"/>
        </w:rPr>
        <w:t xml:space="preserve"> with the awarded funding. </w:t>
      </w:r>
      <w:r w:rsidR="00222F2D" w:rsidRPr="53CB3D5B">
        <w:rPr>
          <w:rFonts w:ascii="Times New Roman" w:hAnsi="Times New Roman" w:cs="Times New Roman"/>
        </w:rPr>
        <w:t xml:space="preserve">This is not inclusive of </w:t>
      </w:r>
      <w:r w:rsidR="00FE7A7C" w:rsidRPr="53CB3D5B">
        <w:rPr>
          <w:rFonts w:ascii="Times New Roman" w:hAnsi="Times New Roman" w:cs="Times New Roman"/>
        </w:rPr>
        <w:t xml:space="preserve">associated standard </w:t>
      </w:r>
      <w:r w:rsidR="2FA50835" w:rsidRPr="53CB3D5B">
        <w:rPr>
          <w:rFonts w:ascii="Times New Roman" w:hAnsi="Times New Roman" w:cs="Times New Roman"/>
        </w:rPr>
        <w:t xml:space="preserve">employee </w:t>
      </w:r>
      <w:r w:rsidR="00FE7A7C" w:rsidRPr="53CB3D5B">
        <w:rPr>
          <w:rFonts w:ascii="Times New Roman" w:hAnsi="Times New Roman" w:cs="Times New Roman"/>
        </w:rPr>
        <w:t xml:space="preserve">benefits. </w:t>
      </w:r>
    </w:p>
    <w:p w14:paraId="606EDFEB" w14:textId="77777777" w:rsidR="005C6D62" w:rsidRDefault="005C6D62" w:rsidP="005C6D62">
      <w:pPr>
        <w:pStyle w:val="ListParagraph"/>
        <w:ind w:left="1080"/>
        <w:rPr>
          <w:rFonts w:ascii="Times New Roman" w:hAnsi="Times New Roman" w:cs="Times New Roman"/>
        </w:rPr>
      </w:pPr>
    </w:p>
    <w:p w14:paraId="36A867E8" w14:textId="189130B0" w:rsidR="00D508DB" w:rsidRDefault="006E0A0E" w:rsidP="00D508DB">
      <w:pPr>
        <w:pStyle w:val="ListParagraph"/>
        <w:numPr>
          <w:ilvl w:val="2"/>
          <w:numId w:val="14"/>
        </w:numPr>
        <w:rPr>
          <w:rFonts w:ascii="Times New Roman" w:hAnsi="Times New Roman" w:cs="Times New Roman"/>
        </w:rPr>
      </w:pPr>
      <w:r w:rsidRPr="53CB3D5B">
        <w:rPr>
          <w:rFonts w:ascii="Times New Roman" w:hAnsi="Times New Roman" w:cs="Times New Roman"/>
        </w:rPr>
        <w:t xml:space="preserve">If utilizing funding for programming related to the </w:t>
      </w:r>
      <w:r w:rsidRPr="53CB3D5B">
        <w:rPr>
          <w:rFonts w:ascii="Times New Roman" w:hAnsi="Times New Roman" w:cs="Times New Roman"/>
          <w:i/>
          <w:iCs/>
        </w:rPr>
        <w:t>Maine EMS Plan for a Sustainable EMS System in the State of Maine: A Vision for 2035</w:t>
      </w:r>
      <w:r w:rsidRPr="53CB3D5B">
        <w:rPr>
          <w:rFonts w:ascii="Times New Roman" w:hAnsi="Times New Roman" w:cs="Times New Roman"/>
        </w:rPr>
        <w:t xml:space="preserve">, ensuring that there is </w:t>
      </w:r>
      <w:r w:rsidR="00502824" w:rsidRPr="53CB3D5B">
        <w:rPr>
          <w:rFonts w:ascii="Times New Roman" w:hAnsi="Times New Roman" w:cs="Times New Roman"/>
        </w:rPr>
        <w:t xml:space="preserve">clear alignment with the vision document and/or any associated guidance, agenda, or action plan that has been published related to this document. </w:t>
      </w:r>
    </w:p>
    <w:p w14:paraId="15057C26" w14:textId="77777777" w:rsidR="005C6D62" w:rsidRDefault="005C6D62" w:rsidP="005C6D62">
      <w:pPr>
        <w:pStyle w:val="ListParagraph"/>
        <w:ind w:left="1080"/>
        <w:rPr>
          <w:rFonts w:ascii="Times New Roman" w:hAnsi="Times New Roman" w:cs="Times New Roman"/>
        </w:rPr>
      </w:pPr>
    </w:p>
    <w:p w14:paraId="17CB0693" w14:textId="1102A373" w:rsidR="00D508DB" w:rsidRDefault="00502824" w:rsidP="00D508DB">
      <w:pPr>
        <w:pStyle w:val="ListParagraph"/>
        <w:numPr>
          <w:ilvl w:val="2"/>
          <w:numId w:val="14"/>
        </w:numPr>
        <w:rPr>
          <w:rFonts w:ascii="Times New Roman" w:hAnsi="Times New Roman" w:cs="Times New Roman"/>
        </w:rPr>
      </w:pPr>
      <w:r w:rsidRPr="53CB3D5B">
        <w:rPr>
          <w:rFonts w:ascii="Times New Roman" w:hAnsi="Times New Roman" w:cs="Times New Roman"/>
        </w:rPr>
        <w:t xml:space="preserve">If making a capital expenditure, </w:t>
      </w:r>
      <w:r w:rsidR="005C6D62" w:rsidRPr="53CB3D5B">
        <w:rPr>
          <w:rFonts w:ascii="Times New Roman" w:hAnsi="Times New Roman" w:cs="Times New Roman"/>
        </w:rPr>
        <w:t>ensure</w:t>
      </w:r>
      <w:r w:rsidRPr="53CB3D5B">
        <w:rPr>
          <w:rFonts w:ascii="Times New Roman" w:hAnsi="Times New Roman" w:cs="Times New Roman"/>
        </w:rPr>
        <w:t xml:space="preserve"> that all capital expenditures collectively do not exceed $50,000 in total.</w:t>
      </w:r>
    </w:p>
    <w:p w14:paraId="3E95DDB5" w14:textId="77777777" w:rsidR="005C6D62" w:rsidRDefault="005C6D62" w:rsidP="005C6D62">
      <w:pPr>
        <w:pStyle w:val="ListParagraph"/>
        <w:ind w:left="1080"/>
        <w:rPr>
          <w:rFonts w:ascii="Times New Roman" w:hAnsi="Times New Roman" w:cs="Times New Roman"/>
        </w:rPr>
      </w:pPr>
    </w:p>
    <w:p w14:paraId="2E5C7EEF" w14:textId="4F582E9D" w:rsidR="00D508DB" w:rsidRDefault="007708A2" w:rsidP="00D508DB">
      <w:pPr>
        <w:pStyle w:val="ListParagraph"/>
        <w:numPr>
          <w:ilvl w:val="3"/>
          <w:numId w:val="14"/>
        </w:numPr>
        <w:rPr>
          <w:rFonts w:ascii="Times New Roman" w:hAnsi="Times New Roman" w:cs="Times New Roman"/>
        </w:rPr>
      </w:pPr>
      <w:r w:rsidRPr="53CB3D5B">
        <w:rPr>
          <w:rFonts w:ascii="Times New Roman" w:hAnsi="Times New Roman" w:cs="Times New Roman"/>
        </w:rPr>
        <w:t>Only purchases valued at $5,000 or more are considered capital expenditures for the purposes of this rule.</w:t>
      </w:r>
    </w:p>
    <w:p w14:paraId="05012590" w14:textId="77777777" w:rsidR="005C6D62" w:rsidRDefault="005C6D62" w:rsidP="005C6D62">
      <w:pPr>
        <w:pStyle w:val="ListParagraph"/>
        <w:ind w:left="1440"/>
        <w:rPr>
          <w:rFonts w:ascii="Times New Roman" w:hAnsi="Times New Roman" w:cs="Times New Roman"/>
        </w:rPr>
      </w:pPr>
    </w:p>
    <w:p w14:paraId="1B89DEE1" w14:textId="180AC7B4" w:rsidR="00D508DB" w:rsidRDefault="00BF12EC" w:rsidP="00D508DB">
      <w:pPr>
        <w:pStyle w:val="ListParagraph"/>
        <w:numPr>
          <w:ilvl w:val="1"/>
          <w:numId w:val="14"/>
        </w:numPr>
        <w:rPr>
          <w:rFonts w:ascii="Times New Roman" w:hAnsi="Times New Roman" w:cs="Times New Roman"/>
        </w:rPr>
      </w:pPr>
      <w:r w:rsidRPr="53CB3D5B">
        <w:rPr>
          <w:rFonts w:ascii="Times New Roman" w:hAnsi="Times New Roman" w:cs="Times New Roman"/>
          <w:b/>
          <w:bCs/>
        </w:rPr>
        <w:t>Unauthorized Uses of Funds</w:t>
      </w:r>
      <w:r w:rsidR="00613D24" w:rsidRPr="53CB3D5B">
        <w:rPr>
          <w:rFonts w:ascii="Times New Roman" w:hAnsi="Times New Roman" w:cs="Times New Roman"/>
          <w:b/>
          <w:bCs/>
        </w:rPr>
        <w:t xml:space="preserve">. </w:t>
      </w:r>
      <w:r w:rsidR="00613D24" w:rsidRPr="53CB3D5B">
        <w:rPr>
          <w:rFonts w:ascii="Times New Roman" w:hAnsi="Times New Roman" w:cs="Times New Roman"/>
        </w:rPr>
        <w:t>Applications shall also be reviewed for potential unauthorized uses of funding. Applications may be denied should it be determined that the applicant EMS entity intends to use the funding for unauthorized use</w:t>
      </w:r>
      <w:r w:rsidR="004B5EDC" w:rsidRPr="53CB3D5B">
        <w:rPr>
          <w:rFonts w:ascii="Times New Roman" w:hAnsi="Times New Roman" w:cs="Times New Roman"/>
        </w:rPr>
        <w:t>s</w:t>
      </w:r>
      <w:r w:rsidR="00613D24" w:rsidRPr="53CB3D5B">
        <w:rPr>
          <w:rFonts w:ascii="Times New Roman" w:hAnsi="Times New Roman" w:cs="Times New Roman"/>
        </w:rPr>
        <w:t xml:space="preserve">. The following are </w:t>
      </w:r>
      <w:r w:rsidR="00DA351B" w:rsidRPr="53CB3D5B">
        <w:rPr>
          <w:rFonts w:ascii="Times New Roman" w:hAnsi="Times New Roman" w:cs="Times New Roman"/>
        </w:rPr>
        <w:t>unauthorized uses of the funding:</w:t>
      </w:r>
    </w:p>
    <w:p w14:paraId="709BF551" w14:textId="77777777" w:rsidR="005C6D62" w:rsidRDefault="005C6D62" w:rsidP="005C6D62">
      <w:pPr>
        <w:pStyle w:val="ListParagraph"/>
        <w:rPr>
          <w:rFonts w:ascii="Times New Roman" w:hAnsi="Times New Roman" w:cs="Times New Roman"/>
        </w:rPr>
      </w:pPr>
    </w:p>
    <w:p w14:paraId="6A08BF45" w14:textId="2A1F15B8" w:rsidR="00D508DB" w:rsidRDefault="00DA351B" w:rsidP="00D508DB">
      <w:pPr>
        <w:pStyle w:val="ListParagraph"/>
        <w:numPr>
          <w:ilvl w:val="2"/>
          <w:numId w:val="14"/>
        </w:numPr>
        <w:rPr>
          <w:rFonts w:ascii="Times New Roman" w:hAnsi="Times New Roman" w:cs="Times New Roman"/>
        </w:rPr>
      </w:pPr>
      <w:r w:rsidRPr="53CB3D5B">
        <w:rPr>
          <w:rFonts w:ascii="Times New Roman" w:hAnsi="Times New Roman" w:cs="Times New Roman"/>
        </w:rPr>
        <w:t>Expenses or losses reimbursed from any other source(s) or that other sources are obligated to repay.</w:t>
      </w:r>
    </w:p>
    <w:p w14:paraId="0590FFE6" w14:textId="77777777" w:rsidR="005C6D62" w:rsidRDefault="005C6D62" w:rsidP="005C6D62">
      <w:pPr>
        <w:pStyle w:val="ListParagraph"/>
        <w:ind w:left="1080"/>
        <w:rPr>
          <w:rFonts w:ascii="Times New Roman" w:hAnsi="Times New Roman" w:cs="Times New Roman"/>
        </w:rPr>
      </w:pPr>
    </w:p>
    <w:p w14:paraId="064B74DA" w14:textId="26B5DC0B" w:rsidR="00D508DB" w:rsidRDefault="00DA351B" w:rsidP="00D508DB">
      <w:pPr>
        <w:pStyle w:val="ListParagraph"/>
        <w:numPr>
          <w:ilvl w:val="2"/>
          <w:numId w:val="14"/>
        </w:numPr>
        <w:rPr>
          <w:rFonts w:ascii="Times New Roman" w:hAnsi="Times New Roman" w:cs="Times New Roman"/>
        </w:rPr>
      </w:pPr>
      <w:r w:rsidRPr="53CB3D5B">
        <w:rPr>
          <w:rFonts w:ascii="Times New Roman" w:hAnsi="Times New Roman" w:cs="Times New Roman"/>
        </w:rPr>
        <w:t xml:space="preserve">Expenses related to staffing needs </w:t>
      </w:r>
      <w:r w:rsidR="00717DBA" w:rsidRPr="53CB3D5B">
        <w:rPr>
          <w:rFonts w:ascii="Times New Roman" w:hAnsi="Times New Roman" w:cs="Times New Roman"/>
        </w:rPr>
        <w:t xml:space="preserve">that exceed an annual salary of $76,500, as prorated over the applicable period. This limit does not include standard </w:t>
      </w:r>
      <w:r w:rsidR="373DE0DA" w:rsidRPr="53CB3D5B">
        <w:rPr>
          <w:rFonts w:ascii="Times New Roman" w:hAnsi="Times New Roman" w:cs="Times New Roman"/>
        </w:rPr>
        <w:t xml:space="preserve">employee </w:t>
      </w:r>
      <w:r w:rsidR="00717DBA" w:rsidRPr="53CB3D5B">
        <w:rPr>
          <w:rFonts w:ascii="Times New Roman" w:hAnsi="Times New Roman" w:cs="Times New Roman"/>
        </w:rPr>
        <w:t>benefit offerings</w:t>
      </w:r>
      <w:r w:rsidR="00D45A26" w:rsidRPr="53CB3D5B">
        <w:rPr>
          <w:rFonts w:ascii="Times New Roman" w:hAnsi="Times New Roman" w:cs="Times New Roman"/>
        </w:rPr>
        <w:t xml:space="preserve"> (i.e., the cost of a staff member may be higher because the cost of benefits and salary exceeds $76,500). </w:t>
      </w:r>
    </w:p>
    <w:p w14:paraId="29C76265" w14:textId="77777777" w:rsidR="005C6D62" w:rsidRDefault="005C6D62" w:rsidP="005C6D62">
      <w:pPr>
        <w:pStyle w:val="ListParagraph"/>
        <w:ind w:left="1080"/>
        <w:rPr>
          <w:rFonts w:ascii="Times New Roman" w:hAnsi="Times New Roman" w:cs="Times New Roman"/>
        </w:rPr>
      </w:pPr>
    </w:p>
    <w:p w14:paraId="67A779E7" w14:textId="611692B5" w:rsidR="00D508DB" w:rsidRDefault="00CD6675" w:rsidP="00D508DB">
      <w:pPr>
        <w:pStyle w:val="ListParagraph"/>
        <w:numPr>
          <w:ilvl w:val="2"/>
          <w:numId w:val="14"/>
        </w:numPr>
        <w:rPr>
          <w:rFonts w:ascii="Times New Roman" w:hAnsi="Times New Roman" w:cs="Times New Roman"/>
        </w:rPr>
      </w:pPr>
      <w:r w:rsidRPr="53CB3D5B">
        <w:rPr>
          <w:rFonts w:ascii="Times New Roman" w:hAnsi="Times New Roman" w:cs="Times New Roman"/>
        </w:rPr>
        <w:t>Construction, renovation, purchase, or acquisition costs for facilities</w:t>
      </w:r>
      <w:r w:rsidR="4584C9FB" w:rsidRPr="53CB3D5B">
        <w:rPr>
          <w:rFonts w:ascii="Times New Roman" w:hAnsi="Times New Roman" w:cs="Times New Roman"/>
        </w:rPr>
        <w:t>.</w:t>
      </w:r>
    </w:p>
    <w:p w14:paraId="3A0717AD" w14:textId="77777777" w:rsidR="005C6D62" w:rsidRDefault="005C6D62" w:rsidP="005C6D62">
      <w:pPr>
        <w:pStyle w:val="ListParagraph"/>
        <w:ind w:left="1080"/>
        <w:rPr>
          <w:rFonts w:ascii="Times New Roman" w:hAnsi="Times New Roman" w:cs="Times New Roman"/>
        </w:rPr>
      </w:pPr>
    </w:p>
    <w:p w14:paraId="1EBB53A8" w14:textId="3D240D3B" w:rsidR="00D508DB" w:rsidRDefault="00CD6675" w:rsidP="00D508DB">
      <w:pPr>
        <w:pStyle w:val="ListParagraph"/>
        <w:numPr>
          <w:ilvl w:val="2"/>
          <w:numId w:val="14"/>
        </w:numPr>
        <w:rPr>
          <w:rFonts w:ascii="Times New Roman" w:hAnsi="Times New Roman" w:cs="Times New Roman"/>
        </w:rPr>
      </w:pPr>
      <w:r w:rsidRPr="53CB3D5B">
        <w:rPr>
          <w:rFonts w:ascii="Times New Roman" w:hAnsi="Times New Roman" w:cs="Times New Roman"/>
        </w:rPr>
        <w:t>Pay</w:t>
      </w:r>
      <w:r w:rsidR="09E63CFB" w:rsidRPr="53CB3D5B">
        <w:rPr>
          <w:rFonts w:ascii="Times New Roman" w:hAnsi="Times New Roman" w:cs="Times New Roman"/>
        </w:rPr>
        <w:t>ment</w:t>
      </w:r>
      <w:r w:rsidRPr="53CB3D5B">
        <w:rPr>
          <w:rFonts w:ascii="Times New Roman" w:hAnsi="Times New Roman" w:cs="Times New Roman"/>
        </w:rPr>
        <w:t xml:space="preserve"> for existing indebtedness</w:t>
      </w:r>
      <w:r w:rsidR="7918BDAB" w:rsidRPr="53CB3D5B">
        <w:rPr>
          <w:rFonts w:ascii="Times New Roman" w:hAnsi="Times New Roman" w:cs="Times New Roman"/>
        </w:rPr>
        <w:t>.</w:t>
      </w:r>
    </w:p>
    <w:p w14:paraId="2B1C71EB" w14:textId="77777777" w:rsidR="005C6D62" w:rsidRDefault="005C6D62" w:rsidP="005C6D62">
      <w:pPr>
        <w:pStyle w:val="ListParagraph"/>
        <w:ind w:left="1080"/>
        <w:rPr>
          <w:rFonts w:ascii="Times New Roman" w:hAnsi="Times New Roman" w:cs="Times New Roman"/>
        </w:rPr>
      </w:pPr>
    </w:p>
    <w:p w14:paraId="058AFFEF" w14:textId="7D4B03E8" w:rsidR="00D508DB" w:rsidRDefault="5BD5C0B4" w:rsidP="00D508DB">
      <w:pPr>
        <w:pStyle w:val="ListParagraph"/>
        <w:numPr>
          <w:ilvl w:val="2"/>
          <w:numId w:val="14"/>
        </w:numPr>
        <w:rPr>
          <w:rFonts w:ascii="Times New Roman" w:hAnsi="Times New Roman" w:cs="Times New Roman"/>
        </w:rPr>
      </w:pPr>
      <w:r w:rsidRPr="53CB3D5B">
        <w:rPr>
          <w:rFonts w:ascii="Times New Roman" w:hAnsi="Times New Roman" w:cs="Times New Roman"/>
        </w:rPr>
        <w:t>P</w:t>
      </w:r>
      <w:r w:rsidR="00CD6675" w:rsidRPr="53CB3D5B">
        <w:rPr>
          <w:rFonts w:ascii="Times New Roman" w:hAnsi="Times New Roman" w:cs="Times New Roman"/>
        </w:rPr>
        <w:t>ay</w:t>
      </w:r>
      <w:r w:rsidR="4FC70A19" w:rsidRPr="53CB3D5B">
        <w:rPr>
          <w:rFonts w:ascii="Times New Roman" w:hAnsi="Times New Roman" w:cs="Times New Roman"/>
        </w:rPr>
        <w:t>ment on</w:t>
      </w:r>
      <w:r w:rsidR="00CD6675" w:rsidRPr="53CB3D5B">
        <w:rPr>
          <w:rFonts w:ascii="Times New Roman" w:hAnsi="Times New Roman" w:cs="Times New Roman"/>
        </w:rPr>
        <w:t xml:space="preserve"> obligations incurred</w:t>
      </w:r>
      <w:r w:rsidR="002B5870" w:rsidRPr="53CB3D5B">
        <w:rPr>
          <w:rFonts w:ascii="Times New Roman" w:hAnsi="Times New Roman" w:cs="Times New Roman"/>
        </w:rPr>
        <w:t xml:space="preserve"> prior to the award of funds</w:t>
      </w:r>
      <w:r w:rsidR="0B7703C1" w:rsidRPr="53CB3D5B">
        <w:rPr>
          <w:rFonts w:ascii="Times New Roman" w:hAnsi="Times New Roman" w:cs="Times New Roman"/>
        </w:rPr>
        <w:t>.</w:t>
      </w:r>
    </w:p>
    <w:p w14:paraId="41E1DCAF" w14:textId="77777777" w:rsidR="005C6D62" w:rsidRDefault="005C6D62" w:rsidP="005C6D62">
      <w:pPr>
        <w:pStyle w:val="ListParagraph"/>
        <w:ind w:left="1080"/>
        <w:rPr>
          <w:rFonts w:ascii="Times New Roman" w:hAnsi="Times New Roman" w:cs="Times New Roman"/>
        </w:rPr>
      </w:pPr>
    </w:p>
    <w:p w14:paraId="6C738F85" w14:textId="6D4ED228" w:rsidR="00D508DB" w:rsidRDefault="06ABD53C" w:rsidP="00A32805">
      <w:pPr>
        <w:pStyle w:val="ListParagraph"/>
        <w:numPr>
          <w:ilvl w:val="2"/>
          <w:numId w:val="14"/>
        </w:numPr>
        <w:rPr>
          <w:rFonts w:ascii="Times New Roman" w:hAnsi="Times New Roman" w:cs="Times New Roman"/>
        </w:rPr>
      </w:pPr>
      <w:r w:rsidRPr="53CB3D5B">
        <w:rPr>
          <w:rFonts w:ascii="Times New Roman" w:hAnsi="Times New Roman" w:cs="Times New Roman"/>
        </w:rPr>
        <w:t>S</w:t>
      </w:r>
      <w:r w:rsidR="002B5870" w:rsidRPr="53CB3D5B">
        <w:rPr>
          <w:rFonts w:ascii="Times New Roman" w:hAnsi="Times New Roman" w:cs="Times New Roman"/>
        </w:rPr>
        <w:t>upplant</w:t>
      </w:r>
      <w:r w:rsidR="657F2250" w:rsidRPr="53CB3D5B">
        <w:rPr>
          <w:rFonts w:ascii="Times New Roman" w:hAnsi="Times New Roman" w:cs="Times New Roman"/>
        </w:rPr>
        <w:t>ing</w:t>
      </w:r>
      <w:r w:rsidR="002B5870" w:rsidRPr="53CB3D5B">
        <w:rPr>
          <w:rFonts w:ascii="Times New Roman" w:hAnsi="Times New Roman" w:cs="Times New Roman"/>
        </w:rPr>
        <w:t xml:space="preserve"> existing local subsidies or funding sources except if they replace volunteer labor, donated services, donated goods, or funds raised through community fundraising efforts (e.g., bake sales, dinners, etc.)</w:t>
      </w:r>
    </w:p>
    <w:p w14:paraId="6121EB5A" w14:textId="77777777" w:rsidR="005C6D62" w:rsidRDefault="005C6D62" w:rsidP="005C6D62">
      <w:pPr>
        <w:pStyle w:val="ListParagraph"/>
        <w:ind w:left="1080"/>
        <w:rPr>
          <w:rFonts w:ascii="Times New Roman" w:hAnsi="Times New Roman" w:cs="Times New Roman"/>
        </w:rPr>
      </w:pPr>
    </w:p>
    <w:p w14:paraId="6FF07CC8" w14:textId="03E1290B" w:rsidR="00D508DB" w:rsidRPr="005C6D62" w:rsidRDefault="00A32805" w:rsidP="00D508DB">
      <w:pPr>
        <w:pStyle w:val="ListParagraph"/>
        <w:numPr>
          <w:ilvl w:val="0"/>
          <w:numId w:val="14"/>
        </w:numPr>
        <w:rPr>
          <w:rFonts w:ascii="Times New Roman" w:hAnsi="Times New Roman" w:cs="Times New Roman"/>
        </w:rPr>
      </w:pPr>
      <w:r w:rsidRPr="00D508DB">
        <w:rPr>
          <w:rFonts w:ascii="Times New Roman" w:hAnsi="Times New Roman" w:cs="Times New Roman"/>
          <w:b/>
          <w:bCs/>
        </w:rPr>
        <w:t>Evaluation of Applications</w:t>
      </w:r>
    </w:p>
    <w:p w14:paraId="6FF03CAC" w14:textId="77777777" w:rsidR="005C6D62" w:rsidRPr="00D508DB" w:rsidRDefault="005C6D62" w:rsidP="005C6D62">
      <w:pPr>
        <w:pStyle w:val="ListParagraph"/>
        <w:ind w:left="360"/>
        <w:rPr>
          <w:rFonts w:ascii="Times New Roman" w:hAnsi="Times New Roman" w:cs="Times New Roman"/>
        </w:rPr>
      </w:pPr>
    </w:p>
    <w:p w14:paraId="276A10DD" w14:textId="6E547CBB" w:rsidR="00D508DB" w:rsidRDefault="005058AE" w:rsidP="00D508DB">
      <w:pPr>
        <w:pStyle w:val="ListParagraph"/>
        <w:numPr>
          <w:ilvl w:val="1"/>
          <w:numId w:val="14"/>
        </w:numPr>
        <w:rPr>
          <w:rFonts w:ascii="Times New Roman" w:hAnsi="Times New Roman" w:cs="Times New Roman"/>
        </w:rPr>
      </w:pPr>
      <w:r w:rsidRPr="00D508DB">
        <w:rPr>
          <w:rFonts w:ascii="Times New Roman" w:hAnsi="Times New Roman" w:cs="Times New Roman"/>
          <w:b/>
          <w:bCs/>
        </w:rPr>
        <w:t xml:space="preserve">Evaluation </w:t>
      </w:r>
      <w:r w:rsidR="7C3CD9EC" w:rsidRPr="00D508DB">
        <w:rPr>
          <w:rFonts w:ascii="Times New Roman" w:hAnsi="Times New Roman" w:cs="Times New Roman"/>
          <w:b/>
          <w:bCs/>
        </w:rPr>
        <w:t>Panel</w:t>
      </w:r>
      <w:r w:rsidRPr="00D508DB">
        <w:rPr>
          <w:rFonts w:ascii="Times New Roman" w:hAnsi="Times New Roman" w:cs="Times New Roman"/>
          <w:b/>
          <w:bCs/>
        </w:rPr>
        <w:t xml:space="preserve">. </w:t>
      </w:r>
      <w:r w:rsidRPr="00D508DB">
        <w:rPr>
          <w:rFonts w:ascii="Times New Roman" w:hAnsi="Times New Roman" w:cs="Times New Roman"/>
        </w:rPr>
        <w:t xml:space="preserve">The Director shall establish an evaluation </w:t>
      </w:r>
      <w:r w:rsidR="37015A9A" w:rsidRPr="00D508DB">
        <w:rPr>
          <w:rFonts w:ascii="Times New Roman" w:hAnsi="Times New Roman" w:cs="Times New Roman"/>
        </w:rPr>
        <w:t>panel</w:t>
      </w:r>
      <w:r w:rsidRPr="00D508DB">
        <w:rPr>
          <w:rFonts w:ascii="Times New Roman" w:hAnsi="Times New Roman" w:cs="Times New Roman"/>
        </w:rPr>
        <w:t xml:space="preserve"> of at least three people who will serve to evaluate each of the applications to ensure compliance with the </w:t>
      </w:r>
      <w:r w:rsidR="002F407F" w:rsidRPr="00D508DB">
        <w:rPr>
          <w:rFonts w:ascii="Times New Roman" w:hAnsi="Times New Roman" w:cs="Times New Roman"/>
        </w:rPr>
        <w:t>requirements, programmatic criteria, and to screen for identifiable unauthorized uses of the funding.</w:t>
      </w:r>
    </w:p>
    <w:p w14:paraId="590038ED" w14:textId="77777777" w:rsidR="00021FD7" w:rsidRDefault="00021FD7" w:rsidP="005C6D62">
      <w:pPr>
        <w:pStyle w:val="ListParagraph"/>
        <w:rPr>
          <w:rFonts w:ascii="Times New Roman" w:hAnsi="Times New Roman" w:cs="Times New Roman"/>
        </w:rPr>
        <w:sectPr w:rsidR="00021FD7" w:rsidSect="00943322">
          <w:footerReference w:type="default" r:id="rId29"/>
          <w:type w:val="continuous"/>
          <w:pgSz w:w="12240" w:h="15840"/>
          <w:pgMar w:top="1440" w:right="1440" w:bottom="1440" w:left="1440" w:header="720" w:footer="720" w:gutter="0"/>
          <w:lnNumType w:countBy="1" w:restart="continuous"/>
          <w:cols w:space="720"/>
          <w:docGrid w:linePitch="360"/>
        </w:sectPr>
      </w:pPr>
    </w:p>
    <w:p w14:paraId="3A4201A7" w14:textId="77777777" w:rsidR="005C6D62" w:rsidRDefault="005C6D62" w:rsidP="005C6D62">
      <w:pPr>
        <w:pStyle w:val="ListParagraph"/>
        <w:rPr>
          <w:rFonts w:ascii="Times New Roman" w:hAnsi="Times New Roman" w:cs="Times New Roman"/>
        </w:rPr>
      </w:pPr>
    </w:p>
    <w:p w14:paraId="72B0EB4C" w14:textId="114636EB" w:rsidR="00D508DB" w:rsidRDefault="00C233B1" w:rsidP="00D508DB">
      <w:pPr>
        <w:pStyle w:val="ListParagraph"/>
        <w:numPr>
          <w:ilvl w:val="1"/>
          <w:numId w:val="14"/>
        </w:numPr>
        <w:rPr>
          <w:rFonts w:ascii="Times New Roman" w:hAnsi="Times New Roman" w:cs="Times New Roman"/>
        </w:rPr>
      </w:pPr>
      <w:r w:rsidRPr="00D508DB">
        <w:rPr>
          <w:rFonts w:ascii="Times New Roman" w:hAnsi="Times New Roman" w:cs="Times New Roman"/>
          <w:b/>
          <w:bCs/>
        </w:rPr>
        <w:lastRenderedPageBreak/>
        <w:t>Process.</w:t>
      </w:r>
      <w:r w:rsidR="004F05C5" w:rsidRPr="00D508DB">
        <w:rPr>
          <w:rFonts w:ascii="Times New Roman" w:hAnsi="Times New Roman" w:cs="Times New Roman"/>
        </w:rPr>
        <w:t xml:space="preserve"> Each </w:t>
      </w:r>
      <w:r w:rsidR="4EE3D38C" w:rsidRPr="00D508DB">
        <w:rPr>
          <w:rFonts w:ascii="Times New Roman" w:hAnsi="Times New Roman" w:cs="Times New Roman"/>
        </w:rPr>
        <w:t>panel</w:t>
      </w:r>
      <w:r w:rsidR="004F05C5" w:rsidRPr="00D508DB">
        <w:rPr>
          <w:rFonts w:ascii="Times New Roman" w:hAnsi="Times New Roman" w:cs="Times New Roman"/>
        </w:rPr>
        <w:t xml:space="preserve"> member shall review each application separately and determine if the proposed programming and budget </w:t>
      </w:r>
      <w:r w:rsidR="000659B4" w:rsidRPr="00D508DB">
        <w:rPr>
          <w:rFonts w:ascii="Times New Roman" w:hAnsi="Times New Roman" w:cs="Times New Roman"/>
        </w:rPr>
        <w:t>align</w:t>
      </w:r>
      <w:r w:rsidR="004F05C5" w:rsidRPr="00D508DB">
        <w:rPr>
          <w:rFonts w:ascii="Times New Roman" w:hAnsi="Times New Roman" w:cs="Times New Roman"/>
        </w:rPr>
        <w:t xml:space="preserve"> with the previous section. </w:t>
      </w:r>
    </w:p>
    <w:p w14:paraId="4DB58147" w14:textId="77777777" w:rsidR="005C6D62" w:rsidRDefault="005C6D62" w:rsidP="005C6D62">
      <w:pPr>
        <w:pStyle w:val="ListParagraph"/>
        <w:rPr>
          <w:rFonts w:ascii="Times New Roman" w:hAnsi="Times New Roman" w:cs="Times New Roman"/>
        </w:rPr>
      </w:pPr>
    </w:p>
    <w:p w14:paraId="527EA40F" w14:textId="472D6B91" w:rsidR="00D508DB" w:rsidRDefault="00EA58B6" w:rsidP="00D508DB">
      <w:pPr>
        <w:pStyle w:val="ListParagraph"/>
        <w:numPr>
          <w:ilvl w:val="2"/>
          <w:numId w:val="14"/>
        </w:numPr>
        <w:rPr>
          <w:rFonts w:ascii="Times New Roman" w:hAnsi="Times New Roman" w:cs="Times New Roman"/>
        </w:rPr>
      </w:pPr>
      <w:r w:rsidRPr="00D508DB">
        <w:rPr>
          <w:rFonts w:ascii="Times New Roman" w:hAnsi="Times New Roman" w:cs="Times New Roman"/>
        </w:rPr>
        <w:t xml:space="preserve">If a single member of the </w:t>
      </w:r>
      <w:r w:rsidR="638B89BA" w:rsidRPr="00D508DB">
        <w:rPr>
          <w:rFonts w:ascii="Times New Roman" w:hAnsi="Times New Roman" w:cs="Times New Roman"/>
        </w:rPr>
        <w:t>panel</w:t>
      </w:r>
      <w:r w:rsidRPr="00D508DB">
        <w:rPr>
          <w:rFonts w:ascii="Times New Roman" w:hAnsi="Times New Roman" w:cs="Times New Roman"/>
        </w:rPr>
        <w:t xml:space="preserve">, following their review, believes that an application </w:t>
      </w:r>
      <w:r w:rsidR="00E86FBA" w:rsidRPr="00D508DB">
        <w:rPr>
          <w:rFonts w:ascii="Times New Roman" w:hAnsi="Times New Roman" w:cs="Times New Roman"/>
        </w:rPr>
        <w:t xml:space="preserve">is out of compliance with any component of Section Five of this rule, all members of the evaluation </w:t>
      </w:r>
      <w:r w:rsidR="7B0C5936" w:rsidRPr="00D508DB">
        <w:rPr>
          <w:rFonts w:ascii="Times New Roman" w:hAnsi="Times New Roman" w:cs="Times New Roman"/>
        </w:rPr>
        <w:t>panel</w:t>
      </w:r>
      <w:r w:rsidR="00E86FBA" w:rsidRPr="00D508DB">
        <w:rPr>
          <w:rFonts w:ascii="Times New Roman" w:hAnsi="Times New Roman" w:cs="Times New Roman"/>
        </w:rPr>
        <w:t xml:space="preserve"> shall meet to discuss. </w:t>
      </w:r>
    </w:p>
    <w:p w14:paraId="34846D4C" w14:textId="77777777" w:rsidR="005C6D62" w:rsidRDefault="005C6D62" w:rsidP="005C6D62">
      <w:pPr>
        <w:pStyle w:val="ListParagraph"/>
        <w:ind w:left="1080"/>
        <w:rPr>
          <w:rFonts w:ascii="Times New Roman" w:hAnsi="Times New Roman" w:cs="Times New Roman"/>
        </w:rPr>
      </w:pPr>
    </w:p>
    <w:p w14:paraId="1B22EB61" w14:textId="5761CB5C" w:rsidR="00D508DB" w:rsidRDefault="00E86FBA" w:rsidP="00D508DB">
      <w:pPr>
        <w:pStyle w:val="ListParagraph"/>
        <w:numPr>
          <w:ilvl w:val="3"/>
          <w:numId w:val="14"/>
        </w:numPr>
        <w:rPr>
          <w:rFonts w:ascii="Times New Roman" w:hAnsi="Times New Roman" w:cs="Times New Roman"/>
        </w:rPr>
      </w:pPr>
      <w:r w:rsidRPr="00D508DB">
        <w:rPr>
          <w:rFonts w:ascii="Times New Roman" w:hAnsi="Times New Roman" w:cs="Times New Roman"/>
        </w:rPr>
        <w:t xml:space="preserve">If it is determined by a majority of the evaluation </w:t>
      </w:r>
      <w:r w:rsidR="7F747AAE" w:rsidRPr="00D508DB">
        <w:rPr>
          <w:rFonts w:ascii="Times New Roman" w:hAnsi="Times New Roman" w:cs="Times New Roman"/>
        </w:rPr>
        <w:t>panel</w:t>
      </w:r>
      <w:r w:rsidRPr="00D508DB">
        <w:rPr>
          <w:rFonts w:ascii="Times New Roman" w:hAnsi="Times New Roman" w:cs="Times New Roman"/>
        </w:rPr>
        <w:t xml:space="preserve"> that the application is</w:t>
      </w:r>
      <w:r w:rsidR="001E52EA" w:rsidRPr="00D508DB">
        <w:rPr>
          <w:rFonts w:ascii="Times New Roman" w:hAnsi="Times New Roman" w:cs="Times New Roman"/>
        </w:rPr>
        <w:t xml:space="preserve"> or may be</w:t>
      </w:r>
      <w:r w:rsidRPr="00D508DB">
        <w:rPr>
          <w:rFonts w:ascii="Times New Roman" w:hAnsi="Times New Roman" w:cs="Times New Roman"/>
        </w:rPr>
        <w:t xml:space="preserve"> out of compliance with </w:t>
      </w:r>
      <w:r w:rsidR="001E52EA" w:rsidRPr="00D508DB">
        <w:rPr>
          <w:rFonts w:ascii="Times New Roman" w:hAnsi="Times New Roman" w:cs="Times New Roman"/>
        </w:rPr>
        <w:t>one or more</w:t>
      </w:r>
      <w:r w:rsidR="00B70FAB" w:rsidRPr="00D508DB">
        <w:rPr>
          <w:rFonts w:ascii="Times New Roman" w:hAnsi="Times New Roman" w:cs="Times New Roman"/>
        </w:rPr>
        <w:t xml:space="preserve"> component</w:t>
      </w:r>
      <w:r w:rsidR="001E52EA" w:rsidRPr="00D508DB">
        <w:rPr>
          <w:rFonts w:ascii="Times New Roman" w:hAnsi="Times New Roman" w:cs="Times New Roman"/>
        </w:rPr>
        <w:t>s</w:t>
      </w:r>
      <w:r w:rsidR="00B70FAB" w:rsidRPr="00D508DB">
        <w:rPr>
          <w:rFonts w:ascii="Times New Roman" w:hAnsi="Times New Roman" w:cs="Times New Roman"/>
        </w:rPr>
        <w:t xml:space="preserve"> outlined in Section Five of this rule, they may take any or all, of the following actions:</w:t>
      </w:r>
    </w:p>
    <w:p w14:paraId="5DC35E97" w14:textId="77777777" w:rsidR="005C6D62" w:rsidRDefault="005C6D62" w:rsidP="005C6D62">
      <w:pPr>
        <w:pStyle w:val="ListParagraph"/>
        <w:ind w:left="1440"/>
        <w:rPr>
          <w:rFonts w:ascii="Times New Roman" w:hAnsi="Times New Roman" w:cs="Times New Roman"/>
        </w:rPr>
      </w:pPr>
    </w:p>
    <w:p w14:paraId="5FC76A86" w14:textId="2B109C5A" w:rsidR="00D508DB" w:rsidRDefault="004B2CA6" w:rsidP="00D508DB">
      <w:pPr>
        <w:pStyle w:val="ListParagraph"/>
        <w:numPr>
          <w:ilvl w:val="4"/>
          <w:numId w:val="14"/>
        </w:numPr>
        <w:rPr>
          <w:rFonts w:ascii="Times New Roman" w:hAnsi="Times New Roman" w:cs="Times New Roman"/>
        </w:rPr>
      </w:pPr>
      <w:r w:rsidRPr="00D508DB">
        <w:rPr>
          <w:rFonts w:ascii="Times New Roman" w:hAnsi="Times New Roman" w:cs="Times New Roman"/>
        </w:rPr>
        <w:t>Request additional information from the applicant</w:t>
      </w:r>
    </w:p>
    <w:p w14:paraId="374AE5D6" w14:textId="77777777" w:rsidR="005C6D62" w:rsidRDefault="005C6D62" w:rsidP="005C6D62">
      <w:pPr>
        <w:pStyle w:val="ListParagraph"/>
        <w:ind w:left="1800"/>
        <w:rPr>
          <w:rFonts w:ascii="Times New Roman" w:hAnsi="Times New Roman" w:cs="Times New Roman"/>
        </w:rPr>
      </w:pPr>
    </w:p>
    <w:p w14:paraId="51F1B4F7" w14:textId="4F6024F9" w:rsidR="00D508DB" w:rsidRDefault="004B2CA6" w:rsidP="00D508DB">
      <w:pPr>
        <w:pStyle w:val="ListParagraph"/>
        <w:numPr>
          <w:ilvl w:val="4"/>
          <w:numId w:val="14"/>
        </w:numPr>
        <w:rPr>
          <w:rFonts w:ascii="Times New Roman" w:hAnsi="Times New Roman" w:cs="Times New Roman"/>
        </w:rPr>
      </w:pPr>
      <w:r w:rsidRPr="00D508DB">
        <w:rPr>
          <w:rFonts w:ascii="Times New Roman" w:hAnsi="Times New Roman" w:cs="Times New Roman"/>
        </w:rPr>
        <w:t xml:space="preserve">Offer the applicant an opportunity to modify </w:t>
      </w:r>
      <w:r w:rsidR="53E9957B" w:rsidRPr="00D508DB">
        <w:rPr>
          <w:rFonts w:ascii="Times New Roman" w:hAnsi="Times New Roman" w:cs="Times New Roman"/>
        </w:rPr>
        <w:t>its</w:t>
      </w:r>
      <w:r w:rsidRPr="00D508DB">
        <w:rPr>
          <w:rFonts w:ascii="Times New Roman" w:hAnsi="Times New Roman" w:cs="Times New Roman"/>
        </w:rPr>
        <w:t xml:space="preserve"> application within 15 calendar days to come into compliance with the Announcement of Funding Opportunity.</w:t>
      </w:r>
    </w:p>
    <w:p w14:paraId="36774351" w14:textId="77777777" w:rsidR="005C6D62" w:rsidRDefault="005C6D62" w:rsidP="005C6D62">
      <w:pPr>
        <w:pStyle w:val="ListParagraph"/>
        <w:ind w:left="1800"/>
        <w:rPr>
          <w:rFonts w:ascii="Times New Roman" w:hAnsi="Times New Roman" w:cs="Times New Roman"/>
        </w:rPr>
      </w:pPr>
    </w:p>
    <w:p w14:paraId="7237D3B8" w14:textId="185E529E" w:rsidR="00D508DB" w:rsidRDefault="007E2285" w:rsidP="00D508DB">
      <w:pPr>
        <w:pStyle w:val="ListParagraph"/>
        <w:numPr>
          <w:ilvl w:val="3"/>
          <w:numId w:val="14"/>
        </w:numPr>
        <w:rPr>
          <w:rFonts w:ascii="Times New Roman" w:hAnsi="Times New Roman" w:cs="Times New Roman"/>
        </w:rPr>
      </w:pPr>
      <w:r w:rsidRPr="00D508DB">
        <w:rPr>
          <w:rFonts w:ascii="Times New Roman" w:hAnsi="Times New Roman" w:cs="Times New Roman"/>
        </w:rPr>
        <w:t xml:space="preserve">If following these actions, the majority of the evaluation </w:t>
      </w:r>
      <w:r w:rsidR="645B402C" w:rsidRPr="00D508DB">
        <w:rPr>
          <w:rFonts w:ascii="Times New Roman" w:hAnsi="Times New Roman" w:cs="Times New Roman"/>
        </w:rPr>
        <w:t>panel</w:t>
      </w:r>
      <w:r w:rsidRPr="00D508DB">
        <w:rPr>
          <w:rFonts w:ascii="Times New Roman" w:hAnsi="Times New Roman" w:cs="Times New Roman"/>
        </w:rPr>
        <w:t xml:space="preserve"> determines that all or part of the application remains out of compliance</w:t>
      </w:r>
      <w:r w:rsidR="7340B44E" w:rsidRPr="00D508DB">
        <w:rPr>
          <w:rFonts w:ascii="Times New Roman" w:hAnsi="Times New Roman" w:cs="Times New Roman"/>
        </w:rPr>
        <w:t>,</w:t>
      </w:r>
      <w:r w:rsidRPr="00D508DB">
        <w:rPr>
          <w:rFonts w:ascii="Times New Roman" w:hAnsi="Times New Roman" w:cs="Times New Roman"/>
        </w:rPr>
        <w:t xml:space="preserve"> </w:t>
      </w:r>
      <w:r w:rsidR="6ED3507A" w:rsidRPr="00D508DB">
        <w:rPr>
          <w:rFonts w:ascii="Times New Roman" w:hAnsi="Times New Roman" w:cs="Times New Roman"/>
        </w:rPr>
        <w:t>t</w:t>
      </w:r>
      <w:r w:rsidRPr="00D508DB">
        <w:rPr>
          <w:rFonts w:ascii="Times New Roman" w:hAnsi="Times New Roman" w:cs="Times New Roman"/>
        </w:rPr>
        <w:t xml:space="preserve">hey may deny all or part of the proposed programming and its associated budget line. </w:t>
      </w:r>
      <w:r w:rsidR="00DA0A76" w:rsidRPr="00D508DB">
        <w:rPr>
          <w:rFonts w:ascii="Times New Roman" w:hAnsi="Times New Roman" w:cs="Times New Roman"/>
        </w:rPr>
        <w:t>This is considered final agency action</w:t>
      </w:r>
      <w:r w:rsidR="472F02F7" w:rsidRPr="00D508DB">
        <w:rPr>
          <w:rFonts w:ascii="Times New Roman" w:hAnsi="Times New Roman" w:cs="Times New Roman"/>
        </w:rPr>
        <w:t>.</w:t>
      </w:r>
    </w:p>
    <w:p w14:paraId="75944938" w14:textId="77777777" w:rsidR="005C6D62" w:rsidRDefault="005C6D62" w:rsidP="005C6D62">
      <w:pPr>
        <w:pStyle w:val="ListParagraph"/>
        <w:ind w:left="1440"/>
        <w:rPr>
          <w:rFonts w:ascii="Times New Roman" w:hAnsi="Times New Roman" w:cs="Times New Roman"/>
        </w:rPr>
      </w:pPr>
    </w:p>
    <w:p w14:paraId="06E232B0" w14:textId="0D00C60E" w:rsidR="00D508DB" w:rsidRDefault="000659B4" w:rsidP="00D508DB">
      <w:pPr>
        <w:pStyle w:val="ListParagraph"/>
        <w:numPr>
          <w:ilvl w:val="2"/>
          <w:numId w:val="14"/>
        </w:numPr>
        <w:rPr>
          <w:rFonts w:ascii="Times New Roman" w:hAnsi="Times New Roman" w:cs="Times New Roman"/>
        </w:rPr>
      </w:pPr>
      <w:r w:rsidRPr="00D508DB">
        <w:rPr>
          <w:rFonts w:ascii="Times New Roman" w:hAnsi="Times New Roman" w:cs="Times New Roman"/>
        </w:rPr>
        <w:t xml:space="preserve">If all </w:t>
      </w:r>
      <w:r w:rsidR="002C1777" w:rsidRPr="00D508DB">
        <w:rPr>
          <w:rFonts w:ascii="Times New Roman" w:hAnsi="Times New Roman" w:cs="Times New Roman"/>
        </w:rPr>
        <w:t xml:space="preserve">members of the evaluation </w:t>
      </w:r>
      <w:r w:rsidR="33C1B259" w:rsidRPr="00D508DB">
        <w:rPr>
          <w:rFonts w:ascii="Times New Roman" w:hAnsi="Times New Roman" w:cs="Times New Roman"/>
        </w:rPr>
        <w:t>panel</w:t>
      </w:r>
      <w:r w:rsidR="002C1777" w:rsidRPr="00D508DB">
        <w:rPr>
          <w:rFonts w:ascii="Times New Roman" w:hAnsi="Times New Roman" w:cs="Times New Roman"/>
        </w:rPr>
        <w:t xml:space="preserve"> determine separately that the application is compliant with all components of Section Five of this rule, </w:t>
      </w:r>
      <w:r w:rsidR="30996E29" w:rsidRPr="00D508DB">
        <w:rPr>
          <w:rFonts w:ascii="Times New Roman" w:hAnsi="Times New Roman" w:cs="Times New Roman"/>
        </w:rPr>
        <w:t xml:space="preserve">they shall inform </w:t>
      </w:r>
      <w:r w:rsidR="00887DFC" w:rsidRPr="00D508DB">
        <w:rPr>
          <w:rFonts w:ascii="Times New Roman" w:hAnsi="Times New Roman" w:cs="Times New Roman"/>
        </w:rPr>
        <w:t xml:space="preserve">the Director </w:t>
      </w:r>
      <w:r w:rsidR="0BED16F1" w:rsidRPr="00D508DB">
        <w:rPr>
          <w:rFonts w:ascii="Times New Roman" w:hAnsi="Times New Roman" w:cs="Times New Roman"/>
        </w:rPr>
        <w:t xml:space="preserve">and the Director </w:t>
      </w:r>
      <w:r w:rsidR="00887DFC" w:rsidRPr="00D508DB">
        <w:rPr>
          <w:rFonts w:ascii="Times New Roman" w:hAnsi="Times New Roman" w:cs="Times New Roman"/>
        </w:rPr>
        <w:t xml:space="preserve">shall </w:t>
      </w:r>
      <w:r w:rsidR="2F15A23D" w:rsidRPr="00D508DB">
        <w:rPr>
          <w:rFonts w:ascii="Times New Roman" w:hAnsi="Times New Roman" w:cs="Times New Roman"/>
        </w:rPr>
        <w:t>offer</w:t>
      </w:r>
      <w:r w:rsidR="00CE6788" w:rsidRPr="00D508DB">
        <w:rPr>
          <w:rFonts w:ascii="Times New Roman" w:hAnsi="Times New Roman" w:cs="Times New Roman"/>
        </w:rPr>
        <w:t xml:space="preserve"> a</w:t>
      </w:r>
      <w:r w:rsidR="3E069966" w:rsidRPr="00D508DB">
        <w:rPr>
          <w:rFonts w:ascii="Times New Roman" w:hAnsi="Times New Roman" w:cs="Times New Roman"/>
        </w:rPr>
        <w:t xml:space="preserve"> funding</w:t>
      </w:r>
      <w:r w:rsidR="00CE6788" w:rsidRPr="00D508DB">
        <w:rPr>
          <w:rFonts w:ascii="Times New Roman" w:hAnsi="Times New Roman" w:cs="Times New Roman"/>
        </w:rPr>
        <w:t xml:space="preserve"> agreement </w:t>
      </w:r>
      <w:r w:rsidR="7E38035C" w:rsidRPr="00D508DB">
        <w:rPr>
          <w:rFonts w:ascii="Times New Roman" w:hAnsi="Times New Roman" w:cs="Times New Roman"/>
        </w:rPr>
        <w:t>to the qualified applicant that c</w:t>
      </w:r>
      <w:r w:rsidR="5955F4AD" w:rsidRPr="00D508DB">
        <w:rPr>
          <w:rFonts w:ascii="Times New Roman" w:hAnsi="Times New Roman" w:cs="Times New Roman"/>
        </w:rPr>
        <w:t xml:space="preserve">onforms with the requirements of  </w:t>
      </w:r>
      <w:r w:rsidR="00411FF0">
        <w:rPr>
          <w:rFonts w:ascii="Times New Roman" w:hAnsi="Times New Roman" w:cs="Times New Roman"/>
        </w:rPr>
        <w:t xml:space="preserve">32 </w:t>
      </w:r>
      <w:r w:rsidR="5955F4AD" w:rsidRPr="00D508DB">
        <w:rPr>
          <w:rFonts w:ascii="Times New Roman" w:hAnsi="Times New Roman" w:cs="Times New Roman"/>
        </w:rPr>
        <w:t>M.R.S.</w:t>
      </w:r>
      <w:r w:rsidR="39E4A4ED" w:rsidRPr="00D508DB">
        <w:rPr>
          <w:rFonts w:ascii="Times New Roman" w:eastAsiaTheme="minorEastAsia" w:hAnsi="Times New Roman" w:cs="Times New Roman"/>
          <w:sz w:val="24"/>
          <w:szCs w:val="24"/>
        </w:rPr>
        <w:t xml:space="preserve"> § 98(3)(B)</w:t>
      </w:r>
      <w:r w:rsidR="5955F4AD" w:rsidRPr="00D508DB">
        <w:rPr>
          <w:rFonts w:ascii="Times New Roman" w:hAnsi="Times New Roman" w:cs="Times New Roman"/>
        </w:rPr>
        <w:t xml:space="preserve"> </w:t>
      </w:r>
      <w:r w:rsidR="4A5B7561" w:rsidRPr="00D508DB">
        <w:rPr>
          <w:rFonts w:ascii="Times New Roman" w:hAnsi="Times New Roman" w:cs="Times New Roman"/>
        </w:rPr>
        <w:t>and</w:t>
      </w:r>
      <w:r w:rsidR="00CE6788" w:rsidRPr="00D508DB">
        <w:rPr>
          <w:rFonts w:ascii="Times New Roman" w:hAnsi="Times New Roman" w:cs="Times New Roman"/>
        </w:rPr>
        <w:t xml:space="preserve"> allows </w:t>
      </w:r>
      <w:r w:rsidR="00D23126" w:rsidRPr="00D508DB">
        <w:rPr>
          <w:rFonts w:ascii="Times New Roman" w:hAnsi="Times New Roman" w:cs="Times New Roman"/>
        </w:rPr>
        <w:t xml:space="preserve">for the transfer of funds to the recipient organization </w:t>
      </w:r>
      <w:r w:rsidR="699892F5" w:rsidRPr="00D508DB">
        <w:rPr>
          <w:rFonts w:ascii="Times New Roman" w:hAnsi="Times New Roman" w:cs="Times New Roman"/>
        </w:rPr>
        <w:t>in</w:t>
      </w:r>
      <w:r w:rsidR="00D23126" w:rsidRPr="00D508DB">
        <w:rPr>
          <w:rFonts w:ascii="Times New Roman" w:hAnsi="Times New Roman" w:cs="Times New Roman"/>
        </w:rPr>
        <w:t xml:space="preserve"> the amount </w:t>
      </w:r>
      <w:r w:rsidR="24284A1C" w:rsidRPr="00D508DB">
        <w:rPr>
          <w:rFonts w:ascii="Times New Roman" w:hAnsi="Times New Roman" w:cs="Times New Roman"/>
        </w:rPr>
        <w:t>it</w:t>
      </w:r>
      <w:r w:rsidR="00D23126" w:rsidRPr="00D508DB">
        <w:rPr>
          <w:rFonts w:ascii="Times New Roman" w:hAnsi="Times New Roman" w:cs="Times New Roman"/>
        </w:rPr>
        <w:t xml:space="preserve"> requested or the </w:t>
      </w:r>
      <w:r w:rsidR="5B3FDD86" w:rsidRPr="00D508DB">
        <w:rPr>
          <w:rFonts w:ascii="Times New Roman" w:hAnsi="Times New Roman" w:cs="Times New Roman"/>
        </w:rPr>
        <w:t xml:space="preserve">applicant’s potential maximum </w:t>
      </w:r>
      <w:r w:rsidR="00D23126" w:rsidRPr="00D508DB">
        <w:rPr>
          <w:rFonts w:ascii="Times New Roman" w:hAnsi="Times New Roman" w:cs="Times New Roman"/>
        </w:rPr>
        <w:t>allocation</w:t>
      </w:r>
      <w:r w:rsidR="007D57D4" w:rsidRPr="00D508DB">
        <w:rPr>
          <w:rFonts w:ascii="Times New Roman" w:hAnsi="Times New Roman" w:cs="Times New Roman"/>
        </w:rPr>
        <w:t>, whichever is lower.</w:t>
      </w:r>
    </w:p>
    <w:p w14:paraId="5D571C8A" w14:textId="77777777" w:rsidR="005C6D62" w:rsidRDefault="005C6D62" w:rsidP="005C6D62">
      <w:pPr>
        <w:pStyle w:val="ListParagraph"/>
        <w:ind w:left="1080"/>
        <w:rPr>
          <w:rFonts w:ascii="Times New Roman" w:hAnsi="Times New Roman" w:cs="Times New Roman"/>
        </w:rPr>
      </w:pPr>
    </w:p>
    <w:p w14:paraId="255EC5C3" w14:textId="71EED3F7" w:rsidR="00D508DB" w:rsidRDefault="00D43431" w:rsidP="00D508DB">
      <w:pPr>
        <w:pStyle w:val="ListParagraph"/>
        <w:numPr>
          <w:ilvl w:val="2"/>
          <w:numId w:val="14"/>
        </w:numPr>
        <w:rPr>
          <w:rFonts w:ascii="Times New Roman" w:hAnsi="Times New Roman" w:cs="Times New Roman"/>
        </w:rPr>
      </w:pPr>
      <w:r w:rsidRPr="00D508DB">
        <w:rPr>
          <w:rFonts w:ascii="Times New Roman" w:hAnsi="Times New Roman" w:cs="Times New Roman"/>
        </w:rPr>
        <w:t>If the committe</w:t>
      </w:r>
      <w:r w:rsidR="006E2C87" w:rsidRPr="00D508DB">
        <w:rPr>
          <w:rFonts w:ascii="Times New Roman" w:hAnsi="Times New Roman" w:cs="Times New Roman"/>
        </w:rPr>
        <w:t xml:space="preserve">e </w:t>
      </w:r>
      <w:r w:rsidR="378AFCC9" w:rsidRPr="00D508DB">
        <w:rPr>
          <w:rFonts w:ascii="Times New Roman" w:hAnsi="Times New Roman" w:cs="Times New Roman"/>
        </w:rPr>
        <w:t>fails to</w:t>
      </w:r>
      <w:r w:rsidR="006E2C87" w:rsidRPr="00D508DB">
        <w:rPr>
          <w:rFonts w:ascii="Times New Roman" w:hAnsi="Times New Roman" w:cs="Times New Roman"/>
        </w:rPr>
        <w:t xml:space="preserve"> reach a resolution within 30 calendar days following the initiation of the review, the Director may </w:t>
      </w:r>
      <w:r w:rsidR="470AAC5B" w:rsidRPr="00D508DB">
        <w:rPr>
          <w:rFonts w:ascii="Times New Roman" w:hAnsi="Times New Roman" w:cs="Times New Roman"/>
        </w:rPr>
        <w:t>act</w:t>
      </w:r>
      <w:r w:rsidR="006E2C87" w:rsidRPr="00D508DB">
        <w:rPr>
          <w:rFonts w:ascii="Times New Roman" w:hAnsi="Times New Roman" w:cs="Times New Roman"/>
        </w:rPr>
        <w:t xml:space="preserve"> on </w:t>
      </w:r>
      <w:r w:rsidR="77F78C26" w:rsidRPr="00D508DB">
        <w:rPr>
          <w:rFonts w:ascii="Times New Roman" w:hAnsi="Times New Roman" w:cs="Times New Roman"/>
        </w:rPr>
        <w:t>the</w:t>
      </w:r>
      <w:r w:rsidR="006E2C87" w:rsidRPr="00D508DB">
        <w:rPr>
          <w:rFonts w:ascii="Times New Roman" w:hAnsi="Times New Roman" w:cs="Times New Roman"/>
        </w:rPr>
        <w:t xml:space="preserve"> application</w:t>
      </w:r>
      <w:r w:rsidR="5252731B" w:rsidRPr="00D508DB">
        <w:rPr>
          <w:rFonts w:ascii="Times New Roman" w:hAnsi="Times New Roman" w:cs="Times New Roman"/>
        </w:rPr>
        <w:t xml:space="preserve"> and take any of</w:t>
      </w:r>
      <w:r w:rsidR="001D60F8" w:rsidRPr="00D508DB">
        <w:rPr>
          <w:rFonts w:ascii="Times New Roman" w:hAnsi="Times New Roman" w:cs="Times New Roman"/>
        </w:rPr>
        <w:t xml:space="preserve"> the actions afforded to the committee a</w:t>
      </w:r>
      <w:r w:rsidR="58B9097F" w:rsidRPr="00D508DB">
        <w:rPr>
          <w:rFonts w:ascii="Times New Roman" w:hAnsi="Times New Roman" w:cs="Times New Roman"/>
        </w:rPr>
        <w:t>s</w:t>
      </w:r>
      <w:r w:rsidR="00D508DB">
        <w:rPr>
          <w:rFonts w:ascii="Times New Roman" w:hAnsi="Times New Roman" w:cs="Times New Roman"/>
        </w:rPr>
        <w:t xml:space="preserve"> </w:t>
      </w:r>
      <w:r w:rsidR="001D60F8" w:rsidRPr="00D508DB">
        <w:rPr>
          <w:rFonts w:ascii="Times New Roman" w:hAnsi="Times New Roman" w:cs="Times New Roman"/>
        </w:rPr>
        <w:t>de</w:t>
      </w:r>
      <w:r w:rsidR="3213AE5E" w:rsidRPr="00D508DB">
        <w:rPr>
          <w:rFonts w:ascii="Times New Roman" w:hAnsi="Times New Roman" w:cs="Times New Roman"/>
        </w:rPr>
        <w:t>scribed</w:t>
      </w:r>
      <w:r w:rsidR="001D60F8" w:rsidRPr="00D508DB">
        <w:rPr>
          <w:rFonts w:ascii="Times New Roman" w:hAnsi="Times New Roman" w:cs="Times New Roman"/>
        </w:rPr>
        <w:t xml:space="preserve"> above</w:t>
      </w:r>
      <w:r w:rsidR="006E2C87" w:rsidRPr="00D508DB">
        <w:rPr>
          <w:rFonts w:ascii="Times New Roman" w:hAnsi="Times New Roman" w:cs="Times New Roman"/>
        </w:rPr>
        <w:t>. That action is considered final agency action</w:t>
      </w:r>
      <w:r w:rsidR="5834D75D" w:rsidRPr="00D508DB">
        <w:rPr>
          <w:rFonts w:ascii="Times New Roman" w:hAnsi="Times New Roman" w:cs="Times New Roman"/>
        </w:rPr>
        <w:t>.</w:t>
      </w:r>
    </w:p>
    <w:p w14:paraId="724691E7" w14:textId="77777777" w:rsidR="005C6D62" w:rsidRDefault="005C6D62" w:rsidP="005C6D62">
      <w:pPr>
        <w:pStyle w:val="ListParagraph"/>
        <w:ind w:left="1080"/>
        <w:rPr>
          <w:rFonts w:ascii="Times New Roman" w:hAnsi="Times New Roman" w:cs="Times New Roman"/>
        </w:rPr>
      </w:pPr>
    </w:p>
    <w:p w14:paraId="3D870AA2" w14:textId="18584FC5" w:rsidR="001F4D40" w:rsidRDefault="005123D5" w:rsidP="00644246">
      <w:pPr>
        <w:pStyle w:val="ListParagraph"/>
        <w:numPr>
          <w:ilvl w:val="2"/>
          <w:numId w:val="14"/>
        </w:numPr>
        <w:rPr>
          <w:rFonts w:ascii="Times New Roman" w:hAnsi="Times New Roman" w:cs="Times New Roman"/>
        </w:rPr>
      </w:pPr>
      <w:r w:rsidRPr="00D508DB">
        <w:rPr>
          <w:rFonts w:ascii="Times New Roman" w:hAnsi="Times New Roman" w:cs="Times New Roman"/>
        </w:rPr>
        <w:t xml:space="preserve">If an application </w:t>
      </w:r>
      <w:r w:rsidR="00433784" w:rsidRPr="00D508DB">
        <w:rPr>
          <w:rFonts w:ascii="Times New Roman" w:hAnsi="Times New Roman" w:cs="Times New Roman"/>
        </w:rPr>
        <w:t>is denied in totality, th</w:t>
      </w:r>
      <w:r w:rsidR="3C9E2B7C" w:rsidRPr="00D508DB">
        <w:rPr>
          <w:rFonts w:ascii="Times New Roman" w:hAnsi="Times New Roman" w:cs="Times New Roman"/>
        </w:rPr>
        <w:t>e applicant</w:t>
      </w:r>
      <w:r w:rsidR="00433784" w:rsidRPr="00D508DB">
        <w:rPr>
          <w:rFonts w:ascii="Times New Roman" w:hAnsi="Times New Roman" w:cs="Times New Roman"/>
        </w:rPr>
        <w:t xml:space="preserve"> </w:t>
      </w:r>
      <w:r w:rsidR="7C338C9B" w:rsidRPr="00D508DB">
        <w:rPr>
          <w:rFonts w:ascii="Times New Roman" w:hAnsi="Times New Roman" w:cs="Times New Roman"/>
        </w:rPr>
        <w:t>wi</w:t>
      </w:r>
      <w:r w:rsidR="00537DE3" w:rsidRPr="00D508DB">
        <w:rPr>
          <w:rFonts w:ascii="Times New Roman" w:hAnsi="Times New Roman" w:cs="Times New Roman"/>
        </w:rPr>
        <w:t>ll not be eligible for funding under th</w:t>
      </w:r>
      <w:r w:rsidR="4DFC82C7" w:rsidRPr="00D508DB">
        <w:rPr>
          <w:rFonts w:ascii="Times New Roman" w:hAnsi="Times New Roman" w:cs="Times New Roman"/>
        </w:rPr>
        <w:t xml:space="preserve">e </w:t>
      </w:r>
      <w:r w:rsidR="6400D03F" w:rsidRPr="00D508DB">
        <w:rPr>
          <w:rFonts w:ascii="Times New Roman" w:hAnsi="Times New Roman" w:cs="Times New Roman"/>
        </w:rPr>
        <w:t>applicable</w:t>
      </w:r>
      <w:r w:rsidR="00537DE3" w:rsidRPr="00D508DB">
        <w:rPr>
          <w:rFonts w:ascii="Times New Roman" w:hAnsi="Times New Roman" w:cs="Times New Roman"/>
        </w:rPr>
        <w:t xml:space="preserve"> Announcement of Funding Opportunity. </w:t>
      </w:r>
      <w:r w:rsidR="72399FBD" w:rsidRPr="00D508DB">
        <w:rPr>
          <w:rFonts w:ascii="Times New Roman" w:hAnsi="Times New Roman" w:cs="Times New Roman"/>
        </w:rPr>
        <w:t>F</w:t>
      </w:r>
      <w:r w:rsidR="000F753E" w:rsidRPr="00D508DB">
        <w:rPr>
          <w:rFonts w:ascii="Times New Roman" w:hAnsi="Times New Roman" w:cs="Times New Roman"/>
        </w:rPr>
        <w:t xml:space="preserve">unds </w:t>
      </w:r>
      <w:r w:rsidR="2AA62662" w:rsidRPr="00D508DB">
        <w:rPr>
          <w:rFonts w:ascii="Times New Roman" w:hAnsi="Times New Roman" w:cs="Times New Roman"/>
        </w:rPr>
        <w:t xml:space="preserve">comprising the denied applicants potential maximum allocation </w:t>
      </w:r>
      <w:r w:rsidR="000F753E" w:rsidRPr="00D508DB">
        <w:rPr>
          <w:rFonts w:ascii="Times New Roman" w:hAnsi="Times New Roman" w:cs="Times New Roman"/>
        </w:rPr>
        <w:t xml:space="preserve">shall be retained for future </w:t>
      </w:r>
      <w:r w:rsidR="3162CDE8" w:rsidRPr="00D508DB">
        <w:rPr>
          <w:rFonts w:ascii="Times New Roman" w:hAnsi="Times New Roman" w:cs="Times New Roman"/>
        </w:rPr>
        <w:t xml:space="preserve">stabilization </w:t>
      </w:r>
      <w:r w:rsidR="000F753E" w:rsidRPr="00D508DB">
        <w:rPr>
          <w:rFonts w:ascii="Times New Roman" w:hAnsi="Times New Roman" w:cs="Times New Roman"/>
        </w:rPr>
        <w:t xml:space="preserve">funding opportunities </w:t>
      </w:r>
      <w:r w:rsidR="430D6D00" w:rsidRPr="00D508DB">
        <w:rPr>
          <w:rFonts w:ascii="Times New Roman" w:hAnsi="Times New Roman" w:cs="Times New Roman"/>
        </w:rPr>
        <w:t>under the Program</w:t>
      </w:r>
      <w:r w:rsidR="000F753E" w:rsidRPr="00D508DB">
        <w:rPr>
          <w:rFonts w:ascii="Times New Roman" w:hAnsi="Times New Roman" w:cs="Times New Roman"/>
        </w:rPr>
        <w:t>.</w:t>
      </w:r>
    </w:p>
    <w:p w14:paraId="0EF8EDFE" w14:textId="77777777" w:rsidR="005C6D62" w:rsidRDefault="005C6D62" w:rsidP="005C6D62">
      <w:pPr>
        <w:pStyle w:val="ListParagraph"/>
        <w:ind w:left="1080"/>
        <w:rPr>
          <w:rFonts w:ascii="Times New Roman" w:hAnsi="Times New Roman" w:cs="Times New Roman"/>
        </w:rPr>
      </w:pPr>
    </w:p>
    <w:p w14:paraId="09950B0A" w14:textId="7ECEF04D" w:rsidR="001F4D40" w:rsidRPr="005C6D62" w:rsidRDefault="00644246" w:rsidP="001F4D40">
      <w:pPr>
        <w:pStyle w:val="ListParagraph"/>
        <w:numPr>
          <w:ilvl w:val="0"/>
          <w:numId w:val="14"/>
        </w:numPr>
        <w:rPr>
          <w:rFonts w:ascii="Times New Roman" w:hAnsi="Times New Roman" w:cs="Times New Roman"/>
        </w:rPr>
      </w:pPr>
      <w:r w:rsidRPr="001F4D40">
        <w:rPr>
          <w:rFonts w:ascii="Times New Roman" w:hAnsi="Times New Roman" w:cs="Times New Roman"/>
          <w:b/>
          <w:bCs/>
        </w:rPr>
        <w:t>Reporting</w:t>
      </w:r>
    </w:p>
    <w:p w14:paraId="63E5C1AA" w14:textId="77777777" w:rsidR="005C6D62" w:rsidRPr="001F4D40" w:rsidRDefault="005C6D62" w:rsidP="005C6D62">
      <w:pPr>
        <w:pStyle w:val="ListParagraph"/>
        <w:ind w:left="360"/>
        <w:rPr>
          <w:rFonts w:ascii="Times New Roman" w:hAnsi="Times New Roman" w:cs="Times New Roman"/>
        </w:rPr>
      </w:pPr>
    </w:p>
    <w:p w14:paraId="654E8CD2" w14:textId="2B9334F0" w:rsidR="001F4D40" w:rsidRPr="00217AEB" w:rsidRDefault="00644246" w:rsidP="00D473A3">
      <w:pPr>
        <w:pStyle w:val="ListParagraph"/>
        <w:numPr>
          <w:ilvl w:val="1"/>
          <w:numId w:val="14"/>
        </w:numPr>
        <w:rPr>
          <w:rFonts w:ascii="Times New Roman" w:hAnsi="Times New Roman" w:cs="Times New Roman"/>
        </w:rPr>
      </w:pPr>
      <w:r w:rsidRPr="00217AEB">
        <w:rPr>
          <w:rFonts w:ascii="Times New Roman" w:hAnsi="Times New Roman" w:cs="Times New Roman"/>
          <w:b/>
          <w:bCs/>
        </w:rPr>
        <w:t>Reporting Requirements</w:t>
      </w:r>
      <w:r w:rsidR="00E8596D" w:rsidRPr="00217AEB">
        <w:rPr>
          <w:rFonts w:ascii="Times New Roman" w:hAnsi="Times New Roman" w:cs="Times New Roman"/>
          <w:b/>
          <w:bCs/>
        </w:rPr>
        <w:t xml:space="preserve">. </w:t>
      </w:r>
      <w:r w:rsidR="00E8596D" w:rsidRPr="00217AEB">
        <w:rPr>
          <w:rFonts w:ascii="Times New Roman" w:hAnsi="Times New Roman" w:cs="Times New Roman"/>
        </w:rPr>
        <w:t xml:space="preserve">The Director shall define the reporting requirements for this funding opportunity and </w:t>
      </w:r>
      <w:r w:rsidR="516E980C" w:rsidRPr="00217AEB">
        <w:rPr>
          <w:rFonts w:ascii="Times New Roman" w:hAnsi="Times New Roman" w:cs="Times New Roman"/>
        </w:rPr>
        <w:t>incorporate</w:t>
      </w:r>
      <w:r w:rsidR="00E8596D" w:rsidRPr="00217AEB">
        <w:rPr>
          <w:rFonts w:ascii="Times New Roman" w:hAnsi="Times New Roman" w:cs="Times New Roman"/>
        </w:rPr>
        <w:t xml:space="preserve"> </w:t>
      </w:r>
      <w:r w:rsidR="00CE1366" w:rsidRPr="00217AEB">
        <w:rPr>
          <w:rFonts w:ascii="Times New Roman" w:hAnsi="Times New Roman" w:cs="Times New Roman"/>
        </w:rPr>
        <w:t>them</w:t>
      </w:r>
      <w:r w:rsidR="00E8596D" w:rsidRPr="00217AEB">
        <w:rPr>
          <w:rFonts w:ascii="Times New Roman" w:hAnsi="Times New Roman" w:cs="Times New Roman"/>
        </w:rPr>
        <w:t xml:space="preserve"> </w:t>
      </w:r>
      <w:r w:rsidR="17348E6D" w:rsidRPr="00217AEB">
        <w:rPr>
          <w:rFonts w:ascii="Times New Roman" w:hAnsi="Times New Roman" w:cs="Times New Roman"/>
        </w:rPr>
        <w:t>in</w:t>
      </w:r>
      <w:r w:rsidR="00E8596D" w:rsidRPr="00217AEB">
        <w:rPr>
          <w:rFonts w:ascii="Times New Roman" w:hAnsi="Times New Roman" w:cs="Times New Roman"/>
        </w:rPr>
        <w:t xml:space="preserve">to the </w:t>
      </w:r>
      <w:r w:rsidR="349A6EAA" w:rsidRPr="00217AEB">
        <w:rPr>
          <w:rFonts w:ascii="Times New Roman" w:hAnsi="Times New Roman" w:cs="Times New Roman"/>
        </w:rPr>
        <w:t xml:space="preserve">funding </w:t>
      </w:r>
      <w:r w:rsidR="00FF6C70" w:rsidRPr="00217AEB">
        <w:rPr>
          <w:rFonts w:ascii="Times New Roman" w:hAnsi="Times New Roman" w:cs="Times New Roman"/>
        </w:rPr>
        <w:t>agreement</w:t>
      </w:r>
      <w:r w:rsidR="70E8EC6E" w:rsidRPr="00217AEB">
        <w:rPr>
          <w:rFonts w:ascii="Times New Roman" w:hAnsi="Times New Roman" w:cs="Times New Roman"/>
        </w:rPr>
        <w:t>s with qualified applicants</w:t>
      </w:r>
      <w:r w:rsidR="00FF6C70" w:rsidRPr="00217AEB">
        <w:rPr>
          <w:rFonts w:ascii="Times New Roman" w:hAnsi="Times New Roman" w:cs="Times New Roman"/>
        </w:rPr>
        <w:t xml:space="preserve">. </w:t>
      </w:r>
      <w:r w:rsidR="003B5649" w:rsidRPr="00217AEB">
        <w:rPr>
          <w:rFonts w:ascii="Times New Roman" w:hAnsi="Times New Roman" w:cs="Times New Roman"/>
        </w:rPr>
        <w:t xml:space="preserve">The </w:t>
      </w:r>
      <w:r w:rsidR="74208D30" w:rsidRPr="00217AEB">
        <w:rPr>
          <w:rFonts w:ascii="Times New Roman" w:hAnsi="Times New Roman" w:cs="Times New Roman"/>
        </w:rPr>
        <w:t>agreement</w:t>
      </w:r>
      <w:r w:rsidR="003B5649" w:rsidRPr="00217AEB">
        <w:rPr>
          <w:rFonts w:ascii="Times New Roman" w:hAnsi="Times New Roman" w:cs="Times New Roman"/>
        </w:rPr>
        <w:t xml:space="preserve"> shall detail specific due dates and expectations for reporting. At a minimum, </w:t>
      </w:r>
      <w:r w:rsidR="6A26A052" w:rsidRPr="00217AEB">
        <w:rPr>
          <w:rFonts w:ascii="Times New Roman" w:hAnsi="Times New Roman" w:cs="Times New Roman"/>
        </w:rPr>
        <w:t>qualified applicants</w:t>
      </w:r>
      <w:r w:rsidR="003B5649" w:rsidRPr="00217AEB">
        <w:rPr>
          <w:rFonts w:ascii="Times New Roman" w:hAnsi="Times New Roman" w:cs="Times New Roman"/>
        </w:rPr>
        <w:t xml:space="preserve"> should anticipate providing quarterly and annual updates</w:t>
      </w:r>
      <w:r w:rsidR="00526024" w:rsidRPr="00217AEB">
        <w:rPr>
          <w:rFonts w:ascii="Times New Roman" w:hAnsi="Times New Roman" w:cs="Times New Roman"/>
        </w:rPr>
        <w:t xml:space="preserve"> no later than 60 days following the specific reporting period. Recipients must track expenditures, detail their purpose, and provide evidence of the impact of the funding on the stability of the agency. </w:t>
      </w:r>
      <w:r w:rsidR="00E527F6" w:rsidRPr="00217AEB">
        <w:rPr>
          <w:rFonts w:ascii="Times New Roman" w:hAnsi="Times New Roman" w:cs="Times New Roman"/>
        </w:rPr>
        <w:t xml:space="preserve">The Director shall also include the following as part of any resultant </w:t>
      </w:r>
      <w:r w:rsidR="00DE1A34" w:rsidRPr="00217AEB">
        <w:rPr>
          <w:rFonts w:ascii="Times New Roman" w:hAnsi="Times New Roman" w:cs="Times New Roman"/>
        </w:rPr>
        <w:t>funding agreement</w:t>
      </w:r>
      <w:r w:rsidR="00E527F6" w:rsidRPr="00217AEB">
        <w:rPr>
          <w:rFonts w:ascii="Times New Roman" w:hAnsi="Times New Roman" w:cs="Times New Roman"/>
        </w:rPr>
        <w:t>:</w:t>
      </w:r>
    </w:p>
    <w:p w14:paraId="13200208" w14:textId="77777777" w:rsidR="00021FD7" w:rsidRDefault="00021FD7" w:rsidP="005C6D62">
      <w:pPr>
        <w:pStyle w:val="ListParagraph"/>
        <w:rPr>
          <w:rFonts w:ascii="Times New Roman" w:hAnsi="Times New Roman" w:cs="Times New Roman"/>
        </w:rPr>
        <w:sectPr w:rsidR="00021FD7" w:rsidSect="00943322">
          <w:footerReference w:type="default" r:id="rId30"/>
          <w:type w:val="continuous"/>
          <w:pgSz w:w="12240" w:h="15840"/>
          <w:pgMar w:top="1440" w:right="1440" w:bottom="1440" w:left="1440" w:header="720" w:footer="720" w:gutter="0"/>
          <w:lnNumType w:countBy="1" w:restart="continuous"/>
          <w:cols w:space="720"/>
          <w:docGrid w:linePitch="360"/>
        </w:sectPr>
      </w:pPr>
    </w:p>
    <w:p w14:paraId="0A49C4A7" w14:textId="77777777" w:rsidR="005C6D62" w:rsidRDefault="005C6D62" w:rsidP="005C6D62">
      <w:pPr>
        <w:pStyle w:val="ListParagraph"/>
        <w:rPr>
          <w:rFonts w:ascii="Times New Roman" w:hAnsi="Times New Roman" w:cs="Times New Roman"/>
        </w:rPr>
      </w:pPr>
    </w:p>
    <w:p w14:paraId="355E5458" w14:textId="7543D486" w:rsidR="001F4D40" w:rsidRDefault="00CE1366" w:rsidP="001F4D40">
      <w:pPr>
        <w:pStyle w:val="ListParagraph"/>
        <w:numPr>
          <w:ilvl w:val="2"/>
          <w:numId w:val="14"/>
        </w:numPr>
        <w:rPr>
          <w:rFonts w:ascii="Times New Roman" w:hAnsi="Times New Roman" w:cs="Times New Roman"/>
        </w:rPr>
      </w:pPr>
      <w:r w:rsidRPr="001F4D40">
        <w:rPr>
          <w:rFonts w:ascii="Times New Roman" w:hAnsi="Times New Roman" w:cs="Times New Roman"/>
        </w:rPr>
        <w:lastRenderedPageBreak/>
        <w:t>Sustain</w:t>
      </w:r>
      <w:r w:rsidR="008C7125" w:rsidRPr="001F4D40">
        <w:rPr>
          <w:rFonts w:ascii="Times New Roman" w:hAnsi="Times New Roman" w:cs="Times New Roman"/>
        </w:rPr>
        <w:t>ability Planning.</w:t>
      </w:r>
      <w:r w:rsidR="008C7125" w:rsidRPr="001F4D40">
        <w:rPr>
          <w:rFonts w:ascii="Times New Roman" w:hAnsi="Times New Roman" w:cs="Times New Roman"/>
          <w:b/>
          <w:bCs/>
        </w:rPr>
        <w:t xml:space="preserve"> </w:t>
      </w:r>
      <w:r w:rsidR="008C7125" w:rsidRPr="001F4D40">
        <w:rPr>
          <w:rFonts w:ascii="Times New Roman" w:hAnsi="Times New Roman" w:cs="Times New Roman"/>
        </w:rPr>
        <w:t>All recipient</w:t>
      </w:r>
      <w:r w:rsidR="6C2EA3A8" w:rsidRPr="001F4D40">
        <w:rPr>
          <w:rFonts w:ascii="Times New Roman" w:hAnsi="Times New Roman" w:cs="Times New Roman"/>
        </w:rPr>
        <w:t>s</w:t>
      </w:r>
      <w:r w:rsidR="008C7125" w:rsidRPr="001F4D40">
        <w:rPr>
          <w:rFonts w:ascii="Times New Roman" w:hAnsi="Times New Roman" w:cs="Times New Roman"/>
        </w:rPr>
        <w:t xml:space="preserve"> shall </w:t>
      </w:r>
      <w:r w:rsidR="00AC7543" w:rsidRPr="001F4D40">
        <w:rPr>
          <w:rFonts w:ascii="Times New Roman" w:hAnsi="Times New Roman" w:cs="Times New Roman"/>
        </w:rPr>
        <w:t>submit a sustainability plan within 180 calendar days of receiving the funds detailing how they intend to sustain the programming and projects initiated using the</w:t>
      </w:r>
      <w:r w:rsidR="00650329" w:rsidRPr="001F4D40">
        <w:rPr>
          <w:rFonts w:ascii="Times New Roman" w:hAnsi="Times New Roman" w:cs="Times New Roman"/>
        </w:rPr>
        <w:t xml:space="preserve"> funds afforded by this </w:t>
      </w:r>
      <w:r w:rsidR="008E51D1">
        <w:rPr>
          <w:rFonts w:ascii="Times New Roman" w:hAnsi="Times New Roman" w:cs="Times New Roman"/>
        </w:rPr>
        <w:t>rule</w:t>
      </w:r>
      <w:r w:rsidR="00650329" w:rsidRPr="001F4D40">
        <w:rPr>
          <w:rFonts w:ascii="Times New Roman" w:hAnsi="Times New Roman" w:cs="Times New Roman"/>
        </w:rPr>
        <w:t>.</w:t>
      </w:r>
    </w:p>
    <w:p w14:paraId="56133DD9" w14:textId="77777777" w:rsidR="005C6D62" w:rsidRDefault="005C6D62" w:rsidP="005C6D62">
      <w:pPr>
        <w:pStyle w:val="ListParagraph"/>
        <w:ind w:left="1080"/>
        <w:rPr>
          <w:rFonts w:ascii="Times New Roman" w:hAnsi="Times New Roman" w:cs="Times New Roman"/>
        </w:rPr>
      </w:pPr>
    </w:p>
    <w:p w14:paraId="1EDAD1A2" w14:textId="3B388400" w:rsidR="001F4D40" w:rsidRDefault="0F815128" w:rsidP="5EEF36E3">
      <w:pPr>
        <w:pStyle w:val="ListParagraph"/>
        <w:numPr>
          <w:ilvl w:val="3"/>
          <w:numId w:val="14"/>
        </w:numPr>
        <w:rPr>
          <w:rFonts w:ascii="Times New Roman" w:hAnsi="Times New Roman" w:cs="Times New Roman"/>
        </w:rPr>
      </w:pPr>
      <w:r w:rsidRPr="001F4D40">
        <w:rPr>
          <w:rFonts w:ascii="Times New Roman" w:hAnsi="Times New Roman" w:cs="Times New Roman"/>
        </w:rPr>
        <w:t xml:space="preserve">Workforce </w:t>
      </w:r>
      <w:r w:rsidR="3F1919DF" w:rsidRPr="001F4D40">
        <w:rPr>
          <w:rFonts w:ascii="Times New Roman" w:hAnsi="Times New Roman" w:cs="Times New Roman"/>
        </w:rPr>
        <w:t xml:space="preserve">Sustainability. </w:t>
      </w:r>
      <w:r w:rsidR="5966981A" w:rsidRPr="001F4D40">
        <w:rPr>
          <w:rFonts w:ascii="Times New Roman" w:hAnsi="Times New Roman" w:cs="Times New Roman"/>
        </w:rPr>
        <w:t>Recipients</w:t>
      </w:r>
      <w:r w:rsidR="3F1919DF" w:rsidRPr="001F4D40">
        <w:rPr>
          <w:rFonts w:ascii="Times New Roman" w:hAnsi="Times New Roman" w:cs="Times New Roman"/>
        </w:rPr>
        <w:t xml:space="preserve"> that were made eligible for this funding in part by workforce </w:t>
      </w:r>
      <w:r w:rsidR="3806ABE2" w:rsidRPr="001F4D40">
        <w:rPr>
          <w:rFonts w:ascii="Times New Roman" w:hAnsi="Times New Roman" w:cs="Times New Roman"/>
        </w:rPr>
        <w:t>challenges as defined in Section Three covering Employee Recruitment and Retention</w:t>
      </w:r>
      <w:r w:rsidR="7ACA7ED7" w:rsidRPr="001F4D40">
        <w:rPr>
          <w:rFonts w:ascii="Times New Roman" w:hAnsi="Times New Roman" w:cs="Times New Roman"/>
        </w:rPr>
        <w:t xml:space="preserve">, shall detail their staffing sustainability plan in their plan. </w:t>
      </w:r>
    </w:p>
    <w:p w14:paraId="022CC97F" w14:textId="77777777" w:rsidR="005C6D62" w:rsidRDefault="005C6D62" w:rsidP="005C6D62">
      <w:pPr>
        <w:pStyle w:val="ListParagraph"/>
        <w:ind w:left="1440"/>
        <w:rPr>
          <w:rFonts w:ascii="Times New Roman" w:hAnsi="Times New Roman" w:cs="Times New Roman"/>
        </w:rPr>
      </w:pPr>
    </w:p>
    <w:p w14:paraId="17F888D3" w14:textId="0B3ACA48" w:rsidR="001F4D40" w:rsidRPr="005C6D62" w:rsidRDefault="019FC894" w:rsidP="001F4D40">
      <w:pPr>
        <w:pStyle w:val="ListParagraph"/>
        <w:numPr>
          <w:ilvl w:val="0"/>
          <w:numId w:val="14"/>
        </w:numPr>
        <w:rPr>
          <w:rFonts w:ascii="Times New Roman" w:hAnsi="Times New Roman" w:cs="Times New Roman"/>
        </w:rPr>
      </w:pPr>
      <w:r w:rsidRPr="001F4D40">
        <w:rPr>
          <w:rFonts w:ascii="Times New Roman" w:hAnsi="Times New Roman" w:cs="Times New Roman"/>
          <w:b/>
          <w:bCs/>
        </w:rPr>
        <w:t>Dispensing Funds</w:t>
      </w:r>
    </w:p>
    <w:p w14:paraId="696EE806" w14:textId="77777777" w:rsidR="005C6D62" w:rsidRPr="001F4D40" w:rsidRDefault="005C6D62" w:rsidP="005C6D62">
      <w:pPr>
        <w:pStyle w:val="ListParagraph"/>
        <w:ind w:left="360"/>
        <w:rPr>
          <w:rFonts w:ascii="Times New Roman" w:hAnsi="Times New Roman" w:cs="Times New Roman"/>
        </w:rPr>
      </w:pPr>
    </w:p>
    <w:p w14:paraId="4C00E979" w14:textId="5EC82408" w:rsidR="001F4D40" w:rsidRDefault="002915B3" w:rsidP="001F4D40">
      <w:pPr>
        <w:pStyle w:val="ListParagraph"/>
        <w:numPr>
          <w:ilvl w:val="1"/>
          <w:numId w:val="14"/>
        </w:numPr>
        <w:rPr>
          <w:rFonts w:ascii="Times New Roman" w:hAnsi="Times New Roman" w:cs="Times New Roman"/>
        </w:rPr>
      </w:pPr>
      <w:r w:rsidRPr="001F4D40">
        <w:rPr>
          <w:rFonts w:ascii="Times New Roman" w:hAnsi="Times New Roman" w:cs="Times New Roman"/>
          <w:b/>
          <w:bCs/>
        </w:rPr>
        <w:t>Awards.</w:t>
      </w:r>
      <w:r w:rsidRPr="001F4D40">
        <w:rPr>
          <w:rFonts w:ascii="Times New Roman" w:hAnsi="Times New Roman" w:cs="Times New Roman"/>
        </w:rPr>
        <w:t xml:space="preserve"> After review, the Director shall </w:t>
      </w:r>
      <w:r w:rsidR="5CD9B5A9" w:rsidRPr="001F4D40">
        <w:rPr>
          <w:rFonts w:ascii="Times New Roman" w:hAnsi="Times New Roman" w:cs="Times New Roman"/>
        </w:rPr>
        <w:t xml:space="preserve">enter into </w:t>
      </w:r>
      <w:r w:rsidR="000D1810" w:rsidRPr="001F4D40">
        <w:rPr>
          <w:rFonts w:ascii="Times New Roman" w:hAnsi="Times New Roman" w:cs="Times New Roman"/>
        </w:rPr>
        <w:t>a</w:t>
      </w:r>
      <w:r w:rsidR="00AF7340" w:rsidRPr="001F4D40">
        <w:rPr>
          <w:rFonts w:ascii="Times New Roman" w:hAnsi="Times New Roman" w:cs="Times New Roman"/>
        </w:rPr>
        <w:t>n agreement</w:t>
      </w:r>
      <w:r w:rsidR="000D1810" w:rsidRPr="001F4D40">
        <w:rPr>
          <w:rFonts w:ascii="Times New Roman" w:hAnsi="Times New Roman" w:cs="Times New Roman"/>
        </w:rPr>
        <w:t xml:space="preserve"> with </w:t>
      </w:r>
      <w:r w:rsidR="6BDB9910" w:rsidRPr="001F4D40">
        <w:rPr>
          <w:rFonts w:ascii="Times New Roman" w:hAnsi="Times New Roman" w:cs="Times New Roman"/>
        </w:rPr>
        <w:t>each qualified applicant</w:t>
      </w:r>
      <w:r w:rsidR="000D1810" w:rsidRPr="001F4D40">
        <w:rPr>
          <w:rFonts w:ascii="Times New Roman" w:hAnsi="Times New Roman" w:cs="Times New Roman"/>
        </w:rPr>
        <w:t xml:space="preserve"> in the amount of the pre-determined allocation or their requested amount, whichever is lower.</w:t>
      </w:r>
    </w:p>
    <w:p w14:paraId="3F1B2D1C" w14:textId="77777777" w:rsidR="005C6D62" w:rsidRDefault="005C6D62" w:rsidP="005C6D62">
      <w:pPr>
        <w:pStyle w:val="ListParagraph"/>
        <w:rPr>
          <w:rFonts w:ascii="Times New Roman" w:hAnsi="Times New Roman" w:cs="Times New Roman"/>
        </w:rPr>
      </w:pPr>
    </w:p>
    <w:p w14:paraId="5FFF816A" w14:textId="34F16440" w:rsidR="00E527F6" w:rsidRDefault="68EF3D99" w:rsidP="00092C96">
      <w:pPr>
        <w:pStyle w:val="ListParagraph"/>
        <w:numPr>
          <w:ilvl w:val="1"/>
          <w:numId w:val="14"/>
        </w:numPr>
        <w:rPr>
          <w:rFonts w:ascii="Times New Roman" w:hAnsi="Times New Roman" w:cs="Times New Roman"/>
        </w:rPr>
      </w:pPr>
      <w:r w:rsidRPr="001F4D40">
        <w:rPr>
          <w:rFonts w:ascii="Times New Roman" w:hAnsi="Times New Roman" w:cs="Times New Roman"/>
          <w:b/>
          <w:bCs/>
        </w:rPr>
        <w:t xml:space="preserve">Delegation. </w:t>
      </w:r>
      <w:r w:rsidRPr="001F4D40">
        <w:rPr>
          <w:rFonts w:ascii="Times New Roman" w:hAnsi="Times New Roman" w:cs="Times New Roman"/>
        </w:rPr>
        <w:t xml:space="preserve">The Board delegates authority to the Director to </w:t>
      </w:r>
      <w:r w:rsidR="4455CE9C" w:rsidRPr="001F4D40">
        <w:rPr>
          <w:rFonts w:ascii="Times New Roman" w:hAnsi="Times New Roman" w:cs="Times New Roman"/>
        </w:rPr>
        <w:t>enter</w:t>
      </w:r>
      <w:r w:rsidRPr="001F4D40">
        <w:rPr>
          <w:rFonts w:ascii="Times New Roman" w:hAnsi="Times New Roman" w:cs="Times New Roman"/>
        </w:rPr>
        <w:t xml:space="preserve"> </w:t>
      </w:r>
      <w:r w:rsidR="01E7E59E" w:rsidRPr="001F4D40">
        <w:rPr>
          <w:rFonts w:ascii="Times New Roman" w:hAnsi="Times New Roman" w:cs="Times New Roman"/>
        </w:rPr>
        <w:t>agreements</w:t>
      </w:r>
      <w:r w:rsidRPr="001F4D40">
        <w:rPr>
          <w:rFonts w:ascii="Times New Roman" w:hAnsi="Times New Roman" w:cs="Times New Roman"/>
        </w:rPr>
        <w:t xml:space="preserve"> </w:t>
      </w:r>
      <w:r w:rsidR="416B313E" w:rsidRPr="001F4D40">
        <w:rPr>
          <w:rFonts w:ascii="Times New Roman" w:hAnsi="Times New Roman" w:cs="Times New Roman"/>
        </w:rPr>
        <w:t>with qualified applicants for the disbursement of stabilization funds in a</w:t>
      </w:r>
      <w:r w:rsidR="7733A6AD" w:rsidRPr="001F4D40">
        <w:rPr>
          <w:rFonts w:ascii="Times New Roman" w:hAnsi="Times New Roman" w:cs="Times New Roman"/>
        </w:rPr>
        <w:t xml:space="preserve">mounts </w:t>
      </w:r>
      <w:r w:rsidR="2955BCF2" w:rsidRPr="001F4D40">
        <w:rPr>
          <w:rFonts w:ascii="Times New Roman" w:hAnsi="Times New Roman" w:cs="Times New Roman"/>
        </w:rPr>
        <w:t>totaling no more than</w:t>
      </w:r>
      <w:r w:rsidR="3916B0B9" w:rsidRPr="001F4D40">
        <w:rPr>
          <w:rFonts w:ascii="Times New Roman" w:hAnsi="Times New Roman" w:cs="Times New Roman"/>
        </w:rPr>
        <w:t xml:space="preserve"> $200,000</w:t>
      </w:r>
      <w:r w:rsidR="15B000F7" w:rsidRPr="001F4D40">
        <w:rPr>
          <w:rFonts w:ascii="Times New Roman" w:hAnsi="Times New Roman" w:cs="Times New Roman"/>
        </w:rPr>
        <w:t xml:space="preserve"> for any eligible EMS entity</w:t>
      </w:r>
      <w:r w:rsidR="3916B0B9" w:rsidRPr="001F4D40">
        <w:rPr>
          <w:rFonts w:ascii="Times New Roman" w:hAnsi="Times New Roman" w:cs="Times New Roman"/>
        </w:rPr>
        <w:t xml:space="preserve">. </w:t>
      </w:r>
      <w:r w:rsidR="60CCC12E" w:rsidRPr="001F4D40">
        <w:rPr>
          <w:rFonts w:ascii="Times New Roman" w:hAnsi="Times New Roman" w:cs="Times New Roman"/>
        </w:rPr>
        <w:t xml:space="preserve">Following approval </w:t>
      </w:r>
      <w:r w:rsidR="2321E99D" w:rsidRPr="001F4D40">
        <w:rPr>
          <w:rFonts w:ascii="Times New Roman" w:hAnsi="Times New Roman" w:cs="Times New Roman"/>
        </w:rPr>
        <w:t xml:space="preserve">of an application </w:t>
      </w:r>
      <w:r w:rsidR="60CCC12E" w:rsidRPr="001F4D40">
        <w:rPr>
          <w:rFonts w:ascii="Times New Roman" w:hAnsi="Times New Roman" w:cs="Times New Roman"/>
        </w:rPr>
        <w:t>by the e</w:t>
      </w:r>
      <w:r w:rsidR="613C4C1D" w:rsidRPr="001F4D40">
        <w:rPr>
          <w:rFonts w:ascii="Times New Roman" w:hAnsi="Times New Roman" w:cs="Times New Roman"/>
        </w:rPr>
        <w:t xml:space="preserve">valuation panel or the Director, as the case may be, </w:t>
      </w:r>
      <w:r w:rsidR="6F0C7D0C" w:rsidRPr="001F4D40">
        <w:rPr>
          <w:rFonts w:ascii="Times New Roman" w:hAnsi="Times New Roman" w:cs="Times New Roman"/>
        </w:rPr>
        <w:t>t</w:t>
      </w:r>
      <w:r w:rsidR="4455CE9C" w:rsidRPr="001F4D40">
        <w:rPr>
          <w:rFonts w:ascii="Times New Roman" w:hAnsi="Times New Roman" w:cs="Times New Roman"/>
        </w:rPr>
        <w:t xml:space="preserve">he Director </w:t>
      </w:r>
      <w:r w:rsidR="19370EFD" w:rsidRPr="001F4D40">
        <w:rPr>
          <w:rFonts w:ascii="Times New Roman" w:hAnsi="Times New Roman" w:cs="Times New Roman"/>
        </w:rPr>
        <w:t>may enter the agreement without</w:t>
      </w:r>
      <w:r w:rsidR="4455CE9C" w:rsidRPr="001F4D40">
        <w:rPr>
          <w:rFonts w:ascii="Times New Roman" w:hAnsi="Times New Roman" w:cs="Times New Roman"/>
        </w:rPr>
        <w:t xml:space="preserve"> any additional authorization from the Board.</w:t>
      </w:r>
    </w:p>
    <w:p w14:paraId="2B9FCE15" w14:textId="293D0A2E" w:rsidR="005C6D62" w:rsidRDefault="005C6D62" w:rsidP="005C6D62">
      <w:pPr>
        <w:rPr>
          <w:rFonts w:ascii="Times New Roman" w:hAnsi="Times New Roman" w:cs="Times New Roman"/>
        </w:rPr>
      </w:pPr>
    </w:p>
    <w:p w14:paraId="25BC3FCF" w14:textId="77777777" w:rsidR="005C6D62" w:rsidRPr="005C6D62" w:rsidRDefault="005C6D62" w:rsidP="005C6D62">
      <w:pPr>
        <w:rPr>
          <w:rFonts w:ascii="Times New Roman" w:hAnsi="Times New Roman" w:cs="Times New Roman"/>
        </w:rPr>
      </w:pPr>
    </w:p>
    <w:p w14:paraId="3EC4D8F3" w14:textId="64D09853" w:rsidR="00092C96" w:rsidRPr="007A4869" w:rsidRDefault="00092C96" w:rsidP="00092C96">
      <w:pPr>
        <w:rPr>
          <w:rFonts w:ascii="Times New Roman" w:hAnsi="Times New Roman" w:cs="Times New Roman"/>
        </w:rPr>
      </w:pPr>
      <w:r w:rsidRPr="007A4869">
        <w:rPr>
          <w:rFonts w:ascii="Times New Roman" w:hAnsi="Times New Roman" w:cs="Times New Roman"/>
        </w:rPr>
        <w:t>AUTHORITY:</w:t>
      </w:r>
      <w:r w:rsidR="005C6D62">
        <w:rPr>
          <w:rFonts w:ascii="Times New Roman" w:hAnsi="Times New Roman" w:cs="Times New Roman"/>
        </w:rPr>
        <w:t xml:space="preserve"> 32 MRSA §84(1), 3</w:t>
      </w:r>
      <w:r w:rsidRPr="007A4869">
        <w:rPr>
          <w:rFonts w:ascii="Times New Roman" w:hAnsi="Times New Roman" w:cs="Times New Roman"/>
        </w:rPr>
        <w:t>2 MRSA §98</w:t>
      </w:r>
    </w:p>
    <w:p w14:paraId="6E48BCC0" w14:textId="7A7ED823" w:rsidR="005870BD" w:rsidRDefault="00DC7591" w:rsidP="00092C96">
      <w:pPr>
        <w:rPr>
          <w:rFonts w:ascii="Times New Roman" w:hAnsi="Times New Roman" w:cs="Times New Roman"/>
        </w:rPr>
      </w:pPr>
      <w:r>
        <w:rPr>
          <w:rFonts w:ascii="Times New Roman" w:hAnsi="Times New Roman" w:cs="Times New Roman"/>
        </w:rPr>
        <w:t>ADOPTED:</w:t>
      </w:r>
      <w:r w:rsidR="005870BD">
        <w:rPr>
          <w:rFonts w:ascii="Times New Roman" w:hAnsi="Times New Roman" w:cs="Times New Roman"/>
        </w:rPr>
        <w:tab/>
      </w:r>
      <w:r w:rsidR="005870BD">
        <w:rPr>
          <w:rFonts w:ascii="Times New Roman" w:hAnsi="Times New Roman" w:cs="Times New Roman"/>
        </w:rPr>
        <w:tab/>
      </w:r>
      <w:r w:rsidR="00E47BCB">
        <w:rPr>
          <w:rFonts w:ascii="Times New Roman" w:hAnsi="Times New Roman" w:cs="Times New Roman"/>
        </w:rPr>
        <w:t>March 11, 2024</w:t>
      </w:r>
    </w:p>
    <w:p w14:paraId="3B7B97D6" w14:textId="77777777" w:rsidR="00CC615F" w:rsidRDefault="00092C96" w:rsidP="00092C96">
      <w:pPr>
        <w:rPr>
          <w:rFonts w:ascii="Times New Roman" w:hAnsi="Times New Roman" w:cs="Times New Roman"/>
        </w:rPr>
      </w:pPr>
      <w:r w:rsidRPr="007A4869">
        <w:rPr>
          <w:rFonts w:ascii="Times New Roman" w:hAnsi="Times New Roman" w:cs="Times New Roman"/>
        </w:rPr>
        <w:t xml:space="preserve">EFFECTIVE DATE: </w:t>
      </w:r>
      <w:r w:rsidRPr="007A4869">
        <w:rPr>
          <w:rFonts w:ascii="Times New Roman" w:hAnsi="Times New Roman" w:cs="Times New Roman"/>
        </w:rPr>
        <w:tab/>
      </w:r>
    </w:p>
    <w:p w14:paraId="33A820DF" w14:textId="374F0227" w:rsidR="00021FD7" w:rsidRPr="001453A3" w:rsidRDefault="001453A3" w:rsidP="00CC615F">
      <w:pPr>
        <w:ind w:firstLine="720"/>
        <w:rPr>
          <w:rFonts w:ascii="Times New Roman" w:hAnsi="Times New Roman" w:cs="Times New Roman"/>
          <w:color w:val="FF0000"/>
        </w:rPr>
        <w:sectPr w:rsidR="00021FD7" w:rsidRPr="001453A3" w:rsidSect="00943322">
          <w:footerReference w:type="default" r:id="rId31"/>
          <w:type w:val="continuous"/>
          <w:pgSz w:w="12240" w:h="15840"/>
          <w:pgMar w:top="1440" w:right="1440" w:bottom="1440" w:left="1440" w:header="720" w:footer="720" w:gutter="0"/>
          <w:lnNumType w:countBy="1" w:restart="continuous"/>
          <w:cols w:space="720"/>
          <w:docGrid w:linePitch="360"/>
        </w:sectPr>
      </w:pPr>
      <w:r w:rsidRPr="001453A3">
        <w:rPr>
          <w:rFonts w:ascii="Times New Roman" w:hAnsi="Times New Roman" w:cs="Times New Roman"/>
        </w:rPr>
        <w:t xml:space="preserve">March </w:t>
      </w:r>
      <w:r w:rsidR="00CC615F">
        <w:rPr>
          <w:rFonts w:ascii="Times New Roman" w:hAnsi="Times New Roman" w:cs="Times New Roman"/>
        </w:rPr>
        <w:t>18</w:t>
      </w:r>
      <w:r w:rsidRPr="001453A3">
        <w:rPr>
          <w:rFonts w:ascii="Times New Roman" w:hAnsi="Times New Roman" w:cs="Times New Roman"/>
        </w:rPr>
        <w:t>, 2024</w:t>
      </w:r>
      <w:r w:rsidR="00CC615F">
        <w:rPr>
          <w:rFonts w:ascii="Times New Roman" w:hAnsi="Times New Roman" w:cs="Times New Roman"/>
        </w:rPr>
        <w:t xml:space="preserve">  - filing 2024-062</w:t>
      </w:r>
    </w:p>
    <w:p w14:paraId="5D62366D" w14:textId="77B77687" w:rsidR="00021FD7" w:rsidRPr="007A4869" w:rsidRDefault="001B64B8" w:rsidP="00092C96">
      <w:pPr>
        <w:rPr>
          <w:rFonts w:ascii="Times New Roman" w:hAnsi="Times New Roman" w:cs="Times New Roman"/>
        </w:rPr>
      </w:pPr>
      <w:r>
        <w:rPr>
          <w:rFonts w:ascii="Times New Roman" w:hAnsi="Times New Roman" w:cs="Times New Roman"/>
        </w:rPr>
        <w:t>APAO WORD VERSION CONVERSION (IF NEEDED) AND ACCESSIBILITY CHECK: July 18, 2025</w:t>
      </w:r>
    </w:p>
    <w:sectPr w:rsidR="00021FD7" w:rsidRPr="007A4869" w:rsidSect="00943322">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6E9F" w14:textId="77777777" w:rsidR="00943322" w:rsidRDefault="00943322" w:rsidP="00764787">
      <w:pPr>
        <w:spacing w:after="0" w:line="240" w:lineRule="auto"/>
      </w:pPr>
      <w:r>
        <w:separator/>
      </w:r>
    </w:p>
  </w:endnote>
  <w:endnote w:type="continuationSeparator" w:id="0">
    <w:p w14:paraId="7A056A61" w14:textId="77777777" w:rsidR="00943322" w:rsidRDefault="00943322" w:rsidP="00764787">
      <w:pPr>
        <w:spacing w:after="0" w:line="240" w:lineRule="auto"/>
      </w:pPr>
      <w:r>
        <w:continuationSeparator/>
      </w:r>
    </w:p>
  </w:endnote>
  <w:endnote w:type="continuationNotice" w:id="1">
    <w:p w14:paraId="6D10CA24" w14:textId="77777777" w:rsidR="00943322" w:rsidRDefault="00943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D0F" w14:textId="444938CA" w:rsidR="007058C8"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25 - 2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ADC5" w14:textId="653D1FC9"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D8C7" w14:textId="66A8B064"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E117" w14:textId="243647B3" w:rsidR="003055EB" w:rsidRPr="00FC3AE7" w:rsidRDefault="00FC3AE7" w:rsidP="00FC3AE7">
    <w:pPr>
      <w:pStyle w:val="Footer"/>
      <w:jc w:val="center"/>
      <w:rPr>
        <w:rFonts w:ascii="Times New Roman" w:hAnsi="Times New Roman" w:cs="Times New Roman"/>
        <w:b/>
        <w:bCs/>
      </w:rPr>
    </w:pPr>
    <w:r w:rsidRPr="00FC3AE7">
      <w:rPr>
        <w:rFonts w:ascii="Times New Roman" w:hAnsi="Times New Roman" w:cs="Times New Roman"/>
        <w:b/>
        <w:bCs/>
      </w:rPr>
      <w:t>25 - 1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E871" w14:textId="5DE0128F" w:rsidR="007058C8"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25 - 3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FB44" w14:textId="2F5F3005"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0552" w14:textId="79C8F3D2"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1DAE" w14:textId="3FC1F1BB"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CAE6" w14:textId="201A63E1"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9E60" w14:textId="2DAD83B5"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DB4E" w14:textId="7DBBEFBE" w:rsidR="009314F0" w:rsidRPr="009314F0" w:rsidRDefault="009314F0" w:rsidP="001B3255">
    <w:pPr>
      <w:pStyle w:val="Footer"/>
      <w:jc w:val="center"/>
      <w:rPr>
        <w:rFonts w:ascii="Times New Roman" w:hAnsi="Times New Roman" w:cs="Times New Roman"/>
        <w:b/>
        <w:bCs/>
      </w:rPr>
    </w:pPr>
    <w:r w:rsidRPr="009314F0">
      <w:rPr>
        <w:rFonts w:ascii="Times New Roman" w:hAnsi="Times New Roman" w:cs="Times New Roman"/>
        <w:b/>
        <w:bCs/>
      </w:rPr>
      <w:t xml:space="preserve">25 - </w:t>
    </w:r>
    <w:r>
      <w:rPr>
        <w:rFonts w:ascii="Times New Roman" w:hAnsi="Times New Roman" w:cs="Times New Roman"/>
        <w:b/>
        <w:b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9679" w14:textId="77777777" w:rsidR="00943322" w:rsidRDefault="00943322" w:rsidP="00764787">
      <w:pPr>
        <w:spacing w:after="0" w:line="240" w:lineRule="auto"/>
      </w:pPr>
      <w:r>
        <w:separator/>
      </w:r>
    </w:p>
  </w:footnote>
  <w:footnote w:type="continuationSeparator" w:id="0">
    <w:p w14:paraId="330BE4DE" w14:textId="77777777" w:rsidR="00943322" w:rsidRDefault="00943322" w:rsidP="00764787">
      <w:pPr>
        <w:spacing w:after="0" w:line="240" w:lineRule="auto"/>
      </w:pPr>
      <w:r>
        <w:continuationSeparator/>
      </w:r>
    </w:p>
  </w:footnote>
  <w:footnote w:type="continuationNotice" w:id="1">
    <w:p w14:paraId="4AEA57FD" w14:textId="77777777" w:rsidR="00943322" w:rsidRDefault="00943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459E" w14:textId="651AA8F4" w:rsidR="009327D8" w:rsidRDefault="001B64B8">
    <w:pPr>
      <w:pStyle w:val="Header"/>
    </w:pPr>
    <w:r>
      <w:rPr>
        <w:noProof/>
      </w:rPr>
      <w:pict w14:anchorId="70C91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13.2pt;height:146.6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FB06" w14:textId="096F030B" w:rsidR="003055EB" w:rsidRPr="00021FD7" w:rsidRDefault="00021FD7" w:rsidP="00021FD7">
    <w:pPr>
      <w:pStyle w:val="Header"/>
      <w:jc w:val="right"/>
      <w:rPr>
        <w:rFonts w:ascii="Times New Roman" w:hAnsi="Times New Roman" w:cs="Times New Roman"/>
        <w:b/>
        <w:bCs/>
        <w:sz w:val="16"/>
        <w:szCs w:val="16"/>
      </w:rPr>
    </w:pPr>
    <w:r w:rsidRPr="00021FD7">
      <w:rPr>
        <w:rFonts w:ascii="Times New Roman" w:hAnsi="Times New Roman" w:cs="Times New Roman"/>
        <w:b/>
        <w:bCs/>
        <w:sz w:val="16"/>
        <w:szCs w:val="16"/>
      </w:rPr>
      <w:t>CHAPTER 25: IMPLEMENTING THE MAINE EMS STABILIZATION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0918" w14:textId="11FBF342" w:rsidR="003055EB" w:rsidRPr="00FC3AE7" w:rsidRDefault="00FC3AE7" w:rsidP="00FC3AE7">
    <w:pPr>
      <w:pStyle w:val="Header"/>
      <w:jc w:val="right"/>
      <w:rPr>
        <w:rFonts w:ascii="Times New Roman" w:hAnsi="Times New Roman" w:cs="Times New Roman"/>
        <w:b/>
        <w:bCs/>
        <w:sz w:val="16"/>
        <w:szCs w:val="16"/>
      </w:rPr>
    </w:pPr>
    <w:r w:rsidRPr="00FC3AE7">
      <w:rPr>
        <w:rFonts w:ascii="Times New Roman" w:hAnsi="Times New Roman" w:cs="Times New Roman"/>
        <w:b/>
        <w:bCs/>
        <w:sz w:val="16"/>
        <w:szCs w:val="16"/>
      </w:rPr>
      <w:t>CHAPTER 25: IMPLEMENTING THE MAINE EMS STABILIZATION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29FA" w14:textId="097D7645" w:rsidR="009327D8" w:rsidRDefault="001B64B8">
    <w:pPr>
      <w:pStyle w:val="Header"/>
    </w:pPr>
    <w:r>
      <w:rPr>
        <w:noProof/>
      </w:rPr>
      <w:pict w14:anchorId="49739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13.2pt;height:146.6pt;rotation:315;z-index:-251658238;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B575" w14:textId="77777777" w:rsidR="009314F0" w:rsidRPr="00021FD7" w:rsidRDefault="009314F0" w:rsidP="009314F0">
    <w:pPr>
      <w:pStyle w:val="Header"/>
      <w:jc w:val="right"/>
      <w:rPr>
        <w:rFonts w:ascii="Times New Roman" w:hAnsi="Times New Roman" w:cs="Times New Roman"/>
        <w:b/>
        <w:bCs/>
        <w:sz w:val="16"/>
        <w:szCs w:val="16"/>
      </w:rPr>
    </w:pPr>
    <w:r w:rsidRPr="00021FD7">
      <w:rPr>
        <w:rFonts w:ascii="Times New Roman" w:hAnsi="Times New Roman" w:cs="Times New Roman"/>
        <w:b/>
        <w:bCs/>
        <w:sz w:val="16"/>
        <w:szCs w:val="16"/>
      </w:rPr>
      <w:t>CHAPTER 25: IMPLEMENTING THE MAINE EMS STABILIZATION PROGRAM</w:t>
    </w:r>
  </w:p>
  <w:p w14:paraId="4A9CBF26" w14:textId="2D2EEE03" w:rsidR="009327D8" w:rsidRDefault="009327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9F0E" w14:textId="3B6E1737" w:rsidR="009327D8" w:rsidRDefault="001B64B8">
    <w:pPr>
      <w:pStyle w:val="Header"/>
    </w:pPr>
    <w:r>
      <w:rPr>
        <w:noProof/>
      </w:rPr>
      <w:pict w14:anchorId="7C220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13.2pt;height:146.6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545"/>
    <w:multiLevelType w:val="hybridMultilevel"/>
    <w:tmpl w:val="3E78ED0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31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EB187B"/>
    <w:multiLevelType w:val="hybridMultilevel"/>
    <w:tmpl w:val="580C1B04"/>
    <w:lvl w:ilvl="0" w:tplc="78AE14A6">
      <w:start w:val="1"/>
      <w:numFmt w:val="decimal"/>
      <w:lvlText w:val="%1."/>
      <w:lvlJc w:val="left"/>
      <w:pPr>
        <w:ind w:left="720" w:hanging="360"/>
      </w:pPr>
      <w:rPr>
        <w:b w:val="0"/>
        <w:bCs w:val="0"/>
      </w:rPr>
    </w:lvl>
    <w:lvl w:ilvl="1" w:tplc="ABC654E0">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148C"/>
    <w:multiLevelType w:val="hybridMultilevel"/>
    <w:tmpl w:val="E34C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6FBE"/>
    <w:multiLevelType w:val="hybridMultilevel"/>
    <w:tmpl w:val="8CF8816E"/>
    <w:lvl w:ilvl="0" w:tplc="0409000F">
      <w:start w:val="1"/>
      <w:numFmt w:val="decimal"/>
      <w:lvlText w:val="%1."/>
      <w:lvlJc w:val="left"/>
      <w:pPr>
        <w:ind w:left="1440" w:hanging="360"/>
      </w:pPr>
      <w:rPr>
        <w:b w:val="0"/>
        <w:bCs w:val="0"/>
      </w:rPr>
    </w:lvl>
    <w:lvl w:ilvl="1" w:tplc="E80E1F1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C2AA7"/>
    <w:multiLevelType w:val="hybridMultilevel"/>
    <w:tmpl w:val="261E9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A44D7"/>
    <w:multiLevelType w:val="hybridMultilevel"/>
    <w:tmpl w:val="54909BF4"/>
    <w:lvl w:ilvl="0" w:tplc="FFFFFFFF">
      <w:start w:val="1"/>
      <w:numFmt w:val="decimal"/>
      <w:lvlText w:val="%1."/>
      <w:lvlJc w:val="left"/>
      <w:pPr>
        <w:ind w:left="720" w:hanging="360"/>
      </w:pPr>
      <w:rPr>
        <w:b w:val="0"/>
        <w:bCs w:val="0"/>
      </w:rPr>
    </w:lvl>
    <w:lvl w:ilvl="1" w:tplc="223244DC">
      <w:start w:val="1"/>
      <w:numFmt w:val="lowerLetter"/>
      <w:lvlText w:val="%2."/>
      <w:lvlJc w:val="left"/>
      <w:pPr>
        <w:ind w:left="1440" w:hanging="360"/>
      </w:pPr>
      <w:rPr>
        <w:b w:val="0"/>
        <w:bCs w:val="0"/>
        <w:i w:val="0"/>
        <w:iCs w:val="0"/>
      </w:rPr>
    </w:lvl>
    <w:lvl w:ilvl="2" w:tplc="1E2836A6">
      <w:start w:val="1"/>
      <w:numFmt w:val="lowerRoman"/>
      <w:lvlText w:val="%3."/>
      <w:lvlJc w:val="right"/>
      <w:pPr>
        <w:ind w:left="2160" w:hanging="180"/>
      </w:pPr>
      <w:rPr>
        <w:b w:val="0"/>
        <w:bCs w:val="0"/>
        <w:i w:val="0"/>
        <w:iCs w:val="0"/>
      </w:rPr>
    </w:lvl>
    <w:lvl w:ilvl="3" w:tplc="B62C63D4">
      <w:start w:val="1"/>
      <w:numFmt w:val="decimal"/>
      <w:lvlText w:val="%4."/>
      <w:lvlJc w:val="left"/>
      <w:pPr>
        <w:ind w:left="2880" w:hanging="360"/>
      </w:pPr>
      <w:rPr>
        <w:b w:val="0"/>
        <w:bCs w:val="0"/>
        <w:i w:val="0"/>
        <w:iCs w:val="0"/>
      </w:rPr>
    </w:lvl>
    <w:lvl w:ilvl="4" w:tplc="FFFFFFFF">
      <w:start w:val="1"/>
      <w:numFmt w:val="lowerLetter"/>
      <w:lvlText w:val="%5."/>
      <w:lvlJc w:val="left"/>
      <w:pPr>
        <w:ind w:left="3600" w:hanging="360"/>
      </w:pPr>
      <w:rPr>
        <w:b w:val="0"/>
        <w:bCs w:val="0"/>
        <w:i w:val="0"/>
        <w:iCs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BD245C"/>
    <w:multiLevelType w:val="hybridMultilevel"/>
    <w:tmpl w:val="1340E0E8"/>
    <w:lvl w:ilvl="0" w:tplc="ABC654E0">
      <w:start w:val="1"/>
      <w:numFmt w:val="upp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94EDF"/>
    <w:multiLevelType w:val="hybridMultilevel"/>
    <w:tmpl w:val="EA486A4E"/>
    <w:lvl w:ilvl="0" w:tplc="ABC654E0">
      <w:start w:val="1"/>
      <w:numFmt w:val="upp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47643"/>
    <w:multiLevelType w:val="hybridMultilevel"/>
    <w:tmpl w:val="261E9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DD4B93"/>
    <w:multiLevelType w:val="multilevel"/>
    <w:tmpl w:val="E646A9F4"/>
    <w:lvl w:ilvl="0">
      <w:start w:val="1"/>
      <w:numFmt w:val="decimal"/>
      <w:suff w:val="space"/>
      <w:lvlText w:val="§%1."/>
      <w:lvlJc w:val="left"/>
      <w:pPr>
        <w:ind w:left="360" w:hanging="360"/>
      </w:pPr>
      <w:rPr>
        <w:rFonts w:hint="default"/>
        <w:b/>
        <w:bCs/>
      </w:rPr>
    </w:lvl>
    <w:lvl w:ilvl="1">
      <w:start w:val="1"/>
      <w:numFmt w:val="decimal"/>
      <w:isLgl/>
      <w:suff w:val="space"/>
      <w:lvlText w:val="%2."/>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upperRoman"/>
      <w:suff w:val="space"/>
      <w:lvlText w:val="%4."/>
      <w:lvlJc w:val="left"/>
      <w:pPr>
        <w:ind w:left="1440" w:hanging="36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AD6BEC"/>
    <w:multiLevelType w:val="hybridMultilevel"/>
    <w:tmpl w:val="25DA5F30"/>
    <w:lvl w:ilvl="0" w:tplc="4122005E">
      <w:start w:val="1"/>
      <w:numFmt w:val="decimal"/>
      <w:lvlText w:val="%1."/>
      <w:lvlJc w:val="left"/>
      <w:pPr>
        <w:ind w:left="1440" w:hanging="360"/>
      </w:pPr>
    </w:lvl>
    <w:lvl w:ilvl="1" w:tplc="65F84E2A">
      <w:start w:val="1"/>
      <w:numFmt w:val="decimal"/>
      <w:lvlText w:val="%2."/>
      <w:lvlJc w:val="left"/>
      <w:pPr>
        <w:ind w:left="1440" w:hanging="360"/>
      </w:pPr>
    </w:lvl>
    <w:lvl w:ilvl="2" w:tplc="2ECA80DE">
      <w:start w:val="1"/>
      <w:numFmt w:val="decimal"/>
      <w:lvlText w:val="%3."/>
      <w:lvlJc w:val="left"/>
      <w:pPr>
        <w:ind w:left="1440" w:hanging="360"/>
      </w:pPr>
    </w:lvl>
    <w:lvl w:ilvl="3" w:tplc="3B12AA4C">
      <w:start w:val="1"/>
      <w:numFmt w:val="decimal"/>
      <w:lvlText w:val="%4."/>
      <w:lvlJc w:val="left"/>
      <w:pPr>
        <w:ind w:left="1440" w:hanging="360"/>
      </w:pPr>
    </w:lvl>
    <w:lvl w:ilvl="4" w:tplc="A91C342A">
      <w:start w:val="1"/>
      <w:numFmt w:val="decimal"/>
      <w:lvlText w:val="%5."/>
      <w:lvlJc w:val="left"/>
      <w:pPr>
        <w:ind w:left="1440" w:hanging="360"/>
      </w:pPr>
    </w:lvl>
    <w:lvl w:ilvl="5" w:tplc="B1208C1A">
      <w:start w:val="1"/>
      <w:numFmt w:val="decimal"/>
      <w:lvlText w:val="%6."/>
      <w:lvlJc w:val="left"/>
      <w:pPr>
        <w:ind w:left="1440" w:hanging="360"/>
      </w:pPr>
    </w:lvl>
    <w:lvl w:ilvl="6" w:tplc="634CCBC2">
      <w:start w:val="1"/>
      <w:numFmt w:val="decimal"/>
      <w:lvlText w:val="%7."/>
      <w:lvlJc w:val="left"/>
      <w:pPr>
        <w:ind w:left="1440" w:hanging="360"/>
      </w:pPr>
    </w:lvl>
    <w:lvl w:ilvl="7" w:tplc="52EC8B80">
      <w:start w:val="1"/>
      <w:numFmt w:val="decimal"/>
      <w:lvlText w:val="%8."/>
      <w:lvlJc w:val="left"/>
      <w:pPr>
        <w:ind w:left="1440" w:hanging="360"/>
      </w:pPr>
    </w:lvl>
    <w:lvl w:ilvl="8" w:tplc="53BCE170">
      <w:start w:val="1"/>
      <w:numFmt w:val="decimal"/>
      <w:lvlText w:val="%9."/>
      <w:lvlJc w:val="left"/>
      <w:pPr>
        <w:ind w:left="1440" w:hanging="360"/>
      </w:pPr>
    </w:lvl>
  </w:abstractNum>
  <w:abstractNum w:abstractNumId="12" w15:restartNumberingAfterBreak="0">
    <w:nsid w:val="5CEA419C"/>
    <w:multiLevelType w:val="hybridMultilevel"/>
    <w:tmpl w:val="7AA6B218"/>
    <w:lvl w:ilvl="0" w:tplc="C936B00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46EEF"/>
    <w:multiLevelType w:val="hybridMultilevel"/>
    <w:tmpl w:val="3E78ED0C"/>
    <w:lvl w:ilvl="0" w:tplc="C936B00A">
      <w:start w:val="1"/>
      <w:numFmt w:val="decimal"/>
      <w:lvlText w:val="%1."/>
      <w:lvlJc w:val="left"/>
      <w:pPr>
        <w:ind w:left="720" w:hanging="360"/>
      </w:pPr>
      <w:rPr>
        <w:b w:val="0"/>
        <w:bCs w:val="0"/>
      </w:rPr>
    </w:lvl>
    <w:lvl w:ilvl="1" w:tplc="9892B2B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893614">
    <w:abstractNumId w:val="3"/>
  </w:num>
  <w:num w:numId="2" w16cid:durableId="2016566936">
    <w:abstractNumId w:val="5"/>
  </w:num>
  <w:num w:numId="3" w16cid:durableId="863977815">
    <w:abstractNumId w:val="9"/>
  </w:num>
  <w:num w:numId="4" w16cid:durableId="431634602">
    <w:abstractNumId w:val="2"/>
  </w:num>
  <w:num w:numId="5" w16cid:durableId="620847952">
    <w:abstractNumId w:val="6"/>
  </w:num>
  <w:num w:numId="6" w16cid:durableId="1274361654">
    <w:abstractNumId w:val="8"/>
  </w:num>
  <w:num w:numId="7" w16cid:durableId="1966542373">
    <w:abstractNumId w:val="7"/>
  </w:num>
  <w:num w:numId="8" w16cid:durableId="575938879">
    <w:abstractNumId w:val="4"/>
  </w:num>
  <w:num w:numId="9" w16cid:durableId="1076443368">
    <w:abstractNumId w:val="12"/>
  </w:num>
  <w:num w:numId="10" w16cid:durableId="1832793053">
    <w:abstractNumId w:val="13"/>
  </w:num>
  <w:num w:numId="11" w16cid:durableId="687754535">
    <w:abstractNumId w:val="0"/>
  </w:num>
  <w:num w:numId="12" w16cid:durableId="423039635">
    <w:abstractNumId w:val="11"/>
  </w:num>
  <w:num w:numId="13" w16cid:durableId="302740176">
    <w:abstractNumId w:val="1"/>
  </w:num>
  <w:num w:numId="14" w16cid:durableId="1048067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MDM0MjaysDA3MzNS0lEKTi0uzszPAykwqwUAO5PB4CwAAAA="/>
  </w:docVars>
  <w:rsids>
    <w:rsidRoot w:val="00092C96"/>
    <w:rsid w:val="000011B5"/>
    <w:rsid w:val="00001DF7"/>
    <w:rsid w:val="000040BA"/>
    <w:rsid w:val="00021003"/>
    <w:rsid w:val="0002159F"/>
    <w:rsid w:val="00021FD7"/>
    <w:rsid w:val="00023554"/>
    <w:rsid w:val="0002403C"/>
    <w:rsid w:val="00025AAB"/>
    <w:rsid w:val="000263AB"/>
    <w:rsid w:val="0002674C"/>
    <w:rsid w:val="00027917"/>
    <w:rsid w:val="00031430"/>
    <w:rsid w:val="000325DE"/>
    <w:rsid w:val="00036739"/>
    <w:rsid w:val="00036C11"/>
    <w:rsid w:val="00041C59"/>
    <w:rsid w:val="000420A6"/>
    <w:rsid w:val="00043C8B"/>
    <w:rsid w:val="000446A1"/>
    <w:rsid w:val="000451CA"/>
    <w:rsid w:val="000460D9"/>
    <w:rsid w:val="000461FE"/>
    <w:rsid w:val="00046FD4"/>
    <w:rsid w:val="0005164A"/>
    <w:rsid w:val="00052146"/>
    <w:rsid w:val="0005370D"/>
    <w:rsid w:val="000545E5"/>
    <w:rsid w:val="00054E7E"/>
    <w:rsid w:val="000558B0"/>
    <w:rsid w:val="00061865"/>
    <w:rsid w:val="00061F66"/>
    <w:rsid w:val="0006226C"/>
    <w:rsid w:val="00063020"/>
    <w:rsid w:val="00063D04"/>
    <w:rsid w:val="000645A4"/>
    <w:rsid w:val="000646DB"/>
    <w:rsid w:val="000659B4"/>
    <w:rsid w:val="00066347"/>
    <w:rsid w:val="00072399"/>
    <w:rsid w:val="00072811"/>
    <w:rsid w:val="000731BB"/>
    <w:rsid w:val="000736DC"/>
    <w:rsid w:val="000761B5"/>
    <w:rsid w:val="00080878"/>
    <w:rsid w:val="00082E2D"/>
    <w:rsid w:val="00083481"/>
    <w:rsid w:val="00083C37"/>
    <w:rsid w:val="0009091B"/>
    <w:rsid w:val="00090C20"/>
    <w:rsid w:val="0009205A"/>
    <w:rsid w:val="00092C96"/>
    <w:rsid w:val="00094764"/>
    <w:rsid w:val="00095F95"/>
    <w:rsid w:val="000A0A4D"/>
    <w:rsid w:val="000A2354"/>
    <w:rsid w:val="000A2E52"/>
    <w:rsid w:val="000A6B2C"/>
    <w:rsid w:val="000A7013"/>
    <w:rsid w:val="000A7033"/>
    <w:rsid w:val="000A7AAE"/>
    <w:rsid w:val="000B0176"/>
    <w:rsid w:val="000B18EC"/>
    <w:rsid w:val="000B22A4"/>
    <w:rsid w:val="000B2559"/>
    <w:rsid w:val="000B2F64"/>
    <w:rsid w:val="000B7A93"/>
    <w:rsid w:val="000C4039"/>
    <w:rsid w:val="000C49E9"/>
    <w:rsid w:val="000D161F"/>
    <w:rsid w:val="000D1810"/>
    <w:rsid w:val="000D1BD8"/>
    <w:rsid w:val="000D1ED5"/>
    <w:rsid w:val="000D2BA6"/>
    <w:rsid w:val="000D4BC7"/>
    <w:rsid w:val="000D60B4"/>
    <w:rsid w:val="000E0D7C"/>
    <w:rsid w:val="000E1E8C"/>
    <w:rsid w:val="000E2143"/>
    <w:rsid w:val="000E376C"/>
    <w:rsid w:val="000E4C5E"/>
    <w:rsid w:val="000E4C62"/>
    <w:rsid w:val="000E5472"/>
    <w:rsid w:val="000E7906"/>
    <w:rsid w:val="000F3F95"/>
    <w:rsid w:val="000F4FEC"/>
    <w:rsid w:val="000F5B0C"/>
    <w:rsid w:val="000F5D77"/>
    <w:rsid w:val="000F6BD5"/>
    <w:rsid w:val="000F6E1D"/>
    <w:rsid w:val="000F753E"/>
    <w:rsid w:val="001010C5"/>
    <w:rsid w:val="001027C5"/>
    <w:rsid w:val="0010346E"/>
    <w:rsid w:val="0011222D"/>
    <w:rsid w:val="00114C15"/>
    <w:rsid w:val="001161F0"/>
    <w:rsid w:val="001200C6"/>
    <w:rsid w:val="0012037F"/>
    <w:rsid w:val="00121485"/>
    <w:rsid w:val="001247AB"/>
    <w:rsid w:val="00124E70"/>
    <w:rsid w:val="00125ADD"/>
    <w:rsid w:val="00126CBB"/>
    <w:rsid w:val="00127990"/>
    <w:rsid w:val="001303EF"/>
    <w:rsid w:val="00130653"/>
    <w:rsid w:val="00131554"/>
    <w:rsid w:val="00135262"/>
    <w:rsid w:val="00135A0B"/>
    <w:rsid w:val="00135A14"/>
    <w:rsid w:val="001365A9"/>
    <w:rsid w:val="00137467"/>
    <w:rsid w:val="00137ACD"/>
    <w:rsid w:val="00142B0B"/>
    <w:rsid w:val="00142C95"/>
    <w:rsid w:val="0014502B"/>
    <w:rsid w:val="001453A3"/>
    <w:rsid w:val="00145923"/>
    <w:rsid w:val="001459EA"/>
    <w:rsid w:val="001459EF"/>
    <w:rsid w:val="00145AC1"/>
    <w:rsid w:val="00146956"/>
    <w:rsid w:val="001475CE"/>
    <w:rsid w:val="00150B96"/>
    <w:rsid w:val="0015180F"/>
    <w:rsid w:val="00151844"/>
    <w:rsid w:val="00152A73"/>
    <w:rsid w:val="0015330A"/>
    <w:rsid w:val="00155288"/>
    <w:rsid w:val="001553A4"/>
    <w:rsid w:val="00155705"/>
    <w:rsid w:val="001561CF"/>
    <w:rsid w:val="0015770A"/>
    <w:rsid w:val="00163A15"/>
    <w:rsid w:val="00163FA3"/>
    <w:rsid w:val="001643BA"/>
    <w:rsid w:val="00171B62"/>
    <w:rsid w:val="001726E9"/>
    <w:rsid w:val="00174286"/>
    <w:rsid w:val="0018142F"/>
    <w:rsid w:val="001850FA"/>
    <w:rsid w:val="00191238"/>
    <w:rsid w:val="00192A70"/>
    <w:rsid w:val="00195FCF"/>
    <w:rsid w:val="00196D79"/>
    <w:rsid w:val="00197BF4"/>
    <w:rsid w:val="001A090D"/>
    <w:rsid w:val="001A34A1"/>
    <w:rsid w:val="001A68B0"/>
    <w:rsid w:val="001A7303"/>
    <w:rsid w:val="001B04AE"/>
    <w:rsid w:val="001B205D"/>
    <w:rsid w:val="001B283F"/>
    <w:rsid w:val="001B3255"/>
    <w:rsid w:val="001B4F43"/>
    <w:rsid w:val="001B64B8"/>
    <w:rsid w:val="001B6C14"/>
    <w:rsid w:val="001C0581"/>
    <w:rsid w:val="001C225E"/>
    <w:rsid w:val="001C61D3"/>
    <w:rsid w:val="001C741A"/>
    <w:rsid w:val="001C75BE"/>
    <w:rsid w:val="001D2656"/>
    <w:rsid w:val="001D2DD9"/>
    <w:rsid w:val="001D60F8"/>
    <w:rsid w:val="001E1D4F"/>
    <w:rsid w:val="001E4DDC"/>
    <w:rsid w:val="001E52EA"/>
    <w:rsid w:val="001F10DD"/>
    <w:rsid w:val="001F4D40"/>
    <w:rsid w:val="001F6E3E"/>
    <w:rsid w:val="002022CC"/>
    <w:rsid w:val="002040BF"/>
    <w:rsid w:val="00204D9F"/>
    <w:rsid w:val="002055EC"/>
    <w:rsid w:val="002060E4"/>
    <w:rsid w:val="00206DE3"/>
    <w:rsid w:val="002114AC"/>
    <w:rsid w:val="00214735"/>
    <w:rsid w:val="0021675A"/>
    <w:rsid w:val="00217AEB"/>
    <w:rsid w:val="00220548"/>
    <w:rsid w:val="00221349"/>
    <w:rsid w:val="0022141F"/>
    <w:rsid w:val="00222F2D"/>
    <w:rsid w:val="00224289"/>
    <w:rsid w:val="00225384"/>
    <w:rsid w:val="002277AA"/>
    <w:rsid w:val="00232321"/>
    <w:rsid w:val="0023314C"/>
    <w:rsid w:val="0023338D"/>
    <w:rsid w:val="00233940"/>
    <w:rsid w:val="002355AF"/>
    <w:rsid w:val="00236323"/>
    <w:rsid w:val="00236673"/>
    <w:rsid w:val="0024148F"/>
    <w:rsid w:val="00242DDB"/>
    <w:rsid w:val="002449CE"/>
    <w:rsid w:val="0024627F"/>
    <w:rsid w:val="00246C6C"/>
    <w:rsid w:val="00247626"/>
    <w:rsid w:val="00251757"/>
    <w:rsid w:val="002522ED"/>
    <w:rsid w:val="00260B7D"/>
    <w:rsid w:val="002617BC"/>
    <w:rsid w:val="00262ADB"/>
    <w:rsid w:val="00262E6D"/>
    <w:rsid w:val="00264DE1"/>
    <w:rsid w:val="002654D8"/>
    <w:rsid w:val="0026643D"/>
    <w:rsid w:val="0026680F"/>
    <w:rsid w:val="00267463"/>
    <w:rsid w:val="0026769B"/>
    <w:rsid w:val="00271484"/>
    <w:rsid w:val="00271554"/>
    <w:rsid w:val="00274AEF"/>
    <w:rsid w:val="0027694E"/>
    <w:rsid w:val="00280BA4"/>
    <w:rsid w:val="00286C71"/>
    <w:rsid w:val="002915B3"/>
    <w:rsid w:val="00292A1A"/>
    <w:rsid w:val="00294D14"/>
    <w:rsid w:val="00297AB4"/>
    <w:rsid w:val="002A0033"/>
    <w:rsid w:val="002A4B24"/>
    <w:rsid w:val="002A62F7"/>
    <w:rsid w:val="002A79D2"/>
    <w:rsid w:val="002B1379"/>
    <w:rsid w:val="002B1F8D"/>
    <w:rsid w:val="002B34FD"/>
    <w:rsid w:val="002B45F9"/>
    <w:rsid w:val="002B5870"/>
    <w:rsid w:val="002B6763"/>
    <w:rsid w:val="002B77E6"/>
    <w:rsid w:val="002C080E"/>
    <w:rsid w:val="002C1777"/>
    <w:rsid w:val="002C225A"/>
    <w:rsid w:val="002C2A20"/>
    <w:rsid w:val="002C3E33"/>
    <w:rsid w:val="002C42AE"/>
    <w:rsid w:val="002C5301"/>
    <w:rsid w:val="002C6A37"/>
    <w:rsid w:val="002D02A1"/>
    <w:rsid w:val="002D08B4"/>
    <w:rsid w:val="002D0DC9"/>
    <w:rsid w:val="002D2620"/>
    <w:rsid w:val="002D30CC"/>
    <w:rsid w:val="002D49CC"/>
    <w:rsid w:val="002E0634"/>
    <w:rsid w:val="002E2416"/>
    <w:rsid w:val="002E2E31"/>
    <w:rsid w:val="002E3177"/>
    <w:rsid w:val="002E7154"/>
    <w:rsid w:val="002F04CC"/>
    <w:rsid w:val="002F106E"/>
    <w:rsid w:val="002F230C"/>
    <w:rsid w:val="002F407F"/>
    <w:rsid w:val="002F6C65"/>
    <w:rsid w:val="0030033A"/>
    <w:rsid w:val="003012C8"/>
    <w:rsid w:val="00301D88"/>
    <w:rsid w:val="003021B5"/>
    <w:rsid w:val="003024DB"/>
    <w:rsid w:val="003049AC"/>
    <w:rsid w:val="0030531A"/>
    <w:rsid w:val="003055EB"/>
    <w:rsid w:val="00306C15"/>
    <w:rsid w:val="0030764D"/>
    <w:rsid w:val="0031139D"/>
    <w:rsid w:val="00311A0A"/>
    <w:rsid w:val="003125CD"/>
    <w:rsid w:val="003143C3"/>
    <w:rsid w:val="00314CC4"/>
    <w:rsid w:val="00315B8B"/>
    <w:rsid w:val="00317968"/>
    <w:rsid w:val="00320FB4"/>
    <w:rsid w:val="0032323E"/>
    <w:rsid w:val="00325644"/>
    <w:rsid w:val="00326319"/>
    <w:rsid w:val="00326348"/>
    <w:rsid w:val="00326F48"/>
    <w:rsid w:val="0032739F"/>
    <w:rsid w:val="00331935"/>
    <w:rsid w:val="003329E0"/>
    <w:rsid w:val="0034288D"/>
    <w:rsid w:val="0034333D"/>
    <w:rsid w:val="0034438F"/>
    <w:rsid w:val="00346850"/>
    <w:rsid w:val="00346C6F"/>
    <w:rsid w:val="003501E1"/>
    <w:rsid w:val="00350235"/>
    <w:rsid w:val="00350871"/>
    <w:rsid w:val="00351A10"/>
    <w:rsid w:val="003520DB"/>
    <w:rsid w:val="00355414"/>
    <w:rsid w:val="00356DCB"/>
    <w:rsid w:val="00356E35"/>
    <w:rsid w:val="0035735C"/>
    <w:rsid w:val="00357ACD"/>
    <w:rsid w:val="00360AFC"/>
    <w:rsid w:val="003613D4"/>
    <w:rsid w:val="00361DB8"/>
    <w:rsid w:val="003627D5"/>
    <w:rsid w:val="0036455B"/>
    <w:rsid w:val="0036538E"/>
    <w:rsid w:val="00367D52"/>
    <w:rsid w:val="00371C0B"/>
    <w:rsid w:val="0037406D"/>
    <w:rsid w:val="00377CF4"/>
    <w:rsid w:val="00382847"/>
    <w:rsid w:val="00383598"/>
    <w:rsid w:val="00383DC1"/>
    <w:rsid w:val="003851B8"/>
    <w:rsid w:val="003863B0"/>
    <w:rsid w:val="003A419B"/>
    <w:rsid w:val="003A4EDC"/>
    <w:rsid w:val="003A523B"/>
    <w:rsid w:val="003B0571"/>
    <w:rsid w:val="003B0986"/>
    <w:rsid w:val="003B1995"/>
    <w:rsid w:val="003B2088"/>
    <w:rsid w:val="003B5649"/>
    <w:rsid w:val="003B5F27"/>
    <w:rsid w:val="003C1D4E"/>
    <w:rsid w:val="003C4E30"/>
    <w:rsid w:val="003C655C"/>
    <w:rsid w:val="003C6FDB"/>
    <w:rsid w:val="003D1556"/>
    <w:rsid w:val="003D366D"/>
    <w:rsid w:val="003D4D43"/>
    <w:rsid w:val="003D5CB7"/>
    <w:rsid w:val="003D6FEF"/>
    <w:rsid w:val="003E34C0"/>
    <w:rsid w:val="003E41EA"/>
    <w:rsid w:val="003E7CAD"/>
    <w:rsid w:val="003F337C"/>
    <w:rsid w:val="003F3C2F"/>
    <w:rsid w:val="003F4E77"/>
    <w:rsid w:val="003F556E"/>
    <w:rsid w:val="003F5DEF"/>
    <w:rsid w:val="003F66B3"/>
    <w:rsid w:val="003F6AD3"/>
    <w:rsid w:val="00401031"/>
    <w:rsid w:val="00402211"/>
    <w:rsid w:val="00403F64"/>
    <w:rsid w:val="00404ABC"/>
    <w:rsid w:val="00404EE9"/>
    <w:rsid w:val="00405BB0"/>
    <w:rsid w:val="00411FF0"/>
    <w:rsid w:val="004121E7"/>
    <w:rsid w:val="00412B8B"/>
    <w:rsid w:val="00413E71"/>
    <w:rsid w:val="0042001A"/>
    <w:rsid w:val="00420213"/>
    <w:rsid w:val="00421F52"/>
    <w:rsid w:val="00423B6A"/>
    <w:rsid w:val="00423B8A"/>
    <w:rsid w:val="00427605"/>
    <w:rsid w:val="00433784"/>
    <w:rsid w:val="00433980"/>
    <w:rsid w:val="00435903"/>
    <w:rsid w:val="004378B8"/>
    <w:rsid w:val="0044049E"/>
    <w:rsid w:val="00440D42"/>
    <w:rsid w:val="00441D55"/>
    <w:rsid w:val="0044405A"/>
    <w:rsid w:val="00454CEF"/>
    <w:rsid w:val="00454D29"/>
    <w:rsid w:val="004550DD"/>
    <w:rsid w:val="00461DC3"/>
    <w:rsid w:val="004660EC"/>
    <w:rsid w:val="0047156A"/>
    <w:rsid w:val="0047199C"/>
    <w:rsid w:val="00473B89"/>
    <w:rsid w:val="00484305"/>
    <w:rsid w:val="00487D5C"/>
    <w:rsid w:val="0049306C"/>
    <w:rsid w:val="00493288"/>
    <w:rsid w:val="00493EF3"/>
    <w:rsid w:val="004953DB"/>
    <w:rsid w:val="004963B8"/>
    <w:rsid w:val="00496C01"/>
    <w:rsid w:val="0049709A"/>
    <w:rsid w:val="004A26AA"/>
    <w:rsid w:val="004A48A8"/>
    <w:rsid w:val="004A4B6E"/>
    <w:rsid w:val="004A6B62"/>
    <w:rsid w:val="004A6CBB"/>
    <w:rsid w:val="004A700D"/>
    <w:rsid w:val="004B2629"/>
    <w:rsid w:val="004B2CA6"/>
    <w:rsid w:val="004B5255"/>
    <w:rsid w:val="004B5EDC"/>
    <w:rsid w:val="004B7CB1"/>
    <w:rsid w:val="004C2370"/>
    <w:rsid w:val="004C357C"/>
    <w:rsid w:val="004C3AEC"/>
    <w:rsid w:val="004C6310"/>
    <w:rsid w:val="004D28B6"/>
    <w:rsid w:val="004D37B2"/>
    <w:rsid w:val="004D4448"/>
    <w:rsid w:val="004D6C23"/>
    <w:rsid w:val="004E16CA"/>
    <w:rsid w:val="004E29B5"/>
    <w:rsid w:val="004E5F4E"/>
    <w:rsid w:val="004E653E"/>
    <w:rsid w:val="004F05C5"/>
    <w:rsid w:val="004F13D3"/>
    <w:rsid w:val="004F4C5D"/>
    <w:rsid w:val="004F4FF9"/>
    <w:rsid w:val="00502805"/>
    <w:rsid w:val="00502824"/>
    <w:rsid w:val="005058AE"/>
    <w:rsid w:val="00505DE6"/>
    <w:rsid w:val="005069EE"/>
    <w:rsid w:val="005123D5"/>
    <w:rsid w:val="00514252"/>
    <w:rsid w:val="005147D4"/>
    <w:rsid w:val="00515888"/>
    <w:rsid w:val="00516A66"/>
    <w:rsid w:val="00526024"/>
    <w:rsid w:val="00531998"/>
    <w:rsid w:val="00533B9F"/>
    <w:rsid w:val="00534C32"/>
    <w:rsid w:val="00536596"/>
    <w:rsid w:val="00537DE3"/>
    <w:rsid w:val="00540E25"/>
    <w:rsid w:val="00542EE0"/>
    <w:rsid w:val="005431C5"/>
    <w:rsid w:val="005463BA"/>
    <w:rsid w:val="00547AB6"/>
    <w:rsid w:val="00551410"/>
    <w:rsid w:val="0055272D"/>
    <w:rsid w:val="00552A21"/>
    <w:rsid w:val="0055305E"/>
    <w:rsid w:val="00555647"/>
    <w:rsid w:val="005556E0"/>
    <w:rsid w:val="00556B0A"/>
    <w:rsid w:val="005574F5"/>
    <w:rsid w:val="005575FE"/>
    <w:rsid w:val="005617B7"/>
    <w:rsid w:val="00565020"/>
    <w:rsid w:val="00565CF3"/>
    <w:rsid w:val="00567B8C"/>
    <w:rsid w:val="005713DC"/>
    <w:rsid w:val="00571E0D"/>
    <w:rsid w:val="00572290"/>
    <w:rsid w:val="005743A7"/>
    <w:rsid w:val="00576CC1"/>
    <w:rsid w:val="00580CF8"/>
    <w:rsid w:val="00581F08"/>
    <w:rsid w:val="005845A9"/>
    <w:rsid w:val="00585470"/>
    <w:rsid w:val="005870BD"/>
    <w:rsid w:val="005901EB"/>
    <w:rsid w:val="005908EF"/>
    <w:rsid w:val="00590B51"/>
    <w:rsid w:val="00592E80"/>
    <w:rsid w:val="005A1190"/>
    <w:rsid w:val="005A120F"/>
    <w:rsid w:val="005B225C"/>
    <w:rsid w:val="005B432D"/>
    <w:rsid w:val="005B4365"/>
    <w:rsid w:val="005B58CE"/>
    <w:rsid w:val="005B5D5C"/>
    <w:rsid w:val="005C430C"/>
    <w:rsid w:val="005C5C72"/>
    <w:rsid w:val="005C5E12"/>
    <w:rsid w:val="005C60CD"/>
    <w:rsid w:val="005C6D62"/>
    <w:rsid w:val="005C7B32"/>
    <w:rsid w:val="005D0E2C"/>
    <w:rsid w:val="005D1795"/>
    <w:rsid w:val="005D5EA1"/>
    <w:rsid w:val="005D681B"/>
    <w:rsid w:val="005D77BA"/>
    <w:rsid w:val="005E0518"/>
    <w:rsid w:val="005E1149"/>
    <w:rsid w:val="005E36B4"/>
    <w:rsid w:val="005F1556"/>
    <w:rsid w:val="005F1E9E"/>
    <w:rsid w:val="005F2A5E"/>
    <w:rsid w:val="005F3D5D"/>
    <w:rsid w:val="005F4F5A"/>
    <w:rsid w:val="005F70C2"/>
    <w:rsid w:val="006043F4"/>
    <w:rsid w:val="00604D4D"/>
    <w:rsid w:val="0060794E"/>
    <w:rsid w:val="00611E9E"/>
    <w:rsid w:val="00613D24"/>
    <w:rsid w:val="00615F63"/>
    <w:rsid w:val="00617B1B"/>
    <w:rsid w:val="00620C25"/>
    <w:rsid w:val="0062299A"/>
    <w:rsid w:val="0062580A"/>
    <w:rsid w:val="00627DAB"/>
    <w:rsid w:val="006305AE"/>
    <w:rsid w:val="00633625"/>
    <w:rsid w:val="00633CF3"/>
    <w:rsid w:val="0064326C"/>
    <w:rsid w:val="00644246"/>
    <w:rsid w:val="00644297"/>
    <w:rsid w:val="00646DDA"/>
    <w:rsid w:val="00650329"/>
    <w:rsid w:val="00652260"/>
    <w:rsid w:val="00655078"/>
    <w:rsid w:val="006551DD"/>
    <w:rsid w:val="006567F1"/>
    <w:rsid w:val="00660F3B"/>
    <w:rsid w:val="00662013"/>
    <w:rsid w:val="006646CB"/>
    <w:rsid w:val="006667C3"/>
    <w:rsid w:val="00667B4A"/>
    <w:rsid w:val="006719DA"/>
    <w:rsid w:val="006722EA"/>
    <w:rsid w:val="00674760"/>
    <w:rsid w:val="00676AFC"/>
    <w:rsid w:val="00681AAC"/>
    <w:rsid w:val="00684402"/>
    <w:rsid w:val="0068449D"/>
    <w:rsid w:val="00684C18"/>
    <w:rsid w:val="00685C01"/>
    <w:rsid w:val="006877DF"/>
    <w:rsid w:val="00687F2D"/>
    <w:rsid w:val="00691572"/>
    <w:rsid w:val="00695AC7"/>
    <w:rsid w:val="006A03A7"/>
    <w:rsid w:val="006A2C43"/>
    <w:rsid w:val="006A441E"/>
    <w:rsid w:val="006A46FB"/>
    <w:rsid w:val="006B00A7"/>
    <w:rsid w:val="006B0296"/>
    <w:rsid w:val="006B140E"/>
    <w:rsid w:val="006B16E6"/>
    <w:rsid w:val="006B27A8"/>
    <w:rsid w:val="006B35C6"/>
    <w:rsid w:val="006B5B7A"/>
    <w:rsid w:val="006B6CD5"/>
    <w:rsid w:val="006B70EE"/>
    <w:rsid w:val="006C2FED"/>
    <w:rsid w:val="006C7FF2"/>
    <w:rsid w:val="006D07EA"/>
    <w:rsid w:val="006D1682"/>
    <w:rsid w:val="006D3614"/>
    <w:rsid w:val="006D372B"/>
    <w:rsid w:val="006D48F3"/>
    <w:rsid w:val="006D4CD4"/>
    <w:rsid w:val="006D7623"/>
    <w:rsid w:val="006E0111"/>
    <w:rsid w:val="006E0630"/>
    <w:rsid w:val="006E0A0E"/>
    <w:rsid w:val="006E1069"/>
    <w:rsid w:val="006E1582"/>
    <w:rsid w:val="006E2C87"/>
    <w:rsid w:val="006E3ED5"/>
    <w:rsid w:val="006E4D7B"/>
    <w:rsid w:val="006E5B21"/>
    <w:rsid w:val="006E6FD9"/>
    <w:rsid w:val="006E77AF"/>
    <w:rsid w:val="006F1616"/>
    <w:rsid w:val="006F18EC"/>
    <w:rsid w:val="006F27F2"/>
    <w:rsid w:val="006F4C31"/>
    <w:rsid w:val="006F61A7"/>
    <w:rsid w:val="006F6C06"/>
    <w:rsid w:val="006F6EAD"/>
    <w:rsid w:val="006F748B"/>
    <w:rsid w:val="006F7725"/>
    <w:rsid w:val="006F8954"/>
    <w:rsid w:val="00704DFE"/>
    <w:rsid w:val="00705528"/>
    <w:rsid w:val="007058C8"/>
    <w:rsid w:val="0070742E"/>
    <w:rsid w:val="00707B0D"/>
    <w:rsid w:val="00707D1D"/>
    <w:rsid w:val="00710087"/>
    <w:rsid w:val="007110A0"/>
    <w:rsid w:val="00712B5E"/>
    <w:rsid w:val="007130B3"/>
    <w:rsid w:val="00713ADC"/>
    <w:rsid w:val="00714BCD"/>
    <w:rsid w:val="007154E7"/>
    <w:rsid w:val="007160DA"/>
    <w:rsid w:val="0071733D"/>
    <w:rsid w:val="00717DBA"/>
    <w:rsid w:val="007205A0"/>
    <w:rsid w:val="0072194F"/>
    <w:rsid w:val="00723137"/>
    <w:rsid w:val="007238DD"/>
    <w:rsid w:val="0072399E"/>
    <w:rsid w:val="0073199D"/>
    <w:rsid w:val="00734C83"/>
    <w:rsid w:val="00735D40"/>
    <w:rsid w:val="00737EDD"/>
    <w:rsid w:val="007404CE"/>
    <w:rsid w:val="007435C6"/>
    <w:rsid w:val="0074524B"/>
    <w:rsid w:val="00746BB5"/>
    <w:rsid w:val="00747660"/>
    <w:rsid w:val="0075126C"/>
    <w:rsid w:val="007573BF"/>
    <w:rsid w:val="00764787"/>
    <w:rsid w:val="00766CE2"/>
    <w:rsid w:val="007708A2"/>
    <w:rsid w:val="00773AC8"/>
    <w:rsid w:val="0077458C"/>
    <w:rsid w:val="00774A1F"/>
    <w:rsid w:val="007752AE"/>
    <w:rsid w:val="00775FD5"/>
    <w:rsid w:val="007768EF"/>
    <w:rsid w:val="00777EC7"/>
    <w:rsid w:val="00780676"/>
    <w:rsid w:val="0078180F"/>
    <w:rsid w:val="00782D82"/>
    <w:rsid w:val="00786B0D"/>
    <w:rsid w:val="007924FD"/>
    <w:rsid w:val="00792615"/>
    <w:rsid w:val="00794778"/>
    <w:rsid w:val="00794ED7"/>
    <w:rsid w:val="00795EFE"/>
    <w:rsid w:val="00796D73"/>
    <w:rsid w:val="00797124"/>
    <w:rsid w:val="0079734F"/>
    <w:rsid w:val="007A06B5"/>
    <w:rsid w:val="007A16B5"/>
    <w:rsid w:val="007A19EB"/>
    <w:rsid w:val="007A1AA0"/>
    <w:rsid w:val="007A4869"/>
    <w:rsid w:val="007A5C6E"/>
    <w:rsid w:val="007A7AA4"/>
    <w:rsid w:val="007B2158"/>
    <w:rsid w:val="007B2C2C"/>
    <w:rsid w:val="007B46DB"/>
    <w:rsid w:val="007B6EC9"/>
    <w:rsid w:val="007C01B7"/>
    <w:rsid w:val="007C08E1"/>
    <w:rsid w:val="007C2878"/>
    <w:rsid w:val="007C364A"/>
    <w:rsid w:val="007C73EC"/>
    <w:rsid w:val="007C7FB6"/>
    <w:rsid w:val="007D1C71"/>
    <w:rsid w:val="007D220B"/>
    <w:rsid w:val="007D3D4A"/>
    <w:rsid w:val="007D3F2A"/>
    <w:rsid w:val="007D5724"/>
    <w:rsid w:val="007D57D4"/>
    <w:rsid w:val="007D74DC"/>
    <w:rsid w:val="007E02C3"/>
    <w:rsid w:val="007E0B02"/>
    <w:rsid w:val="007E2285"/>
    <w:rsid w:val="007E285B"/>
    <w:rsid w:val="007E2F4C"/>
    <w:rsid w:val="007E3DF8"/>
    <w:rsid w:val="007E3EF8"/>
    <w:rsid w:val="007E4B48"/>
    <w:rsid w:val="007E64F5"/>
    <w:rsid w:val="007E76C2"/>
    <w:rsid w:val="007E7D39"/>
    <w:rsid w:val="007F2FFB"/>
    <w:rsid w:val="007F6EA3"/>
    <w:rsid w:val="00802BA4"/>
    <w:rsid w:val="0080326D"/>
    <w:rsid w:val="008042DF"/>
    <w:rsid w:val="00804C0A"/>
    <w:rsid w:val="00805ADE"/>
    <w:rsid w:val="00805FE0"/>
    <w:rsid w:val="0080707F"/>
    <w:rsid w:val="0080709E"/>
    <w:rsid w:val="00812A04"/>
    <w:rsid w:val="00814FFC"/>
    <w:rsid w:val="0081629A"/>
    <w:rsid w:val="008208DC"/>
    <w:rsid w:val="00820D25"/>
    <w:rsid w:val="00822D98"/>
    <w:rsid w:val="00823DC0"/>
    <w:rsid w:val="00825438"/>
    <w:rsid w:val="00826B88"/>
    <w:rsid w:val="00827CC1"/>
    <w:rsid w:val="008308F9"/>
    <w:rsid w:val="00830CC3"/>
    <w:rsid w:val="008310B4"/>
    <w:rsid w:val="00832996"/>
    <w:rsid w:val="008331D0"/>
    <w:rsid w:val="00833770"/>
    <w:rsid w:val="00833CCC"/>
    <w:rsid w:val="00834F96"/>
    <w:rsid w:val="008351DD"/>
    <w:rsid w:val="008379FA"/>
    <w:rsid w:val="0084316B"/>
    <w:rsid w:val="00844880"/>
    <w:rsid w:val="00846AEE"/>
    <w:rsid w:val="00846F69"/>
    <w:rsid w:val="008501C3"/>
    <w:rsid w:val="00850E79"/>
    <w:rsid w:val="00851743"/>
    <w:rsid w:val="0085407C"/>
    <w:rsid w:val="008549DB"/>
    <w:rsid w:val="008607FD"/>
    <w:rsid w:val="008623B6"/>
    <w:rsid w:val="00863B6E"/>
    <w:rsid w:val="0086474F"/>
    <w:rsid w:val="008647DD"/>
    <w:rsid w:val="0086486A"/>
    <w:rsid w:val="00867629"/>
    <w:rsid w:val="00867965"/>
    <w:rsid w:val="00867F43"/>
    <w:rsid w:val="00871E1A"/>
    <w:rsid w:val="00872620"/>
    <w:rsid w:val="00874E6C"/>
    <w:rsid w:val="008823E4"/>
    <w:rsid w:val="00885E06"/>
    <w:rsid w:val="0088664B"/>
    <w:rsid w:val="00886E80"/>
    <w:rsid w:val="00887DFC"/>
    <w:rsid w:val="008931C7"/>
    <w:rsid w:val="00896C6E"/>
    <w:rsid w:val="008A0420"/>
    <w:rsid w:val="008A1698"/>
    <w:rsid w:val="008A2DB9"/>
    <w:rsid w:val="008A3DB2"/>
    <w:rsid w:val="008A4D2B"/>
    <w:rsid w:val="008A5F36"/>
    <w:rsid w:val="008A6E7C"/>
    <w:rsid w:val="008B18AF"/>
    <w:rsid w:val="008B511E"/>
    <w:rsid w:val="008C04DD"/>
    <w:rsid w:val="008C08EE"/>
    <w:rsid w:val="008C0926"/>
    <w:rsid w:val="008C0B7A"/>
    <w:rsid w:val="008C16D0"/>
    <w:rsid w:val="008C2F4D"/>
    <w:rsid w:val="008C33A2"/>
    <w:rsid w:val="008C4B1D"/>
    <w:rsid w:val="008C4B74"/>
    <w:rsid w:val="008C5B96"/>
    <w:rsid w:val="008C6E56"/>
    <w:rsid w:val="008C7125"/>
    <w:rsid w:val="008C732C"/>
    <w:rsid w:val="008C7602"/>
    <w:rsid w:val="008C786C"/>
    <w:rsid w:val="008C79B3"/>
    <w:rsid w:val="008D0C1B"/>
    <w:rsid w:val="008D1CD2"/>
    <w:rsid w:val="008D4AC3"/>
    <w:rsid w:val="008D61E0"/>
    <w:rsid w:val="008D66FC"/>
    <w:rsid w:val="008D7CAF"/>
    <w:rsid w:val="008E13F7"/>
    <w:rsid w:val="008E18CE"/>
    <w:rsid w:val="008E224B"/>
    <w:rsid w:val="008E51D1"/>
    <w:rsid w:val="008E573F"/>
    <w:rsid w:val="008F1653"/>
    <w:rsid w:val="008F1A6C"/>
    <w:rsid w:val="008F226F"/>
    <w:rsid w:val="008F3F3B"/>
    <w:rsid w:val="008F4F76"/>
    <w:rsid w:val="008F7EA8"/>
    <w:rsid w:val="00901075"/>
    <w:rsid w:val="00901E44"/>
    <w:rsid w:val="0090237E"/>
    <w:rsid w:val="009042CD"/>
    <w:rsid w:val="00905019"/>
    <w:rsid w:val="009153EC"/>
    <w:rsid w:val="009224BA"/>
    <w:rsid w:val="00922D3B"/>
    <w:rsid w:val="00923EE4"/>
    <w:rsid w:val="0092588F"/>
    <w:rsid w:val="009276A8"/>
    <w:rsid w:val="009314F0"/>
    <w:rsid w:val="00931D22"/>
    <w:rsid w:val="009327D8"/>
    <w:rsid w:val="00932D86"/>
    <w:rsid w:val="009330E3"/>
    <w:rsid w:val="00933B02"/>
    <w:rsid w:val="009356E7"/>
    <w:rsid w:val="00942F1B"/>
    <w:rsid w:val="00943322"/>
    <w:rsid w:val="009510CA"/>
    <w:rsid w:val="0095366E"/>
    <w:rsid w:val="0095732A"/>
    <w:rsid w:val="00962E12"/>
    <w:rsid w:val="009644B7"/>
    <w:rsid w:val="00967A28"/>
    <w:rsid w:val="0097018F"/>
    <w:rsid w:val="0097136D"/>
    <w:rsid w:val="00971377"/>
    <w:rsid w:val="00976AA8"/>
    <w:rsid w:val="009771BD"/>
    <w:rsid w:val="009776F3"/>
    <w:rsid w:val="0098143F"/>
    <w:rsid w:val="00982CC3"/>
    <w:rsid w:val="00984B05"/>
    <w:rsid w:val="009859BB"/>
    <w:rsid w:val="00992E11"/>
    <w:rsid w:val="00995EB8"/>
    <w:rsid w:val="009965C4"/>
    <w:rsid w:val="009A24F6"/>
    <w:rsid w:val="009A3579"/>
    <w:rsid w:val="009A4377"/>
    <w:rsid w:val="009A56BC"/>
    <w:rsid w:val="009B26F4"/>
    <w:rsid w:val="009B452D"/>
    <w:rsid w:val="009B4A31"/>
    <w:rsid w:val="009B51B9"/>
    <w:rsid w:val="009B669A"/>
    <w:rsid w:val="009B6BE6"/>
    <w:rsid w:val="009C0CC7"/>
    <w:rsid w:val="009C1021"/>
    <w:rsid w:val="009C1E87"/>
    <w:rsid w:val="009C3E2C"/>
    <w:rsid w:val="009C41E6"/>
    <w:rsid w:val="009C4556"/>
    <w:rsid w:val="009C76A8"/>
    <w:rsid w:val="009D0D55"/>
    <w:rsid w:val="009D0F11"/>
    <w:rsid w:val="009D1D7B"/>
    <w:rsid w:val="009D2DCE"/>
    <w:rsid w:val="009D6F40"/>
    <w:rsid w:val="009D7108"/>
    <w:rsid w:val="009D7E6D"/>
    <w:rsid w:val="009E2B22"/>
    <w:rsid w:val="009E31AB"/>
    <w:rsid w:val="009E3F2D"/>
    <w:rsid w:val="009F3FFA"/>
    <w:rsid w:val="00A05EC6"/>
    <w:rsid w:val="00A06F32"/>
    <w:rsid w:val="00A10A22"/>
    <w:rsid w:val="00A111C1"/>
    <w:rsid w:val="00A12E06"/>
    <w:rsid w:val="00A14CBA"/>
    <w:rsid w:val="00A24854"/>
    <w:rsid w:val="00A27D1E"/>
    <w:rsid w:val="00A27EB6"/>
    <w:rsid w:val="00A32805"/>
    <w:rsid w:val="00A33C64"/>
    <w:rsid w:val="00A33DB6"/>
    <w:rsid w:val="00A346FA"/>
    <w:rsid w:val="00A34AD2"/>
    <w:rsid w:val="00A374C5"/>
    <w:rsid w:val="00A37FB0"/>
    <w:rsid w:val="00A43169"/>
    <w:rsid w:val="00A43A13"/>
    <w:rsid w:val="00A44A65"/>
    <w:rsid w:val="00A44E39"/>
    <w:rsid w:val="00A47163"/>
    <w:rsid w:val="00A47832"/>
    <w:rsid w:val="00A478E6"/>
    <w:rsid w:val="00A521FB"/>
    <w:rsid w:val="00A52AFA"/>
    <w:rsid w:val="00A5436E"/>
    <w:rsid w:val="00A559E3"/>
    <w:rsid w:val="00A5607D"/>
    <w:rsid w:val="00A5609C"/>
    <w:rsid w:val="00A567C9"/>
    <w:rsid w:val="00A6095A"/>
    <w:rsid w:val="00A60A8F"/>
    <w:rsid w:val="00A62399"/>
    <w:rsid w:val="00A63320"/>
    <w:rsid w:val="00A638E8"/>
    <w:rsid w:val="00A655CA"/>
    <w:rsid w:val="00A66395"/>
    <w:rsid w:val="00A669E7"/>
    <w:rsid w:val="00A70605"/>
    <w:rsid w:val="00A70D9A"/>
    <w:rsid w:val="00A70FA0"/>
    <w:rsid w:val="00A7196E"/>
    <w:rsid w:val="00A73790"/>
    <w:rsid w:val="00A74284"/>
    <w:rsid w:val="00A750A9"/>
    <w:rsid w:val="00A7572F"/>
    <w:rsid w:val="00A82A1C"/>
    <w:rsid w:val="00A82FF5"/>
    <w:rsid w:val="00A84C7F"/>
    <w:rsid w:val="00A85CBE"/>
    <w:rsid w:val="00A85F3E"/>
    <w:rsid w:val="00A862E8"/>
    <w:rsid w:val="00A86F09"/>
    <w:rsid w:val="00A9047C"/>
    <w:rsid w:val="00A91DB9"/>
    <w:rsid w:val="00A941BF"/>
    <w:rsid w:val="00AA3B62"/>
    <w:rsid w:val="00AA56EA"/>
    <w:rsid w:val="00AA5DD9"/>
    <w:rsid w:val="00AB34F8"/>
    <w:rsid w:val="00AB3807"/>
    <w:rsid w:val="00AB594F"/>
    <w:rsid w:val="00AC08A7"/>
    <w:rsid w:val="00AC0CC5"/>
    <w:rsid w:val="00AC338C"/>
    <w:rsid w:val="00AC3F0C"/>
    <w:rsid w:val="00AC4F75"/>
    <w:rsid w:val="00AC61A6"/>
    <w:rsid w:val="00AC643B"/>
    <w:rsid w:val="00AC662C"/>
    <w:rsid w:val="00AC7543"/>
    <w:rsid w:val="00AD1EA2"/>
    <w:rsid w:val="00AD33CC"/>
    <w:rsid w:val="00AD5A14"/>
    <w:rsid w:val="00AD6382"/>
    <w:rsid w:val="00AE0724"/>
    <w:rsid w:val="00AE07FA"/>
    <w:rsid w:val="00AE1091"/>
    <w:rsid w:val="00AE1606"/>
    <w:rsid w:val="00AE45C1"/>
    <w:rsid w:val="00AE4797"/>
    <w:rsid w:val="00AE51FC"/>
    <w:rsid w:val="00AE7A72"/>
    <w:rsid w:val="00AF4DCA"/>
    <w:rsid w:val="00AF58AC"/>
    <w:rsid w:val="00AF7340"/>
    <w:rsid w:val="00B015AB"/>
    <w:rsid w:val="00B015DA"/>
    <w:rsid w:val="00B01F12"/>
    <w:rsid w:val="00B02A4B"/>
    <w:rsid w:val="00B03990"/>
    <w:rsid w:val="00B063BE"/>
    <w:rsid w:val="00B06D38"/>
    <w:rsid w:val="00B07BF4"/>
    <w:rsid w:val="00B10B17"/>
    <w:rsid w:val="00B11363"/>
    <w:rsid w:val="00B15198"/>
    <w:rsid w:val="00B17055"/>
    <w:rsid w:val="00B174B9"/>
    <w:rsid w:val="00B2164D"/>
    <w:rsid w:val="00B2177D"/>
    <w:rsid w:val="00B22EE7"/>
    <w:rsid w:val="00B23A0C"/>
    <w:rsid w:val="00B2574A"/>
    <w:rsid w:val="00B25E97"/>
    <w:rsid w:val="00B27AAD"/>
    <w:rsid w:val="00B31ADF"/>
    <w:rsid w:val="00B32F2B"/>
    <w:rsid w:val="00B36339"/>
    <w:rsid w:val="00B370B3"/>
    <w:rsid w:val="00B41D00"/>
    <w:rsid w:val="00B426DD"/>
    <w:rsid w:val="00B44C9E"/>
    <w:rsid w:val="00B44D53"/>
    <w:rsid w:val="00B5101C"/>
    <w:rsid w:val="00B52A4D"/>
    <w:rsid w:val="00B538DA"/>
    <w:rsid w:val="00B57282"/>
    <w:rsid w:val="00B576C0"/>
    <w:rsid w:val="00B632B3"/>
    <w:rsid w:val="00B63439"/>
    <w:rsid w:val="00B638A5"/>
    <w:rsid w:val="00B64EAA"/>
    <w:rsid w:val="00B701F5"/>
    <w:rsid w:val="00B708D3"/>
    <w:rsid w:val="00B70FAB"/>
    <w:rsid w:val="00B710CC"/>
    <w:rsid w:val="00B74D06"/>
    <w:rsid w:val="00B757BF"/>
    <w:rsid w:val="00B75D70"/>
    <w:rsid w:val="00B8050B"/>
    <w:rsid w:val="00B815C9"/>
    <w:rsid w:val="00B8477C"/>
    <w:rsid w:val="00B87599"/>
    <w:rsid w:val="00B87F8B"/>
    <w:rsid w:val="00B92A19"/>
    <w:rsid w:val="00B92BCC"/>
    <w:rsid w:val="00B932BF"/>
    <w:rsid w:val="00B97661"/>
    <w:rsid w:val="00BA024E"/>
    <w:rsid w:val="00BA0276"/>
    <w:rsid w:val="00BA0386"/>
    <w:rsid w:val="00BA2E80"/>
    <w:rsid w:val="00BA311A"/>
    <w:rsid w:val="00BA3E6D"/>
    <w:rsid w:val="00BA4EDE"/>
    <w:rsid w:val="00BA7707"/>
    <w:rsid w:val="00BB06F4"/>
    <w:rsid w:val="00BB1216"/>
    <w:rsid w:val="00BB3C31"/>
    <w:rsid w:val="00BB4810"/>
    <w:rsid w:val="00BB4BE9"/>
    <w:rsid w:val="00BC1758"/>
    <w:rsid w:val="00BC28F5"/>
    <w:rsid w:val="00BC2B81"/>
    <w:rsid w:val="00BC2B87"/>
    <w:rsid w:val="00BC3229"/>
    <w:rsid w:val="00BC7022"/>
    <w:rsid w:val="00BD1A86"/>
    <w:rsid w:val="00BD1CDD"/>
    <w:rsid w:val="00BD4875"/>
    <w:rsid w:val="00BD4C24"/>
    <w:rsid w:val="00BD587F"/>
    <w:rsid w:val="00BD5E1B"/>
    <w:rsid w:val="00BE12DC"/>
    <w:rsid w:val="00BE506E"/>
    <w:rsid w:val="00BE5AFE"/>
    <w:rsid w:val="00BE729B"/>
    <w:rsid w:val="00BE7455"/>
    <w:rsid w:val="00BF12EC"/>
    <w:rsid w:val="00C0147E"/>
    <w:rsid w:val="00C03D6E"/>
    <w:rsid w:val="00C049D4"/>
    <w:rsid w:val="00C061EA"/>
    <w:rsid w:val="00C06A9D"/>
    <w:rsid w:val="00C11C0F"/>
    <w:rsid w:val="00C12F90"/>
    <w:rsid w:val="00C15600"/>
    <w:rsid w:val="00C15624"/>
    <w:rsid w:val="00C17D4A"/>
    <w:rsid w:val="00C17FDB"/>
    <w:rsid w:val="00C21207"/>
    <w:rsid w:val="00C21E11"/>
    <w:rsid w:val="00C22F4C"/>
    <w:rsid w:val="00C233B1"/>
    <w:rsid w:val="00C235EA"/>
    <w:rsid w:val="00C23861"/>
    <w:rsid w:val="00C23C9A"/>
    <w:rsid w:val="00C252D4"/>
    <w:rsid w:val="00C25974"/>
    <w:rsid w:val="00C36CD9"/>
    <w:rsid w:val="00C44196"/>
    <w:rsid w:val="00C44833"/>
    <w:rsid w:val="00C458CC"/>
    <w:rsid w:val="00C459AE"/>
    <w:rsid w:val="00C512AF"/>
    <w:rsid w:val="00C51F06"/>
    <w:rsid w:val="00C525FF"/>
    <w:rsid w:val="00C55151"/>
    <w:rsid w:val="00C55BA5"/>
    <w:rsid w:val="00C6036B"/>
    <w:rsid w:val="00C7279F"/>
    <w:rsid w:val="00C73591"/>
    <w:rsid w:val="00C74375"/>
    <w:rsid w:val="00C75BD1"/>
    <w:rsid w:val="00C76749"/>
    <w:rsid w:val="00C76F65"/>
    <w:rsid w:val="00C77A05"/>
    <w:rsid w:val="00C82476"/>
    <w:rsid w:val="00C838F0"/>
    <w:rsid w:val="00C86D1F"/>
    <w:rsid w:val="00C9032C"/>
    <w:rsid w:val="00C94C5A"/>
    <w:rsid w:val="00C95DD7"/>
    <w:rsid w:val="00C9652A"/>
    <w:rsid w:val="00CA1414"/>
    <w:rsid w:val="00CA2BCB"/>
    <w:rsid w:val="00CA360C"/>
    <w:rsid w:val="00CA3CC9"/>
    <w:rsid w:val="00CA41DB"/>
    <w:rsid w:val="00CA4986"/>
    <w:rsid w:val="00CA4D02"/>
    <w:rsid w:val="00CA738D"/>
    <w:rsid w:val="00CB0D90"/>
    <w:rsid w:val="00CB2E73"/>
    <w:rsid w:val="00CB3A7D"/>
    <w:rsid w:val="00CB4225"/>
    <w:rsid w:val="00CC21F0"/>
    <w:rsid w:val="00CC301E"/>
    <w:rsid w:val="00CC58D6"/>
    <w:rsid w:val="00CC615F"/>
    <w:rsid w:val="00CC71BC"/>
    <w:rsid w:val="00CD1016"/>
    <w:rsid w:val="00CD37D0"/>
    <w:rsid w:val="00CD4DD6"/>
    <w:rsid w:val="00CD5F05"/>
    <w:rsid w:val="00CD6675"/>
    <w:rsid w:val="00CE1366"/>
    <w:rsid w:val="00CE6788"/>
    <w:rsid w:val="00CF22D4"/>
    <w:rsid w:val="00CF4F02"/>
    <w:rsid w:val="00CF5ED6"/>
    <w:rsid w:val="00CF6614"/>
    <w:rsid w:val="00D01C59"/>
    <w:rsid w:val="00D026E3"/>
    <w:rsid w:val="00D02F12"/>
    <w:rsid w:val="00D0355C"/>
    <w:rsid w:val="00D044DD"/>
    <w:rsid w:val="00D04B22"/>
    <w:rsid w:val="00D05012"/>
    <w:rsid w:val="00D11E79"/>
    <w:rsid w:val="00D120B3"/>
    <w:rsid w:val="00D13B12"/>
    <w:rsid w:val="00D1509E"/>
    <w:rsid w:val="00D1658E"/>
    <w:rsid w:val="00D202D7"/>
    <w:rsid w:val="00D23126"/>
    <w:rsid w:val="00D276D4"/>
    <w:rsid w:val="00D32532"/>
    <w:rsid w:val="00D32CC7"/>
    <w:rsid w:val="00D33246"/>
    <w:rsid w:val="00D354B3"/>
    <w:rsid w:val="00D355AC"/>
    <w:rsid w:val="00D3700B"/>
    <w:rsid w:val="00D37D3D"/>
    <w:rsid w:val="00D42CAF"/>
    <w:rsid w:val="00D42E8D"/>
    <w:rsid w:val="00D43431"/>
    <w:rsid w:val="00D442F7"/>
    <w:rsid w:val="00D457B4"/>
    <w:rsid w:val="00D45A26"/>
    <w:rsid w:val="00D473A3"/>
    <w:rsid w:val="00D47981"/>
    <w:rsid w:val="00D50517"/>
    <w:rsid w:val="00D508DB"/>
    <w:rsid w:val="00D51975"/>
    <w:rsid w:val="00D56568"/>
    <w:rsid w:val="00D6156E"/>
    <w:rsid w:val="00D61F7C"/>
    <w:rsid w:val="00D62029"/>
    <w:rsid w:val="00D64BEF"/>
    <w:rsid w:val="00D654AC"/>
    <w:rsid w:val="00D71476"/>
    <w:rsid w:val="00D729AF"/>
    <w:rsid w:val="00D75A2D"/>
    <w:rsid w:val="00D75CC9"/>
    <w:rsid w:val="00D75DDB"/>
    <w:rsid w:val="00D80CFF"/>
    <w:rsid w:val="00D85878"/>
    <w:rsid w:val="00D87374"/>
    <w:rsid w:val="00D92C71"/>
    <w:rsid w:val="00D933DA"/>
    <w:rsid w:val="00D9528E"/>
    <w:rsid w:val="00DA014B"/>
    <w:rsid w:val="00DA0A76"/>
    <w:rsid w:val="00DA351B"/>
    <w:rsid w:val="00DA38D3"/>
    <w:rsid w:val="00DA656A"/>
    <w:rsid w:val="00DA65A7"/>
    <w:rsid w:val="00DA6A23"/>
    <w:rsid w:val="00DA7371"/>
    <w:rsid w:val="00DA7897"/>
    <w:rsid w:val="00DB02C4"/>
    <w:rsid w:val="00DB1B39"/>
    <w:rsid w:val="00DB405F"/>
    <w:rsid w:val="00DC0DD4"/>
    <w:rsid w:val="00DC247C"/>
    <w:rsid w:val="00DC46FA"/>
    <w:rsid w:val="00DC48D2"/>
    <w:rsid w:val="00DC7591"/>
    <w:rsid w:val="00DD33A4"/>
    <w:rsid w:val="00DD5B26"/>
    <w:rsid w:val="00DD7A2C"/>
    <w:rsid w:val="00DE0B9F"/>
    <w:rsid w:val="00DE1A34"/>
    <w:rsid w:val="00DE3E62"/>
    <w:rsid w:val="00DE5A4F"/>
    <w:rsid w:val="00DF26C7"/>
    <w:rsid w:val="00DF2F52"/>
    <w:rsid w:val="00DF783C"/>
    <w:rsid w:val="00DF78F6"/>
    <w:rsid w:val="00E008A0"/>
    <w:rsid w:val="00E00D82"/>
    <w:rsid w:val="00E0316D"/>
    <w:rsid w:val="00E04023"/>
    <w:rsid w:val="00E117DC"/>
    <w:rsid w:val="00E13BED"/>
    <w:rsid w:val="00E2228C"/>
    <w:rsid w:val="00E225CA"/>
    <w:rsid w:val="00E22760"/>
    <w:rsid w:val="00E262A1"/>
    <w:rsid w:val="00E26C4B"/>
    <w:rsid w:val="00E3305A"/>
    <w:rsid w:val="00E34E27"/>
    <w:rsid w:val="00E34F01"/>
    <w:rsid w:val="00E35063"/>
    <w:rsid w:val="00E352FC"/>
    <w:rsid w:val="00E36270"/>
    <w:rsid w:val="00E364AC"/>
    <w:rsid w:val="00E4098B"/>
    <w:rsid w:val="00E4452D"/>
    <w:rsid w:val="00E47BCB"/>
    <w:rsid w:val="00E516F0"/>
    <w:rsid w:val="00E524B1"/>
    <w:rsid w:val="00E527F6"/>
    <w:rsid w:val="00E52C85"/>
    <w:rsid w:val="00E54133"/>
    <w:rsid w:val="00E541D1"/>
    <w:rsid w:val="00E542EB"/>
    <w:rsid w:val="00E56809"/>
    <w:rsid w:val="00E61CD0"/>
    <w:rsid w:val="00E61D00"/>
    <w:rsid w:val="00E64DD8"/>
    <w:rsid w:val="00E653B1"/>
    <w:rsid w:val="00E65667"/>
    <w:rsid w:val="00E674C4"/>
    <w:rsid w:val="00E739AD"/>
    <w:rsid w:val="00E75164"/>
    <w:rsid w:val="00E764E3"/>
    <w:rsid w:val="00E803A7"/>
    <w:rsid w:val="00E81AA8"/>
    <w:rsid w:val="00E84B24"/>
    <w:rsid w:val="00E8588C"/>
    <w:rsid w:val="00E8596D"/>
    <w:rsid w:val="00E8691E"/>
    <w:rsid w:val="00E86FBA"/>
    <w:rsid w:val="00E871C3"/>
    <w:rsid w:val="00E912A1"/>
    <w:rsid w:val="00E91CAD"/>
    <w:rsid w:val="00E929E5"/>
    <w:rsid w:val="00E93683"/>
    <w:rsid w:val="00E9462A"/>
    <w:rsid w:val="00E959D8"/>
    <w:rsid w:val="00E95ADF"/>
    <w:rsid w:val="00EA06FA"/>
    <w:rsid w:val="00EA091D"/>
    <w:rsid w:val="00EA1B92"/>
    <w:rsid w:val="00EA2740"/>
    <w:rsid w:val="00EA34A4"/>
    <w:rsid w:val="00EA47A7"/>
    <w:rsid w:val="00EA58B6"/>
    <w:rsid w:val="00EA58E7"/>
    <w:rsid w:val="00EB1C7F"/>
    <w:rsid w:val="00EB293C"/>
    <w:rsid w:val="00EB413F"/>
    <w:rsid w:val="00EB5CAF"/>
    <w:rsid w:val="00EB6E75"/>
    <w:rsid w:val="00EB7067"/>
    <w:rsid w:val="00EC2735"/>
    <w:rsid w:val="00EC345B"/>
    <w:rsid w:val="00EC3D7C"/>
    <w:rsid w:val="00EC3F0C"/>
    <w:rsid w:val="00EC458C"/>
    <w:rsid w:val="00ED554D"/>
    <w:rsid w:val="00ED6C09"/>
    <w:rsid w:val="00EE1FD1"/>
    <w:rsid w:val="00EE232E"/>
    <w:rsid w:val="00EE521E"/>
    <w:rsid w:val="00EE5487"/>
    <w:rsid w:val="00EE55C8"/>
    <w:rsid w:val="00EE58A9"/>
    <w:rsid w:val="00EE6066"/>
    <w:rsid w:val="00EE6E5B"/>
    <w:rsid w:val="00EF2B3F"/>
    <w:rsid w:val="00EF3AE3"/>
    <w:rsid w:val="00EF3FEF"/>
    <w:rsid w:val="00EF5F93"/>
    <w:rsid w:val="00EF6DF9"/>
    <w:rsid w:val="00EF75DD"/>
    <w:rsid w:val="00F00FB7"/>
    <w:rsid w:val="00F027A3"/>
    <w:rsid w:val="00F03FC5"/>
    <w:rsid w:val="00F05111"/>
    <w:rsid w:val="00F0664F"/>
    <w:rsid w:val="00F17806"/>
    <w:rsid w:val="00F21D07"/>
    <w:rsid w:val="00F30388"/>
    <w:rsid w:val="00F303AB"/>
    <w:rsid w:val="00F3147A"/>
    <w:rsid w:val="00F323FE"/>
    <w:rsid w:val="00F3576B"/>
    <w:rsid w:val="00F35F02"/>
    <w:rsid w:val="00F36489"/>
    <w:rsid w:val="00F37B75"/>
    <w:rsid w:val="00F408D2"/>
    <w:rsid w:val="00F41B90"/>
    <w:rsid w:val="00F47F3A"/>
    <w:rsid w:val="00F5105C"/>
    <w:rsid w:val="00F51C6F"/>
    <w:rsid w:val="00F53E37"/>
    <w:rsid w:val="00F557FD"/>
    <w:rsid w:val="00F56579"/>
    <w:rsid w:val="00F6033C"/>
    <w:rsid w:val="00F617D4"/>
    <w:rsid w:val="00F6328B"/>
    <w:rsid w:val="00F6393D"/>
    <w:rsid w:val="00F642FD"/>
    <w:rsid w:val="00F6500C"/>
    <w:rsid w:val="00F65446"/>
    <w:rsid w:val="00F664CE"/>
    <w:rsid w:val="00F70C52"/>
    <w:rsid w:val="00F73253"/>
    <w:rsid w:val="00F73854"/>
    <w:rsid w:val="00F80B84"/>
    <w:rsid w:val="00F818FF"/>
    <w:rsid w:val="00F833F2"/>
    <w:rsid w:val="00F8485C"/>
    <w:rsid w:val="00F8525B"/>
    <w:rsid w:val="00F931D8"/>
    <w:rsid w:val="00F93DC7"/>
    <w:rsid w:val="00F943DC"/>
    <w:rsid w:val="00F94986"/>
    <w:rsid w:val="00F96FCB"/>
    <w:rsid w:val="00F97480"/>
    <w:rsid w:val="00F974EC"/>
    <w:rsid w:val="00FA308E"/>
    <w:rsid w:val="00FA309D"/>
    <w:rsid w:val="00FA3358"/>
    <w:rsid w:val="00FA74E8"/>
    <w:rsid w:val="00FB0EC1"/>
    <w:rsid w:val="00FB1ED9"/>
    <w:rsid w:val="00FB4178"/>
    <w:rsid w:val="00FB7706"/>
    <w:rsid w:val="00FC3AE7"/>
    <w:rsid w:val="00FC5C3D"/>
    <w:rsid w:val="00FD071E"/>
    <w:rsid w:val="00FD1523"/>
    <w:rsid w:val="00FE0BEA"/>
    <w:rsid w:val="00FE0EAA"/>
    <w:rsid w:val="00FE1D8B"/>
    <w:rsid w:val="00FE1F54"/>
    <w:rsid w:val="00FE344B"/>
    <w:rsid w:val="00FE4505"/>
    <w:rsid w:val="00FE4C15"/>
    <w:rsid w:val="00FE5C60"/>
    <w:rsid w:val="00FE765A"/>
    <w:rsid w:val="00FE7A7C"/>
    <w:rsid w:val="00FF21B9"/>
    <w:rsid w:val="00FF6C70"/>
    <w:rsid w:val="0101BF5D"/>
    <w:rsid w:val="0126D9E3"/>
    <w:rsid w:val="01310477"/>
    <w:rsid w:val="0135B7D5"/>
    <w:rsid w:val="01733178"/>
    <w:rsid w:val="0179833E"/>
    <w:rsid w:val="019FC894"/>
    <w:rsid w:val="01A8075E"/>
    <w:rsid w:val="01C0ABD0"/>
    <w:rsid w:val="01D7E626"/>
    <w:rsid w:val="01E7E59E"/>
    <w:rsid w:val="01EFF45B"/>
    <w:rsid w:val="01F8219C"/>
    <w:rsid w:val="02253201"/>
    <w:rsid w:val="025612A8"/>
    <w:rsid w:val="02849E5F"/>
    <w:rsid w:val="0294886A"/>
    <w:rsid w:val="0296AB1B"/>
    <w:rsid w:val="02B20953"/>
    <w:rsid w:val="02BF2A67"/>
    <w:rsid w:val="0301C216"/>
    <w:rsid w:val="034D2512"/>
    <w:rsid w:val="0366C736"/>
    <w:rsid w:val="0367952B"/>
    <w:rsid w:val="036E12BA"/>
    <w:rsid w:val="0376FB64"/>
    <w:rsid w:val="039DD2C3"/>
    <w:rsid w:val="03DE728B"/>
    <w:rsid w:val="03FA99DD"/>
    <w:rsid w:val="047A5218"/>
    <w:rsid w:val="048720A5"/>
    <w:rsid w:val="0488DEE2"/>
    <w:rsid w:val="04C4F607"/>
    <w:rsid w:val="04C639A5"/>
    <w:rsid w:val="04DE793B"/>
    <w:rsid w:val="052C9483"/>
    <w:rsid w:val="052FC6EF"/>
    <w:rsid w:val="05582085"/>
    <w:rsid w:val="059FAEFB"/>
    <w:rsid w:val="05AE0881"/>
    <w:rsid w:val="05AEC255"/>
    <w:rsid w:val="05B4B4D1"/>
    <w:rsid w:val="06420CD0"/>
    <w:rsid w:val="06606C0D"/>
    <w:rsid w:val="0690043A"/>
    <w:rsid w:val="06ABD53C"/>
    <w:rsid w:val="06C608A5"/>
    <w:rsid w:val="06D2E5C3"/>
    <w:rsid w:val="06E84403"/>
    <w:rsid w:val="06F90E64"/>
    <w:rsid w:val="072ED5A3"/>
    <w:rsid w:val="0745F6D3"/>
    <w:rsid w:val="0750C41A"/>
    <w:rsid w:val="075D18A5"/>
    <w:rsid w:val="0794BE4B"/>
    <w:rsid w:val="07994D2D"/>
    <w:rsid w:val="079F6189"/>
    <w:rsid w:val="07A1DCC3"/>
    <w:rsid w:val="07F03C03"/>
    <w:rsid w:val="0806A646"/>
    <w:rsid w:val="081C0E3F"/>
    <w:rsid w:val="085A4F63"/>
    <w:rsid w:val="0891BEA7"/>
    <w:rsid w:val="08CC3B09"/>
    <w:rsid w:val="08CC9FB0"/>
    <w:rsid w:val="08D0DBCF"/>
    <w:rsid w:val="08DA4EB2"/>
    <w:rsid w:val="08FD7ACE"/>
    <w:rsid w:val="0900AC38"/>
    <w:rsid w:val="09167C56"/>
    <w:rsid w:val="0930AFED"/>
    <w:rsid w:val="093F0DEA"/>
    <w:rsid w:val="098C0C64"/>
    <w:rsid w:val="09942AA0"/>
    <w:rsid w:val="09B78E20"/>
    <w:rsid w:val="09C359AC"/>
    <w:rsid w:val="09D5E081"/>
    <w:rsid w:val="09DE8CBD"/>
    <w:rsid w:val="09E63CFB"/>
    <w:rsid w:val="0A33DDB2"/>
    <w:rsid w:val="0A3B230A"/>
    <w:rsid w:val="0A47A31C"/>
    <w:rsid w:val="0A48F97A"/>
    <w:rsid w:val="0A9BAD4E"/>
    <w:rsid w:val="0AAD177B"/>
    <w:rsid w:val="0B1B7F1C"/>
    <w:rsid w:val="0B27DCC5"/>
    <w:rsid w:val="0B2F44FA"/>
    <w:rsid w:val="0B343561"/>
    <w:rsid w:val="0B365200"/>
    <w:rsid w:val="0B5C57C3"/>
    <w:rsid w:val="0B6305C1"/>
    <w:rsid w:val="0B64CDE8"/>
    <w:rsid w:val="0B6BFB6F"/>
    <w:rsid w:val="0B7703C1"/>
    <w:rsid w:val="0B9093CD"/>
    <w:rsid w:val="0BAC6796"/>
    <w:rsid w:val="0BDEB635"/>
    <w:rsid w:val="0BED16F1"/>
    <w:rsid w:val="0C063E29"/>
    <w:rsid w:val="0C1E66A0"/>
    <w:rsid w:val="0C369B3B"/>
    <w:rsid w:val="0C3EEC96"/>
    <w:rsid w:val="0C446FAC"/>
    <w:rsid w:val="0C5CEFD3"/>
    <w:rsid w:val="0C6D9331"/>
    <w:rsid w:val="0C71ABE6"/>
    <w:rsid w:val="0C7322D7"/>
    <w:rsid w:val="0C73F766"/>
    <w:rsid w:val="0C79EA30"/>
    <w:rsid w:val="0C7F8507"/>
    <w:rsid w:val="0C995D8A"/>
    <w:rsid w:val="0CBF83A1"/>
    <w:rsid w:val="0CDD4BF4"/>
    <w:rsid w:val="0D024C90"/>
    <w:rsid w:val="0D335AC7"/>
    <w:rsid w:val="0D4FA57D"/>
    <w:rsid w:val="0D55D9C8"/>
    <w:rsid w:val="0D585858"/>
    <w:rsid w:val="0D652FCA"/>
    <w:rsid w:val="0D7A0E47"/>
    <w:rsid w:val="0D9A4DDC"/>
    <w:rsid w:val="0DBE9605"/>
    <w:rsid w:val="0DBF2596"/>
    <w:rsid w:val="0DC015C1"/>
    <w:rsid w:val="0DCF64F1"/>
    <w:rsid w:val="0E1E68A2"/>
    <w:rsid w:val="0E2669F5"/>
    <w:rsid w:val="0E31B966"/>
    <w:rsid w:val="0E77842D"/>
    <w:rsid w:val="0EACAFAE"/>
    <w:rsid w:val="0EB51B7F"/>
    <w:rsid w:val="0ED4A768"/>
    <w:rsid w:val="0F01002B"/>
    <w:rsid w:val="0F18C756"/>
    <w:rsid w:val="0F19E54F"/>
    <w:rsid w:val="0F1C2E0D"/>
    <w:rsid w:val="0F5C15D1"/>
    <w:rsid w:val="0F6028DD"/>
    <w:rsid w:val="0F815128"/>
    <w:rsid w:val="0FA5E66B"/>
    <w:rsid w:val="0FADE02F"/>
    <w:rsid w:val="0FBED336"/>
    <w:rsid w:val="0FF17907"/>
    <w:rsid w:val="0FF72463"/>
    <w:rsid w:val="101E65B1"/>
    <w:rsid w:val="1073D8AE"/>
    <w:rsid w:val="109B8C53"/>
    <w:rsid w:val="10AD039A"/>
    <w:rsid w:val="10C61217"/>
    <w:rsid w:val="10D74CEE"/>
    <w:rsid w:val="1144805A"/>
    <w:rsid w:val="114B216F"/>
    <w:rsid w:val="1162BB4C"/>
    <w:rsid w:val="11B5A1E7"/>
    <w:rsid w:val="11CB4C41"/>
    <w:rsid w:val="11DF25BA"/>
    <w:rsid w:val="1215D2D6"/>
    <w:rsid w:val="121DBDCA"/>
    <w:rsid w:val="123BD562"/>
    <w:rsid w:val="12858124"/>
    <w:rsid w:val="1296C9D6"/>
    <w:rsid w:val="129AC6D8"/>
    <w:rsid w:val="12B8F1EA"/>
    <w:rsid w:val="12CBB78D"/>
    <w:rsid w:val="1386C63A"/>
    <w:rsid w:val="139292CA"/>
    <w:rsid w:val="13C7495C"/>
    <w:rsid w:val="13DE3B17"/>
    <w:rsid w:val="13FE5F73"/>
    <w:rsid w:val="13FEC41A"/>
    <w:rsid w:val="14115FB7"/>
    <w:rsid w:val="143FAC37"/>
    <w:rsid w:val="14B564D8"/>
    <w:rsid w:val="14BEE6D2"/>
    <w:rsid w:val="14C13042"/>
    <w:rsid w:val="14CD14D6"/>
    <w:rsid w:val="14D1D043"/>
    <w:rsid w:val="14E0BC5E"/>
    <w:rsid w:val="14EFDB30"/>
    <w:rsid w:val="1517E789"/>
    <w:rsid w:val="151AF201"/>
    <w:rsid w:val="1522700C"/>
    <w:rsid w:val="1547C58D"/>
    <w:rsid w:val="155AD7F8"/>
    <w:rsid w:val="1564BBA1"/>
    <w:rsid w:val="15B000F7"/>
    <w:rsid w:val="15DAFAE0"/>
    <w:rsid w:val="16337CFF"/>
    <w:rsid w:val="165143FF"/>
    <w:rsid w:val="1666DDFF"/>
    <w:rsid w:val="16671DD8"/>
    <w:rsid w:val="16674C4D"/>
    <w:rsid w:val="16B05C4B"/>
    <w:rsid w:val="16C058D6"/>
    <w:rsid w:val="16D0D479"/>
    <w:rsid w:val="16D3D990"/>
    <w:rsid w:val="16DCE86B"/>
    <w:rsid w:val="16E395EE"/>
    <w:rsid w:val="171978F8"/>
    <w:rsid w:val="171B5F34"/>
    <w:rsid w:val="17348E6D"/>
    <w:rsid w:val="17374BD9"/>
    <w:rsid w:val="173BE66D"/>
    <w:rsid w:val="175A28DA"/>
    <w:rsid w:val="178B20BA"/>
    <w:rsid w:val="17C0188F"/>
    <w:rsid w:val="17CD9182"/>
    <w:rsid w:val="17EFB56C"/>
    <w:rsid w:val="1807047E"/>
    <w:rsid w:val="18235168"/>
    <w:rsid w:val="183A8DC5"/>
    <w:rsid w:val="183E563F"/>
    <w:rsid w:val="18602BAA"/>
    <w:rsid w:val="1872131B"/>
    <w:rsid w:val="18963D2A"/>
    <w:rsid w:val="18A462DA"/>
    <w:rsid w:val="18AC14B6"/>
    <w:rsid w:val="18B2294D"/>
    <w:rsid w:val="18B4DA31"/>
    <w:rsid w:val="18D422E3"/>
    <w:rsid w:val="18E9CFDB"/>
    <w:rsid w:val="18F67BEB"/>
    <w:rsid w:val="1919BBE2"/>
    <w:rsid w:val="19370EFD"/>
    <w:rsid w:val="196691E8"/>
    <w:rsid w:val="19B187A4"/>
    <w:rsid w:val="19BD3973"/>
    <w:rsid w:val="19C40B94"/>
    <w:rsid w:val="19D25C71"/>
    <w:rsid w:val="19E29576"/>
    <w:rsid w:val="1A210D02"/>
    <w:rsid w:val="1A31E332"/>
    <w:rsid w:val="1A80F1BB"/>
    <w:rsid w:val="1A938EED"/>
    <w:rsid w:val="1AD056CB"/>
    <w:rsid w:val="1ADCDB73"/>
    <w:rsid w:val="1AED9533"/>
    <w:rsid w:val="1B144CE1"/>
    <w:rsid w:val="1B2181DD"/>
    <w:rsid w:val="1B2B7CC3"/>
    <w:rsid w:val="1B51E1E2"/>
    <w:rsid w:val="1BB8F676"/>
    <w:rsid w:val="1BC372B7"/>
    <w:rsid w:val="1BCA6323"/>
    <w:rsid w:val="1C06CC80"/>
    <w:rsid w:val="1C0EB90B"/>
    <w:rsid w:val="1C3C4E05"/>
    <w:rsid w:val="1CBE5B9C"/>
    <w:rsid w:val="1CC46834"/>
    <w:rsid w:val="1CC8A6FC"/>
    <w:rsid w:val="1CDA7EED"/>
    <w:rsid w:val="1CE438B5"/>
    <w:rsid w:val="1D0BCA4A"/>
    <w:rsid w:val="1D11712D"/>
    <w:rsid w:val="1D3A64F2"/>
    <w:rsid w:val="1D3F67B8"/>
    <w:rsid w:val="1D5112BE"/>
    <w:rsid w:val="1D60F348"/>
    <w:rsid w:val="1D712315"/>
    <w:rsid w:val="1DE909B8"/>
    <w:rsid w:val="1E171B90"/>
    <w:rsid w:val="1E304D47"/>
    <w:rsid w:val="1E5F81B6"/>
    <w:rsid w:val="1E729534"/>
    <w:rsid w:val="1E80FFAC"/>
    <w:rsid w:val="1E9C5318"/>
    <w:rsid w:val="1EA82178"/>
    <w:rsid w:val="1F1BEC01"/>
    <w:rsid w:val="1F2188E0"/>
    <w:rsid w:val="1F2DFDAD"/>
    <w:rsid w:val="1F5EFA7F"/>
    <w:rsid w:val="1F8772F7"/>
    <w:rsid w:val="1FA9ACAC"/>
    <w:rsid w:val="201535B3"/>
    <w:rsid w:val="2025BC59"/>
    <w:rsid w:val="2035649C"/>
    <w:rsid w:val="205D5157"/>
    <w:rsid w:val="20C736C1"/>
    <w:rsid w:val="20F714E0"/>
    <w:rsid w:val="21373F09"/>
    <w:rsid w:val="2187E315"/>
    <w:rsid w:val="2192F532"/>
    <w:rsid w:val="2197BB1D"/>
    <w:rsid w:val="21B25773"/>
    <w:rsid w:val="21D35484"/>
    <w:rsid w:val="21DB2391"/>
    <w:rsid w:val="21DC1E29"/>
    <w:rsid w:val="21FB404D"/>
    <w:rsid w:val="2206BE6B"/>
    <w:rsid w:val="220EBFBE"/>
    <w:rsid w:val="228B1219"/>
    <w:rsid w:val="22DC19DB"/>
    <w:rsid w:val="230B4BFB"/>
    <w:rsid w:val="2321E99D"/>
    <w:rsid w:val="23465D26"/>
    <w:rsid w:val="234CD675"/>
    <w:rsid w:val="23647327"/>
    <w:rsid w:val="23987637"/>
    <w:rsid w:val="239CEB86"/>
    <w:rsid w:val="239F9974"/>
    <w:rsid w:val="23A42778"/>
    <w:rsid w:val="24284A1C"/>
    <w:rsid w:val="2432FC6D"/>
    <w:rsid w:val="24482A33"/>
    <w:rsid w:val="2452749E"/>
    <w:rsid w:val="2461C0C6"/>
    <w:rsid w:val="24674333"/>
    <w:rsid w:val="247C1821"/>
    <w:rsid w:val="24BB428F"/>
    <w:rsid w:val="24F33433"/>
    <w:rsid w:val="250184A3"/>
    <w:rsid w:val="2507DFCA"/>
    <w:rsid w:val="250AF546"/>
    <w:rsid w:val="256631B0"/>
    <w:rsid w:val="257D9D79"/>
    <w:rsid w:val="258AA441"/>
    <w:rsid w:val="25981CC8"/>
    <w:rsid w:val="25AC1CB3"/>
    <w:rsid w:val="267C89B1"/>
    <w:rsid w:val="26B1BA00"/>
    <w:rsid w:val="26D6D5BC"/>
    <w:rsid w:val="26E230E1"/>
    <w:rsid w:val="26E4E19D"/>
    <w:rsid w:val="26F19977"/>
    <w:rsid w:val="26F733DF"/>
    <w:rsid w:val="2794DC91"/>
    <w:rsid w:val="27C12C40"/>
    <w:rsid w:val="283FA88E"/>
    <w:rsid w:val="286AAF11"/>
    <w:rsid w:val="289495A8"/>
    <w:rsid w:val="28E1764A"/>
    <w:rsid w:val="28FA0F7E"/>
    <w:rsid w:val="2919D001"/>
    <w:rsid w:val="292782E7"/>
    <w:rsid w:val="2955BCF2"/>
    <w:rsid w:val="29869996"/>
    <w:rsid w:val="298CD2B7"/>
    <w:rsid w:val="299517AB"/>
    <w:rsid w:val="29A43C95"/>
    <w:rsid w:val="29C56F2C"/>
    <w:rsid w:val="29D8C1FB"/>
    <w:rsid w:val="29DD3319"/>
    <w:rsid w:val="29FF1E96"/>
    <w:rsid w:val="2A259342"/>
    <w:rsid w:val="2A2E7749"/>
    <w:rsid w:val="2A4C7CD4"/>
    <w:rsid w:val="2A642567"/>
    <w:rsid w:val="2AA62662"/>
    <w:rsid w:val="2AAFDAB8"/>
    <w:rsid w:val="2AC7800D"/>
    <w:rsid w:val="2AD45F30"/>
    <w:rsid w:val="2AD997E6"/>
    <w:rsid w:val="2AFB3797"/>
    <w:rsid w:val="2B0532D7"/>
    <w:rsid w:val="2B373543"/>
    <w:rsid w:val="2B4B7ABE"/>
    <w:rsid w:val="2B62780C"/>
    <w:rsid w:val="2B6E2446"/>
    <w:rsid w:val="2B79037A"/>
    <w:rsid w:val="2BDF2563"/>
    <w:rsid w:val="2C1EB5B7"/>
    <w:rsid w:val="2C43C6AE"/>
    <w:rsid w:val="2C5498FA"/>
    <w:rsid w:val="2C63BADA"/>
    <w:rsid w:val="2C70A7E2"/>
    <w:rsid w:val="2C91D918"/>
    <w:rsid w:val="2CBAEFAD"/>
    <w:rsid w:val="2CD3D6E0"/>
    <w:rsid w:val="2D03CA7D"/>
    <w:rsid w:val="2D10A89B"/>
    <w:rsid w:val="2D18B4EA"/>
    <w:rsid w:val="2D5FE4C5"/>
    <w:rsid w:val="2DEE5752"/>
    <w:rsid w:val="2E07F3E9"/>
    <w:rsid w:val="2E215C38"/>
    <w:rsid w:val="2E52E997"/>
    <w:rsid w:val="2E6FA741"/>
    <w:rsid w:val="2E8F7454"/>
    <w:rsid w:val="2ED58511"/>
    <w:rsid w:val="2F0AD4C0"/>
    <w:rsid w:val="2F15A23D"/>
    <w:rsid w:val="2F422E0F"/>
    <w:rsid w:val="2F4E4C3F"/>
    <w:rsid w:val="2F55F1D2"/>
    <w:rsid w:val="2F5E43FF"/>
    <w:rsid w:val="2F692035"/>
    <w:rsid w:val="2F6B3D4B"/>
    <w:rsid w:val="2F74B425"/>
    <w:rsid w:val="2F9A4BB2"/>
    <w:rsid w:val="2F9FE15C"/>
    <w:rsid w:val="2FA50835"/>
    <w:rsid w:val="2FB90EE2"/>
    <w:rsid w:val="2FFC9E7A"/>
    <w:rsid w:val="2FFE0D74"/>
    <w:rsid w:val="30018C10"/>
    <w:rsid w:val="303C012D"/>
    <w:rsid w:val="3049D278"/>
    <w:rsid w:val="304B9CA5"/>
    <w:rsid w:val="307D2E22"/>
    <w:rsid w:val="30996E29"/>
    <w:rsid w:val="30A38986"/>
    <w:rsid w:val="30B8449F"/>
    <w:rsid w:val="30CBCC30"/>
    <w:rsid w:val="30E7DF5E"/>
    <w:rsid w:val="311E5C77"/>
    <w:rsid w:val="312F313E"/>
    <w:rsid w:val="3137836B"/>
    <w:rsid w:val="315D853D"/>
    <w:rsid w:val="3162CDE8"/>
    <w:rsid w:val="3164B6E1"/>
    <w:rsid w:val="3174648D"/>
    <w:rsid w:val="319ECD6E"/>
    <w:rsid w:val="31B9016D"/>
    <w:rsid w:val="31FAB0FB"/>
    <w:rsid w:val="3213AE5E"/>
    <w:rsid w:val="321B7986"/>
    <w:rsid w:val="322403B3"/>
    <w:rsid w:val="324E496D"/>
    <w:rsid w:val="327D3569"/>
    <w:rsid w:val="32BCEDF6"/>
    <w:rsid w:val="32D0A56C"/>
    <w:rsid w:val="32E0DD36"/>
    <w:rsid w:val="33535BE6"/>
    <w:rsid w:val="33B7DDB5"/>
    <w:rsid w:val="33BEC492"/>
    <w:rsid w:val="33C1B259"/>
    <w:rsid w:val="33C80716"/>
    <w:rsid w:val="33D14280"/>
    <w:rsid w:val="34111A03"/>
    <w:rsid w:val="341E7444"/>
    <w:rsid w:val="344F700B"/>
    <w:rsid w:val="345BB11F"/>
    <w:rsid w:val="34801DD6"/>
    <w:rsid w:val="349A6EAA"/>
    <w:rsid w:val="34A68041"/>
    <w:rsid w:val="34D3732B"/>
    <w:rsid w:val="34F3E70C"/>
    <w:rsid w:val="351C0100"/>
    <w:rsid w:val="3547B0D5"/>
    <w:rsid w:val="3558275D"/>
    <w:rsid w:val="355BA475"/>
    <w:rsid w:val="35983F63"/>
    <w:rsid w:val="35ACA36C"/>
    <w:rsid w:val="35B77059"/>
    <w:rsid w:val="35BDE7D2"/>
    <w:rsid w:val="35D66E2D"/>
    <w:rsid w:val="360F2F20"/>
    <w:rsid w:val="361F13E0"/>
    <w:rsid w:val="36404342"/>
    <w:rsid w:val="364AAD67"/>
    <w:rsid w:val="367C967C"/>
    <w:rsid w:val="368788BC"/>
    <w:rsid w:val="368DD14F"/>
    <w:rsid w:val="36B9CA21"/>
    <w:rsid w:val="36F14ACF"/>
    <w:rsid w:val="37015A9A"/>
    <w:rsid w:val="37122335"/>
    <w:rsid w:val="373DE0DA"/>
    <w:rsid w:val="375D9803"/>
    <w:rsid w:val="3767BD83"/>
    <w:rsid w:val="378AFCC9"/>
    <w:rsid w:val="379A77DF"/>
    <w:rsid w:val="37ACB9E3"/>
    <w:rsid w:val="37BB318C"/>
    <w:rsid w:val="37C48967"/>
    <w:rsid w:val="37CA4154"/>
    <w:rsid w:val="37D2EF41"/>
    <w:rsid w:val="37DE2103"/>
    <w:rsid w:val="37E34A43"/>
    <w:rsid w:val="37E498A1"/>
    <w:rsid w:val="37F93E58"/>
    <w:rsid w:val="38016238"/>
    <w:rsid w:val="3806ABE2"/>
    <w:rsid w:val="38158D58"/>
    <w:rsid w:val="3885E563"/>
    <w:rsid w:val="38BF9746"/>
    <w:rsid w:val="38D096FD"/>
    <w:rsid w:val="38F320E7"/>
    <w:rsid w:val="3916B0B9"/>
    <w:rsid w:val="391B8CC3"/>
    <w:rsid w:val="3951D249"/>
    <w:rsid w:val="397D0A36"/>
    <w:rsid w:val="398E7CAB"/>
    <w:rsid w:val="39E4A4ED"/>
    <w:rsid w:val="39F64804"/>
    <w:rsid w:val="3A0AA870"/>
    <w:rsid w:val="3A0F4E13"/>
    <w:rsid w:val="3A40506F"/>
    <w:rsid w:val="3A4F340E"/>
    <w:rsid w:val="3A65BD42"/>
    <w:rsid w:val="3A90DCBC"/>
    <w:rsid w:val="3AA07D29"/>
    <w:rsid w:val="3AB84C9B"/>
    <w:rsid w:val="3AC69FFF"/>
    <w:rsid w:val="3B1325B8"/>
    <w:rsid w:val="3B380947"/>
    <w:rsid w:val="3B391E5D"/>
    <w:rsid w:val="3B664494"/>
    <w:rsid w:val="3B822690"/>
    <w:rsid w:val="3B8C42CF"/>
    <w:rsid w:val="3B90BD8A"/>
    <w:rsid w:val="3BC677AE"/>
    <w:rsid w:val="3BEBF8F1"/>
    <w:rsid w:val="3C093DC0"/>
    <w:rsid w:val="3C2A81A0"/>
    <w:rsid w:val="3C374C83"/>
    <w:rsid w:val="3C5D589E"/>
    <w:rsid w:val="3C71BF48"/>
    <w:rsid w:val="3C906668"/>
    <w:rsid w:val="3C9E2B7C"/>
    <w:rsid w:val="3CAC7DA1"/>
    <w:rsid w:val="3CAFC126"/>
    <w:rsid w:val="3D1C3184"/>
    <w:rsid w:val="3D1C4383"/>
    <w:rsid w:val="3D2A75B5"/>
    <w:rsid w:val="3D30FAEF"/>
    <w:rsid w:val="3D6132BF"/>
    <w:rsid w:val="3DA349BB"/>
    <w:rsid w:val="3DA4B309"/>
    <w:rsid w:val="3DE96D98"/>
    <w:rsid w:val="3E069966"/>
    <w:rsid w:val="3E3A6148"/>
    <w:rsid w:val="3E5D86CD"/>
    <w:rsid w:val="3E87C813"/>
    <w:rsid w:val="3E90CFC4"/>
    <w:rsid w:val="3EA7F4D7"/>
    <w:rsid w:val="3EA8BF4C"/>
    <w:rsid w:val="3ECF09CB"/>
    <w:rsid w:val="3EF83E0F"/>
    <w:rsid w:val="3EFAA58C"/>
    <w:rsid w:val="3F146D79"/>
    <w:rsid w:val="3F1919DF"/>
    <w:rsid w:val="3F1D5BFB"/>
    <w:rsid w:val="3F40F2A9"/>
    <w:rsid w:val="3F5202DF"/>
    <w:rsid w:val="3F553771"/>
    <w:rsid w:val="3F710DCA"/>
    <w:rsid w:val="3F8DFF65"/>
    <w:rsid w:val="400E1DA3"/>
    <w:rsid w:val="4033BC7A"/>
    <w:rsid w:val="40B9A1BD"/>
    <w:rsid w:val="40BF5372"/>
    <w:rsid w:val="40C0ABAA"/>
    <w:rsid w:val="40C52ABB"/>
    <w:rsid w:val="40DE6075"/>
    <w:rsid w:val="40ED2B04"/>
    <w:rsid w:val="40F06659"/>
    <w:rsid w:val="40F328E0"/>
    <w:rsid w:val="41050D2E"/>
    <w:rsid w:val="41066788"/>
    <w:rsid w:val="411EECDA"/>
    <w:rsid w:val="41455508"/>
    <w:rsid w:val="416B313E"/>
    <w:rsid w:val="41778718"/>
    <w:rsid w:val="4181AF7F"/>
    <w:rsid w:val="4185C308"/>
    <w:rsid w:val="418F00CE"/>
    <w:rsid w:val="41C4254B"/>
    <w:rsid w:val="41F1CFA8"/>
    <w:rsid w:val="4203876A"/>
    <w:rsid w:val="423EAB86"/>
    <w:rsid w:val="423F72A0"/>
    <w:rsid w:val="4250471F"/>
    <w:rsid w:val="42790BD5"/>
    <w:rsid w:val="430D6D00"/>
    <w:rsid w:val="4315A1E8"/>
    <w:rsid w:val="4337FEF9"/>
    <w:rsid w:val="43666CA9"/>
    <w:rsid w:val="437E50F4"/>
    <w:rsid w:val="4382D9E7"/>
    <w:rsid w:val="439BE740"/>
    <w:rsid w:val="43C1E319"/>
    <w:rsid w:val="4455CE9C"/>
    <w:rsid w:val="44994FED"/>
    <w:rsid w:val="449C65D5"/>
    <w:rsid w:val="44AABD95"/>
    <w:rsid w:val="44D7ECED"/>
    <w:rsid w:val="44D89C24"/>
    <w:rsid w:val="44FBC60D"/>
    <w:rsid w:val="44FDDA77"/>
    <w:rsid w:val="4500F9F3"/>
    <w:rsid w:val="453298C5"/>
    <w:rsid w:val="45786FC8"/>
    <w:rsid w:val="4584C9FB"/>
    <w:rsid w:val="45ADCAF1"/>
    <w:rsid w:val="45CBEBF5"/>
    <w:rsid w:val="45F5A94B"/>
    <w:rsid w:val="460B2483"/>
    <w:rsid w:val="4615FF1D"/>
    <w:rsid w:val="462AD5E3"/>
    <w:rsid w:val="4689323F"/>
    <w:rsid w:val="46B06C9A"/>
    <w:rsid w:val="46B918E4"/>
    <w:rsid w:val="46E25919"/>
    <w:rsid w:val="470AAC5B"/>
    <w:rsid w:val="47204094"/>
    <w:rsid w:val="472F02F7"/>
    <w:rsid w:val="473BBAB6"/>
    <w:rsid w:val="47579463"/>
    <w:rsid w:val="479B2BB3"/>
    <w:rsid w:val="47BCFAEA"/>
    <w:rsid w:val="47EA4C35"/>
    <w:rsid w:val="4815644D"/>
    <w:rsid w:val="484B10FA"/>
    <w:rsid w:val="48B9A372"/>
    <w:rsid w:val="48E96886"/>
    <w:rsid w:val="49029035"/>
    <w:rsid w:val="49415725"/>
    <w:rsid w:val="496440F1"/>
    <w:rsid w:val="49B23CE5"/>
    <w:rsid w:val="49C32D39"/>
    <w:rsid w:val="49EE9921"/>
    <w:rsid w:val="4A09E07C"/>
    <w:rsid w:val="4A5B7561"/>
    <w:rsid w:val="4AADABF2"/>
    <w:rsid w:val="4AB31BC4"/>
    <w:rsid w:val="4B10915F"/>
    <w:rsid w:val="4B175244"/>
    <w:rsid w:val="4B364466"/>
    <w:rsid w:val="4B528A1D"/>
    <w:rsid w:val="4B566871"/>
    <w:rsid w:val="4B5D2F0B"/>
    <w:rsid w:val="4B7B5D64"/>
    <w:rsid w:val="4B831607"/>
    <w:rsid w:val="4B835A53"/>
    <w:rsid w:val="4BA25609"/>
    <w:rsid w:val="4BBCEACB"/>
    <w:rsid w:val="4BCB0104"/>
    <w:rsid w:val="4BD9A761"/>
    <w:rsid w:val="4BE53154"/>
    <w:rsid w:val="4BF32A39"/>
    <w:rsid w:val="4BF89398"/>
    <w:rsid w:val="4C01B297"/>
    <w:rsid w:val="4C68B46E"/>
    <w:rsid w:val="4C747DB5"/>
    <w:rsid w:val="4C7E878D"/>
    <w:rsid w:val="4CC58A1D"/>
    <w:rsid w:val="4CCCDF30"/>
    <w:rsid w:val="4CE72DB2"/>
    <w:rsid w:val="4D16CFA3"/>
    <w:rsid w:val="4D34B233"/>
    <w:rsid w:val="4D36BFD8"/>
    <w:rsid w:val="4D3BF6C0"/>
    <w:rsid w:val="4D575BBB"/>
    <w:rsid w:val="4DAB7CCA"/>
    <w:rsid w:val="4DABB04E"/>
    <w:rsid w:val="4DB22FED"/>
    <w:rsid w:val="4DE63265"/>
    <w:rsid w:val="4DE893A5"/>
    <w:rsid w:val="4DFC82C7"/>
    <w:rsid w:val="4E1BCDD6"/>
    <w:rsid w:val="4E9DCFA2"/>
    <w:rsid w:val="4ED2ADA3"/>
    <w:rsid w:val="4ED404DA"/>
    <w:rsid w:val="4EE3D38C"/>
    <w:rsid w:val="4EF03E6B"/>
    <w:rsid w:val="4EF5FBDC"/>
    <w:rsid w:val="4F01352D"/>
    <w:rsid w:val="4F0DECBC"/>
    <w:rsid w:val="4F1C0CE7"/>
    <w:rsid w:val="4F4B244A"/>
    <w:rsid w:val="4F4C1782"/>
    <w:rsid w:val="4F58B7D7"/>
    <w:rsid w:val="4F6B8DDF"/>
    <w:rsid w:val="4F992C5A"/>
    <w:rsid w:val="4F9BE624"/>
    <w:rsid w:val="4FB862C3"/>
    <w:rsid w:val="4FC70A19"/>
    <w:rsid w:val="5000567B"/>
    <w:rsid w:val="5010ECA1"/>
    <w:rsid w:val="50242AA7"/>
    <w:rsid w:val="5060B25C"/>
    <w:rsid w:val="508EB7AA"/>
    <w:rsid w:val="50BB6D11"/>
    <w:rsid w:val="50BC2238"/>
    <w:rsid w:val="50C0897A"/>
    <w:rsid w:val="50C3E67C"/>
    <w:rsid w:val="50C3E827"/>
    <w:rsid w:val="50F0979D"/>
    <w:rsid w:val="510E6081"/>
    <w:rsid w:val="51406D59"/>
    <w:rsid w:val="516E980C"/>
    <w:rsid w:val="5199B2D2"/>
    <w:rsid w:val="519C5603"/>
    <w:rsid w:val="51A91C20"/>
    <w:rsid w:val="51AB6975"/>
    <w:rsid w:val="51D623DA"/>
    <w:rsid w:val="52089C66"/>
    <w:rsid w:val="52161ECA"/>
    <w:rsid w:val="5247C808"/>
    <w:rsid w:val="5252731B"/>
    <w:rsid w:val="52A807D9"/>
    <w:rsid w:val="52BDBF11"/>
    <w:rsid w:val="52C2CE65"/>
    <w:rsid w:val="52CA1072"/>
    <w:rsid w:val="52D7289B"/>
    <w:rsid w:val="530C1B72"/>
    <w:rsid w:val="531D072E"/>
    <w:rsid w:val="53225806"/>
    <w:rsid w:val="532520E1"/>
    <w:rsid w:val="5346A95E"/>
    <w:rsid w:val="537009A2"/>
    <w:rsid w:val="538EEB5E"/>
    <w:rsid w:val="53948F11"/>
    <w:rsid w:val="5394C061"/>
    <w:rsid w:val="5399A01A"/>
    <w:rsid w:val="53A21041"/>
    <w:rsid w:val="53CB3D5B"/>
    <w:rsid w:val="53E9957B"/>
    <w:rsid w:val="53FF141C"/>
    <w:rsid w:val="54143ECB"/>
    <w:rsid w:val="54315AF4"/>
    <w:rsid w:val="5446361A"/>
    <w:rsid w:val="54A5F29A"/>
    <w:rsid w:val="54A620A1"/>
    <w:rsid w:val="54B00B2F"/>
    <w:rsid w:val="54B96DA2"/>
    <w:rsid w:val="54BDDCD1"/>
    <w:rsid w:val="54BFBBFE"/>
    <w:rsid w:val="54C8EDA4"/>
    <w:rsid w:val="54CF0210"/>
    <w:rsid w:val="54E0FADE"/>
    <w:rsid w:val="5506BF97"/>
    <w:rsid w:val="5536AC47"/>
    <w:rsid w:val="5537DB37"/>
    <w:rsid w:val="5564BC92"/>
    <w:rsid w:val="55650FF0"/>
    <w:rsid w:val="557B305B"/>
    <w:rsid w:val="55898D25"/>
    <w:rsid w:val="55A85BE4"/>
    <w:rsid w:val="55B9CE5A"/>
    <w:rsid w:val="55D81BED"/>
    <w:rsid w:val="55F84DA7"/>
    <w:rsid w:val="563317DA"/>
    <w:rsid w:val="567D91AF"/>
    <w:rsid w:val="56A66E0C"/>
    <w:rsid w:val="571A0A3B"/>
    <w:rsid w:val="571AA1B3"/>
    <w:rsid w:val="571C72B3"/>
    <w:rsid w:val="572FF730"/>
    <w:rsid w:val="576BE6DE"/>
    <w:rsid w:val="57802CAE"/>
    <w:rsid w:val="57869D31"/>
    <w:rsid w:val="5788356E"/>
    <w:rsid w:val="579AD61F"/>
    <w:rsid w:val="57BFDA24"/>
    <w:rsid w:val="57C474C5"/>
    <w:rsid w:val="57E77FF4"/>
    <w:rsid w:val="57E81A27"/>
    <w:rsid w:val="581D609B"/>
    <w:rsid w:val="5834D75D"/>
    <w:rsid w:val="583954C8"/>
    <w:rsid w:val="584A2AF8"/>
    <w:rsid w:val="585CDFAF"/>
    <w:rsid w:val="588B5E77"/>
    <w:rsid w:val="5896D999"/>
    <w:rsid w:val="589E6631"/>
    <w:rsid w:val="58B9097F"/>
    <w:rsid w:val="58C3D76F"/>
    <w:rsid w:val="58CC51E6"/>
    <w:rsid w:val="58D74936"/>
    <w:rsid w:val="590783AA"/>
    <w:rsid w:val="5911E88D"/>
    <w:rsid w:val="5925A4F9"/>
    <w:rsid w:val="59494997"/>
    <w:rsid w:val="5955F4AD"/>
    <w:rsid w:val="5966981A"/>
    <w:rsid w:val="5986B7A7"/>
    <w:rsid w:val="59D557FA"/>
    <w:rsid w:val="59D8ED07"/>
    <w:rsid w:val="5A21B75F"/>
    <w:rsid w:val="5A2D3430"/>
    <w:rsid w:val="5A3A3692"/>
    <w:rsid w:val="5A87741B"/>
    <w:rsid w:val="5AA763F5"/>
    <w:rsid w:val="5B06C36D"/>
    <w:rsid w:val="5B1D805B"/>
    <w:rsid w:val="5B218DC7"/>
    <w:rsid w:val="5B2BC7FB"/>
    <w:rsid w:val="5B2C3AFB"/>
    <w:rsid w:val="5B3FDD86"/>
    <w:rsid w:val="5B948071"/>
    <w:rsid w:val="5BBD4FC0"/>
    <w:rsid w:val="5BC4ACBC"/>
    <w:rsid w:val="5BD5C0B4"/>
    <w:rsid w:val="5BEE0EC2"/>
    <w:rsid w:val="5C1B2E07"/>
    <w:rsid w:val="5C23447C"/>
    <w:rsid w:val="5C284591"/>
    <w:rsid w:val="5C32CD65"/>
    <w:rsid w:val="5CD9B5A9"/>
    <w:rsid w:val="5CF3C681"/>
    <w:rsid w:val="5CFB94A3"/>
    <w:rsid w:val="5CFB977A"/>
    <w:rsid w:val="5D177A65"/>
    <w:rsid w:val="5D70E0A7"/>
    <w:rsid w:val="5D7CA228"/>
    <w:rsid w:val="5D8A5371"/>
    <w:rsid w:val="5D921FCB"/>
    <w:rsid w:val="5DB5755B"/>
    <w:rsid w:val="5DCAAC41"/>
    <w:rsid w:val="5DD98CE2"/>
    <w:rsid w:val="5E64AEE2"/>
    <w:rsid w:val="5E91FBF1"/>
    <w:rsid w:val="5E9FE4D7"/>
    <w:rsid w:val="5ECC2133"/>
    <w:rsid w:val="5EEF36E3"/>
    <w:rsid w:val="5EF86F1E"/>
    <w:rsid w:val="5EFC9D03"/>
    <w:rsid w:val="5F08D6C5"/>
    <w:rsid w:val="5F4CA861"/>
    <w:rsid w:val="5FB3CAD4"/>
    <w:rsid w:val="5FD0472D"/>
    <w:rsid w:val="5FFE0114"/>
    <w:rsid w:val="602C48A3"/>
    <w:rsid w:val="605D40A3"/>
    <w:rsid w:val="606B7A6C"/>
    <w:rsid w:val="60740221"/>
    <w:rsid w:val="60CCC12E"/>
    <w:rsid w:val="60DF8F62"/>
    <w:rsid w:val="6103EB32"/>
    <w:rsid w:val="6104D9BA"/>
    <w:rsid w:val="61128F63"/>
    <w:rsid w:val="61309CF2"/>
    <w:rsid w:val="613C4C1D"/>
    <w:rsid w:val="6147B331"/>
    <w:rsid w:val="61597AE8"/>
    <w:rsid w:val="625AB07D"/>
    <w:rsid w:val="6278B046"/>
    <w:rsid w:val="62856541"/>
    <w:rsid w:val="62CEAA74"/>
    <w:rsid w:val="631BBCDE"/>
    <w:rsid w:val="631EB41F"/>
    <w:rsid w:val="635ADF08"/>
    <w:rsid w:val="63661B62"/>
    <w:rsid w:val="6373F6EA"/>
    <w:rsid w:val="638B89BA"/>
    <w:rsid w:val="63CB040C"/>
    <w:rsid w:val="63DA8B62"/>
    <w:rsid w:val="63FE4522"/>
    <w:rsid w:val="6400D03F"/>
    <w:rsid w:val="6416ADCE"/>
    <w:rsid w:val="645B402C"/>
    <w:rsid w:val="6487187C"/>
    <w:rsid w:val="648A1BEA"/>
    <w:rsid w:val="64BEEB63"/>
    <w:rsid w:val="64C62EF9"/>
    <w:rsid w:val="64D7D90F"/>
    <w:rsid w:val="65075A6F"/>
    <w:rsid w:val="657F2250"/>
    <w:rsid w:val="659F9A9F"/>
    <w:rsid w:val="65B88B2F"/>
    <w:rsid w:val="65D03BA1"/>
    <w:rsid w:val="65D43527"/>
    <w:rsid w:val="662A2C86"/>
    <w:rsid w:val="664F0B54"/>
    <w:rsid w:val="66BFFFFC"/>
    <w:rsid w:val="66C7CF79"/>
    <w:rsid w:val="66CEDDE0"/>
    <w:rsid w:val="66D03EB4"/>
    <w:rsid w:val="66F106A0"/>
    <w:rsid w:val="66FB43F8"/>
    <w:rsid w:val="6705CCF8"/>
    <w:rsid w:val="6711C4AD"/>
    <w:rsid w:val="673E747F"/>
    <w:rsid w:val="675C125A"/>
    <w:rsid w:val="67A26451"/>
    <w:rsid w:val="67F8A7A9"/>
    <w:rsid w:val="67F9D973"/>
    <w:rsid w:val="680C7ADC"/>
    <w:rsid w:val="689E5296"/>
    <w:rsid w:val="68A9FB14"/>
    <w:rsid w:val="68ADE69A"/>
    <w:rsid w:val="68C4C453"/>
    <w:rsid w:val="68E9BBDA"/>
    <w:rsid w:val="68EF3D99"/>
    <w:rsid w:val="68F63A5C"/>
    <w:rsid w:val="69083DBD"/>
    <w:rsid w:val="69092679"/>
    <w:rsid w:val="691F95DE"/>
    <w:rsid w:val="695485B4"/>
    <w:rsid w:val="699892F5"/>
    <w:rsid w:val="69AEE091"/>
    <w:rsid w:val="69B838B1"/>
    <w:rsid w:val="6A26A052"/>
    <w:rsid w:val="6A44F0CC"/>
    <w:rsid w:val="6A57A4CB"/>
    <w:rsid w:val="6A6F89B9"/>
    <w:rsid w:val="6A93B31C"/>
    <w:rsid w:val="6A9932CE"/>
    <w:rsid w:val="6AA5856B"/>
    <w:rsid w:val="6AEAC98D"/>
    <w:rsid w:val="6B0A75D1"/>
    <w:rsid w:val="6B1F554F"/>
    <w:rsid w:val="6BA82056"/>
    <w:rsid w:val="6BDB9910"/>
    <w:rsid w:val="6BEE3D1C"/>
    <w:rsid w:val="6C0FAFFB"/>
    <w:rsid w:val="6C2EA3A8"/>
    <w:rsid w:val="6C34E1A0"/>
    <w:rsid w:val="6C900F14"/>
    <w:rsid w:val="6C9872C6"/>
    <w:rsid w:val="6CA45583"/>
    <w:rsid w:val="6CC801A7"/>
    <w:rsid w:val="6CD0D86E"/>
    <w:rsid w:val="6CE203F7"/>
    <w:rsid w:val="6D140CBE"/>
    <w:rsid w:val="6D28EBD8"/>
    <w:rsid w:val="6D2FE2CC"/>
    <w:rsid w:val="6D41C0F3"/>
    <w:rsid w:val="6D728D62"/>
    <w:rsid w:val="6D85F8CF"/>
    <w:rsid w:val="6DBA8695"/>
    <w:rsid w:val="6E2867A7"/>
    <w:rsid w:val="6E417F1B"/>
    <w:rsid w:val="6ECDFCAF"/>
    <w:rsid w:val="6ED3507A"/>
    <w:rsid w:val="6EEE3094"/>
    <w:rsid w:val="6F0C7D0C"/>
    <w:rsid w:val="6F4797FA"/>
    <w:rsid w:val="6F50AC9E"/>
    <w:rsid w:val="6F5C9F5B"/>
    <w:rsid w:val="6F621FB2"/>
    <w:rsid w:val="6F839BDB"/>
    <w:rsid w:val="6FA10CB2"/>
    <w:rsid w:val="6FEB5E5B"/>
    <w:rsid w:val="7039D14F"/>
    <w:rsid w:val="703A1F0E"/>
    <w:rsid w:val="704BA39E"/>
    <w:rsid w:val="70541E13"/>
    <w:rsid w:val="70765B6B"/>
    <w:rsid w:val="70794C09"/>
    <w:rsid w:val="707F7327"/>
    <w:rsid w:val="70C45C20"/>
    <w:rsid w:val="70C7E030"/>
    <w:rsid w:val="70E3685B"/>
    <w:rsid w:val="70E8EC6E"/>
    <w:rsid w:val="7125A34F"/>
    <w:rsid w:val="7157E65E"/>
    <w:rsid w:val="71698DBF"/>
    <w:rsid w:val="71834D02"/>
    <w:rsid w:val="7193082C"/>
    <w:rsid w:val="71A91008"/>
    <w:rsid w:val="71F2062E"/>
    <w:rsid w:val="7219ED5A"/>
    <w:rsid w:val="72287128"/>
    <w:rsid w:val="72289853"/>
    <w:rsid w:val="7238DD2C"/>
    <w:rsid w:val="72399FBD"/>
    <w:rsid w:val="7265BDD0"/>
    <w:rsid w:val="7267B7D1"/>
    <w:rsid w:val="729AB42A"/>
    <w:rsid w:val="72A8D26B"/>
    <w:rsid w:val="72D2EEA7"/>
    <w:rsid w:val="7327C084"/>
    <w:rsid w:val="733883CF"/>
    <w:rsid w:val="7340B44E"/>
    <w:rsid w:val="734E633A"/>
    <w:rsid w:val="73A59099"/>
    <w:rsid w:val="73A9643B"/>
    <w:rsid w:val="73F7E5CC"/>
    <w:rsid w:val="7411AA0F"/>
    <w:rsid w:val="741E505F"/>
    <w:rsid w:val="74208D30"/>
    <w:rsid w:val="74424DC8"/>
    <w:rsid w:val="74504685"/>
    <w:rsid w:val="74594467"/>
    <w:rsid w:val="745C558A"/>
    <w:rsid w:val="74713F0E"/>
    <w:rsid w:val="749DB4C8"/>
    <w:rsid w:val="74A8E936"/>
    <w:rsid w:val="75030B78"/>
    <w:rsid w:val="752C6DED"/>
    <w:rsid w:val="7558ED5F"/>
    <w:rsid w:val="75712D1C"/>
    <w:rsid w:val="7581D22C"/>
    <w:rsid w:val="759FA086"/>
    <w:rsid w:val="75A4287A"/>
    <w:rsid w:val="75D4F0AE"/>
    <w:rsid w:val="75D899B9"/>
    <w:rsid w:val="7624852A"/>
    <w:rsid w:val="764486C6"/>
    <w:rsid w:val="765A72D3"/>
    <w:rsid w:val="76763475"/>
    <w:rsid w:val="767C83DA"/>
    <w:rsid w:val="768D622B"/>
    <w:rsid w:val="76A64CA1"/>
    <w:rsid w:val="76BE20CA"/>
    <w:rsid w:val="76D7DCF5"/>
    <w:rsid w:val="76E6F067"/>
    <w:rsid w:val="7707C75C"/>
    <w:rsid w:val="7733A6AD"/>
    <w:rsid w:val="77512A23"/>
    <w:rsid w:val="7751A3EC"/>
    <w:rsid w:val="776968C9"/>
    <w:rsid w:val="7797C8D0"/>
    <w:rsid w:val="77AFF824"/>
    <w:rsid w:val="77C58603"/>
    <w:rsid w:val="77F78C26"/>
    <w:rsid w:val="78022136"/>
    <w:rsid w:val="78377FC6"/>
    <w:rsid w:val="784137FF"/>
    <w:rsid w:val="7842CB96"/>
    <w:rsid w:val="7873F18B"/>
    <w:rsid w:val="7877149C"/>
    <w:rsid w:val="787F3E82"/>
    <w:rsid w:val="7881F3D0"/>
    <w:rsid w:val="78909CD6"/>
    <w:rsid w:val="7897247E"/>
    <w:rsid w:val="78BA1C18"/>
    <w:rsid w:val="78D551E3"/>
    <w:rsid w:val="78E4B2E1"/>
    <w:rsid w:val="79145485"/>
    <w:rsid w:val="7918BDAB"/>
    <w:rsid w:val="792ADEBC"/>
    <w:rsid w:val="793371F3"/>
    <w:rsid w:val="793F31EC"/>
    <w:rsid w:val="79589601"/>
    <w:rsid w:val="7975B972"/>
    <w:rsid w:val="79B45672"/>
    <w:rsid w:val="79DF9BC0"/>
    <w:rsid w:val="79E7F4DB"/>
    <w:rsid w:val="79F51E9B"/>
    <w:rsid w:val="7A05A8D6"/>
    <w:rsid w:val="7A0B34D2"/>
    <w:rsid w:val="7A26B236"/>
    <w:rsid w:val="7A459A5E"/>
    <w:rsid w:val="7A79557B"/>
    <w:rsid w:val="7AA4DD85"/>
    <w:rsid w:val="7ABF677F"/>
    <w:rsid w:val="7AC50B00"/>
    <w:rsid w:val="7ACA7ED7"/>
    <w:rsid w:val="7AD108BC"/>
    <w:rsid w:val="7AD516E7"/>
    <w:rsid w:val="7B00FA9B"/>
    <w:rsid w:val="7B0C5936"/>
    <w:rsid w:val="7B2D4C7E"/>
    <w:rsid w:val="7B3FF64F"/>
    <w:rsid w:val="7B5162D2"/>
    <w:rsid w:val="7B69C8F9"/>
    <w:rsid w:val="7B7021ED"/>
    <w:rsid w:val="7B71147D"/>
    <w:rsid w:val="7B801ED1"/>
    <w:rsid w:val="7B9EE5D7"/>
    <w:rsid w:val="7BAA8E82"/>
    <w:rsid w:val="7BC128B4"/>
    <w:rsid w:val="7BE08203"/>
    <w:rsid w:val="7BF0AD58"/>
    <w:rsid w:val="7BF0FBB6"/>
    <w:rsid w:val="7C130A7F"/>
    <w:rsid w:val="7C338C9B"/>
    <w:rsid w:val="7C3CD9EC"/>
    <w:rsid w:val="7C3DA4F9"/>
    <w:rsid w:val="7C51D8D2"/>
    <w:rsid w:val="7C5319A7"/>
    <w:rsid w:val="7C77BB00"/>
    <w:rsid w:val="7C82F700"/>
    <w:rsid w:val="7CBDFD93"/>
    <w:rsid w:val="7D0A9188"/>
    <w:rsid w:val="7D13333A"/>
    <w:rsid w:val="7D2E4F4F"/>
    <w:rsid w:val="7D4AB3C6"/>
    <w:rsid w:val="7D545768"/>
    <w:rsid w:val="7D817152"/>
    <w:rsid w:val="7DC95451"/>
    <w:rsid w:val="7E005EEA"/>
    <w:rsid w:val="7E2CD223"/>
    <w:rsid w:val="7E38035C"/>
    <w:rsid w:val="7E639609"/>
    <w:rsid w:val="7ECC095D"/>
    <w:rsid w:val="7EE472AA"/>
    <w:rsid w:val="7EF13554"/>
    <w:rsid w:val="7F18625B"/>
    <w:rsid w:val="7F22094D"/>
    <w:rsid w:val="7F257EF0"/>
    <w:rsid w:val="7F2E47E6"/>
    <w:rsid w:val="7F510AA0"/>
    <w:rsid w:val="7F5D3827"/>
    <w:rsid w:val="7F5F8A84"/>
    <w:rsid w:val="7F747AAE"/>
    <w:rsid w:val="7F96E38E"/>
    <w:rsid w:val="7FB6B0D5"/>
    <w:rsid w:val="7FCED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36C95"/>
  <w15:chartTrackingRefBased/>
  <w15:docId w15:val="{DAAFC5D0-FB7C-4404-B4C5-CA526D33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96"/>
    <w:pPr>
      <w:ind w:left="720"/>
      <w:contextualSpacing/>
    </w:pPr>
  </w:style>
  <w:style w:type="character" w:styleId="Hyperlink">
    <w:name w:val="Hyperlink"/>
    <w:basedOn w:val="DefaultParagraphFont"/>
    <w:uiPriority w:val="99"/>
    <w:unhideWhenUsed/>
    <w:rsid w:val="0062299A"/>
    <w:rPr>
      <w:color w:val="0563C1" w:themeColor="hyperlink"/>
      <w:u w:val="single"/>
    </w:rPr>
  </w:style>
  <w:style w:type="character" w:styleId="UnresolvedMention">
    <w:name w:val="Unresolved Mention"/>
    <w:basedOn w:val="DefaultParagraphFont"/>
    <w:uiPriority w:val="99"/>
    <w:semiHidden/>
    <w:unhideWhenUsed/>
    <w:rsid w:val="0062299A"/>
    <w:rPr>
      <w:color w:val="605E5C"/>
      <w:shd w:val="clear" w:color="auto" w:fill="E1DFDD"/>
    </w:rPr>
  </w:style>
  <w:style w:type="character" w:styleId="PlaceholderText">
    <w:name w:val="Placeholder Text"/>
    <w:basedOn w:val="DefaultParagraphFont"/>
    <w:uiPriority w:val="99"/>
    <w:semiHidden/>
    <w:rsid w:val="00A32805"/>
    <w:rPr>
      <w:color w:val="808080"/>
    </w:rPr>
  </w:style>
  <w:style w:type="paragraph" w:styleId="Revision">
    <w:name w:val="Revision"/>
    <w:hidden/>
    <w:uiPriority w:val="99"/>
    <w:semiHidden/>
    <w:rsid w:val="00BE12DC"/>
    <w:pPr>
      <w:spacing w:after="0" w:line="240" w:lineRule="auto"/>
    </w:pPr>
  </w:style>
  <w:style w:type="character" w:styleId="CommentReference">
    <w:name w:val="annotation reference"/>
    <w:basedOn w:val="DefaultParagraphFont"/>
    <w:uiPriority w:val="99"/>
    <w:semiHidden/>
    <w:unhideWhenUsed/>
    <w:rsid w:val="00BE12DC"/>
    <w:rPr>
      <w:sz w:val="16"/>
      <w:szCs w:val="16"/>
    </w:rPr>
  </w:style>
  <w:style w:type="paragraph" w:styleId="CommentText">
    <w:name w:val="annotation text"/>
    <w:basedOn w:val="Normal"/>
    <w:link w:val="CommentTextChar"/>
    <w:uiPriority w:val="99"/>
    <w:unhideWhenUsed/>
    <w:rsid w:val="00BE12DC"/>
    <w:pPr>
      <w:spacing w:line="240" w:lineRule="auto"/>
    </w:pPr>
    <w:rPr>
      <w:sz w:val="20"/>
      <w:szCs w:val="20"/>
    </w:rPr>
  </w:style>
  <w:style w:type="character" w:customStyle="1" w:styleId="CommentTextChar">
    <w:name w:val="Comment Text Char"/>
    <w:basedOn w:val="DefaultParagraphFont"/>
    <w:link w:val="CommentText"/>
    <w:uiPriority w:val="99"/>
    <w:rsid w:val="00BE12DC"/>
    <w:rPr>
      <w:sz w:val="20"/>
      <w:szCs w:val="20"/>
    </w:rPr>
  </w:style>
  <w:style w:type="paragraph" w:styleId="CommentSubject">
    <w:name w:val="annotation subject"/>
    <w:basedOn w:val="CommentText"/>
    <w:next w:val="CommentText"/>
    <w:link w:val="CommentSubjectChar"/>
    <w:uiPriority w:val="99"/>
    <w:semiHidden/>
    <w:unhideWhenUsed/>
    <w:rsid w:val="00BE12DC"/>
    <w:rPr>
      <w:b/>
      <w:bCs/>
    </w:rPr>
  </w:style>
  <w:style w:type="character" w:customStyle="1" w:styleId="CommentSubjectChar">
    <w:name w:val="Comment Subject Char"/>
    <w:basedOn w:val="CommentTextChar"/>
    <w:link w:val="CommentSubject"/>
    <w:uiPriority w:val="99"/>
    <w:semiHidden/>
    <w:rsid w:val="00BE12DC"/>
    <w:rPr>
      <w:b/>
      <w:bCs/>
      <w:sz w:val="20"/>
      <w:szCs w:val="20"/>
    </w:rPr>
  </w:style>
  <w:style w:type="character" w:styleId="Mention">
    <w:name w:val="Mention"/>
    <w:basedOn w:val="DefaultParagraphFont"/>
    <w:uiPriority w:val="99"/>
    <w:unhideWhenUsed/>
    <w:rsid w:val="00851743"/>
    <w:rPr>
      <w:color w:val="2B579A"/>
      <w:shd w:val="clear" w:color="auto" w:fill="E6E6E6"/>
    </w:rPr>
  </w:style>
  <w:style w:type="character" w:styleId="LineNumber">
    <w:name w:val="line number"/>
    <w:basedOn w:val="DefaultParagraphFont"/>
    <w:uiPriority w:val="99"/>
    <w:semiHidden/>
    <w:unhideWhenUsed/>
    <w:rsid w:val="00B63439"/>
  </w:style>
  <w:style w:type="character" w:styleId="FollowedHyperlink">
    <w:name w:val="FollowedHyperlink"/>
    <w:basedOn w:val="DefaultParagraphFont"/>
    <w:uiPriority w:val="99"/>
    <w:semiHidden/>
    <w:unhideWhenUsed/>
    <w:rsid w:val="00EC345B"/>
    <w:rPr>
      <w:color w:val="954F72" w:themeColor="followedHyperlink"/>
      <w:u w:val="single"/>
    </w:rPr>
  </w:style>
  <w:style w:type="paragraph" w:styleId="Header">
    <w:name w:val="header"/>
    <w:basedOn w:val="Normal"/>
    <w:link w:val="HeaderChar"/>
    <w:uiPriority w:val="99"/>
    <w:unhideWhenUsed/>
    <w:rsid w:val="0076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787"/>
  </w:style>
  <w:style w:type="paragraph" w:styleId="Footer">
    <w:name w:val="footer"/>
    <w:basedOn w:val="Normal"/>
    <w:link w:val="FooterChar"/>
    <w:uiPriority w:val="99"/>
    <w:unhideWhenUsed/>
    <w:rsid w:val="00764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787"/>
  </w:style>
  <w:style w:type="character" w:customStyle="1" w:styleId="Heading1Char">
    <w:name w:val="Heading 1 Char"/>
    <w:basedOn w:val="DefaultParagraphFont"/>
    <w:link w:val="Heading1"/>
    <w:uiPriority w:val="9"/>
    <w:rsid w:val="001B64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cms.gov/files/zip/2023-end-year-zip-code-file.zip" TargetMode="Externa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rs.usda.gov/webdocs/DataFiles/51020/FARcodesZIPdata2010WithAKandHI.xlsx?v=6390.1" TargetMode="External"/><Relationship Id="rId27" Type="http://schemas.openxmlformats.org/officeDocument/2006/relationships/hyperlink" Target="https://www.maine.gov/ems/sites/maine.gov.ems/files/inline-files/20230522-Maine-EMS-Vision-and-Plan.pdf" TargetMode="External"/><Relationship Id="rId30" Type="http://schemas.openxmlformats.org/officeDocument/2006/relationships/footer" Target="footer10.xml"/></Relationships>
</file>

<file path=word/documenttasks/documenttasks1.xml><?xml version="1.0" encoding="utf-8"?>
<t:Tasks xmlns:t="http://schemas.microsoft.com/office/tasks/2019/documenttasks" xmlns:oel="http://schemas.microsoft.com/office/2019/extlst">
  <t:Task id="{0638AAB4-DA8D-4112-B5D8-E3959D8FDD71}">
    <t:Anchor>
      <t:Comment id="641466053"/>
    </t:Anchor>
    <t:History>
      <t:Event id="{7D5EADF0-A258-49CF-BE07-FC26CF906F54}" time="2023-12-05T04:12:04.416Z">
        <t:Attribution userId="S::j.sam.hurley@maine.gov::bffbc928-e165-4b29-9912-42aa8d28e3dd" userProvider="AD" userName="Hurley, J Sam"/>
        <t:Anchor>
          <t:Comment id="1832110763"/>
        </t:Anchor>
        <t:Create/>
      </t:Event>
      <t:Event id="{D8EB9350-D914-4B62-9664-4C056BA39D0A}" time="2023-12-05T04:12:04.416Z">
        <t:Attribution userId="S::j.sam.hurley@maine.gov::bffbc928-e165-4b29-9912-42aa8d28e3dd" userProvider="AD" userName="Hurley, J Sam"/>
        <t:Anchor>
          <t:Comment id="1832110763"/>
        </t:Anchor>
        <t:Assign userId="S::Andrew.Black@maine.gov::c8d41a59-8d52-420e-942d-f77e56bb79f8" userProvider="AD" userName="Black, Andrew"/>
      </t:Event>
      <t:Event id="{8FA2F198-DCE6-402C-95DE-9DC80C279CC4}" time="2023-12-05T04:12:04.416Z">
        <t:Attribution userId="S::j.sam.hurley@maine.gov::bffbc928-e165-4b29-9912-42aa8d28e3dd" userProvider="AD" userName="Hurley, J Sam"/>
        <t:Anchor>
          <t:Comment id="1832110763"/>
        </t:Anchor>
        <t:SetTitle title="@Black, Andrew my understanding is that the intention is just to put in rule the algorithm, I don't think that it has to be performed this exact way necessarily (me pulling a list, if the system can pull that list and do the calculations for us)."/>
      </t:Event>
    </t:History>
  </t:Task>
  <t:Task id="{64BC67A3-FD8B-4F77-A541-3888F18C6D10}">
    <t:Anchor>
      <t:Comment id="335088687"/>
    </t:Anchor>
    <t:History>
      <t:Event id="{C6E68312-88CF-44A8-8784-1A5189916BBB}" time="2023-12-05T12:36:35.229Z">
        <t:Attribution userId="S::j.sam.hurley@maine.gov::bffbc928-e165-4b29-9912-42aa8d28e3dd" userProvider="AD" userName="Hurley, J Sam"/>
        <t:Anchor>
          <t:Comment id="1958817061"/>
        </t:Anchor>
        <t:Create/>
      </t:Event>
      <t:Event id="{7BC47D5A-533C-42AD-A91A-160536390D8F}" time="2023-12-05T12:36:35.229Z">
        <t:Attribution userId="S::j.sam.hurley@maine.gov::bffbc928-e165-4b29-9912-42aa8d28e3dd" userProvider="AD" userName="Hurley, J Sam"/>
        <t:Anchor>
          <t:Comment id="1958817061"/>
        </t:Anchor>
        <t:Assign userId="S::Darren.W.Davis@maine.gov::a4f40454-da3e-4548-8510-27fa8a30e6c9" userProvider="AD" userName="Davis, Darren W"/>
      </t:Event>
      <t:Event id="{C355CC22-D23E-432E-8103-7F3EA85B1B5E}" time="2023-12-05T12:36:35.229Z">
        <t:Attribution userId="S::j.sam.hurley@maine.gov::bffbc928-e165-4b29-9912-42aa8d28e3dd" userProvider="AD" userName="Hurley, J Sam"/>
        <t:Anchor>
          <t:Comment id="1958817061"/>
        </t:Anchor>
        <t:SetTitle title="@Davis, Darren W I thought we limited it to agencies who had provided a minimum number of activations, that's why there were 263 vs. 272 agencies eligible. How much would this affect the calculations?"/>
      </t:Event>
    </t:History>
  </t:Task>
  <t:Task id="{4CEB3CE3-1539-4BC3-B759-CE34C8DD50CD}">
    <t:Anchor>
      <t:Comment id="1575710923"/>
    </t:Anchor>
    <t:History>
      <t:Event id="{CB521F20-3FB3-46D1-AA5F-868F9DF9D2BD}" time="2023-12-05T12:48:27.859Z">
        <t:Attribution userId="S::j.sam.hurley@maine.gov::bffbc928-e165-4b29-9912-42aa8d28e3dd" userProvider="AD" userName="Hurley, J Sam"/>
        <t:Anchor>
          <t:Comment id="57897421"/>
        </t:Anchor>
        <t:Create/>
      </t:Event>
      <t:Event id="{5D179CCB-CCFB-471D-A01F-79FFB2AAE925}" time="2023-12-05T12:48:27.859Z">
        <t:Attribution userId="S::j.sam.hurley@maine.gov::bffbc928-e165-4b29-9912-42aa8d28e3dd" userProvider="AD" userName="Hurley, J Sam"/>
        <t:Anchor>
          <t:Comment id="57897421"/>
        </t:Anchor>
        <t:Assign userId="S::Darren.W.Davis@maine.gov::a4f40454-da3e-4548-8510-27fa8a30e6c9" userProvider="AD" userName="Davis, Darren W"/>
      </t:Event>
      <t:Event id="{12EE3BF0-C77C-47F7-BBFF-34D79AF52EDA}" time="2023-12-05T12:48:27.859Z">
        <t:Attribution userId="S::j.sam.hurley@maine.gov::bffbc928-e165-4b29-9912-42aa8d28e3dd" userProvider="AD" userName="Hurley, J Sam"/>
        <t:Anchor>
          <t:Comment id="57897421"/>
        </t:Anchor>
        <t:SetTitle title="@Davis, Darren W I'm not sure what you mean here. @Black, Andrew do you have recommendations as to how this should be changed."/>
      </t:Event>
    </t:History>
  </t:Task>
  <t:Task id="{EB20F39D-F963-4B5C-9143-DD7C8732F2D4}">
    <t:Anchor>
      <t:Comment id="420649486"/>
    </t:Anchor>
    <t:History>
      <t:Event id="{DBAA40A1-DF5C-4716-BE47-FD067636EE78}" time="2023-12-05T12:39:47.732Z">
        <t:Attribution userId="S::j.sam.hurley@maine.gov::bffbc928-e165-4b29-9912-42aa8d28e3dd" userProvider="AD" userName="Hurley, J Sam"/>
        <t:Anchor>
          <t:Comment id="1547889893"/>
        </t:Anchor>
        <t:Create/>
      </t:Event>
      <t:Event id="{CF54E41B-1A3D-4CDB-96ED-25390EE22000}" time="2023-12-05T12:39:47.732Z">
        <t:Attribution userId="S::j.sam.hurley@maine.gov::bffbc928-e165-4b29-9912-42aa8d28e3dd" userProvider="AD" userName="Hurley, J Sam"/>
        <t:Anchor>
          <t:Comment id="1547889893"/>
        </t:Anchor>
        <t:Assign userId="S::Darren.W.Davis@maine.gov::a4f40454-da3e-4548-8510-27fa8a30e6c9" userProvider="AD" userName="Davis, Darren W"/>
      </t:Event>
      <t:Event id="{CD8DB85F-9BD6-448D-80CB-5A2AB88FAF53}" time="2023-12-05T12:39:47.732Z">
        <t:Attribution userId="S::j.sam.hurley@maine.gov::bffbc928-e165-4b29-9912-42aa8d28e3dd" userProvider="AD" userName="Hurley, J Sam"/>
        <t:Anchor>
          <t:Comment id="1547889893"/>
        </t:Anchor>
        <t:SetTitle title="@Davis, Darren W I thought we ensured that all of the entities on the eligible list had run at least one call this year? Is that not the case? That volume didn't enter into the calculation, it was only to confirm that the agency is still active based …"/>
      </t:Event>
    </t:History>
  </t:Task>
  <t:Task id="{CE0E3B59-F311-4B1B-9680-3A9A1DC92E2B}">
    <t:Anchor>
      <t:Comment id="1323680552"/>
    </t:Anchor>
    <t:History>
      <t:Event id="{C6DB8FD5-7100-4CE5-BC58-268651D823DC}" time="2023-12-05T12:47:24.561Z">
        <t:Attribution userId="S::j.sam.hurley@maine.gov::bffbc928-e165-4b29-9912-42aa8d28e3dd" userProvider="AD" userName="Hurley, J Sam"/>
        <t:Anchor>
          <t:Comment id="87054843"/>
        </t:Anchor>
        <t:Create/>
      </t:Event>
      <t:Event id="{C63CCC1E-7FBF-409B-8653-B0F97B9FD3B2}" time="2023-12-05T12:47:24.561Z">
        <t:Attribution userId="S::j.sam.hurley@maine.gov::bffbc928-e165-4b29-9912-42aa8d28e3dd" userProvider="AD" userName="Hurley, J Sam"/>
        <t:Anchor>
          <t:Comment id="87054843"/>
        </t:Anchor>
        <t:Assign userId="S::Andrew.Black@maine.gov::c8d41a59-8d52-420e-942d-f77e56bb79f8" userProvider="AD" userName="Black, Andrew"/>
      </t:Event>
      <t:Event id="{CD30705E-F9DD-4E34-812D-28C1F3254056}" time="2023-12-05T12:47:24.561Z">
        <t:Attribution userId="S::j.sam.hurley@maine.gov::bffbc928-e165-4b29-9912-42aa8d28e3dd" userProvider="AD" userName="Hurley, J Sam"/>
        <t:Anchor>
          <t:Comment id="87054843"/>
        </t:Anchor>
        <t:SetTitle title="I think this is just saying that those numbers will be considered. @Black, Andrew I'll defer to Andrew; however, it doesn't mean that I personally have to pull them. We just have to use those numbers in the algorithm. We can also use a computer program …"/>
      </t:Event>
    </t:History>
  </t:Task>
  <t:Task id="{6DED75C4-92EA-46FD-89B8-CE99DC65A613}">
    <t:Anchor>
      <t:Comment id="689460779"/>
    </t:Anchor>
    <t:History>
      <t:Event id="{E1E93C6E-2B7F-41FA-B95C-938667E30698}" time="2023-12-05T12:51:32.418Z">
        <t:Attribution userId="S::j.sam.hurley@maine.gov::bffbc928-e165-4b29-9912-42aa8d28e3dd" userProvider="AD" userName="Hurley, J Sam"/>
        <t:Anchor>
          <t:Comment id="581518073"/>
        </t:Anchor>
        <t:Create/>
      </t:Event>
      <t:Event id="{2F3ECF26-E831-469F-80E0-EE9E421183DF}" time="2023-12-05T12:51:32.418Z">
        <t:Attribution userId="S::j.sam.hurley@maine.gov::bffbc928-e165-4b29-9912-42aa8d28e3dd" userProvider="AD" userName="Hurley, J Sam"/>
        <t:Anchor>
          <t:Comment id="581518073"/>
        </t:Anchor>
        <t:Assign userId="S::Michael.Sauschuck@maine.gov::ba4935c3-9ae2-429c-a442-ea338b7a5398" userProvider="AD" userName="Sauschuck, Michael"/>
      </t:Event>
      <t:Event id="{A1E171C2-9A63-404E-8BC3-AD2F6D6A090A}" time="2023-12-05T12:51:32.418Z">
        <t:Attribution userId="S::j.sam.hurley@maine.gov::bffbc928-e165-4b29-9912-42aa8d28e3dd" userProvider="AD" userName="Hurley, J Sam"/>
        <t:Anchor>
          <t:Comment id="581518073"/>
        </t:Anchor>
        <t:SetTitle title="…Director, then the director can assemble a review committee if he/she chooses. That is a programmatic decision that @Sauschuck, Michael will need to make. I imagine that there may be some stakeholders who are not comfortable with the statute reading …"/>
      </t:Event>
    </t:History>
  </t:Task>
  <t:Task id="{C666E239-B2D2-472F-8AFC-DF4B8EBCF166}">
    <t:Anchor>
      <t:Comment id="62799446"/>
    </t:Anchor>
    <t:History>
      <t:Event id="{01C41C9A-5624-403A-9013-53F4A6D030B9}" time="2023-12-05T17:17:41.183Z">
        <t:Attribution userId="S::andrew.black@maine.gov::c8d41a59-8d52-420e-942d-f77e56bb79f8" userProvider="AD" userName="Black, Andrew"/>
        <t:Anchor>
          <t:Comment id="62799446"/>
        </t:Anchor>
        <t:Create/>
      </t:Event>
      <t:Event id="{7B671722-F2EE-4553-9809-20FCE782595E}" time="2023-12-05T17:17:41.183Z">
        <t:Attribution userId="S::andrew.black@maine.gov::c8d41a59-8d52-420e-942d-f77e56bb79f8" userProvider="AD" userName="Black, Andrew"/>
        <t:Anchor>
          <t:Comment id="62799446"/>
        </t:Anchor>
        <t:Assign userId="S::J.Sam.Hurley@maine.gov::bffbc928-e165-4b29-9912-42aa8d28e3dd" userProvider="AD" userName="Hurley, J Sam"/>
      </t:Event>
      <t:Event id="{931A7CDB-A69B-4C22-A296-6EF87AB69937}" time="2023-12-05T17:17:41.183Z">
        <t:Attribution userId="S::andrew.black@maine.gov::c8d41a59-8d52-420e-942d-f77e56bb79f8" userProvider="AD" userName="Black, Andrew"/>
        <t:Anchor>
          <t:Comment id="62799446"/>
        </t:Anchor>
        <t:SetTitle title="@Hurley, J Sam How is the initiation date determined? How does the applicant know what it is? Is it possible to use date of application instead?"/>
      </t:Event>
    </t:History>
  </t:Task>
  <t:Task id="{E1749150-EB3F-4F0A-A9DA-05208BF1CADA}">
    <t:Anchor>
      <t:Comment id="1121193556"/>
    </t:Anchor>
    <t:History>
      <t:Event id="{2E13C120-1F7E-43D6-8780-F65D774214F3}" time="2023-12-05T16:41:37.343Z">
        <t:Attribution userId="S::andrew.black@maine.gov::c8d41a59-8d52-420e-942d-f77e56bb79f8" userProvider="AD" userName="Black, Andrew"/>
        <t:Anchor>
          <t:Comment id="1121193556"/>
        </t:Anchor>
        <t:Create/>
      </t:Event>
      <t:Event id="{5CC62711-02FB-439A-8247-C363A37E7A54}" time="2023-12-05T16:41:37.343Z">
        <t:Attribution userId="S::andrew.black@maine.gov::c8d41a59-8d52-420e-942d-f77e56bb79f8" userProvider="AD" userName="Black, Andrew"/>
        <t:Anchor>
          <t:Comment id="1121193556"/>
        </t:Anchor>
        <t:Assign userId="S::J.Sam.Hurley@maine.gov::bffbc928-e165-4b29-9912-42aa8d28e3dd" userProvider="AD" userName="Hurley, J Sam"/>
      </t:Event>
      <t:Event id="{BD630EAF-878B-4A17-A088-F84F58A652A8}" time="2023-12-05T16:41:37.343Z">
        <t:Attribution userId="S::andrew.black@maine.gov::c8d41a59-8d52-420e-942d-f77e56bb79f8" userProvider="AD" userName="Black, Andrew"/>
        <t:Anchor>
          <t:Comment id="1121193556"/>
        </t:Anchor>
        <t:SetTitle title="@Hurley, J Sam Doesn't this mean that every entity will get MORE than $5,000? They will get the $5,000 that is set aside plus a percentage of the &quot;remaining funds.&quot; That's not a legal problem, but I just want to make sure that is how the algorith works."/>
      </t:Event>
    </t:History>
  </t:Task>
  <t:Task id="{16F32BF6-832B-4E34-8CEB-77E5C9D4792E}">
    <t:Anchor>
      <t:Comment id="2070959898"/>
    </t:Anchor>
    <t:History>
      <t:Event id="{575F558E-B4D9-471D-ADD3-7752A4263258}" time="2023-12-05T17:54:53.21Z">
        <t:Attribution userId="S::andrew.black@maine.gov::c8d41a59-8d52-420e-942d-f77e56bb79f8" userProvider="AD" userName="Black, Andrew"/>
        <t:Anchor>
          <t:Comment id="2070959898"/>
        </t:Anchor>
        <t:Create/>
      </t:Event>
      <t:Event id="{A07C1C50-202D-4391-9E1C-7D1CD56CA133}" time="2023-12-05T17:54:53.21Z">
        <t:Attribution userId="S::andrew.black@maine.gov::c8d41a59-8d52-420e-942d-f77e56bb79f8" userProvider="AD" userName="Black, Andrew"/>
        <t:Anchor>
          <t:Comment id="2070959898"/>
        </t:Anchor>
        <t:Assign userId="S::J.Sam.Hurley@maine.gov::bffbc928-e165-4b29-9912-42aa8d28e3dd" userProvider="AD" userName="Hurley, J Sam"/>
      </t:Event>
      <t:Event id="{E6CDFE5F-3217-45CF-B39E-3B08099D9510}" time="2023-12-05T17:54:53.21Z">
        <t:Attribution userId="S::andrew.black@maine.gov::c8d41a59-8d52-420e-942d-f77e56bb79f8" userProvider="AD" userName="Black, Andrew"/>
        <t:Anchor>
          <t:Comment id="2070959898"/>
        </t:Anchor>
        <t:SetTitle title="@Hurley, J Sam Are these annual max/mins or per &quot;funding opportunity&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a3643819-4ac3-4383-b377-d3e851722f2d" xsi:nil="true"/>
    <_dlc_DocId xmlns="a3643819-4ac3-4383-b377-d3e851722f2d">MEMS-396636307-1352</_dlc_DocId>
    <_dlc_DocIdUrl xmlns="a3643819-4ac3-4383-b377-d3e851722f2d">
      <Url>https://stateofmaine.sharepoint.com/sites/MaineEMS/_layouts/15/DocIdRedir.aspx?ID=MEMS-396636307-1352</Url>
      <Description>MEMS-396636307-1352</Description>
    </_dlc_DocIdUrl>
    <SharedWithUsers xmlns="a3643819-4ac3-4383-b377-d3e851722f2d">
      <UserInfo>
        <DisplayName>Cooney, Jason J</DisplayName>
        <AccountId>525</AccountId>
        <AccountType/>
      </UserInfo>
      <UserInfo>
        <DisplayName>Roberts, Anthony H</DisplayName>
        <AccountId>783</AccountId>
        <AccountType/>
      </UserInfo>
      <UserInfo>
        <DisplayName>Hurley, J Sam</DisplayName>
        <AccountId>28</AccountId>
        <AccountType/>
      </UserInfo>
      <UserInfo>
        <DisplayName>Black, Andrew</DisplayName>
        <AccountId>507</AccountId>
        <AccountType/>
      </UserInfo>
      <UserInfo>
        <DisplayName>Davis, Darren W</DisplayName>
        <AccountId>41</AccountId>
        <AccountType/>
      </UserInfo>
      <UserInfo>
        <DisplayName>Morgan, Samantha</DisplayName>
        <AccountId>538</AccountId>
        <AccountType/>
      </UserInfo>
      <UserInfo>
        <DisplayName>Johnson, Katie</DisplayName>
        <AccountId>47</AccountId>
        <AccountType/>
      </UserInfo>
    </SharedWithUsers>
    <lcf76f155ced4ddcb4097134ff3c332f xmlns="8d3501ee-8a0e-4418-ba50-701bcfcf0dd8">
      <Terms xmlns="http://schemas.microsoft.com/office/infopath/2007/PartnerControls"/>
    </lcf76f155ced4ddcb4097134ff3c332f>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RulePosition xmlns="8d3501ee-8a0e-4418-ba50-701bcfcf0dd8" xsi:nil="true"/>
    <CommentNumber xmlns="8d3501ee-8a0e-4418-ba50-701bcfcf0d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D4764-DCD4-4868-BAAE-61847EE4E362}">
  <ds:schemaRefs>
    <ds:schemaRef ds:uri="http://schemas.microsoft.com/sharepoint/events"/>
  </ds:schemaRefs>
</ds:datastoreItem>
</file>

<file path=customXml/itemProps2.xml><?xml version="1.0" encoding="utf-8"?>
<ds:datastoreItem xmlns:ds="http://schemas.openxmlformats.org/officeDocument/2006/customXml" ds:itemID="{B522BF34-CFFD-4201-BE3C-CFBBF8CF8162}">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3.xml><?xml version="1.0" encoding="utf-8"?>
<ds:datastoreItem xmlns:ds="http://schemas.openxmlformats.org/officeDocument/2006/customXml" ds:itemID="{904A86C1-DEE1-4068-9BBD-F17CC67C437E}">
  <ds:schemaRefs>
    <ds:schemaRef ds:uri="http://schemas.openxmlformats.org/officeDocument/2006/bibliography"/>
  </ds:schemaRefs>
</ds:datastoreItem>
</file>

<file path=customXml/itemProps4.xml><?xml version="1.0" encoding="utf-8"?>
<ds:datastoreItem xmlns:ds="http://schemas.openxmlformats.org/officeDocument/2006/customXml" ds:itemID="{DD5EC051-051B-4406-81C7-3554E7AE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DB99F-0E88-4D3E-BD84-8A67F09B5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3574</Words>
  <Characters>19822</Characters>
  <Application>Microsoft Office Word</Application>
  <DocSecurity>4</DocSecurity>
  <Lines>165</Lines>
  <Paragraphs>46</Paragraphs>
  <ScaleCrop>false</ScaleCrop>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J Sam</dc:creator>
  <cp:keywords/>
  <dc:description/>
  <cp:lastModifiedBy>Parr, J.Chris</cp:lastModifiedBy>
  <cp:revision>2</cp:revision>
  <dcterms:created xsi:type="dcterms:W3CDTF">2025-07-18T14:36:00Z</dcterms:created>
  <dcterms:modified xsi:type="dcterms:W3CDTF">2025-07-18T14:36:00Z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8ba56bfb-6a66-48ab-923e-5f7a9970a6f1</vt:lpwstr>
  </property>
  <property fmtid="{D5CDD505-2E9C-101B-9397-08002B2CF9AE}" pid="3" name="ContentTypeId">
    <vt:lpwstr>0x0101003515818C00B58946B5C20F1962B18B87</vt:lpwstr>
  </property>
  <property fmtid="{D5CDD505-2E9C-101B-9397-08002B2CF9AE}" pid="4" name="MediaServiceImageTags">
    <vt:lpwstr/>
  </property>
  <property fmtid="{D5CDD505-2E9C-101B-9397-08002B2CF9AE}" pid="5" name="_dlc_DocIdItemGuid">
    <vt:lpwstr>eff9fe0b-8fdc-4e9c-8859-02ea5835f9e6</vt:lpwstr>
  </property>
</Properties>
</file>