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6A50" w14:textId="77777777" w:rsidR="00722CE0" w:rsidRDefault="00722CE0" w:rsidP="00722CE0">
      <w:pPr>
        <w:pStyle w:val="PlainText"/>
        <w:jc w:val="center"/>
        <w:rPr>
          <w:rFonts w:ascii="Times New Roman" w:hAnsi="Times New Roman" w:cs="Times New Roman"/>
          <w:b/>
          <w:sz w:val="22"/>
          <w:szCs w:val="22"/>
        </w:rPr>
      </w:pPr>
    </w:p>
    <w:p w14:paraId="23256604" w14:textId="77777777" w:rsidR="00722CE0" w:rsidRPr="00905759" w:rsidRDefault="00A62EDE" w:rsidP="00905759">
      <w:pPr>
        <w:pStyle w:val="Heading1"/>
        <w:jc w:val="center"/>
        <w:rPr>
          <w:rFonts w:ascii="Times New Roman" w:hAnsi="Times New Roman" w:cs="Times New Roman"/>
          <w:b/>
          <w:bCs/>
          <w:sz w:val="24"/>
          <w:szCs w:val="24"/>
        </w:rPr>
      </w:pPr>
      <w:r w:rsidRPr="00905759">
        <w:rPr>
          <w:rFonts w:ascii="Times New Roman" w:hAnsi="Times New Roman" w:cs="Times New Roman"/>
          <w:b/>
          <w:bCs/>
          <w:sz w:val="24"/>
          <w:szCs w:val="24"/>
        </w:rPr>
        <w:t>SECTION 15: ADULT PROTECTIVE SERVICES: GUARDIANSHIP/CONSERVATORSHIP</w:t>
      </w:r>
    </w:p>
    <w:p w14:paraId="6CC770F5" w14:textId="77777777" w:rsidR="00722CE0" w:rsidRPr="00722CE0" w:rsidRDefault="00722CE0" w:rsidP="00722CE0">
      <w:pPr>
        <w:pStyle w:val="PlainText"/>
        <w:rPr>
          <w:rFonts w:ascii="Times New Roman" w:hAnsi="Times New Roman" w:cs="Times New Roman"/>
          <w:sz w:val="22"/>
          <w:szCs w:val="22"/>
        </w:rPr>
      </w:pPr>
    </w:p>
    <w:p w14:paraId="3A45481D" w14:textId="77777777" w:rsidR="00722CE0" w:rsidRPr="00722CE0" w:rsidRDefault="00722CE0" w:rsidP="00722CE0">
      <w:pPr>
        <w:pStyle w:val="PlainText"/>
        <w:rPr>
          <w:rFonts w:ascii="Times New Roman" w:hAnsi="Times New Roman" w:cs="Times New Roman"/>
          <w:sz w:val="22"/>
          <w:szCs w:val="22"/>
        </w:rPr>
      </w:pPr>
    </w:p>
    <w:p w14:paraId="0EEC4399"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15.01</w:t>
      </w:r>
      <w:r w:rsidRPr="00722CE0">
        <w:rPr>
          <w:rFonts w:ascii="Times New Roman" w:hAnsi="Times New Roman" w:cs="Times New Roman"/>
          <w:b/>
          <w:sz w:val="22"/>
          <w:szCs w:val="22"/>
        </w:rPr>
        <w:tab/>
        <w:t>PUBLIC GUARDIANSHIP AND CONSERVATORSHIP: INTRODUCTION</w:t>
      </w:r>
    </w:p>
    <w:p w14:paraId="18EA0DDD" w14:textId="77777777" w:rsidR="00722CE0" w:rsidRPr="00722CE0" w:rsidRDefault="00722CE0" w:rsidP="00722CE0">
      <w:pPr>
        <w:pStyle w:val="PlainText"/>
        <w:rPr>
          <w:rFonts w:ascii="Times New Roman" w:hAnsi="Times New Roman" w:cs="Times New Roman"/>
          <w:b/>
          <w:sz w:val="22"/>
          <w:szCs w:val="22"/>
        </w:rPr>
      </w:pPr>
    </w:p>
    <w:p w14:paraId="6622A37C"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Authorization.</w:t>
      </w:r>
      <w:r w:rsidRPr="00722CE0">
        <w:rPr>
          <w:rFonts w:ascii="Times New Roman" w:hAnsi="Times New Roman" w:cs="Times New Roman"/>
          <w:sz w:val="22"/>
          <w:szCs w:val="22"/>
        </w:rPr>
        <w:t xml:space="preserve"> DH</w:t>
      </w:r>
      <w:r w:rsidR="00465875" w:rsidRPr="00722CE0">
        <w:rPr>
          <w:rFonts w:ascii="Times New Roman" w:hAnsi="Times New Roman" w:cs="Times New Roman"/>
          <w:sz w:val="22"/>
          <w:szCs w:val="22"/>
        </w:rPr>
        <w:t xml:space="preserve">HS OES </w:t>
      </w:r>
      <w:r w:rsidRPr="00722CE0">
        <w:rPr>
          <w:rFonts w:ascii="Times New Roman" w:hAnsi="Times New Roman" w:cs="Times New Roman"/>
          <w:sz w:val="22"/>
          <w:szCs w:val="22"/>
        </w:rPr>
        <w:t>is authorized by state law to act as public guardian and/or conservator for adults who are adjudicated incapacitated for reasons other than mental retardation. The authority of the public appointment rests with the Commissioner of DH</w:t>
      </w:r>
      <w:r w:rsidR="00465875" w:rsidRPr="00722CE0">
        <w:rPr>
          <w:rFonts w:ascii="Times New Roman" w:hAnsi="Times New Roman" w:cs="Times New Roman"/>
          <w:sz w:val="22"/>
          <w:szCs w:val="22"/>
        </w:rPr>
        <w:t>H</w:t>
      </w:r>
      <w:r w:rsidRPr="00722CE0">
        <w:rPr>
          <w:rFonts w:ascii="Times New Roman" w:hAnsi="Times New Roman" w:cs="Times New Roman"/>
          <w:sz w:val="22"/>
          <w:szCs w:val="22"/>
        </w:rPr>
        <w:t xml:space="preserve">S who may delegate this authority to qualified Department staff. Adults with mental retardation or autism in need of guardianship or conservatorship will be referred to </w:t>
      </w:r>
      <w:r w:rsidR="00465875" w:rsidRPr="00722CE0">
        <w:rPr>
          <w:rFonts w:ascii="Times New Roman" w:hAnsi="Times New Roman" w:cs="Times New Roman"/>
          <w:sz w:val="22"/>
          <w:szCs w:val="22"/>
        </w:rPr>
        <w:t>DHHS, Office of Adult with Physical and Cognitive Disabilities.</w:t>
      </w:r>
    </w:p>
    <w:p w14:paraId="59E6C1D5" w14:textId="77777777" w:rsidR="00722CE0" w:rsidRPr="00722CE0" w:rsidRDefault="00722CE0" w:rsidP="00722CE0">
      <w:pPr>
        <w:pStyle w:val="PlainText"/>
        <w:ind w:left="720" w:hanging="720"/>
        <w:rPr>
          <w:rFonts w:ascii="Times New Roman" w:hAnsi="Times New Roman" w:cs="Times New Roman"/>
          <w:b/>
          <w:sz w:val="22"/>
          <w:szCs w:val="22"/>
        </w:rPr>
      </w:pPr>
    </w:p>
    <w:p w14:paraId="04A6F6E7" w14:textId="77777777" w:rsidR="00722CE0" w:rsidRDefault="00A62EDE"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Pr="00722CE0">
        <w:rPr>
          <w:rFonts w:ascii="Times New Roman" w:hAnsi="Times New Roman" w:cs="Times New Roman"/>
          <w:b/>
          <w:sz w:val="22"/>
          <w:szCs w:val="22"/>
        </w:rPr>
        <w:t>Intent</w:t>
      </w:r>
      <w:r w:rsidRPr="00722CE0">
        <w:rPr>
          <w:rFonts w:ascii="Times New Roman" w:hAnsi="Times New Roman" w:cs="Times New Roman"/>
          <w:sz w:val="22"/>
          <w:szCs w:val="22"/>
        </w:rPr>
        <w:t>. Public guardianship appointments are made to provide continuing care and supervision of incapacitated adults, and public conservatorship appointments are made to protect, preserve, manage and apply estates of incapacitated adults, when it has been determined that no suitable private guardian or conservator is available and willing to assume responsibilities for such service.</w:t>
      </w:r>
    </w:p>
    <w:p w14:paraId="145AAC53" w14:textId="77777777" w:rsidR="00722CE0" w:rsidRPr="00722CE0" w:rsidRDefault="00722CE0" w:rsidP="00722CE0">
      <w:pPr>
        <w:pStyle w:val="PlainText"/>
        <w:ind w:left="720" w:hanging="720"/>
        <w:rPr>
          <w:rFonts w:ascii="Times New Roman" w:hAnsi="Times New Roman" w:cs="Times New Roman"/>
          <w:b/>
          <w:sz w:val="22"/>
          <w:szCs w:val="22"/>
        </w:rPr>
      </w:pPr>
    </w:p>
    <w:p w14:paraId="7591ACAA" w14:textId="77777777" w:rsidR="00722CE0" w:rsidRPr="00722CE0" w:rsidRDefault="00722CE0" w:rsidP="00722CE0">
      <w:pPr>
        <w:pStyle w:val="PlainText"/>
        <w:ind w:left="720" w:hanging="720"/>
        <w:rPr>
          <w:rFonts w:ascii="Times New Roman" w:hAnsi="Times New Roman" w:cs="Times New Roman"/>
          <w:b/>
          <w:sz w:val="22"/>
          <w:szCs w:val="22"/>
        </w:rPr>
      </w:pPr>
    </w:p>
    <w:p w14:paraId="7099DEA8"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15.02</w:t>
      </w:r>
      <w:r w:rsidRPr="00722CE0">
        <w:rPr>
          <w:rFonts w:ascii="Times New Roman" w:hAnsi="Times New Roman" w:cs="Times New Roman"/>
          <w:b/>
          <w:sz w:val="22"/>
          <w:szCs w:val="22"/>
        </w:rPr>
        <w:tab/>
        <w:t>NOMINATIONS AND REFERRALS</w:t>
      </w:r>
    </w:p>
    <w:p w14:paraId="59FFB842" w14:textId="77777777" w:rsidR="00722CE0" w:rsidRPr="00722CE0" w:rsidRDefault="00722CE0" w:rsidP="00722CE0">
      <w:pPr>
        <w:pStyle w:val="PlainText"/>
        <w:rPr>
          <w:rFonts w:ascii="Times New Roman" w:hAnsi="Times New Roman" w:cs="Times New Roman"/>
          <w:b/>
          <w:sz w:val="22"/>
          <w:szCs w:val="22"/>
        </w:rPr>
      </w:pPr>
    </w:p>
    <w:p w14:paraId="424CA51A"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Capacity.</w:t>
      </w:r>
      <w:r w:rsidRPr="00722CE0">
        <w:rPr>
          <w:rFonts w:ascii="Times New Roman" w:hAnsi="Times New Roman" w:cs="Times New Roman"/>
          <w:sz w:val="22"/>
          <w:szCs w:val="22"/>
        </w:rPr>
        <w:t xml:space="preserve"> All adults are </w:t>
      </w:r>
      <w:r w:rsidR="00983B72" w:rsidRPr="00722CE0">
        <w:rPr>
          <w:rFonts w:ascii="Times New Roman" w:hAnsi="Times New Roman" w:cs="Times New Roman"/>
          <w:sz w:val="22"/>
          <w:szCs w:val="22"/>
        </w:rPr>
        <w:t>presumed</w:t>
      </w:r>
      <w:r w:rsidR="00465875" w:rsidRPr="00722CE0">
        <w:rPr>
          <w:rFonts w:ascii="Times New Roman" w:hAnsi="Times New Roman" w:cs="Times New Roman"/>
          <w:sz w:val="22"/>
          <w:szCs w:val="22"/>
        </w:rPr>
        <w:t xml:space="preserve"> to have full capacity, unless</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adjudicated</w:t>
      </w:r>
      <w:r w:rsidRPr="00722CE0">
        <w:rPr>
          <w:rFonts w:ascii="Times New Roman" w:hAnsi="Times New Roman" w:cs="Times New Roman"/>
          <w:sz w:val="22"/>
          <w:szCs w:val="22"/>
        </w:rPr>
        <w:t xml:space="preserve"> otherwise by a court of law, in accordance with the Probate Code.</w:t>
      </w:r>
    </w:p>
    <w:p w14:paraId="1166AA38" w14:textId="77777777" w:rsidR="00722CE0" w:rsidRPr="00722CE0" w:rsidRDefault="00722CE0" w:rsidP="00722CE0">
      <w:pPr>
        <w:pStyle w:val="PlainText"/>
        <w:ind w:left="720" w:hanging="720"/>
        <w:rPr>
          <w:rFonts w:ascii="Times New Roman" w:hAnsi="Times New Roman" w:cs="Times New Roman"/>
          <w:b/>
          <w:sz w:val="22"/>
          <w:szCs w:val="22"/>
        </w:rPr>
      </w:pPr>
    </w:p>
    <w:p w14:paraId="2A9CDCAB"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Pr="00722CE0">
        <w:rPr>
          <w:rFonts w:ascii="Times New Roman" w:hAnsi="Times New Roman" w:cs="Times New Roman"/>
          <w:b/>
          <w:sz w:val="22"/>
          <w:szCs w:val="22"/>
        </w:rPr>
        <w:t>Nominations.</w:t>
      </w:r>
      <w:r w:rsidRPr="00722CE0">
        <w:rPr>
          <w:rFonts w:ascii="Times New Roman" w:hAnsi="Times New Roman" w:cs="Times New Roman"/>
          <w:sz w:val="22"/>
          <w:szCs w:val="22"/>
        </w:rPr>
        <w:t xml:space="preserve"> Persons identified by 18-A M.R.S.A. </w:t>
      </w:r>
      <w:r w:rsidR="0069254E">
        <w:rPr>
          <w:rFonts w:ascii="Times New Roman" w:hAnsi="Times New Roman" w:cs="Times New Roman"/>
          <w:sz w:val="22"/>
          <w:szCs w:val="22"/>
        </w:rPr>
        <w:t>§</w:t>
      </w:r>
      <w:r w:rsidRPr="00722CE0">
        <w:rPr>
          <w:rFonts w:ascii="Times New Roman" w:hAnsi="Times New Roman" w:cs="Times New Roman"/>
          <w:sz w:val="22"/>
          <w:szCs w:val="22"/>
        </w:rPr>
        <w:t>5-604 may file a petition nominating DH</w:t>
      </w:r>
      <w:r w:rsidR="00465875" w:rsidRPr="00722CE0">
        <w:rPr>
          <w:rFonts w:ascii="Times New Roman" w:hAnsi="Times New Roman" w:cs="Times New Roman"/>
          <w:sz w:val="22"/>
          <w:szCs w:val="22"/>
        </w:rPr>
        <w:t>H</w:t>
      </w:r>
      <w:r w:rsidRPr="00722CE0">
        <w:rPr>
          <w:rFonts w:ascii="Times New Roman" w:hAnsi="Times New Roman" w:cs="Times New Roman"/>
          <w:sz w:val="22"/>
          <w:szCs w:val="22"/>
        </w:rPr>
        <w:t xml:space="preserve">S to serve as guardian or conservator. The Department shall file a written acceptance or rejection of a nomination with the appropriate Probate court within thirty days. If the Department requires more time </w:t>
      </w:r>
      <w:proofErr w:type="gramStart"/>
      <w:r w:rsidRPr="00722CE0">
        <w:rPr>
          <w:rFonts w:ascii="Times New Roman" w:hAnsi="Times New Roman" w:cs="Times New Roman"/>
          <w:sz w:val="22"/>
          <w:szCs w:val="22"/>
        </w:rPr>
        <w:t>in order to</w:t>
      </w:r>
      <w:proofErr w:type="gramEnd"/>
      <w:r w:rsidRPr="00722CE0">
        <w:rPr>
          <w:rFonts w:ascii="Times New Roman" w:hAnsi="Times New Roman" w:cs="Times New Roman"/>
          <w:sz w:val="22"/>
          <w:szCs w:val="22"/>
        </w:rPr>
        <w:t xml:space="preserve"> respond, an extension must be requested from the court.</w:t>
      </w:r>
    </w:p>
    <w:p w14:paraId="5ECA5A0C" w14:textId="77777777" w:rsidR="00722CE0" w:rsidRPr="00722CE0" w:rsidRDefault="00722CE0" w:rsidP="00722CE0">
      <w:pPr>
        <w:pStyle w:val="PlainText"/>
        <w:ind w:left="720" w:hanging="720"/>
        <w:rPr>
          <w:rFonts w:ascii="Times New Roman" w:hAnsi="Times New Roman" w:cs="Times New Roman"/>
          <w:b/>
          <w:sz w:val="22"/>
          <w:szCs w:val="22"/>
        </w:rPr>
      </w:pPr>
    </w:p>
    <w:p w14:paraId="13ED549B" w14:textId="77777777" w:rsidR="00722CE0" w:rsidRDefault="00A62EDE"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Pr="00722CE0">
        <w:rPr>
          <w:rFonts w:ascii="Times New Roman" w:hAnsi="Times New Roman" w:cs="Times New Roman"/>
          <w:b/>
          <w:sz w:val="22"/>
          <w:szCs w:val="22"/>
        </w:rPr>
        <w:t>Referrals.</w:t>
      </w:r>
      <w:r w:rsidRPr="00722CE0">
        <w:rPr>
          <w:rFonts w:ascii="Times New Roman" w:hAnsi="Times New Roman" w:cs="Times New Roman"/>
          <w:sz w:val="22"/>
          <w:szCs w:val="22"/>
        </w:rPr>
        <w:t xml:space="preserve"> A request for a guardianship or conservatorship study is a referral. </w:t>
      </w:r>
      <w:r w:rsidR="00F477ED" w:rsidRPr="00722CE0">
        <w:rPr>
          <w:rFonts w:ascii="Times New Roman" w:hAnsi="Times New Roman" w:cs="Times New Roman"/>
          <w:sz w:val="22"/>
          <w:szCs w:val="22"/>
        </w:rPr>
        <w:t>Refer</w:t>
      </w:r>
      <w:r w:rsidR="00F477ED">
        <w:rPr>
          <w:rFonts w:ascii="Times New Roman" w:hAnsi="Times New Roman" w:cs="Times New Roman"/>
          <w:sz w:val="22"/>
          <w:szCs w:val="22"/>
        </w:rPr>
        <w:t>r</w:t>
      </w:r>
      <w:r w:rsidR="00F477ED" w:rsidRPr="00722CE0">
        <w:rPr>
          <w:rFonts w:ascii="Times New Roman" w:hAnsi="Times New Roman" w:cs="Times New Roman"/>
          <w:sz w:val="22"/>
          <w:szCs w:val="22"/>
        </w:rPr>
        <w:t>als</w:t>
      </w:r>
      <w:r w:rsidR="00465875" w:rsidRPr="00722CE0">
        <w:rPr>
          <w:rFonts w:ascii="Times New Roman" w:hAnsi="Times New Roman" w:cs="Times New Roman"/>
          <w:sz w:val="22"/>
          <w:szCs w:val="22"/>
        </w:rPr>
        <w:t xml:space="preserve"> will be received in accordance with </w:t>
      </w:r>
      <w:r w:rsidR="00F6563C">
        <w:rPr>
          <w:rFonts w:ascii="Times New Roman" w:hAnsi="Times New Roman" w:cs="Times New Roman"/>
          <w:sz w:val="22"/>
          <w:szCs w:val="22"/>
        </w:rPr>
        <w:t>OES Policy Manual Section</w:t>
      </w:r>
      <w:r w:rsidR="00465875" w:rsidRPr="00722CE0">
        <w:rPr>
          <w:rFonts w:ascii="Times New Roman" w:hAnsi="Times New Roman" w:cs="Times New Roman"/>
          <w:sz w:val="22"/>
          <w:szCs w:val="22"/>
        </w:rPr>
        <w:t xml:space="preserve"> 11.03.</w:t>
      </w:r>
      <w:r w:rsidR="00F47CFC" w:rsidRPr="00722CE0">
        <w:rPr>
          <w:rFonts w:ascii="Times New Roman" w:hAnsi="Times New Roman" w:cs="Times New Roman"/>
          <w:sz w:val="22"/>
          <w:szCs w:val="22"/>
        </w:rPr>
        <w:t xml:space="preserve"> </w:t>
      </w:r>
      <w:r w:rsidRPr="00722CE0">
        <w:rPr>
          <w:rFonts w:ascii="Times New Roman" w:hAnsi="Times New Roman" w:cs="Times New Roman"/>
          <w:sz w:val="22"/>
          <w:szCs w:val="22"/>
        </w:rPr>
        <w:t xml:space="preserve">On accepted referrals, an assessment of </w:t>
      </w:r>
      <w:r w:rsidR="00465875" w:rsidRPr="00722CE0">
        <w:rPr>
          <w:rFonts w:ascii="Times New Roman" w:hAnsi="Times New Roman" w:cs="Times New Roman"/>
          <w:sz w:val="22"/>
          <w:szCs w:val="22"/>
        </w:rPr>
        <w:t>capacity</w:t>
      </w:r>
      <w:r w:rsidRPr="00722CE0">
        <w:rPr>
          <w:rFonts w:ascii="Times New Roman" w:hAnsi="Times New Roman" w:cs="Times New Roman"/>
          <w:sz w:val="22"/>
          <w:szCs w:val="22"/>
        </w:rPr>
        <w:t xml:space="preserve"> and the need for guardianship/conservatorship will be completed in a timely fashion.</w:t>
      </w:r>
    </w:p>
    <w:p w14:paraId="12D37469" w14:textId="77777777" w:rsidR="00722CE0" w:rsidRPr="00722CE0" w:rsidRDefault="00722CE0" w:rsidP="00722CE0">
      <w:pPr>
        <w:pStyle w:val="PlainText"/>
        <w:ind w:left="720" w:hanging="720"/>
        <w:rPr>
          <w:rFonts w:ascii="Times New Roman" w:hAnsi="Times New Roman" w:cs="Times New Roman"/>
          <w:b/>
          <w:sz w:val="22"/>
          <w:szCs w:val="22"/>
        </w:rPr>
      </w:pPr>
    </w:p>
    <w:p w14:paraId="5525992A" w14:textId="77777777" w:rsidR="00722CE0" w:rsidRPr="00722CE0" w:rsidRDefault="00722CE0" w:rsidP="00722CE0">
      <w:pPr>
        <w:pStyle w:val="PlainText"/>
        <w:ind w:left="720" w:hanging="720"/>
        <w:rPr>
          <w:rFonts w:ascii="Times New Roman" w:hAnsi="Times New Roman" w:cs="Times New Roman"/>
          <w:b/>
          <w:sz w:val="22"/>
          <w:szCs w:val="22"/>
        </w:rPr>
      </w:pPr>
    </w:p>
    <w:p w14:paraId="1E71C2DE" w14:textId="77777777" w:rsidR="00722CE0" w:rsidRPr="00722CE0" w:rsidRDefault="00465875"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15.03</w:t>
      </w:r>
      <w:r w:rsidRPr="00722CE0">
        <w:rPr>
          <w:rFonts w:ascii="Times New Roman" w:hAnsi="Times New Roman" w:cs="Times New Roman"/>
          <w:b/>
          <w:sz w:val="22"/>
          <w:szCs w:val="22"/>
        </w:rPr>
        <w:tab/>
        <w:t>PRIVATE GUARDIANSHIP AND CONSERVATORSHIP STUDY</w:t>
      </w:r>
    </w:p>
    <w:p w14:paraId="0D4D73A0" w14:textId="77777777" w:rsidR="00722CE0" w:rsidRPr="00722CE0" w:rsidRDefault="00722CE0" w:rsidP="00722CE0">
      <w:pPr>
        <w:pStyle w:val="PlainText"/>
        <w:rPr>
          <w:rFonts w:ascii="Times New Roman" w:hAnsi="Times New Roman" w:cs="Times New Roman"/>
          <w:b/>
          <w:sz w:val="22"/>
          <w:szCs w:val="22"/>
        </w:rPr>
      </w:pPr>
    </w:p>
    <w:p w14:paraId="6F5984B5" w14:textId="77777777" w:rsidR="00722CE0" w:rsidRPr="00722CE0" w:rsidRDefault="00465875"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Investigation/Obtaining a Legal Appointment.</w:t>
      </w:r>
      <w:r w:rsidR="00F47CFC" w:rsidRPr="00722CE0">
        <w:rPr>
          <w:rFonts w:ascii="Times New Roman" w:hAnsi="Times New Roman" w:cs="Times New Roman"/>
          <w:b/>
          <w:sz w:val="22"/>
          <w:szCs w:val="22"/>
        </w:rPr>
        <w:t xml:space="preserve"> </w:t>
      </w:r>
      <w:r w:rsidRPr="00722CE0">
        <w:rPr>
          <w:rFonts w:ascii="Times New Roman" w:hAnsi="Times New Roman" w:cs="Times New Roman"/>
          <w:sz w:val="22"/>
          <w:szCs w:val="22"/>
        </w:rPr>
        <w:t xml:space="preserve">The caseworker will complete an investigation, in accordance with </w:t>
      </w:r>
      <w:r w:rsidR="00F6563C">
        <w:rPr>
          <w:rFonts w:ascii="Times New Roman" w:hAnsi="Times New Roman" w:cs="Times New Roman"/>
          <w:sz w:val="22"/>
          <w:szCs w:val="22"/>
        </w:rPr>
        <w:t xml:space="preserve">OES Policy Manual </w:t>
      </w:r>
      <w:r w:rsidRPr="00722CE0">
        <w:rPr>
          <w:rFonts w:ascii="Times New Roman" w:hAnsi="Times New Roman" w:cs="Times New Roman"/>
          <w:sz w:val="22"/>
          <w:szCs w:val="22"/>
        </w:rPr>
        <w:t>Section 12.01, to determine the</w:t>
      </w:r>
      <w:r w:rsidR="00B952A8" w:rsidRPr="00722CE0">
        <w:rPr>
          <w:rFonts w:ascii="Times New Roman" w:hAnsi="Times New Roman" w:cs="Times New Roman"/>
          <w:sz w:val="22"/>
          <w:szCs w:val="22"/>
        </w:rPr>
        <w:t xml:space="preserve"> need for guardianshi</w:t>
      </w:r>
      <w:r w:rsidRPr="00722CE0">
        <w:rPr>
          <w:rFonts w:ascii="Times New Roman" w:hAnsi="Times New Roman" w:cs="Times New Roman"/>
          <w:sz w:val="22"/>
          <w:szCs w:val="22"/>
        </w:rPr>
        <w:t>p, conservatorship and/or other protective arrangement and initiate the procedure for obtaining a lega</w:t>
      </w:r>
      <w:r w:rsidR="00983B72" w:rsidRPr="00722CE0">
        <w:rPr>
          <w:rFonts w:ascii="Times New Roman" w:hAnsi="Times New Roman" w:cs="Times New Roman"/>
          <w:sz w:val="22"/>
          <w:szCs w:val="22"/>
        </w:rPr>
        <w:t>l</w:t>
      </w:r>
      <w:r w:rsidRPr="00722CE0">
        <w:rPr>
          <w:rFonts w:ascii="Times New Roman" w:hAnsi="Times New Roman" w:cs="Times New Roman"/>
          <w:sz w:val="22"/>
          <w:szCs w:val="22"/>
        </w:rPr>
        <w:t xml:space="preserve"> appointment, when necessary.</w:t>
      </w:r>
      <w:r w:rsidR="00F47CFC" w:rsidRPr="00722CE0">
        <w:rPr>
          <w:rFonts w:ascii="Times New Roman" w:hAnsi="Times New Roman" w:cs="Times New Roman"/>
          <w:sz w:val="22"/>
          <w:szCs w:val="22"/>
        </w:rPr>
        <w:t xml:space="preserve"> </w:t>
      </w:r>
      <w:r w:rsidRPr="00722CE0">
        <w:rPr>
          <w:rFonts w:ascii="Times New Roman" w:hAnsi="Times New Roman" w:cs="Times New Roman"/>
          <w:sz w:val="22"/>
          <w:szCs w:val="22"/>
        </w:rPr>
        <w:t>The caseworker will a</w:t>
      </w:r>
      <w:r w:rsidR="00983B72" w:rsidRPr="00722CE0">
        <w:rPr>
          <w:rFonts w:ascii="Times New Roman" w:hAnsi="Times New Roman" w:cs="Times New Roman"/>
          <w:sz w:val="22"/>
          <w:szCs w:val="22"/>
        </w:rPr>
        <w:t>lso determine if a temporary pri</w:t>
      </w:r>
      <w:r w:rsidRPr="00722CE0">
        <w:rPr>
          <w:rFonts w:ascii="Times New Roman" w:hAnsi="Times New Roman" w:cs="Times New Roman"/>
          <w:sz w:val="22"/>
          <w:szCs w:val="22"/>
        </w:rPr>
        <w:t>vate appointment is needed.</w:t>
      </w:r>
    </w:p>
    <w:p w14:paraId="58450DD0" w14:textId="77777777" w:rsidR="00722CE0" w:rsidRPr="00722CE0" w:rsidRDefault="00722CE0" w:rsidP="00722CE0">
      <w:pPr>
        <w:pStyle w:val="PlainText"/>
        <w:ind w:left="720" w:hanging="720"/>
        <w:rPr>
          <w:rFonts w:ascii="Times New Roman" w:hAnsi="Times New Roman" w:cs="Times New Roman"/>
          <w:sz w:val="22"/>
          <w:szCs w:val="22"/>
        </w:rPr>
      </w:pPr>
    </w:p>
    <w:p w14:paraId="6C2FBA5A" w14:textId="77777777" w:rsidR="00722CE0" w:rsidRPr="00722CE0" w:rsidRDefault="00465875"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(B)</w:t>
      </w:r>
      <w:r w:rsidRPr="00722CE0">
        <w:rPr>
          <w:rFonts w:ascii="Times New Roman" w:hAnsi="Times New Roman" w:cs="Times New Roman"/>
          <w:b/>
          <w:sz w:val="22"/>
          <w:szCs w:val="22"/>
        </w:rPr>
        <w:tab/>
        <w:t>Petition</w:t>
      </w:r>
      <w:r w:rsidRPr="00722CE0">
        <w:rPr>
          <w:rFonts w:ascii="Times New Roman" w:hAnsi="Times New Roman" w:cs="Times New Roman"/>
          <w:sz w:val="22"/>
          <w:szCs w:val="22"/>
        </w:rPr>
        <w:t>.</w:t>
      </w:r>
      <w:r w:rsidR="00F47CFC" w:rsidRPr="00722CE0">
        <w:rPr>
          <w:rFonts w:ascii="Times New Roman" w:hAnsi="Times New Roman" w:cs="Times New Roman"/>
          <w:sz w:val="22"/>
          <w:szCs w:val="22"/>
        </w:rPr>
        <w:t xml:space="preserve"> </w:t>
      </w:r>
      <w:proofErr w:type="gramStart"/>
      <w:r w:rsidRPr="00722CE0">
        <w:rPr>
          <w:rFonts w:ascii="Times New Roman" w:hAnsi="Times New Roman" w:cs="Times New Roman"/>
          <w:sz w:val="22"/>
          <w:szCs w:val="22"/>
        </w:rPr>
        <w:t>In</w:t>
      </w:r>
      <w:r w:rsidR="00B952A8" w:rsidRPr="00722CE0">
        <w:rPr>
          <w:rFonts w:ascii="Times New Roman" w:hAnsi="Times New Roman" w:cs="Times New Roman"/>
          <w:sz w:val="22"/>
          <w:szCs w:val="22"/>
        </w:rPr>
        <w:t xml:space="preserve"> </w:t>
      </w:r>
      <w:r w:rsidRPr="00722CE0">
        <w:rPr>
          <w:rFonts w:ascii="Times New Roman" w:hAnsi="Times New Roman" w:cs="Times New Roman"/>
          <w:sz w:val="22"/>
          <w:szCs w:val="22"/>
        </w:rPr>
        <w:t>order to</w:t>
      </w:r>
      <w:proofErr w:type="gramEnd"/>
      <w:r w:rsidRPr="00722CE0">
        <w:rPr>
          <w:rFonts w:ascii="Times New Roman" w:hAnsi="Times New Roman" w:cs="Times New Roman"/>
          <w:sz w:val="22"/>
          <w:szCs w:val="22"/>
        </w:rPr>
        <w:t xml:space="preserve"> ensure the least restrictive legal appointment of an allegedly </w:t>
      </w:r>
      <w:r w:rsidR="00F477ED" w:rsidRPr="00722CE0">
        <w:rPr>
          <w:rFonts w:ascii="Times New Roman" w:hAnsi="Times New Roman" w:cs="Times New Roman"/>
          <w:sz w:val="22"/>
          <w:szCs w:val="22"/>
        </w:rPr>
        <w:t>incapa</w:t>
      </w:r>
      <w:r w:rsidR="00F477ED">
        <w:rPr>
          <w:rFonts w:ascii="Times New Roman" w:hAnsi="Times New Roman" w:cs="Times New Roman"/>
          <w:sz w:val="22"/>
          <w:szCs w:val="22"/>
        </w:rPr>
        <w:t>ci</w:t>
      </w:r>
      <w:r w:rsidR="00F477ED" w:rsidRPr="00722CE0">
        <w:rPr>
          <w:rFonts w:ascii="Times New Roman" w:hAnsi="Times New Roman" w:cs="Times New Roman"/>
          <w:sz w:val="22"/>
          <w:szCs w:val="22"/>
        </w:rPr>
        <w:t>tated</w:t>
      </w:r>
      <w:r w:rsidRPr="00722CE0">
        <w:rPr>
          <w:rFonts w:ascii="Times New Roman" w:hAnsi="Times New Roman" w:cs="Times New Roman"/>
          <w:sz w:val="22"/>
          <w:szCs w:val="22"/>
        </w:rPr>
        <w:t xml:space="preserve"> adult, DHHS may either:</w:t>
      </w:r>
    </w:p>
    <w:p w14:paraId="7E0D0E12" w14:textId="77777777" w:rsidR="00722CE0" w:rsidRPr="00722CE0" w:rsidRDefault="00722CE0" w:rsidP="00722CE0">
      <w:pPr>
        <w:pStyle w:val="PlainText"/>
        <w:ind w:left="720" w:hanging="720"/>
        <w:rPr>
          <w:rFonts w:ascii="Times New Roman" w:hAnsi="Times New Roman" w:cs="Times New Roman"/>
          <w:sz w:val="22"/>
          <w:szCs w:val="22"/>
        </w:rPr>
      </w:pPr>
    </w:p>
    <w:p w14:paraId="55E1C0A6" w14:textId="77777777" w:rsidR="00722CE0" w:rsidRPr="00722CE0" w:rsidRDefault="00465875" w:rsidP="00722CE0">
      <w:pPr>
        <w:pStyle w:val="PlainText"/>
        <w:ind w:firstLine="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R</w:t>
      </w:r>
      <w:r w:rsidRPr="00722CE0">
        <w:rPr>
          <w:rFonts w:ascii="Times New Roman" w:hAnsi="Times New Roman" w:cs="Times New Roman"/>
          <w:sz w:val="22"/>
          <w:szCs w:val="22"/>
        </w:rPr>
        <w:t>ecommend that the interested party independently seek a private appointment; or</w:t>
      </w:r>
    </w:p>
    <w:p w14:paraId="50A880BD" w14:textId="77777777" w:rsidR="00722CE0" w:rsidRPr="00722CE0" w:rsidRDefault="00722CE0" w:rsidP="00722CE0">
      <w:pPr>
        <w:pStyle w:val="PlainText"/>
        <w:ind w:firstLine="720"/>
        <w:rPr>
          <w:rFonts w:ascii="Times New Roman" w:hAnsi="Times New Roman" w:cs="Times New Roman"/>
          <w:sz w:val="22"/>
          <w:szCs w:val="22"/>
        </w:rPr>
      </w:pPr>
    </w:p>
    <w:p w14:paraId="6B5FA3BB" w14:textId="77777777" w:rsidR="00722CE0" w:rsidRPr="00722CE0" w:rsidRDefault="00465875"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(2)</w:t>
      </w:r>
      <w:r w:rsidR="00983B72" w:rsidRPr="00722CE0">
        <w:rPr>
          <w:rFonts w:ascii="Times New Roman" w:hAnsi="Times New Roman" w:cs="Times New Roman"/>
          <w:sz w:val="22"/>
          <w:szCs w:val="22"/>
        </w:rPr>
        <w:tab/>
        <w:t>P</w:t>
      </w:r>
      <w:r w:rsidRPr="00722CE0">
        <w:rPr>
          <w:rFonts w:ascii="Times New Roman" w:hAnsi="Times New Roman" w:cs="Times New Roman"/>
          <w:sz w:val="22"/>
          <w:szCs w:val="22"/>
        </w:rPr>
        <w:t>etiti</w:t>
      </w:r>
      <w:r w:rsidR="00983B72" w:rsidRPr="00722CE0">
        <w:rPr>
          <w:rFonts w:ascii="Times New Roman" w:hAnsi="Times New Roman" w:cs="Times New Roman"/>
          <w:sz w:val="22"/>
          <w:szCs w:val="22"/>
        </w:rPr>
        <w:t>on the court for appointment of</w:t>
      </w:r>
      <w:r w:rsidRPr="00722CE0">
        <w:rPr>
          <w:rFonts w:ascii="Times New Roman" w:hAnsi="Times New Roman" w:cs="Times New Roman"/>
          <w:sz w:val="22"/>
          <w:szCs w:val="22"/>
        </w:rPr>
        <w:t xml:space="preserve"> a suitable private gu</w:t>
      </w:r>
      <w:r w:rsidR="00983B72" w:rsidRPr="00722CE0">
        <w:rPr>
          <w:rFonts w:ascii="Times New Roman" w:hAnsi="Times New Roman" w:cs="Times New Roman"/>
          <w:sz w:val="22"/>
          <w:szCs w:val="22"/>
        </w:rPr>
        <w:t>ardian and/or conservator</w:t>
      </w:r>
      <w:r w:rsidRPr="00722CE0">
        <w:rPr>
          <w:rFonts w:ascii="Times New Roman" w:hAnsi="Times New Roman" w:cs="Times New Roman"/>
          <w:sz w:val="22"/>
          <w:szCs w:val="22"/>
        </w:rPr>
        <w:t>.</w:t>
      </w:r>
      <w:r w:rsidR="00F47CFC" w:rsidRPr="00722CE0">
        <w:rPr>
          <w:rFonts w:ascii="Times New Roman" w:hAnsi="Times New Roman" w:cs="Times New Roman"/>
          <w:sz w:val="22"/>
          <w:szCs w:val="22"/>
        </w:rPr>
        <w:t xml:space="preserve"> </w:t>
      </w:r>
      <w:r w:rsidRPr="00722CE0">
        <w:rPr>
          <w:rFonts w:ascii="Times New Roman" w:hAnsi="Times New Roman" w:cs="Times New Roman"/>
          <w:sz w:val="22"/>
          <w:szCs w:val="22"/>
        </w:rPr>
        <w:t xml:space="preserve">The PPA may approve payment for the costs of an appointment in accordance with </w:t>
      </w:r>
      <w:r w:rsidR="00F6563C">
        <w:rPr>
          <w:rFonts w:ascii="Times New Roman" w:hAnsi="Times New Roman" w:cs="Times New Roman"/>
          <w:sz w:val="22"/>
          <w:szCs w:val="22"/>
        </w:rPr>
        <w:t xml:space="preserve">OES </w:t>
      </w:r>
      <w:r w:rsidRPr="00722CE0">
        <w:rPr>
          <w:rFonts w:ascii="Times New Roman" w:hAnsi="Times New Roman" w:cs="Times New Roman"/>
          <w:sz w:val="22"/>
          <w:szCs w:val="22"/>
        </w:rPr>
        <w:t xml:space="preserve">Procedure </w:t>
      </w:r>
      <w:r w:rsidR="00F6563C">
        <w:rPr>
          <w:rFonts w:ascii="Times New Roman" w:hAnsi="Times New Roman" w:cs="Times New Roman"/>
          <w:sz w:val="22"/>
          <w:szCs w:val="22"/>
        </w:rPr>
        <w:t xml:space="preserve">Section </w:t>
      </w:r>
      <w:r w:rsidRPr="00722CE0">
        <w:rPr>
          <w:rFonts w:ascii="Times New Roman" w:hAnsi="Times New Roman" w:cs="Times New Roman"/>
          <w:sz w:val="22"/>
          <w:szCs w:val="22"/>
        </w:rPr>
        <w:t>15.03.</w:t>
      </w:r>
    </w:p>
    <w:p w14:paraId="4F192B4D" w14:textId="77777777" w:rsidR="00722CE0" w:rsidRDefault="00722CE0" w:rsidP="00722CE0">
      <w:pPr>
        <w:pStyle w:val="PlainText"/>
        <w:ind w:left="1440" w:hanging="720"/>
        <w:rPr>
          <w:rFonts w:ascii="Times New Roman" w:hAnsi="Times New Roman" w:cs="Times New Roman"/>
          <w:b/>
          <w:sz w:val="22"/>
          <w:szCs w:val="22"/>
        </w:rPr>
      </w:pPr>
    </w:p>
    <w:p w14:paraId="139F183F" w14:textId="77777777" w:rsidR="00722CE0" w:rsidRPr="00722CE0" w:rsidRDefault="00722CE0" w:rsidP="00722CE0">
      <w:pPr>
        <w:pStyle w:val="PlainText"/>
        <w:ind w:left="1440" w:hanging="720"/>
        <w:rPr>
          <w:rFonts w:ascii="Times New Roman" w:hAnsi="Times New Roman" w:cs="Times New Roman"/>
          <w:b/>
          <w:sz w:val="22"/>
          <w:szCs w:val="22"/>
        </w:rPr>
      </w:pPr>
    </w:p>
    <w:p w14:paraId="5971D23F"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15.04</w:t>
      </w:r>
      <w:r w:rsidRPr="00722CE0">
        <w:rPr>
          <w:rFonts w:ascii="Times New Roman" w:hAnsi="Times New Roman" w:cs="Times New Roman"/>
          <w:b/>
          <w:sz w:val="22"/>
          <w:szCs w:val="22"/>
        </w:rPr>
        <w:tab/>
        <w:t>PETITION AND COURT PLAN</w:t>
      </w:r>
    </w:p>
    <w:p w14:paraId="7E9B9EEA" w14:textId="77777777" w:rsidR="00722CE0" w:rsidRPr="00722CE0" w:rsidRDefault="00722CE0" w:rsidP="00722CE0">
      <w:pPr>
        <w:pStyle w:val="PlainText"/>
        <w:rPr>
          <w:rFonts w:ascii="Times New Roman" w:hAnsi="Times New Roman" w:cs="Times New Roman"/>
          <w:b/>
          <w:sz w:val="22"/>
          <w:szCs w:val="22"/>
        </w:rPr>
      </w:pPr>
    </w:p>
    <w:p w14:paraId="332C63A8"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Petition.</w:t>
      </w:r>
    </w:p>
    <w:p w14:paraId="48F7E631" w14:textId="77777777" w:rsidR="00722CE0" w:rsidRPr="00722CE0" w:rsidRDefault="00722CE0" w:rsidP="00722CE0">
      <w:pPr>
        <w:pStyle w:val="PlainText"/>
        <w:ind w:left="720" w:hanging="720"/>
        <w:rPr>
          <w:rFonts w:ascii="Times New Roman" w:hAnsi="Times New Roman" w:cs="Times New Roman"/>
          <w:b/>
          <w:sz w:val="22"/>
          <w:szCs w:val="22"/>
        </w:rPr>
      </w:pPr>
    </w:p>
    <w:p w14:paraId="6946CE8C"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t>The PPA, or casework supervisor after consultation with a PPA, shall review all documentation of the need for an appointment and required court forms before deciding whether to authorize a petition.</w:t>
      </w:r>
    </w:p>
    <w:p w14:paraId="5C6ECE83" w14:textId="77777777" w:rsidR="00722CE0" w:rsidRPr="00722CE0" w:rsidRDefault="00722CE0" w:rsidP="00722CE0">
      <w:pPr>
        <w:pStyle w:val="PlainText"/>
        <w:ind w:left="1440" w:hanging="720"/>
        <w:rPr>
          <w:rFonts w:ascii="Times New Roman" w:hAnsi="Times New Roman" w:cs="Times New Roman"/>
          <w:sz w:val="22"/>
          <w:szCs w:val="22"/>
        </w:rPr>
      </w:pPr>
    </w:p>
    <w:p w14:paraId="21F568E2"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t xml:space="preserve">A completed certificate of incapacitation </w:t>
      </w:r>
      <w:r w:rsidR="00465875" w:rsidRPr="00722CE0">
        <w:rPr>
          <w:rFonts w:ascii="Times New Roman" w:hAnsi="Times New Roman" w:cs="Times New Roman"/>
          <w:sz w:val="22"/>
          <w:szCs w:val="22"/>
        </w:rPr>
        <w:t xml:space="preserve">(PP-505) </w:t>
      </w:r>
      <w:r w:rsidRPr="00722CE0">
        <w:rPr>
          <w:rFonts w:ascii="Times New Roman" w:hAnsi="Times New Roman" w:cs="Times New Roman"/>
          <w:sz w:val="22"/>
          <w:szCs w:val="22"/>
        </w:rPr>
        <w:t>or its equivalent</w:t>
      </w:r>
      <w:r w:rsidR="00465875" w:rsidRPr="00722CE0">
        <w:rPr>
          <w:rFonts w:ascii="Times New Roman" w:hAnsi="Times New Roman" w:cs="Times New Roman"/>
          <w:sz w:val="22"/>
          <w:szCs w:val="22"/>
        </w:rPr>
        <w:t xml:space="preserve"> (physician’s or psychologist’s report)</w:t>
      </w:r>
      <w:r w:rsidRPr="00722CE0">
        <w:rPr>
          <w:rFonts w:ascii="Times New Roman" w:hAnsi="Times New Roman" w:cs="Times New Roman"/>
          <w:sz w:val="22"/>
          <w:szCs w:val="22"/>
        </w:rPr>
        <w:t xml:space="preserve"> will be obtained from a licensed physician or clinical psycholog</w:t>
      </w:r>
      <w:r w:rsidR="00983B72" w:rsidRPr="00722CE0">
        <w:rPr>
          <w:rFonts w:ascii="Times New Roman" w:hAnsi="Times New Roman" w:cs="Times New Roman"/>
          <w:sz w:val="22"/>
          <w:szCs w:val="22"/>
        </w:rPr>
        <w:t xml:space="preserve">ist prior to petitioning. If </w:t>
      </w:r>
      <w:r w:rsidR="00465875" w:rsidRPr="00722CE0">
        <w:rPr>
          <w:rFonts w:ascii="Times New Roman" w:hAnsi="Times New Roman" w:cs="Times New Roman"/>
          <w:sz w:val="22"/>
          <w:szCs w:val="22"/>
        </w:rPr>
        <w:t>OES</w:t>
      </w:r>
      <w:r w:rsidR="00983B72" w:rsidRPr="00722CE0">
        <w:rPr>
          <w:rFonts w:ascii="Times New Roman" w:hAnsi="Times New Roman" w:cs="Times New Roman"/>
          <w:sz w:val="22"/>
          <w:szCs w:val="22"/>
        </w:rPr>
        <w:t>’</w:t>
      </w:r>
      <w:r w:rsidR="00465875" w:rsidRPr="00722CE0">
        <w:rPr>
          <w:rFonts w:ascii="Times New Roman" w:hAnsi="Times New Roman" w:cs="Times New Roman"/>
          <w:sz w:val="22"/>
          <w:szCs w:val="22"/>
        </w:rPr>
        <w:t xml:space="preserve"> </w:t>
      </w:r>
      <w:r w:rsidRPr="00722CE0">
        <w:rPr>
          <w:rFonts w:ascii="Times New Roman" w:hAnsi="Times New Roman" w:cs="Times New Roman"/>
          <w:sz w:val="22"/>
          <w:szCs w:val="22"/>
        </w:rPr>
        <w:t xml:space="preserve">findings are that </w:t>
      </w:r>
      <w:r w:rsidR="00465875" w:rsidRPr="00722CE0">
        <w:rPr>
          <w:rFonts w:ascii="Times New Roman" w:hAnsi="Times New Roman" w:cs="Times New Roman"/>
          <w:sz w:val="22"/>
          <w:szCs w:val="22"/>
        </w:rPr>
        <w:t>the client is incapacitated, and</w:t>
      </w:r>
      <w:r w:rsidRPr="00722CE0">
        <w:rPr>
          <w:rFonts w:ascii="Times New Roman" w:hAnsi="Times New Roman" w:cs="Times New Roman"/>
          <w:sz w:val="22"/>
          <w:szCs w:val="22"/>
        </w:rPr>
        <w:t xml:space="preserve"> the client refuses to undergo an examination by a ph</w:t>
      </w:r>
      <w:r w:rsidR="00465875" w:rsidRPr="00722CE0">
        <w:rPr>
          <w:rFonts w:ascii="Times New Roman" w:hAnsi="Times New Roman" w:cs="Times New Roman"/>
          <w:sz w:val="22"/>
          <w:szCs w:val="22"/>
        </w:rPr>
        <w:t>ysician or</w:t>
      </w:r>
      <w:r w:rsidRPr="00722CE0">
        <w:rPr>
          <w:rFonts w:ascii="Times New Roman" w:hAnsi="Times New Roman" w:cs="Times New Roman"/>
          <w:sz w:val="22"/>
          <w:szCs w:val="22"/>
        </w:rPr>
        <w:t xml:space="preserve"> psychologist, DH</w:t>
      </w:r>
      <w:r w:rsidR="00465875" w:rsidRPr="00722CE0">
        <w:rPr>
          <w:rFonts w:ascii="Times New Roman" w:hAnsi="Times New Roman" w:cs="Times New Roman"/>
          <w:sz w:val="22"/>
          <w:szCs w:val="22"/>
        </w:rPr>
        <w:t>H</w:t>
      </w:r>
      <w:r w:rsidRPr="00722CE0">
        <w:rPr>
          <w:rFonts w:ascii="Times New Roman" w:hAnsi="Times New Roman" w:cs="Times New Roman"/>
          <w:sz w:val="22"/>
          <w:szCs w:val="22"/>
        </w:rPr>
        <w:t>S may petition the court for an appointment but must also file a motion for a court-ordered evaluation.</w:t>
      </w:r>
    </w:p>
    <w:p w14:paraId="5EC57227" w14:textId="77777777" w:rsidR="00722CE0" w:rsidRPr="00722CE0" w:rsidRDefault="00722CE0" w:rsidP="00722CE0">
      <w:pPr>
        <w:pStyle w:val="PlainText"/>
        <w:ind w:left="1440" w:hanging="720"/>
        <w:rPr>
          <w:rFonts w:ascii="Times New Roman" w:hAnsi="Times New Roman" w:cs="Times New Roman"/>
          <w:b/>
          <w:sz w:val="22"/>
          <w:szCs w:val="22"/>
        </w:rPr>
      </w:pPr>
    </w:p>
    <w:p w14:paraId="57B92A04"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(3)</w:t>
      </w:r>
      <w:r w:rsidRPr="00722CE0">
        <w:rPr>
          <w:rFonts w:ascii="Times New Roman" w:hAnsi="Times New Roman" w:cs="Times New Roman"/>
          <w:sz w:val="22"/>
          <w:szCs w:val="22"/>
        </w:rPr>
        <w:tab/>
        <w:t>A petition for public appointment shall not be initiated under the following circumstances:</w:t>
      </w:r>
    </w:p>
    <w:p w14:paraId="758DD236" w14:textId="77777777" w:rsidR="00722CE0" w:rsidRPr="00722CE0" w:rsidRDefault="00722CE0" w:rsidP="00722CE0">
      <w:pPr>
        <w:pStyle w:val="PlainText"/>
        <w:rPr>
          <w:rFonts w:ascii="Times New Roman" w:hAnsi="Times New Roman" w:cs="Times New Roman"/>
          <w:sz w:val="22"/>
          <w:szCs w:val="22"/>
        </w:rPr>
      </w:pPr>
    </w:p>
    <w:p w14:paraId="5CC65DFF"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I</w:t>
      </w:r>
      <w:r w:rsidR="00465875" w:rsidRPr="00722CE0">
        <w:rPr>
          <w:rFonts w:ascii="Times New Roman" w:hAnsi="Times New Roman" w:cs="Times New Roman"/>
          <w:sz w:val="22"/>
          <w:szCs w:val="22"/>
        </w:rPr>
        <w:t>nvestigation</w:t>
      </w:r>
      <w:r w:rsidRPr="00722CE0">
        <w:rPr>
          <w:rFonts w:ascii="Times New Roman" w:hAnsi="Times New Roman" w:cs="Times New Roman"/>
          <w:sz w:val="22"/>
          <w:szCs w:val="22"/>
        </w:rPr>
        <w:t xml:space="preserve"> findings do not support the need for guardianship or conservatorship;</w:t>
      </w:r>
    </w:p>
    <w:p w14:paraId="4110ED8F" w14:textId="77777777" w:rsidR="00722CE0" w:rsidRPr="00722CE0" w:rsidRDefault="00722CE0" w:rsidP="00722CE0">
      <w:pPr>
        <w:pStyle w:val="PlainText"/>
        <w:ind w:left="2160" w:hanging="720"/>
        <w:rPr>
          <w:rFonts w:ascii="Times New Roman" w:hAnsi="Times New Roman" w:cs="Times New Roman"/>
          <w:sz w:val="22"/>
          <w:szCs w:val="22"/>
        </w:rPr>
      </w:pPr>
    </w:p>
    <w:p w14:paraId="41764C55"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T</w:t>
      </w:r>
      <w:r w:rsidRPr="00722CE0">
        <w:rPr>
          <w:rFonts w:ascii="Times New Roman" w:hAnsi="Times New Roman" w:cs="Times New Roman"/>
          <w:sz w:val="22"/>
          <w:szCs w:val="22"/>
        </w:rPr>
        <w:t>here is no supporting documentation of incapacitation after medical, psychological, or psychiatric exams or consultation have been completed;</w:t>
      </w:r>
    </w:p>
    <w:p w14:paraId="725B3A5C" w14:textId="77777777" w:rsidR="00722CE0" w:rsidRPr="00722CE0" w:rsidRDefault="00722CE0" w:rsidP="00722CE0">
      <w:pPr>
        <w:pStyle w:val="PlainText"/>
        <w:ind w:left="2160" w:hanging="720"/>
        <w:rPr>
          <w:rFonts w:ascii="Times New Roman" w:hAnsi="Times New Roman" w:cs="Times New Roman"/>
          <w:sz w:val="22"/>
          <w:szCs w:val="22"/>
        </w:rPr>
      </w:pPr>
    </w:p>
    <w:p w14:paraId="30DAC153"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T</w:t>
      </w:r>
      <w:r w:rsidRPr="00722CE0">
        <w:rPr>
          <w:rFonts w:ascii="Times New Roman" w:hAnsi="Times New Roman" w:cs="Times New Roman"/>
          <w:sz w:val="22"/>
          <w:szCs w:val="22"/>
        </w:rPr>
        <w:t>here is clear documentation as to incapacitation, but a suitable private individual is willing and able to serve in a private legal appointment; or</w:t>
      </w:r>
    </w:p>
    <w:p w14:paraId="53376830" w14:textId="77777777" w:rsidR="00722CE0" w:rsidRPr="00722CE0" w:rsidRDefault="00722CE0" w:rsidP="00722CE0">
      <w:pPr>
        <w:pStyle w:val="PlainText"/>
        <w:ind w:left="2160" w:hanging="720"/>
        <w:rPr>
          <w:rFonts w:ascii="Times New Roman" w:hAnsi="Times New Roman" w:cs="Times New Roman"/>
          <w:sz w:val="22"/>
          <w:szCs w:val="22"/>
        </w:rPr>
      </w:pPr>
    </w:p>
    <w:p w14:paraId="0FA4EDE1"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A</w:t>
      </w:r>
      <w:r w:rsidRPr="00722CE0">
        <w:rPr>
          <w:rFonts w:ascii="Times New Roman" w:hAnsi="Times New Roman" w:cs="Times New Roman"/>
          <w:sz w:val="22"/>
          <w:szCs w:val="22"/>
        </w:rPr>
        <w:t>n appointment is not necessary or desirable as a means of providing for the continuing care and supervision of the adult.</w:t>
      </w:r>
    </w:p>
    <w:p w14:paraId="45468E8E" w14:textId="77777777" w:rsidR="00722CE0" w:rsidRPr="00722CE0" w:rsidRDefault="00722CE0" w:rsidP="00722CE0">
      <w:pPr>
        <w:pStyle w:val="PlainText"/>
        <w:ind w:left="2160" w:hanging="720"/>
        <w:rPr>
          <w:rFonts w:ascii="Times New Roman" w:hAnsi="Times New Roman" w:cs="Times New Roman"/>
          <w:sz w:val="22"/>
          <w:szCs w:val="22"/>
        </w:rPr>
      </w:pPr>
    </w:p>
    <w:p w14:paraId="3ED7B1CE"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b/>
          <w:sz w:val="22"/>
          <w:szCs w:val="22"/>
        </w:rPr>
        <w:tab/>
        <w:t>Court Plan.</w:t>
      </w:r>
    </w:p>
    <w:p w14:paraId="73CD0BF7" w14:textId="77777777" w:rsidR="00722CE0" w:rsidRPr="00722CE0" w:rsidRDefault="00722CE0" w:rsidP="00722CE0">
      <w:pPr>
        <w:pStyle w:val="PlainText"/>
        <w:ind w:left="720" w:hanging="720"/>
        <w:rPr>
          <w:rFonts w:ascii="Times New Roman" w:hAnsi="Times New Roman" w:cs="Times New Roman"/>
          <w:b/>
          <w:sz w:val="22"/>
          <w:szCs w:val="22"/>
        </w:rPr>
      </w:pPr>
    </w:p>
    <w:p w14:paraId="1C5104A9"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t>Court plans will maximize self-reliance and independence</w:t>
      </w:r>
      <w:r w:rsidR="00465875" w:rsidRPr="00722CE0">
        <w:rPr>
          <w:rFonts w:ascii="Times New Roman" w:hAnsi="Times New Roman" w:cs="Times New Roman"/>
          <w:sz w:val="22"/>
          <w:szCs w:val="22"/>
        </w:rPr>
        <w:t xml:space="preserve"> to meet the needs</w:t>
      </w:r>
      <w:r w:rsidRPr="00722CE0">
        <w:rPr>
          <w:rFonts w:ascii="Times New Roman" w:hAnsi="Times New Roman" w:cs="Times New Roman"/>
          <w:sz w:val="22"/>
          <w:szCs w:val="22"/>
        </w:rPr>
        <w:t xml:space="preserve"> of th</w:t>
      </w:r>
      <w:r w:rsidR="00465875" w:rsidRPr="00722CE0">
        <w:rPr>
          <w:rFonts w:ascii="Times New Roman" w:hAnsi="Times New Roman" w:cs="Times New Roman"/>
          <w:sz w:val="22"/>
          <w:szCs w:val="22"/>
        </w:rPr>
        <w:t>e allegedly incapacitated adult.</w:t>
      </w:r>
    </w:p>
    <w:p w14:paraId="6B2C79AB" w14:textId="77777777" w:rsidR="00722CE0" w:rsidRPr="00722CE0" w:rsidRDefault="00722CE0" w:rsidP="00722CE0">
      <w:pPr>
        <w:pStyle w:val="PlainText"/>
        <w:ind w:left="1440" w:hanging="720"/>
        <w:rPr>
          <w:rFonts w:ascii="Times New Roman" w:hAnsi="Times New Roman" w:cs="Times New Roman"/>
          <w:sz w:val="22"/>
          <w:szCs w:val="22"/>
        </w:rPr>
      </w:pPr>
    </w:p>
    <w:p w14:paraId="244490C1"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t>Annual review and update of the court plan for every person in public guardianship and/or conservatorship shall be completed by the caseworker, reviewed by the casework supervisor, approved by the PPA, and filed with the appropriate court.</w:t>
      </w:r>
    </w:p>
    <w:p w14:paraId="75720ADC" w14:textId="77777777" w:rsidR="00722CE0" w:rsidRPr="00722CE0" w:rsidRDefault="00722CE0" w:rsidP="00722CE0">
      <w:pPr>
        <w:pStyle w:val="PlainText"/>
        <w:ind w:left="1440" w:hanging="720"/>
        <w:rPr>
          <w:rFonts w:ascii="Times New Roman" w:hAnsi="Times New Roman" w:cs="Times New Roman"/>
          <w:sz w:val="22"/>
          <w:szCs w:val="22"/>
        </w:rPr>
      </w:pPr>
    </w:p>
    <w:p w14:paraId="33179674" w14:textId="77777777" w:rsidR="00722CE0" w:rsidRPr="00722CE0" w:rsidRDefault="00722CE0" w:rsidP="00722CE0">
      <w:pPr>
        <w:pStyle w:val="PlainText"/>
        <w:rPr>
          <w:rFonts w:ascii="Times New Roman" w:hAnsi="Times New Roman" w:cs="Times New Roman"/>
          <w:sz w:val="22"/>
          <w:szCs w:val="22"/>
        </w:rPr>
      </w:pPr>
    </w:p>
    <w:p w14:paraId="2AF3B5C9" w14:textId="77777777" w:rsidR="00722CE0" w:rsidRPr="00722CE0" w:rsidRDefault="00722CE0" w:rsidP="00722CE0">
      <w:pPr>
        <w:pStyle w:val="PlainText"/>
        <w:rPr>
          <w:rFonts w:ascii="Times New Roman" w:hAnsi="Times New Roman" w:cs="Times New Roman"/>
          <w:sz w:val="22"/>
          <w:szCs w:val="22"/>
        </w:rPr>
      </w:pPr>
    </w:p>
    <w:p w14:paraId="6291AB19" w14:textId="77777777" w:rsidR="00722CE0" w:rsidRPr="00722CE0" w:rsidRDefault="00722CE0" w:rsidP="00722CE0">
      <w:pPr>
        <w:pStyle w:val="PlainText"/>
        <w:rPr>
          <w:rFonts w:ascii="Times New Roman" w:hAnsi="Times New Roman" w:cs="Times New Roman"/>
          <w:b/>
          <w:sz w:val="22"/>
          <w:szCs w:val="22"/>
        </w:rPr>
      </w:pPr>
      <w:r>
        <w:rPr>
          <w:rFonts w:ascii="Times New Roman" w:hAnsi="Times New Roman" w:cs="Times New Roman"/>
          <w:b/>
          <w:sz w:val="22"/>
          <w:szCs w:val="22"/>
        </w:rPr>
        <w:br w:type="page"/>
      </w:r>
      <w:r w:rsidR="00A62EDE" w:rsidRPr="00722CE0">
        <w:rPr>
          <w:rFonts w:ascii="Times New Roman" w:hAnsi="Times New Roman" w:cs="Times New Roman"/>
          <w:b/>
          <w:sz w:val="22"/>
          <w:szCs w:val="22"/>
        </w:rPr>
        <w:lastRenderedPageBreak/>
        <w:t>15.05</w:t>
      </w:r>
      <w:r w:rsidR="00A62EDE" w:rsidRPr="00722CE0">
        <w:rPr>
          <w:rFonts w:ascii="Times New Roman" w:hAnsi="Times New Roman" w:cs="Times New Roman"/>
          <w:b/>
          <w:sz w:val="22"/>
          <w:szCs w:val="22"/>
        </w:rPr>
        <w:tab/>
        <w:t>TEMPORARY PUBLIC APPOINTMENTS</w:t>
      </w:r>
    </w:p>
    <w:p w14:paraId="095DB813" w14:textId="77777777" w:rsidR="00722CE0" w:rsidRPr="00722CE0" w:rsidRDefault="00722CE0" w:rsidP="00722CE0">
      <w:pPr>
        <w:pStyle w:val="PlainText"/>
        <w:rPr>
          <w:rFonts w:ascii="Times New Roman" w:hAnsi="Times New Roman" w:cs="Times New Roman"/>
          <w:b/>
          <w:sz w:val="22"/>
          <w:szCs w:val="22"/>
        </w:rPr>
      </w:pPr>
    </w:p>
    <w:p w14:paraId="6B6B6A25" w14:textId="77777777" w:rsidR="00722CE0" w:rsidRPr="00722CE0" w:rsidRDefault="00A62EDE"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Temporary Guardianships</w:t>
      </w:r>
      <w:r w:rsidR="00465875" w:rsidRPr="00722CE0">
        <w:rPr>
          <w:rFonts w:ascii="Times New Roman" w:hAnsi="Times New Roman" w:cs="Times New Roman"/>
          <w:b/>
          <w:sz w:val="22"/>
          <w:szCs w:val="22"/>
        </w:rPr>
        <w:t>/Conservatorship</w:t>
      </w:r>
      <w:r w:rsidR="00983B72" w:rsidRPr="00722CE0">
        <w:rPr>
          <w:rFonts w:ascii="Times New Roman" w:hAnsi="Times New Roman" w:cs="Times New Roman"/>
          <w:b/>
          <w:sz w:val="22"/>
          <w:szCs w:val="22"/>
        </w:rPr>
        <w:t>s</w:t>
      </w:r>
      <w:r w:rsidR="00465875" w:rsidRPr="00722CE0">
        <w:rPr>
          <w:rFonts w:ascii="Times New Roman" w:hAnsi="Times New Roman" w:cs="Times New Roman"/>
          <w:b/>
          <w:sz w:val="22"/>
          <w:szCs w:val="22"/>
        </w:rPr>
        <w:t>/Other temporary Orders</w:t>
      </w:r>
      <w:r w:rsidRPr="00722CE0">
        <w:rPr>
          <w:rFonts w:ascii="Times New Roman" w:hAnsi="Times New Roman" w:cs="Times New Roman"/>
          <w:sz w:val="22"/>
          <w:szCs w:val="22"/>
        </w:rPr>
        <w:t xml:space="preserve">. When all available less restrictive measures have been explored, the Department may seek </w:t>
      </w:r>
      <w:r w:rsidR="00983B72" w:rsidRPr="00722CE0">
        <w:rPr>
          <w:rFonts w:ascii="Times New Roman" w:hAnsi="Times New Roman" w:cs="Times New Roman"/>
          <w:sz w:val="22"/>
          <w:szCs w:val="22"/>
        </w:rPr>
        <w:t>temporary guardianship</w:t>
      </w:r>
      <w:r w:rsidR="00465875" w:rsidRPr="00722CE0">
        <w:rPr>
          <w:rFonts w:ascii="Times New Roman" w:hAnsi="Times New Roman" w:cs="Times New Roman"/>
          <w:sz w:val="22"/>
          <w:szCs w:val="22"/>
        </w:rPr>
        <w:t>/conservatorship and/or other temporary orders pending a full hearing</w:t>
      </w:r>
      <w:r w:rsidRPr="00722CE0">
        <w:rPr>
          <w:rFonts w:ascii="Times New Roman" w:hAnsi="Times New Roman" w:cs="Times New Roman"/>
          <w:sz w:val="22"/>
          <w:szCs w:val="22"/>
        </w:rPr>
        <w:t xml:space="preserve"> under the following conditions:</w:t>
      </w:r>
    </w:p>
    <w:p w14:paraId="12D404F5" w14:textId="77777777" w:rsidR="00722CE0" w:rsidRPr="00722CE0" w:rsidRDefault="00722CE0" w:rsidP="00722CE0">
      <w:pPr>
        <w:pStyle w:val="PlainText"/>
        <w:ind w:left="720" w:hanging="720"/>
        <w:rPr>
          <w:rFonts w:ascii="Times New Roman" w:hAnsi="Times New Roman" w:cs="Times New Roman"/>
          <w:sz w:val="22"/>
          <w:szCs w:val="22"/>
        </w:rPr>
      </w:pPr>
    </w:p>
    <w:p w14:paraId="6ACED3B0"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r>
      <w:r w:rsidR="00983B72" w:rsidRPr="00722CE0">
        <w:rPr>
          <w:rFonts w:ascii="Times New Roman" w:hAnsi="Times New Roman" w:cs="Times New Roman"/>
          <w:sz w:val="22"/>
          <w:szCs w:val="22"/>
        </w:rPr>
        <w:t>In order to prevent serious, immediate and irreparable harm to the health of the allegedly incapacitated adult in s</w:t>
      </w:r>
      <w:r w:rsidR="00465875" w:rsidRPr="00722CE0">
        <w:rPr>
          <w:rFonts w:ascii="Times New Roman" w:hAnsi="Times New Roman" w:cs="Times New Roman"/>
          <w:sz w:val="22"/>
          <w:szCs w:val="22"/>
        </w:rPr>
        <w:t>ituations that</w:t>
      </w:r>
      <w:r w:rsidRPr="00722CE0">
        <w:rPr>
          <w:rFonts w:ascii="Times New Roman" w:hAnsi="Times New Roman" w:cs="Times New Roman"/>
          <w:sz w:val="22"/>
          <w:szCs w:val="22"/>
        </w:rPr>
        <w:t xml:space="preserve"> cannot </w:t>
      </w:r>
      <w:r w:rsidR="00722CE0">
        <w:rPr>
          <w:rFonts w:ascii="Times New Roman" w:hAnsi="Times New Roman" w:cs="Times New Roman"/>
          <w:sz w:val="22"/>
          <w:szCs w:val="22"/>
        </w:rPr>
        <w:t>be addressed by 17-A M.R.S.A. §</w:t>
      </w:r>
      <w:r w:rsidRPr="00722CE0">
        <w:rPr>
          <w:rFonts w:ascii="Times New Roman" w:hAnsi="Times New Roman" w:cs="Times New Roman"/>
          <w:sz w:val="22"/>
          <w:szCs w:val="22"/>
        </w:rPr>
        <w:t>106,</w:t>
      </w:r>
      <w:r w:rsidR="00465875" w:rsidRPr="00722CE0">
        <w:rPr>
          <w:rFonts w:ascii="Times New Roman" w:hAnsi="Times New Roman" w:cs="Times New Roman"/>
          <w:sz w:val="22"/>
          <w:szCs w:val="22"/>
        </w:rPr>
        <w:t xml:space="preserve"> this statute</w:t>
      </w:r>
      <w:r w:rsidRPr="00722CE0">
        <w:rPr>
          <w:rFonts w:ascii="Times New Roman" w:hAnsi="Times New Roman" w:cs="Times New Roman"/>
          <w:sz w:val="22"/>
          <w:szCs w:val="22"/>
        </w:rPr>
        <w:t xml:space="preserve"> provides a licensed physician, or a person acting under his direction, </w:t>
      </w:r>
      <w:r w:rsidR="00465875" w:rsidRPr="00722CE0">
        <w:rPr>
          <w:rFonts w:ascii="Times New Roman" w:hAnsi="Times New Roman" w:cs="Times New Roman"/>
          <w:sz w:val="22"/>
          <w:szCs w:val="22"/>
        </w:rPr>
        <w:t>may</w:t>
      </w:r>
      <w:r w:rsidRPr="00722CE0">
        <w:rPr>
          <w:rFonts w:ascii="Times New Roman" w:hAnsi="Times New Roman" w:cs="Times New Roman"/>
          <w:sz w:val="22"/>
          <w:szCs w:val="22"/>
        </w:rPr>
        <w:t xml:space="preserve"> use force </w:t>
      </w:r>
      <w:r w:rsidR="00465875" w:rsidRPr="00722CE0">
        <w:rPr>
          <w:rFonts w:ascii="Times New Roman" w:hAnsi="Times New Roman" w:cs="Times New Roman"/>
          <w:sz w:val="22"/>
          <w:szCs w:val="22"/>
        </w:rPr>
        <w:t xml:space="preserve">under certain circumstances </w:t>
      </w:r>
      <w:r w:rsidRPr="00722CE0">
        <w:rPr>
          <w:rFonts w:ascii="Times New Roman" w:hAnsi="Times New Roman" w:cs="Times New Roman"/>
          <w:sz w:val="22"/>
          <w:szCs w:val="22"/>
        </w:rPr>
        <w:t>in administering treatment when no one competent to consent can be consulted; or</w:t>
      </w:r>
    </w:p>
    <w:p w14:paraId="1B9BF8FB" w14:textId="77777777" w:rsidR="00722CE0" w:rsidRPr="00722CE0" w:rsidRDefault="00722CE0" w:rsidP="00722CE0">
      <w:pPr>
        <w:pStyle w:val="PlainText"/>
        <w:ind w:left="1440" w:hanging="720"/>
        <w:rPr>
          <w:rFonts w:ascii="Times New Roman" w:hAnsi="Times New Roman" w:cs="Times New Roman"/>
          <w:sz w:val="22"/>
          <w:szCs w:val="22"/>
        </w:rPr>
      </w:pPr>
    </w:p>
    <w:p w14:paraId="49AB7A58"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t xml:space="preserve">In </w:t>
      </w:r>
      <w:r w:rsidR="00465875" w:rsidRPr="00722CE0">
        <w:rPr>
          <w:rFonts w:ascii="Times New Roman" w:hAnsi="Times New Roman" w:cs="Times New Roman"/>
          <w:sz w:val="22"/>
          <w:szCs w:val="22"/>
        </w:rPr>
        <w:t>order to prevent serious</w:t>
      </w:r>
      <w:r w:rsidR="00363BBD" w:rsidRPr="00722CE0">
        <w:rPr>
          <w:rFonts w:ascii="Times New Roman" w:hAnsi="Times New Roman" w:cs="Times New Roman"/>
          <w:sz w:val="22"/>
          <w:szCs w:val="22"/>
        </w:rPr>
        <w:t>,</w:t>
      </w:r>
      <w:r w:rsidR="00465875" w:rsidRPr="00722CE0">
        <w:rPr>
          <w:rFonts w:ascii="Times New Roman" w:hAnsi="Times New Roman" w:cs="Times New Roman"/>
          <w:sz w:val="22"/>
          <w:szCs w:val="22"/>
        </w:rPr>
        <w:t xml:space="preserve"> immediate and irreparable harm to the financial interests of the allegedly </w:t>
      </w:r>
      <w:r w:rsidR="00F477ED" w:rsidRPr="00722CE0">
        <w:rPr>
          <w:rFonts w:ascii="Times New Roman" w:hAnsi="Times New Roman" w:cs="Times New Roman"/>
          <w:sz w:val="22"/>
          <w:szCs w:val="22"/>
        </w:rPr>
        <w:t>incapaci</w:t>
      </w:r>
      <w:r w:rsidR="00F477ED">
        <w:rPr>
          <w:rFonts w:ascii="Times New Roman" w:hAnsi="Times New Roman" w:cs="Times New Roman"/>
          <w:sz w:val="22"/>
          <w:szCs w:val="22"/>
        </w:rPr>
        <w:t>ta</w:t>
      </w:r>
      <w:r w:rsidR="00F477ED" w:rsidRPr="00722CE0">
        <w:rPr>
          <w:rFonts w:ascii="Times New Roman" w:hAnsi="Times New Roman" w:cs="Times New Roman"/>
          <w:sz w:val="22"/>
          <w:szCs w:val="22"/>
        </w:rPr>
        <w:t>ted</w:t>
      </w:r>
      <w:r w:rsidR="00465875" w:rsidRPr="00722CE0">
        <w:rPr>
          <w:rFonts w:ascii="Times New Roman" w:hAnsi="Times New Roman" w:cs="Times New Roman"/>
          <w:sz w:val="22"/>
          <w:szCs w:val="22"/>
        </w:rPr>
        <w:t xml:space="preserve"> adult;</w:t>
      </w:r>
      <w:r w:rsidR="001041D9">
        <w:rPr>
          <w:rFonts w:ascii="Times New Roman" w:hAnsi="Times New Roman" w:cs="Times New Roman"/>
          <w:sz w:val="22"/>
          <w:szCs w:val="22"/>
        </w:rPr>
        <w:t xml:space="preserve"> or</w:t>
      </w:r>
    </w:p>
    <w:p w14:paraId="52814E8B" w14:textId="77777777" w:rsidR="00722CE0" w:rsidRPr="00722CE0" w:rsidRDefault="00722CE0" w:rsidP="00722CE0">
      <w:pPr>
        <w:pStyle w:val="PlainText"/>
        <w:ind w:left="1440" w:hanging="720"/>
        <w:rPr>
          <w:rFonts w:ascii="Times New Roman" w:hAnsi="Times New Roman" w:cs="Times New Roman"/>
          <w:sz w:val="22"/>
          <w:szCs w:val="22"/>
        </w:rPr>
      </w:pPr>
    </w:p>
    <w:p w14:paraId="45AF1CC3"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(3)</w:t>
      </w:r>
      <w:r w:rsidRPr="00722CE0">
        <w:rPr>
          <w:rFonts w:ascii="Times New Roman" w:hAnsi="Times New Roman" w:cs="Times New Roman"/>
          <w:sz w:val="22"/>
          <w:szCs w:val="22"/>
        </w:rPr>
        <w:tab/>
        <w:t>If an appointed guardian</w:t>
      </w:r>
      <w:r w:rsidR="00465875" w:rsidRPr="00722CE0">
        <w:rPr>
          <w:rFonts w:ascii="Times New Roman" w:hAnsi="Times New Roman" w:cs="Times New Roman"/>
          <w:sz w:val="22"/>
          <w:szCs w:val="22"/>
        </w:rPr>
        <w:t xml:space="preserve">/conservator </w:t>
      </w:r>
      <w:r w:rsidRPr="00722CE0">
        <w:rPr>
          <w:rFonts w:ascii="Times New Roman" w:hAnsi="Times New Roman" w:cs="Times New Roman"/>
          <w:sz w:val="22"/>
          <w:szCs w:val="22"/>
        </w:rPr>
        <w:t xml:space="preserve">is not effectively performing his/her duties and the welfare of the incapacitated </w:t>
      </w:r>
      <w:r w:rsidR="00465875" w:rsidRPr="00722CE0">
        <w:rPr>
          <w:rFonts w:ascii="Times New Roman" w:hAnsi="Times New Roman" w:cs="Times New Roman"/>
          <w:sz w:val="22"/>
          <w:szCs w:val="22"/>
        </w:rPr>
        <w:t>adult requires immediate action or if an appointed guar</w:t>
      </w:r>
      <w:r w:rsidR="001041D9">
        <w:rPr>
          <w:rFonts w:ascii="Times New Roman" w:hAnsi="Times New Roman" w:cs="Times New Roman"/>
          <w:sz w:val="22"/>
          <w:szCs w:val="22"/>
        </w:rPr>
        <w:t>dian/conservator is deceased;</w:t>
      </w:r>
      <w:r w:rsidR="000532BE" w:rsidRPr="00722CE0">
        <w:rPr>
          <w:rFonts w:ascii="Times New Roman" w:hAnsi="Times New Roman" w:cs="Times New Roman"/>
          <w:sz w:val="22"/>
          <w:szCs w:val="22"/>
        </w:rPr>
        <w:t xml:space="preserve"> or</w:t>
      </w:r>
    </w:p>
    <w:p w14:paraId="69EF3EC0" w14:textId="77777777" w:rsidR="00722CE0" w:rsidRPr="00722CE0" w:rsidRDefault="00722CE0" w:rsidP="00722CE0">
      <w:pPr>
        <w:pStyle w:val="PlainText"/>
        <w:ind w:left="1440" w:hanging="720"/>
        <w:rPr>
          <w:rFonts w:ascii="Times New Roman" w:hAnsi="Times New Roman" w:cs="Times New Roman"/>
          <w:sz w:val="22"/>
          <w:szCs w:val="22"/>
        </w:rPr>
      </w:pPr>
    </w:p>
    <w:p w14:paraId="1A474AC2" w14:textId="77777777" w:rsidR="00722CE0" w:rsidRPr="00722CE0" w:rsidRDefault="00465875"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(4)</w:t>
      </w:r>
      <w:r w:rsidRPr="00722CE0">
        <w:rPr>
          <w:rFonts w:ascii="Times New Roman" w:hAnsi="Times New Roman" w:cs="Times New Roman"/>
          <w:b/>
          <w:sz w:val="22"/>
          <w:szCs w:val="22"/>
        </w:rPr>
        <w:tab/>
      </w:r>
      <w:r w:rsidRPr="00722CE0">
        <w:rPr>
          <w:rFonts w:ascii="Times New Roman" w:hAnsi="Times New Roman" w:cs="Times New Roman"/>
          <w:sz w:val="22"/>
          <w:szCs w:val="22"/>
        </w:rPr>
        <w:t>DHHS may request</w:t>
      </w:r>
      <w:r w:rsidR="00363BBD" w:rsidRPr="00722CE0">
        <w:rPr>
          <w:rFonts w:ascii="Times New Roman" w:hAnsi="Times New Roman" w:cs="Times New Roman"/>
          <w:sz w:val="22"/>
          <w:szCs w:val="22"/>
        </w:rPr>
        <w:t xml:space="preserve"> </w:t>
      </w:r>
      <w:r w:rsidRPr="00722CE0">
        <w:rPr>
          <w:rFonts w:ascii="Times New Roman" w:hAnsi="Times New Roman" w:cs="Times New Roman"/>
          <w:sz w:val="22"/>
          <w:szCs w:val="22"/>
        </w:rPr>
        <w:t>that the public guardian’s temporary powers include Do Not Resuscitate, Do Not Hospitalize and Comfort Measures Only authority, and/or the ability to authorize psychotropic medications.</w:t>
      </w:r>
    </w:p>
    <w:p w14:paraId="3C0BA362" w14:textId="77777777" w:rsidR="00722CE0" w:rsidRDefault="00722CE0" w:rsidP="00722CE0">
      <w:pPr>
        <w:pStyle w:val="PlainText"/>
        <w:ind w:left="1440" w:hanging="720"/>
        <w:rPr>
          <w:rFonts w:ascii="Times New Roman" w:hAnsi="Times New Roman" w:cs="Times New Roman"/>
          <w:sz w:val="22"/>
          <w:szCs w:val="22"/>
        </w:rPr>
      </w:pPr>
    </w:p>
    <w:p w14:paraId="2587B534" w14:textId="77777777" w:rsidR="00F6563C" w:rsidRPr="00722CE0" w:rsidRDefault="00F6563C" w:rsidP="00F6563C">
      <w:pPr>
        <w:pStyle w:val="PlainText"/>
        <w:ind w:left="720"/>
        <w:rPr>
          <w:rFonts w:ascii="Times New Roman" w:hAnsi="Times New Roman" w:cs="Times New Roman"/>
          <w:sz w:val="22"/>
          <w:szCs w:val="22"/>
        </w:rPr>
      </w:pPr>
      <w:r>
        <w:rPr>
          <w:rFonts w:ascii="Times New Roman" w:hAnsi="Times New Roman" w:cs="Times New Roman"/>
          <w:sz w:val="22"/>
          <w:szCs w:val="22"/>
        </w:rPr>
        <w:t>The authority sought by DHHS under the temporary appointment will be limited to those powers necessary to address the emergency.</w:t>
      </w:r>
    </w:p>
    <w:p w14:paraId="623F541F" w14:textId="77777777" w:rsidR="00722CE0" w:rsidRDefault="00722CE0" w:rsidP="00722CE0">
      <w:pPr>
        <w:pStyle w:val="PlainText"/>
        <w:ind w:left="1440" w:hanging="720"/>
        <w:rPr>
          <w:rFonts w:ascii="Times New Roman" w:hAnsi="Times New Roman" w:cs="Times New Roman"/>
          <w:sz w:val="22"/>
          <w:szCs w:val="22"/>
        </w:rPr>
      </w:pPr>
    </w:p>
    <w:p w14:paraId="328B0700" w14:textId="77777777" w:rsidR="00F6563C" w:rsidRPr="00722CE0" w:rsidRDefault="00F6563C" w:rsidP="00722CE0">
      <w:pPr>
        <w:pStyle w:val="PlainText"/>
        <w:ind w:left="1440" w:hanging="720"/>
        <w:rPr>
          <w:rFonts w:ascii="Times New Roman" w:hAnsi="Times New Roman" w:cs="Times New Roman"/>
          <w:sz w:val="22"/>
          <w:szCs w:val="22"/>
        </w:rPr>
      </w:pPr>
    </w:p>
    <w:p w14:paraId="1A984765"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15.07</w:t>
      </w:r>
      <w:r w:rsidRPr="00722CE0">
        <w:rPr>
          <w:rFonts w:ascii="Times New Roman" w:hAnsi="Times New Roman" w:cs="Times New Roman"/>
          <w:b/>
          <w:sz w:val="22"/>
          <w:szCs w:val="22"/>
        </w:rPr>
        <w:tab/>
        <w:t>ESTATE MANAGEMENT</w:t>
      </w:r>
    </w:p>
    <w:p w14:paraId="5EF7B09A" w14:textId="77777777" w:rsidR="00722CE0" w:rsidRPr="00722CE0" w:rsidRDefault="00722CE0" w:rsidP="00722CE0">
      <w:pPr>
        <w:pStyle w:val="PlainText"/>
        <w:rPr>
          <w:rFonts w:ascii="Times New Roman" w:hAnsi="Times New Roman" w:cs="Times New Roman"/>
          <w:b/>
          <w:sz w:val="22"/>
          <w:szCs w:val="22"/>
        </w:rPr>
      </w:pPr>
    </w:p>
    <w:p w14:paraId="5F3EE5A6"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465875" w:rsidRPr="00722CE0">
        <w:rPr>
          <w:rFonts w:ascii="Times New Roman" w:hAnsi="Times New Roman" w:cs="Times New Roman"/>
          <w:b/>
          <w:sz w:val="22"/>
          <w:szCs w:val="22"/>
        </w:rPr>
        <w:t>Estate</w:t>
      </w:r>
      <w:r w:rsidRPr="00722CE0">
        <w:rPr>
          <w:rFonts w:ascii="Times New Roman" w:hAnsi="Times New Roman" w:cs="Times New Roman"/>
          <w:b/>
          <w:sz w:val="22"/>
          <w:szCs w:val="22"/>
        </w:rPr>
        <w:t xml:space="preserve"> Management Fees and other Administrative Expenses.</w:t>
      </w:r>
    </w:p>
    <w:p w14:paraId="0AFD0C1E" w14:textId="77777777" w:rsidR="00722CE0" w:rsidRPr="00722CE0" w:rsidRDefault="00722CE0" w:rsidP="00722CE0">
      <w:pPr>
        <w:pStyle w:val="PlainText"/>
        <w:ind w:left="720" w:hanging="720"/>
        <w:rPr>
          <w:rFonts w:ascii="Times New Roman" w:hAnsi="Times New Roman" w:cs="Times New Roman"/>
          <w:b/>
          <w:sz w:val="22"/>
          <w:szCs w:val="22"/>
        </w:rPr>
      </w:pPr>
    </w:p>
    <w:p w14:paraId="28C68336"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t>DH</w:t>
      </w:r>
      <w:r w:rsidR="00465875" w:rsidRPr="00722CE0">
        <w:rPr>
          <w:rFonts w:ascii="Times New Roman" w:hAnsi="Times New Roman" w:cs="Times New Roman"/>
          <w:sz w:val="22"/>
          <w:szCs w:val="22"/>
        </w:rPr>
        <w:t>H</w:t>
      </w:r>
      <w:r w:rsidRPr="00722CE0">
        <w:rPr>
          <w:rFonts w:ascii="Times New Roman" w:hAnsi="Times New Roman" w:cs="Times New Roman"/>
          <w:sz w:val="22"/>
          <w:szCs w:val="22"/>
        </w:rPr>
        <w:t>S may recommend to the court that a management fee be assessed on the estate of a protected person. Court approval is necessary be</w:t>
      </w:r>
      <w:r w:rsidR="00363BBD" w:rsidRPr="00722CE0">
        <w:rPr>
          <w:rFonts w:ascii="Times New Roman" w:hAnsi="Times New Roman" w:cs="Times New Roman"/>
          <w:sz w:val="22"/>
          <w:szCs w:val="22"/>
        </w:rPr>
        <w:t>fore payment can be authorized.</w:t>
      </w:r>
    </w:p>
    <w:p w14:paraId="62A47DD1" w14:textId="77777777" w:rsidR="00722CE0" w:rsidRPr="00722CE0" w:rsidRDefault="00722CE0" w:rsidP="00722CE0">
      <w:pPr>
        <w:pStyle w:val="PlainText"/>
        <w:ind w:left="1440" w:hanging="720"/>
        <w:rPr>
          <w:rFonts w:ascii="Times New Roman" w:hAnsi="Times New Roman" w:cs="Times New Roman"/>
          <w:sz w:val="22"/>
          <w:szCs w:val="22"/>
        </w:rPr>
      </w:pPr>
    </w:p>
    <w:p w14:paraId="5B7B948A"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t>The PPA must approve the use of the ward's/protected person's personal funds to pay for necessary legal expenses, ensuring that personal funds shall not be depleted by these payments.</w:t>
      </w:r>
    </w:p>
    <w:p w14:paraId="2EFE5544" w14:textId="77777777" w:rsidR="00722CE0" w:rsidRPr="00722CE0" w:rsidRDefault="00722CE0" w:rsidP="00722CE0">
      <w:pPr>
        <w:pStyle w:val="PlainText"/>
        <w:ind w:left="1440" w:hanging="720"/>
        <w:rPr>
          <w:rFonts w:ascii="Times New Roman" w:hAnsi="Times New Roman" w:cs="Times New Roman"/>
          <w:sz w:val="22"/>
          <w:szCs w:val="22"/>
        </w:rPr>
      </w:pPr>
    </w:p>
    <w:p w14:paraId="6E19D117" w14:textId="77777777" w:rsidR="00722CE0" w:rsidRPr="00722CE0" w:rsidRDefault="00363BBD"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(3)</w:t>
      </w:r>
      <w:r w:rsidRPr="00722CE0">
        <w:rPr>
          <w:rFonts w:ascii="Times New Roman" w:hAnsi="Times New Roman" w:cs="Times New Roman"/>
          <w:b/>
          <w:sz w:val="22"/>
          <w:szCs w:val="22"/>
        </w:rPr>
        <w:tab/>
      </w:r>
      <w:r w:rsidR="00CB54FE" w:rsidRPr="00722CE0">
        <w:rPr>
          <w:rFonts w:ascii="Times New Roman" w:hAnsi="Times New Roman" w:cs="Times New Roman"/>
          <w:sz w:val="22"/>
          <w:szCs w:val="22"/>
        </w:rPr>
        <w:t>DHHS may file a Claim Against Estate on deceased estates in accordance with 18-A M.R.S.A.</w:t>
      </w:r>
      <w:r w:rsidR="00B16179" w:rsidRPr="00722CE0">
        <w:rPr>
          <w:rFonts w:ascii="Times New Roman" w:hAnsi="Times New Roman" w:cs="Times New Roman"/>
          <w:sz w:val="22"/>
          <w:szCs w:val="22"/>
        </w:rPr>
        <w:t>, §</w:t>
      </w:r>
      <w:r w:rsidR="00CB54FE" w:rsidRPr="00722CE0">
        <w:rPr>
          <w:rFonts w:ascii="Times New Roman" w:hAnsi="Times New Roman" w:cs="Times New Roman"/>
          <w:sz w:val="22"/>
          <w:szCs w:val="22"/>
        </w:rPr>
        <w:t>5-612 and 18-A M.R.S.A.</w:t>
      </w:r>
      <w:r w:rsidR="00B16179" w:rsidRPr="00722CE0">
        <w:rPr>
          <w:rFonts w:ascii="Times New Roman" w:hAnsi="Times New Roman" w:cs="Times New Roman"/>
          <w:sz w:val="22"/>
          <w:szCs w:val="22"/>
        </w:rPr>
        <w:t>, §</w:t>
      </w:r>
      <w:r w:rsidR="00722CE0">
        <w:rPr>
          <w:rFonts w:ascii="Times New Roman" w:hAnsi="Times New Roman" w:cs="Times New Roman"/>
          <w:sz w:val="22"/>
          <w:szCs w:val="22"/>
        </w:rPr>
        <w:t xml:space="preserve">3-801 </w:t>
      </w:r>
      <w:r w:rsidR="00722CE0" w:rsidRPr="00722CE0">
        <w:rPr>
          <w:rFonts w:ascii="Times New Roman" w:hAnsi="Times New Roman" w:cs="Times New Roman"/>
          <w:i/>
          <w:sz w:val="22"/>
          <w:szCs w:val="22"/>
        </w:rPr>
        <w:t>et</w:t>
      </w:r>
      <w:r w:rsidR="00CB54FE" w:rsidRPr="00722CE0">
        <w:rPr>
          <w:rFonts w:ascii="Times New Roman" w:hAnsi="Times New Roman" w:cs="Times New Roman"/>
          <w:i/>
          <w:sz w:val="22"/>
          <w:szCs w:val="22"/>
        </w:rPr>
        <w:t xml:space="preserve"> seq</w:t>
      </w:r>
      <w:r w:rsidR="00CB54FE" w:rsidRPr="00722CE0">
        <w:rPr>
          <w:rFonts w:ascii="Times New Roman" w:hAnsi="Times New Roman" w:cs="Times New Roman"/>
          <w:sz w:val="22"/>
          <w:szCs w:val="22"/>
        </w:rPr>
        <w:t>.</w:t>
      </w:r>
    </w:p>
    <w:p w14:paraId="6F7752D1" w14:textId="77777777" w:rsidR="00722CE0" w:rsidRPr="00722CE0" w:rsidRDefault="00722CE0" w:rsidP="00722CE0">
      <w:pPr>
        <w:pStyle w:val="PlainText"/>
        <w:ind w:left="1440" w:hanging="720"/>
        <w:rPr>
          <w:rFonts w:ascii="Times New Roman" w:hAnsi="Times New Roman" w:cs="Times New Roman"/>
          <w:b/>
          <w:sz w:val="22"/>
          <w:szCs w:val="22"/>
        </w:rPr>
      </w:pPr>
    </w:p>
    <w:p w14:paraId="4FB118AE"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b/>
          <w:sz w:val="22"/>
          <w:szCs w:val="22"/>
        </w:rPr>
        <w:tab/>
        <w:t>Retention and Disposition of Assets.</w:t>
      </w:r>
    </w:p>
    <w:p w14:paraId="580CB5AF" w14:textId="77777777" w:rsidR="00722CE0" w:rsidRPr="00722CE0" w:rsidRDefault="00722CE0" w:rsidP="00722CE0">
      <w:pPr>
        <w:pStyle w:val="PlainText"/>
        <w:ind w:left="720" w:hanging="720"/>
        <w:rPr>
          <w:rFonts w:ascii="Times New Roman" w:hAnsi="Times New Roman" w:cs="Times New Roman"/>
          <w:b/>
          <w:sz w:val="22"/>
          <w:szCs w:val="22"/>
        </w:rPr>
      </w:pPr>
    </w:p>
    <w:p w14:paraId="7AA2D8AE"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t>The PPA is responsible to ensure that assets and obligations of the ward/protected person are identified; and that assets are secured and used to the benefit of the client. The physical location of the ward/protected person does not alter the responsibility to protect the estate.</w:t>
      </w:r>
    </w:p>
    <w:p w14:paraId="545F90CF" w14:textId="77777777" w:rsidR="00722CE0" w:rsidRPr="00722CE0" w:rsidRDefault="00722CE0" w:rsidP="00722CE0">
      <w:pPr>
        <w:pStyle w:val="PlainText"/>
        <w:ind w:left="1440" w:hanging="720"/>
        <w:rPr>
          <w:rFonts w:ascii="Times New Roman" w:hAnsi="Times New Roman" w:cs="Times New Roman"/>
          <w:sz w:val="22"/>
          <w:szCs w:val="22"/>
        </w:rPr>
      </w:pPr>
    </w:p>
    <w:p w14:paraId="714329F1"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lastRenderedPageBreak/>
        <w:t>(2)</w:t>
      </w:r>
      <w:r w:rsidRPr="00722CE0">
        <w:rPr>
          <w:rFonts w:ascii="Times New Roman" w:hAnsi="Times New Roman" w:cs="Times New Roman"/>
          <w:sz w:val="22"/>
          <w:szCs w:val="22"/>
        </w:rPr>
        <w:tab/>
        <w:t xml:space="preserve">Upon receipt or discovery of cash, checks, or savings,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xml:space="preserve"> </w:t>
      </w:r>
      <w:r w:rsidR="000532BE" w:rsidRPr="00722CE0">
        <w:rPr>
          <w:rFonts w:ascii="Times New Roman" w:hAnsi="Times New Roman" w:cs="Times New Roman"/>
          <w:sz w:val="22"/>
          <w:szCs w:val="22"/>
        </w:rPr>
        <w:t>district</w:t>
      </w:r>
      <w:r w:rsidRPr="00722CE0">
        <w:rPr>
          <w:rFonts w:ascii="Times New Roman" w:hAnsi="Times New Roman" w:cs="Times New Roman"/>
          <w:sz w:val="22"/>
          <w:szCs w:val="22"/>
        </w:rPr>
        <w:t xml:space="preserve"> staff will </w:t>
      </w:r>
      <w:r w:rsidR="00465875" w:rsidRPr="00722CE0">
        <w:rPr>
          <w:rFonts w:ascii="Times New Roman" w:hAnsi="Times New Roman" w:cs="Times New Roman"/>
          <w:sz w:val="22"/>
          <w:szCs w:val="22"/>
        </w:rPr>
        <w:t>authorize</w:t>
      </w:r>
      <w:r w:rsidRPr="00722CE0">
        <w:rPr>
          <w:rFonts w:ascii="Times New Roman" w:hAnsi="Times New Roman" w:cs="Times New Roman"/>
          <w:sz w:val="22"/>
          <w:szCs w:val="22"/>
        </w:rPr>
        <w:t xml:space="preserve"> Regional </w:t>
      </w:r>
      <w:r w:rsidR="00465875" w:rsidRPr="00722CE0">
        <w:rPr>
          <w:rFonts w:ascii="Times New Roman" w:hAnsi="Times New Roman" w:cs="Times New Roman"/>
          <w:sz w:val="22"/>
          <w:szCs w:val="22"/>
        </w:rPr>
        <w:t xml:space="preserve">Operations account </w:t>
      </w:r>
      <w:r w:rsidR="00324DC0" w:rsidRPr="00722CE0">
        <w:rPr>
          <w:rFonts w:ascii="Times New Roman" w:hAnsi="Times New Roman" w:cs="Times New Roman"/>
          <w:sz w:val="22"/>
          <w:szCs w:val="22"/>
        </w:rPr>
        <w:t>associates</w:t>
      </w:r>
      <w:r w:rsidR="00465875" w:rsidRPr="00722CE0">
        <w:rPr>
          <w:rFonts w:ascii="Times New Roman" w:hAnsi="Times New Roman" w:cs="Times New Roman"/>
          <w:sz w:val="22"/>
          <w:szCs w:val="22"/>
        </w:rPr>
        <w:t xml:space="preserve"> to</w:t>
      </w:r>
      <w:r w:rsidRPr="00722CE0">
        <w:rPr>
          <w:rFonts w:ascii="Times New Roman" w:hAnsi="Times New Roman" w:cs="Times New Roman"/>
          <w:sz w:val="22"/>
          <w:szCs w:val="22"/>
        </w:rPr>
        <w:t xml:space="preserve"> immediately establish a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account.</w:t>
      </w:r>
    </w:p>
    <w:p w14:paraId="38ACED19" w14:textId="77777777" w:rsidR="00722CE0" w:rsidRPr="00722CE0" w:rsidRDefault="00722CE0" w:rsidP="00722CE0">
      <w:pPr>
        <w:pStyle w:val="PlainText"/>
        <w:ind w:left="1440" w:hanging="720"/>
        <w:rPr>
          <w:rFonts w:ascii="Times New Roman" w:hAnsi="Times New Roman" w:cs="Times New Roman"/>
          <w:sz w:val="22"/>
          <w:szCs w:val="22"/>
        </w:rPr>
      </w:pPr>
    </w:p>
    <w:p w14:paraId="5D10BD4F"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(3)</w:t>
      </w:r>
      <w:r w:rsidRPr="00722CE0">
        <w:rPr>
          <w:rFonts w:ascii="Times New Roman" w:hAnsi="Times New Roman" w:cs="Times New Roman"/>
          <w:sz w:val="22"/>
          <w:szCs w:val="22"/>
        </w:rPr>
        <w:tab/>
        <w:t>The caseworker will complete a budget plan as soon as possible and within three months of the court appointment. The budget plan will identify income</w:t>
      </w:r>
      <w:r w:rsidR="00465875" w:rsidRPr="00722CE0">
        <w:rPr>
          <w:rFonts w:ascii="Times New Roman" w:hAnsi="Times New Roman" w:cs="Times New Roman"/>
          <w:sz w:val="22"/>
          <w:szCs w:val="22"/>
        </w:rPr>
        <w:t>, assets and expenses</w:t>
      </w:r>
      <w:r w:rsidRPr="00722CE0">
        <w:rPr>
          <w:rFonts w:ascii="Times New Roman" w:hAnsi="Times New Roman" w:cs="Times New Roman"/>
          <w:sz w:val="22"/>
          <w:szCs w:val="22"/>
        </w:rPr>
        <w:t>.</w:t>
      </w:r>
    </w:p>
    <w:p w14:paraId="663B68BF" w14:textId="77777777" w:rsidR="00722CE0" w:rsidRPr="00722CE0" w:rsidRDefault="00722CE0" w:rsidP="00722CE0">
      <w:pPr>
        <w:pStyle w:val="PlainText"/>
        <w:ind w:left="1440" w:hanging="720"/>
        <w:rPr>
          <w:rFonts w:ascii="Times New Roman" w:hAnsi="Times New Roman" w:cs="Times New Roman"/>
          <w:sz w:val="22"/>
          <w:szCs w:val="22"/>
        </w:rPr>
      </w:pPr>
    </w:p>
    <w:p w14:paraId="102E5A8E"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(4)</w:t>
      </w:r>
      <w:r w:rsidRPr="00722CE0">
        <w:rPr>
          <w:rFonts w:ascii="Times New Roman" w:hAnsi="Times New Roman" w:cs="Times New Roman"/>
          <w:sz w:val="22"/>
          <w:szCs w:val="22"/>
        </w:rPr>
        <w:tab/>
        <w:t>Case reassessments shall include review of and necessary revisions to budget plans.</w:t>
      </w:r>
    </w:p>
    <w:p w14:paraId="5D54B407" w14:textId="77777777" w:rsidR="00722CE0" w:rsidRPr="00722CE0" w:rsidRDefault="00722CE0" w:rsidP="00722CE0">
      <w:pPr>
        <w:pStyle w:val="PlainText"/>
        <w:ind w:left="1440" w:hanging="720"/>
        <w:rPr>
          <w:rFonts w:ascii="Times New Roman" w:hAnsi="Times New Roman" w:cs="Times New Roman"/>
          <w:sz w:val="22"/>
          <w:szCs w:val="22"/>
        </w:rPr>
      </w:pPr>
    </w:p>
    <w:p w14:paraId="158B6476"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(5)</w:t>
      </w:r>
      <w:r w:rsidRPr="00722CE0">
        <w:rPr>
          <w:rFonts w:ascii="Times New Roman" w:hAnsi="Times New Roman" w:cs="Times New Roman"/>
          <w:sz w:val="22"/>
          <w:szCs w:val="22"/>
        </w:rPr>
        <w:tab/>
        <w:t xml:space="preserve">The caseworker, in consultation with the casework supervisor, will recommend a decision regarding the sale or disposition of assets. The decision must have PPA approval </w:t>
      </w:r>
      <w:r w:rsidR="00465875" w:rsidRPr="00722CE0">
        <w:rPr>
          <w:rFonts w:ascii="Times New Roman" w:hAnsi="Times New Roman" w:cs="Times New Roman"/>
          <w:sz w:val="22"/>
          <w:szCs w:val="22"/>
        </w:rPr>
        <w:t>before</w:t>
      </w:r>
      <w:r w:rsidRPr="00722CE0">
        <w:rPr>
          <w:rFonts w:ascii="Times New Roman" w:hAnsi="Times New Roman" w:cs="Times New Roman"/>
          <w:sz w:val="22"/>
          <w:szCs w:val="22"/>
        </w:rPr>
        <w:t xml:space="preserve"> action</w:t>
      </w:r>
      <w:r w:rsidR="00465875" w:rsidRPr="00722CE0">
        <w:rPr>
          <w:rFonts w:ascii="Times New Roman" w:hAnsi="Times New Roman" w:cs="Times New Roman"/>
          <w:sz w:val="22"/>
          <w:szCs w:val="22"/>
        </w:rPr>
        <w:t xml:space="preserve"> is taken</w:t>
      </w:r>
      <w:r w:rsidRPr="00722CE0">
        <w:rPr>
          <w:rFonts w:ascii="Times New Roman" w:hAnsi="Times New Roman" w:cs="Times New Roman"/>
          <w:sz w:val="22"/>
          <w:szCs w:val="22"/>
        </w:rPr>
        <w:t>.</w:t>
      </w:r>
    </w:p>
    <w:p w14:paraId="1F99B645" w14:textId="77777777" w:rsidR="00722CE0" w:rsidRPr="00722CE0" w:rsidRDefault="00722CE0" w:rsidP="00722CE0">
      <w:pPr>
        <w:pStyle w:val="PlainText"/>
        <w:ind w:left="1440" w:hanging="720"/>
        <w:rPr>
          <w:rFonts w:ascii="Times New Roman" w:hAnsi="Times New Roman" w:cs="Times New Roman"/>
          <w:sz w:val="22"/>
          <w:szCs w:val="22"/>
        </w:rPr>
      </w:pPr>
    </w:p>
    <w:p w14:paraId="66F23FC5"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(6)</w:t>
      </w:r>
      <w:r w:rsidRPr="00722CE0">
        <w:rPr>
          <w:rFonts w:ascii="Times New Roman" w:hAnsi="Times New Roman" w:cs="Times New Roman"/>
          <w:sz w:val="22"/>
          <w:szCs w:val="22"/>
        </w:rPr>
        <w:tab/>
        <w:t xml:space="preserve">Designated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xml:space="preserve"> staff in central office are responsible for carrying out or coordinating the sale or disposition of assets. When the sale of real property is proposed, the property must be appraised by an independent fee appraiser or receive a market analysis by a realtor. An appraisal or market analysis may also be required for the purposes of tax or asset valuation. Whenever possible,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will inform and consult the ward/protected person about any plan to sell or dispose of assets.</w:t>
      </w:r>
      <w:r w:rsidR="00F47CFC" w:rsidRPr="00722CE0">
        <w:rPr>
          <w:rFonts w:ascii="Times New Roman" w:hAnsi="Times New Roman" w:cs="Times New Roman"/>
          <w:sz w:val="22"/>
          <w:szCs w:val="22"/>
        </w:rPr>
        <w:t xml:space="preserve"> </w:t>
      </w:r>
      <w:smartTag w:uri="urn:schemas-microsoft-com:office:smarttags" w:element="place">
        <w:smartTag w:uri="urn:schemas-microsoft-com:office:smarttags" w:element="City">
          <w:r w:rsidR="00465875" w:rsidRPr="00722CE0">
            <w:rPr>
              <w:rFonts w:ascii="Times New Roman" w:hAnsi="Times New Roman" w:cs="Times New Roman"/>
              <w:sz w:val="22"/>
              <w:szCs w:val="22"/>
            </w:rPr>
            <w:t>Sale</w:t>
          </w:r>
        </w:smartTag>
      </w:smartTag>
      <w:r w:rsidR="00465875" w:rsidRPr="00722CE0">
        <w:rPr>
          <w:rFonts w:ascii="Times New Roman" w:hAnsi="Times New Roman" w:cs="Times New Roman"/>
          <w:sz w:val="22"/>
          <w:szCs w:val="22"/>
        </w:rPr>
        <w:t xml:space="preserve"> or disposition of assets will be completed in accordance with procedure.</w:t>
      </w:r>
    </w:p>
    <w:p w14:paraId="76854613" w14:textId="77777777" w:rsidR="00722CE0" w:rsidRPr="00722CE0" w:rsidRDefault="00722CE0" w:rsidP="00722CE0">
      <w:pPr>
        <w:pStyle w:val="PlainText"/>
        <w:ind w:left="1440" w:hanging="720"/>
        <w:rPr>
          <w:rFonts w:ascii="Times New Roman" w:hAnsi="Times New Roman" w:cs="Times New Roman"/>
          <w:sz w:val="22"/>
          <w:szCs w:val="22"/>
        </w:rPr>
      </w:pPr>
    </w:p>
    <w:p w14:paraId="71DE3B1D"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(7)</w:t>
      </w:r>
      <w:r w:rsidRPr="00722CE0">
        <w:rPr>
          <w:rFonts w:ascii="Times New Roman" w:hAnsi="Times New Roman" w:cs="Times New Roman"/>
          <w:sz w:val="22"/>
          <w:szCs w:val="22"/>
        </w:rPr>
        <w:tab/>
      </w:r>
      <w:smartTag w:uri="urn:schemas-microsoft-com:office:smarttags" w:element="place">
        <w:smartTag w:uri="urn:schemas-microsoft-com:office:smarttags" w:element="City">
          <w:r w:rsidRPr="00722CE0">
            <w:rPr>
              <w:rFonts w:ascii="Times New Roman" w:hAnsi="Times New Roman" w:cs="Times New Roman"/>
              <w:sz w:val="22"/>
              <w:szCs w:val="22"/>
            </w:rPr>
            <w:t>Sale</w:t>
          </w:r>
        </w:smartTag>
      </w:smartTag>
      <w:r w:rsidRPr="00722CE0">
        <w:rPr>
          <w:rFonts w:ascii="Times New Roman" w:hAnsi="Times New Roman" w:cs="Times New Roman"/>
          <w:sz w:val="22"/>
          <w:szCs w:val="22"/>
        </w:rPr>
        <w:t xml:space="preserve"> of any property to an employee of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or any person who has an interest shall comply with 18-A M.R.S.A. </w:t>
      </w:r>
      <w:r w:rsidR="0069254E">
        <w:rPr>
          <w:rFonts w:ascii="Times New Roman" w:hAnsi="Times New Roman" w:cs="Times New Roman"/>
          <w:sz w:val="22"/>
          <w:szCs w:val="22"/>
        </w:rPr>
        <w:t>§</w:t>
      </w:r>
      <w:r w:rsidRPr="00722CE0">
        <w:rPr>
          <w:rFonts w:ascii="Times New Roman" w:hAnsi="Times New Roman" w:cs="Times New Roman"/>
          <w:sz w:val="22"/>
          <w:szCs w:val="22"/>
        </w:rPr>
        <w:t>5-422, and 5 M.R.S.A. §18.</w:t>
      </w:r>
    </w:p>
    <w:p w14:paraId="758EBD3F" w14:textId="77777777" w:rsidR="00722CE0" w:rsidRPr="00722CE0" w:rsidRDefault="00722CE0" w:rsidP="00722CE0">
      <w:pPr>
        <w:pStyle w:val="PlainText"/>
        <w:ind w:left="1440" w:hanging="720"/>
        <w:rPr>
          <w:rFonts w:ascii="Times New Roman" w:hAnsi="Times New Roman" w:cs="Times New Roman"/>
          <w:sz w:val="22"/>
          <w:szCs w:val="22"/>
        </w:rPr>
      </w:pPr>
    </w:p>
    <w:p w14:paraId="7FFF0182"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(8)</w:t>
      </w:r>
      <w:r w:rsidRPr="00722CE0">
        <w:rPr>
          <w:rFonts w:ascii="Times New Roman" w:hAnsi="Times New Roman" w:cs="Times New Roman"/>
          <w:sz w:val="22"/>
          <w:szCs w:val="22"/>
        </w:rPr>
        <w:tab/>
        <w:t>AAG approval is necessary before obtaining any legal services in connection with the dispositio</w:t>
      </w:r>
      <w:r w:rsidR="00465875" w:rsidRPr="00722CE0">
        <w:rPr>
          <w:rFonts w:ascii="Times New Roman" w:hAnsi="Times New Roman" w:cs="Times New Roman"/>
          <w:sz w:val="22"/>
          <w:szCs w:val="22"/>
        </w:rPr>
        <w:t>n of assets, except from the Department of Transportation.</w:t>
      </w:r>
    </w:p>
    <w:p w14:paraId="74E9E085" w14:textId="77777777" w:rsidR="00722CE0" w:rsidRPr="00722CE0" w:rsidRDefault="00722CE0" w:rsidP="00722CE0">
      <w:pPr>
        <w:pStyle w:val="PlainText"/>
        <w:ind w:left="1440" w:hanging="720"/>
        <w:rPr>
          <w:rFonts w:ascii="Times New Roman" w:hAnsi="Times New Roman" w:cs="Times New Roman"/>
          <w:sz w:val="22"/>
          <w:szCs w:val="22"/>
        </w:rPr>
      </w:pPr>
    </w:p>
    <w:p w14:paraId="4B5737BD"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(9)</w:t>
      </w:r>
      <w:r w:rsidRPr="00722CE0">
        <w:rPr>
          <w:rFonts w:ascii="Times New Roman" w:hAnsi="Times New Roman" w:cs="Times New Roman"/>
          <w:sz w:val="22"/>
          <w:szCs w:val="22"/>
        </w:rPr>
        <w:tab/>
        <w:t>The public guardian</w:t>
      </w:r>
      <w:r w:rsidR="00465875" w:rsidRPr="00722CE0">
        <w:rPr>
          <w:rFonts w:ascii="Times New Roman" w:hAnsi="Times New Roman" w:cs="Times New Roman"/>
          <w:sz w:val="22"/>
          <w:szCs w:val="22"/>
        </w:rPr>
        <w:t xml:space="preserve"> and/or conservator</w:t>
      </w:r>
      <w:r w:rsidRPr="00722CE0">
        <w:rPr>
          <w:rFonts w:ascii="Times New Roman" w:hAnsi="Times New Roman" w:cs="Times New Roman"/>
          <w:sz w:val="22"/>
          <w:szCs w:val="22"/>
        </w:rPr>
        <w:t xml:space="preserve"> may use funds from the ward's estate to bury the ward if no one else assumes this responsibility. In all other areas, the public guardian's and/or conservator's legal authority to dispose of assets terminates upon the death </w:t>
      </w:r>
      <w:r w:rsidR="00465875" w:rsidRPr="00722CE0">
        <w:rPr>
          <w:rFonts w:ascii="Times New Roman" w:hAnsi="Times New Roman" w:cs="Times New Roman"/>
          <w:sz w:val="22"/>
          <w:szCs w:val="22"/>
        </w:rPr>
        <w:t>of the ward or protected person, except to the extent necessary to preserve the estate pending transfer to a Personal Representative or other person or agency authorized by law to take possession.</w:t>
      </w:r>
    </w:p>
    <w:p w14:paraId="6C023D60" w14:textId="77777777" w:rsidR="00722CE0" w:rsidRPr="00722CE0" w:rsidRDefault="00722CE0" w:rsidP="00722CE0">
      <w:pPr>
        <w:pStyle w:val="PlainText"/>
        <w:rPr>
          <w:rFonts w:ascii="Times New Roman" w:hAnsi="Times New Roman" w:cs="Times New Roman"/>
          <w:sz w:val="22"/>
          <w:szCs w:val="22"/>
        </w:rPr>
      </w:pPr>
    </w:p>
    <w:p w14:paraId="2CF98569" w14:textId="77777777" w:rsidR="00722CE0" w:rsidRPr="00722CE0" w:rsidRDefault="00722CE0" w:rsidP="00722CE0">
      <w:pPr>
        <w:pStyle w:val="PlainText"/>
        <w:rPr>
          <w:rFonts w:ascii="Times New Roman" w:hAnsi="Times New Roman" w:cs="Times New Roman"/>
          <w:sz w:val="22"/>
          <w:szCs w:val="22"/>
        </w:rPr>
      </w:pPr>
    </w:p>
    <w:p w14:paraId="7B7FD898"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15.09</w:t>
      </w:r>
      <w:r w:rsidRPr="00722CE0">
        <w:rPr>
          <w:rFonts w:ascii="Times New Roman" w:hAnsi="Times New Roman" w:cs="Times New Roman"/>
          <w:b/>
          <w:sz w:val="22"/>
          <w:szCs w:val="22"/>
        </w:rPr>
        <w:tab/>
        <w:t>LEVELS OF AUTHORIZATION DELEGATED BY THE COMMISSIONER</w:t>
      </w:r>
    </w:p>
    <w:p w14:paraId="72A53C0C" w14:textId="77777777" w:rsidR="00722CE0" w:rsidRPr="00722CE0" w:rsidRDefault="00722CE0" w:rsidP="00722CE0">
      <w:pPr>
        <w:pStyle w:val="PlainText"/>
        <w:rPr>
          <w:rFonts w:ascii="Times New Roman" w:hAnsi="Times New Roman" w:cs="Times New Roman"/>
          <w:b/>
          <w:sz w:val="22"/>
          <w:szCs w:val="22"/>
        </w:rPr>
      </w:pPr>
    </w:p>
    <w:p w14:paraId="47FD89E0" w14:textId="77777777" w:rsidR="00722CE0" w:rsidRPr="00722CE0" w:rsidRDefault="00A62EDE" w:rsidP="00722CE0">
      <w:pPr>
        <w:pStyle w:val="PlainText"/>
        <w:ind w:right="-360"/>
        <w:rPr>
          <w:rFonts w:ascii="Times New Roman" w:hAnsi="Times New Roman" w:cs="Times New Roman"/>
          <w:sz w:val="22"/>
          <w:szCs w:val="22"/>
        </w:rPr>
      </w:pPr>
      <w:r w:rsidRPr="00722CE0">
        <w:rPr>
          <w:rFonts w:ascii="Times New Roman" w:hAnsi="Times New Roman" w:cs="Times New Roman"/>
          <w:sz w:val="22"/>
          <w:szCs w:val="22"/>
        </w:rPr>
        <w:t xml:space="preserve">The authority of the public guardian/conservator shall be exercised by the Commissioner or by persons </w:t>
      </w:r>
      <w:r w:rsidR="00465875" w:rsidRPr="00722CE0">
        <w:rPr>
          <w:rFonts w:ascii="Times New Roman" w:hAnsi="Times New Roman" w:cs="Times New Roman"/>
          <w:sz w:val="22"/>
          <w:szCs w:val="22"/>
        </w:rPr>
        <w:t>duly delegated by the Commissioner</w:t>
      </w:r>
      <w:r w:rsidRPr="00722CE0">
        <w:rPr>
          <w:rFonts w:ascii="Times New Roman" w:hAnsi="Times New Roman" w:cs="Times New Roman"/>
          <w:sz w:val="22"/>
          <w:szCs w:val="22"/>
        </w:rPr>
        <w:t xml:space="preserve"> to exercise such authority pursuant to 18-A M.R.S.A. §5-606 (b) &amp; (c). Persons duly delegated by the Commissioner may include a staff of competent in</w:t>
      </w:r>
      <w:r w:rsidR="00465875" w:rsidRPr="00722CE0">
        <w:rPr>
          <w:rFonts w:ascii="Times New Roman" w:hAnsi="Times New Roman" w:cs="Times New Roman"/>
          <w:sz w:val="22"/>
          <w:szCs w:val="22"/>
        </w:rPr>
        <w:t>dividuals qualified by</w:t>
      </w:r>
      <w:r w:rsidRPr="00722CE0">
        <w:rPr>
          <w:rFonts w:ascii="Times New Roman" w:hAnsi="Times New Roman" w:cs="Times New Roman"/>
          <w:sz w:val="22"/>
          <w:szCs w:val="22"/>
        </w:rPr>
        <w:t xml:space="preserve"> education and/or experience. Casew</w:t>
      </w:r>
      <w:r w:rsidR="00324DC0" w:rsidRPr="00722CE0">
        <w:rPr>
          <w:rFonts w:ascii="Times New Roman" w:hAnsi="Times New Roman" w:cs="Times New Roman"/>
          <w:sz w:val="22"/>
          <w:szCs w:val="22"/>
        </w:rPr>
        <w:t>orkers, casework supervisors,</w:t>
      </w:r>
      <w:r w:rsidR="00F6563C">
        <w:rPr>
          <w:rFonts w:ascii="Times New Roman" w:hAnsi="Times New Roman" w:cs="Times New Roman"/>
          <w:sz w:val="22"/>
          <w:szCs w:val="22"/>
        </w:rPr>
        <w:t xml:space="preserve"> PPA</w:t>
      </w:r>
      <w:r w:rsidRPr="00722CE0">
        <w:rPr>
          <w:rFonts w:ascii="Times New Roman" w:hAnsi="Times New Roman" w:cs="Times New Roman"/>
          <w:sz w:val="22"/>
          <w:szCs w:val="22"/>
        </w:rPr>
        <w:t>s</w:t>
      </w:r>
      <w:r w:rsidR="00465875" w:rsidRPr="00722CE0">
        <w:rPr>
          <w:rFonts w:ascii="Times New Roman" w:hAnsi="Times New Roman" w:cs="Times New Roman"/>
          <w:sz w:val="22"/>
          <w:szCs w:val="22"/>
        </w:rPr>
        <w:t xml:space="preserve"> and designated central office staff</w:t>
      </w:r>
      <w:r w:rsidR="00324DC0" w:rsidRPr="00722CE0">
        <w:rPr>
          <w:rFonts w:ascii="Times New Roman" w:hAnsi="Times New Roman" w:cs="Times New Roman"/>
          <w:sz w:val="22"/>
          <w:szCs w:val="22"/>
        </w:rPr>
        <w:t xml:space="preserve"> employed by</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 xml:space="preserve">OES </w:t>
      </w:r>
      <w:r w:rsidRPr="00722CE0">
        <w:rPr>
          <w:rFonts w:ascii="Times New Roman" w:hAnsi="Times New Roman" w:cs="Times New Roman"/>
          <w:sz w:val="22"/>
          <w:szCs w:val="22"/>
        </w:rPr>
        <w:t xml:space="preserve">are authorized to represent the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in Probate Court proceedings as provided for in 4 M.R.S.A </w:t>
      </w:r>
      <w:r w:rsidR="0069254E">
        <w:rPr>
          <w:rFonts w:ascii="Times New Roman" w:hAnsi="Times New Roman" w:cs="Times New Roman"/>
          <w:sz w:val="22"/>
          <w:szCs w:val="22"/>
        </w:rPr>
        <w:t>§</w:t>
      </w:r>
      <w:r w:rsidRPr="00722CE0">
        <w:rPr>
          <w:rFonts w:ascii="Times New Roman" w:hAnsi="Times New Roman" w:cs="Times New Roman"/>
          <w:sz w:val="22"/>
          <w:szCs w:val="22"/>
        </w:rPr>
        <w:t>807 and 22 M.R.S.A. §3473.</w:t>
      </w:r>
    </w:p>
    <w:p w14:paraId="649F3768" w14:textId="77777777" w:rsidR="00722CE0" w:rsidRPr="00722CE0" w:rsidRDefault="00722CE0" w:rsidP="00722CE0">
      <w:pPr>
        <w:pStyle w:val="PlainText"/>
        <w:rPr>
          <w:rFonts w:ascii="Times New Roman" w:hAnsi="Times New Roman" w:cs="Times New Roman"/>
          <w:sz w:val="22"/>
          <w:szCs w:val="22"/>
        </w:rPr>
      </w:pPr>
    </w:p>
    <w:p w14:paraId="4B1D733D" w14:textId="77777777" w:rsidR="00722CE0" w:rsidRPr="00722CE0" w:rsidRDefault="00A62EDE"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Commissioner Level Authority</w:t>
      </w:r>
      <w:r w:rsidRPr="00722CE0">
        <w:rPr>
          <w:rFonts w:ascii="Times New Roman" w:hAnsi="Times New Roman" w:cs="Times New Roman"/>
          <w:sz w:val="22"/>
          <w:szCs w:val="22"/>
        </w:rPr>
        <w:t xml:space="preserve">. The Commissioner retains the authority to approve requests for sterilization pursuant to 34-B M.R.S.A. §7005 </w:t>
      </w:r>
      <w:r w:rsidRPr="00722CE0">
        <w:rPr>
          <w:rFonts w:ascii="Times New Roman" w:hAnsi="Times New Roman" w:cs="Times New Roman"/>
          <w:i/>
          <w:sz w:val="22"/>
          <w:szCs w:val="22"/>
        </w:rPr>
        <w:t>et seq</w:t>
      </w:r>
      <w:r w:rsidRPr="00722CE0">
        <w:rPr>
          <w:rFonts w:ascii="Times New Roman" w:hAnsi="Times New Roman" w:cs="Times New Roman"/>
          <w:sz w:val="22"/>
          <w:szCs w:val="22"/>
        </w:rPr>
        <w:t>.,</w:t>
      </w:r>
      <w:r w:rsidR="00324DC0"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and abortions. In the absence of an advanced directive, the Commi</w:t>
      </w:r>
      <w:r w:rsidR="00324DC0" w:rsidRPr="00722CE0">
        <w:rPr>
          <w:rFonts w:ascii="Times New Roman" w:hAnsi="Times New Roman" w:cs="Times New Roman"/>
          <w:sz w:val="22"/>
          <w:szCs w:val="22"/>
        </w:rPr>
        <w:t>ssioner r</w:t>
      </w:r>
      <w:r w:rsidR="00465875" w:rsidRPr="00722CE0">
        <w:rPr>
          <w:rFonts w:ascii="Times New Roman" w:hAnsi="Times New Roman" w:cs="Times New Roman"/>
          <w:sz w:val="22"/>
          <w:szCs w:val="22"/>
        </w:rPr>
        <w:t>etains the authority to approve</w:t>
      </w:r>
      <w:r w:rsidRPr="00722CE0">
        <w:rPr>
          <w:rFonts w:ascii="Times New Roman" w:hAnsi="Times New Roman" w:cs="Times New Roman"/>
          <w:sz w:val="22"/>
          <w:szCs w:val="22"/>
        </w:rPr>
        <w:t xml:space="preserve"> withholding </w:t>
      </w:r>
      <w:r w:rsidR="00324DC0" w:rsidRPr="00722CE0">
        <w:rPr>
          <w:rFonts w:ascii="Times New Roman" w:hAnsi="Times New Roman" w:cs="Times New Roman"/>
          <w:sz w:val="22"/>
          <w:szCs w:val="22"/>
        </w:rPr>
        <w:t xml:space="preserve">or withdrawal of </w:t>
      </w:r>
      <w:r w:rsidRPr="00722CE0">
        <w:rPr>
          <w:rFonts w:ascii="Times New Roman" w:hAnsi="Times New Roman" w:cs="Times New Roman"/>
          <w:sz w:val="22"/>
          <w:szCs w:val="22"/>
        </w:rPr>
        <w:t>artificially administered nutrition and hydration for a public ward. (See also Uniform Health Care Decisions Act.)</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In addition, the Commissioner retains the authority to delegate public guar</w:t>
      </w:r>
      <w:r w:rsidR="000532BE" w:rsidRPr="00722CE0">
        <w:rPr>
          <w:rFonts w:ascii="Times New Roman" w:hAnsi="Times New Roman" w:cs="Times New Roman"/>
          <w:sz w:val="22"/>
          <w:szCs w:val="22"/>
        </w:rPr>
        <w:t>dianship responsibilities to an</w:t>
      </w:r>
      <w:r w:rsidR="00465875" w:rsidRPr="00722CE0">
        <w:rPr>
          <w:rFonts w:ascii="Times New Roman" w:hAnsi="Times New Roman" w:cs="Times New Roman"/>
          <w:sz w:val="22"/>
          <w:szCs w:val="22"/>
        </w:rPr>
        <w:t>other suitable person through a power of attorney pursuant to 18-A M.R.S.A. §5-104.</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In the Commissioner’s</w:t>
      </w:r>
      <w:r w:rsidRPr="00722CE0">
        <w:rPr>
          <w:rFonts w:ascii="Times New Roman" w:hAnsi="Times New Roman" w:cs="Times New Roman"/>
          <w:sz w:val="22"/>
          <w:szCs w:val="22"/>
        </w:rPr>
        <w:t xml:space="preserve"> absence, the Commissioner's authority will be </w:t>
      </w:r>
      <w:r w:rsidRPr="00722CE0">
        <w:rPr>
          <w:rFonts w:ascii="Times New Roman" w:hAnsi="Times New Roman" w:cs="Times New Roman"/>
          <w:sz w:val="22"/>
          <w:szCs w:val="22"/>
        </w:rPr>
        <w:lastRenderedPageBreak/>
        <w:t xml:space="preserve">delegated. The Commissioner's designees for the above authorizations are the Director of the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xml:space="preserve">, or if unavailable, the Deputy Commissioner for </w:t>
      </w:r>
      <w:r w:rsidR="00465875" w:rsidRPr="00722CE0">
        <w:rPr>
          <w:rFonts w:ascii="Times New Roman" w:hAnsi="Times New Roman" w:cs="Times New Roman"/>
          <w:sz w:val="22"/>
          <w:szCs w:val="22"/>
        </w:rPr>
        <w:t>Integrated Services</w:t>
      </w:r>
      <w:r w:rsidRPr="00722CE0">
        <w:rPr>
          <w:rFonts w:ascii="Times New Roman" w:hAnsi="Times New Roman" w:cs="Times New Roman"/>
          <w:sz w:val="22"/>
          <w:szCs w:val="22"/>
        </w:rPr>
        <w:t>.</w:t>
      </w:r>
    </w:p>
    <w:p w14:paraId="43DAB890" w14:textId="77777777" w:rsidR="00722CE0" w:rsidRPr="00722CE0" w:rsidRDefault="00722CE0" w:rsidP="00722CE0">
      <w:pPr>
        <w:pStyle w:val="PlainText"/>
        <w:ind w:left="720" w:hanging="720"/>
        <w:rPr>
          <w:rFonts w:ascii="Times New Roman" w:hAnsi="Times New Roman" w:cs="Times New Roman"/>
          <w:sz w:val="22"/>
          <w:szCs w:val="22"/>
        </w:rPr>
      </w:pPr>
    </w:p>
    <w:p w14:paraId="38E73824"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Pr="00722CE0">
        <w:rPr>
          <w:rFonts w:ascii="Times New Roman" w:hAnsi="Times New Roman" w:cs="Times New Roman"/>
          <w:b/>
          <w:sz w:val="22"/>
          <w:szCs w:val="22"/>
        </w:rPr>
        <w:t>Delegated Authority</w:t>
      </w:r>
      <w:r w:rsidRPr="00722CE0">
        <w:rPr>
          <w:rFonts w:ascii="Times New Roman" w:hAnsi="Times New Roman" w:cs="Times New Roman"/>
          <w:sz w:val="22"/>
          <w:szCs w:val="22"/>
        </w:rPr>
        <w:t xml:space="preserve">. Unless the Commissioner expressly reserves the right to </w:t>
      </w:r>
      <w:proofErr w:type="gramStart"/>
      <w:r w:rsidRPr="00722CE0">
        <w:rPr>
          <w:rFonts w:ascii="Times New Roman" w:hAnsi="Times New Roman" w:cs="Times New Roman"/>
          <w:sz w:val="22"/>
          <w:szCs w:val="22"/>
        </w:rPr>
        <w:t>make a decision</w:t>
      </w:r>
      <w:proofErr w:type="gramEnd"/>
      <w:r w:rsidRPr="00722CE0">
        <w:rPr>
          <w:rFonts w:ascii="Times New Roman" w:hAnsi="Times New Roman" w:cs="Times New Roman"/>
          <w:sz w:val="22"/>
          <w:szCs w:val="22"/>
        </w:rPr>
        <w:t xml:space="preserve"> in a given case, authorization to make other decisions not specified in "A" above </w:t>
      </w:r>
      <w:r w:rsidR="00465875" w:rsidRPr="00722CE0">
        <w:rPr>
          <w:rFonts w:ascii="Times New Roman" w:hAnsi="Times New Roman" w:cs="Times New Roman"/>
          <w:sz w:val="22"/>
          <w:szCs w:val="22"/>
        </w:rPr>
        <w:t>is delegated by the Commissioner</w:t>
      </w:r>
      <w:r w:rsidRPr="00722CE0">
        <w:rPr>
          <w:rFonts w:ascii="Times New Roman" w:hAnsi="Times New Roman" w:cs="Times New Roman"/>
          <w:sz w:val="22"/>
          <w:szCs w:val="22"/>
        </w:rPr>
        <w:t xml:space="preserve"> as follows:</w:t>
      </w:r>
    </w:p>
    <w:p w14:paraId="19619007" w14:textId="77777777" w:rsidR="00722CE0" w:rsidRPr="00722CE0" w:rsidRDefault="00722CE0" w:rsidP="00722CE0">
      <w:pPr>
        <w:pStyle w:val="PlainText"/>
        <w:rPr>
          <w:rFonts w:ascii="Times New Roman" w:hAnsi="Times New Roman" w:cs="Times New Roman"/>
          <w:sz w:val="22"/>
          <w:szCs w:val="22"/>
        </w:rPr>
      </w:pPr>
    </w:p>
    <w:p w14:paraId="4EDF12F1"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r>
      <w:r w:rsidR="00324DC0" w:rsidRPr="00722CE0">
        <w:rPr>
          <w:rFonts w:ascii="Times New Roman" w:hAnsi="Times New Roman" w:cs="Times New Roman"/>
          <w:b/>
          <w:sz w:val="22"/>
          <w:szCs w:val="22"/>
        </w:rPr>
        <w:t>Estate Management</w:t>
      </w:r>
      <w:r w:rsidR="00324DC0" w:rsidRPr="00722CE0">
        <w:rPr>
          <w:rFonts w:ascii="Times New Roman" w:hAnsi="Times New Roman" w:cs="Times New Roman"/>
          <w:sz w:val="22"/>
          <w:szCs w:val="22"/>
        </w:rPr>
        <w:t xml:space="preserve">. </w:t>
      </w:r>
      <w:r w:rsidRPr="00722CE0">
        <w:rPr>
          <w:rFonts w:ascii="Times New Roman" w:hAnsi="Times New Roman" w:cs="Times New Roman"/>
          <w:sz w:val="22"/>
          <w:szCs w:val="22"/>
        </w:rPr>
        <w:t xml:space="preserve">Except as otherwise provided, the </w:t>
      </w:r>
      <w:r w:rsidR="00465875" w:rsidRPr="00722CE0">
        <w:rPr>
          <w:rFonts w:ascii="Times New Roman" w:hAnsi="Times New Roman" w:cs="Times New Roman"/>
          <w:sz w:val="22"/>
          <w:szCs w:val="22"/>
        </w:rPr>
        <w:t>Office</w:t>
      </w:r>
      <w:r w:rsidRPr="00722CE0">
        <w:rPr>
          <w:rFonts w:ascii="Times New Roman" w:hAnsi="Times New Roman" w:cs="Times New Roman"/>
          <w:sz w:val="22"/>
          <w:szCs w:val="22"/>
        </w:rPr>
        <w:t xml:space="preserve"> Director and designated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xml:space="preserve"> staff in central office may make decisions related to </w:t>
      </w:r>
      <w:r w:rsidR="00465875" w:rsidRPr="00722CE0">
        <w:rPr>
          <w:rFonts w:ascii="Times New Roman" w:hAnsi="Times New Roman" w:cs="Times New Roman"/>
          <w:sz w:val="22"/>
          <w:szCs w:val="22"/>
        </w:rPr>
        <w:t>public</w:t>
      </w:r>
      <w:r w:rsidRPr="00722CE0">
        <w:rPr>
          <w:rFonts w:ascii="Times New Roman" w:hAnsi="Times New Roman" w:cs="Times New Roman"/>
          <w:sz w:val="22"/>
          <w:szCs w:val="22"/>
        </w:rPr>
        <w:t xml:space="preserve"> wards/protected persons regarding </w:t>
      </w:r>
      <w:r w:rsidR="00465875" w:rsidRPr="00722CE0">
        <w:rPr>
          <w:rFonts w:ascii="Times New Roman" w:hAnsi="Times New Roman" w:cs="Times New Roman"/>
          <w:sz w:val="22"/>
          <w:szCs w:val="22"/>
        </w:rPr>
        <w:t xml:space="preserve">estate </w:t>
      </w:r>
      <w:r w:rsidRPr="00722CE0">
        <w:rPr>
          <w:rFonts w:ascii="Times New Roman" w:hAnsi="Times New Roman" w:cs="Times New Roman"/>
          <w:sz w:val="22"/>
          <w:szCs w:val="22"/>
        </w:rPr>
        <w:t>management, including but not limited to the following:</w:t>
      </w:r>
    </w:p>
    <w:p w14:paraId="5EE67C71" w14:textId="77777777" w:rsidR="00722CE0" w:rsidRPr="00722CE0" w:rsidRDefault="00722CE0" w:rsidP="00722CE0">
      <w:pPr>
        <w:pStyle w:val="PlainText"/>
        <w:ind w:left="1440" w:hanging="720"/>
        <w:rPr>
          <w:rFonts w:ascii="Times New Roman" w:hAnsi="Times New Roman" w:cs="Times New Roman"/>
          <w:b/>
          <w:sz w:val="22"/>
          <w:szCs w:val="22"/>
        </w:rPr>
      </w:pPr>
    </w:p>
    <w:p w14:paraId="4B40F389"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t>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sales contracts;</w:t>
      </w:r>
    </w:p>
    <w:p w14:paraId="15CBAB9C" w14:textId="77777777" w:rsidR="00722CE0" w:rsidRPr="00722CE0" w:rsidRDefault="00722CE0" w:rsidP="00722CE0">
      <w:pPr>
        <w:pStyle w:val="PlainText"/>
        <w:ind w:left="2160" w:hanging="720"/>
        <w:rPr>
          <w:rFonts w:ascii="Times New Roman" w:hAnsi="Times New Roman" w:cs="Times New Roman"/>
          <w:b/>
          <w:sz w:val="22"/>
          <w:szCs w:val="22"/>
        </w:rPr>
      </w:pPr>
    </w:p>
    <w:p w14:paraId="4183352C"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t>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conservator's deeds and closing documents;</w:t>
      </w:r>
    </w:p>
    <w:p w14:paraId="619BA6FC" w14:textId="77777777" w:rsidR="00722CE0" w:rsidRPr="00722CE0" w:rsidRDefault="00722CE0" w:rsidP="00722CE0">
      <w:pPr>
        <w:pStyle w:val="PlainText"/>
        <w:ind w:left="2160" w:hanging="720"/>
        <w:rPr>
          <w:rFonts w:ascii="Times New Roman" w:hAnsi="Times New Roman" w:cs="Times New Roman"/>
          <w:b/>
          <w:sz w:val="22"/>
          <w:szCs w:val="22"/>
        </w:rPr>
      </w:pPr>
    </w:p>
    <w:p w14:paraId="2B61EEC2"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Completing</w:t>
      </w:r>
      <w:r w:rsidRPr="00722CE0">
        <w:rPr>
          <w:rFonts w:ascii="Times New Roman" w:hAnsi="Times New Roman" w:cs="Times New Roman"/>
          <w:sz w:val="22"/>
          <w:szCs w:val="22"/>
        </w:rPr>
        <w:t xml:space="preserve"> and 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legal documents related to inventories;</w:t>
      </w:r>
    </w:p>
    <w:p w14:paraId="671160D1" w14:textId="77777777" w:rsidR="00722CE0" w:rsidRPr="00722CE0" w:rsidRDefault="00722CE0" w:rsidP="00722CE0">
      <w:pPr>
        <w:pStyle w:val="PlainText"/>
        <w:ind w:left="2160" w:hanging="720"/>
        <w:rPr>
          <w:rFonts w:ascii="Times New Roman" w:hAnsi="Times New Roman" w:cs="Times New Roman"/>
          <w:b/>
          <w:sz w:val="22"/>
          <w:szCs w:val="22"/>
        </w:rPr>
      </w:pPr>
    </w:p>
    <w:p w14:paraId="20BC11B0"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Completing</w:t>
      </w:r>
      <w:r w:rsidRPr="00722CE0">
        <w:rPr>
          <w:rFonts w:ascii="Times New Roman" w:hAnsi="Times New Roman" w:cs="Times New Roman"/>
          <w:sz w:val="22"/>
          <w:szCs w:val="22"/>
        </w:rPr>
        <w:t xml:space="preserve"> and 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legal documents related to accountings;</w:t>
      </w:r>
    </w:p>
    <w:p w14:paraId="69FF45A8" w14:textId="77777777" w:rsidR="00722CE0" w:rsidRPr="00722CE0" w:rsidRDefault="00722CE0" w:rsidP="00722CE0">
      <w:pPr>
        <w:pStyle w:val="PlainText"/>
        <w:ind w:left="2160" w:hanging="720"/>
        <w:rPr>
          <w:rFonts w:ascii="Times New Roman" w:hAnsi="Times New Roman" w:cs="Times New Roman"/>
          <w:sz w:val="22"/>
          <w:szCs w:val="22"/>
        </w:rPr>
      </w:pPr>
    </w:p>
    <w:p w14:paraId="01202B22"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(e)</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Complet</w:t>
      </w:r>
      <w:r w:rsidR="00324DC0" w:rsidRPr="00722CE0">
        <w:rPr>
          <w:rFonts w:ascii="Times New Roman" w:hAnsi="Times New Roman" w:cs="Times New Roman"/>
          <w:sz w:val="22"/>
          <w:szCs w:val="22"/>
        </w:rPr>
        <w:t>ing</w:t>
      </w:r>
      <w:r w:rsidR="00465875" w:rsidRPr="00722CE0">
        <w:rPr>
          <w:rFonts w:ascii="Times New Roman" w:hAnsi="Times New Roman" w:cs="Times New Roman"/>
          <w:sz w:val="22"/>
          <w:szCs w:val="22"/>
        </w:rPr>
        <w:t xml:space="preserve"> and filing</w:t>
      </w:r>
      <w:r w:rsidRPr="00722CE0">
        <w:rPr>
          <w:rFonts w:ascii="Times New Roman" w:hAnsi="Times New Roman" w:cs="Times New Roman"/>
          <w:sz w:val="22"/>
          <w:szCs w:val="22"/>
        </w:rPr>
        <w:t xml:space="preserve"> tax returns;</w:t>
      </w:r>
    </w:p>
    <w:p w14:paraId="4A235672" w14:textId="77777777" w:rsidR="00722CE0" w:rsidRPr="00722CE0" w:rsidRDefault="00722CE0" w:rsidP="00722CE0">
      <w:pPr>
        <w:pStyle w:val="PlainText"/>
        <w:ind w:left="2160" w:hanging="720"/>
        <w:rPr>
          <w:rFonts w:ascii="Times New Roman" w:hAnsi="Times New Roman" w:cs="Times New Roman"/>
          <w:b/>
          <w:sz w:val="22"/>
          <w:szCs w:val="22"/>
        </w:rPr>
      </w:pPr>
    </w:p>
    <w:p w14:paraId="48B83BDD"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(f)</w:t>
      </w:r>
      <w:r w:rsidRPr="00722CE0">
        <w:rPr>
          <w:rFonts w:ascii="Times New Roman" w:hAnsi="Times New Roman" w:cs="Times New Roman"/>
          <w:sz w:val="22"/>
          <w:szCs w:val="22"/>
        </w:rPr>
        <w:tab/>
        <w:t>Petition</w:t>
      </w:r>
      <w:r w:rsidR="00324DC0" w:rsidRPr="00722CE0">
        <w:rPr>
          <w:rFonts w:ascii="Times New Roman" w:hAnsi="Times New Roman" w:cs="Times New Roman"/>
          <w:sz w:val="22"/>
          <w:szCs w:val="22"/>
        </w:rPr>
        <w:t>ing</w:t>
      </w:r>
      <w:r w:rsidRPr="00722CE0">
        <w:rPr>
          <w:rFonts w:ascii="Times New Roman" w:hAnsi="Times New Roman" w:cs="Times New Roman"/>
          <w:sz w:val="22"/>
          <w:szCs w:val="22"/>
        </w:rPr>
        <w:t xml:space="preserve"> to become personal representative;</w:t>
      </w:r>
    </w:p>
    <w:p w14:paraId="5EDD7A87" w14:textId="77777777" w:rsidR="00722CE0" w:rsidRPr="00722CE0" w:rsidRDefault="00722CE0" w:rsidP="00722CE0">
      <w:pPr>
        <w:pStyle w:val="PlainText"/>
        <w:ind w:left="2160" w:hanging="720"/>
        <w:rPr>
          <w:rFonts w:ascii="Times New Roman" w:hAnsi="Times New Roman" w:cs="Times New Roman"/>
          <w:b/>
          <w:sz w:val="22"/>
          <w:szCs w:val="22"/>
        </w:rPr>
      </w:pPr>
    </w:p>
    <w:p w14:paraId="71B286CC"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(g)</w:t>
      </w:r>
      <w:r w:rsidRPr="00722CE0">
        <w:rPr>
          <w:rFonts w:ascii="Times New Roman" w:hAnsi="Times New Roman" w:cs="Times New Roman"/>
          <w:sz w:val="22"/>
          <w:szCs w:val="22"/>
        </w:rPr>
        <w:tab/>
        <w:t>Petition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to become special administrator;</w:t>
      </w:r>
    </w:p>
    <w:p w14:paraId="68EA46AE" w14:textId="77777777" w:rsidR="00722CE0" w:rsidRPr="00722CE0" w:rsidRDefault="00722CE0" w:rsidP="00722CE0">
      <w:pPr>
        <w:pStyle w:val="PlainText"/>
        <w:ind w:left="2160" w:hanging="720"/>
        <w:rPr>
          <w:rFonts w:ascii="Times New Roman" w:hAnsi="Times New Roman" w:cs="Times New Roman"/>
          <w:b/>
          <w:sz w:val="22"/>
          <w:szCs w:val="22"/>
        </w:rPr>
      </w:pPr>
    </w:p>
    <w:p w14:paraId="7EA663BD"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(h)</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Filing</w:t>
      </w:r>
      <w:r w:rsidRPr="00722CE0">
        <w:rPr>
          <w:rFonts w:ascii="Times New Roman" w:hAnsi="Times New Roman" w:cs="Times New Roman"/>
          <w:sz w:val="22"/>
          <w:szCs w:val="22"/>
        </w:rPr>
        <w:t xml:space="preserve"> a claim as creditor to an estate;</w:t>
      </w:r>
    </w:p>
    <w:p w14:paraId="504D4464" w14:textId="77777777" w:rsidR="00722CE0" w:rsidRPr="00722CE0" w:rsidRDefault="00722CE0" w:rsidP="00722CE0">
      <w:pPr>
        <w:pStyle w:val="PlainText"/>
        <w:ind w:left="2160" w:hanging="720"/>
        <w:rPr>
          <w:rFonts w:ascii="Times New Roman" w:hAnsi="Times New Roman" w:cs="Times New Roman"/>
          <w:b/>
          <w:sz w:val="22"/>
          <w:szCs w:val="22"/>
        </w:rPr>
      </w:pPr>
    </w:p>
    <w:p w14:paraId="3F459E8C"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(i)</w:t>
      </w:r>
      <w:r w:rsidRPr="00722CE0">
        <w:rPr>
          <w:rFonts w:ascii="Times New Roman" w:hAnsi="Times New Roman" w:cs="Times New Roman"/>
          <w:sz w:val="22"/>
          <w:szCs w:val="22"/>
        </w:rPr>
        <w:tab/>
        <w:t>Petition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for estat</w:t>
      </w:r>
      <w:r w:rsidR="00465875" w:rsidRPr="00722CE0">
        <w:rPr>
          <w:rFonts w:ascii="Times New Roman" w:hAnsi="Times New Roman" w:cs="Times New Roman"/>
          <w:sz w:val="22"/>
          <w:szCs w:val="22"/>
        </w:rPr>
        <w:t>e share of augmented estate;</w:t>
      </w:r>
    </w:p>
    <w:p w14:paraId="6CE0421D" w14:textId="77777777" w:rsidR="00722CE0" w:rsidRPr="00722CE0" w:rsidRDefault="00722CE0" w:rsidP="00722CE0">
      <w:pPr>
        <w:pStyle w:val="PlainText"/>
        <w:ind w:left="2160" w:hanging="720"/>
        <w:rPr>
          <w:rFonts w:ascii="Times New Roman" w:hAnsi="Times New Roman" w:cs="Times New Roman"/>
          <w:sz w:val="22"/>
          <w:szCs w:val="22"/>
        </w:rPr>
      </w:pPr>
    </w:p>
    <w:p w14:paraId="725549E5"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(j)</w:t>
      </w:r>
      <w:r w:rsidRPr="00722CE0">
        <w:rPr>
          <w:rFonts w:ascii="Times New Roman" w:hAnsi="Times New Roman" w:cs="Times New Roman"/>
          <w:sz w:val="22"/>
          <w:szCs w:val="22"/>
        </w:rPr>
        <w:tab/>
        <w:t>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petitions for other special probate court activities</w:t>
      </w:r>
      <w:r w:rsidR="00465875" w:rsidRPr="00722CE0">
        <w:rPr>
          <w:rFonts w:ascii="Times New Roman" w:hAnsi="Times New Roman" w:cs="Times New Roman"/>
          <w:sz w:val="22"/>
          <w:szCs w:val="22"/>
        </w:rPr>
        <w:t>, including termination of conservatorship; and</w:t>
      </w:r>
    </w:p>
    <w:p w14:paraId="4D00BDAB" w14:textId="77777777" w:rsidR="00722CE0" w:rsidRPr="00722CE0" w:rsidRDefault="00722CE0" w:rsidP="00722CE0">
      <w:pPr>
        <w:pStyle w:val="PlainText"/>
        <w:ind w:left="2160" w:hanging="720"/>
        <w:rPr>
          <w:rFonts w:ascii="Times New Roman" w:hAnsi="Times New Roman" w:cs="Times New Roman"/>
          <w:sz w:val="22"/>
          <w:szCs w:val="22"/>
        </w:rPr>
      </w:pPr>
    </w:p>
    <w:p w14:paraId="30791D1E" w14:textId="77777777" w:rsidR="00722CE0" w:rsidRPr="00722CE0" w:rsidRDefault="00465875"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(k)</w:t>
      </w:r>
      <w:r w:rsidRPr="00722CE0">
        <w:rPr>
          <w:rFonts w:ascii="Times New Roman" w:hAnsi="Times New Roman" w:cs="Times New Roman"/>
          <w:sz w:val="22"/>
          <w:szCs w:val="22"/>
        </w:rPr>
        <w:tab/>
        <w:t>Signing documents relating to non-Probate litigation (e.g. foreclosure, personal injury, Worker’s Comp., and bankruptcy.)</w:t>
      </w:r>
    </w:p>
    <w:p w14:paraId="315ED321" w14:textId="77777777" w:rsidR="00722CE0" w:rsidRPr="00722CE0" w:rsidRDefault="00722CE0" w:rsidP="00722CE0">
      <w:pPr>
        <w:pStyle w:val="PlainText"/>
        <w:ind w:left="2160" w:hanging="720"/>
        <w:rPr>
          <w:rFonts w:ascii="Times New Roman" w:hAnsi="Times New Roman" w:cs="Times New Roman"/>
          <w:b/>
          <w:sz w:val="22"/>
          <w:szCs w:val="22"/>
        </w:rPr>
      </w:pPr>
    </w:p>
    <w:p w14:paraId="1DD65A8E"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r>
      <w:r w:rsidR="00324DC0" w:rsidRPr="00722CE0">
        <w:rPr>
          <w:rFonts w:ascii="Times New Roman" w:hAnsi="Times New Roman" w:cs="Times New Roman"/>
          <w:b/>
          <w:sz w:val="22"/>
          <w:szCs w:val="22"/>
        </w:rPr>
        <w:t>Caseworkers - Routine de</w:t>
      </w:r>
      <w:r w:rsidR="005F5D3E" w:rsidRPr="00722CE0">
        <w:rPr>
          <w:rFonts w:ascii="Times New Roman" w:hAnsi="Times New Roman" w:cs="Times New Roman"/>
          <w:b/>
          <w:sz w:val="22"/>
          <w:szCs w:val="22"/>
        </w:rPr>
        <w:t>cisions re:</w:t>
      </w:r>
      <w:r w:rsidR="00324DC0" w:rsidRPr="00722CE0">
        <w:rPr>
          <w:rFonts w:ascii="Times New Roman" w:hAnsi="Times New Roman" w:cs="Times New Roman"/>
          <w:b/>
          <w:sz w:val="22"/>
          <w:szCs w:val="22"/>
        </w:rPr>
        <w:t xml:space="preserve"> care of wards.</w:t>
      </w:r>
      <w:r w:rsidR="00324DC0" w:rsidRPr="00722CE0">
        <w:rPr>
          <w:rFonts w:ascii="Times New Roman" w:hAnsi="Times New Roman" w:cs="Times New Roman"/>
          <w:sz w:val="22"/>
          <w:szCs w:val="22"/>
        </w:rPr>
        <w:t xml:space="preserve"> </w:t>
      </w:r>
      <w:r w:rsidRPr="00722CE0">
        <w:rPr>
          <w:rFonts w:ascii="Times New Roman" w:hAnsi="Times New Roman" w:cs="Times New Roman"/>
          <w:sz w:val="22"/>
          <w:szCs w:val="22"/>
        </w:rPr>
        <w:t>Except as otherwise provided in this policy, caseworkers may make decisions on behalf of public wards regarding routine care, including but not limited to the following:</w:t>
      </w:r>
    </w:p>
    <w:p w14:paraId="435CAA97" w14:textId="77777777" w:rsidR="00722CE0" w:rsidRPr="00722CE0" w:rsidRDefault="00722CE0" w:rsidP="00722CE0">
      <w:pPr>
        <w:pStyle w:val="PlainText"/>
        <w:ind w:left="1440" w:hanging="720"/>
        <w:rPr>
          <w:rFonts w:ascii="Times New Roman" w:hAnsi="Times New Roman" w:cs="Times New Roman"/>
          <w:b/>
          <w:sz w:val="22"/>
          <w:szCs w:val="22"/>
        </w:rPr>
      </w:pPr>
    </w:p>
    <w:p w14:paraId="550934C0"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Approving</w:t>
      </w:r>
      <w:r w:rsidRPr="00722CE0">
        <w:rPr>
          <w:rFonts w:ascii="Times New Roman" w:hAnsi="Times New Roman" w:cs="Times New Roman"/>
          <w:sz w:val="22"/>
          <w:szCs w:val="22"/>
        </w:rPr>
        <w:t xml:space="preserve"> transportation;</w:t>
      </w:r>
    </w:p>
    <w:p w14:paraId="5D39980B" w14:textId="77777777" w:rsidR="00722CE0" w:rsidRPr="00722CE0" w:rsidRDefault="00722CE0" w:rsidP="00722CE0">
      <w:pPr>
        <w:pStyle w:val="PlainText"/>
        <w:ind w:left="2160" w:hanging="720"/>
        <w:rPr>
          <w:rFonts w:ascii="Times New Roman" w:hAnsi="Times New Roman" w:cs="Times New Roman"/>
          <w:b/>
          <w:sz w:val="22"/>
          <w:szCs w:val="22"/>
        </w:rPr>
      </w:pPr>
    </w:p>
    <w:p w14:paraId="058AC63A"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Approving</w:t>
      </w:r>
      <w:r w:rsidRPr="00722CE0">
        <w:rPr>
          <w:rFonts w:ascii="Times New Roman" w:hAnsi="Times New Roman" w:cs="Times New Roman"/>
          <w:sz w:val="22"/>
          <w:szCs w:val="22"/>
        </w:rPr>
        <w:t xml:space="preserve"> transfer to or from a facility such as a residential care facility, nursing home or hospital, including </w:t>
      </w:r>
      <w:r w:rsidR="00465875" w:rsidRPr="00722CE0">
        <w:rPr>
          <w:rFonts w:ascii="Times New Roman" w:hAnsi="Times New Roman" w:cs="Times New Roman"/>
          <w:sz w:val="22"/>
          <w:szCs w:val="22"/>
        </w:rPr>
        <w:t>Riverview Psychiatric Center and Dorothea Dix Psychiatric Center</w:t>
      </w:r>
      <w:r w:rsidRPr="00722CE0">
        <w:rPr>
          <w:rFonts w:ascii="Times New Roman" w:hAnsi="Times New Roman" w:cs="Times New Roman"/>
          <w:sz w:val="22"/>
          <w:szCs w:val="22"/>
        </w:rPr>
        <w:t>;</w:t>
      </w:r>
    </w:p>
    <w:p w14:paraId="37E34596" w14:textId="77777777" w:rsidR="00722CE0" w:rsidRPr="00722CE0" w:rsidRDefault="00722CE0" w:rsidP="00722CE0">
      <w:pPr>
        <w:pStyle w:val="PlainText"/>
        <w:ind w:left="2160" w:hanging="720"/>
        <w:rPr>
          <w:rFonts w:ascii="Times New Roman" w:hAnsi="Times New Roman" w:cs="Times New Roman"/>
          <w:b/>
          <w:sz w:val="22"/>
          <w:szCs w:val="22"/>
        </w:rPr>
      </w:pPr>
    </w:p>
    <w:p w14:paraId="24F14CE8"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t>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contracts which admit a ward to a facility;</w:t>
      </w:r>
    </w:p>
    <w:p w14:paraId="582029B6" w14:textId="77777777" w:rsidR="00722CE0" w:rsidRPr="00722CE0" w:rsidRDefault="00722CE0" w:rsidP="00722CE0">
      <w:pPr>
        <w:pStyle w:val="PlainText"/>
        <w:ind w:left="2160" w:hanging="720"/>
        <w:rPr>
          <w:rFonts w:ascii="Times New Roman" w:hAnsi="Times New Roman" w:cs="Times New Roman"/>
          <w:b/>
          <w:sz w:val="22"/>
          <w:szCs w:val="22"/>
        </w:rPr>
      </w:pPr>
    </w:p>
    <w:p w14:paraId="64ED0541"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Completing</w:t>
      </w:r>
      <w:r w:rsidRPr="00722CE0">
        <w:rPr>
          <w:rFonts w:ascii="Times New Roman" w:hAnsi="Times New Roman" w:cs="Times New Roman"/>
          <w:sz w:val="22"/>
          <w:szCs w:val="22"/>
        </w:rPr>
        <w:t xml:space="preserve"> hospital emergency forms requesting names of persons to contact in an emergency;</w:t>
      </w:r>
    </w:p>
    <w:p w14:paraId="73EF7C28" w14:textId="77777777" w:rsidR="00722CE0" w:rsidRPr="00722CE0" w:rsidRDefault="00722CE0" w:rsidP="00722CE0">
      <w:pPr>
        <w:pStyle w:val="PlainText"/>
        <w:ind w:left="2160" w:hanging="720"/>
        <w:rPr>
          <w:rFonts w:ascii="Times New Roman" w:hAnsi="Times New Roman" w:cs="Times New Roman"/>
          <w:b/>
          <w:sz w:val="22"/>
          <w:szCs w:val="22"/>
        </w:rPr>
      </w:pPr>
    </w:p>
    <w:p w14:paraId="457AF9CD"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lastRenderedPageBreak/>
        <w:t>(e)</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Approving care</w:t>
      </w:r>
      <w:r w:rsidRPr="00722CE0">
        <w:rPr>
          <w:rFonts w:ascii="Times New Roman" w:hAnsi="Times New Roman" w:cs="Times New Roman"/>
          <w:sz w:val="22"/>
          <w:szCs w:val="22"/>
        </w:rPr>
        <w:t xml:space="preserve"> and treatment plans, recommended by an attending physician, psychologist, agency, or multi-disciplinary team</w:t>
      </w:r>
      <w:r w:rsidR="00465875" w:rsidRPr="00722CE0">
        <w:rPr>
          <w:rFonts w:ascii="Times New Roman" w:hAnsi="Times New Roman" w:cs="Times New Roman"/>
          <w:sz w:val="22"/>
          <w:szCs w:val="22"/>
        </w:rPr>
        <w:t xml:space="preserve"> and approving ISPs.</w:t>
      </w:r>
    </w:p>
    <w:p w14:paraId="19CDFD46" w14:textId="77777777" w:rsidR="00722CE0" w:rsidRPr="00722CE0" w:rsidRDefault="00722CE0" w:rsidP="00722CE0">
      <w:pPr>
        <w:pStyle w:val="PlainText"/>
        <w:ind w:left="2160" w:hanging="720"/>
        <w:rPr>
          <w:rFonts w:ascii="Times New Roman" w:hAnsi="Times New Roman" w:cs="Times New Roman"/>
          <w:b/>
          <w:sz w:val="22"/>
          <w:szCs w:val="22"/>
        </w:rPr>
      </w:pPr>
    </w:p>
    <w:p w14:paraId="0E7A2B11"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(f)</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Approving</w:t>
      </w:r>
      <w:r w:rsidRPr="00722CE0">
        <w:rPr>
          <w:rFonts w:ascii="Times New Roman" w:hAnsi="Times New Roman" w:cs="Times New Roman"/>
          <w:sz w:val="22"/>
          <w:szCs w:val="22"/>
        </w:rPr>
        <w:t xml:space="preserve"> medication and medication changes</w:t>
      </w:r>
      <w:r w:rsidR="00465875" w:rsidRPr="00722CE0">
        <w:rPr>
          <w:rFonts w:ascii="Times New Roman" w:hAnsi="Times New Roman" w:cs="Times New Roman"/>
          <w:sz w:val="22"/>
          <w:szCs w:val="22"/>
        </w:rPr>
        <w:t xml:space="preserve"> (except experimental medications)</w:t>
      </w:r>
      <w:r w:rsidRPr="00722CE0">
        <w:rPr>
          <w:rFonts w:ascii="Times New Roman" w:hAnsi="Times New Roman" w:cs="Times New Roman"/>
          <w:sz w:val="22"/>
          <w:szCs w:val="22"/>
        </w:rPr>
        <w:t xml:space="preserve"> recommended by the attending physician;</w:t>
      </w:r>
    </w:p>
    <w:p w14:paraId="7FD2ED55" w14:textId="77777777" w:rsidR="00722CE0" w:rsidRPr="00722CE0" w:rsidRDefault="00722CE0" w:rsidP="00722CE0">
      <w:pPr>
        <w:pStyle w:val="PlainText"/>
        <w:ind w:left="2160" w:hanging="720"/>
        <w:rPr>
          <w:rFonts w:ascii="Times New Roman" w:hAnsi="Times New Roman" w:cs="Times New Roman"/>
          <w:b/>
          <w:sz w:val="22"/>
          <w:szCs w:val="22"/>
        </w:rPr>
      </w:pPr>
    </w:p>
    <w:p w14:paraId="59E7E4FE"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(g)</w:t>
      </w:r>
      <w:r w:rsidRPr="00722CE0">
        <w:rPr>
          <w:rFonts w:ascii="Times New Roman" w:hAnsi="Times New Roman" w:cs="Times New Roman"/>
          <w:sz w:val="22"/>
          <w:szCs w:val="22"/>
        </w:rPr>
        <w:tab/>
        <w:t xml:space="preserve">Except as provided in </w:t>
      </w:r>
      <w:r w:rsidR="00F6563C">
        <w:rPr>
          <w:rFonts w:ascii="Times New Roman" w:hAnsi="Times New Roman" w:cs="Times New Roman"/>
          <w:sz w:val="22"/>
          <w:szCs w:val="22"/>
        </w:rPr>
        <w:t xml:space="preserve">OES </w:t>
      </w:r>
      <w:r w:rsidRPr="00722CE0">
        <w:rPr>
          <w:rFonts w:ascii="Times New Roman" w:hAnsi="Times New Roman" w:cs="Times New Roman"/>
          <w:sz w:val="22"/>
          <w:szCs w:val="22"/>
        </w:rPr>
        <w:t xml:space="preserve">Policy </w:t>
      </w:r>
      <w:r w:rsidR="00F6563C">
        <w:rPr>
          <w:rFonts w:ascii="Times New Roman" w:hAnsi="Times New Roman" w:cs="Times New Roman"/>
          <w:sz w:val="22"/>
          <w:szCs w:val="22"/>
        </w:rPr>
        <w:t xml:space="preserve">Manual Section </w:t>
      </w:r>
      <w:r w:rsidRPr="00722CE0">
        <w:rPr>
          <w:rFonts w:ascii="Times New Roman" w:hAnsi="Times New Roman" w:cs="Times New Roman"/>
          <w:sz w:val="22"/>
          <w:szCs w:val="22"/>
        </w:rPr>
        <w:t>15.10,</w:t>
      </w:r>
      <w:r w:rsidR="00465875" w:rsidRPr="00722CE0">
        <w:rPr>
          <w:rFonts w:ascii="Times New Roman" w:hAnsi="Times New Roman" w:cs="Times New Roman"/>
          <w:sz w:val="22"/>
          <w:szCs w:val="22"/>
        </w:rPr>
        <w:t xml:space="preserve"> authorizing</w:t>
      </w:r>
      <w:r w:rsidRPr="00722CE0">
        <w:rPr>
          <w:rFonts w:ascii="Times New Roman" w:hAnsi="Times New Roman" w:cs="Times New Roman"/>
          <w:sz w:val="22"/>
          <w:szCs w:val="22"/>
        </w:rPr>
        <w:t xml:space="preserve"> routine diagnostic procedures</w:t>
      </w:r>
      <w:r w:rsidR="00465875" w:rsidRPr="00722CE0">
        <w:rPr>
          <w:rFonts w:ascii="Times New Roman" w:hAnsi="Times New Roman" w:cs="Times New Roman"/>
          <w:sz w:val="22"/>
          <w:szCs w:val="22"/>
        </w:rPr>
        <w:t xml:space="preserve"> routine medical procedures and non-invasive surgical procedures</w:t>
      </w:r>
      <w:r w:rsidRPr="00722CE0">
        <w:rPr>
          <w:rFonts w:ascii="Times New Roman" w:hAnsi="Times New Roman" w:cs="Times New Roman"/>
          <w:sz w:val="22"/>
          <w:szCs w:val="22"/>
        </w:rPr>
        <w:t>;</w:t>
      </w:r>
    </w:p>
    <w:p w14:paraId="3048BBB7" w14:textId="77777777" w:rsidR="00722CE0" w:rsidRPr="00722CE0" w:rsidRDefault="00722CE0" w:rsidP="00722CE0">
      <w:pPr>
        <w:pStyle w:val="PlainText"/>
        <w:ind w:left="2160" w:hanging="720"/>
        <w:rPr>
          <w:rFonts w:ascii="Times New Roman" w:hAnsi="Times New Roman" w:cs="Times New Roman"/>
          <w:b/>
          <w:sz w:val="22"/>
          <w:szCs w:val="22"/>
        </w:rPr>
      </w:pPr>
    </w:p>
    <w:p w14:paraId="71563458"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(h)</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Authorizing</w:t>
      </w:r>
      <w:r w:rsidRPr="00722CE0">
        <w:rPr>
          <w:rFonts w:ascii="Times New Roman" w:hAnsi="Times New Roman" w:cs="Times New Roman"/>
          <w:sz w:val="22"/>
          <w:szCs w:val="22"/>
        </w:rPr>
        <w:t xml:space="preserve"> visits with family or friends, and participation in other social or community activities; and</w:t>
      </w:r>
    </w:p>
    <w:p w14:paraId="1322FE25" w14:textId="77777777" w:rsidR="00722CE0" w:rsidRPr="00722CE0" w:rsidRDefault="00722CE0" w:rsidP="00722CE0">
      <w:pPr>
        <w:pStyle w:val="PlainText"/>
        <w:ind w:left="2160" w:hanging="720"/>
        <w:rPr>
          <w:rFonts w:ascii="Times New Roman" w:hAnsi="Times New Roman" w:cs="Times New Roman"/>
          <w:b/>
          <w:sz w:val="22"/>
          <w:szCs w:val="22"/>
        </w:rPr>
      </w:pPr>
    </w:p>
    <w:p w14:paraId="407C93C1"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(i)</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Authorizing</w:t>
      </w:r>
      <w:r w:rsidRPr="00722CE0">
        <w:rPr>
          <w:rFonts w:ascii="Times New Roman" w:hAnsi="Times New Roman" w:cs="Times New Roman"/>
          <w:sz w:val="22"/>
          <w:szCs w:val="22"/>
        </w:rPr>
        <w:t xml:space="preserve"> third parties to open the mail of a ward or to take photographs of the ward.</w:t>
      </w:r>
    </w:p>
    <w:p w14:paraId="063D2371" w14:textId="77777777" w:rsidR="00722CE0" w:rsidRPr="00722CE0" w:rsidRDefault="00722CE0" w:rsidP="00722CE0">
      <w:pPr>
        <w:pStyle w:val="PlainText"/>
        <w:ind w:left="2160" w:hanging="720"/>
        <w:rPr>
          <w:rFonts w:ascii="Times New Roman" w:hAnsi="Times New Roman" w:cs="Times New Roman"/>
          <w:b/>
          <w:sz w:val="22"/>
          <w:szCs w:val="22"/>
        </w:rPr>
      </w:pPr>
    </w:p>
    <w:p w14:paraId="72854EBC"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(3)</w:t>
      </w:r>
      <w:r w:rsidR="00465875" w:rsidRPr="00722CE0">
        <w:rPr>
          <w:rFonts w:ascii="Times New Roman" w:hAnsi="Times New Roman" w:cs="Times New Roman"/>
          <w:b/>
          <w:sz w:val="22"/>
          <w:szCs w:val="22"/>
        </w:rPr>
        <w:tab/>
        <w:t>Caseworkers-Routine financial decisions re: wards and protected persons</w:t>
      </w:r>
      <w:r w:rsidR="005F5D3E" w:rsidRPr="00722CE0">
        <w:rPr>
          <w:rFonts w:ascii="Times New Roman" w:hAnsi="Times New Roman" w:cs="Times New Roman"/>
          <w:b/>
          <w:sz w:val="22"/>
          <w:szCs w:val="22"/>
        </w:rPr>
        <w:t>.</w:t>
      </w:r>
    </w:p>
    <w:p w14:paraId="7F2A7456" w14:textId="77777777" w:rsidR="00722CE0" w:rsidRPr="00722CE0" w:rsidRDefault="00722CE0" w:rsidP="00722CE0">
      <w:pPr>
        <w:pStyle w:val="PlainText"/>
        <w:ind w:left="1440" w:hanging="720"/>
        <w:rPr>
          <w:rFonts w:ascii="Times New Roman" w:hAnsi="Times New Roman" w:cs="Times New Roman"/>
          <w:b/>
          <w:sz w:val="22"/>
          <w:szCs w:val="22"/>
        </w:rPr>
      </w:pPr>
    </w:p>
    <w:p w14:paraId="1ABDF2C4" w14:textId="77777777" w:rsidR="00722CE0" w:rsidRPr="00722CE0" w:rsidRDefault="00A62EDE" w:rsidP="00722CE0">
      <w:pPr>
        <w:pStyle w:val="PlainText"/>
        <w:ind w:left="1440"/>
        <w:rPr>
          <w:rFonts w:ascii="Times New Roman" w:hAnsi="Times New Roman" w:cs="Times New Roman"/>
          <w:b/>
          <w:sz w:val="22"/>
          <w:szCs w:val="22"/>
        </w:rPr>
      </w:pPr>
      <w:r w:rsidRPr="00722CE0">
        <w:rPr>
          <w:rFonts w:ascii="Times New Roman" w:hAnsi="Times New Roman" w:cs="Times New Roman"/>
          <w:sz w:val="22"/>
          <w:szCs w:val="22"/>
        </w:rPr>
        <w:t>Except as otherwise provided in this policy, caseworkers may make routine decisions on behalf of public wards and protected persons, including but not limited to the following:</w:t>
      </w:r>
    </w:p>
    <w:p w14:paraId="041715DC" w14:textId="77777777" w:rsidR="00722CE0" w:rsidRPr="00722CE0" w:rsidRDefault="00722CE0" w:rsidP="00722CE0">
      <w:pPr>
        <w:pStyle w:val="PlainText"/>
        <w:ind w:left="1440"/>
        <w:rPr>
          <w:rFonts w:ascii="Times New Roman" w:hAnsi="Times New Roman" w:cs="Times New Roman"/>
          <w:b/>
          <w:sz w:val="22"/>
          <w:szCs w:val="22"/>
        </w:rPr>
      </w:pPr>
    </w:p>
    <w:p w14:paraId="04AE456F"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Releasing</w:t>
      </w:r>
      <w:r w:rsidRPr="00722CE0">
        <w:rPr>
          <w:rFonts w:ascii="Times New Roman" w:hAnsi="Times New Roman" w:cs="Times New Roman"/>
          <w:sz w:val="22"/>
          <w:szCs w:val="22"/>
        </w:rPr>
        <w:t xml:space="preserve"> information needed by hospitals and nursing homes for insurance purposes;</w:t>
      </w:r>
    </w:p>
    <w:p w14:paraId="2CAA62C1" w14:textId="77777777" w:rsidR="00722CE0" w:rsidRPr="00722CE0" w:rsidRDefault="00722CE0" w:rsidP="00722CE0">
      <w:pPr>
        <w:pStyle w:val="PlainText"/>
        <w:ind w:left="2160" w:hanging="720"/>
        <w:rPr>
          <w:rFonts w:ascii="Times New Roman" w:hAnsi="Times New Roman" w:cs="Times New Roman"/>
          <w:b/>
          <w:sz w:val="22"/>
          <w:szCs w:val="22"/>
        </w:rPr>
      </w:pPr>
    </w:p>
    <w:p w14:paraId="1F9B5F21"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t>Apply</w:t>
      </w:r>
      <w:r w:rsidR="00465875" w:rsidRPr="00722CE0">
        <w:rPr>
          <w:rFonts w:ascii="Times New Roman" w:hAnsi="Times New Roman" w:cs="Times New Roman"/>
          <w:sz w:val="22"/>
          <w:szCs w:val="22"/>
        </w:rPr>
        <w:t>ing for benefits and authorizing</w:t>
      </w:r>
      <w:r w:rsidRPr="00722CE0">
        <w:rPr>
          <w:rFonts w:ascii="Times New Roman" w:hAnsi="Times New Roman" w:cs="Times New Roman"/>
          <w:sz w:val="22"/>
          <w:szCs w:val="22"/>
        </w:rPr>
        <w:t xml:space="preserve"> payment for care or treatment;</w:t>
      </w:r>
    </w:p>
    <w:p w14:paraId="269D46BD" w14:textId="77777777" w:rsidR="00722CE0" w:rsidRPr="00722CE0" w:rsidRDefault="00722CE0" w:rsidP="00722CE0">
      <w:pPr>
        <w:pStyle w:val="PlainText"/>
        <w:ind w:left="2160" w:hanging="720"/>
        <w:rPr>
          <w:rFonts w:ascii="Times New Roman" w:hAnsi="Times New Roman" w:cs="Times New Roman"/>
          <w:b/>
          <w:sz w:val="22"/>
          <w:szCs w:val="22"/>
        </w:rPr>
      </w:pPr>
    </w:p>
    <w:p w14:paraId="7AAF7AA7"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t>Enter</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into mortuary trust agreements</w:t>
      </w:r>
      <w:r w:rsidR="00465875" w:rsidRPr="00722CE0">
        <w:rPr>
          <w:rFonts w:ascii="Times New Roman" w:hAnsi="Times New Roman" w:cs="Times New Roman"/>
          <w:sz w:val="22"/>
          <w:szCs w:val="22"/>
        </w:rPr>
        <w:t xml:space="preserve"> as part of an approved court plan</w:t>
      </w:r>
      <w:r w:rsidRPr="00722CE0">
        <w:rPr>
          <w:rFonts w:ascii="Times New Roman" w:hAnsi="Times New Roman" w:cs="Times New Roman"/>
          <w:sz w:val="22"/>
          <w:szCs w:val="22"/>
        </w:rPr>
        <w:t>; and</w:t>
      </w:r>
    </w:p>
    <w:p w14:paraId="39014923" w14:textId="77777777" w:rsidR="00722CE0" w:rsidRPr="00722CE0" w:rsidRDefault="00722CE0" w:rsidP="00722CE0">
      <w:pPr>
        <w:pStyle w:val="PlainText"/>
        <w:ind w:left="2160" w:hanging="720"/>
        <w:rPr>
          <w:rFonts w:ascii="Times New Roman" w:hAnsi="Times New Roman" w:cs="Times New Roman"/>
          <w:b/>
          <w:sz w:val="22"/>
          <w:szCs w:val="22"/>
        </w:rPr>
      </w:pPr>
    </w:p>
    <w:p w14:paraId="015F8FEC"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Ensuring</w:t>
      </w:r>
      <w:r w:rsidRPr="00722CE0">
        <w:rPr>
          <w:rFonts w:ascii="Times New Roman" w:hAnsi="Times New Roman" w:cs="Times New Roman"/>
          <w:sz w:val="22"/>
          <w:szCs w:val="22"/>
        </w:rPr>
        <w:t xml:space="preserve"> suitable burial.</w:t>
      </w:r>
    </w:p>
    <w:p w14:paraId="4A20F9CB" w14:textId="77777777" w:rsidR="00722CE0" w:rsidRPr="00722CE0" w:rsidRDefault="00722CE0" w:rsidP="00722CE0">
      <w:pPr>
        <w:pStyle w:val="PlainText"/>
        <w:ind w:left="2160" w:hanging="720"/>
        <w:rPr>
          <w:rFonts w:ascii="Times New Roman" w:hAnsi="Times New Roman" w:cs="Times New Roman"/>
          <w:b/>
          <w:sz w:val="22"/>
          <w:szCs w:val="22"/>
        </w:rPr>
      </w:pPr>
    </w:p>
    <w:p w14:paraId="6E1BCF44"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(4)</w:t>
      </w:r>
      <w:r w:rsidR="00465875" w:rsidRPr="00722CE0">
        <w:rPr>
          <w:rFonts w:ascii="Times New Roman" w:hAnsi="Times New Roman" w:cs="Times New Roman"/>
          <w:b/>
          <w:sz w:val="22"/>
          <w:szCs w:val="22"/>
        </w:rPr>
        <w:tab/>
        <w:t>Casework Supervisors</w:t>
      </w:r>
      <w:r w:rsidR="005F5D3E" w:rsidRPr="00722CE0">
        <w:rPr>
          <w:rFonts w:ascii="Times New Roman" w:hAnsi="Times New Roman" w:cs="Times New Roman"/>
          <w:b/>
          <w:sz w:val="22"/>
          <w:szCs w:val="22"/>
        </w:rPr>
        <w:t>.</w:t>
      </w:r>
    </w:p>
    <w:p w14:paraId="3BEB45EF" w14:textId="77777777" w:rsidR="00722CE0" w:rsidRPr="00722CE0" w:rsidRDefault="00722CE0" w:rsidP="00722CE0">
      <w:pPr>
        <w:pStyle w:val="PlainText"/>
        <w:ind w:left="1440" w:hanging="720"/>
        <w:rPr>
          <w:rFonts w:ascii="Times New Roman" w:hAnsi="Times New Roman" w:cs="Times New Roman"/>
          <w:sz w:val="22"/>
          <w:szCs w:val="22"/>
        </w:rPr>
      </w:pPr>
    </w:p>
    <w:p w14:paraId="4BE6C0C2" w14:textId="77777777" w:rsidR="00722CE0" w:rsidRPr="00722CE0" w:rsidRDefault="00A62EDE" w:rsidP="00722CE0">
      <w:pPr>
        <w:pStyle w:val="PlainText"/>
        <w:ind w:left="1440"/>
        <w:rPr>
          <w:rFonts w:ascii="Times New Roman" w:hAnsi="Times New Roman" w:cs="Times New Roman"/>
          <w:b/>
          <w:sz w:val="22"/>
          <w:szCs w:val="22"/>
        </w:rPr>
      </w:pPr>
      <w:r w:rsidRPr="00722CE0">
        <w:rPr>
          <w:rFonts w:ascii="Times New Roman" w:hAnsi="Times New Roman" w:cs="Times New Roman"/>
          <w:sz w:val="22"/>
          <w:szCs w:val="22"/>
        </w:rPr>
        <w:t>Except as otherwise provided, casework supervisors may make all decisions delegated to caseworkers above and in addition may:</w:t>
      </w:r>
    </w:p>
    <w:p w14:paraId="6E7DB1A2" w14:textId="77777777" w:rsidR="00722CE0" w:rsidRPr="00722CE0" w:rsidRDefault="00722CE0" w:rsidP="00722CE0">
      <w:pPr>
        <w:pStyle w:val="PlainText"/>
        <w:ind w:left="1440"/>
        <w:rPr>
          <w:rFonts w:ascii="Times New Roman" w:hAnsi="Times New Roman" w:cs="Times New Roman"/>
          <w:b/>
          <w:sz w:val="22"/>
          <w:szCs w:val="22"/>
        </w:rPr>
      </w:pPr>
    </w:p>
    <w:p w14:paraId="671487EA"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Authorizing</w:t>
      </w:r>
      <w:r w:rsidRPr="00722CE0">
        <w:rPr>
          <w:rFonts w:ascii="Times New Roman" w:hAnsi="Times New Roman" w:cs="Times New Roman"/>
          <w:sz w:val="22"/>
          <w:szCs w:val="22"/>
        </w:rPr>
        <w:t xml:space="preserve"> routine surgical procedures for public wards;</w:t>
      </w:r>
    </w:p>
    <w:p w14:paraId="19AF03C9" w14:textId="77777777" w:rsidR="00722CE0" w:rsidRPr="00722CE0" w:rsidRDefault="00722CE0" w:rsidP="00722CE0">
      <w:pPr>
        <w:pStyle w:val="PlainText"/>
        <w:ind w:left="2160" w:hanging="720"/>
        <w:rPr>
          <w:rFonts w:ascii="Times New Roman" w:hAnsi="Times New Roman" w:cs="Times New Roman"/>
          <w:b/>
          <w:sz w:val="22"/>
          <w:szCs w:val="22"/>
        </w:rPr>
      </w:pPr>
    </w:p>
    <w:p w14:paraId="6A30FF72"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Determining</w:t>
      </w:r>
      <w:r w:rsidRPr="00722CE0">
        <w:rPr>
          <w:rFonts w:ascii="Times New Roman" w:hAnsi="Times New Roman" w:cs="Times New Roman"/>
          <w:sz w:val="22"/>
          <w:szCs w:val="22"/>
        </w:rPr>
        <w:t xml:space="preserve"> when a second medical or psychological opinion should be sought on behalf of a public ward;</w:t>
      </w:r>
    </w:p>
    <w:p w14:paraId="74C4B8EA" w14:textId="77777777" w:rsidR="00722CE0" w:rsidRPr="00722CE0" w:rsidRDefault="00722CE0" w:rsidP="00722CE0">
      <w:pPr>
        <w:pStyle w:val="PlainText"/>
        <w:ind w:left="2160" w:hanging="720"/>
        <w:rPr>
          <w:rFonts w:ascii="Times New Roman" w:hAnsi="Times New Roman" w:cs="Times New Roman"/>
          <w:b/>
          <w:sz w:val="22"/>
          <w:szCs w:val="22"/>
        </w:rPr>
      </w:pPr>
    </w:p>
    <w:p w14:paraId="39F6D68E"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t>After review and authorization by a PPA, sign</w:t>
      </w:r>
      <w:r w:rsidR="00465875" w:rsidRPr="00722CE0">
        <w:rPr>
          <w:rFonts w:ascii="Times New Roman" w:hAnsi="Times New Roman" w:cs="Times New Roman"/>
          <w:sz w:val="22"/>
          <w:szCs w:val="22"/>
        </w:rPr>
        <w:t>ing</w:t>
      </w:r>
      <w:r w:rsidRPr="00722CE0">
        <w:rPr>
          <w:rFonts w:ascii="Times New Roman" w:hAnsi="Times New Roman" w:cs="Times New Roman"/>
          <w:sz w:val="22"/>
          <w:szCs w:val="22"/>
        </w:rPr>
        <w:t xml:space="preserve"> petitions for the appointment of a public or </w:t>
      </w:r>
      <w:r w:rsidR="00465875" w:rsidRPr="00722CE0">
        <w:rPr>
          <w:rFonts w:ascii="Times New Roman" w:hAnsi="Times New Roman" w:cs="Times New Roman"/>
          <w:sz w:val="22"/>
          <w:szCs w:val="22"/>
        </w:rPr>
        <w:t>private guardian or conservator or other protective arrangement,</w:t>
      </w:r>
      <w:r w:rsidRPr="00722CE0">
        <w:rPr>
          <w:rFonts w:ascii="Times New Roman" w:hAnsi="Times New Roman" w:cs="Times New Roman"/>
          <w:sz w:val="22"/>
          <w:szCs w:val="22"/>
        </w:rPr>
        <w:t xml:space="preserve"> and related documents which may include public guardianship or conservatorship plans and acceptances</w:t>
      </w:r>
      <w:r w:rsidR="005F5D3E" w:rsidRPr="00722CE0">
        <w:rPr>
          <w:rFonts w:ascii="Times New Roman" w:hAnsi="Times New Roman" w:cs="Times New Roman"/>
          <w:sz w:val="22"/>
          <w:szCs w:val="22"/>
        </w:rPr>
        <w:t>.</w:t>
      </w:r>
    </w:p>
    <w:p w14:paraId="4D91CEA4" w14:textId="77777777" w:rsidR="00722CE0" w:rsidRPr="00722CE0" w:rsidRDefault="00722CE0" w:rsidP="00722CE0">
      <w:pPr>
        <w:pStyle w:val="PlainText"/>
        <w:ind w:left="2160" w:hanging="720"/>
        <w:rPr>
          <w:rFonts w:ascii="Times New Roman" w:hAnsi="Times New Roman" w:cs="Times New Roman"/>
          <w:b/>
          <w:sz w:val="22"/>
          <w:szCs w:val="22"/>
        </w:rPr>
      </w:pPr>
    </w:p>
    <w:p w14:paraId="6DB1473C" w14:textId="77777777" w:rsidR="00722CE0" w:rsidRPr="00722CE0" w:rsidRDefault="00A62EDE" w:rsidP="00F6563C">
      <w:pPr>
        <w:pStyle w:val="PlainText"/>
        <w:keepNext/>
        <w:keepLines/>
        <w:ind w:left="1440" w:hanging="720"/>
        <w:rPr>
          <w:rFonts w:ascii="Times New Roman" w:hAnsi="Times New Roman" w:cs="Times New Roman"/>
          <w:sz w:val="22"/>
          <w:szCs w:val="22"/>
        </w:rPr>
      </w:pPr>
      <w:r w:rsidRPr="00722CE0">
        <w:rPr>
          <w:rFonts w:ascii="Times New Roman" w:hAnsi="Times New Roman" w:cs="Times New Roman"/>
          <w:b/>
          <w:sz w:val="22"/>
          <w:szCs w:val="22"/>
        </w:rPr>
        <w:lastRenderedPageBreak/>
        <w:t>(5)</w:t>
      </w:r>
      <w:r w:rsidR="00465875" w:rsidRPr="00722CE0">
        <w:rPr>
          <w:rFonts w:ascii="Times New Roman" w:hAnsi="Times New Roman" w:cs="Times New Roman"/>
          <w:b/>
          <w:sz w:val="22"/>
          <w:szCs w:val="22"/>
        </w:rPr>
        <w:tab/>
        <w:t>Office Director, Dir</w:t>
      </w:r>
      <w:r w:rsidR="005F5D3E" w:rsidRPr="00722CE0">
        <w:rPr>
          <w:rFonts w:ascii="Times New Roman" w:hAnsi="Times New Roman" w:cs="Times New Roman"/>
          <w:b/>
          <w:sz w:val="22"/>
          <w:szCs w:val="22"/>
        </w:rPr>
        <w:t>ector of Adult Protective Servic</w:t>
      </w:r>
      <w:r w:rsidR="00465875" w:rsidRPr="00722CE0">
        <w:rPr>
          <w:rFonts w:ascii="Times New Roman" w:hAnsi="Times New Roman" w:cs="Times New Roman"/>
          <w:b/>
          <w:sz w:val="22"/>
          <w:szCs w:val="22"/>
        </w:rPr>
        <w:t>es</w:t>
      </w:r>
      <w:r w:rsidR="005F5D3E" w:rsidRPr="00722CE0">
        <w:rPr>
          <w:rFonts w:ascii="Times New Roman" w:hAnsi="Times New Roman" w:cs="Times New Roman"/>
          <w:b/>
          <w:sz w:val="22"/>
          <w:szCs w:val="22"/>
        </w:rPr>
        <w:t xml:space="preserve"> and PPAs.</w:t>
      </w:r>
    </w:p>
    <w:p w14:paraId="4506CAF3" w14:textId="77777777" w:rsidR="00722CE0" w:rsidRPr="00722CE0" w:rsidRDefault="00722CE0" w:rsidP="00F6563C">
      <w:pPr>
        <w:pStyle w:val="PlainText"/>
        <w:keepNext/>
        <w:keepLines/>
        <w:ind w:left="1440" w:hanging="720"/>
        <w:rPr>
          <w:rFonts w:ascii="Times New Roman" w:hAnsi="Times New Roman" w:cs="Times New Roman"/>
          <w:sz w:val="22"/>
          <w:szCs w:val="22"/>
        </w:rPr>
      </w:pPr>
    </w:p>
    <w:p w14:paraId="30A49363" w14:textId="77777777" w:rsidR="00722CE0" w:rsidRPr="00722CE0" w:rsidRDefault="00A62EDE" w:rsidP="00F6563C">
      <w:pPr>
        <w:pStyle w:val="PlainText"/>
        <w:keepNext/>
        <w:keepLines/>
        <w:ind w:left="1440"/>
        <w:rPr>
          <w:rFonts w:ascii="Times New Roman" w:hAnsi="Times New Roman" w:cs="Times New Roman"/>
          <w:b/>
          <w:sz w:val="22"/>
          <w:szCs w:val="22"/>
        </w:rPr>
      </w:pPr>
      <w:r w:rsidRPr="00722CE0">
        <w:rPr>
          <w:rFonts w:ascii="Times New Roman" w:hAnsi="Times New Roman" w:cs="Times New Roman"/>
          <w:sz w:val="22"/>
          <w:szCs w:val="22"/>
        </w:rPr>
        <w:t xml:space="preserve">Except as otherwise provided, the </w:t>
      </w:r>
      <w:r w:rsidR="00465875" w:rsidRPr="00722CE0">
        <w:rPr>
          <w:rFonts w:ascii="Times New Roman" w:hAnsi="Times New Roman" w:cs="Times New Roman"/>
          <w:sz w:val="22"/>
          <w:szCs w:val="22"/>
        </w:rPr>
        <w:t>Office</w:t>
      </w:r>
      <w:r w:rsidRPr="00722CE0">
        <w:rPr>
          <w:rFonts w:ascii="Times New Roman" w:hAnsi="Times New Roman" w:cs="Times New Roman"/>
          <w:sz w:val="22"/>
          <w:szCs w:val="22"/>
        </w:rPr>
        <w:t xml:space="preserve"> Director, Director of </w:t>
      </w:r>
      <w:r w:rsidR="00465875" w:rsidRPr="00722CE0">
        <w:rPr>
          <w:rFonts w:ascii="Times New Roman" w:hAnsi="Times New Roman" w:cs="Times New Roman"/>
          <w:sz w:val="22"/>
          <w:szCs w:val="22"/>
        </w:rPr>
        <w:t xml:space="preserve">Adult Protective </w:t>
      </w:r>
      <w:r w:rsidR="00F477ED" w:rsidRPr="00722CE0">
        <w:rPr>
          <w:rFonts w:ascii="Times New Roman" w:hAnsi="Times New Roman" w:cs="Times New Roman"/>
          <w:sz w:val="22"/>
          <w:szCs w:val="22"/>
        </w:rPr>
        <w:t>Services</w:t>
      </w:r>
      <w:r w:rsidRPr="00722CE0">
        <w:rPr>
          <w:rFonts w:ascii="Times New Roman" w:hAnsi="Times New Roman" w:cs="Times New Roman"/>
          <w:sz w:val="22"/>
          <w:szCs w:val="22"/>
        </w:rPr>
        <w:t>, and PPAs may make any decisions delegated to caseworkers and casework supervisors above and in addition may:</w:t>
      </w:r>
    </w:p>
    <w:p w14:paraId="34B6FEE7" w14:textId="77777777" w:rsidR="00722CE0" w:rsidRPr="00722CE0" w:rsidRDefault="00722CE0" w:rsidP="00722CE0">
      <w:pPr>
        <w:pStyle w:val="PlainText"/>
        <w:ind w:left="1440"/>
        <w:rPr>
          <w:rFonts w:ascii="Times New Roman" w:hAnsi="Times New Roman" w:cs="Times New Roman"/>
          <w:b/>
          <w:sz w:val="22"/>
          <w:szCs w:val="22"/>
        </w:rPr>
      </w:pPr>
    </w:p>
    <w:p w14:paraId="6B5DB7C3"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Authorizing</w:t>
      </w:r>
      <w:r w:rsidRPr="00722CE0">
        <w:rPr>
          <w:rFonts w:ascii="Times New Roman" w:hAnsi="Times New Roman" w:cs="Times New Roman"/>
          <w:sz w:val="22"/>
          <w:szCs w:val="22"/>
        </w:rPr>
        <w:t xml:space="preserve"> all non-routine medical and surgical procedures for public wards, except those for which the Commissioner has expressly reserved the right to make the decision;</w:t>
      </w:r>
    </w:p>
    <w:p w14:paraId="055F9780" w14:textId="77777777" w:rsidR="00722CE0" w:rsidRPr="00722CE0" w:rsidRDefault="00722CE0" w:rsidP="00722CE0">
      <w:pPr>
        <w:pStyle w:val="PlainText"/>
        <w:ind w:left="2160" w:hanging="720"/>
        <w:rPr>
          <w:rFonts w:ascii="Times New Roman" w:hAnsi="Times New Roman" w:cs="Times New Roman"/>
          <w:b/>
          <w:sz w:val="22"/>
          <w:szCs w:val="22"/>
        </w:rPr>
      </w:pPr>
    </w:p>
    <w:p w14:paraId="3F43AD17"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t>Sign</w:t>
      </w:r>
      <w:r w:rsidR="00465875" w:rsidRPr="00722CE0">
        <w:rPr>
          <w:rFonts w:ascii="Times New Roman" w:hAnsi="Times New Roman" w:cs="Times New Roman"/>
          <w:sz w:val="22"/>
          <w:szCs w:val="22"/>
        </w:rPr>
        <w:t>ing other</w:t>
      </w:r>
      <w:r w:rsidRPr="00722CE0">
        <w:rPr>
          <w:rFonts w:ascii="Times New Roman" w:hAnsi="Times New Roman" w:cs="Times New Roman"/>
          <w:sz w:val="22"/>
          <w:szCs w:val="22"/>
        </w:rPr>
        <w:t xml:space="preserve"> legal documents </w:t>
      </w:r>
      <w:r w:rsidR="00465875" w:rsidRPr="00722CE0">
        <w:rPr>
          <w:rFonts w:ascii="Times New Roman" w:hAnsi="Times New Roman" w:cs="Times New Roman"/>
          <w:sz w:val="22"/>
          <w:szCs w:val="22"/>
        </w:rPr>
        <w:t xml:space="preserve">related to </w:t>
      </w:r>
      <w:r w:rsidRPr="00722CE0">
        <w:rPr>
          <w:rFonts w:ascii="Times New Roman" w:hAnsi="Times New Roman" w:cs="Times New Roman"/>
          <w:sz w:val="22"/>
          <w:szCs w:val="22"/>
        </w:rPr>
        <w:t>public wards and protected persons, to the extent allowed by law and court rule;</w:t>
      </w:r>
    </w:p>
    <w:p w14:paraId="22542FE9" w14:textId="77777777" w:rsidR="00722CE0" w:rsidRPr="00722CE0" w:rsidRDefault="00722CE0" w:rsidP="00722CE0">
      <w:pPr>
        <w:pStyle w:val="PlainText"/>
        <w:ind w:left="2160" w:hanging="720"/>
        <w:rPr>
          <w:rFonts w:ascii="Times New Roman" w:hAnsi="Times New Roman" w:cs="Times New Roman"/>
          <w:b/>
          <w:sz w:val="22"/>
          <w:szCs w:val="22"/>
        </w:rPr>
      </w:pPr>
    </w:p>
    <w:p w14:paraId="12BECE58" w14:textId="77777777" w:rsidR="00722CE0" w:rsidRPr="00722CE0" w:rsidRDefault="00465875"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(c</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r>
      <w:r w:rsidRPr="00722CE0">
        <w:rPr>
          <w:rFonts w:ascii="Times New Roman" w:hAnsi="Times New Roman" w:cs="Times New Roman"/>
          <w:sz w:val="22"/>
          <w:szCs w:val="22"/>
        </w:rPr>
        <w:t>Issuing</w:t>
      </w:r>
      <w:r w:rsidR="00A62EDE" w:rsidRPr="00722CE0">
        <w:rPr>
          <w:rFonts w:ascii="Times New Roman" w:hAnsi="Times New Roman" w:cs="Times New Roman"/>
          <w:sz w:val="22"/>
          <w:szCs w:val="22"/>
        </w:rPr>
        <w:t xml:space="preserve"> an administrative su</w:t>
      </w:r>
      <w:r w:rsidRPr="00722CE0">
        <w:rPr>
          <w:rFonts w:ascii="Times New Roman" w:hAnsi="Times New Roman" w:cs="Times New Roman"/>
          <w:sz w:val="22"/>
          <w:szCs w:val="22"/>
        </w:rPr>
        <w:t>bpoena. AAG c</w:t>
      </w:r>
      <w:r w:rsidR="00A62EDE" w:rsidRPr="00722CE0">
        <w:rPr>
          <w:rFonts w:ascii="Times New Roman" w:hAnsi="Times New Roman" w:cs="Times New Roman"/>
          <w:sz w:val="22"/>
          <w:szCs w:val="22"/>
        </w:rPr>
        <w:t>onsultat</w:t>
      </w:r>
      <w:r w:rsidRPr="00722CE0">
        <w:rPr>
          <w:rFonts w:ascii="Times New Roman" w:hAnsi="Times New Roman" w:cs="Times New Roman"/>
          <w:sz w:val="22"/>
          <w:szCs w:val="22"/>
        </w:rPr>
        <w:t>ion may be requested</w:t>
      </w:r>
      <w:r w:rsidR="00A62EDE" w:rsidRPr="00722CE0">
        <w:rPr>
          <w:rFonts w:ascii="Times New Roman" w:hAnsi="Times New Roman" w:cs="Times New Roman"/>
          <w:sz w:val="22"/>
          <w:szCs w:val="22"/>
        </w:rPr>
        <w:t>;</w:t>
      </w:r>
    </w:p>
    <w:p w14:paraId="3CFED17F" w14:textId="77777777" w:rsidR="00722CE0" w:rsidRPr="00722CE0" w:rsidRDefault="00722CE0" w:rsidP="00722CE0">
      <w:pPr>
        <w:pStyle w:val="PlainText"/>
        <w:ind w:left="2160" w:hanging="720"/>
        <w:rPr>
          <w:rFonts w:ascii="Times New Roman" w:hAnsi="Times New Roman" w:cs="Times New Roman"/>
          <w:b/>
          <w:sz w:val="22"/>
          <w:szCs w:val="22"/>
        </w:rPr>
      </w:pPr>
    </w:p>
    <w:p w14:paraId="16B7D293" w14:textId="77777777" w:rsidR="00722CE0" w:rsidRPr="00722CE0" w:rsidRDefault="00465875"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(d</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r>
      <w:r w:rsidRPr="00722CE0">
        <w:rPr>
          <w:rFonts w:ascii="Times New Roman" w:hAnsi="Times New Roman" w:cs="Times New Roman"/>
          <w:sz w:val="22"/>
          <w:szCs w:val="22"/>
        </w:rPr>
        <w:t>In the absence of advanced directives, authorizing</w:t>
      </w:r>
      <w:r w:rsidR="000532BE" w:rsidRPr="00722CE0">
        <w:rPr>
          <w:rFonts w:ascii="Times New Roman" w:hAnsi="Times New Roman" w:cs="Times New Roman"/>
          <w:sz w:val="22"/>
          <w:szCs w:val="22"/>
        </w:rPr>
        <w:t xml:space="preserve"> Do Not Resuscitate (DNR</w:t>
      </w:r>
      <w:r w:rsidR="00A62EDE" w:rsidRPr="00722CE0">
        <w:rPr>
          <w:rFonts w:ascii="Times New Roman" w:hAnsi="Times New Roman" w:cs="Times New Roman"/>
          <w:sz w:val="22"/>
          <w:szCs w:val="22"/>
        </w:rPr>
        <w:t>)</w:t>
      </w:r>
      <w:r w:rsidRPr="00722CE0">
        <w:rPr>
          <w:rFonts w:ascii="Times New Roman" w:hAnsi="Times New Roman" w:cs="Times New Roman"/>
          <w:sz w:val="22"/>
          <w:szCs w:val="22"/>
        </w:rPr>
        <w:t>, Do Not Hospitalize (DNH)</w:t>
      </w:r>
      <w:r w:rsidR="00A62EDE" w:rsidRPr="00722CE0">
        <w:rPr>
          <w:rFonts w:ascii="Times New Roman" w:hAnsi="Times New Roman" w:cs="Times New Roman"/>
          <w:sz w:val="22"/>
          <w:szCs w:val="22"/>
        </w:rPr>
        <w:t xml:space="preserve"> and Comfort Measures Only orders for public wards.</w:t>
      </w:r>
      <w:r w:rsidR="00F47CFC" w:rsidRPr="00722CE0">
        <w:rPr>
          <w:rFonts w:ascii="Times New Roman" w:hAnsi="Times New Roman" w:cs="Times New Roman"/>
          <w:sz w:val="22"/>
          <w:szCs w:val="22"/>
        </w:rPr>
        <w:t xml:space="preserve"> </w:t>
      </w:r>
      <w:r w:rsidRPr="00722CE0">
        <w:rPr>
          <w:rFonts w:ascii="Times New Roman" w:hAnsi="Times New Roman" w:cs="Times New Roman"/>
          <w:sz w:val="22"/>
          <w:szCs w:val="22"/>
        </w:rPr>
        <w:t>This decision must be consistent with the advice of the ward’s physician.</w:t>
      </w:r>
    </w:p>
    <w:p w14:paraId="25161849" w14:textId="77777777" w:rsidR="00722CE0" w:rsidRPr="00722CE0" w:rsidRDefault="00722CE0" w:rsidP="00722CE0">
      <w:pPr>
        <w:pStyle w:val="PlainText"/>
        <w:ind w:left="2160" w:hanging="720"/>
        <w:rPr>
          <w:rFonts w:ascii="Times New Roman" w:hAnsi="Times New Roman" w:cs="Times New Roman"/>
          <w:b/>
          <w:sz w:val="22"/>
          <w:szCs w:val="22"/>
        </w:rPr>
      </w:pPr>
    </w:p>
    <w:p w14:paraId="5BAE7BEA" w14:textId="77777777" w:rsidR="00722CE0" w:rsidRPr="00722CE0" w:rsidRDefault="00A62EDE" w:rsidP="00722CE0">
      <w:pPr>
        <w:pStyle w:val="PlainText"/>
        <w:ind w:left="2880" w:hanging="720"/>
        <w:rPr>
          <w:rFonts w:ascii="Times New Roman" w:hAnsi="Times New Roman" w:cs="Times New Roman"/>
          <w:b/>
          <w:sz w:val="22"/>
          <w:szCs w:val="22"/>
        </w:rPr>
      </w:pPr>
      <w:r w:rsidRPr="00722CE0">
        <w:rPr>
          <w:rFonts w:ascii="Times New Roman" w:hAnsi="Times New Roman" w:cs="Times New Roman"/>
          <w:b/>
          <w:sz w:val="22"/>
          <w:szCs w:val="22"/>
        </w:rPr>
        <w:t>(i)</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DNR, DNH and Comfort Measures Only</w:t>
      </w:r>
      <w:r w:rsidRPr="00722CE0">
        <w:rPr>
          <w:rFonts w:ascii="Times New Roman" w:hAnsi="Times New Roman" w:cs="Times New Roman"/>
          <w:sz w:val="22"/>
          <w:szCs w:val="22"/>
        </w:rPr>
        <w:t xml:space="preserve"> orders may be authorized when treatment would only serve to prolong the dying process with little possibility of benefit, or when the ward is irreversibly comatose or in a persistent vegetative state, or when cardio-pulmonary resuscitation is medically contraindicated.</w:t>
      </w:r>
    </w:p>
    <w:p w14:paraId="4FD4A037" w14:textId="77777777" w:rsidR="00722CE0" w:rsidRPr="00722CE0" w:rsidRDefault="00722CE0" w:rsidP="00722CE0">
      <w:pPr>
        <w:pStyle w:val="PlainText"/>
        <w:ind w:left="2880" w:hanging="720"/>
        <w:rPr>
          <w:rFonts w:ascii="Times New Roman" w:hAnsi="Times New Roman" w:cs="Times New Roman"/>
          <w:b/>
          <w:sz w:val="22"/>
          <w:szCs w:val="22"/>
        </w:rPr>
      </w:pPr>
    </w:p>
    <w:p w14:paraId="2B134083" w14:textId="77777777" w:rsidR="00722CE0" w:rsidRPr="00722CE0" w:rsidRDefault="00465875" w:rsidP="00722CE0">
      <w:pPr>
        <w:pStyle w:val="PlainText"/>
        <w:ind w:left="2880" w:hanging="720"/>
        <w:rPr>
          <w:rFonts w:ascii="Times New Roman" w:hAnsi="Times New Roman" w:cs="Times New Roman"/>
          <w:b/>
          <w:sz w:val="22"/>
          <w:szCs w:val="22"/>
        </w:rPr>
      </w:pPr>
      <w:r w:rsidRPr="00722CE0">
        <w:rPr>
          <w:rFonts w:ascii="Times New Roman" w:hAnsi="Times New Roman" w:cs="Times New Roman"/>
          <w:b/>
          <w:sz w:val="22"/>
          <w:szCs w:val="22"/>
        </w:rPr>
        <w:t>(</w:t>
      </w:r>
      <w:r w:rsidR="00A62EDE" w:rsidRPr="00722CE0">
        <w:rPr>
          <w:rFonts w:ascii="Times New Roman" w:hAnsi="Times New Roman" w:cs="Times New Roman"/>
          <w:b/>
          <w:sz w:val="22"/>
          <w:szCs w:val="22"/>
        </w:rPr>
        <w:t>ii)</w:t>
      </w:r>
      <w:r w:rsidR="00A62EDE" w:rsidRPr="00722CE0">
        <w:rPr>
          <w:rFonts w:ascii="Times New Roman" w:hAnsi="Times New Roman" w:cs="Times New Roman"/>
          <w:b/>
          <w:sz w:val="22"/>
          <w:szCs w:val="22"/>
        </w:rPr>
        <w:tab/>
      </w:r>
      <w:r w:rsidRPr="00722CE0">
        <w:rPr>
          <w:rFonts w:ascii="Times New Roman" w:hAnsi="Times New Roman" w:cs="Times New Roman"/>
          <w:sz w:val="22"/>
          <w:szCs w:val="22"/>
        </w:rPr>
        <w:t>Whenever a DNR, DNH and Comfort Measures Only</w:t>
      </w:r>
      <w:r w:rsidR="005F5D3E" w:rsidRPr="00722CE0">
        <w:rPr>
          <w:rFonts w:ascii="Times New Roman" w:hAnsi="Times New Roman" w:cs="Times New Roman"/>
          <w:sz w:val="22"/>
          <w:szCs w:val="22"/>
        </w:rPr>
        <w:t xml:space="preserve"> </w:t>
      </w:r>
      <w:r w:rsidR="000532BE" w:rsidRPr="00722CE0">
        <w:rPr>
          <w:rFonts w:ascii="Times New Roman" w:hAnsi="Times New Roman" w:cs="Times New Roman"/>
          <w:sz w:val="22"/>
          <w:szCs w:val="22"/>
        </w:rPr>
        <w:t xml:space="preserve">order </w:t>
      </w:r>
      <w:r w:rsidRPr="00722CE0">
        <w:rPr>
          <w:rFonts w:ascii="Times New Roman" w:hAnsi="Times New Roman" w:cs="Times New Roman"/>
          <w:sz w:val="22"/>
          <w:szCs w:val="22"/>
        </w:rPr>
        <w:t>is requested or sought by DHHS or by an attending physician</w:t>
      </w:r>
      <w:r w:rsidR="00A62EDE" w:rsidRPr="00722CE0">
        <w:rPr>
          <w:rFonts w:ascii="Times New Roman" w:hAnsi="Times New Roman" w:cs="Times New Roman"/>
          <w:sz w:val="22"/>
          <w:szCs w:val="22"/>
        </w:rPr>
        <w:t xml:space="preserve"> for a public ward, the physician shall be requested to</w:t>
      </w:r>
      <w:r w:rsidR="005F5D3E" w:rsidRPr="00722CE0">
        <w:rPr>
          <w:rFonts w:ascii="Times New Roman" w:hAnsi="Times New Roman" w:cs="Times New Roman"/>
          <w:sz w:val="22"/>
          <w:szCs w:val="22"/>
        </w:rPr>
        <w:t xml:space="preserve"> </w:t>
      </w:r>
      <w:r w:rsidRPr="00722CE0">
        <w:rPr>
          <w:rFonts w:ascii="Times New Roman" w:hAnsi="Times New Roman" w:cs="Times New Roman"/>
          <w:sz w:val="22"/>
          <w:szCs w:val="22"/>
        </w:rPr>
        <w:t>provide verbal or</w:t>
      </w:r>
      <w:r w:rsidR="00A62EDE" w:rsidRPr="00722CE0">
        <w:rPr>
          <w:rFonts w:ascii="Times New Roman" w:hAnsi="Times New Roman" w:cs="Times New Roman"/>
          <w:sz w:val="22"/>
          <w:szCs w:val="22"/>
        </w:rPr>
        <w:t xml:space="preserve"> written documentation justifying the order.</w:t>
      </w:r>
    </w:p>
    <w:p w14:paraId="1C9EB5F6" w14:textId="77777777" w:rsidR="00722CE0" w:rsidRPr="00722CE0" w:rsidRDefault="00722CE0" w:rsidP="00722CE0">
      <w:pPr>
        <w:pStyle w:val="PlainText"/>
        <w:ind w:left="2880" w:hanging="720"/>
        <w:rPr>
          <w:rFonts w:ascii="Times New Roman" w:hAnsi="Times New Roman" w:cs="Times New Roman"/>
          <w:b/>
          <w:sz w:val="22"/>
          <w:szCs w:val="22"/>
        </w:rPr>
      </w:pPr>
    </w:p>
    <w:p w14:paraId="0FB76614" w14:textId="77777777" w:rsidR="00722CE0" w:rsidRPr="00722CE0" w:rsidRDefault="00465875" w:rsidP="00722CE0">
      <w:pPr>
        <w:pStyle w:val="PlainText"/>
        <w:ind w:left="2880" w:hanging="720"/>
        <w:rPr>
          <w:rFonts w:ascii="Times New Roman" w:hAnsi="Times New Roman" w:cs="Times New Roman"/>
          <w:b/>
          <w:sz w:val="22"/>
          <w:szCs w:val="22"/>
        </w:rPr>
      </w:pPr>
      <w:r w:rsidRPr="00722CE0">
        <w:rPr>
          <w:rFonts w:ascii="Times New Roman" w:hAnsi="Times New Roman" w:cs="Times New Roman"/>
          <w:b/>
          <w:sz w:val="22"/>
          <w:szCs w:val="22"/>
        </w:rPr>
        <w:t>(iii</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t xml:space="preserve">Once a </w:t>
      </w:r>
      <w:r w:rsidRPr="00722CE0">
        <w:rPr>
          <w:rFonts w:ascii="Times New Roman" w:hAnsi="Times New Roman" w:cs="Times New Roman"/>
          <w:sz w:val="22"/>
          <w:szCs w:val="22"/>
        </w:rPr>
        <w:t>DNR, DNH and Comfort Measures Only</w:t>
      </w:r>
      <w:r w:rsidR="00A62EDE" w:rsidRPr="00722CE0">
        <w:rPr>
          <w:rFonts w:ascii="Times New Roman" w:hAnsi="Times New Roman" w:cs="Times New Roman"/>
          <w:sz w:val="22"/>
          <w:szCs w:val="22"/>
        </w:rPr>
        <w:t xml:space="preserve"> order has been authorized, the decision and written documentation must be shared with persons involved in the care and treatment of the </w:t>
      </w:r>
      <w:proofErr w:type="gramStart"/>
      <w:r w:rsidR="00A62EDE" w:rsidRPr="00722CE0">
        <w:rPr>
          <w:rFonts w:ascii="Times New Roman" w:hAnsi="Times New Roman" w:cs="Times New Roman"/>
          <w:sz w:val="22"/>
          <w:szCs w:val="22"/>
        </w:rPr>
        <w:t>ward, and</w:t>
      </w:r>
      <w:proofErr w:type="gramEnd"/>
      <w:r w:rsidR="00A62EDE" w:rsidRPr="00722CE0">
        <w:rPr>
          <w:rFonts w:ascii="Times New Roman" w:hAnsi="Times New Roman" w:cs="Times New Roman"/>
          <w:sz w:val="22"/>
          <w:szCs w:val="22"/>
        </w:rPr>
        <w:t xml:space="preserve"> entered in the ward's permanent case record.</w:t>
      </w:r>
    </w:p>
    <w:p w14:paraId="09D3BA3A" w14:textId="77777777" w:rsidR="00722CE0" w:rsidRPr="00722CE0" w:rsidRDefault="00722CE0" w:rsidP="00722CE0">
      <w:pPr>
        <w:pStyle w:val="PlainText"/>
        <w:ind w:left="2880" w:hanging="720"/>
        <w:rPr>
          <w:rFonts w:ascii="Times New Roman" w:hAnsi="Times New Roman" w:cs="Times New Roman"/>
          <w:b/>
          <w:sz w:val="22"/>
          <w:szCs w:val="22"/>
        </w:rPr>
      </w:pPr>
    </w:p>
    <w:p w14:paraId="1A9BF5F3" w14:textId="77777777" w:rsidR="00722CE0" w:rsidRPr="00722CE0" w:rsidRDefault="00465875" w:rsidP="00722CE0">
      <w:pPr>
        <w:pStyle w:val="PlainText"/>
        <w:ind w:left="2880" w:hanging="720"/>
        <w:rPr>
          <w:rFonts w:ascii="Times New Roman" w:hAnsi="Times New Roman" w:cs="Times New Roman"/>
          <w:b/>
          <w:sz w:val="22"/>
          <w:szCs w:val="22"/>
        </w:rPr>
      </w:pPr>
      <w:r w:rsidRPr="00722CE0">
        <w:rPr>
          <w:rFonts w:ascii="Times New Roman" w:hAnsi="Times New Roman" w:cs="Times New Roman"/>
          <w:b/>
          <w:sz w:val="22"/>
          <w:szCs w:val="22"/>
        </w:rPr>
        <w:t>(iv</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r>
      <w:r w:rsidRPr="00722CE0">
        <w:rPr>
          <w:rFonts w:ascii="Times New Roman" w:hAnsi="Times New Roman" w:cs="Times New Roman"/>
          <w:sz w:val="22"/>
          <w:szCs w:val="22"/>
        </w:rPr>
        <w:t>DNR, DNH and Comfort Measures Only</w:t>
      </w:r>
      <w:r w:rsidR="00A62EDE" w:rsidRPr="00722CE0">
        <w:rPr>
          <w:rFonts w:ascii="Times New Roman" w:hAnsi="Times New Roman" w:cs="Times New Roman"/>
          <w:sz w:val="22"/>
          <w:szCs w:val="22"/>
        </w:rPr>
        <w:t xml:space="preserve"> order</w:t>
      </w:r>
      <w:r w:rsidRPr="00722CE0">
        <w:rPr>
          <w:rFonts w:ascii="Times New Roman" w:hAnsi="Times New Roman" w:cs="Times New Roman"/>
          <w:sz w:val="22"/>
          <w:szCs w:val="22"/>
        </w:rPr>
        <w:t>s</w:t>
      </w:r>
      <w:r w:rsidR="00A62EDE" w:rsidRPr="00722CE0">
        <w:rPr>
          <w:rFonts w:ascii="Times New Roman" w:hAnsi="Times New Roman" w:cs="Times New Roman"/>
          <w:sz w:val="22"/>
          <w:szCs w:val="22"/>
        </w:rPr>
        <w:t xml:space="preserve"> shall be subject to review whenever there is significant change in a ward's medical condition, and </w:t>
      </w:r>
      <w:r w:rsidRPr="00722CE0">
        <w:rPr>
          <w:rFonts w:ascii="Times New Roman" w:hAnsi="Times New Roman" w:cs="Times New Roman"/>
          <w:sz w:val="22"/>
          <w:szCs w:val="22"/>
        </w:rPr>
        <w:t>the Department</w:t>
      </w:r>
      <w:r w:rsidR="00A62EDE" w:rsidRPr="00722CE0">
        <w:rPr>
          <w:rFonts w:ascii="Times New Roman" w:hAnsi="Times New Roman" w:cs="Times New Roman"/>
          <w:sz w:val="22"/>
          <w:szCs w:val="22"/>
        </w:rPr>
        <w:t xml:space="preserve"> may</w:t>
      </w:r>
      <w:r w:rsidRPr="00722CE0">
        <w:rPr>
          <w:rFonts w:ascii="Times New Roman" w:hAnsi="Times New Roman" w:cs="Times New Roman"/>
          <w:sz w:val="22"/>
          <w:szCs w:val="22"/>
        </w:rPr>
        <w:t xml:space="preserve"> be request that the physician rescind the order at any time</w:t>
      </w:r>
      <w:r w:rsidR="00A62EDE" w:rsidRPr="00722CE0">
        <w:rPr>
          <w:rFonts w:ascii="Times New Roman" w:hAnsi="Times New Roman" w:cs="Times New Roman"/>
          <w:sz w:val="22"/>
          <w:szCs w:val="22"/>
        </w:rPr>
        <w:t>.</w:t>
      </w:r>
    </w:p>
    <w:p w14:paraId="6C372B90" w14:textId="77777777" w:rsidR="00722CE0" w:rsidRDefault="00722CE0" w:rsidP="00722CE0">
      <w:pPr>
        <w:pStyle w:val="PlainText"/>
        <w:ind w:left="2880" w:hanging="720"/>
        <w:rPr>
          <w:rFonts w:ascii="Times New Roman" w:hAnsi="Times New Roman" w:cs="Times New Roman"/>
          <w:b/>
          <w:sz w:val="22"/>
          <w:szCs w:val="22"/>
        </w:rPr>
      </w:pPr>
    </w:p>
    <w:p w14:paraId="1B8F2DAC" w14:textId="77777777" w:rsidR="00722CE0" w:rsidRPr="00722CE0" w:rsidRDefault="00722CE0" w:rsidP="00722CE0">
      <w:pPr>
        <w:pStyle w:val="PlainText"/>
        <w:ind w:left="2880" w:hanging="720"/>
        <w:rPr>
          <w:rFonts w:ascii="Times New Roman" w:hAnsi="Times New Roman" w:cs="Times New Roman"/>
          <w:b/>
          <w:sz w:val="22"/>
          <w:szCs w:val="22"/>
        </w:rPr>
      </w:pPr>
    </w:p>
    <w:p w14:paraId="5ED7EAC9"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15.10</w:t>
      </w:r>
      <w:r w:rsidRPr="00722CE0">
        <w:rPr>
          <w:rFonts w:ascii="Times New Roman" w:hAnsi="Times New Roman" w:cs="Times New Roman"/>
          <w:b/>
          <w:sz w:val="22"/>
          <w:szCs w:val="22"/>
        </w:rPr>
        <w:tab/>
        <w:t>HUMAN IMMUNODEFICIENCY VIRUS</w:t>
      </w:r>
    </w:p>
    <w:p w14:paraId="1C570FEA" w14:textId="77777777" w:rsidR="00722CE0" w:rsidRPr="00722CE0" w:rsidRDefault="00722CE0" w:rsidP="00722CE0">
      <w:pPr>
        <w:pStyle w:val="PlainText"/>
        <w:rPr>
          <w:rFonts w:ascii="Times New Roman" w:hAnsi="Times New Roman" w:cs="Times New Roman"/>
          <w:b/>
          <w:sz w:val="22"/>
          <w:szCs w:val="22"/>
        </w:rPr>
      </w:pPr>
    </w:p>
    <w:p w14:paraId="530A5741"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Testing</w:t>
      </w:r>
      <w:r w:rsidRPr="00722CE0">
        <w:rPr>
          <w:rFonts w:ascii="Times New Roman" w:hAnsi="Times New Roman" w:cs="Times New Roman"/>
          <w:sz w:val="22"/>
          <w:szCs w:val="22"/>
        </w:rPr>
        <w:t>. When appropriate, regional staff may authorize testing of public wards for Hu</w:t>
      </w:r>
      <w:r w:rsidR="000532BE" w:rsidRPr="00722CE0">
        <w:rPr>
          <w:rFonts w:ascii="Times New Roman" w:hAnsi="Times New Roman" w:cs="Times New Roman"/>
          <w:sz w:val="22"/>
          <w:szCs w:val="22"/>
        </w:rPr>
        <w:t>man Immunodeficiency Virus (HIV</w:t>
      </w:r>
      <w:r w:rsidRPr="00722CE0">
        <w:rPr>
          <w:rFonts w:ascii="Times New Roman" w:hAnsi="Times New Roman" w:cs="Times New Roman"/>
          <w:sz w:val="22"/>
          <w:szCs w:val="22"/>
        </w:rPr>
        <w:t xml:space="preserve">) after consultation with a PPA , Director of </w:t>
      </w:r>
      <w:r w:rsidR="00465875" w:rsidRPr="00722CE0">
        <w:rPr>
          <w:rFonts w:ascii="Times New Roman" w:hAnsi="Times New Roman" w:cs="Times New Roman"/>
          <w:sz w:val="22"/>
          <w:szCs w:val="22"/>
        </w:rPr>
        <w:t>Adult Protective Services</w:t>
      </w:r>
      <w:r w:rsidRPr="00722CE0">
        <w:rPr>
          <w:rFonts w:ascii="Times New Roman" w:hAnsi="Times New Roman" w:cs="Times New Roman"/>
          <w:sz w:val="22"/>
          <w:szCs w:val="22"/>
        </w:rPr>
        <w:t xml:space="preserve">, or </w:t>
      </w:r>
      <w:r w:rsidR="00465875" w:rsidRPr="00722CE0">
        <w:rPr>
          <w:rFonts w:ascii="Times New Roman" w:hAnsi="Times New Roman" w:cs="Times New Roman"/>
          <w:sz w:val="22"/>
          <w:szCs w:val="22"/>
        </w:rPr>
        <w:t>Office</w:t>
      </w:r>
      <w:r w:rsidRPr="00722CE0">
        <w:rPr>
          <w:rFonts w:ascii="Times New Roman" w:hAnsi="Times New Roman" w:cs="Times New Roman"/>
          <w:sz w:val="22"/>
          <w:szCs w:val="22"/>
        </w:rPr>
        <w:t xml:space="preserve"> Director.</w:t>
      </w:r>
    </w:p>
    <w:p w14:paraId="4EC22AE2" w14:textId="77777777" w:rsidR="00722CE0" w:rsidRPr="00722CE0" w:rsidRDefault="00722CE0" w:rsidP="00722CE0">
      <w:pPr>
        <w:pStyle w:val="PlainText"/>
        <w:ind w:left="720" w:hanging="720"/>
        <w:rPr>
          <w:rFonts w:ascii="Times New Roman" w:hAnsi="Times New Roman" w:cs="Times New Roman"/>
          <w:b/>
          <w:sz w:val="22"/>
          <w:szCs w:val="22"/>
        </w:rPr>
      </w:pPr>
    </w:p>
    <w:p w14:paraId="09F40AE1" w14:textId="77777777" w:rsidR="00722CE0" w:rsidRPr="00722CE0" w:rsidRDefault="00A62EDE" w:rsidP="00F6563C">
      <w:pPr>
        <w:pStyle w:val="PlainText"/>
        <w:keepNext/>
        <w:keepLines/>
        <w:ind w:left="720" w:hanging="720"/>
        <w:rPr>
          <w:rFonts w:ascii="Times New Roman" w:hAnsi="Times New Roman" w:cs="Times New Roman"/>
          <w:b/>
          <w:sz w:val="22"/>
          <w:szCs w:val="22"/>
        </w:rPr>
      </w:pPr>
      <w:r w:rsidRPr="00722CE0">
        <w:rPr>
          <w:rFonts w:ascii="Times New Roman" w:hAnsi="Times New Roman" w:cs="Times New Roman"/>
          <w:b/>
          <w:sz w:val="22"/>
          <w:szCs w:val="22"/>
        </w:rPr>
        <w:lastRenderedPageBreak/>
        <w:t>(B)</w:t>
      </w:r>
      <w:r w:rsidRPr="00722CE0">
        <w:rPr>
          <w:rFonts w:ascii="Times New Roman" w:hAnsi="Times New Roman" w:cs="Times New Roman"/>
          <w:sz w:val="22"/>
          <w:szCs w:val="22"/>
        </w:rPr>
        <w:tab/>
      </w:r>
      <w:r w:rsidRPr="00722CE0">
        <w:rPr>
          <w:rFonts w:ascii="Times New Roman" w:hAnsi="Times New Roman" w:cs="Times New Roman"/>
          <w:b/>
          <w:sz w:val="22"/>
          <w:szCs w:val="22"/>
        </w:rPr>
        <w:t>Confidentiality</w:t>
      </w:r>
      <w:r w:rsidRPr="00722CE0">
        <w:rPr>
          <w:rFonts w:ascii="Times New Roman" w:hAnsi="Times New Roman" w:cs="Times New Roman"/>
          <w:sz w:val="22"/>
          <w:szCs w:val="22"/>
        </w:rPr>
        <w:t>. HIV related information shall be kept confidential except:</w:t>
      </w:r>
    </w:p>
    <w:p w14:paraId="725206FE" w14:textId="77777777" w:rsidR="00722CE0" w:rsidRPr="00722CE0" w:rsidRDefault="00722CE0" w:rsidP="00F6563C">
      <w:pPr>
        <w:pStyle w:val="PlainText"/>
        <w:keepNext/>
        <w:keepLines/>
        <w:ind w:left="720" w:hanging="720"/>
        <w:rPr>
          <w:rFonts w:ascii="Times New Roman" w:hAnsi="Times New Roman" w:cs="Times New Roman"/>
          <w:b/>
          <w:sz w:val="22"/>
          <w:szCs w:val="22"/>
        </w:rPr>
      </w:pPr>
    </w:p>
    <w:p w14:paraId="4FE33363" w14:textId="77777777" w:rsidR="00722CE0" w:rsidRPr="00722CE0" w:rsidRDefault="00A62EDE" w:rsidP="00F6563C">
      <w:pPr>
        <w:pStyle w:val="PlainText"/>
        <w:keepNext/>
        <w:keepLines/>
        <w:ind w:left="1440" w:hanging="720"/>
        <w:rPr>
          <w:rFonts w:ascii="Times New Roman" w:hAnsi="Times New Roman" w:cs="Times New Roman"/>
          <w:b/>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t xml:space="preserve">HIV related information may be disclosed verbally only, if relevant and necessary to the functions and responsibilities of the following designated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staff:</w:t>
      </w:r>
    </w:p>
    <w:p w14:paraId="5A373335" w14:textId="77777777" w:rsidR="00722CE0" w:rsidRPr="00722CE0" w:rsidRDefault="00722CE0" w:rsidP="00722CE0">
      <w:pPr>
        <w:pStyle w:val="PlainText"/>
        <w:ind w:left="1440" w:hanging="720"/>
        <w:rPr>
          <w:rFonts w:ascii="Times New Roman" w:hAnsi="Times New Roman" w:cs="Times New Roman"/>
          <w:b/>
          <w:sz w:val="22"/>
          <w:szCs w:val="22"/>
        </w:rPr>
      </w:pPr>
    </w:p>
    <w:p w14:paraId="12B454B8"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0532BE" w:rsidRPr="00722CE0">
        <w:rPr>
          <w:rFonts w:ascii="Times New Roman" w:hAnsi="Times New Roman" w:cs="Times New Roman"/>
          <w:sz w:val="22"/>
          <w:szCs w:val="22"/>
        </w:rPr>
        <w:t>T</w:t>
      </w:r>
      <w:r w:rsidRPr="00722CE0">
        <w:rPr>
          <w:rFonts w:ascii="Times New Roman" w:hAnsi="Times New Roman" w:cs="Times New Roman"/>
          <w:sz w:val="22"/>
          <w:szCs w:val="22"/>
        </w:rPr>
        <w:t>he assigned caseworker;</w:t>
      </w:r>
    </w:p>
    <w:p w14:paraId="2B22CFDE" w14:textId="77777777" w:rsidR="00722CE0" w:rsidRPr="00722CE0" w:rsidRDefault="00722CE0" w:rsidP="00722CE0">
      <w:pPr>
        <w:pStyle w:val="PlainText"/>
        <w:ind w:left="2160" w:hanging="720"/>
        <w:rPr>
          <w:rFonts w:ascii="Times New Roman" w:hAnsi="Times New Roman" w:cs="Times New Roman"/>
          <w:b/>
          <w:sz w:val="22"/>
          <w:szCs w:val="22"/>
        </w:rPr>
      </w:pPr>
    </w:p>
    <w:p w14:paraId="718D33E3"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000532BE" w:rsidRPr="00722CE0">
        <w:rPr>
          <w:rFonts w:ascii="Times New Roman" w:hAnsi="Times New Roman" w:cs="Times New Roman"/>
          <w:sz w:val="22"/>
          <w:szCs w:val="22"/>
        </w:rPr>
        <w:t>T</w:t>
      </w:r>
      <w:r w:rsidRPr="00722CE0">
        <w:rPr>
          <w:rFonts w:ascii="Times New Roman" w:hAnsi="Times New Roman" w:cs="Times New Roman"/>
          <w:sz w:val="22"/>
          <w:szCs w:val="22"/>
        </w:rPr>
        <w:t>he assigned caseworker's supervisor;</w:t>
      </w:r>
    </w:p>
    <w:p w14:paraId="510C8D2A" w14:textId="77777777" w:rsidR="00722CE0" w:rsidRPr="00722CE0" w:rsidRDefault="00722CE0" w:rsidP="00722CE0">
      <w:pPr>
        <w:pStyle w:val="PlainText"/>
        <w:ind w:left="2160" w:hanging="720"/>
        <w:rPr>
          <w:rFonts w:ascii="Times New Roman" w:hAnsi="Times New Roman" w:cs="Times New Roman"/>
          <w:sz w:val="22"/>
          <w:szCs w:val="22"/>
        </w:rPr>
      </w:pPr>
    </w:p>
    <w:p w14:paraId="69906E47"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000532BE" w:rsidRPr="00722CE0">
        <w:rPr>
          <w:rFonts w:ascii="Times New Roman" w:hAnsi="Times New Roman" w:cs="Times New Roman"/>
          <w:sz w:val="22"/>
          <w:szCs w:val="22"/>
        </w:rPr>
        <w:t>T</w:t>
      </w:r>
      <w:r w:rsidRPr="00722CE0">
        <w:rPr>
          <w:rFonts w:ascii="Times New Roman" w:hAnsi="Times New Roman" w:cs="Times New Roman"/>
          <w:sz w:val="22"/>
          <w:szCs w:val="22"/>
        </w:rPr>
        <w:t>he PPA;</w:t>
      </w:r>
    </w:p>
    <w:p w14:paraId="64E39AD1" w14:textId="77777777" w:rsidR="00722CE0" w:rsidRPr="00722CE0" w:rsidRDefault="00722CE0" w:rsidP="00722CE0">
      <w:pPr>
        <w:pStyle w:val="PlainText"/>
        <w:ind w:left="2160" w:hanging="720"/>
        <w:rPr>
          <w:rFonts w:ascii="Times New Roman" w:hAnsi="Times New Roman" w:cs="Times New Roman"/>
          <w:sz w:val="22"/>
          <w:szCs w:val="22"/>
        </w:rPr>
      </w:pPr>
    </w:p>
    <w:p w14:paraId="0AB73BE4"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0532BE" w:rsidRPr="00722CE0">
        <w:rPr>
          <w:rFonts w:ascii="Times New Roman" w:hAnsi="Times New Roman" w:cs="Times New Roman"/>
          <w:sz w:val="22"/>
          <w:szCs w:val="22"/>
        </w:rPr>
        <w:t>T</w:t>
      </w:r>
      <w:r w:rsidR="005F5D3E" w:rsidRPr="00722CE0">
        <w:rPr>
          <w:rFonts w:ascii="Times New Roman" w:hAnsi="Times New Roman" w:cs="Times New Roman"/>
          <w:sz w:val="22"/>
          <w:szCs w:val="22"/>
        </w:rPr>
        <w:t xml:space="preserve">he </w:t>
      </w:r>
      <w:r w:rsidRPr="00722CE0">
        <w:rPr>
          <w:rFonts w:ascii="Times New Roman" w:hAnsi="Times New Roman" w:cs="Times New Roman"/>
          <w:sz w:val="22"/>
          <w:szCs w:val="22"/>
        </w:rPr>
        <w:t xml:space="preserve">Director, </w:t>
      </w:r>
      <w:r w:rsidR="00465875" w:rsidRPr="00722CE0">
        <w:rPr>
          <w:rFonts w:ascii="Times New Roman" w:hAnsi="Times New Roman" w:cs="Times New Roman"/>
          <w:sz w:val="22"/>
          <w:szCs w:val="22"/>
        </w:rPr>
        <w:t>Adult Protective Services</w:t>
      </w:r>
      <w:r w:rsidRPr="00722CE0">
        <w:rPr>
          <w:rFonts w:ascii="Times New Roman" w:hAnsi="Times New Roman" w:cs="Times New Roman"/>
          <w:sz w:val="22"/>
          <w:szCs w:val="22"/>
        </w:rPr>
        <w:t>;</w:t>
      </w:r>
    </w:p>
    <w:p w14:paraId="328145E3" w14:textId="77777777" w:rsidR="00722CE0" w:rsidRPr="00722CE0" w:rsidRDefault="00722CE0" w:rsidP="00722CE0">
      <w:pPr>
        <w:pStyle w:val="PlainText"/>
        <w:ind w:left="2160" w:hanging="720"/>
        <w:rPr>
          <w:rFonts w:ascii="Times New Roman" w:hAnsi="Times New Roman" w:cs="Times New Roman"/>
          <w:sz w:val="22"/>
          <w:szCs w:val="22"/>
        </w:rPr>
      </w:pPr>
    </w:p>
    <w:p w14:paraId="2462E7D0"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(e)</w:t>
      </w:r>
      <w:r w:rsidRPr="00722CE0">
        <w:rPr>
          <w:rFonts w:ascii="Times New Roman" w:hAnsi="Times New Roman" w:cs="Times New Roman"/>
          <w:sz w:val="22"/>
          <w:szCs w:val="22"/>
        </w:rPr>
        <w:tab/>
      </w:r>
      <w:r w:rsidR="000532BE" w:rsidRPr="00722CE0">
        <w:rPr>
          <w:rFonts w:ascii="Times New Roman" w:hAnsi="Times New Roman" w:cs="Times New Roman"/>
          <w:sz w:val="22"/>
          <w:szCs w:val="22"/>
        </w:rPr>
        <w:t>O</w:t>
      </w:r>
      <w:r w:rsidRPr="00722CE0">
        <w:rPr>
          <w:rFonts w:ascii="Times New Roman" w:hAnsi="Times New Roman" w:cs="Times New Roman"/>
          <w:sz w:val="22"/>
          <w:szCs w:val="22"/>
        </w:rPr>
        <w:t xml:space="preserve">ther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staff responsible for carrying out the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activities on behalf of a ward.</w:t>
      </w:r>
    </w:p>
    <w:p w14:paraId="0163E1F2" w14:textId="77777777" w:rsidR="00722CE0" w:rsidRPr="00722CE0" w:rsidRDefault="00722CE0" w:rsidP="00722CE0">
      <w:pPr>
        <w:pStyle w:val="PlainText"/>
        <w:ind w:left="2160" w:hanging="720"/>
        <w:rPr>
          <w:rFonts w:ascii="Times New Roman" w:hAnsi="Times New Roman" w:cs="Times New Roman"/>
          <w:sz w:val="22"/>
          <w:szCs w:val="22"/>
        </w:rPr>
      </w:pPr>
    </w:p>
    <w:p w14:paraId="6FDFAA0C"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t xml:space="preserve">PPAs or the Director of </w:t>
      </w:r>
      <w:r w:rsidR="00465875" w:rsidRPr="00722CE0">
        <w:rPr>
          <w:rFonts w:ascii="Times New Roman" w:hAnsi="Times New Roman" w:cs="Times New Roman"/>
          <w:sz w:val="22"/>
          <w:szCs w:val="22"/>
        </w:rPr>
        <w:t>Adult Protective Services</w:t>
      </w:r>
      <w:r w:rsidRPr="00722CE0">
        <w:rPr>
          <w:rFonts w:ascii="Times New Roman" w:hAnsi="Times New Roman" w:cs="Times New Roman"/>
          <w:sz w:val="22"/>
          <w:szCs w:val="22"/>
        </w:rPr>
        <w:t xml:space="preserve"> may disclose HIV related information </w:t>
      </w:r>
      <w:r w:rsidR="00465875" w:rsidRPr="00722CE0">
        <w:rPr>
          <w:rFonts w:ascii="Times New Roman" w:hAnsi="Times New Roman" w:cs="Times New Roman"/>
          <w:sz w:val="22"/>
          <w:szCs w:val="22"/>
        </w:rPr>
        <w:t>either</w:t>
      </w:r>
      <w:r w:rsidR="000532BE" w:rsidRPr="00722CE0">
        <w:rPr>
          <w:rFonts w:ascii="Times New Roman" w:hAnsi="Times New Roman" w:cs="Times New Roman"/>
          <w:sz w:val="22"/>
          <w:szCs w:val="22"/>
        </w:rPr>
        <w:t>,</w:t>
      </w:r>
      <w:r w:rsidR="00465875" w:rsidRPr="00722CE0">
        <w:rPr>
          <w:rFonts w:ascii="Times New Roman" w:hAnsi="Times New Roman" w:cs="Times New Roman"/>
          <w:sz w:val="22"/>
          <w:szCs w:val="22"/>
        </w:rPr>
        <w:t xml:space="preserve"> verbally or in writing, </w:t>
      </w:r>
      <w:r w:rsidRPr="00722CE0">
        <w:rPr>
          <w:rFonts w:ascii="Times New Roman" w:hAnsi="Times New Roman" w:cs="Times New Roman"/>
          <w:sz w:val="22"/>
          <w:szCs w:val="22"/>
        </w:rPr>
        <w:t>only if relevant and necessary to the functions and responsibilities of the following:</w:t>
      </w:r>
    </w:p>
    <w:p w14:paraId="728B83D8" w14:textId="77777777" w:rsidR="00722CE0" w:rsidRPr="00722CE0" w:rsidRDefault="00722CE0" w:rsidP="00722CE0">
      <w:pPr>
        <w:pStyle w:val="PlainText"/>
        <w:ind w:left="1440" w:hanging="720"/>
        <w:rPr>
          <w:rFonts w:ascii="Times New Roman" w:hAnsi="Times New Roman" w:cs="Times New Roman"/>
          <w:b/>
          <w:sz w:val="22"/>
          <w:szCs w:val="22"/>
        </w:rPr>
      </w:pPr>
    </w:p>
    <w:p w14:paraId="6D4DFA04"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T</w:t>
      </w:r>
      <w:r w:rsidRPr="00722CE0">
        <w:rPr>
          <w:rFonts w:ascii="Times New Roman" w:hAnsi="Times New Roman" w:cs="Times New Roman"/>
          <w:sz w:val="22"/>
          <w:szCs w:val="22"/>
        </w:rPr>
        <w:t>hose responsible for treatment of the ward, including medical and psychiatric personnel;</w:t>
      </w:r>
    </w:p>
    <w:p w14:paraId="637D51BA" w14:textId="77777777" w:rsidR="00722CE0" w:rsidRPr="00722CE0" w:rsidRDefault="00722CE0" w:rsidP="00722CE0">
      <w:pPr>
        <w:pStyle w:val="PlainText"/>
        <w:ind w:left="2160" w:hanging="720"/>
        <w:rPr>
          <w:rFonts w:ascii="Times New Roman" w:hAnsi="Times New Roman" w:cs="Times New Roman"/>
          <w:sz w:val="22"/>
          <w:szCs w:val="22"/>
        </w:rPr>
      </w:pPr>
    </w:p>
    <w:p w14:paraId="59B54A86"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T</w:t>
      </w:r>
      <w:r w:rsidRPr="00722CE0">
        <w:rPr>
          <w:rFonts w:ascii="Times New Roman" w:hAnsi="Times New Roman" w:cs="Times New Roman"/>
          <w:sz w:val="22"/>
          <w:szCs w:val="22"/>
        </w:rPr>
        <w:t>hose responsible for care of the ward when the care includes nursing care;</w:t>
      </w:r>
    </w:p>
    <w:p w14:paraId="1AF8DD7C" w14:textId="77777777" w:rsidR="00722CE0" w:rsidRPr="00722CE0" w:rsidRDefault="00722CE0" w:rsidP="00722CE0">
      <w:pPr>
        <w:pStyle w:val="PlainText"/>
        <w:ind w:left="2160" w:hanging="720"/>
        <w:rPr>
          <w:rFonts w:ascii="Times New Roman" w:hAnsi="Times New Roman" w:cs="Times New Roman"/>
          <w:sz w:val="22"/>
          <w:szCs w:val="22"/>
        </w:rPr>
      </w:pPr>
    </w:p>
    <w:p w14:paraId="5855999D"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T</w:t>
      </w:r>
      <w:r w:rsidRPr="00722CE0">
        <w:rPr>
          <w:rFonts w:ascii="Times New Roman" w:hAnsi="Times New Roman" w:cs="Times New Roman"/>
          <w:sz w:val="22"/>
          <w:szCs w:val="22"/>
        </w:rPr>
        <w:t xml:space="preserve">hose responsible for care of the ward if that responsibility includes </w:t>
      </w:r>
      <w:proofErr w:type="gramStart"/>
      <w:r w:rsidRPr="00722CE0">
        <w:rPr>
          <w:rFonts w:ascii="Times New Roman" w:hAnsi="Times New Roman" w:cs="Times New Roman"/>
          <w:sz w:val="22"/>
          <w:szCs w:val="22"/>
        </w:rPr>
        <w:t>twenty-four hour</w:t>
      </w:r>
      <w:proofErr w:type="gramEnd"/>
      <w:r w:rsidRPr="00722CE0">
        <w:rPr>
          <w:rFonts w:ascii="Times New Roman" w:hAnsi="Times New Roman" w:cs="Times New Roman"/>
          <w:sz w:val="22"/>
          <w:szCs w:val="22"/>
        </w:rPr>
        <w:t xml:space="preserve"> supervision of the ward;</w:t>
      </w:r>
    </w:p>
    <w:p w14:paraId="66F30562" w14:textId="77777777" w:rsidR="00722CE0" w:rsidRPr="00722CE0" w:rsidRDefault="00722CE0" w:rsidP="00722CE0">
      <w:pPr>
        <w:pStyle w:val="PlainText"/>
        <w:ind w:left="2160" w:hanging="720"/>
        <w:rPr>
          <w:rFonts w:ascii="Times New Roman" w:hAnsi="Times New Roman" w:cs="Times New Roman"/>
          <w:sz w:val="22"/>
          <w:szCs w:val="22"/>
        </w:rPr>
      </w:pPr>
    </w:p>
    <w:p w14:paraId="14226948"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(d)</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A</w:t>
      </w:r>
      <w:r w:rsidRPr="00722CE0">
        <w:rPr>
          <w:rFonts w:ascii="Times New Roman" w:hAnsi="Times New Roman" w:cs="Times New Roman"/>
          <w:sz w:val="22"/>
          <w:szCs w:val="22"/>
        </w:rPr>
        <w:t xml:space="preserve"> court in accordance with 5 M.R.S.A. §19203-D(2) when that medi</w:t>
      </w:r>
      <w:r w:rsidR="000532BE" w:rsidRPr="00722CE0">
        <w:rPr>
          <w:rFonts w:ascii="Times New Roman" w:hAnsi="Times New Roman" w:cs="Times New Roman"/>
          <w:sz w:val="22"/>
          <w:szCs w:val="22"/>
        </w:rPr>
        <w:t>cal information is relevant;</w:t>
      </w:r>
    </w:p>
    <w:p w14:paraId="072D991F" w14:textId="77777777" w:rsidR="00722CE0" w:rsidRPr="00722CE0" w:rsidRDefault="00722CE0" w:rsidP="00722CE0">
      <w:pPr>
        <w:pStyle w:val="PlainText"/>
        <w:ind w:left="2160" w:hanging="720"/>
        <w:rPr>
          <w:rFonts w:ascii="Times New Roman" w:hAnsi="Times New Roman" w:cs="Times New Roman"/>
          <w:sz w:val="22"/>
          <w:szCs w:val="22"/>
        </w:rPr>
      </w:pPr>
    </w:p>
    <w:p w14:paraId="7B57E2F2" w14:textId="77777777" w:rsidR="00722CE0" w:rsidRPr="00722CE0" w:rsidRDefault="00A62EDE"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(e)</w:t>
      </w:r>
      <w:r w:rsidRPr="00722CE0">
        <w:rPr>
          <w:rFonts w:ascii="Times New Roman" w:hAnsi="Times New Roman" w:cs="Times New Roman"/>
          <w:sz w:val="22"/>
          <w:szCs w:val="22"/>
        </w:rPr>
        <w:tab/>
      </w:r>
      <w:r w:rsidR="005F5D3E" w:rsidRPr="00722CE0">
        <w:rPr>
          <w:rFonts w:ascii="Times New Roman" w:hAnsi="Times New Roman" w:cs="Times New Roman"/>
          <w:sz w:val="22"/>
          <w:szCs w:val="22"/>
        </w:rPr>
        <w:t>T</w:t>
      </w:r>
      <w:r w:rsidRPr="00722CE0">
        <w:rPr>
          <w:rFonts w:ascii="Times New Roman" w:hAnsi="Times New Roman" w:cs="Times New Roman"/>
          <w:sz w:val="22"/>
          <w:szCs w:val="22"/>
        </w:rPr>
        <w:t xml:space="preserve">he attorney representing </w:t>
      </w:r>
      <w:r w:rsidR="00465875" w:rsidRPr="00722CE0">
        <w:rPr>
          <w:rFonts w:ascii="Times New Roman" w:hAnsi="Times New Roman" w:cs="Times New Roman"/>
          <w:sz w:val="22"/>
          <w:szCs w:val="22"/>
        </w:rPr>
        <w:t>DHHS</w:t>
      </w:r>
      <w:r w:rsidR="000532BE" w:rsidRPr="00722CE0">
        <w:rPr>
          <w:rFonts w:ascii="Times New Roman" w:hAnsi="Times New Roman" w:cs="Times New Roman"/>
          <w:sz w:val="22"/>
          <w:szCs w:val="22"/>
        </w:rPr>
        <w:t>; and</w:t>
      </w:r>
    </w:p>
    <w:p w14:paraId="75AA4FF4" w14:textId="77777777" w:rsidR="00722CE0" w:rsidRPr="00722CE0" w:rsidRDefault="00722CE0" w:rsidP="00722CE0">
      <w:pPr>
        <w:pStyle w:val="PlainText"/>
        <w:ind w:left="2160" w:hanging="720"/>
        <w:rPr>
          <w:rFonts w:ascii="Times New Roman" w:hAnsi="Times New Roman" w:cs="Times New Roman"/>
          <w:sz w:val="22"/>
          <w:szCs w:val="22"/>
        </w:rPr>
      </w:pPr>
    </w:p>
    <w:p w14:paraId="21CA2F2A" w14:textId="77777777" w:rsidR="00722CE0" w:rsidRPr="00722CE0" w:rsidRDefault="00465875" w:rsidP="00722CE0">
      <w:pPr>
        <w:pStyle w:val="PlainText"/>
        <w:ind w:left="2160" w:hanging="720"/>
        <w:rPr>
          <w:rFonts w:ascii="Times New Roman" w:hAnsi="Times New Roman" w:cs="Times New Roman"/>
          <w:sz w:val="22"/>
          <w:szCs w:val="22"/>
        </w:rPr>
      </w:pPr>
      <w:r w:rsidRPr="00722CE0">
        <w:rPr>
          <w:rFonts w:ascii="Times New Roman" w:hAnsi="Times New Roman" w:cs="Times New Roman"/>
          <w:b/>
          <w:sz w:val="22"/>
          <w:szCs w:val="22"/>
        </w:rPr>
        <w:t>(f)</w:t>
      </w:r>
      <w:r w:rsidRPr="00722CE0">
        <w:rPr>
          <w:rFonts w:ascii="Times New Roman" w:hAnsi="Times New Roman" w:cs="Times New Roman"/>
          <w:b/>
          <w:sz w:val="22"/>
          <w:szCs w:val="22"/>
        </w:rPr>
        <w:tab/>
      </w:r>
      <w:r w:rsidR="005F5D3E" w:rsidRPr="00722CE0">
        <w:rPr>
          <w:rFonts w:ascii="Times New Roman" w:hAnsi="Times New Roman" w:cs="Times New Roman"/>
          <w:sz w:val="22"/>
          <w:szCs w:val="22"/>
        </w:rPr>
        <w:t>U</w:t>
      </w:r>
      <w:r w:rsidRPr="00722CE0">
        <w:rPr>
          <w:rFonts w:ascii="Times New Roman" w:hAnsi="Times New Roman" w:cs="Times New Roman"/>
          <w:sz w:val="22"/>
          <w:szCs w:val="22"/>
        </w:rPr>
        <w:t xml:space="preserve">nder other circumstances permitted by 5 </w:t>
      </w:r>
      <w:r w:rsidR="00F477ED" w:rsidRPr="00722CE0">
        <w:rPr>
          <w:rFonts w:ascii="Times New Roman" w:hAnsi="Times New Roman" w:cs="Times New Roman"/>
          <w:sz w:val="22"/>
          <w:szCs w:val="22"/>
        </w:rPr>
        <w:t>M.R.S.A.,</w:t>
      </w:r>
      <w:r w:rsidR="00F477ED">
        <w:rPr>
          <w:rFonts w:ascii="Times New Roman" w:hAnsi="Times New Roman" w:cs="Times New Roman"/>
          <w:sz w:val="22"/>
          <w:szCs w:val="22"/>
        </w:rPr>
        <w:t xml:space="preserve"> </w:t>
      </w:r>
      <w:r w:rsidR="00F477ED" w:rsidRPr="00722CE0">
        <w:rPr>
          <w:rFonts w:ascii="Times New Roman" w:hAnsi="Times New Roman" w:cs="Times New Roman"/>
          <w:sz w:val="22"/>
          <w:szCs w:val="22"/>
        </w:rPr>
        <w:t>Chapter</w:t>
      </w:r>
      <w:r w:rsidRPr="00722CE0">
        <w:rPr>
          <w:rFonts w:ascii="Times New Roman" w:hAnsi="Times New Roman" w:cs="Times New Roman"/>
          <w:sz w:val="22"/>
          <w:szCs w:val="22"/>
        </w:rPr>
        <w:t xml:space="preserve"> 501.</w:t>
      </w:r>
    </w:p>
    <w:p w14:paraId="64802AE8" w14:textId="77777777" w:rsidR="00722CE0" w:rsidRPr="00722CE0" w:rsidRDefault="00722CE0" w:rsidP="00722CE0">
      <w:pPr>
        <w:pStyle w:val="PlainText"/>
        <w:ind w:left="720"/>
        <w:rPr>
          <w:rFonts w:ascii="Times New Roman" w:hAnsi="Times New Roman" w:cs="Times New Roman"/>
          <w:sz w:val="22"/>
          <w:szCs w:val="22"/>
        </w:rPr>
      </w:pPr>
    </w:p>
    <w:p w14:paraId="23FAFF84" w14:textId="77777777" w:rsidR="00722CE0" w:rsidRDefault="00A62EDE"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Pr="00722CE0">
        <w:rPr>
          <w:rFonts w:ascii="Times New Roman" w:hAnsi="Times New Roman" w:cs="Times New Roman"/>
          <w:b/>
          <w:sz w:val="22"/>
          <w:szCs w:val="22"/>
        </w:rPr>
        <w:t xml:space="preserve">Coordination with other </w:t>
      </w:r>
      <w:r w:rsidR="00465875" w:rsidRPr="00722CE0">
        <w:rPr>
          <w:rFonts w:ascii="Times New Roman" w:hAnsi="Times New Roman" w:cs="Times New Roman"/>
          <w:b/>
          <w:sz w:val="22"/>
          <w:szCs w:val="22"/>
        </w:rPr>
        <w:t>DHHS</w:t>
      </w:r>
      <w:r w:rsidRPr="00722CE0">
        <w:rPr>
          <w:rFonts w:ascii="Times New Roman" w:hAnsi="Times New Roman" w:cs="Times New Roman"/>
          <w:b/>
          <w:sz w:val="22"/>
          <w:szCs w:val="22"/>
        </w:rPr>
        <w:t xml:space="preserve"> </w:t>
      </w:r>
      <w:r w:rsidR="00465875" w:rsidRPr="00722CE0">
        <w:rPr>
          <w:rFonts w:ascii="Times New Roman" w:hAnsi="Times New Roman" w:cs="Times New Roman"/>
          <w:b/>
          <w:sz w:val="22"/>
          <w:szCs w:val="22"/>
        </w:rPr>
        <w:t>Offices</w:t>
      </w:r>
      <w:r w:rsidR="00465875" w:rsidRPr="00722CE0">
        <w:rPr>
          <w:rFonts w:ascii="Times New Roman" w:hAnsi="Times New Roman" w:cs="Times New Roman"/>
          <w:sz w:val="22"/>
          <w:szCs w:val="22"/>
        </w:rPr>
        <w:t>.</w:t>
      </w:r>
      <w:r w:rsidRPr="00722CE0">
        <w:rPr>
          <w:rFonts w:ascii="Times New Roman" w:hAnsi="Times New Roman" w:cs="Times New Roman"/>
          <w:sz w:val="22"/>
          <w:szCs w:val="22"/>
        </w:rPr>
        <w:t xml:space="preserve"> The </w:t>
      </w:r>
      <w:r w:rsidR="00465875" w:rsidRPr="00722CE0">
        <w:rPr>
          <w:rFonts w:ascii="Times New Roman" w:hAnsi="Times New Roman" w:cs="Times New Roman"/>
          <w:sz w:val="22"/>
          <w:szCs w:val="22"/>
        </w:rPr>
        <w:t>OES</w:t>
      </w:r>
      <w:r w:rsidRPr="00722CE0">
        <w:rPr>
          <w:rFonts w:ascii="Times New Roman" w:hAnsi="Times New Roman" w:cs="Times New Roman"/>
          <w:sz w:val="22"/>
          <w:szCs w:val="22"/>
        </w:rPr>
        <w:t xml:space="preserve"> will cooperate with other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Offices</w:t>
      </w:r>
      <w:r w:rsidRPr="00722CE0">
        <w:rPr>
          <w:rFonts w:ascii="Times New Roman" w:hAnsi="Times New Roman" w:cs="Times New Roman"/>
          <w:sz w:val="22"/>
          <w:szCs w:val="22"/>
        </w:rPr>
        <w:t>, to the extent permitted by law, to coordinate planning on behalf of a public ward who has been diagnosed with HIV infection.</w:t>
      </w:r>
    </w:p>
    <w:p w14:paraId="6F2940BE" w14:textId="77777777" w:rsidR="00722CE0" w:rsidRPr="00722CE0" w:rsidRDefault="00722CE0" w:rsidP="00722CE0">
      <w:pPr>
        <w:pStyle w:val="PlainText"/>
        <w:ind w:left="720" w:hanging="720"/>
        <w:rPr>
          <w:rFonts w:ascii="Times New Roman" w:hAnsi="Times New Roman" w:cs="Times New Roman"/>
          <w:b/>
          <w:sz w:val="22"/>
          <w:szCs w:val="22"/>
        </w:rPr>
      </w:pPr>
    </w:p>
    <w:p w14:paraId="1CA5B867" w14:textId="77777777" w:rsidR="00722CE0" w:rsidRPr="00722CE0" w:rsidRDefault="00722CE0" w:rsidP="00722CE0">
      <w:pPr>
        <w:pStyle w:val="PlainText"/>
        <w:ind w:left="720" w:hanging="720"/>
        <w:rPr>
          <w:rFonts w:ascii="Times New Roman" w:hAnsi="Times New Roman" w:cs="Times New Roman"/>
          <w:b/>
          <w:sz w:val="22"/>
          <w:szCs w:val="22"/>
        </w:rPr>
      </w:pPr>
    </w:p>
    <w:p w14:paraId="1CA0192B"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t>15.11</w:t>
      </w:r>
      <w:r w:rsidRPr="00722CE0">
        <w:rPr>
          <w:rFonts w:ascii="Times New Roman" w:hAnsi="Times New Roman" w:cs="Times New Roman"/>
          <w:b/>
          <w:sz w:val="22"/>
          <w:szCs w:val="22"/>
        </w:rPr>
        <w:tab/>
        <w:t>CLASS MEMBER PUBLIC WARDS</w:t>
      </w:r>
      <w:r w:rsidR="005F5D3E" w:rsidRPr="00722CE0">
        <w:rPr>
          <w:rFonts w:ascii="Times New Roman" w:hAnsi="Times New Roman" w:cs="Times New Roman"/>
          <w:b/>
          <w:sz w:val="22"/>
          <w:szCs w:val="22"/>
        </w:rPr>
        <w:t>.</w:t>
      </w:r>
    </w:p>
    <w:p w14:paraId="44F2409E" w14:textId="77777777" w:rsidR="00722CE0" w:rsidRPr="00722CE0" w:rsidRDefault="00722CE0" w:rsidP="00722CE0">
      <w:pPr>
        <w:pStyle w:val="PlainText"/>
        <w:rPr>
          <w:rFonts w:ascii="Times New Roman" w:hAnsi="Times New Roman" w:cs="Times New Roman"/>
          <w:b/>
          <w:sz w:val="22"/>
          <w:szCs w:val="22"/>
        </w:rPr>
      </w:pPr>
    </w:p>
    <w:p w14:paraId="1CA5B781" w14:textId="77777777" w:rsidR="00722CE0" w:rsidRPr="00722CE0" w:rsidRDefault="00A62EDE" w:rsidP="00722CE0">
      <w:pPr>
        <w:pStyle w:val="PlainText"/>
        <w:rPr>
          <w:rFonts w:ascii="Times New Roman" w:hAnsi="Times New Roman" w:cs="Times New Roman"/>
          <w:sz w:val="22"/>
          <w:szCs w:val="22"/>
        </w:rPr>
      </w:pPr>
      <w:r w:rsidRPr="00722CE0">
        <w:rPr>
          <w:rFonts w:ascii="Times New Roman" w:hAnsi="Times New Roman" w:cs="Times New Roman"/>
          <w:sz w:val="22"/>
          <w:szCs w:val="22"/>
        </w:rPr>
        <w:t xml:space="preserve">All public wards who were patients at the </w:t>
      </w:r>
      <w:r w:rsidR="00465875" w:rsidRPr="00722CE0">
        <w:rPr>
          <w:rFonts w:ascii="Times New Roman" w:hAnsi="Times New Roman" w:cs="Times New Roman"/>
          <w:sz w:val="22"/>
          <w:szCs w:val="22"/>
        </w:rPr>
        <w:t xml:space="preserve">former </w:t>
      </w:r>
      <w:r w:rsidRPr="00722CE0">
        <w:rPr>
          <w:rFonts w:ascii="Times New Roman" w:hAnsi="Times New Roman" w:cs="Times New Roman"/>
          <w:sz w:val="22"/>
          <w:szCs w:val="22"/>
        </w:rPr>
        <w:t>Augusta Mental Health Institute (AMHI)</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 xml:space="preserve">or </w:t>
      </w:r>
      <w:smartTag w:uri="urn:schemas-microsoft-com:office:smarttags" w:element="place">
        <w:smartTag w:uri="urn:schemas-microsoft-com:office:smarttags" w:element="PlaceName">
          <w:r w:rsidR="00465875" w:rsidRPr="00722CE0">
            <w:rPr>
              <w:rFonts w:ascii="Times New Roman" w:hAnsi="Times New Roman" w:cs="Times New Roman"/>
              <w:sz w:val="22"/>
              <w:szCs w:val="22"/>
            </w:rPr>
            <w:t>Riverview</w:t>
          </w:r>
        </w:smartTag>
        <w:r w:rsidR="00465875" w:rsidRPr="00722CE0">
          <w:rPr>
            <w:rFonts w:ascii="Times New Roman" w:hAnsi="Times New Roman" w:cs="Times New Roman"/>
            <w:sz w:val="22"/>
            <w:szCs w:val="22"/>
          </w:rPr>
          <w:t xml:space="preserve"> </w:t>
        </w:r>
        <w:smartTag w:uri="urn:schemas-microsoft-com:office:smarttags" w:element="PlaceName">
          <w:r w:rsidR="00465875" w:rsidRPr="00722CE0">
            <w:rPr>
              <w:rFonts w:ascii="Times New Roman" w:hAnsi="Times New Roman" w:cs="Times New Roman"/>
              <w:sz w:val="22"/>
              <w:szCs w:val="22"/>
            </w:rPr>
            <w:t>Psychiatric</w:t>
          </w:r>
        </w:smartTag>
        <w:r w:rsidR="00465875" w:rsidRPr="00722CE0">
          <w:rPr>
            <w:rFonts w:ascii="Times New Roman" w:hAnsi="Times New Roman" w:cs="Times New Roman"/>
            <w:sz w:val="22"/>
            <w:szCs w:val="22"/>
          </w:rPr>
          <w:t xml:space="preserve"> </w:t>
        </w:r>
        <w:smartTag w:uri="urn:schemas-microsoft-com:office:smarttags" w:element="PlaceType">
          <w:r w:rsidR="00465875" w:rsidRPr="00722CE0">
            <w:rPr>
              <w:rFonts w:ascii="Times New Roman" w:hAnsi="Times New Roman" w:cs="Times New Roman"/>
              <w:sz w:val="22"/>
              <w:szCs w:val="22"/>
            </w:rPr>
            <w:t>Center</w:t>
          </w:r>
        </w:smartTag>
      </w:smartTag>
      <w:r w:rsidR="00465875" w:rsidRPr="00722CE0">
        <w:rPr>
          <w:rFonts w:ascii="Times New Roman" w:hAnsi="Times New Roman" w:cs="Times New Roman"/>
          <w:sz w:val="22"/>
          <w:szCs w:val="22"/>
        </w:rPr>
        <w:t xml:space="preserve"> </w:t>
      </w:r>
      <w:r w:rsidRPr="00722CE0">
        <w:rPr>
          <w:rFonts w:ascii="Times New Roman" w:hAnsi="Times New Roman" w:cs="Times New Roman"/>
          <w:sz w:val="22"/>
          <w:szCs w:val="22"/>
        </w:rPr>
        <w:t xml:space="preserve">on or after </w:t>
      </w:r>
      <w:smartTag w:uri="urn:schemas-microsoft-com:office:smarttags" w:element="date">
        <w:smartTagPr>
          <w:attr w:name="Month" w:val="1"/>
          <w:attr w:name="Day" w:val="1"/>
          <w:attr w:name="Year" w:val="1988"/>
        </w:smartTagPr>
        <w:r w:rsidRPr="00722CE0">
          <w:rPr>
            <w:rFonts w:ascii="Times New Roman" w:hAnsi="Times New Roman" w:cs="Times New Roman"/>
            <w:sz w:val="22"/>
            <w:szCs w:val="22"/>
          </w:rPr>
          <w:t>January 1, 1988</w:t>
        </w:r>
      </w:smartTag>
      <w:r w:rsidRPr="00722CE0">
        <w:rPr>
          <w:rFonts w:ascii="Times New Roman" w:hAnsi="Times New Roman" w:cs="Times New Roman"/>
          <w:sz w:val="22"/>
          <w:szCs w:val="22"/>
        </w:rPr>
        <w:t>, as well as any wa</w:t>
      </w:r>
      <w:r w:rsidR="00465875" w:rsidRPr="00722CE0">
        <w:rPr>
          <w:rFonts w:ascii="Times New Roman" w:hAnsi="Times New Roman" w:cs="Times New Roman"/>
          <w:sz w:val="22"/>
          <w:szCs w:val="22"/>
        </w:rPr>
        <w:t>rds who will be admitted to Riverview</w:t>
      </w:r>
      <w:r w:rsidRPr="00722CE0">
        <w:rPr>
          <w:rFonts w:ascii="Times New Roman" w:hAnsi="Times New Roman" w:cs="Times New Roman"/>
          <w:sz w:val="22"/>
          <w:szCs w:val="22"/>
        </w:rPr>
        <w:t xml:space="preserve"> in the future are m</w:t>
      </w:r>
      <w:r w:rsidR="00465875" w:rsidRPr="00722CE0">
        <w:rPr>
          <w:rFonts w:ascii="Times New Roman" w:hAnsi="Times New Roman" w:cs="Times New Roman"/>
          <w:sz w:val="22"/>
          <w:szCs w:val="22"/>
        </w:rPr>
        <w:t>embers of the Plaintiff class of</w:t>
      </w:r>
      <w:r w:rsidRPr="00722CE0">
        <w:rPr>
          <w:rFonts w:ascii="Times New Roman" w:hAnsi="Times New Roman" w:cs="Times New Roman"/>
          <w:sz w:val="22"/>
          <w:szCs w:val="22"/>
        </w:rPr>
        <w:t xml:space="preserve"> the AMHI Consent Decree. </w:t>
      </w:r>
      <w:r w:rsidR="00465875" w:rsidRPr="00722CE0">
        <w:rPr>
          <w:rFonts w:ascii="Times New Roman" w:hAnsi="Times New Roman" w:cs="Times New Roman"/>
          <w:sz w:val="22"/>
          <w:szCs w:val="22"/>
        </w:rPr>
        <w:t>DHHS, as</w:t>
      </w:r>
      <w:r w:rsidR="00F6563C">
        <w:rPr>
          <w:rFonts w:ascii="Times New Roman" w:hAnsi="Times New Roman" w:cs="Times New Roman"/>
          <w:sz w:val="22"/>
          <w:szCs w:val="22"/>
        </w:rPr>
        <w:t xml:space="preserve"> the Defendant</w:t>
      </w:r>
      <w:r w:rsidRPr="00722CE0">
        <w:rPr>
          <w:rFonts w:ascii="Times New Roman" w:hAnsi="Times New Roman" w:cs="Times New Roman"/>
          <w:sz w:val="22"/>
          <w:szCs w:val="22"/>
        </w:rPr>
        <w:t xml:space="preserve"> in this lawsuit, entered into a Consent Decree and Settlement Agreement which was approved by the Court.</w:t>
      </w:r>
    </w:p>
    <w:p w14:paraId="1C7D9BFE" w14:textId="77777777" w:rsidR="00722CE0" w:rsidRPr="00722CE0" w:rsidRDefault="00722CE0" w:rsidP="00722CE0">
      <w:pPr>
        <w:pStyle w:val="PlainText"/>
        <w:rPr>
          <w:rFonts w:ascii="Times New Roman" w:hAnsi="Times New Roman" w:cs="Times New Roman"/>
          <w:sz w:val="22"/>
          <w:szCs w:val="22"/>
        </w:rPr>
      </w:pPr>
    </w:p>
    <w:p w14:paraId="19D627BB"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r>
      <w:r w:rsidRPr="00722CE0">
        <w:rPr>
          <w:rFonts w:ascii="Times New Roman" w:hAnsi="Times New Roman" w:cs="Times New Roman"/>
          <w:b/>
          <w:sz w:val="22"/>
          <w:szCs w:val="22"/>
        </w:rPr>
        <w:t>Performance Obligations</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has the responsibility to assure that class member public wards are provided all the benefits of the Settlement Agreement. In addition,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is to meet </w:t>
      </w:r>
      <w:r w:rsidRPr="00722CE0">
        <w:rPr>
          <w:rFonts w:ascii="Times New Roman" w:hAnsi="Times New Roman" w:cs="Times New Roman"/>
          <w:sz w:val="22"/>
          <w:szCs w:val="22"/>
        </w:rPr>
        <w:lastRenderedPageBreak/>
        <w:t>specific performance obligations outlined in paragraphs 254-261 and 281 of the Agreement, namely:</w:t>
      </w:r>
    </w:p>
    <w:p w14:paraId="47BEFD36" w14:textId="77777777" w:rsidR="00722CE0" w:rsidRPr="00722CE0" w:rsidRDefault="00722CE0" w:rsidP="00722CE0">
      <w:pPr>
        <w:pStyle w:val="PlainText"/>
        <w:ind w:left="720" w:hanging="720"/>
        <w:rPr>
          <w:rFonts w:ascii="Times New Roman" w:hAnsi="Times New Roman" w:cs="Times New Roman"/>
          <w:b/>
          <w:sz w:val="22"/>
          <w:szCs w:val="22"/>
        </w:rPr>
      </w:pPr>
    </w:p>
    <w:p w14:paraId="0504D703"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(1)</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shall provide casework services to its class member public wards. Services shall include the active monitoring of all ISPs or hospital treatment and discharge plans and attendance at all planning meetings.</w:t>
      </w:r>
    </w:p>
    <w:p w14:paraId="25B95220" w14:textId="77777777" w:rsidR="00722CE0" w:rsidRPr="00722CE0" w:rsidRDefault="00722CE0" w:rsidP="00722CE0">
      <w:pPr>
        <w:pStyle w:val="PlainText"/>
        <w:ind w:left="1440" w:hanging="720"/>
        <w:rPr>
          <w:rFonts w:ascii="Times New Roman" w:hAnsi="Times New Roman" w:cs="Times New Roman"/>
          <w:b/>
          <w:sz w:val="22"/>
          <w:szCs w:val="22"/>
        </w:rPr>
      </w:pPr>
    </w:p>
    <w:p w14:paraId="51906CC4" w14:textId="77777777" w:rsidR="00722CE0" w:rsidRPr="00722CE0" w:rsidRDefault="00A62EDE" w:rsidP="00722CE0">
      <w:pPr>
        <w:pStyle w:val="PlainText"/>
        <w:ind w:left="1440" w:hanging="720"/>
        <w:rPr>
          <w:rFonts w:ascii="Times New Roman" w:hAnsi="Times New Roman" w:cs="Times New Roman"/>
          <w:sz w:val="22"/>
          <w:szCs w:val="22"/>
        </w:rPr>
      </w:pPr>
      <w:r w:rsidRPr="00722CE0">
        <w:rPr>
          <w:rFonts w:ascii="Times New Roman" w:hAnsi="Times New Roman" w:cs="Times New Roman"/>
          <w:b/>
          <w:sz w:val="22"/>
          <w:szCs w:val="22"/>
        </w:rPr>
        <w:t>(2)</w:t>
      </w:r>
      <w:r w:rsidRPr="00722CE0">
        <w:rPr>
          <w:rFonts w:ascii="Times New Roman" w:hAnsi="Times New Roman" w:cs="Times New Roman"/>
          <w:sz w:val="22"/>
          <w:szCs w:val="22"/>
        </w:rPr>
        <w:tab/>
      </w:r>
      <w:r w:rsidR="00465875" w:rsidRPr="00722CE0">
        <w:rPr>
          <w:rFonts w:ascii="Times New Roman" w:hAnsi="Times New Roman" w:cs="Times New Roman"/>
          <w:sz w:val="22"/>
          <w:szCs w:val="22"/>
        </w:rPr>
        <w:t>Caseworkers will give informed consent after reviewing necessary information and while acting in the ward’s best interest.</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Informed decisions</w:t>
      </w:r>
      <w:r w:rsidRPr="00722CE0">
        <w:rPr>
          <w:rFonts w:ascii="Times New Roman" w:hAnsi="Times New Roman" w:cs="Times New Roman"/>
          <w:sz w:val="22"/>
          <w:szCs w:val="22"/>
        </w:rPr>
        <w:t xml:space="preserve"> will maximize the ward's independence consistent with the ward's</w:t>
      </w:r>
      <w:r w:rsidR="00465875" w:rsidRPr="00722CE0">
        <w:rPr>
          <w:rFonts w:ascii="Times New Roman" w:hAnsi="Times New Roman" w:cs="Times New Roman"/>
          <w:sz w:val="22"/>
          <w:szCs w:val="22"/>
        </w:rPr>
        <w:t xml:space="preserve"> current </w:t>
      </w:r>
      <w:r w:rsidRPr="00722CE0">
        <w:rPr>
          <w:rFonts w:ascii="Times New Roman" w:hAnsi="Times New Roman" w:cs="Times New Roman"/>
          <w:sz w:val="22"/>
          <w:szCs w:val="22"/>
        </w:rPr>
        <w:t>circumstances.</w:t>
      </w:r>
    </w:p>
    <w:p w14:paraId="2CA97E8F" w14:textId="77777777" w:rsidR="00722CE0" w:rsidRPr="00722CE0" w:rsidRDefault="00722CE0" w:rsidP="00722CE0">
      <w:pPr>
        <w:pStyle w:val="PlainText"/>
        <w:ind w:left="1440" w:hanging="720"/>
        <w:rPr>
          <w:rFonts w:ascii="Times New Roman" w:hAnsi="Times New Roman" w:cs="Times New Roman"/>
          <w:sz w:val="22"/>
          <w:szCs w:val="22"/>
        </w:rPr>
      </w:pPr>
    </w:p>
    <w:p w14:paraId="7D69083D" w14:textId="77777777" w:rsidR="00722CE0" w:rsidRPr="00722CE0" w:rsidRDefault="00A62EDE" w:rsidP="00722CE0">
      <w:pPr>
        <w:pStyle w:val="PlainText"/>
        <w:ind w:left="1440"/>
        <w:rPr>
          <w:rFonts w:ascii="Times New Roman" w:hAnsi="Times New Roman" w:cs="Times New Roman"/>
          <w:sz w:val="22"/>
          <w:szCs w:val="22"/>
        </w:rPr>
      </w:pPr>
      <w:r w:rsidRPr="00722CE0">
        <w:rPr>
          <w:rFonts w:ascii="Times New Roman" w:hAnsi="Times New Roman" w:cs="Times New Roman"/>
          <w:sz w:val="22"/>
          <w:szCs w:val="22"/>
        </w:rPr>
        <w:t xml:space="preserve">Before authorizing treatment,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will seek the counsel or opinion of an independent professional:</w:t>
      </w:r>
    </w:p>
    <w:p w14:paraId="416E19A0" w14:textId="77777777" w:rsidR="00722CE0" w:rsidRPr="00722CE0" w:rsidRDefault="00722CE0" w:rsidP="00722CE0">
      <w:pPr>
        <w:pStyle w:val="PlainText"/>
        <w:ind w:left="1440"/>
        <w:rPr>
          <w:rFonts w:ascii="Times New Roman" w:hAnsi="Times New Roman" w:cs="Times New Roman"/>
          <w:sz w:val="22"/>
          <w:szCs w:val="22"/>
        </w:rPr>
      </w:pPr>
    </w:p>
    <w:p w14:paraId="37D9E691"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t>When the risks associated with the proposed medical order or procedure are great; or</w:t>
      </w:r>
    </w:p>
    <w:p w14:paraId="3D6F218B" w14:textId="77777777" w:rsidR="00722CE0" w:rsidRPr="00722CE0" w:rsidRDefault="00722CE0" w:rsidP="00722CE0">
      <w:pPr>
        <w:pStyle w:val="PlainText"/>
        <w:ind w:left="2160" w:hanging="720"/>
        <w:rPr>
          <w:rFonts w:ascii="Times New Roman" w:hAnsi="Times New Roman" w:cs="Times New Roman"/>
          <w:b/>
          <w:sz w:val="22"/>
          <w:szCs w:val="22"/>
        </w:rPr>
      </w:pPr>
    </w:p>
    <w:p w14:paraId="6B66954E" w14:textId="77777777" w:rsidR="00722CE0" w:rsidRPr="00722CE0" w:rsidRDefault="00A62EDE" w:rsidP="00722CE0">
      <w:pPr>
        <w:pStyle w:val="PlainText"/>
        <w:ind w:left="216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t xml:space="preserve">When the proposed medical order or procedure limits the ward's independence and the prognosis for improvement </w:t>
      </w:r>
      <w:proofErr w:type="gramStart"/>
      <w:r w:rsidRPr="00722CE0">
        <w:rPr>
          <w:rFonts w:ascii="Times New Roman" w:hAnsi="Times New Roman" w:cs="Times New Roman"/>
          <w:sz w:val="22"/>
          <w:szCs w:val="22"/>
        </w:rPr>
        <w:t>as a result of</w:t>
      </w:r>
      <w:proofErr w:type="gramEnd"/>
      <w:r w:rsidRPr="00722CE0">
        <w:rPr>
          <w:rFonts w:ascii="Times New Roman" w:hAnsi="Times New Roman" w:cs="Times New Roman"/>
          <w:sz w:val="22"/>
          <w:szCs w:val="22"/>
        </w:rPr>
        <w:t xml:space="preserve"> implementing a proposed medical order or procedure is poor or guarded.</w:t>
      </w:r>
    </w:p>
    <w:p w14:paraId="597AB9EF" w14:textId="77777777" w:rsidR="00722CE0" w:rsidRPr="00722CE0" w:rsidRDefault="00722CE0" w:rsidP="00722CE0">
      <w:pPr>
        <w:pStyle w:val="PlainText"/>
        <w:ind w:left="2160" w:hanging="720"/>
        <w:rPr>
          <w:rFonts w:ascii="Times New Roman" w:hAnsi="Times New Roman" w:cs="Times New Roman"/>
          <w:b/>
          <w:sz w:val="22"/>
          <w:szCs w:val="22"/>
        </w:rPr>
      </w:pPr>
    </w:p>
    <w:p w14:paraId="543BF58B"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(3)</w:t>
      </w:r>
      <w:r w:rsidRPr="00722CE0">
        <w:rPr>
          <w:rFonts w:ascii="Times New Roman" w:hAnsi="Times New Roman" w:cs="Times New Roman"/>
          <w:sz w:val="22"/>
          <w:szCs w:val="22"/>
        </w:rPr>
        <w:tab/>
        <w:t>Caseworkers shall visit all class member public wards at least</w:t>
      </w:r>
      <w:r w:rsidR="00465875" w:rsidRPr="00722CE0">
        <w:rPr>
          <w:rFonts w:ascii="Times New Roman" w:hAnsi="Times New Roman" w:cs="Times New Roman"/>
          <w:sz w:val="22"/>
          <w:szCs w:val="22"/>
        </w:rPr>
        <w:t xml:space="preserve"> twice </w:t>
      </w:r>
      <w:r w:rsidRPr="00722CE0">
        <w:rPr>
          <w:rFonts w:ascii="Times New Roman" w:hAnsi="Times New Roman" w:cs="Times New Roman"/>
          <w:sz w:val="22"/>
          <w:szCs w:val="22"/>
        </w:rPr>
        <w:t>monthly.</w:t>
      </w:r>
      <w:r w:rsidR="00F47CFC" w:rsidRPr="00722CE0">
        <w:rPr>
          <w:rFonts w:ascii="Times New Roman" w:hAnsi="Times New Roman" w:cs="Times New Roman"/>
          <w:sz w:val="22"/>
          <w:szCs w:val="22"/>
        </w:rPr>
        <w:t xml:space="preserve"> </w:t>
      </w:r>
      <w:r w:rsidR="00F477ED">
        <w:rPr>
          <w:rFonts w:ascii="Times New Roman" w:hAnsi="Times New Roman" w:cs="Times New Roman"/>
          <w:sz w:val="22"/>
          <w:szCs w:val="22"/>
        </w:rPr>
        <w:t>Visit</w:t>
      </w:r>
      <w:r w:rsidR="00F477ED" w:rsidRPr="00722CE0">
        <w:rPr>
          <w:rFonts w:ascii="Times New Roman" w:hAnsi="Times New Roman" w:cs="Times New Roman"/>
          <w:sz w:val="22"/>
          <w:szCs w:val="22"/>
        </w:rPr>
        <w:t>s</w:t>
      </w:r>
      <w:r w:rsidR="00465875" w:rsidRPr="00722CE0">
        <w:rPr>
          <w:rFonts w:ascii="Times New Roman" w:hAnsi="Times New Roman" w:cs="Times New Roman"/>
          <w:sz w:val="22"/>
          <w:szCs w:val="22"/>
        </w:rPr>
        <w:t xml:space="preserve"> may be reduced to monthly in accordance with procedure.</w:t>
      </w:r>
    </w:p>
    <w:p w14:paraId="1B47A8AB" w14:textId="77777777" w:rsidR="00722CE0" w:rsidRPr="00722CE0" w:rsidRDefault="00722CE0" w:rsidP="00722CE0">
      <w:pPr>
        <w:pStyle w:val="PlainText"/>
        <w:ind w:left="1440" w:hanging="720"/>
        <w:rPr>
          <w:rFonts w:ascii="Times New Roman" w:hAnsi="Times New Roman" w:cs="Times New Roman"/>
          <w:b/>
          <w:sz w:val="22"/>
          <w:szCs w:val="22"/>
        </w:rPr>
      </w:pPr>
    </w:p>
    <w:p w14:paraId="271E736D"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(4)</w:t>
      </w:r>
      <w:r w:rsidRPr="00722CE0">
        <w:rPr>
          <w:rFonts w:ascii="Times New Roman" w:hAnsi="Times New Roman" w:cs="Times New Roman"/>
          <w:sz w:val="22"/>
          <w:szCs w:val="22"/>
        </w:rPr>
        <w:tab/>
        <w:t xml:space="preserve">Caseworkers shall advise class member </w:t>
      </w:r>
      <w:r w:rsidR="00465875" w:rsidRPr="00722CE0">
        <w:rPr>
          <w:rFonts w:ascii="Times New Roman" w:hAnsi="Times New Roman" w:cs="Times New Roman"/>
          <w:sz w:val="22"/>
          <w:szCs w:val="22"/>
        </w:rPr>
        <w:t xml:space="preserve">public </w:t>
      </w:r>
      <w:r w:rsidRPr="00722CE0">
        <w:rPr>
          <w:rFonts w:ascii="Times New Roman" w:hAnsi="Times New Roman" w:cs="Times New Roman"/>
          <w:sz w:val="22"/>
          <w:szCs w:val="22"/>
        </w:rPr>
        <w:t>wards of their right to name a designated representative or representatives and the availability of advocacy and peer advocacy assistance.</w:t>
      </w:r>
    </w:p>
    <w:p w14:paraId="563EE521" w14:textId="77777777" w:rsidR="00722CE0" w:rsidRPr="00722CE0" w:rsidRDefault="00722CE0" w:rsidP="00722CE0">
      <w:pPr>
        <w:pStyle w:val="PlainText"/>
        <w:ind w:left="1440" w:hanging="720"/>
        <w:rPr>
          <w:rFonts w:ascii="Times New Roman" w:hAnsi="Times New Roman" w:cs="Times New Roman"/>
          <w:b/>
          <w:sz w:val="22"/>
          <w:szCs w:val="22"/>
        </w:rPr>
      </w:pPr>
    </w:p>
    <w:p w14:paraId="45E8F63C"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(5)</w:t>
      </w:r>
      <w:r w:rsidRPr="00722CE0">
        <w:rPr>
          <w:rFonts w:ascii="Times New Roman" w:hAnsi="Times New Roman" w:cs="Times New Roman"/>
          <w:sz w:val="22"/>
          <w:szCs w:val="22"/>
        </w:rPr>
        <w:tab/>
        <w:t xml:space="preserve">Caseworkers shall additionally advise class member public wards at least annually of their right to petition the Probate Court for termination of guardianship. The advice shall be given both </w:t>
      </w:r>
      <w:r w:rsidR="00465875" w:rsidRPr="00722CE0">
        <w:rPr>
          <w:rFonts w:ascii="Times New Roman" w:hAnsi="Times New Roman" w:cs="Times New Roman"/>
          <w:sz w:val="22"/>
          <w:szCs w:val="22"/>
        </w:rPr>
        <w:t>verbally</w:t>
      </w:r>
      <w:r w:rsidRPr="00722CE0">
        <w:rPr>
          <w:rFonts w:ascii="Times New Roman" w:hAnsi="Times New Roman" w:cs="Times New Roman"/>
          <w:sz w:val="22"/>
          <w:szCs w:val="22"/>
        </w:rPr>
        <w:t xml:space="preserve"> and in writing and shall include information on the application and hearing procedure and on the availability of legal assistance.</w:t>
      </w:r>
    </w:p>
    <w:p w14:paraId="153B2E12" w14:textId="77777777" w:rsidR="00722CE0" w:rsidRPr="00722CE0" w:rsidRDefault="00722CE0" w:rsidP="00722CE0">
      <w:pPr>
        <w:pStyle w:val="PlainText"/>
        <w:rPr>
          <w:rFonts w:ascii="Times New Roman" w:hAnsi="Times New Roman" w:cs="Times New Roman"/>
          <w:sz w:val="22"/>
          <w:szCs w:val="22"/>
        </w:rPr>
      </w:pPr>
    </w:p>
    <w:p w14:paraId="1A632CF4" w14:textId="77777777" w:rsidR="00722CE0" w:rsidRPr="00722CE0" w:rsidRDefault="00A62EDE" w:rsidP="00722CE0">
      <w:pPr>
        <w:pStyle w:val="PlainText"/>
        <w:ind w:left="1440" w:hanging="720"/>
        <w:rPr>
          <w:rFonts w:ascii="Times New Roman" w:hAnsi="Times New Roman" w:cs="Times New Roman"/>
          <w:b/>
          <w:sz w:val="22"/>
          <w:szCs w:val="22"/>
        </w:rPr>
      </w:pPr>
      <w:r w:rsidRPr="00722CE0">
        <w:rPr>
          <w:rFonts w:ascii="Times New Roman" w:hAnsi="Times New Roman" w:cs="Times New Roman"/>
          <w:b/>
          <w:sz w:val="22"/>
          <w:szCs w:val="22"/>
        </w:rPr>
        <w:t>(6)</w:t>
      </w:r>
      <w:r w:rsidRPr="00722CE0">
        <w:rPr>
          <w:rFonts w:ascii="Times New Roman" w:hAnsi="Times New Roman" w:cs="Times New Roman"/>
          <w:sz w:val="22"/>
          <w:szCs w:val="22"/>
        </w:rPr>
        <w:tab/>
        <w:t>Caseworke</w:t>
      </w:r>
      <w:r w:rsidR="00465875" w:rsidRPr="00722CE0">
        <w:rPr>
          <w:rFonts w:ascii="Times New Roman" w:hAnsi="Times New Roman" w:cs="Times New Roman"/>
          <w:sz w:val="22"/>
          <w:szCs w:val="22"/>
        </w:rPr>
        <w:t>rs shall prepare annual reports on each class member public ward,</w:t>
      </w:r>
      <w:r w:rsidRPr="00722CE0">
        <w:rPr>
          <w:rFonts w:ascii="Times New Roman" w:hAnsi="Times New Roman" w:cs="Times New Roman"/>
          <w:sz w:val="22"/>
          <w:szCs w:val="22"/>
        </w:rPr>
        <w:t xml:space="preserve"> or more often i</w:t>
      </w:r>
      <w:r w:rsidR="00465875" w:rsidRPr="00722CE0">
        <w:rPr>
          <w:rFonts w:ascii="Times New Roman" w:hAnsi="Times New Roman" w:cs="Times New Roman"/>
          <w:sz w:val="22"/>
          <w:szCs w:val="22"/>
        </w:rPr>
        <w:t>f requested by the Court Master.</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Reports will</w:t>
      </w:r>
      <w:r w:rsidRPr="00722CE0">
        <w:rPr>
          <w:rFonts w:ascii="Times New Roman" w:hAnsi="Times New Roman" w:cs="Times New Roman"/>
          <w:sz w:val="22"/>
          <w:szCs w:val="22"/>
        </w:rPr>
        <w:t xml:space="preserve"> be submitted to the </w:t>
      </w:r>
      <w:r w:rsidR="00465875" w:rsidRPr="00722CE0">
        <w:rPr>
          <w:rFonts w:ascii="Times New Roman" w:hAnsi="Times New Roman" w:cs="Times New Roman"/>
          <w:sz w:val="22"/>
          <w:szCs w:val="22"/>
        </w:rPr>
        <w:t xml:space="preserve">Court </w:t>
      </w:r>
      <w:r w:rsidRPr="00722CE0">
        <w:rPr>
          <w:rFonts w:ascii="Times New Roman" w:hAnsi="Times New Roman" w:cs="Times New Roman"/>
          <w:sz w:val="22"/>
          <w:szCs w:val="22"/>
        </w:rPr>
        <w:t>Master and counsel for the Plaintiffs.</w:t>
      </w:r>
    </w:p>
    <w:p w14:paraId="69C039E5" w14:textId="77777777" w:rsidR="00722CE0" w:rsidRPr="00722CE0" w:rsidRDefault="00722CE0" w:rsidP="00722CE0">
      <w:pPr>
        <w:pStyle w:val="PlainText"/>
        <w:ind w:left="1440" w:hanging="720"/>
        <w:rPr>
          <w:rFonts w:ascii="Times New Roman" w:hAnsi="Times New Roman" w:cs="Times New Roman"/>
          <w:b/>
          <w:sz w:val="22"/>
          <w:szCs w:val="22"/>
        </w:rPr>
      </w:pPr>
    </w:p>
    <w:p w14:paraId="0E79FB4F" w14:textId="77777777" w:rsidR="00722CE0" w:rsidRPr="00722CE0" w:rsidRDefault="00A62EDE" w:rsidP="005962D2">
      <w:pPr>
        <w:pStyle w:val="PlainText"/>
        <w:ind w:left="720" w:right="-180" w:hanging="720"/>
        <w:rPr>
          <w:rFonts w:ascii="Times New Roman" w:hAnsi="Times New Roman" w:cs="Times New Roman"/>
          <w:b/>
          <w:sz w:val="22"/>
          <w:szCs w:val="22"/>
        </w:rPr>
      </w:pPr>
      <w:r w:rsidRPr="00722CE0">
        <w:rPr>
          <w:rFonts w:ascii="Times New Roman" w:hAnsi="Times New Roman" w:cs="Times New Roman"/>
          <w:b/>
          <w:sz w:val="22"/>
          <w:szCs w:val="22"/>
        </w:rPr>
        <w:t>(B)</w:t>
      </w:r>
      <w:r w:rsidR="00465875" w:rsidRPr="00722CE0">
        <w:rPr>
          <w:rFonts w:ascii="Times New Roman" w:hAnsi="Times New Roman" w:cs="Times New Roman"/>
          <w:sz w:val="22"/>
          <w:szCs w:val="22"/>
        </w:rPr>
        <w:tab/>
      </w:r>
      <w:r w:rsidR="00465875" w:rsidRPr="00722CE0">
        <w:rPr>
          <w:rFonts w:ascii="Times New Roman" w:hAnsi="Times New Roman" w:cs="Times New Roman"/>
          <w:b/>
          <w:sz w:val="22"/>
          <w:szCs w:val="22"/>
        </w:rPr>
        <w:t>Referrals for C</w:t>
      </w:r>
      <w:r w:rsidRPr="00722CE0">
        <w:rPr>
          <w:rFonts w:ascii="Times New Roman" w:hAnsi="Times New Roman" w:cs="Times New Roman"/>
          <w:b/>
          <w:sz w:val="22"/>
          <w:szCs w:val="22"/>
        </w:rPr>
        <w:t xml:space="preserve">ommunity Support </w:t>
      </w:r>
      <w:r w:rsidR="00465875" w:rsidRPr="00722CE0">
        <w:rPr>
          <w:rFonts w:ascii="Times New Roman" w:hAnsi="Times New Roman" w:cs="Times New Roman"/>
          <w:b/>
          <w:sz w:val="22"/>
          <w:szCs w:val="22"/>
        </w:rPr>
        <w:t>Services</w:t>
      </w:r>
      <w:r w:rsidRPr="00722CE0">
        <w:rPr>
          <w:rFonts w:ascii="Times New Roman" w:hAnsi="Times New Roman" w:cs="Times New Roman"/>
          <w:b/>
          <w:sz w:val="22"/>
          <w:szCs w:val="22"/>
        </w:rPr>
        <w:t xml:space="preserve"> and ISPs.</w:t>
      </w:r>
      <w:r w:rsidRPr="00722CE0">
        <w:rPr>
          <w:rFonts w:ascii="Times New Roman" w:hAnsi="Times New Roman" w:cs="Times New Roman"/>
          <w:sz w:val="22"/>
          <w:szCs w:val="22"/>
        </w:rPr>
        <w:t xml:space="preserve"> Caseworkers shall refer each class member public ward for the assignment of a community support worker</w:t>
      </w:r>
      <w:r w:rsidR="005F5D3E" w:rsidRPr="00722CE0">
        <w:rPr>
          <w:rFonts w:ascii="Times New Roman" w:hAnsi="Times New Roman" w:cs="Times New Roman"/>
          <w:sz w:val="22"/>
          <w:szCs w:val="22"/>
        </w:rPr>
        <w:t>,</w:t>
      </w:r>
      <w:r w:rsidR="0098365F" w:rsidRPr="00722CE0">
        <w:rPr>
          <w:rFonts w:ascii="Times New Roman" w:hAnsi="Times New Roman" w:cs="Times New Roman"/>
          <w:sz w:val="22"/>
          <w:szCs w:val="22"/>
        </w:rPr>
        <w:t xml:space="preserve"> or other support services, and an ISP.</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Caseworkers shall notify public wards annually of their right to receive the services of a community support worker or other individualized services in accordance with and ISP.</w:t>
      </w:r>
    </w:p>
    <w:p w14:paraId="78AAB580" w14:textId="77777777" w:rsidR="00722CE0" w:rsidRPr="00722CE0" w:rsidRDefault="00722CE0" w:rsidP="00722CE0">
      <w:pPr>
        <w:pStyle w:val="PlainText"/>
        <w:ind w:left="720" w:hanging="720"/>
        <w:rPr>
          <w:rFonts w:ascii="Times New Roman" w:hAnsi="Times New Roman" w:cs="Times New Roman"/>
          <w:b/>
          <w:sz w:val="22"/>
          <w:szCs w:val="22"/>
        </w:rPr>
      </w:pPr>
    </w:p>
    <w:p w14:paraId="4801EB5B"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(C)</w:t>
      </w:r>
      <w:r w:rsidRPr="00722CE0">
        <w:rPr>
          <w:rFonts w:ascii="Times New Roman" w:hAnsi="Times New Roman" w:cs="Times New Roman"/>
          <w:sz w:val="22"/>
          <w:szCs w:val="22"/>
        </w:rPr>
        <w:tab/>
      </w:r>
      <w:r w:rsidRPr="00722CE0">
        <w:rPr>
          <w:rFonts w:ascii="Times New Roman" w:hAnsi="Times New Roman" w:cs="Times New Roman"/>
          <w:b/>
          <w:sz w:val="22"/>
          <w:szCs w:val="22"/>
        </w:rPr>
        <w:t>Advocacy.</w:t>
      </w:r>
      <w:r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staff participating in the development of an ISP and case plan for class member public wards will advocate for those wards to receive generic resources and services to the maximum extent possible. When there appears to be a wrongful denial of generic services, </w:t>
      </w:r>
      <w:r w:rsidR="00465875" w:rsidRPr="00722CE0">
        <w:rPr>
          <w:rFonts w:ascii="Times New Roman" w:hAnsi="Times New Roman" w:cs="Times New Roman"/>
          <w:sz w:val="22"/>
          <w:szCs w:val="22"/>
        </w:rPr>
        <w:t>DHHS</w:t>
      </w:r>
      <w:r w:rsidRPr="00722CE0">
        <w:rPr>
          <w:rFonts w:ascii="Times New Roman" w:hAnsi="Times New Roman" w:cs="Times New Roman"/>
          <w:sz w:val="22"/>
          <w:szCs w:val="22"/>
        </w:rPr>
        <w:t xml:space="preserve"> will refer the case to the </w:t>
      </w:r>
      <w:smartTag w:uri="urn:schemas-microsoft-com:office:smarttags" w:element="place">
        <w:smartTag w:uri="urn:schemas-microsoft-com:office:smarttags" w:element="PlaceName">
          <w:r w:rsidRPr="00722CE0">
            <w:rPr>
              <w:rFonts w:ascii="Times New Roman" w:hAnsi="Times New Roman" w:cs="Times New Roman"/>
              <w:sz w:val="22"/>
              <w:szCs w:val="22"/>
            </w:rPr>
            <w:t>Maine</w:t>
          </w:r>
        </w:smartTag>
        <w:r w:rsidRPr="00722CE0">
          <w:rPr>
            <w:rFonts w:ascii="Times New Roman" w:hAnsi="Times New Roman" w:cs="Times New Roman"/>
            <w:sz w:val="22"/>
            <w:szCs w:val="22"/>
          </w:rPr>
          <w:t xml:space="preserve"> </w:t>
        </w:r>
        <w:smartTag w:uri="urn:schemas-microsoft-com:office:smarttags" w:element="PlaceName">
          <w:r w:rsidRPr="00722CE0">
            <w:rPr>
              <w:rFonts w:ascii="Times New Roman" w:hAnsi="Times New Roman" w:cs="Times New Roman"/>
              <w:sz w:val="22"/>
              <w:szCs w:val="22"/>
            </w:rPr>
            <w:t>Disability</w:t>
          </w:r>
        </w:smartTag>
        <w:r w:rsidRPr="00722CE0">
          <w:rPr>
            <w:rFonts w:ascii="Times New Roman" w:hAnsi="Times New Roman" w:cs="Times New Roman"/>
            <w:sz w:val="22"/>
            <w:szCs w:val="22"/>
          </w:rPr>
          <w:t xml:space="preserve"> </w:t>
        </w:r>
        <w:smartTag w:uri="urn:schemas-microsoft-com:office:smarttags" w:element="PlaceName">
          <w:r w:rsidRPr="00722CE0">
            <w:rPr>
              <w:rFonts w:ascii="Times New Roman" w:hAnsi="Times New Roman" w:cs="Times New Roman"/>
              <w:sz w:val="22"/>
              <w:szCs w:val="22"/>
            </w:rPr>
            <w:t>Rights</w:t>
          </w:r>
        </w:smartTag>
        <w:r w:rsidRPr="00722CE0">
          <w:rPr>
            <w:rFonts w:ascii="Times New Roman" w:hAnsi="Times New Roman" w:cs="Times New Roman"/>
            <w:sz w:val="22"/>
            <w:szCs w:val="22"/>
          </w:rPr>
          <w:t xml:space="preserve"> </w:t>
        </w:r>
        <w:smartTag w:uri="urn:schemas-microsoft-com:office:smarttags" w:element="PlaceType">
          <w:r w:rsidRPr="00722CE0">
            <w:rPr>
              <w:rFonts w:ascii="Times New Roman" w:hAnsi="Times New Roman" w:cs="Times New Roman"/>
              <w:sz w:val="22"/>
              <w:szCs w:val="22"/>
            </w:rPr>
            <w:t>Center</w:t>
          </w:r>
        </w:smartTag>
      </w:smartTag>
      <w:r w:rsidRPr="00722CE0">
        <w:rPr>
          <w:rFonts w:ascii="Times New Roman" w:hAnsi="Times New Roman" w:cs="Times New Roman"/>
          <w:sz w:val="22"/>
          <w:szCs w:val="22"/>
        </w:rPr>
        <w:t>.</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DHHS staff with advocate to ensure that unm</w:t>
      </w:r>
      <w:r w:rsidR="000532BE" w:rsidRPr="00722CE0">
        <w:rPr>
          <w:rFonts w:ascii="Times New Roman" w:hAnsi="Times New Roman" w:cs="Times New Roman"/>
          <w:sz w:val="22"/>
          <w:szCs w:val="22"/>
        </w:rPr>
        <w:t xml:space="preserve">et needs are identified on the </w:t>
      </w:r>
      <w:r w:rsidR="00465875" w:rsidRPr="00722CE0">
        <w:rPr>
          <w:rFonts w:ascii="Times New Roman" w:hAnsi="Times New Roman" w:cs="Times New Roman"/>
          <w:sz w:val="22"/>
          <w:szCs w:val="22"/>
        </w:rPr>
        <w:t>ISP.</w:t>
      </w:r>
      <w:r w:rsidR="00F47CFC" w:rsidRPr="00722CE0">
        <w:rPr>
          <w:rFonts w:ascii="Times New Roman" w:hAnsi="Times New Roman" w:cs="Times New Roman"/>
          <w:sz w:val="22"/>
          <w:szCs w:val="22"/>
        </w:rPr>
        <w:t xml:space="preserve"> </w:t>
      </w:r>
      <w:r w:rsidR="00465875" w:rsidRPr="00722CE0">
        <w:rPr>
          <w:rFonts w:ascii="Times New Roman" w:hAnsi="Times New Roman" w:cs="Times New Roman"/>
          <w:sz w:val="22"/>
          <w:szCs w:val="22"/>
        </w:rPr>
        <w:t>Advocacy may include filing a grievance in accordance with the Rights of Recipients of Mental Health Services.</w:t>
      </w:r>
    </w:p>
    <w:p w14:paraId="0CAEE5A4" w14:textId="77777777" w:rsidR="00722CE0" w:rsidRPr="00722CE0" w:rsidRDefault="00722CE0" w:rsidP="00722CE0">
      <w:pPr>
        <w:pStyle w:val="PlainText"/>
        <w:rPr>
          <w:rFonts w:ascii="Times New Roman" w:hAnsi="Times New Roman" w:cs="Times New Roman"/>
          <w:sz w:val="22"/>
          <w:szCs w:val="22"/>
        </w:rPr>
      </w:pPr>
    </w:p>
    <w:p w14:paraId="2CAC876A" w14:textId="77777777" w:rsidR="00722CE0" w:rsidRPr="00722CE0" w:rsidRDefault="00722CE0" w:rsidP="00722CE0">
      <w:pPr>
        <w:pStyle w:val="PlainText"/>
        <w:rPr>
          <w:rFonts w:ascii="Times New Roman" w:hAnsi="Times New Roman" w:cs="Times New Roman"/>
          <w:sz w:val="22"/>
          <w:szCs w:val="22"/>
        </w:rPr>
      </w:pPr>
    </w:p>
    <w:p w14:paraId="71D3C83E" w14:textId="77777777" w:rsidR="00722CE0" w:rsidRPr="00722CE0" w:rsidRDefault="00A62EDE" w:rsidP="00722CE0">
      <w:pPr>
        <w:pStyle w:val="PlainText"/>
        <w:rPr>
          <w:rFonts w:ascii="Times New Roman" w:hAnsi="Times New Roman" w:cs="Times New Roman"/>
          <w:b/>
          <w:sz w:val="22"/>
          <w:szCs w:val="22"/>
        </w:rPr>
      </w:pPr>
      <w:r w:rsidRPr="00722CE0">
        <w:rPr>
          <w:rFonts w:ascii="Times New Roman" w:hAnsi="Times New Roman" w:cs="Times New Roman"/>
          <w:b/>
          <w:sz w:val="22"/>
          <w:szCs w:val="22"/>
        </w:rPr>
        <w:lastRenderedPageBreak/>
        <w:t>15.12</w:t>
      </w:r>
      <w:r w:rsidR="00F47CFC" w:rsidRPr="00722CE0">
        <w:rPr>
          <w:rFonts w:ascii="Times New Roman" w:hAnsi="Times New Roman" w:cs="Times New Roman"/>
          <w:b/>
          <w:sz w:val="22"/>
          <w:szCs w:val="22"/>
        </w:rPr>
        <w:tab/>
      </w:r>
      <w:r w:rsidRPr="00722CE0">
        <w:rPr>
          <w:rFonts w:ascii="Times New Roman" w:hAnsi="Times New Roman" w:cs="Times New Roman"/>
          <w:b/>
          <w:sz w:val="22"/>
          <w:szCs w:val="22"/>
        </w:rPr>
        <w:t>DISMISSALS/TERMINATIONS</w:t>
      </w:r>
    </w:p>
    <w:p w14:paraId="64B5F173" w14:textId="77777777" w:rsidR="00722CE0" w:rsidRPr="00722CE0" w:rsidRDefault="00722CE0" w:rsidP="00722CE0">
      <w:pPr>
        <w:pStyle w:val="PlainText"/>
        <w:rPr>
          <w:rFonts w:ascii="Times New Roman" w:hAnsi="Times New Roman" w:cs="Times New Roman"/>
          <w:b/>
          <w:sz w:val="22"/>
          <w:szCs w:val="22"/>
        </w:rPr>
      </w:pPr>
    </w:p>
    <w:p w14:paraId="32FCBD97" w14:textId="77777777" w:rsidR="00722CE0" w:rsidRPr="00722CE0" w:rsidRDefault="00465875" w:rsidP="00722CE0">
      <w:pPr>
        <w:pStyle w:val="PlainText"/>
        <w:rPr>
          <w:rFonts w:ascii="Times New Roman" w:hAnsi="Times New Roman" w:cs="Times New Roman"/>
          <w:sz w:val="22"/>
          <w:szCs w:val="22"/>
        </w:rPr>
      </w:pPr>
      <w:r w:rsidRPr="00722CE0">
        <w:rPr>
          <w:rFonts w:ascii="Times New Roman" w:hAnsi="Times New Roman" w:cs="Times New Roman"/>
          <w:sz w:val="22"/>
          <w:szCs w:val="22"/>
        </w:rPr>
        <w:t>The Department may</w:t>
      </w:r>
      <w:r w:rsidR="00A62EDE" w:rsidRPr="00722CE0">
        <w:rPr>
          <w:rFonts w:ascii="Times New Roman" w:hAnsi="Times New Roman" w:cs="Times New Roman"/>
          <w:sz w:val="22"/>
          <w:szCs w:val="22"/>
        </w:rPr>
        <w:t xml:space="preserve"> dismiss or terminate a public guardianship or public conservatorship under the following conditions:</w:t>
      </w:r>
    </w:p>
    <w:p w14:paraId="25022A84" w14:textId="77777777" w:rsidR="00722CE0" w:rsidRPr="00722CE0" w:rsidRDefault="00722CE0" w:rsidP="00722CE0">
      <w:pPr>
        <w:pStyle w:val="PlainText"/>
        <w:rPr>
          <w:rFonts w:ascii="Times New Roman" w:hAnsi="Times New Roman" w:cs="Times New Roman"/>
          <w:sz w:val="22"/>
          <w:szCs w:val="22"/>
        </w:rPr>
      </w:pPr>
    </w:p>
    <w:p w14:paraId="5F25C991"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(A)</w:t>
      </w:r>
      <w:r w:rsidRPr="00722CE0">
        <w:rPr>
          <w:rFonts w:ascii="Times New Roman" w:hAnsi="Times New Roman" w:cs="Times New Roman"/>
          <w:sz w:val="22"/>
          <w:szCs w:val="22"/>
        </w:rPr>
        <w:tab/>
        <w:t>There is medical and/or psychological documentation that incapacitation no longer exists;</w:t>
      </w:r>
    </w:p>
    <w:p w14:paraId="47B2A1AF" w14:textId="77777777" w:rsidR="00722CE0" w:rsidRPr="00722CE0" w:rsidRDefault="00722CE0" w:rsidP="00722CE0">
      <w:pPr>
        <w:pStyle w:val="PlainText"/>
        <w:ind w:left="720" w:hanging="720"/>
        <w:rPr>
          <w:rFonts w:ascii="Times New Roman" w:hAnsi="Times New Roman" w:cs="Times New Roman"/>
          <w:b/>
          <w:sz w:val="22"/>
          <w:szCs w:val="22"/>
        </w:rPr>
      </w:pPr>
    </w:p>
    <w:p w14:paraId="2AF18088" w14:textId="77777777" w:rsidR="00722CE0" w:rsidRPr="00722CE0" w:rsidRDefault="00A62EDE"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(B)</w:t>
      </w:r>
      <w:r w:rsidRPr="00722CE0">
        <w:rPr>
          <w:rFonts w:ascii="Times New Roman" w:hAnsi="Times New Roman" w:cs="Times New Roman"/>
          <w:sz w:val="22"/>
          <w:szCs w:val="22"/>
        </w:rPr>
        <w:tab/>
        <w:t>A suitable private individual is willing to assume administrative or legal responsibility;</w:t>
      </w:r>
    </w:p>
    <w:p w14:paraId="0DDC9F9A" w14:textId="77777777" w:rsidR="00722CE0" w:rsidRPr="00722CE0" w:rsidRDefault="00722CE0" w:rsidP="00722CE0">
      <w:pPr>
        <w:pStyle w:val="PlainText"/>
        <w:ind w:left="720" w:hanging="720"/>
        <w:rPr>
          <w:rFonts w:ascii="Times New Roman" w:hAnsi="Times New Roman" w:cs="Times New Roman"/>
          <w:b/>
          <w:sz w:val="22"/>
          <w:szCs w:val="22"/>
        </w:rPr>
      </w:pPr>
    </w:p>
    <w:p w14:paraId="63E38147" w14:textId="77777777" w:rsidR="00722CE0" w:rsidRPr="00722CE0" w:rsidRDefault="00465875" w:rsidP="00722CE0">
      <w:pPr>
        <w:pStyle w:val="PlainText"/>
        <w:ind w:left="720" w:hanging="720"/>
        <w:rPr>
          <w:rFonts w:ascii="Times New Roman" w:hAnsi="Times New Roman" w:cs="Times New Roman"/>
          <w:sz w:val="22"/>
          <w:szCs w:val="22"/>
        </w:rPr>
      </w:pPr>
      <w:r w:rsidRPr="00722CE0">
        <w:rPr>
          <w:rFonts w:ascii="Times New Roman" w:hAnsi="Times New Roman" w:cs="Times New Roman"/>
          <w:b/>
          <w:sz w:val="22"/>
          <w:szCs w:val="22"/>
        </w:rPr>
        <w:t>(C)</w:t>
      </w:r>
      <w:r w:rsidRPr="00722CE0">
        <w:rPr>
          <w:rFonts w:ascii="Times New Roman" w:hAnsi="Times New Roman" w:cs="Times New Roman"/>
          <w:b/>
          <w:sz w:val="22"/>
          <w:szCs w:val="22"/>
        </w:rPr>
        <w:tab/>
      </w:r>
      <w:r w:rsidRPr="00722CE0">
        <w:rPr>
          <w:rFonts w:ascii="Times New Roman" w:hAnsi="Times New Roman" w:cs="Times New Roman"/>
          <w:sz w:val="22"/>
          <w:szCs w:val="22"/>
        </w:rPr>
        <w:t xml:space="preserve">A public appointment is no longer necessary or </w:t>
      </w:r>
      <w:r w:rsidR="00F477ED" w:rsidRPr="00722CE0">
        <w:rPr>
          <w:rFonts w:ascii="Times New Roman" w:hAnsi="Times New Roman" w:cs="Times New Roman"/>
          <w:sz w:val="22"/>
          <w:szCs w:val="22"/>
        </w:rPr>
        <w:t>desirable</w:t>
      </w:r>
      <w:r w:rsidRPr="00722CE0">
        <w:rPr>
          <w:rFonts w:ascii="Times New Roman" w:hAnsi="Times New Roman" w:cs="Times New Roman"/>
          <w:sz w:val="22"/>
          <w:szCs w:val="22"/>
        </w:rPr>
        <w:t xml:space="preserve"> as a means of providing continuing care and supervision of the adult;</w:t>
      </w:r>
    </w:p>
    <w:p w14:paraId="29E372B0" w14:textId="77777777" w:rsidR="00722CE0" w:rsidRPr="00722CE0" w:rsidRDefault="00722CE0" w:rsidP="00722CE0">
      <w:pPr>
        <w:pStyle w:val="PlainText"/>
        <w:ind w:left="720" w:hanging="720"/>
        <w:rPr>
          <w:rFonts w:ascii="Times New Roman" w:hAnsi="Times New Roman" w:cs="Times New Roman"/>
          <w:sz w:val="22"/>
          <w:szCs w:val="22"/>
        </w:rPr>
      </w:pPr>
    </w:p>
    <w:p w14:paraId="15B38103" w14:textId="77777777" w:rsidR="00722CE0" w:rsidRPr="00722CE0" w:rsidRDefault="00465875"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(D</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t>The ward or protected person has died;</w:t>
      </w:r>
    </w:p>
    <w:p w14:paraId="226916F9" w14:textId="77777777" w:rsidR="00722CE0" w:rsidRPr="00722CE0" w:rsidRDefault="00722CE0" w:rsidP="00722CE0">
      <w:pPr>
        <w:pStyle w:val="PlainText"/>
        <w:ind w:left="720" w:hanging="720"/>
        <w:rPr>
          <w:rFonts w:ascii="Times New Roman" w:hAnsi="Times New Roman" w:cs="Times New Roman"/>
          <w:b/>
          <w:sz w:val="22"/>
          <w:szCs w:val="22"/>
        </w:rPr>
      </w:pPr>
    </w:p>
    <w:p w14:paraId="34A321DA" w14:textId="77777777" w:rsidR="00722CE0" w:rsidRPr="00722CE0" w:rsidRDefault="00465875"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(E</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t>Income and/or assets, excluding the value of a mortuary trust, have been depleted so that the conservatorship is no longer required; or</w:t>
      </w:r>
    </w:p>
    <w:p w14:paraId="71568867" w14:textId="77777777" w:rsidR="00722CE0" w:rsidRPr="00722CE0" w:rsidRDefault="00722CE0" w:rsidP="00722CE0">
      <w:pPr>
        <w:pStyle w:val="PlainText"/>
        <w:ind w:left="720" w:hanging="720"/>
        <w:rPr>
          <w:rFonts w:ascii="Times New Roman" w:hAnsi="Times New Roman" w:cs="Times New Roman"/>
          <w:b/>
          <w:sz w:val="22"/>
          <w:szCs w:val="22"/>
        </w:rPr>
      </w:pPr>
    </w:p>
    <w:p w14:paraId="1FBBB9F3" w14:textId="77777777" w:rsidR="00722CE0" w:rsidRPr="00722CE0" w:rsidRDefault="00465875" w:rsidP="00722CE0">
      <w:pPr>
        <w:pStyle w:val="PlainText"/>
        <w:ind w:left="720" w:hanging="720"/>
        <w:rPr>
          <w:rFonts w:ascii="Times New Roman" w:hAnsi="Times New Roman" w:cs="Times New Roman"/>
          <w:b/>
          <w:sz w:val="22"/>
          <w:szCs w:val="22"/>
        </w:rPr>
      </w:pPr>
      <w:r w:rsidRPr="00722CE0">
        <w:rPr>
          <w:rFonts w:ascii="Times New Roman" w:hAnsi="Times New Roman" w:cs="Times New Roman"/>
          <w:b/>
          <w:sz w:val="22"/>
          <w:szCs w:val="22"/>
        </w:rPr>
        <w:t>(F</w:t>
      </w:r>
      <w:r w:rsidR="00A62EDE" w:rsidRPr="00722CE0">
        <w:rPr>
          <w:rFonts w:ascii="Times New Roman" w:hAnsi="Times New Roman" w:cs="Times New Roman"/>
          <w:b/>
          <w:sz w:val="22"/>
          <w:szCs w:val="22"/>
        </w:rPr>
        <w:t>)</w:t>
      </w:r>
      <w:r w:rsidR="00A62EDE" w:rsidRPr="00722CE0">
        <w:rPr>
          <w:rFonts w:ascii="Times New Roman" w:hAnsi="Times New Roman" w:cs="Times New Roman"/>
          <w:sz w:val="22"/>
          <w:szCs w:val="22"/>
        </w:rPr>
        <w:tab/>
        <w:t>Where there is a joined g</w:t>
      </w:r>
      <w:r w:rsidRPr="00722CE0">
        <w:rPr>
          <w:rFonts w:ascii="Times New Roman" w:hAnsi="Times New Roman" w:cs="Times New Roman"/>
          <w:sz w:val="22"/>
          <w:szCs w:val="22"/>
        </w:rPr>
        <w:t>uardianship and conservatorship appointment,</w:t>
      </w:r>
      <w:r w:rsidR="00F47CFC" w:rsidRPr="00722CE0">
        <w:rPr>
          <w:rFonts w:ascii="Times New Roman" w:hAnsi="Times New Roman" w:cs="Times New Roman"/>
          <w:sz w:val="22"/>
          <w:szCs w:val="22"/>
        </w:rPr>
        <w:t xml:space="preserve"> </w:t>
      </w:r>
      <w:r w:rsidR="00A62EDE" w:rsidRPr="00722CE0">
        <w:rPr>
          <w:rFonts w:ascii="Times New Roman" w:hAnsi="Times New Roman" w:cs="Times New Roman"/>
          <w:sz w:val="22"/>
          <w:szCs w:val="22"/>
        </w:rPr>
        <w:t xml:space="preserve">a </w:t>
      </w:r>
      <w:r w:rsidRPr="00722CE0">
        <w:rPr>
          <w:rFonts w:ascii="Times New Roman" w:hAnsi="Times New Roman" w:cs="Times New Roman"/>
          <w:sz w:val="22"/>
          <w:szCs w:val="22"/>
        </w:rPr>
        <w:t>termination</w:t>
      </w:r>
      <w:r w:rsidR="00A62EDE" w:rsidRPr="00722CE0">
        <w:rPr>
          <w:rFonts w:ascii="Times New Roman" w:hAnsi="Times New Roman" w:cs="Times New Roman"/>
          <w:sz w:val="22"/>
          <w:szCs w:val="22"/>
        </w:rPr>
        <w:t xml:space="preserve"> of the conservatorship only may be sought when assets fall below </w:t>
      </w:r>
      <w:r w:rsidRPr="00722CE0">
        <w:rPr>
          <w:rFonts w:ascii="Times New Roman" w:hAnsi="Times New Roman" w:cs="Times New Roman"/>
          <w:sz w:val="22"/>
          <w:szCs w:val="22"/>
        </w:rPr>
        <w:t>program guidelines</w:t>
      </w:r>
      <w:r w:rsidR="00A62EDE" w:rsidRPr="00722CE0">
        <w:rPr>
          <w:rFonts w:ascii="Times New Roman" w:hAnsi="Times New Roman" w:cs="Times New Roman"/>
          <w:sz w:val="22"/>
          <w:szCs w:val="22"/>
        </w:rPr>
        <w:t xml:space="preserve"> excluding the value of a mortuary trust, </w:t>
      </w:r>
      <w:r w:rsidRPr="00722CE0">
        <w:rPr>
          <w:rFonts w:ascii="Times New Roman" w:hAnsi="Times New Roman" w:cs="Times New Roman"/>
          <w:sz w:val="22"/>
          <w:szCs w:val="22"/>
        </w:rPr>
        <w:t xml:space="preserve">and there is little likelihood that assets will increase, </w:t>
      </w:r>
      <w:r w:rsidR="00A62EDE" w:rsidRPr="00722CE0">
        <w:rPr>
          <w:rFonts w:ascii="Times New Roman" w:hAnsi="Times New Roman" w:cs="Times New Roman"/>
          <w:sz w:val="22"/>
          <w:szCs w:val="22"/>
        </w:rPr>
        <w:t>or the purpose for the original conservatorship no longer exists</w:t>
      </w:r>
      <w:r w:rsidRPr="00722CE0">
        <w:rPr>
          <w:rFonts w:ascii="Times New Roman" w:hAnsi="Times New Roman" w:cs="Times New Roman"/>
          <w:sz w:val="22"/>
          <w:szCs w:val="22"/>
        </w:rPr>
        <w:t>.</w:t>
      </w:r>
    </w:p>
    <w:p w14:paraId="7FD973B8" w14:textId="77777777" w:rsidR="00A62EDE" w:rsidRDefault="00A62EDE" w:rsidP="00722CE0">
      <w:pPr>
        <w:rPr>
          <w:sz w:val="22"/>
          <w:szCs w:val="22"/>
        </w:rPr>
      </w:pPr>
    </w:p>
    <w:p w14:paraId="47B78B58" w14:textId="77777777" w:rsidR="00905759" w:rsidRDefault="00905759" w:rsidP="00722CE0">
      <w:pPr>
        <w:rPr>
          <w:sz w:val="22"/>
          <w:szCs w:val="22"/>
        </w:rPr>
      </w:pPr>
    </w:p>
    <w:p w14:paraId="52EA8D5B" w14:textId="77777777" w:rsidR="00905759" w:rsidRDefault="00905759" w:rsidP="00722CE0">
      <w:pPr>
        <w:rPr>
          <w:sz w:val="22"/>
          <w:szCs w:val="22"/>
        </w:rPr>
      </w:pPr>
    </w:p>
    <w:p w14:paraId="0251E1BA" w14:textId="77777777" w:rsidR="00905759" w:rsidRDefault="00905759" w:rsidP="00905759">
      <w:pPr>
        <w:pBdr>
          <w:bottom w:val="single" w:sz="4" w:space="1" w:color="auto"/>
        </w:pBdr>
        <w:rPr>
          <w:sz w:val="22"/>
          <w:szCs w:val="22"/>
        </w:rPr>
      </w:pPr>
    </w:p>
    <w:p w14:paraId="1B485A8B" w14:textId="77777777" w:rsidR="00905759" w:rsidRDefault="00905759" w:rsidP="00722CE0">
      <w:pPr>
        <w:rPr>
          <w:sz w:val="22"/>
          <w:szCs w:val="22"/>
        </w:rPr>
      </w:pPr>
    </w:p>
    <w:p w14:paraId="42C8E56B" w14:textId="06EB2FE1" w:rsidR="00905759" w:rsidRPr="00722CE0" w:rsidRDefault="00905759" w:rsidP="00722CE0">
      <w:pPr>
        <w:rPr>
          <w:sz w:val="22"/>
          <w:szCs w:val="22"/>
        </w:rPr>
      </w:pPr>
      <w:r>
        <w:rPr>
          <w:sz w:val="22"/>
          <w:szCs w:val="22"/>
        </w:rPr>
        <w:t>APAO WORD VERSION CONVERSION (IF NEEDED) AND ACCESSIBILITY CHECK: July 16, 2025</w:t>
      </w:r>
    </w:p>
    <w:sectPr w:rsidR="00905759" w:rsidRPr="00722CE0" w:rsidSect="00722CE0">
      <w:headerReference w:type="default" r:id="rId6"/>
      <w:footerReference w:type="default" r:id="rId7"/>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5936" w14:textId="77777777" w:rsidR="00672996" w:rsidRDefault="00672996">
      <w:r>
        <w:separator/>
      </w:r>
    </w:p>
  </w:endnote>
  <w:endnote w:type="continuationSeparator" w:id="0">
    <w:p w14:paraId="24F8AB29" w14:textId="77777777" w:rsidR="00672996" w:rsidRDefault="0067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9A4" w14:textId="77777777" w:rsidR="002318FF" w:rsidRDefault="002318FF">
    <w:pPr>
      <w:pStyle w:val="Footer"/>
      <w:ind w:right="360"/>
    </w:pPr>
  </w:p>
  <w:p w14:paraId="156A04D0" w14:textId="77777777" w:rsidR="002318FF" w:rsidRDefault="002318FF" w:rsidP="00722CE0">
    <w:pPr>
      <w:pStyle w:val="Footer"/>
      <w:tabs>
        <w:tab w:val="clear" w:pos="8640"/>
      </w:tabs>
      <w:jc w:val="right"/>
    </w:pPr>
    <w:r>
      <w:t xml:space="preserve">Page </w:t>
    </w:r>
    <w:r>
      <w:fldChar w:fldCharType="begin"/>
    </w:r>
    <w:r>
      <w:instrText xml:space="preserve"> PAGE </w:instrText>
    </w:r>
    <w:r>
      <w:fldChar w:fldCharType="separate"/>
    </w:r>
    <w:r w:rsidR="001041D9">
      <w:rPr>
        <w:noProof/>
      </w:rPr>
      <w:t>3</w:t>
    </w:r>
    <w:r>
      <w:fldChar w:fldCharType="end"/>
    </w:r>
    <w:r>
      <w:t xml:space="preserve"> of </w:t>
    </w:r>
    <w:fldSimple w:instr=" NUMPAGES ">
      <w:r w:rsidR="001041D9">
        <w:rPr>
          <w:noProof/>
        </w:rPr>
        <w:t>10</w:t>
      </w:r>
    </w:fldSimple>
  </w:p>
  <w:p w14:paraId="1F475956" w14:textId="77777777" w:rsidR="002318FF" w:rsidRDefault="002318FF">
    <w:pPr>
      <w:pStyle w:val="Footer"/>
      <w:ind w:right="360"/>
    </w:pPr>
  </w:p>
  <w:p w14:paraId="0F3AED72" w14:textId="77777777" w:rsidR="002318FF" w:rsidRDefault="002318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3A55" w14:textId="77777777" w:rsidR="00672996" w:rsidRDefault="00672996">
      <w:r>
        <w:separator/>
      </w:r>
    </w:p>
  </w:footnote>
  <w:footnote w:type="continuationSeparator" w:id="0">
    <w:p w14:paraId="08DCECEC" w14:textId="77777777" w:rsidR="00672996" w:rsidRDefault="0067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31F" w14:textId="77777777" w:rsidR="002318FF" w:rsidRPr="00722CE0" w:rsidRDefault="002318FF" w:rsidP="00722CE0">
    <w:pPr>
      <w:pStyle w:val="Header"/>
      <w:tabs>
        <w:tab w:val="clear" w:pos="4320"/>
        <w:tab w:val="clear" w:pos="8640"/>
        <w:tab w:val="center" w:pos="4680"/>
        <w:tab w:val="right" w:pos="9360"/>
      </w:tabs>
      <w:rPr>
        <w:b/>
        <w:sz w:val="22"/>
        <w:szCs w:val="22"/>
      </w:rPr>
    </w:pPr>
  </w:p>
  <w:p w14:paraId="49ABCFC3" w14:textId="77777777" w:rsidR="002318FF" w:rsidRPr="00722CE0" w:rsidRDefault="002318FF" w:rsidP="00722CE0">
    <w:pPr>
      <w:pStyle w:val="Header"/>
      <w:tabs>
        <w:tab w:val="clear" w:pos="4320"/>
        <w:tab w:val="clear" w:pos="8640"/>
        <w:tab w:val="center" w:pos="4680"/>
        <w:tab w:val="right" w:pos="9360"/>
      </w:tabs>
      <w:rPr>
        <w:b/>
        <w:sz w:val="22"/>
        <w:szCs w:val="22"/>
      </w:rPr>
    </w:pPr>
  </w:p>
  <w:p w14:paraId="5F4E3D49" w14:textId="77777777" w:rsidR="002318FF" w:rsidRDefault="002318FF" w:rsidP="00722CE0">
    <w:pPr>
      <w:pStyle w:val="Header"/>
      <w:pBdr>
        <w:top w:val="single" w:sz="4" w:space="1" w:color="auto"/>
        <w:bottom w:val="single" w:sz="4" w:space="1" w:color="auto"/>
      </w:pBdr>
      <w:tabs>
        <w:tab w:val="clear" w:pos="4320"/>
        <w:tab w:val="clear" w:pos="8640"/>
        <w:tab w:val="center" w:pos="3960"/>
        <w:tab w:val="right" w:pos="9360"/>
      </w:tabs>
      <w:rPr>
        <w:b/>
        <w:sz w:val="22"/>
        <w:szCs w:val="22"/>
      </w:rPr>
    </w:pPr>
    <w:r w:rsidRPr="00722CE0">
      <w:rPr>
        <w:b/>
        <w:sz w:val="22"/>
        <w:szCs w:val="22"/>
      </w:rPr>
      <w:t xml:space="preserve">10-149 </w:t>
    </w:r>
    <w:smartTag w:uri="urn:schemas-microsoft-com:office:smarttags" w:element="place">
      <w:smartTag w:uri="urn:schemas-microsoft-com:office:smarttags" w:element="country-region">
        <w:r w:rsidRPr="00722CE0">
          <w:rPr>
            <w:b/>
            <w:sz w:val="22"/>
            <w:szCs w:val="22"/>
          </w:rPr>
          <w:t>Ch.</w:t>
        </w:r>
      </w:smartTag>
    </w:smartTag>
    <w:r w:rsidRPr="00722CE0">
      <w:rPr>
        <w:b/>
        <w:sz w:val="22"/>
        <w:szCs w:val="22"/>
      </w:rPr>
      <w:t xml:space="preserve"> 5</w:t>
    </w:r>
    <w:r w:rsidRPr="00722CE0">
      <w:rPr>
        <w:b/>
        <w:sz w:val="22"/>
        <w:szCs w:val="22"/>
      </w:rPr>
      <w:tab/>
      <w:t>Office of Elder Services Policy Manual</w:t>
    </w:r>
  </w:p>
  <w:p w14:paraId="5792045E" w14:textId="77777777" w:rsidR="002318FF" w:rsidRPr="00722CE0" w:rsidRDefault="002318FF" w:rsidP="00722CE0">
    <w:pPr>
      <w:pStyle w:val="Header"/>
      <w:pBdr>
        <w:top w:val="single" w:sz="4" w:space="1" w:color="auto"/>
        <w:bottom w:val="single" w:sz="4" w:space="1" w:color="auto"/>
      </w:pBdr>
      <w:tabs>
        <w:tab w:val="clear" w:pos="4320"/>
        <w:tab w:val="clear" w:pos="8640"/>
        <w:tab w:val="center" w:pos="4680"/>
        <w:tab w:val="right" w:pos="9360"/>
      </w:tabs>
      <w:rPr>
        <w:b/>
        <w:sz w:val="22"/>
        <w:szCs w:val="22"/>
      </w:rPr>
    </w:pPr>
  </w:p>
  <w:p w14:paraId="17BE64BD" w14:textId="77777777" w:rsidR="002318FF" w:rsidRPr="00722CE0" w:rsidRDefault="002318FF" w:rsidP="00C925BA">
    <w:pPr>
      <w:pStyle w:val="Header"/>
      <w:pBdr>
        <w:top w:val="single" w:sz="4" w:space="1" w:color="auto"/>
        <w:bottom w:val="single" w:sz="4" w:space="1" w:color="auto"/>
      </w:pBdr>
      <w:tabs>
        <w:tab w:val="clear" w:pos="4320"/>
        <w:tab w:val="clear" w:pos="8640"/>
        <w:tab w:val="center" w:pos="3960"/>
        <w:tab w:val="right" w:pos="9360"/>
      </w:tabs>
      <w:rPr>
        <w:b/>
        <w:sz w:val="22"/>
        <w:szCs w:val="22"/>
      </w:rPr>
    </w:pPr>
    <w:r w:rsidRPr="00722CE0">
      <w:rPr>
        <w:b/>
        <w:sz w:val="22"/>
        <w:szCs w:val="22"/>
      </w:rPr>
      <w:t>Section 15</w:t>
    </w:r>
    <w:r w:rsidRPr="00722CE0">
      <w:rPr>
        <w:b/>
        <w:sz w:val="22"/>
        <w:szCs w:val="22"/>
      </w:rPr>
      <w:tab/>
      <w:t>Adult Protective Services: Guardianship/Con</w:t>
    </w:r>
    <w:r>
      <w:rPr>
        <w:b/>
        <w:sz w:val="22"/>
        <w:szCs w:val="22"/>
      </w:rPr>
      <w:t>servatorship</w:t>
    </w:r>
    <w:r>
      <w:rPr>
        <w:b/>
        <w:sz w:val="22"/>
        <w:szCs w:val="22"/>
      </w:rPr>
      <w:tab/>
      <w:t>Effective October 6</w:t>
    </w:r>
    <w:r w:rsidRPr="00722CE0">
      <w:rPr>
        <w:b/>
        <w:sz w:val="22"/>
        <w:szCs w:val="22"/>
      </w:rPr>
      <w:t>, 2007</w:t>
    </w:r>
  </w:p>
  <w:p w14:paraId="7E2B7149" w14:textId="77777777" w:rsidR="002318FF" w:rsidRDefault="00231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DE"/>
    <w:rsid w:val="000532BE"/>
    <w:rsid w:val="000A1512"/>
    <w:rsid w:val="000F37BB"/>
    <w:rsid w:val="001041D9"/>
    <w:rsid w:val="001E0C9D"/>
    <w:rsid w:val="002318FF"/>
    <w:rsid w:val="00251323"/>
    <w:rsid w:val="00324DC0"/>
    <w:rsid w:val="00363BBD"/>
    <w:rsid w:val="003C76E3"/>
    <w:rsid w:val="00457585"/>
    <w:rsid w:val="00465875"/>
    <w:rsid w:val="004E5165"/>
    <w:rsid w:val="005962D2"/>
    <w:rsid w:val="005F5D3E"/>
    <w:rsid w:val="0063187D"/>
    <w:rsid w:val="00672996"/>
    <w:rsid w:val="0069254E"/>
    <w:rsid w:val="00722CE0"/>
    <w:rsid w:val="007345F3"/>
    <w:rsid w:val="00844C56"/>
    <w:rsid w:val="00874403"/>
    <w:rsid w:val="00905759"/>
    <w:rsid w:val="0098365F"/>
    <w:rsid w:val="00983B72"/>
    <w:rsid w:val="009F5BEE"/>
    <w:rsid w:val="00A354C1"/>
    <w:rsid w:val="00A62EDE"/>
    <w:rsid w:val="00B16179"/>
    <w:rsid w:val="00B21C57"/>
    <w:rsid w:val="00B914DF"/>
    <w:rsid w:val="00B952A8"/>
    <w:rsid w:val="00C925BA"/>
    <w:rsid w:val="00CB54FE"/>
    <w:rsid w:val="00D9272E"/>
    <w:rsid w:val="00D92F82"/>
    <w:rsid w:val="00F477ED"/>
    <w:rsid w:val="00F47CFC"/>
    <w:rsid w:val="00F53B32"/>
    <w:rsid w:val="00F6563C"/>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2C435133"/>
  <w15:chartTrackingRefBased/>
  <w15:docId w15:val="{EF24F616-AF9F-4497-B86F-6D9295D5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90575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sz w:val="20"/>
    </w:rPr>
  </w:style>
  <w:style w:type="paragraph" w:styleId="BalloonText">
    <w:name w:val="Balloon Text"/>
    <w:basedOn w:val="Normal"/>
    <w:semiHidden/>
    <w:rsid w:val="00B914DF"/>
    <w:rPr>
      <w:rFonts w:ascii="Tahoma" w:hAnsi="Tahoma" w:cs="Tahoma"/>
      <w:sz w:val="16"/>
      <w:szCs w:val="16"/>
    </w:rPr>
  </w:style>
  <w:style w:type="paragraph" w:styleId="Revision">
    <w:name w:val="Revision"/>
    <w:hidden/>
    <w:uiPriority w:val="99"/>
    <w:semiHidden/>
    <w:rsid w:val="00905759"/>
    <w:rPr>
      <w:rFonts w:ascii="Times New Roman" w:hAnsi="Times New Roman"/>
      <w:sz w:val="24"/>
    </w:rPr>
  </w:style>
  <w:style w:type="character" w:customStyle="1" w:styleId="Heading1Char">
    <w:name w:val="Heading 1 Char"/>
    <w:basedOn w:val="DefaultParagraphFont"/>
    <w:link w:val="Heading1"/>
    <w:uiPriority w:val="9"/>
    <w:rsid w:val="0090575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3235</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15:  ADULT PROTECTIVE SERVICES:  GUARDIANSHIP/CONSERVATORSHIP</vt:lpstr>
    </vt:vector>
  </TitlesOfParts>
  <Company>Dept. of Health and Human Services</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  ADULT PROTECTIVE SERVICES:  GUARDIANSHIP/CONSERVATORSHIP</dc:title>
  <dc:subject/>
  <dc:creator>AnnMarie Stevens</dc:creator>
  <cp:keywords/>
  <dc:description/>
  <cp:lastModifiedBy>Parr, J.Chris</cp:lastModifiedBy>
  <cp:revision>2</cp:revision>
  <cp:lastPrinted>2008-01-08T15:40:00Z</cp:lastPrinted>
  <dcterms:created xsi:type="dcterms:W3CDTF">2025-07-16T19:38:00Z</dcterms:created>
  <dcterms:modified xsi:type="dcterms:W3CDTF">2025-07-16T19:38:00Z</dcterms:modified>
</cp:coreProperties>
</file>