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C0EB" w14:textId="77777777" w:rsidR="00406604" w:rsidRPr="00DB0BC3" w:rsidRDefault="00406604" w:rsidP="0050561F">
      <w:pPr>
        <w:tabs>
          <w:tab w:val="left" w:pos="720"/>
          <w:tab w:val="left" w:pos="1440"/>
          <w:tab w:val="left" w:pos="2160"/>
          <w:tab w:val="left" w:pos="2880"/>
          <w:tab w:val="right" w:pos="9360"/>
        </w:tabs>
        <w:jc w:val="center"/>
        <w:rPr>
          <w:b/>
          <w:color w:val="000000" w:themeColor="text1"/>
          <w:sz w:val="32"/>
          <w:szCs w:val="32"/>
        </w:rPr>
      </w:pPr>
    </w:p>
    <w:p w14:paraId="4A62CAF0" w14:textId="77777777" w:rsidR="00406604" w:rsidRPr="00DB0BC3" w:rsidRDefault="00406604" w:rsidP="0050561F">
      <w:pPr>
        <w:tabs>
          <w:tab w:val="left" w:pos="720"/>
          <w:tab w:val="left" w:pos="1440"/>
          <w:tab w:val="left" w:pos="2160"/>
          <w:tab w:val="left" w:pos="2880"/>
          <w:tab w:val="right" w:pos="9360"/>
        </w:tabs>
        <w:jc w:val="center"/>
        <w:rPr>
          <w:b/>
          <w:color w:val="000000" w:themeColor="text1"/>
          <w:sz w:val="32"/>
          <w:szCs w:val="32"/>
        </w:rPr>
      </w:pPr>
    </w:p>
    <w:p w14:paraId="714B6908" w14:textId="03115126" w:rsidR="0050561F" w:rsidRPr="00DB0BC3" w:rsidRDefault="0050561F" w:rsidP="0050561F">
      <w:pPr>
        <w:tabs>
          <w:tab w:val="left" w:pos="720"/>
          <w:tab w:val="left" w:pos="1440"/>
          <w:tab w:val="left" w:pos="2160"/>
          <w:tab w:val="left" w:pos="2880"/>
          <w:tab w:val="right" w:pos="9360"/>
        </w:tabs>
        <w:jc w:val="center"/>
        <w:rPr>
          <w:b/>
          <w:color w:val="000000" w:themeColor="text1"/>
          <w:sz w:val="32"/>
          <w:szCs w:val="32"/>
        </w:rPr>
      </w:pPr>
      <w:r w:rsidRPr="00DB0BC3">
        <w:rPr>
          <w:b/>
          <w:color w:val="000000" w:themeColor="text1"/>
          <w:sz w:val="32"/>
          <w:szCs w:val="32"/>
        </w:rPr>
        <w:t>STATE OF MAINE</w:t>
      </w:r>
    </w:p>
    <w:p w14:paraId="09EF33E1" w14:textId="77777777" w:rsidR="0050561F" w:rsidRPr="00DB0BC3" w:rsidRDefault="0050561F" w:rsidP="0050561F">
      <w:pPr>
        <w:tabs>
          <w:tab w:val="left" w:pos="720"/>
          <w:tab w:val="left" w:pos="1440"/>
          <w:tab w:val="left" w:pos="2160"/>
          <w:tab w:val="left" w:pos="2880"/>
          <w:tab w:val="right" w:pos="9360"/>
        </w:tabs>
        <w:jc w:val="center"/>
        <w:rPr>
          <w:b/>
          <w:color w:val="000000" w:themeColor="text1"/>
          <w:sz w:val="28"/>
          <w:szCs w:val="28"/>
        </w:rPr>
      </w:pPr>
    </w:p>
    <w:p w14:paraId="035AB25A" w14:textId="42CE9321" w:rsidR="0050561F" w:rsidRPr="00DB0BC3" w:rsidRDefault="0050561F" w:rsidP="004C158B">
      <w:pPr>
        <w:tabs>
          <w:tab w:val="left" w:pos="720"/>
          <w:tab w:val="left" w:pos="1440"/>
          <w:tab w:val="left" w:pos="2160"/>
          <w:tab w:val="left" w:pos="2880"/>
          <w:tab w:val="right" w:pos="9360"/>
        </w:tabs>
        <w:jc w:val="center"/>
        <w:rPr>
          <w:b/>
          <w:color w:val="000000" w:themeColor="text1"/>
          <w:sz w:val="28"/>
          <w:szCs w:val="28"/>
        </w:rPr>
      </w:pPr>
      <w:r w:rsidRPr="00DB0BC3">
        <w:rPr>
          <w:b/>
          <w:color w:val="000000" w:themeColor="text1"/>
          <w:sz w:val="28"/>
          <w:szCs w:val="28"/>
        </w:rPr>
        <w:t>VITAL RECORDS FEES</w:t>
      </w:r>
    </w:p>
    <w:p w14:paraId="3D9E4CEA" w14:textId="77777777" w:rsidR="0050561F" w:rsidRPr="00DB0BC3" w:rsidRDefault="0050561F" w:rsidP="0050561F">
      <w:pPr>
        <w:tabs>
          <w:tab w:val="left" w:pos="720"/>
          <w:tab w:val="left" w:pos="1440"/>
          <w:tab w:val="left" w:pos="2160"/>
          <w:tab w:val="left" w:pos="2880"/>
          <w:tab w:val="right" w:pos="9360"/>
        </w:tabs>
        <w:rPr>
          <w:color w:val="000000" w:themeColor="text1"/>
          <w:sz w:val="28"/>
          <w:szCs w:val="28"/>
        </w:rPr>
      </w:pPr>
    </w:p>
    <w:p w14:paraId="0A3B9594" w14:textId="77777777" w:rsidR="0050561F" w:rsidRPr="00DB0BC3" w:rsidRDefault="0050561F" w:rsidP="0050561F">
      <w:pPr>
        <w:tabs>
          <w:tab w:val="left" w:pos="720"/>
          <w:tab w:val="left" w:pos="1440"/>
          <w:tab w:val="left" w:pos="2160"/>
          <w:tab w:val="left" w:pos="2880"/>
          <w:tab w:val="right" w:pos="9360"/>
        </w:tabs>
        <w:jc w:val="center"/>
        <w:rPr>
          <w:b/>
          <w:color w:val="000000" w:themeColor="text1"/>
          <w:sz w:val="28"/>
          <w:szCs w:val="28"/>
        </w:rPr>
      </w:pPr>
      <w:r w:rsidRPr="00DB0BC3">
        <w:rPr>
          <w:b/>
          <w:color w:val="000000" w:themeColor="text1"/>
          <w:sz w:val="28"/>
          <w:szCs w:val="28"/>
        </w:rPr>
        <w:t xml:space="preserve">10-146 CODE OF MAINE RULES </w:t>
      </w:r>
    </w:p>
    <w:p w14:paraId="2AE608D6" w14:textId="0FE5C24A" w:rsidR="0050561F" w:rsidRPr="00DB0BC3" w:rsidRDefault="0050561F" w:rsidP="0050561F">
      <w:pPr>
        <w:tabs>
          <w:tab w:val="left" w:pos="720"/>
          <w:tab w:val="left" w:pos="1440"/>
          <w:tab w:val="left" w:pos="2160"/>
          <w:tab w:val="left" w:pos="2880"/>
          <w:tab w:val="right" w:pos="9360"/>
        </w:tabs>
        <w:jc w:val="center"/>
        <w:rPr>
          <w:b/>
          <w:color w:val="000000" w:themeColor="text1"/>
          <w:sz w:val="28"/>
          <w:szCs w:val="28"/>
        </w:rPr>
      </w:pPr>
      <w:r w:rsidRPr="00DB0BC3">
        <w:rPr>
          <w:b/>
          <w:color w:val="000000" w:themeColor="text1"/>
          <w:sz w:val="28"/>
          <w:szCs w:val="28"/>
        </w:rPr>
        <w:t>Chapter 7</w:t>
      </w:r>
    </w:p>
    <w:p w14:paraId="55EDCAD0"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1E8A7BEF"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41C148A8"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2F0D1DCA"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253C902C" w14:textId="418961DE" w:rsidR="0050561F" w:rsidRPr="00DB0BC3" w:rsidRDefault="00406604" w:rsidP="0050561F">
      <w:pPr>
        <w:tabs>
          <w:tab w:val="left" w:pos="720"/>
          <w:tab w:val="left" w:pos="1440"/>
          <w:tab w:val="left" w:pos="2160"/>
          <w:tab w:val="left" w:pos="2880"/>
          <w:tab w:val="right" w:pos="9360"/>
        </w:tabs>
        <w:jc w:val="center"/>
        <w:rPr>
          <w:color w:val="000000" w:themeColor="text1"/>
        </w:rPr>
      </w:pPr>
      <w:r w:rsidRPr="00DB0BC3">
        <w:rPr>
          <w:noProof/>
          <w:color w:val="000000" w:themeColor="text1"/>
          <w:sz w:val="28"/>
        </w:rPr>
        <w:drawing>
          <wp:inline distT="0" distB="0" distL="0" distR="0" wp14:anchorId="55FB7F61" wp14:editId="15C8559F">
            <wp:extent cx="1707515" cy="2103755"/>
            <wp:effectExtent l="0" t="0" r="0" b="0"/>
            <wp:docPr id="1" name="Picture 311573315"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573315"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515" cy="2103755"/>
                    </a:xfrm>
                    <a:prstGeom prst="rect">
                      <a:avLst/>
                    </a:prstGeom>
                    <a:noFill/>
                    <a:ln>
                      <a:noFill/>
                    </a:ln>
                  </pic:spPr>
                </pic:pic>
              </a:graphicData>
            </a:graphic>
          </wp:inline>
        </w:drawing>
      </w:r>
    </w:p>
    <w:p w14:paraId="1F73ADE5"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33E2EFBA"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24137BA1"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1A7A86CA" w14:textId="77777777" w:rsidR="0050561F" w:rsidRPr="00DB0BC3" w:rsidRDefault="0050561F" w:rsidP="0050561F">
      <w:pPr>
        <w:tabs>
          <w:tab w:val="left" w:pos="720"/>
          <w:tab w:val="left" w:pos="1440"/>
          <w:tab w:val="left" w:pos="2160"/>
          <w:tab w:val="left" w:pos="2880"/>
          <w:tab w:val="right" w:pos="9360"/>
        </w:tabs>
        <w:rPr>
          <w:color w:val="000000" w:themeColor="text1"/>
        </w:rPr>
      </w:pPr>
    </w:p>
    <w:p w14:paraId="6991A8CE" w14:textId="77777777" w:rsidR="0050561F" w:rsidRPr="007B03BD" w:rsidRDefault="0050561F" w:rsidP="0050561F">
      <w:pPr>
        <w:tabs>
          <w:tab w:val="left" w:pos="720"/>
          <w:tab w:val="left" w:pos="1440"/>
          <w:tab w:val="left" w:pos="2160"/>
          <w:tab w:val="left" w:pos="2880"/>
          <w:tab w:val="right" w:pos="9360"/>
        </w:tabs>
        <w:rPr>
          <w:color w:val="000000" w:themeColor="text1"/>
          <w:sz w:val="24"/>
          <w:szCs w:val="24"/>
        </w:rPr>
      </w:pPr>
    </w:p>
    <w:p w14:paraId="1405D43C" w14:textId="77777777" w:rsidR="0050561F" w:rsidRPr="007B03BD" w:rsidRDefault="0050561F" w:rsidP="0050561F">
      <w:pPr>
        <w:tabs>
          <w:tab w:val="left" w:pos="720"/>
          <w:tab w:val="left" w:pos="1440"/>
          <w:tab w:val="left" w:pos="2160"/>
          <w:tab w:val="left" w:pos="2880"/>
          <w:tab w:val="right" w:pos="9360"/>
        </w:tabs>
        <w:jc w:val="center"/>
        <w:rPr>
          <w:b/>
          <w:color w:val="000000" w:themeColor="text1"/>
          <w:sz w:val="24"/>
          <w:szCs w:val="24"/>
        </w:rPr>
      </w:pPr>
      <w:r w:rsidRPr="007B03BD">
        <w:rPr>
          <w:b/>
          <w:color w:val="000000" w:themeColor="text1"/>
          <w:sz w:val="24"/>
          <w:szCs w:val="24"/>
        </w:rPr>
        <w:t>DEPARTMENT OF HEALTH AND HUMAN SERVICES</w:t>
      </w:r>
    </w:p>
    <w:p w14:paraId="3EABBCC4" w14:textId="77777777" w:rsidR="0050561F" w:rsidRPr="007B03BD" w:rsidRDefault="0050561F" w:rsidP="0050561F">
      <w:pPr>
        <w:tabs>
          <w:tab w:val="left" w:pos="720"/>
          <w:tab w:val="left" w:pos="1440"/>
          <w:tab w:val="left" w:pos="2160"/>
          <w:tab w:val="left" w:pos="2880"/>
          <w:tab w:val="right" w:pos="9360"/>
        </w:tabs>
        <w:jc w:val="center"/>
        <w:rPr>
          <w:b/>
          <w:color w:val="000000" w:themeColor="text1"/>
          <w:sz w:val="24"/>
          <w:szCs w:val="24"/>
        </w:rPr>
      </w:pPr>
      <w:r w:rsidRPr="007B03BD">
        <w:rPr>
          <w:b/>
          <w:color w:val="000000" w:themeColor="text1"/>
          <w:sz w:val="24"/>
          <w:szCs w:val="24"/>
        </w:rPr>
        <w:t>MAINE CENTER FOR DISEASE CONTROL AND PREVENTION</w:t>
      </w:r>
    </w:p>
    <w:p w14:paraId="5D75832B" w14:textId="77777777" w:rsidR="0050561F" w:rsidRPr="007B03BD" w:rsidRDefault="0050561F" w:rsidP="0050561F">
      <w:pPr>
        <w:tabs>
          <w:tab w:val="left" w:pos="720"/>
          <w:tab w:val="left" w:pos="1440"/>
          <w:tab w:val="left" w:pos="2160"/>
          <w:tab w:val="left" w:pos="2880"/>
          <w:tab w:val="right" w:pos="9360"/>
        </w:tabs>
        <w:jc w:val="center"/>
        <w:rPr>
          <w:b/>
          <w:color w:val="000000" w:themeColor="text1"/>
          <w:sz w:val="24"/>
          <w:szCs w:val="24"/>
        </w:rPr>
      </w:pPr>
      <w:r w:rsidRPr="007B03BD">
        <w:rPr>
          <w:b/>
          <w:color w:val="000000" w:themeColor="text1"/>
          <w:sz w:val="24"/>
          <w:szCs w:val="24"/>
        </w:rPr>
        <w:t>11 STATE HOUSE STATION</w:t>
      </w:r>
    </w:p>
    <w:p w14:paraId="0035EBE8" w14:textId="77777777" w:rsidR="0050561F" w:rsidRPr="007B03BD" w:rsidRDefault="0050561F" w:rsidP="0050561F">
      <w:pPr>
        <w:tabs>
          <w:tab w:val="left" w:pos="720"/>
          <w:tab w:val="left" w:pos="1440"/>
          <w:tab w:val="left" w:pos="2160"/>
          <w:tab w:val="left" w:pos="2880"/>
          <w:tab w:val="right" w:pos="9360"/>
        </w:tabs>
        <w:jc w:val="center"/>
        <w:rPr>
          <w:b/>
          <w:color w:val="000000" w:themeColor="text1"/>
          <w:sz w:val="24"/>
          <w:szCs w:val="24"/>
        </w:rPr>
      </w:pPr>
      <w:r w:rsidRPr="007B03BD">
        <w:rPr>
          <w:b/>
          <w:color w:val="000000" w:themeColor="text1"/>
          <w:sz w:val="24"/>
          <w:szCs w:val="24"/>
        </w:rPr>
        <w:t>AUGUSTA, MAINE 04333-0011</w:t>
      </w:r>
    </w:p>
    <w:p w14:paraId="2FA7CA3F" w14:textId="77777777" w:rsidR="0050561F" w:rsidRPr="007B03BD" w:rsidRDefault="0050561F" w:rsidP="0050561F">
      <w:pPr>
        <w:tabs>
          <w:tab w:val="left" w:pos="720"/>
          <w:tab w:val="left" w:pos="1440"/>
          <w:tab w:val="left" w:pos="2160"/>
          <w:tab w:val="left" w:pos="2880"/>
          <w:tab w:val="right" w:pos="9360"/>
        </w:tabs>
        <w:jc w:val="center"/>
        <w:rPr>
          <w:b/>
          <w:color w:val="000000" w:themeColor="text1"/>
          <w:sz w:val="24"/>
          <w:szCs w:val="24"/>
        </w:rPr>
      </w:pPr>
    </w:p>
    <w:p w14:paraId="530697BF" w14:textId="77777777" w:rsidR="0050561F" w:rsidRPr="007B03BD" w:rsidRDefault="0050561F" w:rsidP="0050561F">
      <w:pPr>
        <w:tabs>
          <w:tab w:val="left" w:pos="720"/>
          <w:tab w:val="left" w:pos="1440"/>
          <w:tab w:val="left" w:pos="2160"/>
          <w:tab w:val="left" w:pos="2880"/>
          <w:tab w:val="right" w:pos="9360"/>
        </w:tabs>
        <w:jc w:val="center"/>
        <w:rPr>
          <w:b/>
          <w:color w:val="000000" w:themeColor="text1"/>
          <w:sz w:val="24"/>
          <w:szCs w:val="24"/>
        </w:rPr>
      </w:pPr>
    </w:p>
    <w:p w14:paraId="3EF85FD7" w14:textId="77777777" w:rsidR="0050561F" w:rsidRPr="007B03BD" w:rsidRDefault="0050561F" w:rsidP="0050561F">
      <w:pPr>
        <w:tabs>
          <w:tab w:val="left" w:pos="720"/>
          <w:tab w:val="left" w:pos="1440"/>
          <w:tab w:val="left" w:pos="2160"/>
          <w:tab w:val="left" w:pos="2880"/>
          <w:tab w:val="right" w:pos="9360"/>
        </w:tabs>
        <w:jc w:val="center"/>
        <w:rPr>
          <w:b/>
          <w:color w:val="000000" w:themeColor="text1"/>
          <w:sz w:val="24"/>
          <w:szCs w:val="24"/>
        </w:rPr>
      </w:pPr>
    </w:p>
    <w:p w14:paraId="598192B2" w14:textId="75CC0432" w:rsidR="0050561F" w:rsidRPr="007B03BD" w:rsidRDefault="0050561F" w:rsidP="0050561F">
      <w:pPr>
        <w:jc w:val="center"/>
        <w:rPr>
          <w:bCs/>
          <w:color w:val="000000" w:themeColor="text1"/>
          <w:sz w:val="24"/>
          <w:szCs w:val="24"/>
        </w:rPr>
      </w:pPr>
      <w:r w:rsidRPr="007B03BD">
        <w:rPr>
          <w:b/>
          <w:color w:val="000000" w:themeColor="text1"/>
          <w:sz w:val="24"/>
          <w:szCs w:val="24"/>
        </w:rPr>
        <w:t>Last Amended:</w:t>
      </w:r>
      <w:r w:rsidR="004D25A4" w:rsidRPr="007B03BD">
        <w:rPr>
          <w:b/>
          <w:color w:val="000000" w:themeColor="text1"/>
          <w:sz w:val="24"/>
          <w:szCs w:val="24"/>
        </w:rPr>
        <w:t xml:space="preserve"> </w:t>
      </w:r>
      <w:r w:rsidR="00463807">
        <w:rPr>
          <w:bCs/>
          <w:color w:val="000000" w:themeColor="text1"/>
          <w:sz w:val="24"/>
          <w:szCs w:val="24"/>
        </w:rPr>
        <w:t>April 30</w:t>
      </w:r>
      <w:r w:rsidR="004D25A4" w:rsidRPr="007B03BD">
        <w:rPr>
          <w:bCs/>
          <w:color w:val="000000" w:themeColor="text1"/>
          <w:sz w:val="24"/>
          <w:szCs w:val="24"/>
        </w:rPr>
        <w:t>, 2025</w:t>
      </w:r>
    </w:p>
    <w:p w14:paraId="2EEF9EC2" w14:textId="77777777" w:rsidR="00917ADC" w:rsidRDefault="00917ADC" w:rsidP="0050561F">
      <w:pPr>
        <w:jc w:val="center"/>
        <w:rPr>
          <w:b/>
          <w:color w:val="000000" w:themeColor="text1"/>
          <w:szCs w:val="24"/>
        </w:rPr>
      </w:pPr>
    </w:p>
    <w:p w14:paraId="523C6C1A" w14:textId="77777777" w:rsidR="00917ADC" w:rsidRDefault="00917ADC" w:rsidP="0050561F">
      <w:pPr>
        <w:jc w:val="center"/>
        <w:rPr>
          <w:b/>
          <w:color w:val="000000" w:themeColor="text1"/>
          <w:szCs w:val="24"/>
        </w:rPr>
      </w:pPr>
    </w:p>
    <w:p w14:paraId="2FD6189F" w14:textId="77777777" w:rsidR="00917ADC" w:rsidRPr="00DB0BC3" w:rsidRDefault="00917ADC" w:rsidP="0050561F">
      <w:pPr>
        <w:jc w:val="center"/>
        <w:rPr>
          <w:b/>
          <w:color w:val="000000" w:themeColor="text1"/>
          <w:spacing w:val="-2"/>
          <w:szCs w:val="24"/>
        </w:rPr>
      </w:pPr>
    </w:p>
    <w:p w14:paraId="35D6C02A" w14:textId="4FD77A3E" w:rsidR="0050561F" w:rsidRPr="00A11BB0" w:rsidRDefault="0050561F" w:rsidP="00DB0BC3">
      <w:pPr>
        <w:tabs>
          <w:tab w:val="left" w:pos="1720"/>
        </w:tabs>
        <w:spacing w:before="78" w:line="253" w:lineRule="exact"/>
        <w:rPr>
          <w:b/>
          <w:color w:val="FF0000"/>
          <w:spacing w:val="-2"/>
          <w:u w:val="single"/>
        </w:rPr>
      </w:pPr>
    </w:p>
    <w:p w14:paraId="7BB382B9" w14:textId="66EC6090" w:rsidR="0050561F" w:rsidRPr="0061119E" w:rsidRDefault="0050561F" w:rsidP="0061119E">
      <w:pPr>
        <w:pStyle w:val="PlainText"/>
        <w:tabs>
          <w:tab w:val="left" w:pos="720"/>
          <w:tab w:val="left" w:pos="1440"/>
          <w:tab w:val="left" w:pos="2160"/>
          <w:tab w:val="left" w:pos="2880"/>
          <w:tab w:val="left" w:pos="3600"/>
        </w:tabs>
        <w:ind w:left="1440" w:hanging="1440"/>
        <w:jc w:val="center"/>
        <w:rPr>
          <w:rFonts w:ascii="Times New Roman" w:hAnsi="Times New Roman"/>
          <w:b/>
          <w:sz w:val="22"/>
          <w:szCs w:val="22"/>
        </w:rPr>
      </w:pPr>
      <w:r>
        <w:rPr>
          <w:b/>
          <w:spacing w:val="-2"/>
        </w:rPr>
        <w:br w:type="page"/>
      </w:r>
      <w:r w:rsidRPr="0061119E">
        <w:rPr>
          <w:rFonts w:ascii="Times New Roman" w:hAnsi="Times New Roman"/>
          <w:b/>
          <w:sz w:val="22"/>
          <w:szCs w:val="22"/>
        </w:rPr>
        <w:lastRenderedPageBreak/>
        <w:t>S</w:t>
      </w:r>
      <w:r w:rsidR="004C158B" w:rsidRPr="0061119E">
        <w:rPr>
          <w:rFonts w:ascii="Times New Roman" w:hAnsi="Times New Roman"/>
          <w:b/>
          <w:sz w:val="22"/>
          <w:szCs w:val="22"/>
        </w:rPr>
        <w:t>ECTION</w:t>
      </w:r>
      <w:r w:rsidRPr="0061119E">
        <w:rPr>
          <w:rFonts w:ascii="Times New Roman" w:hAnsi="Times New Roman"/>
          <w:b/>
          <w:sz w:val="22"/>
          <w:szCs w:val="22"/>
        </w:rPr>
        <w:t xml:space="preserve"> 1.</w:t>
      </w:r>
      <w:r w:rsidR="0087438C" w:rsidRPr="0061119E">
        <w:rPr>
          <w:rFonts w:ascii="Times New Roman" w:hAnsi="Times New Roman"/>
          <w:b/>
          <w:sz w:val="22"/>
          <w:szCs w:val="22"/>
        </w:rPr>
        <w:t xml:space="preserve"> </w:t>
      </w:r>
      <w:r w:rsidRPr="0061119E">
        <w:rPr>
          <w:rFonts w:ascii="Times New Roman" w:hAnsi="Times New Roman"/>
          <w:b/>
          <w:sz w:val="22"/>
          <w:szCs w:val="22"/>
        </w:rPr>
        <w:t>PURPOSE AND DEFINITIONS</w:t>
      </w:r>
    </w:p>
    <w:p w14:paraId="338B9343" w14:textId="77777777" w:rsidR="0050561F" w:rsidRPr="0061119E" w:rsidRDefault="0050561F" w:rsidP="00A72C16">
      <w:pPr>
        <w:pStyle w:val="PlainText"/>
        <w:tabs>
          <w:tab w:val="left" w:pos="720"/>
          <w:tab w:val="left" w:pos="1440"/>
          <w:tab w:val="left" w:pos="2160"/>
          <w:tab w:val="left" w:pos="2880"/>
          <w:tab w:val="left" w:pos="3600"/>
        </w:tabs>
        <w:rPr>
          <w:rFonts w:ascii="Times New Roman" w:hAnsi="Times New Roman"/>
          <w:b/>
          <w:sz w:val="22"/>
          <w:szCs w:val="22"/>
        </w:rPr>
      </w:pPr>
    </w:p>
    <w:p w14:paraId="7F74889B" w14:textId="34A9AE20" w:rsidR="00C51D21" w:rsidRDefault="0050561F" w:rsidP="00C51D21">
      <w:pPr>
        <w:pStyle w:val="PlainText"/>
        <w:numPr>
          <w:ilvl w:val="0"/>
          <w:numId w:val="8"/>
        </w:numPr>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b/>
          <w:sz w:val="22"/>
          <w:szCs w:val="22"/>
        </w:rPr>
        <w:t xml:space="preserve">PURPOSE. </w:t>
      </w:r>
      <w:r w:rsidR="0049794E" w:rsidRPr="0061119E">
        <w:rPr>
          <w:rFonts w:ascii="Times New Roman" w:hAnsi="Times New Roman"/>
          <w:sz w:val="22"/>
          <w:szCs w:val="22"/>
        </w:rPr>
        <w:t xml:space="preserve">This rule </w:t>
      </w:r>
      <w:r w:rsidR="004F5A8B" w:rsidRPr="0061119E">
        <w:rPr>
          <w:rFonts w:ascii="Times New Roman" w:hAnsi="Times New Roman"/>
          <w:sz w:val="22"/>
          <w:szCs w:val="22"/>
        </w:rPr>
        <w:t>establishes</w:t>
      </w:r>
      <w:r w:rsidR="0049794E" w:rsidRPr="0061119E">
        <w:rPr>
          <w:rFonts w:ascii="Times New Roman" w:hAnsi="Times New Roman"/>
          <w:sz w:val="22"/>
          <w:szCs w:val="22"/>
        </w:rPr>
        <w:t xml:space="preserve"> the fees charged for copies of vital records and for services performed in the processing and preparation of vital records as authorized by </w:t>
      </w:r>
    </w:p>
    <w:p w14:paraId="2A48A9E3" w14:textId="567FC9FB" w:rsidR="00DE1DDD" w:rsidRPr="0061119E" w:rsidRDefault="0049794E" w:rsidP="00C51D21">
      <w:pPr>
        <w:pStyle w:val="PlainText"/>
        <w:tabs>
          <w:tab w:val="left" w:pos="720"/>
          <w:tab w:val="left" w:pos="1440"/>
          <w:tab w:val="left" w:pos="2160"/>
          <w:tab w:val="left" w:pos="2880"/>
          <w:tab w:val="left" w:pos="3600"/>
        </w:tabs>
        <w:ind w:left="1440"/>
        <w:rPr>
          <w:rFonts w:ascii="Times New Roman" w:hAnsi="Times New Roman"/>
          <w:sz w:val="22"/>
          <w:szCs w:val="22"/>
        </w:rPr>
      </w:pPr>
      <w:r w:rsidRPr="0061119E">
        <w:rPr>
          <w:rFonts w:ascii="Times New Roman" w:hAnsi="Times New Roman"/>
          <w:sz w:val="22"/>
          <w:szCs w:val="22"/>
        </w:rPr>
        <w:t>22-A MRS §210</w:t>
      </w:r>
      <w:r w:rsidR="0060165E" w:rsidRPr="0061119E">
        <w:rPr>
          <w:rFonts w:ascii="Times New Roman" w:hAnsi="Times New Roman"/>
          <w:sz w:val="22"/>
          <w:szCs w:val="22"/>
        </w:rPr>
        <w:t xml:space="preserve"> and directed by</w:t>
      </w:r>
      <w:r w:rsidR="004F5A8B" w:rsidRPr="0061119E">
        <w:rPr>
          <w:rFonts w:ascii="Times New Roman" w:hAnsi="Times New Roman"/>
          <w:sz w:val="22"/>
          <w:szCs w:val="22"/>
        </w:rPr>
        <w:t xml:space="preserve"> 13 MRS § 1374</w:t>
      </w:r>
      <w:r w:rsidRPr="0061119E">
        <w:rPr>
          <w:rFonts w:ascii="Times New Roman" w:hAnsi="Times New Roman"/>
          <w:sz w:val="22"/>
          <w:szCs w:val="22"/>
        </w:rPr>
        <w:t>.</w:t>
      </w:r>
      <w:r w:rsidR="0050561F" w:rsidRPr="0061119E">
        <w:rPr>
          <w:rFonts w:ascii="Times New Roman" w:hAnsi="Times New Roman"/>
          <w:sz w:val="22"/>
          <w:szCs w:val="22"/>
        </w:rPr>
        <w:t xml:space="preserve"> </w:t>
      </w:r>
      <w:r w:rsidR="00DE1DDD" w:rsidRPr="0061119E">
        <w:rPr>
          <w:rFonts w:ascii="Times New Roman" w:hAnsi="Times New Roman"/>
          <w:sz w:val="22"/>
          <w:szCs w:val="22"/>
        </w:rPr>
        <w:t xml:space="preserve"> Fees support the cost of staff, operations and the development and maintenance of electronic systems which will facilitate the collection, storage and processing of vital records.</w:t>
      </w:r>
    </w:p>
    <w:p w14:paraId="3DA5D836" w14:textId="77777777" w:rsidR="00DE1DDD" w:rsidRPr="0061119E" w:rsidRDefault="00DE1DDD" w:rsidP="0061119E">
      <w:pPr>
        <w:pStyle w:val="PlainText"/>
        <w:tabs>
          <w:tab w:val="left" w:pos="720"/>
          <w:tab w:val="left" w:pos="1440"/>
          <w:tab w:val="left" w:pos="2160"/>
          <w:tab w:val="left" w:pos="2880"/>
          <w:tab w:val="left" w:pos="3600"/>
        </w:tabs>
        <w:ind w:left="1440" w:hanging="810"/>
        <w:rPr>
          <w:rFonts w:ascii="Times New Roman" w:hAnsi="Times New Roman"/>
          <w:sz w:val="22"/>
          <w:szCs w:val="22"/>
        </w:rPr>
      </w:pPr>
    </w:p>
    <w:p w14:paraId="7D6EEF26" w14:textId="20DA846B" w:rsidR="00DE1DDD" w:rsidRPr="0061119E" w:rsidRDefault="0050561F" w:rsidP="0061119E">
      <w:pPr>
        <w:pStyle w:val="PlainText"/>
        <w:tabs>
          <w:tab w:val="left" w:pos="720"/>
          <w:tab w:val="left" w:pos="1440"/>
          <w:tab w:val="left" w:pos="2160"/>
          <w:tab w:val="left" w:pos="2880"/>
          <w:tab w:val="left" w:pos="3600"/>
        </w:tabs>
        <w:ind w:left="1440" w:hanging="810"/>
        <w:rPr>
          <w:rFonts w:ascii="Times New Roman" w:hAnsi="Times New Roman"/>
          <w:b/>
          <w:sz w:val="22"/>
          <w:szCs w:val="22"/>
        </w:rPr>
      </w:pPr>
      <w:r w:rsidRPr="0061119E">
        <w:rPr>
          <w:rFonts w:ascii="Times New Roman" w:hAnsi="Times New Roman"/>
          <w:b/>
          <w:sz w:val="22"/>
          <w:szCs w:val="22"/>
        </w:rPr>
        <w:t>B</w:t>
      </w:r>
      <w:r w:rsidR="00DE1DDD" w:rsidRPr="0061119E">
        <w:rPr>
          <w:rFonts w:ascii="Times New Roman" w:hAnsi="Times New Roman"/>
          <w:b/>
          <w:sz w:val="22"/>
          <w:szCs w:val="22"/>
        </w:rPr>
        <w:t>.</w:t>
      </w:r>
      <w:r w:rsidR="00DE1DDD" w:rsidRPr="0061119E">
        <w:rPr>
          <w:rFonts w:ascii="Times New Roman" w:hAnsi="Times New Roman"/>
          <w:b/>
          <w:sz w:val="22"/>
          <w:szCs w:val="22"/>
        </w:rPr>
        <w:tab/>
        <w:t>DEFINITIONS</w:t>
      </w:r>
      <w:r w:rsidR="004E64EB" w:rsidRPr="0061119E">
        <w:rPr>
          <w:rFonts w:ascii="Times New Roman" w:hAnsi="Times New Roman"/>
          <w:b/>
          <w:sz w:val="22"/>
          <w:szCs w:val="22"/>
        </w:rPr>
        <w:t xml:space="preserve">. </w:t>
      </w:r>
      <w:r w:rsidR="00DE1DDD" w:rsidRPr="0061119E">
        <w:rPr>
          <w:rFonts w:ascii="Times New Roman" w:hAnsi="Times New Roman"/>
          <w:sz w:val="22"/>
          <w:szCs w:val="22"/>
        </w:rPr>
        <w:t>For the purposes of Chapter 7, the following terms shall have the meanings set forth below:</w:t>
      </w:r>
    </w:p>
    <w:p w14:paraId="23D97952"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91003A5" w14:textId="124024C3" w:rsidR="00DE1DDD" w:rsidRPr="0061119E" w:rsidRDefault="004E64EB" w:rsidP="00917ADC">
      <w:pPr>
        <w:pStyle w:val="PlainText"/>
        <w:tabs>
          <w:tab w:val="left" w:pos="2880"/>
          <w:tab w:val="left" w:pos="3600"/>
        </w:tabs>
        <w:ind w:left="2160" w:hanging="720"/>
        <w:rPr>
          <w:rFonts w:ascii="Times New Roman" w:hAnsi="Times New Roman"/>
          <w:sz w:val="22"/>
          <w:szCs w:val="22"/>
        </w:rPr>
      </w:pPr>
      <w:r w:rsidRPr="0061119E">
        <w:rPr>
          <w:rFonts w:ascii="Times New Roman" w:hAnsi="Times New Roman"/>
          <w:sz w:val="22"/>
          <w:szCs w:val="22"/>
        </w:rPr>
        <w:t>1</w:t>
      </w:r>
      <w:r w:rsidR="00DE1DDD" w:rsidRPr="0061119E">
        <w:rPr>
          <w:rFonts w:ascii="Times New Roman" w:hAnsi="Times New Roman"/>
          <w:sz w:val="22"/>
          <w:szCs w:val="22"/>
        </w:rPr>
        <w:t>.</w:t>
      </w:r>
      <w:r w:rsidR="00DE1DDD" w:rsidRPr="0061119E">
        <w:rPr>
          <w:rFonts w:ascii="Times New Roman" w:hAnsi="Times New Roman"/>
          <w:sz w:val="22"/>
          <w:szCs w:val="22"/>
        </w:rPr>
        <w:tab/>
      </w:r>
      <w:r w:rsidR="004C158B" w:rsidRPr="0061119E">
        <w:rPr>
          <w:rFonts w:ascii="Times New Roman" w:hAnsi="Times New Roman"/>
          <w:b/>
          <w:bCs/>
          <w:sz w:val="22"/>
          <w:szCs w:val="22"/>
        </w:rPr>
        <w:t xml:space="preserve">Department </w:t>
      </w:r>
      <w:r w:rsidR="00DE1DDD" w:rsidRPr="0061119E">
        <w:rPr>
          <w:rFonts w:ascii="Times New Roman" w:hAnsi="Times New Roman"/>
          <w:sz w:val="22"/>
          <w:szCs w:val="22"/>
        </w:rPr>
        <w:t xml:space="preserve">means the </w:t>
      </w:r>
      <w:r w:rsidR="004C158B" w:rsidRPr="0061119E">
        <w:rPr>
          <w:rFonts w:ascii="Times New Roman" w:hAnsi="Times New Roman"/>
          <w:sz w:val="22"/>
          <w:szCs w:val="22"/>
        </w:rPr>
        <w:t>Department of Health and Human Services Maine Center for Disease Control and Prevention</w:t>
      </w:r>
      <w:r w:rsidR="00DE1DDD" w:rsidRPr="0061119E">
        <w:rPr>
          <w:rFonts w:ascii="Times New Roman" w:hAnsi="Times New Roman"/>
          <w:sz w:val="22"/>
          <w:szCs w:val="22"/>
        </w:rPr>
        <w:t>.</w:t>
      </w:r>
    </w:p>
    <w:p w14:paraId="2668CE60" w14:textId="77777777" w:rsidR="00DE1DDD" w:rsidRPr="0061119E" w:rsidRDefault="00DE1DDD" w:rsidP="00917ADC">
      <w:pPr>
        <w:pStyle w:val="PlainText"/>
        <w:tabs>
          <w:tab w:val="left" w:pos="1440"/>
          <w:tab w:val="left" w:pos="2880"/>
          <w:tab w:val="left" w:pos="3600"/>
        </w:tabs>
        <w:ind w:left="2160" w:hanging="720"/>
        <w:rPr>
          <w:rFonts w:ascii="Times New Roman" w:hAnsi="Times New Roman"/>
          <w:sz w:val="22"/>
          <w:szCs w:val="22"/>
        </w:rPr>
      </w:pPr>
    </w:p>
    <w:p w14:paraId="1DC1EEE7" w14:textId="6BFB14DA" w:rsidR="00DE1DDD" w:rsidRPr="0061119E" w:rsidRDefault="004E64EB" w:rsidP="00917ADC">
      <w:pPr>
        <w:pStyle w:val="PlainText"/>
        <w:tabs>
          <w:tab w:val="left" w:pos="990"/>
          <w:tab w:val="left" w:pos="2880"/>
          <w:tab w:val="left" w:pos="3600"/>
        </w:tabs>
        <w:ind w:left="2160" w:hanging="720"/>
        <w:rPr>
          <w:rFonts w:ascii="Times New Roman" w:hAnsi="Times New Roman"/>
          <w:b/>
          <w:sz w:val="22"/>
          <w:szCs w:val="22"/>
          <w:u w:val="single"/>
        </w:rPr>
      </w:pPr>
      <w:r w:rsidRPr="0061119E">
        <w:rPr>
          <w:rFonts w:ascii="Times New Roman" w:hAnsi="Times New Roman"/>
          <w:bCs/>
          <w:sz w:val="22"/>
          <w:szCs w:val="22"/>
        </w:rPr>
        <w:t xml:space="preserve">2.  </w:t>
      </w:r>
      <w:r w:rsidR="00DB0BC3" w:rsidRPr="0061119E">
        <w:rPr>
          <w:rFonts w:ascii="Times New Roman" w:hAnsi="Times New Roman"/>
          <w:bCs/>
          <w:sz w:val="22"/>
          <w:szCs w:val="22"/>
        </w:rPr>
        <w:tab/>
      </w:r>
      <w:r w:rsidR="00DE1DDD" w:rsidRPr="0061119E">
        <w:rPr>
          <w:rFonts w:ascii="Times New Roman" w:hAnsi="Times New Roman"/>
          <w:b/>
          <w:sz w:val="22"/>
          <w:szCs w:val="22"/>
        </w:rPr>
        <w:t>Vital Records</w:t>
      </w:r>
      <w:r w:rsidR="00DE1DDD" w:rsidRPr="0061119E">
        <w:rPr>
          <w:rFonts w:ascii="Times New Roman" w:hAnsi="Times New Roman"/>
          <w:sz w:val="22"/>
          <w:szCs w:val="22"/>
        </w:rPr>
        <w:t xml:space="preserve"> means </w:t>
      </w:r>
      <w:r w:rsidR="0028588D" w:rsidRPr="0061119E">
        <w:rPr>
          <w:rFonts w:ascii="Times New Roman" w:hAnsi="Times New Roman"/>
          <w:sz w:val="22"/>
          <w:szCs w:val="22"/>
        </w:rPr>
        <w:t xml:space="preserve">records, </w:t>
      </w:r>
      <w:r w:rsidR="00DE1DDD" w:rsidRPr="0061119E">
        <w:rPr>
          <w:rFonts w:ascii="Times New Roman" w:hAnsi="Times New Roman"/>
          <w:sz w:val="22"/>
          <w:szCs w:val="22"/>
        </w:rPr>
        <w:t xml:space="preserve">certificates or reports </w:t>
      </w:r>
      <w:r w:rsidR="009A5B17" w:rsidRPr="0061119E">
        <w:rPr>
          <w:rFonts w:ascii="Times New Roman" w:hAnsi="Times New Roman"/>
          <w:sz w:val="22"/>
          <w:szCs w:val="22"/>
        </w:rPr>
        <w:t>that create the vital</w:t>
      </w:r>
      <w:r w:rsidR="009A5B17" w:rsidRPr="0061119E">
        <w:rPr>
          <w:rFonts w:ascii="Times New Roman" w:hAnsi="Times New Roman"/>
          <w:b/>
          <w:sz w:val="22"/>
          <w:szCs w:val="22"/>
        </w:rPr>
        <w:t xml:space="preserve"> </w:t>
      </w:r>
      <w:r w:rsidR="009A5B17" w:rsidRPr="0061119E">
        <w:rPr>
          <w:rFonts w:ascii="Times New Roman" w:hAnsi="Times New Roman"/>
          <w:sz w:val="22"/>
          <w:szCs w:val="22"/>
        </w:rPr>
        <w:t>statistics system housed</w:t>
      </w:r>
      <w:r w:rsidR="009D4ACF" w:rsidRPr="0061119E">
        <w:rPr>
          <w:rFonts w:ascii="Times New Roman" w:hAnsi="Times New Roman"/>
          <w:sz w:val="22"/>
          <w:szCs w:val="22"/>
        </w:rPr>
        <w:t xml:space="preserve"> in the </w:t>
      </w:r>
      <w:r w:rsidR="0087438C" w:rsidRPr="0061119E">
        <w:rPr>
          <w:rFonts w:ascii="Times New Roman" w:hAnsi="Times New Roman"/>
          <w:sz w:val="22"/>
          <w:szCs w:val="22"/>
        </w:rPr>
        <w:t xml:space="preserve">Department’s Data Research and </w:t>
      </w:r>
      <w:r w:rsidR="009D4ACF" w:rsidRPr="0061119E">
        <w:rPr>
          <w:rFonts w:ascii="Times New Roman" w:hAnsi="Times New Roman"/>
          <w:sz w:val="22"/>
          <w:szCs w:val="22"/>
        </w:rPr>
        <w:t xml:space="preserve">Vital </w:t>
      </w:r>
      <w:r w:rsidR="0087438C" w:rsidRPr="0061119E">
        <w:rPr>
          <w:rFonts w:ascii="Times New Roman" w:hAnsi="Times New Roman"/>
          <w:sz w:val="22"/>
          <w:szCs w:val="22"/>
        </w:rPr>
        <w:t>Statistics. Vital r</w:t>
      </w:r>
      <w:r w:rsidR="009D4ACF" w:rsidRPr="0061119E">
        <w:rPr>
          <w:rFonts w:ascii="Times New Roman" w:hAnsi="Times New Roman"/>
          <w:sz w:val="22"/>
          <w:szCs w:val="22"/>
        </w:rPr>
        <w:t>ecords</w:t>
      </w:r>
      <w:r w:rsidR="0087438C" w:rsidRPr="0061119E">
        <w:rPr>
          <w:rFonts w:ascii="Times New Roman" w:hAnsi="Times New Roman"/>
          <w:sz w:val="22"/>
          <w:szCs w:val="22"/>
        </w:rPr>
        <w:t xml:space="preserve"> include documents that include but are not limited to Maine </w:t>
      </w:r>
      <w:r w:rsidR="00DE1DDD" w:rsidRPr="0061119E">
        <w:rPr>
          <w:rFonts w:ascii="Times New Roman" w:hAnsi="Times New Roman"/>
          <w:sz w:val="22"/>
          <w:szCs w:val="22"/>
        </w:rPr>
        <w:t>birth</w:t>
      </w:r>
      <w:r w:rsidR="0087438C" w:rsidRPr="0061119E">
        <w:rPr>
          <w:rFonts w:ascii="Times New Roman" w:hAnsi="Times New Roman"/>
          <w:sz w:val="22"/>
          <w:szCs w:val="22"/>
        </w:rPr>
        <w:t>s</w:t>
      </w:r>
      <w:r w:rsidR="00DE1DDD" w:rsidRPr="0061119E">
        <w:rPr>
          <w:rFonts w:ascii="Times New Roman" w:hAnsi="Times New Roman"/>
          <w:sz w:val="22"/>
          <w:szCs w:val="22"/>
        </w:rPr>
        <w:t>, death</w:t>
      </w:r>
      <w:r w:rsidR="0087438C" w:rsidRPr="0061119E">
        <w:rPr>
          <w:rFonts w:ascii="Times New Roman" w:hAnsi="Times New Roman"/>
          <w:sz w:val="22"/>
          <w:szCs w:val="22"/>
        </w:rPr>
        <w:t>s</w:t>
      </w:r>
      <w:r w:rsidR="00DE1DDD" w:rsidRPr="0061119E">
        <w:rPr>
          <w:rFonts w:ascii="Times New Roman" w:hAnsi="Times New Roman"/>
          <w:sz w:val="22"/>
          <w:szCs w:val="22"/>
        </w:rPr>
        <w:t>, marriage</w:t>
      </w:r>
      <w:r w:rsidR="0087438C" w:rsidRPr="0061119E">
        <w:rPr>
          <w:rFonts w:ascii="Times New Roman" w:hAnsi="Times New Roman"/>
          <w:sz w:val="22"/>
          <w:szCs w:val="22"/>
        </w:rPr>
        <w:t>s</w:t>
      </w:r>
      <w:r w:rsidR="00DE1DDD" w:rsidRPr="0061119E">
        <w:rPr>
          <w:rFonts w:ascii="Times New Roman" w:hAnsi="Times New Roman"/>
          <w:sz w:val="22"/>
          <w:szCs w:val="22"/>
        </w:rPr>
        <w:t>,</w:t>
      </w:r>
      <w:r w:rsidR="00FC2B7F" w:rsidRPr="0061119E">
        <w:rPr>
          <w:rFonts w:ascii="Times New Roman" w:hAnsi="Times New Roman"/>
          <w:sz w:val="22"/>
          <w:szCs w:val="22"/>
        </w:rPr>
        <w:t xml:space="preserve"> domestic</w:t>
      </w:r>
      <w:r w:rsidR="00FC2B7F" w:rsidRPr="0061119E">
        <w:rPr>
          <w:rFonts w:ascii="Times New Roman" w:hAnsi="Times New Roman"/>
          <w:b/>
          <w:sz w:val="22"/>
          <w:szCs w:val="22"/>
        </w:rPr>
        <w:t xml:space="preserve"> </w:t>
      </w:r>
      <w:r w:rsidR="00FC2B7F" w:rsidRPr="0061119E">
        <w:rPr>
          <w:rFonts w:ascii="Times New Roman" w:hAnsi="Times New Roman"/>
          <w:sz w:val="22"/>
          <w:szCs w:val="22"/>
        </w:rPr>
        <w:t>partnership</w:t>
      </w:r>
      <w:r w:rsidR="0087438C" w:rsidRPr="0061119E">
        <w:rPr>
          <w:rFonts w:ascii="Times New Roman" w:hAnsi="Times New Roman"/>
          <w:sz w:val="22"/>
          <w:szCs w:val="22"/>
        </w:rPr>
        <w:t>s</w:t>
      </w:r>
      <w:r w:rsidR="00FC2B7F" w:rsidRPr="0061119E">
        <w:rPr>
          <w:rFonts w:ascii="Times New Roman" w:hAnsi="Times New Roman"/>
          <w:sz w:val="22"/>
          <w:szCs w:val="22"/>
        </w:rPr>
        <w:t xml:space="preserve">, </w:t>
      </w:r>
      <w:r w:rsidR="00DE1DDD" w:rsidRPr="0061119E">
        <w:rPr>
          <w:rFonts w:ascii="Times New Roman" w:hAnsi="Times New Roman"/>
          <w:sz w:val="22"/>
          <w:szCs w:val="22"/>
        </w:rPr>
        <w:t>and divorce</w:t>
      </w:r>
      <w:r w:rsidR="0087438C" w:rsidRPr="0061119E">
        <w:rPr>
          <w:rFonts w:ascii="Times New Roman" w:hAnsi="Times New Roman"/>
          <w:sz w:val="22"/>
          <w:szCs w:val="22"/>
        </w:rPr>
        <w:t>s</w:t>
      </w:r>
      <w:r w:rsidR="00DE1DDD" w:rsidRPr="0061119E">
        <w:rPr>
          <w:rFonts w:ascii="Times New Roman" w:hAnsi="Times New Roman"/>
          <w:sz w:val="22"/>
          <w:szCs w:val="22"/>
        </w:rPr>
        <w:t>.</w:t>
      </w:r>
    </w:p>
    <w:p w14:paraId="4D38B16C" w14:textId="77777777" w:rsidR="0087438C" w:rsidRPr="0061119E" w:rsidRDefault="0087438C"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1EDD040" w14:textId="3D4EE078" w:rsidR="00DE1DDD" w:rsidRPr="0061119E" w:rsidRDefault="004C158B" w:rsidP="004C158B">
      <w:pPr>
        <w:pStyle w:val="PlainText"/>
        <w:tabs>
          <w:tab w:val="left" w:pos="720"/>
          <w:tab w:val="left" w:pos="1440"/>
          <w:tab w:val="left" w:pos="2160"/>
          <w:tab w:val="left" w:pos="2880"/>
          <w:tab w:val="left" w:pos="3600"/>
        </w:tabs>
        <w:ind w:left="1440" w:hanging="1440"/>
        <w:jc w:val="center"/>
        <w:rPr>
          <w:rFonts w:ascii="Times New Roman" w:hAnsi="Times New Roman"/>
          <w:b/>
          <w:sz w:val="22"/>
          <w:szCs w:val="22"/>
        </w:rPr>
      </w:pPr>
      <w:r w:rsidRPr="0061119E">
        <w:rPr>
          <w:rFonts w:ascii="Times New Roman" w:hAnsi="Times New Roman"/>
          <w:b/>
          <w:sz w:val="22"/>
          <w:szCs w:val="22"/>
        </w:rPr>
        <w:t xml:space="preserve">SECTION </w:t>
      </w:r>
      <w:r w:rsidR="0050561F" w:rsidRPr="0061119E">
        <w:rPr>
          <w:rFonts w:ascii="Times New Roman" w:hAnsi="Times New Roman"/>
          <w:b/>
          <w:sz w:val="22"/>
          <w:szCs w:val="22"/>
        </w:rPr>
        <w:t>2.</w:t>
      </w:r>
      <w:r w:rsidR="0060165E" w:rsidRPr="0061119E">
        <w:rPr>
          <w:rFonts w:ascii="Times New Roman" w:hAnsi="Times New Roman"/>
          <w:b/>
          <w:sz w:val="22"/>
          <w:szCs w:val="22"/>
        </w:rPr>
        <w:t xml:space="preserve"> </w:t>
      </w:r>
      <w:r w:rsidR="00DE1DDD" w:rsidRPr="0061119E">
        <w:rPr>
          <w:rFonts w:ascii="Times New Roman" w:hAnsi="Times New Roman"/>
          <w:b/>
          <w:sz w:val="22"/>
          <w:szCs w:val="22"/>
        </w:rPr>
        <w:t>FEES</w:t>
      </w:r>
    </w:p>
    <w:p w14:paraId="7B5B14B8"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036BF24" w14:textId="19C64A25" w:rsidR="00DE1DDD" w:rsidRPr="0061119E" w:rsidRDefault="00DE1DDD" w:rsidP="00A72C16">
      <w:pPr>
        <w:pStyle w:val="PlainText"/>
        <w:tabs>
          <w:tab w:val="left" w:pos="720"/>
          <w:tab w:val="left" w:pos="1440"/>
          <w:tab w:val="left" w:pos="2160"/>
          <w:tab w:val="left" w:pos="2880"/>
          <w:tab w:val="left" w:pos="3600"/>
        </w:tabs>
        <w:ind w:left="720"/>
        <w:rPr>
          <w:rFonts w:ascii="Times New Roman" w:hAnsi="Times New Roman"/>
          <w:b/>
          <w:sz w:val="22"/>
          <w:szCs w:val="22"/>
          <w:u w:val="single"/>
        </w:rPr>
      </w:pPr>
      <w:r w:rsidRPr="0061119E">
        <w:rPr>
          <w:rFonts w:ascii="Times New Roman" w:hAnsi="Times New Roman"/>
          <w:sz w:val="22"/>
          <w:szCs w:val="22"/>
        </w:rPr>
        <w:t xml:space="preserve">Under the authority of </w:t>
      </w:r>
      <w:r w:rsidR="004C158B" w:rsidRPr="0061119E">
        <w:rPr>
          <w:rFonts w:ascii="Times New Roman" w:hAnsi="Times New Roman"/>
          <w:sz w:val="22"/>
          <w:szCs w:val="22"/>
        </w:rPr>
        <w:t xml:space="preserve">13 MRS §1374 and </w:t>
      </w:r>
      <w:r w:rsidRPr="0061119E">
        <w:rPr>
          <w:rFonts w:ascii="Times New Roman" w:hAnsi="Times New Roman"/>
          <w:sz w:val="22"/>
          <w:szCs w:val="22"/>
        </w:rPr>
        <w:t>22</w:t>
      </w:r>
      <w:r w:rsidR="009D4ACF" w:rsidRPr="0061119E">
        <w:rPr>
          <w:rFonts w:ascii="Times New Roman" w:hAnsi="Times New Roman"/>
          <w:sz w:val="22"/>
          <w:szCs w:val="22"/>
        </w:rPr>
        <w:t>-A</w:t>
      </w:r>
      <w:r w:rsidRPr="0061119E">
        <w:rPr>
          <w:rFonts w:ascii="Times New Roman" w:hAnsi="Times New Roman"/>
          <w:sz w:val="22"/>
          <w:szCs w:val="22"/>
        </w:rPr>
        <w:t xml:space="preserve"> MRS §</w:t>
      </w:r>
      <w:r w:rsidR="009D4ACF" w:rsidRPr="0061119E">
        <w:rPr>
          <w:rFonts w:ascii="Times New Roman" w:hAnsi="Times New Roman"/>
          <w:sz w:val="22"/>
          <w:szCs w:val="22"/>
        </w:rPr>
        <w:t>210</w:t>
      </w:r>
      <w:r w:rsidRPr="0061119E">
        <w:rPr>
          <w:rFonts w:ascii="Times New Roman" w:hAnsi="Times New Roman"/>
          <w:sz w:val="22"/>
          <w:szCs w:val="22"/>
        </w:rPr>
        <w:t xml:space="preserve">, the </w:t>
      </w:r>
      <w:r w:rsidR="004C158B" w:rsidRPr="0061119E">
        <w:rPr>
          <w:rFonts w:ascii="Times New Roman" w:hAnsi="Times New Roman"/>
          <w:sz w:val="22"/>
          <w:szCs w:val="22"/>
        </w:rPr>
        <w:t>Department will</w:t>
      </w:r>
      <w:r w:rsidRPr="0061119E">
        <w:rPr>
          <w:rFonts w:ascii="Times New Roman" w:hAnsi="Times New Roman"/>
          <w:sz w:val="22"/>
          <w:szCs w:val="22"/>
        </w:rPr>
        <w:t xml:space="preserve"> collect the following fees for copies of vital records and for services performed in the processing and preparation of vital records.</w:t>
      </w:r>
      <w:r w:rsidR="00A72C16" w:rsidRPr="0061119E">
        <w:rPr>
          <w:rFonts w:ascii="Times New Roman" w:hAnsi="Times New Roman"/>
          <w:sz w:val="22"/>
          <w:szCs w:val="22"/>
        </w:rPr>
        <w:t xml:space="preserve"> </w:t>
      </w:r>
      <w:r w:rsidR="00F47F2B" w:rsidRPr="0061119E">
        <w:rPr>
          <w:rFonts w:ascii="Times New Roman" w:hAnsi="Times New Roman"/>
          <w:sz w:val="22"/>
          <w:szCs w:val="22"/>
        </w:rPr>
        <w:t>All fees are non-refundable.</w:t>
      </w:r>
    </w:p>
    <w:p w14:paraId="7F4FC248"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1DD4E40" w14:textId="67172A22" w:rsidR="00DE1DDD"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A.</w:t>
      </w:r>
      <w:r w:rsidRPr="0061119E">
        <w:rPr>
          <w:rFonts w:ascii="Times New Roman" w:hAnsi="Times New Roman"/>
          <w:sz w:val="22"/>
          <w:szCs w:val="22"/>
        </w:rPr>
        <w:tab/>
        <w:t>$</w:t>
      </w:r>
      <w:r w:rsidR="00B85024" w:rsidRPr="0061119E">
        <w:rPr>
          <w:rFonts w:ascii="Times New Roman" w:hAnsi="Times New Roman"/>
          <w:sz w:val="22"/>
          <w:szCs w:val="22"/>
        </w:rPr>
        <w:t xml:space="preserve">15.00 </w:t>
      </w:r>
      <w:r w:rsidRPr="0061119E">
        <w:rPr>
          <w:rFonts w:ascii="Times New Roman" w:hAnsi="Times New Roman"/>
          <w:sz w:val="22"/>
          <w:szCs w:val="22"/>
        </w:rPr>
        <w:t xml:space="preserve">- Fee for record search of files for a time period of </w:t>
      </w:r>
      <w:r w:rsidR="00217A11" w:rsidRPr="0061119E">
        <w:rPr>
          <w:rFonts w:ascii="Times New Roman" w:hAnsi="Times New Roman"/>
          <w:sz w:val="22"/>
          <w:szCs w:val="22"/>
        </w:rPr>
        <w:t>one (</w:t>
      </w:r>
      <w:r w:rsidR="004C672A" w:rsidRPr="0061119E">
        <w:rPr>
          <w:rFonts w:ascii="Times New Roman" w:hAnsi="Times New Roman"/>
          <w:sz w:val="22"/>
          <w:szCs w:val="22"/>
        </w:rPr>
        <w:t>1</w:t>
      </w:r>
      <w:r w:rsidR="00217A11" w:rsidRPr="0061119E">
        <w:rPr>
          <w:rFonts w:ascii="Times New Roman" w:hAnsi="Times New Roman"/>
          <w:sz w:val="22"/>
          <w:szCs w:val="22"/>
        </w:rPr>
        <w:t>)</w:t>
      </w:r>
      <w:r w:rsidRPr="0061119E">
        <w:rPr>
          <w:rFonts w:ascii="Times New Roman" w:hAnsi="Times New Roman"/>
          <w:sz w:val="22"/>
          <w:szCs w:val="22"/>
        </w:rPr>
        <w:t xml:space="preserve"> year before and </w:t>
      </w:r>
      <w:r w:rsidR="00217A11" w:rsidRPr="0061119E">
        <w:rPr>
          <w:rFonts w:ascii="Times New Roman" w:hAnsi="Times New Roman"/>
          <w:sz w:val="22"/>
          <w:szCs w:val="22"/>
        </w:rPr>
        <w:t>one (</w:t>
      </w:r>
      <w:r w:rsidR="004C672A" w:rsidRPr="0061119E">
        <w:rPr>
          <w:rFonts w:ascii="Times New Roman" w:hAnsi="Times New Roman"/>
          <w:sz w:val="22"/>
          <w:szCs w:val="22"/>
        </w:rPr>
        <w:t>1</w:t>
      </w:r>
      <w:r w:rsidR="00217A11" w:rsidRPr="0061119E">
        <w:rPr>
          <w:rFonts w:ascii="Times New Roman" w:hAnsi="Times New Roman"/>
          <w:sz w:val="22"/>
          <w:szCs w:val="22"/>
        </w:rPr>
        <w:t>)</w:t>
      </w:r>
      <w:r w:rsidRPr="0061119E">
        <w:rPr>
          <w:rFonts w:ascii="Times New Roman" w:hAnsi="Times New Roman"/>
          <w:sz w:val="22"/>
          <w:szCs w:val="22"/>
        </w:rPr>
        <w:t xml:space="preserve"> year after the stated date of the event and one certified copy of the record if located. This fee is for each search conducted regardless of whether the record is located.</w:t>
      </w:r>
    </w:p>
    <w:p w14:paraId="120FBE1A" w14:textId="77777777" w:rsidR="00DE1DDD"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p>
    <w:p w14:paraId="00FC9E8D" w14:textId="77777777" w:rsidR="00DE1DDD"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B.</w:t>
      </w:r>
      <w:r w:rsidRPr="0061119E">
        <w:rPr>
          <w:rFonts w:ascii="Times New Roman" w:hAnsi="Times New Roman"/>
          <w:sz w:val="22"/>
          <w:szCs w:val="22"/>
        </w:rPr>
        <w:tab/>
        <w:t>$</w:t>
      </w:r>
      <w:r w:rsidR="00EA36D8" w:rsidRPr="0061119E">
        <w:rPr>
          <w:rFonts w:ascii="Times New Roman" w:hAnsi="Times New Roman"/>
          <w:sz w:val="22"/>
          <w:szCs w:val="22"/>
        </w:rPr>
        <w:t xml:space="preserve">6.00 </w:t>
      </w:r>
      <w:r w:rsidRPr="0061119E">
        <w:rPr>
          <w:rFonts w:ascii="Times New Roman" w:hAnsi="Times New Roman"/>
          <w:sz w:val="22"/>
          <w:szCs w:val="22"/>
        </w:rPr>
        <w:t>- Fee for each additional certified copy of the same record requested at the time a search is made.</w:t>
      </w:r>
    </w:p>
    <w:p w14:paraId="765B360D" w14:textId="77777777" w:rsidR="00DE1DDD"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p>
    <w:p w14:paraId="24357EB8" w14:textId="55EBCC2C" w:rsidR="00DE1DDD"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C.</w:t>
      </w:r>
      <w:r w:rsidRPr="0061119E">
        <w:rPr>
          <w:rFonts w:ascii="Times New Roman" w:hAnsi="Times New Roman"/>
          <w:sz w:val="22"/>
          <w:szCs w:val="22"/>
        </w:rPr>
        <w:tab/>
      </w:r>
      <w:r w:rsidR="00AD5620" w:rsidRPr="0061119E">
        <w:rPr>
          <w:rFonts w:ascii="Times New Roman" w:hAnsi="Times New Roman"/>
          <w:sz w:val="22"/>
          <w:szCs w:val="22"/>
        </w:rPr>
        <w:t>$</w:t>
      </w:r>
      <w:r w:rsidR="00D71EF5" w:rsidRPr="0061119E">
        <w:rPr>
          <w:rFonts w:ascii="Times New Roman" w:hAnsi="Times New Roman"/>
          <w:sz w:val="22"/>
          <w:szCs w:val="22"/>
        </w:rPr>
        <w:t>25</w:t>
      </w:r>
      <w:r w:rsidR="00AD5620" w:rsidRPr="0061119E">
        <w:rPr>
          <w:rFonts w:ascii="Times New Roman" w:hAnsi="Times New Roman"/>
          <w:sz w:val="22"/>
          <w:szCs w:val="22"/>
        </w:rPr>
        <w:t>.00</w:t>
      </w:r>
      <w:r w:rsidRPr="0061119E">
        <w:rPr>
          <w:rFonts w:ascii="Times New Roman" w:hAnsi="Times New Roman"/>
          <w:sz w:val="22"/>
          <w:szCs w:val="22"/>
        </w:rPr>
        <w:t xml:space="preserve"> - Fee for verification of facts pertaining to a vital record</w:t>
      </w:r>
      <w:r w:rsidR="00543EE4" w:rsidRPr="0061119E">
        <w:rPr>
          <w:rFonts w:ascii="Times New Roman" w:hAnsi="Times New Roman"/>
          <w:sz w:val="22"/>
          <w:szCs w:val="22"/>
        </w:rPr>
        <w:t>,</w:t>
      </w:r>
      <w:r w:rsidR="00F47F2B" w:rsidRPr="0061119E">
        <w:rPr>
          <w:rFonts w:ascii="Times New Roman" w:hAnsi="Times New Roman"/>
          <w:sz w:val="22"/>
          <w:szCs w:val="22"/>
        </w:rPr>
        <w:t xml:space="preserve"> payment must accompany </w:t>
      </w:r>
      <w:r w:rsidR="00217A11" w:rsidRPr="0061119E">
        <w:rPr>
          <w:rFonts w:ascii="Times New Roman" w:hAnsi="Times New Roman"/>
          <w:sz w:val="22"/>
          <w:szCs w:val="22"/>
        </w:rPr>
        <w:t xml:space="preserve">the </w:t>
      </w:r>
      <w:r w:rsidR="00F47F2B" w:rsidRPr="0061119E">
        <w:rPr>
          <w:rFonts w:ascii="Times New Roman" w:hAnsi="Times New Roman"/>
          <w:sz w:val="22"/>
          <w:szCs w:val="22"/>
        </w:rPr>
        <w:t>request for verification</w:t>
      </w:r>
      <w:r w:rsidRPr="0061119E">
        <w:rPr>
          <w:rFonts w:ascii="Times New Roman" w:hAnsi="Times New Roman"/>
          <w:sz w:val="22"/>
          <w:szCs w:val="22"/>
        </w:rPr>
        <w:t>.</w:t>
      </w:r>
    </w:p>
    <w:p w14:paraId="334B30BC" w14:textId="77777777" w:rsidR="00DE1DDD"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p>
    <w:p w14:paraId="3ABACBBF" w14:textId="1764EA9F" w:rsidR="00FF5CF7"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D.</w:t>
      </w:r>
      <w:r w:rsidRPr="0061119E">
        <w:rPr>
          <w:rFonts w:ascii="Times New Roman" w:hAnsi="Times New Roman"/>
          <w:sz w:val="22"/>
          <w:szCs w:val="22"/>
        </w:rPr>
        <w:tab/>
        <w:t>Free - One certified copy of any vital record for use in determining eligibility for Veterans Administration benefits.</w:t>
      </w:r>
    </w:p>
    <w:p w14:paraId="2B2738FA" w14:textId="4F8272DB" w:rsidR="00DE1DDD" w:rsidRPr="0061119E" w:rsidRDefault="00DE1DDD" w:rsidP="00DB0BC3">
      <w:pPr>
        <w:pStyle w:val="PlainText"/>
        <w:tabs>
          <w:tab w:val="left" w:pos="1440"/>
          <w:tab w:val="left" w:pos="2160"/>
          <w:tab w:val="left" w:pos="2880"/>
          <w:tab w:val="left" w:pos="3600"/>
        </w:tabs>
        <w:ind w:left="1440" w:hanging="720"/>
        <w:rPr>
          <w:rFonts w:ascii="Times New Roman" w:hAnsi="Times New Roman"/>
          <w:sz w:val="22"/>
          <w:szCs w:val="22"/>
        </w:rPr>
      </w:pPr>
    </w:p>
    <w:p w14:paraId="1AC19974" w14:textId="77777777" w:rsidR="00DE1DDD" w:rsidRPr="0061119E" w:rsidRDefault="00DE1DDD" w:rsidP="00DB0BC3">
      <w:pPr>
        <w:pStyle w:val="PlainText"/>
        <w:numPr>
          <w:ilvl w:val="0"/>
          <w:numId w:val="6"/>
        </w:numPr>
        <w:tabs>
          <w:tab w:val="left" w:pos="2160"/>
          <w:tab w:val="left" w:pos="2880"/>
          <w:tab w:val="left" w:pos="3600"/>
        </w:tabs>
        <w:rPr>
          <w:rFonts w:ascii="Times New Roman" w:hAnsi="Times New Roman"/>
          <w:sz w:val="22"/>
          <w:szCs w:val="22"/>
        </w:rPr>
      </w:pPr>
      <w:r w:rsidRPr="0061119E">
        <w:rPr>
          <w:rFonts w:ascii="Times New Roman" w:hAnsi="Times New Roman"/>
          <w:sz w:val="22"/>
          <w:szCs w:val="22"/>
        </w:rPr>
        <w:t>$</w:t>
      </w:r>
      <w:r w:rsidR="00D71EF5" w:rsidRPr="0061119E">
        <w:rPr>
          <w:rFonts w:ascii="Times New Roman" w:hAnsi="Times New Roman"/>
          <w:color w:val="000000"/>
          <w:sz w:val="22"/>
          <w:szCs w:val="22"/>
        </w:rPr>
        <w:t>6</w:t>
      </w:r>
      <w:r w:rsidR="002F79F0" w:rsidRPr="0061119E">
        <w:rPr>
          <w:rFonts w:ascii="Times New Roman" w:hAnsi="Times New Roman"/>
          <w:color w:val="000000"/>
          <w:sz w:val="22"/>
          <w:szCs w:val="22"/>
        </w:rPr>
        <w:t>0.00</w:t>
      </w:r>
      <w:r w:rsidR="002F79F0" w:rsidRPr="0061119E">
        <w:rPr>
          <w:rFonts w:ascii="Times New Roman" w:hAnsi="Times New Roman"/>
          <w:color w:val="FF0000"/>
          <w:sz w:val="22"/>
          <w:szCs w:val="22"/>
        </w:rPr>
        <w:t xml:space="preserve"> </w:t>
      </w:r>
      <w:r w:rsidRPr="0061119E">
        <w:rPr>
          <w:rFonts w:ascii="Times New Roman" w:hAnsi="Times New Roman"/>
          <w:sz w:val="22"/>
          <w:szCs w:val="22"/>
        </w:rPr>
        <w:t>- Fee for preparation and one certified copy of a</w:t>
      </w:r>
      <w:r w:rsidR="00AD5620" w:rsidRPr="0061119E">
        <w:rPr>
          <w:rFonts w:ascii="Times New Roman" w:hAnsi="Times New Roman"/>
          <w:sz w:val="22"/>
          <w:szCs w:val="22"/>
        </w:rPr>
        <w:t>:</w:t>
      </w:r>
    </w:p>
    <w:p w14:paraId="1028A753" w14:textId="77777777" w:rsidR="00A72C16" w:rsidRPr="0061119E" w:rsidRDefault="00A72C16" w:rsidP="00A72C16">
      <w:pPr>
        <w:pStyle w:val="PlainText"/>
        <w:tabs>
          <w:tab w:val="left" w:pos="720"/>
          <w:tab w:val="left" w:pos="1440"/>
          <w:tab w:val="left" w:pos="2160"/>
          <w:tab w:val="left" w:pos="2880"/>
          <w:tab w:val="left" w:pos="3600"/>
        </w:tabs>
        <w:ind w:left="720"/>
        <w:rPr>
          <w:rFonts w:ascii="Times New Roman" w:hAnsi="Times New Roman"/>
          <w:strike/>
          <w:sz w:val="22"/>
          <w:szCs w:val="22"/>
        </w:rPr>
      </w:pPr>
    </w:p>
    <w:p w14:paraId="02A7C6C4" w14:textId="77777777" w:rsidR="00AD5620" w:rsidRPr="0061119E" w:rsidRDefault="00AD5620" w:rsidP="00A72C16">
      <w:pPr>
        <w:pStyle w:val="PlainText"/>
        <w:numPr>
          <w:ilvl w:val="0"/>
          <w:numId w:val="1"/>
        </w:numPr>
        <w:tabs>
          <w:tab w:val="left" w:pos="720"/>
          <w:tab w:val="left" w:pos="2160"/>
          <w:tab w:val="left" w:pos="2880"/>
          <w:tab w:val="left" w:pos="3600"/>
        </w:tabs>
        <w:ind w:firstLine="0"/>
        <w:rPr>
          <w:rFonts w:ascii="Times New Roman" w:hAnsi="Times New Roman"/>
          <w:sz w:val="22"/>
          <w:szCs w:val="22"/>
        </w:rPr>
      </w:pPr>
      <w:r w:rsidRPr="0061119E">
        <w:rPr>
          <w:rFonts w:ascii="Times New Roman" w:hAnsi="Times New Roman"/>
          <w:sz w:val="22"/>
          <w:szCs w:val="22"/>
        </w:rPr>
        <w:t>Delayed birth certificate;</w:t>
      </w:r>
      <w:r w:rsidR="00543EE4" w:rsidRPr="0061119E">
        <w:rPr>
          <w:rFonts w:ascii="Times New Roman" w:hAnsi="Times New Roman"/>
          <w:sz w:val="22"/>
          <w:szCs w:val="22"/>
        </w:rPr>
        <w:t xml:space="preserve"> or a</w:t>
      </w:r>
    </w:p>
    <w:p w14:paraId="7980F5BC" w14:textId="77777777" w:rsidR="00A72C16" w:rsidRPr="0061119E" w:rsidRDefault="00A72C16" w:rsidP="00A72C16">
      <w:pPr>
        <w:pStyle w:val="PlainText"/>
        <w:tabs>
          <w:tab w:val="left" w:pos="720"/>
          <w:tab w:val="left" w:pos="2160"/>
          <w:tab w:val="left" w:pos="2880"/>
          <w:tab w:val="left" w:pos="3600"/>
        </w:tabs>
        <w:ind w:left="1080"/>
        <w:rPr>
          <w:rFonts w:ascii="Times New Roman" w:hAnsi="Times New Roman"/>
          <w:sz w:val="22"/>
          <w:szCs w:val="22"/>
        </w:rPr>
      </w:pPr>
    </w:p>
    <w:p w14:paraId="636037C4" w14:textId="7EB83922" w:rsidR="001424A6" w:rsidRPr="0061119E" w:rsidRDefault="00AD5620" w:rsidP="00A72C16">
      <w:pPr>
        <w:pStyle w:val="PlainText"/>
        <w:numPr>
          <w:ilvl w:val="0"/>
          <w:numId w:val="1"/>
        </w:numPr>
        <w:tabs>
          <w:tab w:val="clear" w:pos="1440"/>
          <w:tab w:val="left" w:pos="720"/>
          <w:tab w:val="num" w:pos="2160"/>
          <w:tab w:val="left" w:pos="2880"/>
          <w:tab w:val="left" w:pos="3600"/>
        </w:tabs>
        <w:ind w:left="2160" w:hanging="720"/>
        <w:rPr>
          <w:rFonts w:ascii="Times New Roman" w:hAnsi="Times New Roman"/>
          <w:sz w:val="22"/>
          <w:szCs w:val="22"/>
        </w:rPr>
      </w:pPr>
      <w:r w:rsidRPr="0061119E">
        <w:rPr>
          <w:rFonts w:ascii="Times New Roman" w:hAnsi="Times New Roman"/>
          <w:sz w:val="22"/>
          <w:szCs w:val="22"/>
        </w:rPr>
        <w:t>Legitimation – includes</w:t>
      </w:r>
      <w:r w:rsidR="00E861A5" w:rsidRPr="0061119E">
        <w:rPr>
          <w:rFonts w:ascii="Times New Roman" w:hAnsi="Times New Roman"/>
          <w:sz w:val="22"/>
          <w:szCs w:val="22"/>
        </w:rPr>
        <w:t xml:space="preserve"> attested copy of Legitimation application at the time of </w:t>
      </w:r>
      <w:r w:rsidR="00217A11" w:rsidRPr="0061119E">
        <w:rPr>
          <w:rFonts w:ascii="Times New Roman" w:hAnsi="Times New Roman"/>
          <w:sz w:val="22"/>
          <w:szCs w:val="22"/>
        </w:rPr>
        <w:t xml:space="preserve">registrant’s </w:t>
      </w:r>
      <w:r w:rsidR="00E861A5" w:rsidRPr="0061119E">
        <w:rPr>
          <w:rFonts w:ascii="Times New Roman" w:hAnsi="Times New Roman"/>
          <w:sz w:val="22"/>
          <w:szCs w:val="22"/>
        </w:rPr>
        <w:t>legitimation;</w:t>
      </w:r>
      <w:r w:rsidR="00543EE4" w:rsidRPr="0061119E">
        <w:rPr>
          <w:rFonts w:ascii="Times New Roman" w:hAnsi="Times New Roman"/>
          <w:sz w:val="22"/>
          <w:szCs w:val="22"/>
        </w:rPr>
        <w:t xml:space="preserve"> or a</w:t>
      </w:r>
    </w:p>
    <w:p w14:paraId="7D483E87" w14:textId="77777777" w:rsidR="00A72C16" w:rsidRPr="0061119E" w:rsidRDefault="00A72C16" w:rsidP="00A72C16">
      <w:pPr>
        <w:pStyle w:val="PlainText"/>
        <w:tabs>
          <w:tab w:val="left" w:pos="720"/>
          <w:tab w:val="left" w:pos="2880"/>
          <w:tab w:val="left" w:pos="3600"/>
        </w:tabs>
        <w:ind w:left="1080"/>
        <w:rPr>
          <w:rFonts w:ascii="Times New Roman" w:hAnsi="Times New Roman"/>
          <w:sz w:val="22"/>
          <w:szCs w:val="22"/>
        </w:rPr>
      </w:pPr>
    </w:p>
    <w:p w14:paraId="5793C990" w14:textId="77777777" w:rsidR="00AD5620" w:rsidRPr="0061119E" w:rsidRDefault="00AD5620" w:rsidP="00A72C16">
      <w:pPr>
        <w:pStyle w:val="PlainText"/>
        <w:numPr>
          <w:ilvl w:val="0"/>
          <w:numId w:val="1"/>
        </w:numPr>
        <w:tabs>
          <w:tab w:val="left" w:pos="720"/>
          <w:tab w:val="left" w:pos="2160"/>
          <w:tab w:val="left" w:pos="2880"/>
          <w:tab w:val="left" w:pos="3600"/>
        </w:tabs>
        <w:ind w:firstLine="0"/>
        <w:rPr>
          <w:rFonts w:ascii="Times New Roman" w:hAnsi="Times New Roman"/>
          <w:sz w:val="22"/>
          <w:szCs w:val="22"/>
        </w:rPr>
      </w:pPr>
      <w:r w:rsidRPr="0061119E">
        <w:rPr>
          <w:rFonts w:ascii="Times New Roman" w:hAnsi="Times New Roman"/>
          <w:sz w:val="22"/>
          <w:szCs w:val="22"/>
        </w:rPr>
        <w:t>Court-ordered legal name change;</w:t>
      </w:r>
      <w:r w:rsidR="00543EE4" w:rsidRPr="0061119E">
        <w:rPr>
          <w:rFonts w:ascii="Times New Roman" w:hAnsi="Times New Roman"/>
          <w:sz w:val="22"/>
          <w:szCs w:val="22"/>
        </w:rPr>
        <w:t xml:space="preserve"> or an</w:t>
      </w:r>
    </w:p>
    <w:p w14:paraId="5BA8715A" w14:textId="77777777" w:rsidR="00A72C16" w:rsidRPr="0061119E" w:rsidRDefault="00A72C16" w:rsidP="00A72C16">
      <w:pPr>
        <w:pStyle w:val="PlainText"/>
        <w:tabs>
          <w:tab w:val="left" w:pos="720"/>
          <w:tab w:val="left" w:pos="1800"/>
          <w:tab w:val="left" w:pos="2880"/>
          <w:tab w:val="left" w:pos="3600"/>
        </w:tabs>
        <w:ind w:left="1080"/>
        <w:rPr>
          <w:rFonts w:ascii="Times New Roman" w:hAnsi="Times New Roman"/>
          <w:sz w:val="22"/>
          <w:szCs w:val="22"/>
        </w:rPr>
      </w:pPr>
    </w:p>
    <w:p w14:paraId="681173F1" w14:textId="77777777" w:rsidR="001424A6" w:rsidRPr="0061119E" w:rsidRDefault="00AD5620" w:rsidP="00A72C16">
      <w:pPr>
        <w:pStyle w:val="PlainText"/>
        <w:numPr>
          <w:ilvl w:val="0"/>
          <w:numId w:val="1"/>
        </w:numPr>
        <w:tabs>
          <w:tab w:val="left" w:pos="720"/>
          <w:tab w:val="left" w:pos="2160"/>
          <w:tab w:val="left" w:pos="2880"/>
          <w:tab w:val="left" w:pos="3600"/>
        </w:tabs>
        <w:ind w:firstLine="0"/>
        <w:rPr>
          <w:rFonts w:ascii="Times New Roman" w:hAnsi="Times New Roman"/>
          <w:sz w:val="22"/>
          <w:szCs w:val="22"/>
        </w:rPr>
      </w:pPr>
      <w:r w:rsidRPr="0061119E">
        <w:rPr>
          <w:rFonts w:ascii="Times New Roman" w:hAnsi="Times New Roman"/>
          <w:sz w:val="22"/>
          <w:szCs w:val="22"/>
        </w:rPr>
        <w:t>Amendment/correction or completion of a vital record;</w:t>
      </w:r>
      <w:r w:rsidR="00543EE4" w:rsidRPr="0061119E">
        <w:rPr>
          <w:rFonts w:ascii="Times New Roman" w:hAnsi="Times New Roman"/>
          <w:sz w:val="22"/>
          <w:szCs w:val="22"/>
        </w:rPr>
        <w:t xml:space="preserve"> or</w:t>
      </w:r>
    </w:p>
    <w:p w14:paraId="0099D420" w14:textId="77777777" w:rsidR="00A72C16" w:rsidRPr="0061119E" w:rsidRDefault="00A72C16" w:rsidP="00A72C16">
      <w:pPr>
        <w:pStyle w:val="PlainText"/>
        <w:tabs>
          <w:tab w:val="left" w:pos="720"/>
          <w:tab w:val="left" w:pos="1800"/>
          <w:tab w:val="left" w:pos="2880"/>
          <w:tab w:val="left" w:pos="3600"/>
        </w:tabs>
        <w:ind w:left="1080"/>
        <w:rPr>
          <w:rFonts w:ascii="Times New Roman" w:hAnsi="Times New Roman"/>
          <w:sz w:val="22"/>
          <w:szCs w:val="22"/>
        </w:rPr>
      </w:pPr>
    </w:p>
    <w:p w14:paraId="15818B14" w14:textId="1589A351" w:rsidR="00F6417E" w:rsidRPr="0061119E" w:rsidRDefault="00AD5620" w:rsidP="00A72C16">
      <w:pPr>
        <w:pStyle w:val="PlainText"/>
        <w:numPr>
          <w:ilvl w:val="0"/>
          <w:numId w:val="1"/>
        </w:numPr>
        <w:tabs>
          <w:tab w:val="clear" w:pos="1440"/>
          <w:tab w:val="left" w:pos="720"/>
          <w:tab w:val="num" w:pos="2160"/>
          <w:tab w:val="left" w:pos="2880"/>
          <w:tab w:val="left" w:pos="3600"/>
        </w:tabs>
        <w:ind w:left="2160" w:hanging="720"/>
        <w:rPr>
          <w:rFonts w:ascii="Times New Roman" w:hAnsi="Times New Roman"/>
          <w:sz w:val="22"/>
          <w:szCs w:val="22"/>
        </w:rPr>
      </w:pPr>
      <w:r w:rsidRPr="0061119E">
        <w:rPr>
          <w:rFonts w:ascii="Times New Roman" w:hAnsi="Times New Roman"/>
          <w:sz w:val="22"/>
          <w:szCs w:val="22"/>
        </w:rPr>
        <w:lastRenderedPageBreak/>
        <w:t>Adding a putative father’s name to a birth certificate upon receipt of an acknowledgment of paternity; court-ordered judgment of paternity; certified divorce decree or child protective order.</w:t>
      </w:r>
    </w:p>
    <w:p w14:paraId="3C7AD1AF"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ECAF9DB" w14:textId="26B40122"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F.</w:t>
      </w:r>
      <w:r w:rsidRPr="0061119E">
        <w:rPr>
          <w:rFonts w:ascii="Times New Roman" w:hAnsi="Times New Roman"/>
          <w:sz w:val="22"/>
          <w:szCs w:val="22"/>
        </w:rPr>
        <w:tab/>
      </w:r>
      <w:r w:rsidR="002F79F0" w:rsidRPr="0061119E">
        <w:rPr>
          <w:rFonts w:ascii="Times New Roman" w:hAnsi="Times New Roman"/>
          <w:color w:val="000000"/>
          <w:sz w:val="22"/>
          <w:szCs w:val="22"/>
        </w:rPr>
        <w:t>$</w:t>
      </w:r>
      <w:r w:rsidR="00D71EF5" w:rsidRPr="0061119E">
        <w:rPr>
          <w:rFonts w:ascii="Times New Roman" w:hAnsi="Times New Roman"/>
          <w:color w:val="000000"/>
          <w:sz w:val="22"/>
          <w:szCs w:val="22"/>
        </w:rPr>
        <w:t>6</w:t>
      </w:r>
      <w:r w:rsidR="002F79F0" w:rsidRPr="0061119E">
        <w:rPr>
          <w:rFonts w:ascii="Times New Roman" w:hAnsi="Times New Roman"/>
          <w:color w:val="000000"/>
          <w:sz w:val="22"/>
          <w:szCs w:val="22"/>
        </w:rPr>
        <w:t>0.00</w:t>
      </w:r>
      <w:r w:rsidRPr="0061119E">
        <w:rPr>
          <w:rFonts w:ascii="Times New Roman" w:hAnsi="Times New Roman"/>
          <w:color w:val="000000"/>
          <w:sz w:val="22"/>
          <w:szCs w:val="22"/>
        </w:rPr>
        <w:t xml:space="preserve"> </w:t>
      </w:r>
      <w:r w:rsidRPr="0061119E">
        <w:rPr>
          <w:rFonts w:ascii="Times New Roman" w:hAnsi="Times New Roman"/>
          <w:sz w:val="22"/>
          <w:szCs w:val="22"/>
        </w:rPr>
        <w:t>- Fee for preparation and one certified copy of a new birth certificate</w:t>
      </w:r>
      <w:r w:rsidR="00217A11" w:rsidRPr="0061119E">
        <w:rPr>
          <w:rFonts w:ascii="Times New Roman" w:hAnsi="Times New Roman"/>
          <w:sz w:val="22"/>
          <w:szCs w:val="22"/>
        </w:rPr>
        <w:t>,</w:t>
      </w:r>
      <w:r w:rsidRPr="0061119E">
        <w:rPr>
          <w:rFonts w:ascii="Times New Roman" w:hAnsi="Times New Roman"/>
          <w:sz w:val="22"/>
          <w:szCs w:val="22"/>
        </w:rPr>
        <w:t xml:space="preserve"> result</w:t>
      </w:r>
      <w:r w:rsidR="00217A11" w:rsidRPr="0061119E">
        <w:rPr>
          <w:rFonts w:ascii="Times New Roman" w:hAnsi="Times New Roman"/>
          <w:sz w:val="22"/>
          <w:szCs w:val="22"/>
        </w:rPr>
        <w:t>ing from the</w:t>
      </w:r>
      <w:r w:rsidRPr="0061119E">
        <w:rPr>
          <w:rFonts w:ascii="Times New Roman" w:hAnsi="Times New Roman"/>
          <w:sz w:val="22"/>
          <w:szCs w:val="22"/>
        </w:rPr>
        <w:t xml:space="preserve"> adoption of</w:t>
      </w:r>
      <w:r w:rsidR="00217A11" w:rsidRPr="0061119E">
        <w:rPr>
          <w:rFonts w:ascii="Times New Roman" w:hAnsi="Times New Roman"/>
          <w:sz w:val="22"/>
          <w:szCs w:val="22"/>
        </w:rPr>
        <w:t xml:space="preserve"> a</w:t>
      </w:r>
      <w:r w:rsidRPr="0061119E">
        <w:rPr>
          <w:rFonts w:ascii="Times New Roman" w:hAnsi="Times New Roman"/>
          <w:sz w:val="22"/>
          <w:szCs w:val="22"/>
        </w:rPr>
        <w:t xml:space="preserve"> registrant born in the State of Maine or a foreign country, or the recognition of a foreign adoption.</w:t>
      </w:r>
    </w:p>
    <w:p w14:paraId="5BE02F75"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28980BB" w14:textId="77777777" w:rsidR="00DE1DDD" w:rsidRPr="0061119E" w:rsidRDefault="00074210"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G.</w:t>
      </w:r>
      <w:r w:rsidRPr="0061119E">
        <w:rPr>
          <w:rFonts w:ascii="Times New Roman" w:hAnsi="Times New Roman"/>
          <w:sz w:val="22"/>
          <w:szCs w:val="22"/>
        </w:rPr>
        <w:tab/>
      </w:r>
      <w:r w:rsidR="005515D2" w:rsidRPr="0061119E">
        <w:rPr>
          <w:rFonts w:ascii="Times New Roman" w:hAnsi="Times New Roman"/>
          <w:color w:val="000000"/>
          <w:sz w:val="22"/>
          <w:szCs w:val="22"/>
        </w:rPr>
        <w:t>$</w:t>
      </w:r>
      <w:r w:rsidR="00D71EF5" w:rsidRPr="0061119E">
        <w:rPr>
          <w:rFonts w:ascii="Times New Roman" w:hAnsi="Times New Roman"/>
          <w:color w:val="000000"/>
          <w:sz w:val="22"/>
          <w:szCs w:val="22"/>
        </w:rPr>
        <w:t>60</w:t>
      </w:r>
      <w:r w:rsidR="005515D2" w:rsidRPr="0061119E">
        <w:rPr>
          <w:rFonts w:ascii="Times New Roman" w:hAnsi="Times New Roman"/>
          <w:color w:val="000000"/>
          <w:sz w:val="22"/>
          <w:szCs w:val="22"/>
        </w:rPr>
        <w:t>.00</w:t>
      </w:r>
      <w:r w:rsidR="005515D2" w:rsidRPr="0061119E">
        <w:rPr>
          <w:rFonts w:ascii="Times New Roman" w:hAnsi="Times New Roman"/>
          <w:sz w:val="22"/>
          <w:szCs w:val="22"/>
        </w:rPr>
        <w:t xml:space="preserve"> </w:t>
      </w:r>
      <w:r w:rsidR="00DE1DDD" w:rsidRPr="0061119E">
        <w:rPr>
          <w:rFonts w:ascii="Times New Roman" w:hAnsi="Times New Roman"/>
          <w:sz w:val="22"/>
          <w:szCs w:val="22"/>
        </w:rPr>
        <w:t>- Fee for processing adoption finalized in Maine for registrant born in another state.</w:t>
      </w:r>
    </w:p>
    <w:p w14:paraId="301C6EFC"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DDA8659" w14:textId="0C99A8EA" w:rsidR="00DE1DDD" w:rsidRPr="0061119E" w:rsidRDefault="00074210"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H.</w:t>
      </w:r>
      <w:r w:rsidRPr="0061119E">
        <w:rPr>
          <w:rFonts w:ascii="Times New Roman" w:hAnsi="Times New Roman"/>
          <w:sz w:val="22"/>
          <w:szCs w:val="22"/>
        </w:rPr>
        <w:tab/>
      </w:r>
      <w:r w:rsidR="00DE1DDD" w:rsidRPr="0061119E">
        <w:rPr>
          <w:rFonts w:ascii="Times New Roman" w:hAnsi="Times New Roman"/>
          <w:sz w:val="22"/>
          <w:szCs w:val="22"/>
        </w:rPr>
        <w:t xml:space="preserve"> </w:t>
      </w:r>
      <w:r w:rsidR="005515D2" w:rsidRPr="0061119E">
        <w:rPr>
          <w:rFonts w:ascii="Times New Roman" w:hAnsi="Times New Roman"/>
          <w:color w:val="000000"/>
          <w:sz w:val="22"/>
          <w:szCs w:val="22"/>
        </w:rPr>
        <w:t>$</w:t>
      </w:r>
      <w:r w:rsidR="00D71EF5" w:rsidRPr="0061119E">
        <w:rPr>
          <w:rFonts w:ascii="Times New Roman" w:hAnsi="Times New Roman"/>
          <w:color w:val="000000"/>
          <w:sz w:val="22"/>
          <w:szCs w:val="22"/>
        </w:rPr>
        <w:t>25</w:t>
      </w:r>
      <w:r w:rsidR="005515D2" w:rsidRPr="0061119E">
        <w:rPr>
          <w:rFonts w:ascii="Times New Roman" w:hAnsi="Times New Roman"/>
          <w:color w:val="000000"/>
          <w:sz w:val="22"/>
          <w:szCs w:val="22"/>
        </w:rPr>
        <w:t>.00</w:t>
      </w:r>
      <w:r w:rsidR="005515D2" w:rsidRPr="0061119E">
        <w:rPr>
          <w:rFonts w:ascii="Times New Roman" w:hAnsi="Times New Roman"/>
          <w:sz w:val="22"/>
          <w:szCs w:val="22"/>
        </w:rPr>
        <w:t xml:space="preserve"> </w:t>
      </w:r>
      <w:r w:rsidR="00DE1DDD" w:rsidRPr="0061119E">
        <w:rPr>
          <w:rFonts w:ascii="Times New Roman" w:hAnsi="Times New Roman"/>
          <w:sz w:val="22"/>
          <w:szCs w:val="22"/>
        </w:rPr>
        <w:t>- Fee for</w:t>
      </w:r>
      <w:r w:rsidR="00AD5620" w:rsidRPr="0061119E">
        <w:rPr>
          <w:rFonts w:ascii="Times New Roman" w:hAnsi="Times New Roman"/>
          <w:sz w:val="22"/>
          <w:szCs w:val="22"/>
        </w:rPr>
        <w:t xml:space="preserve"> a court-ordered</w:t>
      </w:r>
      <w:r w:rsidR="00DE1DDD" w:rsidRPr="0061119E">
        <w:rPr>
          <w:rFonts w:ascii="Times New Roman" w:hAnsi="Times New Roman"/>
          <w:sz w:val="22"/>
          <w:szCs w:val="22"/>
        </w:rPr>
        <w:t xml:space="preserve"> opening </w:t>
      </w:r>
      <w:r w:rsidR="004C672A" w:rsidRPr="0061119E">
        <w:rPr>
          <w:rFonts w:ascii="Times New Roman" w:hAnsi="Times New Roman"/>
          <w:sz w:val="22"/>
          <w:szCs w:val="22"/>
        </w:rPr>
        <w:t>of</w:t>
      </w:r>
      <w:r w:rsidR="004C672A" w:rsidRPr="0061119E">
        <w:rPr>
          <w:rFonts w:ascii="Times New Roman" w:hAnsi="Times New Roman"/>
          <w:b/>
          <w:sz w:val="22"/>
          <w:szCs w:val="22"/>
          <w:u w:val="single"/>
        </w:rPr>
        <w:t xml:space="preserve"> </w:t>
      </w:r>
      <w:r w:rsidR="00DE1DDD" w:rsidRPr="0061119E">
        <w:rPr>
          <w:rFonts w:ascii="Times New Roman" w:hAnsi="Times New Roman"/>
          <w:sz w:val="22"/>
          <w:szCs w:val="22"/>
        </w:rPr>
        <w:t xml:space="preserve">a sealed adoption record and </w:t>
      </w:r>
      <w:r w:rsidR="00FC2B7F" w:rsidRPr="0061119E">
        <w:rPr>
          <w:rFonts w:ascii="Times New Roman" w:hAnsi="Times New Roman"/>
          <w:sz w:val="22"/>
          <w:szCs w:val="22"/>
        </w:rPr>
        <w:t xml:space="preserve">a </w:t>
      </w:r>
      <w:r w:rsidR="00DE1DDD" w:rsidRPr="0061119E">
        <w:rPr>
          <w:rFonts w:ascii="Times New Roman" w:hAnsi="Times New Roman"/>
          <w:sz w:val="22"/>
          <w:szCs w:val="22"/>
        </w:rPr>
        <w:t>non</w:t>
      </w:r>
      <w:r w:rsidR="00FC2B7F" w:rsidRPr="0061119E">
        <w:rPr>
          <w:rFonts w:ascii="Times New Roman" w:hAnsi="Times New Roman"/>
          <w:sz w:val="22"/>
          <w:szCs w:val="22"/>
        </w:rPr>
        <w:t>-</w:t>
      </w:r>
      <w:r w:rsidR="00DE1DDD" w:rsidRPr="0061119E">
        <w:rPr>
          <w:rFonts w:ascii="Times New Roman" w:hAnsi="Times New Roman"/>
          <w:sz w:val="22"/>
          <w:szCs w:val="22"/>
        </w:rPr>
        <w:t xml:space="preserve">certified </w:t>
      </w:r>
      <w:r w:rsidR="00FC2B7F" w:rsidRPr="0061119E">
        <w:rPr>
          <w:rFonts w:ascii="Times New Roman" w:hAnsi="Times New Roman"/>
          <w:sz w:val="22"/>
          <w:szCs w:val="22"/>
        </w:rPr>
        <w:t>copy</w:t>
      </w:r>
      <w:r w:rsidR="00FC2B7F" w:rsidRPr="0061119E">
        <w:rPr>
          <w:rFonts w:ascii="Times New Roman" w:hAnsi="Times New Roman"/>
          <w:b/>
          <w:sz w:val="22"/>
          <w:szCs w:val="22"/>
          <w:u w:val="single"/>
        </w:rPr>
        <w:t xml:space="preserve"> </w:t>
      </w:r>
      <w:r w:rsidR="00DE1DDD" w:rsidRPr="0061119E">
        <w:rPr>
          <w:rFonts w:ascii="Times New Roman" w:hAnsi="Times New Roman"/>
          <w:sz w:val="22"/>
          <w:szCs w:val="22"/>
        </w:rPr>
        <w:t xml:space="preserve">of </w:t>
      </w:r>
      <w:r w:rsidR="00FC2B7F" w:rsidRPr="0061119E">
        <w:rPr>
          <w:rFonts w:ascii="Times New Roman" w:hAnsi="Times New Roman"/>
          <w:sz w:val="22"/>
          <w:szCs w:val="22"/>
        </w:rPr>
        <w:t xml:space="preserve">the legal portion of the </w:t>
      </w:r>
      <w:r w:rsidR="008C6A3D" w:rsidRPr="0061119E">
        <w:rPr>
          <w:rFonts w:ascii="Times New Roman" w:hAnsi="Times New Roman"/>
          <w:sz w:val="22"/>
          <w:szCs w:val="22"/>
        </w:rPr>
        <w:t xml:space="preserve">original </w:t>
      </w:r>
      <w:r w:rsidR="00FC2B7F" w:rsidRPr="0061119E">
        <w:rPr>
          <w:rFonts w:ascii="Times New Roman" w:hAnsi="Times New Roman"/>
          <w:sz w:val="22"/>
          <w:szCs w:val="22"/>
        </w:rPr>
        <w:t>birth record as well as a copy of the</w:t>
      </w:r>
      <w:r w:rsidR="00FC2B7F" w:rsidRPr="0061119E">
        <w:rPr>
          <w:rFonts w:ascii="Times New Roman" w:hAnsi="Times New Roman"/>
          <w:b/>
          <w:sz w:val="22"/>
          <w:szCs w:val="22"/>
          <w:u w:val="single"/>
        </w:rPr>
        <w:t xml:space="preserve"> </w:t>
      </w:r>
      <w:r w:rsidR="00FC2B7F" w:rsidRPr="0061119E">
        <w:rPr>
          <w:rFonts w:ascii="Times New Roman" w:hAnsi="Times New Roman"/>
          <w:sz w:val="22"/>
          <w:szCs w:val="22"/>
        </w:rPr>
        <w:t>certificate of</w:t>
      </w:r>
      <w:r w:rsidR="00FC2B7F" w:rsidRPr="0061119E">
        <w:rPr>
          <w:rFonts w:ascii="Times New Roman" w:hAnsi="Times New Roman"/>
          <w:b/>
          <w:sz w:val="22"/>
          <w:szCs w:val="22"/>
          <w:u w:val="single"/>
        </w:rPr>
        <w:t xml:space="preserve"> </w:t>
      </w:r>
      <w:r w:rsidR="00FC2B7F" w:rsidRPr="0061119E">
        <w:rPr>
          <w:rFonts w:ascii="Times New Roman" w:hAnsi="Times New Roman"/>
          <w:sz w:val="22"/>
          <w:szCs w:val="22"/>
        </w:rPr>
        <w:t xml:space="preserve">adoption </w:t>
      </w:r>
      <w:r w:rsidR="00DE1DDD" w:rsidRPr="0061119E">
        <w:rPr>
          <w:rFonts w:ascii="Times New Roman" w:hAnsi="Times New Roman"/>
          <w:sz w:val="22"/>
          <w:szCs w:val="22"/>
        </w:rPr>
        <w:t xml:space="preserve">in </w:t>
      </w:r>
      <w:r w:rsidR="00FC2B7F" w:rsidRPr="0061119E">
        <w:rPr>
          <w:rFonts w:ascii="Times New Roman" w:hAnsi="Times New Roman"/>
          <w:sz w:val="22"/>
          <w:szCs w:val="22"/>
        </w:rPr>
        <w:t xml:space="preserve">the </w:t>
      </w:r>
      <w:r w:rsidR="00DE1DDD" w:rsidRPr="0061119E">
        <w:rPr>
          <w:rFonts w:ascii="Times New Roman" w:hAnsi="Times New Roman"/>
          <w:sz w:val="22"/>
          <w:szCs w:val="22"/>
        </w:rPr>
        <w:t>file.</w:t>
      </w:r>
    </w:p>
    <w:p w14:paraId="5360E523" w14:textId="77777777" w:rsidR="00F47F2B" w:rsidRPr="0061119E" w:rsidRDefault="00F47F2B"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74363A1" w14:textId="77777777" w:rsidR="00AD5620" w:rsidRPr="0061119E" w:rsidRDefault="00074210" w:rsidP="00A72C16">
      <w:pPr>
        <w:pStyle w:val="PlainText"/>
        <w:tabs>
          <w:tab w:val="left" w:pos="720"/>
          <w:tab w:val="left" w:pos="1440"/>
          <w:tab w:val="left" w:pos="2160"/>
          <w:tab w:val="left" w:pos="2880"/>
          <w:tab w:val="left" w:pos="3600"/>
        </w:tabs>
        <w:ind w:left="1440" w:hanging="720"/>
        <w:rPr>
          <w:rFonts w:ascii="Times New Roman" w:hAnsi="Times New Roman"/>
          <w:b/>
          <w:sz w:val="22"/>
          <w:szCs w:val="22"/>
          <w:u w:val="single"/>
        </w:rPr>
      </w:pPr>
      <w:r w:rsidRPr="0061119E">
        <w:rPr>
          <w:rFonts w:ascii="Times New Roman" w:hAnsi="Times New Roman"/>
          <w:sz w:val="22"/>
          <w:szCs w:val="22"/>
        </w:rPr>
        <w:t>I.</w:t>
      </w:r>
      <w:r w:rsidRPr="0061119E">
        <w:rPr>
          <w:rFonts w:ascii="Times New Roman" w:hAnsi="Times New Roman"/>
          <w:sz w:val="22"/>
          <w:szCs w:val="22"/>
        </w:rPr>
        <w:tab/>
      </w:r>
      <w:r w:rsidR="00AD5620" w:rsidRPr="0061119E">
        <w:rPr>
          <w:rFonts w:ascii="Times New Roman" w:hAnsi="Times New Roman"/>
          <w:sz w:val="22"/>
          <w:szCs w:val="22"/>
        </w:rPr>
        <w:t>Adult Adoptee Access to sealed file information:</w:t>
      </w:r>
    </w:p>
    <w:p w14:paraId="7F51F140" w14:textId="77777777" w:rsidR="00AD5620" w:rsidRPr="0061119E" w:rsidRDefault="00AD5620" w:rsidP="00A72C16">
      <w:pPr>
        <w:pStyle w:val="PlainText"/>
        <w:tabs>
          <w:tab w:val="left" w:pos="720"/>
          <w:tab w:val="left" w:pos="1440"/>
          <w:tab w:val="left" w:pos="2160"/>
          <w:tab w:val="left" w:pos="2880"/>
          <w:tab w:val="left" w:pos="3600"/>
        </w:tabs>
        <w:ind w:left="1440" w:hanging="720"/>
        <w:rPr>
          <w:rFonts w:ascii="Times New Roman" w:hAnsi="Times New Roman"/>
          <w:b/>
          <w:sz w:val="22"/>
          <w:szCs w:val="22"/>
          <w:u w:val="single"/>
        </w:rPr>
      </w:pPr>
    </w:p>
    <w:p w14:paraId="05A11552" w14:textId="1DD107EE" w:rsidR="00F47F2B" w:rsidRPr="0061119E" w:rsidRDefault="00F47F2B" w:rsidP="00A72C16">
      <w:pPr>
        <w:pStyle w:val="PlainText"/>
        <w:numPr>
          <w:ilvl w:val="0"/>
          <w:numId w:val="2"/>
        </w:numPr>
        <w:tabs>
          <w:tab w:val="clear" w:pos="1440"/>
          <w:tab w:val="left" w:pos="720"/>
          <w:tab w:val="num" w:pos="2160"/>
          <w:tab w:val="left" w:pos="2880"/>
          <w:tab w:val="left" w:pos="3600"/>
        </w:tabs>
        <w:ind w:left="2160" w:hanging="720"/>
        <w:rPr>
          <w:rFonts w:ascii="Times New Roman" w:hAnsi="Times New Roman"/>
          <w:sz w:val="22"/>
          <w:szCs w:val="22"/>
        </w:rPr>
      </w:pPr>
      <w:r w:rsidRPr="0061119E">
        <w:rPr>
          <w:rFonts w:ascii="Times New Roman" w:hAnsi="Times New Roman"/>
          <w:sz w:val="22"/>
          <w:szCs w:val="22"/>
        </w:rPr>
        <w:t>$</w:t>
      </w:r>
      <w:r w:rsidR="00EA36D8" w:rsidRPr="0061119E">
        <w:rPr>
          <w:rFonts w:ascii="Times New Roman" w:hAnsi="Times New Roman"/>
          <w:sz w:val="22"/>
          <w:szCs w:val="22"/>
        </w:rPr>
        <w:t xml:space="preserve">10.00 </w:t>
      </w:r>
      <w:r w:rsidR="0020022E" w:rsidRPr="0061119E">
        <w:rPr>
          <w:rFonts w:ascii="Times New Roman" w:hAnsi="Times New Roman"/>
          <w:sz w:val="22"/>
          <w:szCs w:val="22"/>
        </w:rPr>
        <w:t>- F</w:t>
      </w:r>
      <w:r w:rsidRPr="0061119E">
        <w:rPr>
          <w:rFonts w:ascii="Times New Roman" w:hAnsi="Times New Roman"/>
          <w:sz w:val="22"/>
          <w:szCs w:val="22"/>
        </w:rPr>
        <w:t>ee for issuing a non-certified copy of the legal portion of the</w:t>
      </w:r>
      <w:r w:rsidR="00E861A5" w:rsidRPr="0061119E">
        <w:rPr>
          <w:rFonts w:ascii="Times New Roman" w:hAnsi="Times New Roman"/>
          <w:sz w:val="22"/>
          <w:szCs w:val="22"/>
        </w:rPr>
        <w:t xml:space="preserve"> original </w:t>
      </w:r>
      <w:r w:rsidRPr="0061119E">
        <w:rPr>
          <w:rFonts w:ascii="Times New Roman" w:hAnsi="Times New Roman"/>
          <w:sz w:val="22"/>
          <w:szCs w:val="22"/>
        </w:rPr>
        <w:t xml:space="preserve">birth record </w:t>
      </w:r>
      <w:r w:rsidR="00E2213B" w:rsidRPr="0061119E">
        <w:rPr>
          <w:rFonts w:ascii="Times New Roman" w:hAnsi="Times New Roman"/>
          <w:sz w:val="22"/>
          <w:szCs w:val="22"/>
        </w:rPr>
        <w:t xml:space="preserve">in the file </w:t>
      </w:r>
      <w:r w:rsidRPr="0061119E">
        <w:rPr>
          <w:rFonts w:ascii="Times New Roman" w:hAnsi="Times New Roman"/>
          <w:sz w:val="22"/>
          <w:szCs w:val="22"/>
        </w:rPr>
        <w:t xml:space="preserve">upon receipt of application request from an adult adoptee as specified in </w:t>
      </w:r>
      <w:r w:rsidR="00E861A5" w:rsidRPr="0061119E">
        <w:rPr>
          <w:rFonts w:ascii="Times New Roman" w:hAnsi="Times New Roman"/>
          <w:sz w:val="22"/>
          <w:szCs w:val="22"/>
        </w:rPr>
        <w:t>22 MRS §2768;</w:t>
      </w:r>
      <w:r w:rsidR="00543EE4" w:rsidRPr="0061119E">
        <w:rPr>
          <w:rFonts w:ascii="Times New Roman" w:hAnsi="Times New Roman"/>
          <w:sz w:val="22"/>
          <w:szCs w:val="22"/>
        </w:rPr>
        <w:t xml:space="preserve"> and a</w:t>
      </w:r>
    </w:p>
    <w:p w14:paraId="0FBBA204" w14:textId="77777777" w:rsidR="00A72C16" w:rsidRPr="0061119E" w:rsidRDefault="00A72C16" w:rsidP="00A72C16">
      <w:pPr>
        <w:pStyle w:val="PlainText"/>
        <w:tabs>
          <w:tab w:val="left" w:pos="720"/>
          <w:tab w:val="num" w:pos="2160"/>
          <w:tab w:val="left" w:pos="2880"/>
          <w:tab w:val="left" w:pos="3600"/>
        </w:tabs>
        <w:ind w:left="2160" w:hanging="720"/>
        <w:rPr>
          <w:rFonts w:ascii="Times New Roman" w:hAnsi="Times New Roman"/>
          <w:sz w:val="22"/>
          <w:szCs w:val="22"/>
        </w:rPr>
      </w:pPr>
    </w:p>
    <w:p w14:paraId="2C4321E9" w14:textId="1E52CB6E" w:rsidR="00F47F2B" w:rsidRPr="0061119E" w:rsidRDefault="00F47F2B" w:rsidP="00A72C16">
      <w:pPr>
        <w:pStyle w:val="PlainText"/>
        <w:numPr>
          <w:ilvl w:val="0"/>
          <w:numId w:val="2"/>
        </w:numPr>
        <w:tabs>
          <w:tab w:val="clear" w:pos="1440"/>
          <w:tab w:val="left" w:pos="720"/>
          <w:tab w:val="num" w:pos="2160"/>
          <w:tab w:val="left" w:pos="2880"/>
          <w:tab w:val="left" w:pos="3600"/>
        </w:tabs>
        <w:ind w:left="2160" w:hanging="720"/>
        <w:rPr>
          <w:rFonts w:ascii="Times New Roman" w:hAnsi="Times New Roman"/>
          <w:sz w:val="22"/>
          <w:szCs w:val="22"/>
        </w:rPr>
      </w:pPr>
      <w:r w:rsidRPr="0061119E">
        <w:rPr>
          <w:rFonts w:ascii="Times New Roman" w:hAnsi="Times New Roman"/>
          <w:sz w:val="22"/>
          <w:szCs w:val="22"/>
        </w:rPr>
        <w:t>$</w:t>
      </w:r>
      <w:r w:rsidR="00EA36D8" w:rsidRPr="0061119E">
        <w:rPr>
          <w:rFonts w:ascii="Times New Roman" w:hAnsi="Times New Roman"/>
          <w:sz w:val="22"/>
          <w:szCs w:val="22"/>
        </w:rPr>
        <w:t>10.00</w:t>
      </w:r>
      <w:r w:rsidR="00A72C16" w:rsidRPr="0061119E">
        <w:rPr>
          <w:rFonts w:ascii="Times New Roman" w:hAnsi="Times New Roman"/>
          <w:sz w:val="22"/>
          <w:szCs w:val="22"/>
        </w:rPr>
        <w:t xml:space="preserve"> </w:t>
      </w:r>
      <w:r w:rsidR="0020022E" w:rsidRPr="0061119E">
        <w:rPr>
          <w:rFonts w:ascii="Times New Roman" w:hAnsi="Times New Roman"/>
          <w:sz w:val="22"/>
          <w:szCs w:val="22"/>
        </w:rPr>
        <w:t>– F</w:t>
      </w:r>
      <w:r w:rsidRPr="0061119E">
        <w:rPr>
          <w:rFonts w:ascii="Times New Roman" w:hAnsi="Times New Roman"/>
          <w:sz w:val="22"/>
          <w:szCs w:val="22"/>
        </w:rPr>
        <w:t>ee for issuing a non-certified copy of Medical History form upon receipt of application request from an adult adoptee</w:t>
      </w:r>
      <w:r w:rsidR="00E861A5" w:rsidRPr="0061119E">
        <w:rPr>
          <w:rFonts w:ascii="Times New Roman" w:hAnsi="Times New Roman"/>
          <w:sz w:val="22"/>
          <w:szCs w:val="22"/>
        </w:rPr>
        <w:t xml:space="preserve"> (if available)</w:t>
      </w:r>
      <w:r w:rsidRPr="0061119E">
        <w:rPr>
          <w:rFonts w:ascii="Times New Roman" w:hAnsi="Times New Roman"/>
          <w:sz w:val="22"/>
          <w:szCs w:val="22"/>
        </w:rPr>
        <w:t xml:space="preserve"> as specified in </w:t>
      </w:r>
      <w:r w:rsidR="00E861A5" w:rsidRPr="0061119E">
        <w:rPr>
          <w:rFonts w:ascii="Times New Roman" w:hAnsi="Times New Roman"/>
          <w:sz w:val="22"/>
          <w:szCs w:val="22"/>
        </w:rPr>
        <w:t>22 MRS §2769;</w:t>
      </w:r>
      <w:r w:rsidR="00543EE4" w:rsidRPr="0061119E">
        <w:rPr>
          <w:rFonts w:ascii="Times New Roman" w:hAnsi="Times New Roman"/>
          <w:sz w:val="22"/>
          <w:szCs w:val="22"/>
        </w:rPr>
        <w:t xml:space="preserve"> and a</w:t>
      </w:r>
    </w:p>
    <w:p w14:paraId="2678B2CD" w14:textId="77777777" w:rsidR="00A72C16" w:rsidRPr="0061119E" w:rsidRDefault="00A72C16" w:rsidP="00A72C16">
      <w:pPr>
        <w:pStyle w:val="PlainText"/>
        <w:tabs>
          <w:tab w:val="left" w:pos="720"/>
          <w:tab w:val="num" w:pos="2160"/>
          <w:tab w:val="left" w:pos="2880"/>
          <w:tab w:val="left" w:pos="3600"/>
        </w:tabs>
        <w:ind w:left="2160" w:hanging="720"/>
        <w:rPr>
          <w:rFonts w:ascii="Times New Roman" w:hAnsi="Times New Roman"/>
          <w:sz w:val="22"/>
          <w:szCs w:val="22"/>
        </w:rPr>
      </w:pPr>
    </w:p>
    <w:p w14:paraId="7F701D10" w14:textId="695300B8" w:rsidR="00504320" w:rsidRPr="0061119E" w:rsidRDefault="00504320" w:rsidP="00A72C16">
      <w:pPr>
        <w:pStyle w:val="PlainText"/>
        <w:numPr>
          <w:ilvl w:val="0"/>
          <w:numId w:val="2"/>
        </w:numPr>
        <w:tabs>
          <w:tab w:val="clear" w:pos="1440"/>
          <w:tab w:val="left" w:pos="720"/>
          <w:tab w:val="num" w:pos="2160"/>
          <w:tab w:val="left" w:pos="2880"/>
          <w:tab w:val="left" w:pos="3600"/>
        </w:tabs>
        <w:ind w:left="2160" w:hanging="720"/>
        <w:rPr>
          <w:rFonts w:ascii="Times New Roman" w:hAnsi="Times New Roman"/>
          <w:sz w:val="22"/>
          <w:szCs w:val="22"/>
        </w:rPr>
      </w:pPr>
      <w:r w:rsidRPr="0061119E">
        <w:rPr>
          <w:rFonts w:ascii="Times New Roman" w:hAnsi="Times New Roman"/>
          <w:sz w:val="22"/>
          <w:szCs w:val="22"/>
        </w:rPr>
        <w:t>$</w:t>
      </w:r>
      <w:r w:rsidR="00EA36D8" w:rsidRPr="0061119E">
        <w:rPr>
          <w:rFonts w:ascii="Times New Roman" w:hAnsi="Times New Roman"/>
          <w:sz w:val="22"/>
          <w:szCs w:val="22"/>
        </w:rPr>
        <w:t>10.00</w:t>
      </w:r>
      <w:r w:rsidR="0020022E" w:rsidRPr="0061119E">
        <w:rPr>
          <w:rFonts w:ascii="Times New Roman" w:hAnsi="Times New Roman"/>
          <w:sz w:val="22"/>
          <w:szCs w:val="22"/>
        </w:rPr>
        <w:t xml:space="preserve"> – F</w:t>
      </w:r>
      <w:r w:rsidRPr="0061119E">
        <w:rPr>
          <w:rFonts w:ascii="Times New Roman" w:hAnsi="Times New Roman"/>
          <w:sz w:val="22"/>
          <w:szCs w:val="22"/>
        </w:rPr>
        <w:t>ee for issuing contact preference information upon receipt of application request from an adult adoptee</w:t>
      </w:r>
      <w:r w:rsidR="00E861A5" w:rsidRPr="0061119E">
        <w:rPr>
          <w:rFonts w:ascii="Times New Roman" w:hAnsi="Times New Roman"/>
          <w:sz w:val="22"/>
          <w:szCs w:val="22"/>
        </w:rPr>
        <w:t xml:space="preserve"> (if available)</w:t>
      </w:r>
      <w:r w:rsidRPr="0061119E">
        <w:rPr>
          <w:rFonts w:ascii="Times New Roman" w:hAnsi="Times New Roman"/>
          <w:sz w:val="22"/>
          <w:szCs w:val="22"/>
        </w:rPr>
        <w:t xml:space="preserve"> as specified in </w:t>
      </w:r>
      <w:r w:rsidR="00E861A5" w:rsidRPr="0061119E">
        <w:rPr>
          <w:rFonts w:ascii="Times New Roman" w:hAnsi="Times New Roman"/>
          <w:sz w:val="22"/>
          <w:szCs w:val="22"/>
        </w:rPr>
        <w:t xml:space="preserve"> 22 </w:t>
      </w:r>
      <w:r w:rsidR="00406604" w:rsidRPr="0061119E">
        <w:rPr>
          <w:rFonts w:ascii="Times New Roman" w:hAnsi="Times New Roman"/>
          <w:sz w:val="22"/>
          <w:szCs w:val="22"/>
        </w:rPr>
        <w:t xml:space="preserve">MRS </w:t>
      </w:r>
      <w:r w:rsidR="00E861A5" w:rsidRPr="0061119E">
        <w:rPr>
          <w:rFonts w:ascii="Times New Roman" w:hAnsi="Times New Roman"/>
          <w:sz w:val="22"/>
          <w:szCs w:val="22"/>
        </w:rPr>
        <w:t>§2769.</w:t>
      </w:r>
    </w:p>
    <w:p w14:paraId="0B17F0AB" w14:textId="77777777" w:rsidR="00F47F2B" w:rsidRPr="0061119E" w:rsidRDefault="00F47F2B" w:rsidP="00A72C16">
      <w:pPr>
        <w:pStyle w:val="PlainText"/>
        <w:tabs>
          <w:tab w:val="left" w:pos="720"/>
          <w:tab w:val="left" w:pos="1440"/>
          <w:tab w:val="left" w:pos="2160"/>
          <w:tab w:val="left" w:pos="2880"/>
          <w:tab w:val="left" w:pos="3600"/>
        </w:tabs>
        <w:ind w:left="1440" w:hanging="720"/>
        <w:rPr>
          <w:rFonts w:ascii="Times New Roman" w:hAnsi="Times New Roman"/>
          <w:b/>
          <w:sz w:val="22"/>
          <w:szCs w:val="22"/>
          <w:u w:val="single"/>
        </w:rPr>
      </w:pPr>
    </w:p>
    <w:p w14:paraId="30787B5B" w14:textId="77777777" w:rsidR="00F47F2B" w:rsidRPr="0061119E" w:rsidRDefault="00E861A5"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J</w:t>
      </w:r>
      <w:r w:rsidR="00074210" w:rsidRPr="0061119E">
        <w:rPr>
          <w:rFonts w:ascii="Times New Roman" w:hAnsi="Times New Roman"/>
          <w:sz w:val="22"/>
          <w:szCs w:val="22"/>
        </w:rPr>
        <w:t>.</w:t>
      </w:r>
      <w:r w:rsidR="00074210" w:rsidRPr="0061119E">
        <w:rPr>
          <w:rFonts w:ascii="Times New Roman" w:hAnsi="Times New Roman"/>
          <w:sz w:val="22"/>
          <w:szCs w:val="22"/>
        </w:rPr>
        <w:tab/>
      </w:r>
      <w:r w:rsidR="00F47F2B" w:rsidRPr="0061119E">
        <w:rPr>
          <w:rFonts w:ascii="Times New Roman" w:hAnsi="Times New Roman"/>
          <w:sz w:val="22"/>
          <w:szCs w:val="22"/>
        </w:rPr>
        <w:t>$</w:t>
      </w:r>
      <w:r w:rsidR="00D71EF5" w:rsidRPr="0061119E">
        <w:rPr>
          <w:rFonts w:ascii="Times New Roman" w:hAnsi="Times New Roman"/>
          <w:sz w:val="22"/>
          <w:szCs w:val="22"/>
        </w:rPr>
        <w:t>50</w:t>
      </w:r>
      <w:r w:rsidR="00F47F2B" w:rsidRPr="0061119E">
        <w:rPr>
          <w:rFonts w:ascii="Times New Roman" w:hAnsi="Times New Roman"/>
          <w:sz w:val="22"/>
          <w:szCs w:val="22"/>
        </w:rPr>
        <w:t xml:space="preserve">.00 – </w:t>
      </w:r>
      <w:r w:rsidR="0020022E" w:rsidRPr="0061119E">
        <w:rPr>
          <w:rFonts w:ascii="Times New Roman" w:hAnsi="Times New Roman"/>
          <w:sz w:val="22"/>
          <w:szCs w:val="22"/>
        </w:rPr>
        <w:t>F</w:t>
      </w:r>
      <w:r w:rsidR="00F47F2B" w:rsidRPr="0061119E">
        <w:rPr>
          <w:rFonts w:ascii="Times New Roman" w:hAnsi="Times New Roman"/>
          <w:sz w:val="22"/>
          <w:szCs w:val="22"/>
        </w:rPr>
        <w:t>ee for attestation of legitimation application.</w:t>
      </w:r>
    </w:p>
    <w:p w14:paraId="1921247B" w14:textId="77777777" w:rsidR="0016494C" w:rsidRPr="0061119E" w:rsidRDefault="0016494C" w:rsidP="00A72C16">
      <w:pPr>
        <w:pStyle w:val="PlainText"/>
        <w:tabs>
          <w:tab w:val="left" w:pos="720"/>
          <w:tab w:val="left" w:pos="1440"/>
          <w:tab w:val="left" w:pos="2160"/>
          <w:tab w:val="left" w:pos="2880"/>
          <w:tab w:val="left" w:pos="3600"/>
        </w:tabs>
        <w:ind w:left="1440" w:hanging="720"/>
        <w:rPr>
          <w:rFonts w:ascii="Times New Roman" w:hAnsi="Times New Roman"/>
          <w:b/>
          <w:sz w:val="22"/>
          <w:szCs w:val="22"/>
          <w:u w:val="single"/>
        </w:rPr>
      </w:pPr>
    </w:p>
    <w:p w14:paraId="27815508" w14:textId="0C4559AE" w:rsidR="00DE1DDD" w:rsidRPr="0061119E" w:rsidRDefault="00E861A5"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K</w:t>
      </w:r>
      <w:r w:rsidR="00074210" w:rsidRPr="0061119E">
        <w:rPr>
          <w:rFonts w:ascii="Times New Roman" w:hAnsi="Times New Roman"/>
          <w:sz w:val="22"/>
          <w:szCs w:val="22"/>
        </w:rPr>
        <w:t>.</w:t>
      </w:r>
      <w:r w:rsidR="00074210" w:rsidRPr="0061119E">
        <w:rPr>
          <w:rFonts w:ascii="Times New Roman" w:hAnsi="Times New Roman"/>
          <w:sz w:val="22"/>
          <w:szCs w:val="22"/>
        </w:rPr>
        <w:tab/>
      </w:r>
      <w:r w:rsidR="009E2F45" w:rsidRPr="0061119E">
        <w:rPr>
          <w:rFonts w:ascii="Times New Roman" w:hAnsi="Times New Roman"/>
          <w:sz w:val="22"/>
          <w:szCs w:val="22"/>
        </w:rPr>
        <w:t>$</w:t>
      </w:r>
      <w:r w:rsidR="00DB0BC3" w:rsidRPr="0061119E">
        <w:rPr>
          <w:rFonts w:ascii="Times New Roman" w:hAnsi="Times New Roman"/>
          <w:sz w:val="22"/>
          <w:szCs w:val="22"/>
        </w:rPr>
        <w:t>55.00</w:t>
      </w:r>
      <w:r w:rsidR="009E2F45" w:rsidRPr="0061119E">
        <w:rPr>
          <w:rFonts w:ascii="Times New Roman" w:hAnsi="Times New Roman"/>
          <w:sz w:val="22"/>
          <w:szCs w:val="22"/>
        </w:rPr>
        <w:t xml:space="preserve"> </w:t>
      </w:r>
      <w:r w:rsidR="00DE1DDD" w:rsidRPr="0061119E">
        <w:rPr>
          <w:rFonts w:ascii="Times New Roman" w:hAnsi="Times New Roman"/>
          <w:sz w:val="22"/>
          <w:szCs w:val="22"/>
        </w:rPr>
        <w:t xml:space="preserve">- Fee for preparation of delayed </w:t>
      </w:r>
      <w:r w:rsidR="007C27DE" w:rsidRPr="0061119E">
        <w:rPr>
          <w:rFonts w:ascii="Times New Roman" w:hAnsi="Times New Roman"/>
          <w:sz w:val="22"/>
          <w:szCs w:val="22"/>
        </w:rPr>
        <w:t>disposition of human remains permit</w:t>
      </w:r>
      <w:r w:rsidR="00BC138B" w:rsidRPr="0061119E">
        <w:rPr>
          <w:rFonts w:ascii="Times New Roman" w:hAnsi="Times New Roman"/>
          <w:sz w:val="22"/>
          <w:szCs w:val="22"/>
        </w:rPr>
        <w:t xml:space="preserve">, of which $5.00 must be deposited, on a quarterly basis, into the </w:t>
      </w:r>
      <w:r w:rsidR="007851FC" w:rsidRPr="0061119E">
        <w:rPr>
          <w:rFonts w:ascii="Times New Roman" w:hAnsi="Times New Roman"/>
          <w:sz w:val="22"/>
          <w:szCs w:val="22"/>
        </w:rPr>
        <w:t>Cemetery Preservation Commission</w:t>
      </w:r>
      <w:r w:rsidR="00175671" w:rsidRPr="0061119E">
        <w:rPr>
          <w:rFonts w:ascii="Times New Roman" w:hAnsi="Times New Roman"/>
          <w:sz w:val="22"/>
          <w:szCs w:val="22"/>
        </w:rPr>
        <w:t xml:space="preserve"> Fund</w:t>
      </w:r>
      <w:r w:rsidR="007851FC" w:rsidRPr="0061119E">
        <w:rPr>
          <w:rFonts w:ascii="Times New Roman" w:hAnsi="Times New Roman"/>
          <w:sz w:val="22"/>
          <w:szCs w:val="22"/>
        </w:rPr>
        <w:t xml:space="preserve"> </w:t>
      </w:r>
      <w:r w:rsidR="00BC138B" w:rsidRPr="0061119E">
        <w:rPr>
          <w:rFonts w:ascii="Times New Roman" w:hAnsi="Times New Roman"/>
          <w:sz w:val="22"/>
          <w:szCs w:val="22"/>
        </w:rPr>
        <w:t>to support the</w:t>
      </w:r>
      <w:r w:rsidR="007851FC" w:rsidRPr="0061119E">
        <w:rPr>
          <w:rFonts w:ascii="Times New Roman" w:hAnsi="Times New Roman"/>
          <w:sz w:val="22"/>
          <w:szCs w:val="22"/>
        </w:rPr>
        <w:t xml:space="preserve"> duties of the</w:t>
      </w:r>
      <w:r w:rsidR="00BC138B" w:rsidRPr="0061119E">
        <w:rPr>
          <w:rFonts w:ascii="Times New Roman" w:hAnsi="Times New Roman"/>
          <w:sz w:val="22"/>
          <w:szCs w:val="22"/>
        </w:rPr>
        <w:t xml:space="preserve"> </w:t>
      </w:r>
      <w:r w:rsidR="007851FC" w:rsidRPr="0061119E">
        <w:rPr>
          <w:rFonts w:ascii="Times New Roman" w:hAnsi="Times New Roman"/>
          <w:sz w:val="22"/>
          <w:szCs w:val="22"/>
        </w:rPr>
        <w:t xml:space="preserve">Maine State </w:t>
      </w:r>
      <w:r w:rsidR="00BC138B" w:rsidRPr="0061119E">
        <w:rPr>
          <w:rFonts w:ascii="Times New Roman" w:hAnsi="Times New Roman"/>
          <w:sz w:val="22"/>
          <w:szCs w:val="22"/>
        </w:rPr>
        <w:t>Cemetery Preservation Commission</w:t>
      </w:r>
      <w:r w:rsidR="007851FC" w:rsidRPr="0061119E">
        <w:rPr>
          <w:rFonts w:ascii="Times New Roman" w:hAnsi="Times New Roman"/>
          <w:sz w:val="22"/>
          <w:szCs w:val="22"/>
        </w:rPr>
        <w:t>, as specified in 13 MRS §1374</w:t>
      </w:r>
      <w:r w:rsidR="00DE1DDD" w:rsidRPr="0061119E">
        <w:rPr>
          <w:rFonts w:ascii="Times New Roman" w:hAnsi="Times New Roman"/>
          <w:sz w:val="22"/>
          <w:szCs w:val="22"/>
        </w:rPr>
        <w:t>.</w:t>
      </w:r>
    </w:p>
    <w:p w14:paraId="27A7DF49"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E2DC304" w14:textId="77777777" w:rsidR="00DE1DDD" w:rsidRPr="0061119E" w:rsidRDefault="00E861A5"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L</w:t>
      </w:r>
      <w:r w:rsidR="00074210" w:rsidRPr="0061119E">
        <w:rPr>
          <w:rFonts w:ascii="Times New Roman" w:hAnsi="Times New Roman"/>
          <w:sz w:val="22"/>
          <w:szCs w:val="22"/>
        </w:rPr>
        <w:t>.</w:t>
      </w:r>
      <w:r w:rsidR="00DE1DDD" w:rsidRPr="0061119E">
        <w:rPr>
          <w:rFonts w:ascii="Times New Roman" w:hAnsi="Times New Roman"/>
          <w:sz w:val="22"/>
          <w:szCs w:val="22"/>
        </w:rPr>
        <w:tab/>
      </w:r>
      <w:r w:rsidR="00D71EF5" w:rsidRPr="0061119E">
        <w:rPr>
          <w:rFonts w:ascii="Times New Roman" w:hAnsi="Times New Roman"/>
          <w:color w:val="000000"/>
          <w:sz w:val="22"/>
          <w:szCs w:val="22"/>
        </w:rPr>
        <w:t>$5</w:t>
      </w:r>
      <w:r w:rsidR="005515D2" w:rsidRPr="0061119E">
        <w:rPr>
          <w:rFonts w:ascii="Times New Roman" w:hAnsi="Times New Roman"/>
          <w:color w:val="000000"/>
          <w:sz w:val="22"/>
          <w:szCs w:val="22"/>
        </w:rPr>
        <w:t>0.00</w:t>
      </w:r>
      <w:r w:rsidR="005515D2" w:rsidRPr="0061119E">
        <w:rPr>
          <w:rFonts w:ascii="Times New Roman" w:hAnsi="Times New Roman"/>
          <w:sz w:val="22"/>
          <w:szCs w:val="22"/>
        </w:rPr>
        <w:t xml:space="preserve"> </w:t>
      </w:r>
      <w:r w:rsidR="00DE1DDD" w:rsidRPr="0061119E">
        <w:rPr>
          <w:rFonts w:ascii="Times New Roman" w:hAnsi="Times New Roman"/>
          <w:sz w:val="22"/>
          <w:szCs w:val="22"/>
        </w:rPr>
        <w:t>- Fee for registration with the Adoption Reunion Registry.</w:t>
      </w:r>
    </w:p>
    <w:p w14:paraId="6C9F65F0" w14:textId="5A7D27AE" w:rsidR="0016494C" w:rsidRPr="0061119E" w:rsidRDefault="0016494C"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A16A133" w14:textId="77777777" w:rsidR="00E861A5" w:rsidRPr="0061119E" w:rsidRDefault="0016494C" w:rsidP="005262EF">
      <w:pPr>
        <w:pStyle w:val="PlainText"/>
        <w:numPr>
          <w:ilvl w:val="0"/>
          <w:numId w:val="7"/>
        </w:numPr>
        <w:tabs>
          <w:tab w:val="left" w:pos="720"/>
          <w:tab w:val="left" w:pos="2160"/>
          <w:tab w:val="left" w:pos="2880"/>
          <w:tab w:val="left" w:pos="3600"/>
        </w:tabs>
        <w:rPr>
          <w:rFonts w:ascii="Times New Roman" w:hAnsi="Times New Roman"/>
          <w:sz w:val="22"/>
          <w:szCs w:val="22"/>
        </w:rPr>
      </w:pPr>
      <w:r w:rsidRPr="0061119E">
        <w:rPr>
          <w:rFonts w:ascii="Times New Roman" w:hAnsi="Times New Roman"/>
          <w:sz w:val="22"/>
          <w:szCs w:val="22"/>
        </w:rPr>
        <w:t xml:space="preserve">$50.00 – </w:t>
      </w:r>
      <w:r w:rsidR="0020022E" w:rsidRPr="0061119E">
        <w:rPr>
          <w:rFonts w:ascii="Times New Roman" w:hAnsi="Times New Roman"/>
          <w:sz w:val="22"/>
          <w:szCs w:val="22"/>
        </w:rPr>
        <w:t>F</w:t>
      </w:r>
      <w:r w:rsidRPr="0061119E">
        <w:rPr>
          <w:rFonts w:ascii="Times New Roman" w:hAnsi="Times New Roman"/>
          <w:sz w:val="22"/>
          <w:szCs w:val="22"/>
        </w:rPr>
        <w:t>ee for registration of</w:t>
      </w:r>
      <w:r w:rsidR="00E861A5" w:rsidRPr="0061119E">
        <w:rPr>
          <w:rFonts w:ascii="Times New Roman" w:hAnsi="Times New Roman"/>
          <w:sz w:val="22"/>
          <w:szCs w:val="22"/>
        </w:rPr>
        <w:t>:</w:t>
      </w:r>
    </w:p>
    <w:p w14:paraId="1132E27E" w14:textId="77777777" w:rsidR="005262EF" w:rsidRPr="0061119E" w:rsidRDefault="005262EF" w:rsidP="005262EF">
      <w:pPr>
        <w:pStyle w:val="PlainText"/>
        <w:tabs>
          <w:tab w:val="left" w:pos="720"/>
          <w:tab w:val="left" w:pos="1440"/>
          <w:tab w:val="left" w:pos="2160"/>
          <w:tab w:val="left" w:pos="2880"/>
          <w:tab w:val="left" w:pos="3600"/>
        </w:tabs>
        <w:ind w:left="720"/>
        <w:rPr>
          <w:rFonts w:ascii="Times New Roman" w:hAnsi="Times New Roman"/>
          <w:sz w:val="22"/>
          <w:szCs w:val="22"/>
        </w:rPr>
      </w:pPr>
    </w:p>
    <w:p w14:paraId="6827C1C1" w14:textId="77777777" w:rsidR="00E861A5" w:rsidRPr="0061119E" w:rsidRDefault="0016494C" w:rsidP="005262EF">
      <w:pPr>
        <w:pStyle w:val="PlainText"/>
        <w:numPr>
          <w:ilvl w:val="0"/>
          <w:numId w:val="3"/>
        </w:numPr>
        <w:tabs>
          <w:tab w:val="clear" w:pos="1440"/>
          <w:tab w:val="left" w:pos="720"/>
          <w:tab w:val="left" w:pos="2160"/>
          <w:tab w:val="left" w:pos="2880"/>
          <w:tab w:val="left" w:pos="3600"/>
        </w:tabs>
        <w:ind w:left="2160" w:hanging="720"/>
        <w:rPr>
          <w:rFonts w:ascii="Times New Roman" w:hAnsi="Times New Roman"/>
          <w:sz w:val="22"/>
          <w:szCs w:val="22"/>
        </w:rPr>
      </w:pPr>
      <w:r w:rsidRPr="0061119E">
        <w:rPr>
          <w:rFonts w:ascii="Times New Roman" w:hAnsi="Times New Roman"/>
          <w:sz w:val="22"/>
          <w:szCs w:val="22"/>
        </w:rPr>
        <w:t>Domestic Partnership, and two certifi</w:t>
      </w:r>
      <w:r w:rsidR="00E861A5" w:rsidRPr="0061119E">
        <w:rPr>
          <w:rFonts w:ascii="Times New Roman" w:hAnsi="Times New Roman"/>
          <w:sz w:val="22"/>
          <w:szCs w:val="22"/>
        </w:rPr>
        <w:t>ed copies of filed registration;</w:t>
      </w:r>
      <w:r w:rsidR="00543EE4" w:rsidRPr="0061119E">
        <w:rPr>
          <w:rFonts w:ascii="Times New Roman" w:hAnsi="Times New Roman"/>
          <w:sz w:val="22"/>
          <w:szCs w:val="22"/>
        </w:rPr>
        <w:t xml:space="preserve"> or a</w:t>
      </w:r>
    </w:p>
    <w:p w14:paraId="5840FBFA" w14:textId="77777777" w:rsidR="005262EF" w:rsidRPr="0061119E" w:rsidRDefault="005262EF" w:rsidP="005262EF">
      <w:pPr>
        <w:pStyle w:val="PlainText"/>
        <w:tabs>
          <w:tab w:val="left" w:pos="720"/>
          <w:tab w:val="left" w:pos="2160"/>
          <w:tab w:val="left" w:pos="2880"/>
          <w:tab w:val="left" w:pos="3600"/>
        </w:tabs>
        <w:ind w:left="2160" w:hanging="720"/>
        <w:rPr>
          <w:rFonts w:ascii="Times New Roman" w:hAnsi="Times New Roman"/>
          <w:sz w:val="22"/>
          <w:szCs w:val="22"/>
        </w:rPr>
      </w:pPr>
    </w:p>
    <w:p w14:paraId="500F911E" w14:textId="77777777" w:rsidR="001424A6" w:rsidRPr="0061119E" w:rsidRDefault="009D0527" w:rsidP="005262EF">
      <w:pPr>
        <w:pStyle w:val="PlainText"/>
        <w:numPr>
          <w:ilvl w:val="0"/>
          <w:numId w:val="3"/>
        </w:numPr>
        <w:tabs>
          <w:tab w:val="left" w:pos="720"/>
          <w:tab w:val="left" w:pos="2160"/>
          <w:tab w:val="left" w:pos="2880"/>
          <w:tab w:val="left" w:pos="3600"/>
        </w:tabs>
        <w:ind w:left="2160" w:hanging="720"/>
        <w:rPr>
          <w:rFonts w:ascii="Times New Roman" w:hAnsi="Times New Roman"/>
          <w:sz w:val="22"/>
          <w:szCs w:val="22"/>
        </w:rPr>
      </w:pPr>
      <w:r w:rsidRPr="0061119E">
        <w:rPr>
          <w:rFonts w:ascii="Times New Roman" w:hAnsi="Times New Roman"/>
          <w:sz w:val="22"/>
          <w:szCs w:val="22"/>
        </w:rPr>
        <w:t>Termination of Domestic Partnership, and two certified copies of the filed termination.</w:t>
      </w:r>
    </w:p>
    <w:p w14:paraId="003F09F0" w14:textId="77777777" w:rsidR="0020022E" w:rsidRPr="0061119E" w:rsidRDefault="0020022E" w:rsidP="00A72C16">
      <w:pPr>
        <w:pStyle w:val="PlainText"/>
        <w:tabs>
          <w:tab w:val="left" w:pos="720"/>
          <w:tab w:val="left" w:pos="2160"/>
          <w:tab w:val="left" w:pos="2880"/>
          <w:tab w:val="left" w:pos="3600"/>
        </w:tabs>
        <w:ind w:left="1080"/>
        <w:rPr>
          <w:rFonts w:ascii="Times New Roman" w:hAnsi="Times New Roman"/>
          <w:sz w:val="22"/>
          <w:szCs w:val="22"/>
        </w:rPr>
      </w:pPr>
    </w:p>
    <w:p w14:paraId="0D6CEE18" w14:textId="77777777" w:rsidR="004C672A" w:rsidRPr="0061119E" w:rsidRDefault="004C672A" w:rsidP="005262EF">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t>N.</w:t>
      </w:r>
      <w:r w:rsidR="005262EF" w:rsidRPr="0061119E">
        <w:rPr>
          <w:rFonts w:ascii="Times New Roman" w:hAnsi="Times New Roman"/>
          <w:sz w:val="22"/>
          <w:szCs w:val="22"/>
        </w:rPr>
        <w:tab/>
      </w:r>
      <w:r w:rsidRPr="0061119E">
        <w:rPr>
          <w:rFonts w:ascii="Times New Roman" w:hAnsi="Times New Roman"/>
          <w:sz w:val="22"/>
          <w:szCs w:val="22"/>
        </w:rPr>
        <w:t>$</w:t>
      </w:r>
      <w:r w:rsidR="00253270" w:rsidRPr="0061119E">
        <w:rPr>
          <w:rFonts w:ascii="Times New Roman" w:hAnsi="Times New Roman"/>
          <w:sz w:val="22"/>
          <w:szCs w:val="22"/>
        </w:rPr>
        <w:t>5</w:t>
      </w:r>
      <w:r w:rsidRPr="0061119E">
        <w:rPr>
          <w:rFonts w:ascii="Times New Roman" w:hAnsi="Times New Roman"/>
          <w:sz w:val="22"/>
          <w:szCs w:val="22"/>
        </w:rPr>
        <w:t>0.00 – Fee for research and issuance of certified mar</w:t>
      </w:r>
      <w:r w:rsidR="009D4ACF" w:rsidRPr="0061119E">
        <w:rPr>
          <w:rFonts w:ascii="Times New Roman" w:hAnsi="Times New Roman"/>
          <w:sz w:val="22"/>
          <w:szCs w:val="22"/>
        </w:rPr>
        <w:t>i</w:t>
      </w:r>
      <w:r w:rsidRPr="0061119E">
        <w:rPr>
          <w:rFonts w:ascii="Times New Roman" w:hAnsi="Times New Roman"/>
          <w:sz w:val="22"/>
          <w:szCs w:val="22"/>
        </w:rPr>
        <w:t>tal status letter.</w:t>
      </w:r>
    </w:p>
    <w:p w14:paraId="26F6C126"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35C9A03" w14:textId="77777777" w:rsidR="00DE1DDD" w:rsidRPr="0061119E"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O</w:t>
      </w:r>
      <w:r w:rsidR="00074210" w:rsidRPr="0061119E">
        <w:rPr>
          <w:rFonts w:ascii="Times New Roman" w:hAnsi="Times New Roman"/>
          <w:sz w:val="22"/>
          <w:szCs w:val="22"/>
        </w:rPr>
        <w:t>.</w:t>
      </w:r>
      <w:r w:rsidR="00DE1DDD" w:rsidRPr="0061119E">
        <w:rPr>
          <w:rFonts w:ascii="Times New Roman" w:hAnsi="Times New Roman"/>
          <w:sz w:val="22"/>
          <w:szCs w:val="22"/>
        </w:rPr>
        <w:tab/>
      </w:r>
      <w:r w:rsidR="0020022E" w:rsidRPr="0061119E">
        <w:rPr>
          <w:rFonts w:ascii="Times New Roman" w:hAnsi="Times New Roman"/>
          <w:sz w:val="22"/>
          <w:szCs w:val="22"/>
        </w:rPr>
        <w:t>$</w:t>
      </w:r>
      <w:r w:rsidR="00EA36D8" w:rsidRPr="0061119E">
        <w:rPr>
          <w:rFonts w:ascii="Times New Roman" w:hAnsi="Times New Roman"/>
          <w:sz w:val="22"/>
          <w:szCs w:val="22"/>
        </w:rPr>
        <w:t xml:space="preserve">10.00 </w:t>
      </w:r>
      <w:r w:rsidR="00DE1DDD" w:rsidRPr="0061119E">
        <w:rPr>
          <w:rFonts w:ascii="Times New Roman" w:hAnsi="Times New Roman"/>
          <w:sz w:val="22"/>
          <w:szCs w:val="22"/>
        </w:rPr>
        <w:t xml:space="preserve">- Fee for record search of files for a time period of </w:t>
      </w:r>
      <w:r w:rsidR="0020022E" w:rsidRPr="0061119E">
        <w:rPr>
          <w:rFonts w:ascii="Times New Roman" w:hAnsi="Times New Roman"/>
          <w:sz w:val="22"/>
          <w:szCs w:val="22"/>
        </w:rPr>
        <w:t xml:space="preserve">1 </w:t>
      </w:r>
      <w:r w:rsidR="00DE1DDD" w:rsidRPr="0061119E">
        <w:rPr>
          <w:rFonts w:ascii="Times New Roman" w:hAnsi="Times New Roman"/>
          <w:sz w:val="22"/>
          <w:szCs w:val="22"/>
        </w:rPr>
        <w:t>y</w:t>
      </w:r>
      <w:r w:rsidR="0020022E" w:rsidRPr="0061119E">
        <w:rPr>
          <w:rFonts w:ascii="Times New Roman" w:hAnsi="Times New Roman"/>
          <w:sz w:val="22"/>
          <w:szCs w:val="22"/>
        </w:rPr>
        <w:t>e</w:t>
      </w:r>
      <w:r w:rsidR="00DE1DDD" w:rsidRPr="0061119E">
        <w:rPr>
          <w:rFonts w:ascii="Times New Roman" w:hAnsi="Times New Roman"/>
          <w:sz w:val="22"/>
          <w:szCs w:val="22"/>
        </w:rPr>
        <w:t>ar</w:t>
      </w:r>
      <w:r w:rsidR="0020022E" w:rsidRPr="0061119E">
        <w:rPr>
          <w:rFonts w:ascii="Times New Roman" w:hAnsi="Times New Roman"/>
          <w:sz w:val="22"/>
          <w:szCs w:val="22"/>
        </w:rPr>
        <w:t xml:space="preserve"> </w:t>
      </w:r>
      <w:r w:rsidR="00DE1DDD" w:rsidRPr="0061119E">
        <w:rPr>
          <w:rFonts w:ascii="Times New Roman" w:hAnsi="Times New Roman"/>
          <w:sz w:val="22"/>
          <w:szCs w:val="22"/>
        </w:rPr>
        <w:t xml:space="preserve">before and </w:t>
      </w:r>
      <w:r w:rsidR="0020022E" w:rsidRPr="0061119E">
        <w:rPr>
          <w:rFonts w:ascii="Times New Roman" w:hAnsi="Times New Roman"/>
          <w:sz w:val="22"/>
          <w:szCs w:val="22"/>
        </w:rPr>
        <w:t xml:space="preserve">1 </w:t>
      </w:r>
      <w:r w:rsidR="00DE1DDD" w:rsidRPr="0061119E">
        <w:rPr>
          <w:rFonts w:ascii="Times New Roman" w:hAnsi="Times New Roman"/>
          <w:sz w:val="22"/>
          <w:szCs w:val="22"/>
        </w:rPr>
        <w:t>year</w:t>
      </w:r>
      <w:r w:rsidR="0020022E" w:rsidRPr="0061119E">
        <w:rPr>
          <w:rFonts w:ascii="Times New Roman" w:hAnsi="Times New Roman"/>
          <w:sz w:val="22"/>
          <w:szCs w:val="22"/>
        </w:rPr>
        <w:t xml:space="preserve"> </w:t>
      </w:r>
      <w:r w:rsidR="00DE1DDD" w:rsidRPr="0061119E">
        <w:rPr>
          <w:rFonts w:ascii="Times New Roman" w:hAnsi="Times New Roman"/>
          <w:sz w:val="22"/>
          <w:szCs w:val="22"/>
        </w:rPr>
        <w:t>after the stated date of event and one noncertified copy of the record if located. The fee is for each search conducted whether or not the record is located. The fee is for each search and copy whether or not the certificate number is provided. (Not a legal document.)</w:t>
      </w:r>
    </w:p>
    <w:p w14:paraId="32FE3C3E" w14:textId="77777777" w:rsidR="00504320" w:rsidRPr="0061119E"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lastRenderedPageBreak/>
        <w:t>P</w:t>
      </w:r>
      <w:r w:rsidR="00E2213B" w:rsidRPr="0061119E">
        <w:rPr>
          <w:rFonts w:ascii="Times New Roman" w:hAnsi="Times New Roman"/>
          <w:sz w:val="22"/>
          <w:szCs w:val="22"/>
        </w:rPr>
        <w:t xml:space="preserve">. </w:t>
      </w:r>
      <w:r w:rsidR="00E2213B" w:rsidRPr="0061119E">
        <w:rPr>
          <w:rFonts w:ascii="Times New Roman" w:hAnsi="Times New Roman"/>
          <w:sz w:val="22"/>
          <w:szCs w:val="22"/>
        </w:rPr>
        <w:tab/>
      </w:r>
      <w:r w:rsidR="00D71EF5" w:rsidRPr="0061119E">
        <w:rPr>
          <w:rFonts w:ascii="Times New Roman" w:hAnsi="Times New Roman"/>
          <w:sz w:val="22"/>
          <w:szCs w:val="22"/>
        </w:rPr>
        <w:t>$5</w:t>
      </w:r>
      <w:r w:rsidR="00504320" w:rsidRPr="0061119E">
        <w:rPr>
          <w:rFonts w:ascii="Times New Roman" w:hAnsi="Times New Roman"/>
          <w:sz w:val="22"/>
          <w:szCs w:val="22"/>
        </w:rPr>
        <w:t xml:space="preserve">0.00 – </w:t>
      </w:r>
      <w:r w:rsidR="0020022E" w:rsidRPr="0061119E">
        <w:rPr>
          <w:rFonts w:ascii="Times New Roman" w:hAnsi="Times New Roman"/>
          <w:sz w:val="22"/>
          <w:szCs w:val="22"/>
        </w:rPr>
        <w:t>F</w:t>
      </w:r>
      <w:r w:rsidR="00504320" w:rsidRPr="0061119E">
        <w:rPr>
          <w:rFonts w:ascii="Times New Roman" w:hAnsi="Times New Roman"/>
          <w:sz w:val="22"/>
          <w:szCs w:val="22"/>
        </w:rPr>
        <w:t>ee for registration of researcher identification card.</w:t>
      </w:r>
      <w:r w:rsidR="00A72C16" w:rsidRPr="0061119E">
        <w:rPr>
          <w:rFonts w:ascii="Times New Roman" w:hAnsi="Times New Roman"/>
          <w:sz w:val="22"/>
          <w:szCs w:val="22"/>
        </w:rPr>
        <w:t xml:space="preserve"> </w:t>
      </w:r>
      <w:r w:rsidR="00504320" w:rsidRPr="0061119E">
        <w:rPr>
          <w:rFonts w:ascii="Times New Roman" w:hAnsi="Times New Roman"/>
          <w:sz w:val="22"/>
          <w:szCs w:val="22"/>
        </w:rPr>
        <w:t>Approved card is valid for one year from date of issue.</w:t>
      </w:r>
    </w:p>
    <w:p w14:paraId="5E59DDC7"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89E1188" w14:textId="77777777" w:rsidR="00DE1DDD" w:rsidRPr="0061119E"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Q</w:t>
      </w:r>
      <w:r w:rsidR="00074210" w:rsidRPr="0061119E">
        <w:rPr>
          <w:rFonts w:ascii="Times New Roman" w:hAnsi="Times New Roman"/>
          <w:sz w:val="22"/>
          <w:szCs w:val="22"/>
        </w:rPr>
        <w:t>.</w:t>
      </w:r>
      <w:r w:rsidR="00DE1DDD" w:rsidRPr="0061119E">
        <w:rPr>
          <w:rFonts w:ascii="Times New Roman" w:hAnsi="Times New Roman"/>
          <w:sz w:val="22"/>
          <w:szCs w:val="22"/>
        </w:rPr>
        <w:tab/>
      </w:r>
      <w:r w:rsidR="005515D2" w:rsidRPr="0061119E">
        <w:rPr>
          <w:rFonts w:ascii="Times New Roman" w:hAnsi="Times New Roman"/>
          <w:color w:val="000000"/>
          <w:sz w:val="22"/>
          <w:szCs w:val="22"/>
        </w:rPr>
        <w:t>$</w:t>
      </w:r>
      <w:r w:rsidR="00253270" w:rsidRPr="0061119E">
        <w:rPr>
          <w:rFonts w:ascii="Times New Roman" w:hAnsi="Times New Roman"/>
          <w:color w:val="000000"/>
          <w:sz w:val="22"/>
          <w:szCs w:val="22"/>
        </w:rPr>
        <w:t>25</w:t>
      </w:r>
      <w:r w:rsidR="005515D2" w:rsidRPr="0061119E">
        <w:rPr>
          <w:rFonts w:ascii="Times New Roman" w:hAnsi="Times New Roman"/>
          <w:color w:val="000000"/>
          <w:sz w:val="22"/>
          <w:szCs w:val="22"/>
        </w:rPr>
        <w:t>.00</w:t>
      </w:r>
      <w:r w:rsidR="005515D2" w:rsidRPr="0061119E">
        <w:rPr>
          <w:rFonts w:ascii="Times New Roman" w:hAnsi="Times New Roman"/>
          <w:sz w:val="22"/>
          <w:szCs w:val="22"/>
        </w:rPr>
        <w:t xml:space="preserve"> </w:t>
      </w:r>
      <w:r w:rsidR="00DE1DDD" w:rsidRPr="0061119E">
        <w:rPr>
          <w:rFonts w:ascii="Times New Roman" w:hAnsi="Times New Roman"/>
          <w:sz w:val="22"/>
          <w:szCs w:val="22"/>
        </w:rPr>
        <w:t>- Fee for one noncertified copy of a record occurring between 1892 and 1955, for which the copy is available on microfilm at the Maine State Archives Research Room but is found to be illegible. (Not a legal document.)</w:t>
      </w:r>
    </w:p>
    <w:p w14:paraId="23135A03"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870E322" w14:textId="77777777" w:rsidR="00DE1DDD" w:rsidRPr="0061119E"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R</w:t>
      </w:r>
      <w:r w:rsidR="00074210" w:rsidRPr="0061119E">
        <w:rPr>
          <w:rFonts w:ascii="Times New Roman" w:hAnsi="Times New Roman"/>
          <w:sz w:val="22"/>
          <w:szCs w:val="22"/>
        </w:rPr>
        <w:t>.</w:t>
      </w:r>
      <w:r w:rsidR="00DE1DDD" w:rsidRPr="0061119E">
        <w:rPr>
          <w:rFonts w:ascii="Times New Roman" w:hAnsi="Times New Roman"/>
          <w:sz w:val="22"/>
          <w:szCs w:val="22"/>
        </w:rPr>
        <w:tab/>
      </w:r>
      <w:r w:rsidR="005515D2" w:rsidRPr="0061119E">
        <w:rPr>
          <w:rFonts w:ascii="Times New Roman" w:hAnsi="Times New Roman"/>
          <w:color w:val="000000"/>
          <w:sz w:val="22"/>
          <w:szCs w:val="22"/>
        </w:rPr>
        <w:t>$</w:t>
      </w:r>
      <w:r w:rsidR="00D71EF5" w:rsidRPr="0061119E">
        <w:rPr>
          <w:rFonts w:ascii="Times New Roman" w:hAnsi="Times New Roman"/>
          <w:color w:val="000000"/>
          <w:sz w:val="22"/>
          <w:szCs w:val="22"/>
        </w:rPr>
        <w:t>10</w:t>
      </w:r>
      <w:r w:rsidR="005515D2" w:rsidRPr="0061119E">
        <w:rPr>
          <w:rFonts w:ascii="Times New Roman" w:hAnsi="Times New Roman"/>
          <w:color w:val="000000"/>
          <w:sz w:val="22"/>
          <w:szCs w:val="22"/>
        </w:rPr>
        <w:t>.00</w:t>
      </w:r>
      <w:r w:rsidR="005515D2" w:rsidRPr="0061119E">
        <w:rPr>
          <w:rFonts w:ascii="Times New Roman" w:hAnsi="Times New Roman"/>
          <w:sz w:val="22"/>
          <w:szCs w:val="22"/>
        </w:rPr>
        <w:t xml:space="preserve"> </w:t>
      </w:r>
      <w:r w:rsidR="00DE1DDD" w:rsidRPr="0061119E">
        <w:rPr>
          <w:rFonts w:ascii="Times New Roman" w:hAnsi="Times New Roman"/>
          <w:sz w:val="22"/>
          <w:szCs w:val="22"/>
        </w:rPr>
        <w:t xml:space="preserve">- Fee charged to researchers for each additional </w:t>
      </w:r>
      <w:r w:rsidR="00504320" w:rsidRPr="0061119E">
        <w:rPr>
          <w:rFonts w:ascii="Times New Roman" w:hAnsi="Times New Roman"/>
          <w:sz w:val="22"/>
          <w:szCs w:val="22"/>
        </w:rPr>
        <w:t xml:space="preserve">copy </w:t>
      </w:r>
      <w:r w:rsidR="0020022E" w:rsidRPr="0061119E">
        <w:rPr>
          <w:rFonts w:ascii="Times New Roman" w:hAnsi="Times New Roman"/>
          <w:sz w:val="22"/>
          <w:szCs w:val="22"/>
        </w:rPr>
        <w:t>of a record</w:t>
      </w:r>
      <w:r w:rsidR="00DE1DDD" w:rsidRPr="0061119E">
        <w:rPr>
          <w:rFonts w:ascii="Times New Roman" w:hAnsi="Times New Roman"/>
          <w:sz w:val="22"/>
          <w:szCs w:val="22"/>
        </w:rPr>
        <w:t xml:space="preserve"> </w:t>
      </w:r>
      <w:r w:rsidR="009A5B17" w:rsidRPr="0061119E">
        <w:rPr>
          <w:rFonts w:ascii="Times New Roman" w:hAnsi="Times New Roman"/>
          <w:sz w:val="22"/>
          <w:szCs w:val="22"/>
        </w:rPr>
        <w:t>requested</w:t>
      </w:r>
      <w:r w:rsidR="0028588D" w:rsidRPr="0061119E">
        <w:rPr>
          <w:rFonts w:ascii="Times New Roman" w:hAnsi="Times New Roman"/>
          <w:sz w:val="22"/>
          <w:szCs w:val="22"/>
        </w:rPr>
        <w:t xml:space="preserve"> </w:t>
      </w:r>
      <w:r w:rsidR="00DE1DDD" w:rsidRPr="0061119E">
        <w:rPr>
          <w:rFonts w:ascii="Times New Roman" w:hAnsi="Times New Roman"/>
          <w:sz w:val="22"/>
          <w:szCs w:val="22"/>
        </w:rPr>
        <w:t xml:space="preserve">after first </w:t>
      </w:r>
      <w:r w:rsidR="00C17098" w:rsidRPr="0061119E">
        <w:rPr>
          <w:rFonts w:ascii="Times New Roman" w:hAnsi="Times New Roman"/>
          <w:sz w:val="22"/>
          <w:szCs w:val="22"/>
        </w:rPr>
        <w:t>3</w:t>
      </w:r>
      <w:r w:rsidR="009A5B17" w:rsidRPr="0061119E">
        <w:rPr>
          <w:rFonts w:ascii="Times New Roman" w:hAnsi="Times New Roman"/>
          <w:sz w:val="22"/>
          <w:szCs w:val="22"/>
        </w:rPr>
        <w:t xml:space="preserve"> </w:t>
      </w:r>
      <w:r w:rsidR="00504320" w:rsidRPr="0061119E">
        <w:rPr>
          <w:rFonts w:ascii="Times New Roman" w:hAnsi="Times New Roman"/>
          <w:sz w:val="22"/>
          <w:szCs w:val="22"/>
        </w:rPr>
        <w:t>records</w:t>
      </w:r>
      <w:r w:rsidR="009A5B17" w:rsidRPr="0061119E">
        <w:rPr>
          <w:rFonts w:ascii="Times New Roman" w:hAnsi="Times New Roman"/>
          <w:sz w:val="22"/>
          <w:szCs w:val="22"/>
        </w:rPr>
        <w:t xml:space="preserve"> (provided at no cost)</w:t>
      </w:r>
      <w:r w:rsidR="00DE1DDD" w:rsidRPr="0061119E">
        <w:rPr>
          <w:rFonts w:ascii="Times New Roman" w:hAnsi="Times New Roman"/>
          <w:sz w:val="22"/>
          <w:szCs w:val="22"/>
        </w:rPr>
        <w:t xml:space="preserve"> </w:t>
      </w:r>
      <w:r w:rsidR="00504320" w:rsidRPr="0061119E">
        <w:rPr>
          <w:rFonts w:ascii="Times New Roman" w:hAnsi="Times New Roman"/>
          <w:sz w:val="22"/>
          <w:szCs w:val="22"/>
        </w:rPr>
        <w:t xml:space="preserve">request (limit one request of </w:t>
      </w:r>
      <w:r w:rsidR="00C17098" w:rsidRPr="0061119E">
        <w:rPr>
          <w:rFonts w:ascii="Times New Roman" w:hAnsi="Times New Roman"/>
          <w:sz w:val="22"/>
          <w:szCs w:val="22"/>
        </w:rPr>
        <w:t>3</w:t>
      </w:r>
      <w:r w:rsidR="00504320" w:rsidRPr="0061119E">
        <w:rPr>
          <w:rFonts w:ascii="Times New Roman" w:hAnsi="Times New Roman"/>
          <w:sz w:val="22"/>
          <w:szCs w:val="22"/>
        </w:rPr>
        <w:t xml:space="preserve"> records per week)</w:t>
      </w:r>
      <w:r w:rsidR="00DE1DDD" w:rsidRPr="0061119E">
        <w:rPr>
          <w:rFonts w:ascii="Times New Roman" w:hAnsi="Times New Roman"/>
          <w:sz w:val="22"/>
          <w:szCs w:val="22"/>
        </w:rPr>
        <w:t>.</w:t>
      </w:r>
    </w:p>
    <w:p w14:paraId="5DC6521C" w14:textId="77777777" w:rsidR="00DE1DDD" w:rsidRPr="0061119E"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1C48F64F" w14:textId="77777777" w:rsidR="00DE1DDD" w:rsidRPr="0061119E"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S</w:t>
      </w:r>
      <w:r w:rsidR="00074210" w:rsidRPr="0061119E">
        <w:rPr>
          <w:rFonts w:ascii="Times New Roman" w:hAnsi="Times New Roman"/>
          <w:sz w:val="22"/>
          <w:szCs w:val="22"/>
        </w:rPr>
        <w:t>.</w:t>
      </w:r>
      <w:r w:rsidR="00DE1DDD" w:rsidRPr="0061119E">
        <w:rPr>
          <w:rFonts w:ascii="Times New Roman" w:hAnsi="Times New Roman"/>
          <w:sz w:val="22"/>
          <w:szCs w:val="22"/>
        </w:rPr>
        <w:tab/>
        <w:t>$30.00 - Fee for processing checks returned for insufficient funds.</w:t>
      </w:r>
    </w:p>
    <w:p w14:paraId="361DEB06" w14:textId="77777777" w:rsidR="00D71EF5" w:rsidRPr="0061119E" w:rsidRDefault="00D71EF5"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4CE131B" w14:textId="76FC92C5" w:rsidR="00D71EF5" w:rsidRPr="0061119E" w:rsidRDefault="00D71EF5" w:rsidP="00A72C16">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61119E">
        <w:rPr>
          <w:rFonts w:ascii="Times New Roman" w:hAnsi="Times New Roman"/>
          <w:sz w:val="22"/>
          <w:szCs w:val="22"/>
        </w:rPr>
        <w:t>T.</w:t>
      </w:r>
      <w:r w:rsidRPr="0061119E">
        <w:rPr>
          <w:rFonts w:ascii="Times New Roman" w:hAnsi="Times New Roman"/>
          <w:sz w:val="22"/>
          <w:szCs w:val="22"/>
        </w:rPr>
        <w:tab/>
        <w:t>$</w:t>
      </w:r>
      <w:r w:rsidR="004A6E5E" w:rsidRPr="0061119E">
        <w:rPr>
          <w:rFonts w:ascii="Times New Roman" w:hAnsi="Times New Roman"/>
          <w:sz w:val="22"/>
          <w:szCs w:val="22"/>
        </w:rPr>
        <w:t>30</w:t>
      </w:r>
      <w:r w:rsidRPr="0061119E">
        <w:rPr>
          <w:rFonts w:ascii="Times New Roman" w:hAnsi="Times New Roman"/>
          <w:sz w:val="22"/>
          <w:szCs w:val="22"/>
        </w:rPr>
        <w:t>.00 – Fee for issuing a Disposition Permit for transportation and disposition of human remains</w:t>
      </w:r>
      <w:r w:rsidR="00495BED" w:rsidRPr="0061119E">
        <w:rPr>
          <w:rFonts w:ascii="Times New Roman" w:hAnsi="Times New Roman"/>
          <w:sz w:val="22"/>
          <w:szCs w:val="22"/>
        </w:rPr>
        <w:t>, of which $5.00 must be deposited, on a quarterly basis, into the Cemetery Preservation Commission Fund to support the duties of the Maine State Cemetery Preservation Commission, as specified in 13 MRS §1374</w:t>
      </w:r>
      <w:r w:rsidRPr="0061119E">
        <w:rPr>
          <w:rFonts w:ascii="Times New Roman" w:hAnsi="Times New Roman"/>
          <w:sz w:val="22"/>
          <w:szCs w:val="22"/>
        </w:rPr>
        <w:t>.</w:t>
      </w:r>
    </w:p>
    <w:p w14:paraId="60BFC90D" w14:textId="77777777" w:rsidR="00D71EF5" w:rsidRPr="0061119E" w:rsidRDefault="00D71EF5" w:rsidP="00A72C16">
      <w:pPr>
        <w:pStyle w:val="PlainText"/>
        <w:tabs>
          <w:tab w:val="left" w:pos="720"/>
          <w:tab w:val="left" w:pos="1440"/>
          <w:tab w:val="left" w:pos="2160"/>
          <w:tab w:val="left" w:pos="2880"/>
          <w:tab w:val="left" w:pos="3600"/>
        </w:tabs>
        <w:ind w:left="1440" w:hanging="720"/>
        <w:rPr>
          <w:rFonts w:ascii="Times New Roman" w:hAnsi="Times New Roman"/>
          <w:b/>
          <w:sz w:val="22"/>
          <w:szCs w:val="22"/>
          <w:u w:val="single"/>
        </w:rPr>
      </w:pPr>
    </w:p>
    <w:p w14:paraId="3890D42F" w14:textId="77777777" w:rsidR="00D71EF5" w:rsidRPr="0061119E" w:rsidRDefault="00D71EF5" w:rsidP="00A72C16">
      <w:pPr>
        <w:pStyle w:val="PlainText"/>
        <w:numPr>
          <w:ilvl w:val="0"/>
          <w:numId w:val="5"/>
        </w:numPr>
        <w:tabs>
          <w:tab w:val="left" w:pos="720"/>
          <w:tab w:val="left" w:pos="2160"/>
          <w:tab w:val="left" w:pos="2880"/>
          <w:tab w:val="left" w:pos="3600"/>
        </w:tabs>
        <w:rPr>
          <w:rFonts w:ascii="Times New Roman" w:hAnsi="Times New Roman"/>
          <w:sz w:val="22"/>
          <w:szCs w:val="22"/>
        </w:rPr>
      </w:pPr>
      <w:r w:rsidRPr="0061119E">
        <w:rPr>
          <w:rFonts w:ascii="Times New Roman" w:hAnsi="Times New Roman"/>
          <w:sz w:val="22"/>
          <w:szCs w:val="22"/>
        </w:rPr>
        <w:t>$10.00 – Fee for issuance of attested record of stillbirth.</w:t>
      </w:r>
    </w:p>
    <w:p w14:paraId="2728EE76" w14:textId="77777777" w:rsidR="00F715C4" w:rsidRPr="0061119E" w:rsidRDefault="00F715C4" w:rsidP="00A72C16">
      <w:pPr>
        <w:pStyle w:val="PlainText"/>
        <w:tabs>
          <w:tab w:val="left" w:pos="720"/>
          <w:tab w:val="left" w:pos="2160"/>
          <w:tab w:val="left" w:pos="2880"/>
          <w:tab w:val="left" w:pos="3600"/>
        </w:tabs>
        <w:ind w:left="720"/>
        <w:rPr>
          <w:rFonts w:ascii="Times New Roman" w:hAnsi="Times New Roman"/>
          <w:sz w:val="22"/>
          <w:szCs w:val="22"/>
        </w:rPr>
      </w:pPr>
    </w:p>
    <w:p w14:paraId="6850E11B" w14:textId="77777777" w:rsidR="00F715C4" w:rsidRPr="0061119E" w:rsidRDefault="00F715C4" w:rsidP="005262EF">
      <w:pPr>
        <w:pStyle w:val="PlainText"/>
        <w:tabs>
          <w:tab w:val="left" w:pos="720"/>
          <w:tab w:val="left" w:pos="1440"/>
          <w:tab w:val="left" w:pos="2160"/>
          <w:tab w:val="left" w:pos="2880"/>
          <w:tab w:val="left" w:pos="3600"/>
        </w:tabs>
        <w:ind w:left="720"/>
        <w:rPr>
          <w:rFonts w:ascii="Times New Roman" w:hAnsi="Times New Roman"/>
          <w:b/>
          <w:sz w:val="22"/>
          <w:szCs w:val="22"/>
          <w:u w:val="single"/>
        </w:rPr>
      </w:pPr>
      <w:r w:rsidRPr="0061119E">
        <w:rPr>
          <w:rFonts w:ascii="Times New Roman" w:hAnsi="Times New Roman"/>
          <w:sz w:val="22"/>
          <w:szCs w:val="22"/>
        </w:rPr>
        <w:t>V.</w:t>
      </w:r>
      <w:r w:rsidR="005262EF" w:rsidRPr="0061119E">
        <w:rPr>
          <w:rFonts w:ascii="Times New Roman" w:hAnsi="Times New Roman"/>
          <w:sz w:val="22"/>
          <w:szCs w:val="22"/>
        </w:rPr>
        <w:tab/>
      </w:r>
      <w:r w:rsidRPr="0061119E">
        <w:rPr>
          <w:rFonts w:ascii="Times New Roman" w:hAnsi="Times New Roman"/>
          <w:sz w:val="22"/>
          <w:szCs w:val="22"/>
        </w:rPr>
        <w:t>$100.00 – Fee for annual appointment of sub-</w:t>
      </w:r>
      <w:r w:rsidR="00A2555F" w:rsidRPr="0061119E">
        <w:rPr>
          <w:rFonts w:ascii="Times New Roman" w:hAnsi="Times New Roman"/>
          <w:sz w:val="22"/>
          <w:szCs w:val="22"/>
        </w:rPr>
        <w:t>registrar.</w:t>
      </w:r>
    </w:p>
    <w:p w14:paraId="01D8CA83" w14:textId="77777777" w:rsidR="00B85024" w:rsidRPr="0061119E" w:rsidRDefault="00B85024" w:rsidP="00A72C16">
      <w:pPr>
        <w:pStyle w:val="PlainText"/>
        <w:tabs>
          <w:tab w:val="left" w:pos="720"/>
          <w:tab w:val="left" w:pos="1440"/>
          <w:tab w:val="left" w:pos="2160"/>
          <w:tab w:val="left" w:pos="2880"/>
          <w:tab w:val="left" w:pos="3600"/>
        </w:tabs>
        <w:ind w:left="720"/>
        <w:rPr>
          <w:rFonts w:ascii="Times New Roman" w:hAnsi="Times New Roman"/>
          <w:sz w:val="22"/>
          <w:szCs w:val="22"/>
        </w:rPr>
      </w:pPr>
    </w:p>
    <w:p w14:paraId="74DDC72C" w14:textId="77777777" w:rsidR="00DE1DDD" w:rsidRPr="0061119E" w:rsidRDefault="00DE1DDD" w:rsidP="00A72C16">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7B2EDD0B" w14:textId="77777777" w:rsidR="00DE1DDD" w:rsidRPr="0061119E" w:rsidRDefault="00DE1DDD" w:rsidP="00A72C16">
      <w:pPr>
        <w:pStyle w:val="PlainText"/>
        <w:tabs>
          <w:tab w:val="left" w:pos="720"/>
          <w:tab w:val="left" w:pos="1440"/>
          <w:tab w:val="left" w:pos="2160"/>
          <w:tab w:val="left" w:pos="2880"/>
          <w:tab w:val="left" w:pos="3600"/>
        </w:tabs>
        <w:rPr>
          <w:rFonts w:ascii="Times New Roman" w:hAnsi="Times New Roman"/>
          <w:sz w:val="22"/>
          <w:szCs w:val="22"/>
        </w:rPr>
      </w:pPr>
    </w:p>
    <w:p w14:paraId="0BD651FE" w14:textId="7885712A" w:rsidR="00573874" w:rsidRPr="0061119E" w:rsidRDefault="00625748" w:rsidP="0061119E">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b/>
          <w:bCs/>
          <w:sz w:val="22"/>
          <w:szCs w:val="22"/>
        </w:rPr>
        <w:t>STATUTORY AUTHORITY:</w:t>
      </w:r>
      <w:r w:rsidR="0061119E" w:rsidRPr="0061119E">
        <w:rPr>
          <w:rFonts w:ascii="Times New Roman" w:hAnsi="Times New Roman"/>
          <w:b/>
          <w:bCs/>
          <w:sz w:val="22"/>
          <w:szCs w:val="22"/>
        </w:rPr>
        <w:t xml:space="preserve"> </w:t>
      </w:r>
      <w:r w:rsidR="00573874" w:rsidRPr="0061119E">
        <w:rPr>
          <w:rFonts w:ascii="Times New Roman" w:hAnsi="Times New Roman"/>
          <w:sz w:val="22"/>
          <w:szCs w:val="22"/>
        </w:rPr>
        <w:t>13 MRS § 1374; 22 MRS §§ 42, 2843, and 2881; and 30-A § 2652; P.L. 2023 c. 677, § 4</w:t>
      </w:r>
    </w:p>
    <w:p w14:paraId="4FE2DBB7" w14:textId="77777777" w:rsidR="00DE1DDD" w:rsidRPr="0061119E" w:rsidRDefault="00DE1DDD" w:rsidP="00A72C16">
      <w:pPr>
        <w:pStyle w:val="PlainText"/>
        <w:tabs>
          <w:tab w:val="left" w:pos="720"/>
          <w:tab w:val="left" w:pos="1440"/>
          <w:tab w:val="left" w:pos="2160"/>
          <w:tab w:val="left" w:pos="2880"/>
          <w:tab w:val="left" w:pos="3600"/>
        </w:tabs>
        <w:rPr>
          <w:rFonts w:ascii="Times New Roman" w:hAnsi="Times New Roman"/>
          <w:sz w:val="22"/>
          <w:szCs w:val="22"/>
        </w:rPr>
      </w:pPr>
    </w:p>
    <w:p w14:paraId="4D13EAE6" w14:textId="77777777" w:rsidR="00DE1DDD" w:rsidRPr="0061119E" w:rsidRDefault="00DE1DDD"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EFFECTIVE DATE:</w:t>
      </w:r>
    </w:p>
    <w:p w14:paraId="10275738" w14:textId="77777777" w:rsidR="00DE1DDD" w:rsidRPr="0061119E" w:rsidRDefault="00DE1DDD"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t>January 30, 1991</w:t>
      </w:r>
    </w:p>
    <w:p w14:paraId="5049B4C4"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p>
    <w:p w14:paraId="36A8B099"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AMENDED:</w:t>
      </w:r>
    </w:p>
    <w:p w14:paraId="008BBEEB"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t>January 4, 1994</w:t>
      </w:r>
    </w:p>
    <w:p w14:paraId="0C27EEFA"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p>
    <w:p w14:paraId="7307A9BC"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EFFECTIVE DATE (ELECTRONIC CONVERSION):</w:t>
      </w:r>
    </w:p>
    <w:p w14:paraId="0807907E"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t>May 5, 1996</w:t>
      </w:r>
    </w:p>
    <w:p w14:paraId="253EDEF5"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p>
    <w:p w14:paraId="77FC24C8" w14:textId="4EDC92EB"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AMENDED:</w:t>
      </w:r>
    </w:p>
    <w:p w14:paraId="1F1C0D4F"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t>August 16, 2004 - filing 2004-317</w:t>
      </w:r>
    </w:p>
    <w:p w14:paraId="123764E5"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t>October 13, 2009 – filing 2009-544</w:t>
      </w:r>
    </w:p>
    <w:p w14:paraId="72266CD2" w14:textId="77777777" w:rsidR="00DE1DDD"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r>
      <w:r w:rsidR="009939FD" w:rsidRPr="0061119E">
        <w:rPr>
          <w:rFonts w:ascii="Times New Roman" w:hAnsi="Times New Roman"/>
          <w:sz w:val="22"/>
          <w:szCs w:val="22"/>
        </w:rPr>
        <w:t>April 1, 2010</w:t>
      </w:r>
      <w:r w:rsidRPr="0061119E">
        <w:rPr>
          <w:rFonts w:ascii="Times New Roman" w:hAnsi="Times New Roman"/>
          <w:sz w:val="22"/>
          <w:szCs w:val="22"/>
        </w:rPr>
        <w:t xml:space="preserve"> – filing 2010-148 (EMERGENCY)</w:t>
      </w:r>
    </w:p>
    <w:p w14:paraId="4729A701" w14:textId="77777777" w:rsidR="00A72C16" w:rsidRPr="0061119E" w:rsidRDefault="00A72C16"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t>July 12, 2010 - filing 2010-254</w:t>
      </w:r>
    </w:p>
    <w:p w14:paraId="690E0BE3" w14:textId="493FE178" w:rsidR="001512EA" w:rsidRPr="0061119E" w:rsidRDefault="001512EA"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i/>
          <w:iCs/>
          <w:sz w:val="22"/>
          <w:szCs w:val="22"/>
        </w:rPr>
        <w:tab/>
      </w:r>
      <w:r w:rsidR="00806B14" w:rsidRPr="0061119E">
        <w:rPr>
          <w:rFonts w:ascii="Times New Roman" w:hAnsi="Times New Roman"/>
          <w:sz w:val="22"/>
          <w:szCs w:val="22"/>
        </w:rPr>
        <w:t>January 31, 2025</w:t>
      </w:r>
      <w:r w:rsidRPr="0061119E">
        <w:rPr>
          <w:rFonts w:ascii="Times New Roman" w:hAnsi="Times New Roman"/>
          <w:sz w:val="22"/>
          <w:szCs w:val="22"/>
        </w:rPr>
        <w:t xml:space="preserve"> - filing 2024-</w:t>
      </w:r>
      <w:r w:rsidR="00806B14" w:rsidRPr="0061119E">
        <w:rPr>
          <w:rFonts w:ascii="Times New Roman" w:hAnsi="Times New Roman"/>
          <w:sz w:val="22"/>
          <w:szCs w:val="22"/>
        </w:rPr>
        <w:t>027</w:t>
      </w:r>
      <w:r w:rsidR="0060165E" w:rsidRPr="0061119E">
        <w:rPr>
          <w:rFonts w:ascii="Times New Roman" w:hAnsi="Times New Roman"/>
          <w:sz w:val="22"/>
          <w:szCs w:val="22"/>
        </w:rPr>
        <w:t xml:space="preserve"> (EMERGENCY)</w:t>
      </w:r>
    </w:p>
    <w:p w14:paraId="6A47D139" w14:textId="50CC5366" w:rsidR="00806B14" w:rsidRPr="0061119E" w:rsidRDefault="00806B14" w:rsidP="00A72C16">
      <w:pPr>
        <w:pStyle w:val="PlainText"/>
        <w:tabs>
          <w:tab w:val="left" w:pos="720"/>
          <w:tab w:val="left" w:pos="1440"/>
          <w:tab w:val="left" w:pos="2160"/>
          <w:tab w:val="left" w:pos="2880"/>
          <w:tab w:val="left" w:pos="3600"/>
        </w:tabs>
        <w:rPr>
          <w:rFonts w:ascii="Times New Roman" w:hAnsi="Times New Roman"/>
          <w:sz w:val="22"/>
          <w:szCs w:val="22"/>
        </w:rPr>
      </w:pPr>
      <w:r w:rsidRPr="0061119E">
        <w:rPr>
          <w:rFonts w:ascii="Times New Roman" w:hAnsi="Times New Roman"/>
          <w:sz w:val="22"/>
          <w:szCs w:val="22"/>
        </w:rPr>
        <w:tab/>
      </w:r>
      <w:r w:rsidR="00463807">
        <w:rPr>
          <w:rFonts w:ascii="Times New Roman" w:hAnsi="Times New Roman"/>
          <w:sz w:val="22"/>
          <w:szCs w:val="22"/>
        </w:rPr>
        <w:t>April 30</w:t>
      </w:r>
      <w:r w:rsidR="004566F9" w:rsidRPr="004566F9">
        <w:rPr>
          <w:rFonts w:ascii="Times New Roman" w:hAnsi="Times New Roman"/>
          <w:sz w:val="22"/>
          <w:szCs w:val="22"/>
        </w:rPr>
        <w:t>, 2025</w:t>
      </w:r>
      <w:r w:rsidRPr="004566F9">
        <w:rPr>
          <w:rFonts w:ascii="Times New Roman" w:hAnsi="Times New Roman"/>
          <w:sz w:val="22"/>
          <w:szCs w:val="22"/>
        </w:rPr>
        <w:t xml:space="preserve"> – 2025-</w:t>
      </w:r>
      <w:r w:rsidR="00463807">
        <w:rPr>
          <w:rFonts w:ascii="Times New Roman" w:hAnsi="Times New Roman"/>
          <w:sz w:val="22"/>
          <w:szCs w:val="22"/>
        </w:rPr>
        <w:t>104</w:t>
      </w:r>
      <w:r w:rsidRPr="004566F9">
        <w:rPr>
          <w:rFonts w:ascii="Times New Roman" w:hAnsi="Times New Roman"/>
          <w:sz w:val="22"/>
          <w:szCs w:val="22"/>
        </w:rPr>
        <w:t xml:space="preserve"> </w:t>
      </w:r>
    </w:p>
    <w:p w14:paraId="23F8AECD" w14:textId="77777777" w:rsidR="00F715C4" w:rsidRDefault="00F715C4" w:rsidP="00A72C16">
      <w:pPr>
        <w:pStyle w:val="PlainText"/>
        <w:tabs>
          <w:tab w:val="left" w:pos="720"/>
          <w:tab w:val="left" w:pos="1440"/>
          <w:tab w:val="left" w:pos="2160"/>
          <w:tab w:val="left" w:pos="2880"/>
          <w:tab w:val="left" w:pos="3600"/>
        </w:tabs>
        <w:rPr>
          <w:rFonts w:ascii="Times New Roman" w:hAnsi="Times New Roman"/>
          <w:sz w:val="22"/>
        </w:rPr>
      </w:pPr>
    </w:p>
    <w:sectPr w:rsidR="00F715C4" w:rsidSect="0061119E">
      <w:headerReference w:type="default" r:id="rId12"/>
      <w:footerReference w:type="default" r:id="rId13"/>
      <w:pgSz w:w="12240" w:h="15840" w:code="1"/>
      <w:pgMar w:top="1440" w:right="1440" w:bottom="1440" w:left="1440" w:header="576" w:footer="57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52C8" w14:textId="77777777" w:rsidR="009A3951" w:rsidRDefault="009A3951">
      <w:r>
        <w:separator/>
      </w:r>
    </w:p>
  </w:endnote>
  <w:endnote w:type="continuationSeparator" w:id="0">
    <w:p w14:paraId="622BCE66" w14:textId="77777777" w:rsidR="009A3951" w:rsidRDefault="009A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63125"/>
      <w:docPartObj>
        <w:docPartGallery w:val="Page Numbers (Bottom of Page)"/>
        <w:docPartUnique/>
      </w:docPartObj>
    </w:sdtPr>
    <w:sdtEndPr>
      <w:rPr>
        <w:noProof/>
      </w:rPr>
    </w:sdtEndPr>
    <w:sdtContent>
      <w:p w14:paraId="31E22394" w14:textId="4C8E900F" w:rsidR="00917ADC" w:rsidRDefault="00917ADC">
        <w:pPr>
          <w:pStyle w:val="Footer"/>
          <w:jc w:val="right"/>
        </w:pPr>
        <w:r w:rsidRPr="00917ADC">
          <w:rPr>
            <w:sz w:val="22"/>
            <w:szCs w:val="22"/>
          </w:rPr>
          <w:fldChar w:fldCharType="begin"/>
        </w:r>
        <w:r w:rsidRPr="00917ADC">
          <w:rPr>
            <w:sz w:val="22"/>
            <w:szCs w:val="22"/>
          </w:rPr>
          <w:instrText xml:space="preserve"> PAGE   \* MERGEFORMAT </w:instrText>
        </w:r>
        <w:r w:rsidRPr="00917ADC">
          <w:rPr>
            <w:sz w:val="22"/>
            <w:szCs w:val="22"/>
          </w:rPr>
          <w:fldChar w:fldCharType="separate"/>
        </w:r>
        <w:r w:rsidRPr="00917ADC">
          <w:rPr>
            <w:noProof/>
            <w:sz w:val="22"/>
            <w:szCs w:val="22"/>
          </w:rPr>
          <w:t>2</w:t>
        </w:r>
        <w:r w:rsidRPr="00917ADC">
          <w:rPr>
            <w:noProof/>
            <w:sz w:val="22"/>
            <w:szCs w:val="22"/>
          </w:rPr>
          <w:fldChar w:fldCharType="end"/>
        </w:r>
      </w:p>
    </w:sdtContent>
  </w:sdt>
  <w:p w14:paraId="5D9AF501" w14:textId="77777777" w:rsidR="00917ADC" w:rsidRDefault="0091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CC0F" w14:textId="77777777" w:rsidR="009A3951" w:rsidRDefault="009A3951">
      <w:r>
        <w:separator/>
      </w:r>
    </w:p>
  </w:footnote>
  <w:footnote w:type="continuationSeparator" w:id="0">
    <w:p w14:paraId="24AB15D8" w14:textId="77777777" w:rsidR="009A3951" w:rsidRDefault="009A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3DA0" w14:textId="47DD1674" w:rsidR="00120215" w:rsidRPr="00C51D21" w:rsidRDefault="00120215" w:rsidP="00120215">
    <w:pPr>
      <w:pStyle w:val="Header"/>
      <w:pBdr>
        <w:bottom w:val="single" w:sz="4" w:space="1" w:color="auto"/>
      </w:pBdr>
      <w:jc w:val="right"/>
      <w:rPr>
        <w:color w:val="000000" w:themeColor="text1"/>
        <w:sz w:val="18"/>
        <w:szCs w:val="18"/>
      </w:rPr>
    </w:pPr>
    <w:r w:rsidRPr="00C51D21">
      <w:rPr>
        <w:color w:val="000000" w:themeColor="text1"/>
        <w:sz w:val="18"/>
        <w:szCs w:val="18"/>
      </w:rPr>
      <w:t>10-146 CMR Ch.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080"/>
    <w:multiLevelType w:val="hybridMultilevel"/>
    <w:tmpl w:val="83FA9F24"/>
    <w:lvl w:ilvl="0" w:tplc="9EB077E8">
      <w:start w:val="1"/>
      <w:numFmt w:val="upperLetter"/>
      <w:lvlText w:val="%1."/>
      <w:lvlJc w:val="left"/>
      <w:pPr>
        <w:ind w:left="1440" w:hanging="81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B261B4C"/>
    <w:multiLevelType w:val="hybridMultilevel"/>
    <w:tmpl w:val="DCCE6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E117DF8"/>
    <w:multiLevelType w:val="hybridMultilevel"/>
    <w:tmpl w:val="475CF0E2"/>
    <w:lvl w:ilvl="0" w:tplc="F98E65EA">
      <w:start w:val="2"/>
      <w:numFmt w:val="upp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A71A42"/>
    <w:multiLevelType w:val="hybridMultilevel"/>
    <w:tmpl w:val="565ED292"/>
    <w:lvl w:ilvl="0" w:tplc="5142B6DA">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1B661F"/>
    <w:multiLevelType w:val="hybridMultilevel"/>
    <w:tmpl w:val="C2887034"/>
    <w:lvl w:ilvl="0" w:tplc="757E08BE">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991F75"/>
    <w:multiLevelType w:val="hybridMultilevel"/>
    <w:tmpl w:val="6C709748"/>
    <w:lvl w:ilvl="0" w:tplc="3D10FB82">
      <w:start w:val="2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63135EE"/>
    <w:multiLevelType w:val="hybridMultilevel"/>
    <w:tmpl w:val="6DA618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DC00EED"/>
    <w:multiLevelType w:val="hybridMultilevel"/>
    <w:tmpl w:val="5754C2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2797740">
    <w:abstractNumId w:val="1"/>
  </w:num>
  <w:num w:numId="2" w16cid:durableId="1276213426">
    <w:abstractNumId w:val="7"/>
  </w:num>
  <w:num w:numId="3" w16cid:durableId="201870901">
    <w:abstractNumId w:val="6"/>
  </w:num>
  <w:num w:numId="4" w16cid:durableId="106775188">
    <w:abstractNumId w:val="2"/>
  </w:num>
  <w:num w:numId="5" w16cid:durableId="1530755486">
    <w:abstractNumId w:val="5"/>
  </w:num>
  <w:num w:numId="6" w16cid:durableId="2068412114">
    <w:abstractNumId w:val="4"/>
  </w:num>
  <w:num w:numId="7" w16cid:durableId="411660737">
    <w:abstractNumId w:val="3"/>
  </w:num>
  <w:num w:numId="8" w16cid:durableId="164076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B9"/>
    <w:rsid w:val="000161EA"/>
    <w:rsid w:val="00034899"/>
    <w:rsid w:val="000368AC"/>
    <w:rsid w:val="00065386"/>
    <w:rsid w:val="00074210"/>
    <w:rsid w:val="00092A44"/>
    <w:rsid w:val="000F38C5"/>
    <w:rsid w:val="00105AC8"/>
    <w:rsid w:val="00120215"/>
    <w:rsid w:val="0012204F"/>
    <w:rsid w:val="001424A6"/>
    <w:rsid w:val="001512EA"/>
    <w:rsid w:val="0016494C"/>
    <w:rsid w:val="00175671"/>
    <w:rsid w:val="0018697B"/>
    <w:rsid w:val="001968A4"/>
    <w:rsid w:val="001C4214"/>
    <w:rsid w:val="001D6A11"/>
    <w:rsid w:val="001E107D"/>
    <w:rsid w:val="001F29E1"/>
    <w:rsid w:val="0020022E"/>
    <w:rsid w:val="00210A49"/>
    <w:rsid w:val="00217A11"/>
    <w:rsid w:val="00245241"/>
    <w:rsid w:val="00253270"/>
    <w:rsid w:val="0025658F"/>
    <w:rsid w:val="0028588D"/>
    <w:rsid w:val="002942C8"/>
    <w:rsid w:val="002967AF"/>
    <w:rsid w:val="002A5BC2"/>
    <w:rsid w:val="002E15E6"/>
    <w:rsid w:val="002F79F0"/>
    <w:rsid w:val="00303B97"/>
    <w:rsid w:val="003861C4"/>
    <w:rsid w:val="003A59D8"/>
    <w:rsid w:val="003B02AB"/>
    <w:rsid w:val="003B7BF5"/>
    <w:rsid w:val="003C7E7B"/>
    <w:rsid w:val="003F315A"/>
    <w:rsid w:val="00406604"/>
    <w:rsid w:val="00410819"/>
    <w:rsid w:val="0041624A"/>
    <w:rsid w:val="00445F1F"/>
    <w:rsid w:val="00453B1C"/>
    <w:rsid w:val="004566F9"/>
    <w:rsid w:val="00463807"/>
    <w:rsid w:val="00494BF4"/>
    <w:rsid w:val="00495BED"/>
    <w:rsid w:val="0049794E"/>
    <w:rsid w:val="004A6E5E"/>
    <w:rsid w:val="004A7301"/>
    <w:rsid w:val="004B44E5"/>
    <w:rsid w:val="004C158B"/>
    <w:rsid w:val="004C672A"/>
    <w:rsid w:val="004D25A4"/>
    <w:rsid w:val="004E64EB"/>
    <w:rsid w:val="004F5A8B"/>
    <w:rsid w:val="00504320"/>
    <w:rsid w:val="0050561F"/>
    <w:rsid w:val="00521F38"/>
    <w:rsid w:val="005262EF"/>
    <w:rsid w:val="00543EE4"/>
    <w:rsid w:val="005515D2"/>
    <w:rsid w:val="00573874"/>
    <w:rsid w:val="005A167D"/>
    <w:rsid w:val="0060165E"/>
    <w:rsid w:val="0061119E"/>
    <w:rsid w:val="00614070"/>
    <w:rsid w:val="00624F54"/>
    <w:rsid w:val="00625748"/>
    <w:rsid w:val="00630DE0"/>
    <w:rsid w:val="00636B73"/>
    <w:rsid w:val="006674A1"/>
    <w:rsid w:val="0068264C"/>
    <w:rsid w:val="006949C5"/>
    <w:rsid w:val="006A26FE"/>
    <w:rsid w:val="006B3858"/>
    <w:rsid w:val="006B46DD"/>
    <w:rsid w:val="006C2266"/>
    <w:rsid w:val="006E0FD0"/>
    <w:rsid w:val="007176B2"/>
    <w:rsid w:val="00722ED2"/>
    <w:rsid w:val="00727906"/>
    <w:rsid w:val="007365F0"/>
    <w:rsid w:val="007851FC"/>
    <w:rsid w:val="007B03BD"/>
    <w:rsid w:val="007B2279"/>
    <w:rsid w:val="007B6C72"/>
    <w:rsid w:val="007C0F05"/>
    <w:rsid w:val="007C27DE"/>
    <w:rsid w:val="007D084E"/>
    <w:rsid w:val="00806B14"/>
    <w:rsid w:val="008438CB"/>
    <w:rsid w:val="008509F3"/>
    <w:rsid w:val="00853A57"/>
    <w:rsid w:val="0086110B"/>
    <w:rsid w:val="00865932"/>
    <w:rsid w:val="0087438C"/>
    <w:rsid w:val="008C6A3D"/>
    <w:rsid w:val="008E507C"/>
    <w:rsid w:val="008E71C6"/>
    <w:rsid w:val="008F7CF3"/>
    <w:rsid w:val="00912B8F"/>
    <w:rsid w:val="00917ADC"/>
    <w:rsid w:val="009230B2"/>
    <w:rsid w:val="00925FBC"/>
    <w:rsid w:val="0096046A"/>
    <w:rsid w:val="00982CCB"/>
    <w:rsid w:val="009939FD"/>
    <w:rsid w:val="009A3951"/>
    <w:rsid w:val="009A5B17"/>
    <w:rsid w:val="009C227F"/>
    <w:rsid w:val="009C5D0F"/>
    <w:rsid w:val="009C6793"/>
    <w:rsid w:val="009D0527"/>
    <w:rsid w:val="009D4ACF"/>
    <w:rsid w:val="009D72B6"/>
    <w:rsid w:val="009E2F45"/>
    <w:rsid w:val="009E623A"/>
    <w:rsid w:val="00A145FE"/>
    <w:rsid w:val="00A20F0E"/>
    <w:rsid w:val="00A2555F"/>
    <w:rsid w:val="00A439F0"/>
    <w:rsid w:val="00A51FB9"/>
    <w:rsid w:val="00A72C16"/>
    <w:rsid w:val="00A925A5"/>
    <w:rsid w:val="00AC1A7D"/>
    <w:rsid w:val="00AD0936"/>
    <w:rsid w:val="00AD5620"/>
    <w:rsid w:val="00AF54D2"/>
    <w:rsid w:val="00B20454"/>
    <w:rsid w:val="00B43AB6"/>
    <w:rsid w:val="00B64A88"/>
    <w:rsid w:val="00B85024"/>
    <w:rsid w:val="00B95D6B"/>
    <w:rsid w:val="00BC138B"/>
    <w:rsid w:val="00C17098"/>
    <w:rsid w:val="00C35402"/>
    <w:rsid w:val="00C51D21"/>
    <w:rsid w:val="00C960A8"/>
    <w:rsid w:val="00D12224"/>
    <w:rsid w:val="00D2063D"/>
    <w:rsid w:val="00D71EF5"/>
    <w:rsid w:val="00D87346"/>
    <w:rsid w:val="00DB0BC3"/>
    <w:rsid w:val="00DD1CB7"/>
    <w:rsid w:val="00DD1EF8"/>
    <w:rsid w:val="00DE1DDD"/>
    <w:rsid w:val="00DE20FE"/>
    <w:rsid w:val="00DF39F5"/>
    <w:rsid w:val="00DF4AE6"/>
    <w:rsid w:val="00E0550A"/>
    <w:rsid w:val="00E2213B"/>
    <w:rsid w:val="00E508FC"/>
    <w:rsid w:val="00E668BC"/>
    <w:rsid w:val="00E861A5"/>
    <w:rsid w:val="00E8685D"/>
    <w:rsid w:val="00EA36D8"/>
    <w:rsid w:val="00ED34C3"/>
    <w:rsid w:val="00EF1C66"/>
    <w:rsid w:val="00EF4DD5"/>
    <w:rsid w:val="00F118F0"/>
    <w:rsid w:val="00F22D9C"/>
    <w:rsid w:val="00F34371"/>
    <w:rsid w:val="00F47F2B"/>
    <w:rsid w:val="00F6417E"/>
    <w:rsid w:val="00F715C4"/>
    <w:rsid w:val="00F7437E"/>
    <w:rsid w:val="00F75C06"/>
    <w:rsid w:val="00FA1A11"/>
    <w:rsid w:val="00FB3CBB"/>
    <w:rsid w:val="00FC2B7F"/>
    <w:rsid w:val="00FC58C8"/>
    <w:rsid w:val="00FD641C"/>
    <w:rsid w:val="00FE65B2"/>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EBECC"/>
  <w15:chartTrackingRefBased/>
  <w15:docId w15:val="{951A8778-45CD-4BE8-9F43-8A815CCF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sid w:val="00A439F0"/>
    <w:rPr>
      <w:rFonts w:ascii="Tahoma" w:hAnsi="Tahoma" w:cs="Tahoma"/>
      <w:sz w:val="16"/>
      <w:szCs w:val="16"/>
    </w:rPr>
  </w:style>
  <w:style w:type="paragraph" w:styleId="Revision">
    <w:name w:val="Revision"/>
    <w:hidden/>
    <w:uiPriority w:val="99"/>
    <w:semiHidden/>
    <w:rsid w:val="004A6E5E"/>
  </w:style>
  <w:style w:type="character" w:styleId="CommentReference">
    <w:name w:val="annotation reference"/>
    <w:uiPriority w:val="99"/>
    <w:semiHidden/>
    <w:unhideWhenUsed/>
    <w:rsid w:val="00210A49"/>
    <w:rPr>
      <w:sz w:val="16"/>
      <w:szCs w:val="16"/>
    </w:rPr>
  </w:style>
  <w:style w:type="paragraph" w:styleId="CommentText">
    <w:name w:val="annotation text"/>
    <w:basedOn w:val="Normal"/>
    <w:link w:val="CommentTextChar"/>
    <w:uiPriority w:val="99"/>
    <w:unhideWhenUsed/>
    <w:rsid w:val="00210A49"/>
  </w:style>
  <w:style w:type="character" w:customStyle="1" w:styleId="CommentTextChar">
    <w:name w:val="Comment Text Char"/>
    <w:basedOn w:val="DefaultParagraphFont"/>
    <w:link w:val="CommentText"/>
    <w:uiPriority w:val="99"/>
    <w:rsid w:val="00210A49"/>
  </w:style>
  <w:style w:type="paragraph" w:styleId="CommentSubject">
    <w:name w:val="annotation subject"/>
    <w:basedOn w:val="CommentText"/>
    <w:next w:val="CommentText"/>
    <w:link w:val="CommentSubjectChar"/>
    <w:uiPriority w:val="99"/>
    <w:semiHidden/>
    <w:unhideWhenUsed/>
    <w:rsid w:val="00210A49"/>
    <w:rPr>
      <w:b/>
      <w:bCs/>
    </w:rPr>
  </w:style>
  <w:style w:type="character" w:customStyle="1" w:styleId="CommentSubjectChar">
    <w:name w:val="Comment Subject Char"/>
    <w:link w:val="CommentSubject"/>
    <w:uiPriority w:val="99"/>
    <w:semiHidden/>
    <w:rsid w:val="00210A49"/>
    <w:rPr>
      <w:b/>
      <w:bCs/>
    </w:rPr>
  </w:style>
  <w:style w:type="paragraph" w:customStyle="1" w:styleId="DefaultText">
    <w:name w:val="Default Text"/>
    <w:basedOn w:val="Normal"/>
    <w:rsid w:val="00624F54"/>
    <w:pPr>
      <w:overflowPunct w:val="0"/>
      <w:autoSpaceDE w:val="0"/>
      <w:autoSpaceDN w:val="0"/>
      <w:adjustRightInd w:val="0"/>
      <w:textAlignment w:val="baseline"/>
    </w:pPr>
    <w:rPr>
      <w:rFonts w:ascii="Arial" w:hAnsi="Arial"/>
      <w:sz w:val="24"/>
    </w:rPr>
  </w:style>
  <w:style w:type="character" w:customStyle="1" w:styleId="FooterChar">
    <w:name w:val="Footer Char"/>
    <w:basedOn w:val="DefaultParagraphFont"/>
    <w:link w:val="Footer"/>
    <w:uiPriority w:val="99"/>
    <w:rsid w:val="0062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76738-6F02-4FF9-803F-9492C359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E4FDB3-3275-4766-839B-11A726790C8A}">
  <ds:schemaRefs>
    <ds:schemaRef ds:uri="http://schemas.openxmlformats.org/officeDocument/2006/bibliography"/>
  </ds:schemaRefs>
</ds:datastoreItem>
</file>

<file path=customXml/itemProps3.xml><?xml version="1.0" encoding="utf-8"?>
<ds:datastoreItem xmlns:ds="http://schemas.openxmlformats.org/officeDocument/2006/customXml" ds:itemID="{0FA3000A-9769-4D02-8ED9-87E87CF9B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A9B05-386B-4CF2-83BA-9A41EFBBF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maine sos</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cec</dc:creator>
  <cp:keywords/>
  <dc:description/>
  <cp:lastModifiedBy>Parr, J.Chris</cp:lastModifiedBy>
  <cp:revision>3</cp:revision>
  <cp:lastPrinted>2025-04-25T18:05:00Z</cp:lastPrinted>
  <dcterms:created xsi:type="dcterms:W3CDTF">2025-04-25T18:05:00Z</dcterms:created>
  <dcterms:modified xsi:type="dcterms:W3CDTF">2025-04-25T20:52:00Z</dcterms:modified>
</cp:coreProperties>
</file>