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9116"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sz w:val="32"/>
          <w:szCs w:val="32"/>
        </w:rPr>
      </w:pPr>
      <w:r w:rsidRPr="00AA0D3A">
        <w:rPr>
          <w:rFonts w:ascii="Times New Roman" w:hAnsi="Times New Roman" w:cs="Times New Roman"/>
          <w:b/>
          <w:color w:val="000000" w:themeColor="text1"/>
          <w:sz w:val="32"/>
          <w:szCs w:val="32"/>
        </w:rPr>
        <w:t>STATE OF MAINE</w:t>
      </w:r>
    </w:p>
    <w:p w14:paraId="2B50FE71"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b/>
          <w:color w:val="000000" w:themeColor="text1"/>
          <w:sz w:val="28"/>
          <w:szCs w:val="28"/>
        </w:rPr>
      </w:pPr>
    </w:p>
    <w:p w14:paraId="5D3DFBDB"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b/>
          <w:color w:val="000000" w:themeColor="text1"/>
          <w:sz w:val="28"/>
          <w:szCs w:val="28"/>
        </w:rPr>
      </w:pPr>
    </w:p>
    <w:p w14:paraId="58AD77A6" w14:textId="77777777" w:rsidR="00BC4CDB" w:rsidRDefault="00244855" w:rsidP="00244855">
      <w:pPr>
        <w:tabs>
          <w:tab w:val="left" w:pos="720"/>
          <w:tab w:val="left" w:pos="1440"/>
          <w:tab w:val="left" w:pos="2160"/>
          <w:tab w:val="left" w:pos="2880"/>
          <w:tab w:val="right" w:pos="9360"/>
        </w:tabs>
        <w:jc w:val="center"/>
        <w:rPr>
          <w:rFonts w:ascii="Times New Roman" w:hAnsi="Times New Roman" w:cs="Times New Roman"/>
          <w:b/>
          <w:bCs/>
          <w:color w:val="000000" w:themeColor="text1"/>
          <w:sz w:val="28"/>
          <w:szCs w:val="28"/>
        </w:rPr>
      </w:pPr>
      <w:bookmarkStart w:id="0" w:name="_Hlk164349635"/>
      <w:r w:rsidRPr="00AA0D3A">
        <w:rPr>
          <w:rFonts w:ascii="Times New Roman" w:hAnsi="Times New Roman" w:cs="Times New Roman"/>
          <w:b/>
          <w:bCs/>
          <w:color w:val="000000" w:themeColor="text1"/>
          <w:sz w:val="28"/>
          <w:szCs w:val="28"/>
        </w:rPr>
        <w:t xml:space="preserve">TRANSPORTATION, STORAGE AND </w:t>
      </w:r>
    </w:p>
    <w:p w14:paraId="2DF3F35A" w14:textId="72844DE6"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bCs/>
          <w:color w:val="000000" w:themeColor="text1"/>
          <w:sz w:val="28"/>
          <w:szCs w:val="28"/>
        </w:rPr>
      </w:pPr>
      <w:r w:rsidRPr="00AA0D3A">
        <w:rPr>
          <w:rFonts w:ascii="Times New Roman" w:hAnsi="Times New Roman" w:cs="Times New Roman"/>
          <w:b/>
          <w:bCs/>
          <w:color w:val="000000" w:themeColor="text1"/>
          <w:sz w:val="28"/>
          <w:szCs w:val="28"/>
        </w:rPr>
        <w:t>FINAL DISPOSITION OF DEAD BODIES RULE</w:t>
      </w:r>
    </w:p>
    <w:bookmarkEnd w:id="0"/>
    <w:p w14:paraId="02CB81AA"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sz w:val="28"/>
          <w:szCs w:val="28"/>
        </w:rPr>
      </w:pPr>
    </w:p>
    <w:p w14:paraId="543A128D"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sz w:val="28"/>
          <w:szCs w:val="28"/>
        </w:rPr>
      </w:pPr>
    </w:p>
    <w:p w14:paraId="52E6831D" w14:textId="5ABDEFAD"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sz w:val="28"/>
          <w:szCs w:val="28"/>
        </w:rPr>
      </w:pPr>
      <w:r w:rsidRPr="00AA0D3A">
        <w:rPr>
          <w:rFonts w:ascii="Times New Roman" w:hAnsi="Times New Roman" w:cs="Times New Roman"/>
          <w:b/>
          <w:color w:val="000000" w:themeColor="text1"/>
          <w:sz w:val="28"/>
          <w:szCs w:val="28"/>
        </w:rPr>
        <w:t xml:space="preserve">10-146 CODE OF MAINE RULES </w:t>
      </w:r>
    </w:p>
    <w:p w14:paraId="7040E2D9" w14:textId="7CA8193D"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sz w:val="28"/>
          <w:szCs w:val="28"/>
        </w:rPr>
      </w:pPr>
      <w:r w:rsidRPr="00AA0D3A">
        <w:rPr>
          <w:rFonts w:ascii="Times New Roman" w:hAnsi="Times New Roman" w:cs="Times New Roman"/>
          <w:b/>
          <w:color w:val="000000" w:themeColor="text1"/>
          <w:sz w:val="28"/>
          <w:szCs w:val="28"/>
        </w:rPr>
        <w:t>Chapter 1</w:t>
      </w:r>
    </w:p>
    <w:p w14:paraId="044B8D94"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61832C39"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00446F29"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5C693350"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4AE25F7A"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color w:val="000000" w:themeColor="text1"/>
        </w:rPr>
      </w:pPr>
      <w:r w:rsidRPr="00AA0D3A">
        <w:rPr>
          <w:rFonts w:ascii="Times New Roman" w:hAnsi="Times New Roman" w:cs="Times New Roman"/>
          <w:noProof/>
          <w:color w:val="000000" w:themeColor="text1"/>
          <w:sz w:val="28"/>
        </w:rPr>
        <w:drawing>
          <wp:inline distT="0" distB="0" distL="0" distR="0" wp14:anchorId="00365AAD" wp14:editId="404145E3">
            <wp:extent cx="1704975" cy="2105025"/>
            <wp:effectExtent l="0" t="0" r="9525" b="9525"/>
            <wp:docPr id="311573315" name="Picture 311573315"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2105025"/>
                    </a:xfrm>
                    <a:prstGeom prst="rect">
                      <a:avLst/>
                    </a:prstGeom>
                    <a:noFill/>
                    <a:ln>
                      <a:noFill/>
                    </a:ln>
                  </pic:spPr>
                </pic:pic>
              </a:graphicData>
            </a:graphic>
          </wp:inline>
        </w:drawing>
      </w:r>
    </w:p>
    <w:p w14:paraId="6975A442"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612B691E"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596C8860"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33B8BAF8"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50E98BBE" w14:textId="77777777" w:rsidR="00244855" w:rsidRPr="00AA0D3A" w:rsidRDefault="00244855" w:rsidP="00244855">
      <w:pPr>
        <w:tabs>
          <w:tab w:val="left" w:pos="720"/>
          <w:tab w:val="left" w:pos="1440"/>
          <w:tab w:val="left" w:pos="2160"/>
          <w:tab w:val="left" w:pos="2880"/>
          <w:tab w:val="right" w:pos="9360"/>
        </w:tabs>
        <w:rPr>
          <w:rFonts w:ascii="Times New Roman" w:hAnsi="Times New Roman" w:cs="Times New Roman"/>
          <w:color w:val="000000" w:themeColor="text1"/>
        </w:rPr>
      </w:pPr>
    </w:p>
    <w:p w14:paraId="2AA2D516"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szCs w:val="24"/>
        </w:rPr>
      </w:pPr>
      <w:r w:rsidRPr="00AA0D3A">
        <w:rPr>
          <w:rFonts w:ascii="Times New Roman" w:hAnsi="Times New Roman" w:cs="Times New Roman"/>
          <w:b/>
          <w:color w:val="000000" w:themeColor="text1"/>
          <w:szCs w:val="24"/>
        </w:rPr>
        <w:t>DEPARTMENT OF HEALTH AND HUMAN SERVICES</w:t>
      </w:r>
    </w:p>
    <w:p w14:paraId="43D57765"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szCs w:val="24"/>
        </w:rPr>
      </w:pPr>
      <w:r w:rsidRPr="00AA0D3A">
        <w:rPr>
          <w:rFonts w:ascii="Times New Roman" w:hAnsi="Times New Roman" w:cs="Times New Roman"/>
          <w:b/>
          <w:color w:val="000000" w:themeColor="text1"/>
          <w:szCs w:val="24"/>
        </w:rPr>
        <w:t>MAINE CENTER FOR DISEASE CONTROL AND PREVENTION</w:t>
      </w:r>
    </w:p>
    <w:p w14:paraId="6F5245B0"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szCs w:val="24"/>
        </w:rPr>
      </w:pPr>
      <w:r w:rsidRPr="00AA0D3A">
        <w:rPr>
          <w:rFonts w:ascii="Times New Roman" w:hAnsi="Times New Roman" w:cs="Times New Roman"/>
          <w:b/>
          <w:color w:val="000000" w:themeColor="text1"/>
          <w:szCs w:val="24"/>
        </w:rPr>
        <w:t>11 STATE HOUSE STATION</w:t>
      </w:r>
    </w:p>
    <w:p w14:paraId="424875A3"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szCs w:val="24"/>
        </w:rPr>
      </w:pPr>
      <w:r w:rsidRPr="00AA0D3A">
        <w:rPr>
          <w:rFonts w:ascii="Times New Roman" w:hAnsi="Times New Roman" w:cs="Times New Roman"/>
          <w:b/>
          <w:color w:val="000000" w:themeColor="text1"/>
          <w:szCs w:val="24"/>
        </w:rPr>
        <w:t>AUGUSTA, MAINE 04333-0011</w:t>
      </w:r>
    </w:p>
    <w:p w14:paraId="70D5BC10"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szCs w:val="24"/>
        </w:rPr>
      </w:pPr>
    </w:p>
    <w:p w14:paraId="529CA773"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rPr>
      </w:pPr>
    </w:p>
    <w:p w14:paraId="5ED0C782" w14:textId="77777777" w:rsidR="00244855" w:rsidRPr="00AA0D3A" w:rsidRDefault="00244855" w:rsidP="00244855">
      <w:pPr>
        <w:tabs>
          <w:tab w:val="left" w:pos="720"/>
          <w:tab w:val="left" w:pos="1440"/>
          <w:tab w:val="left" w:pos="2160"/>
          <w:tab w:val="left" w:pos="2880"/>
          <w:tab w:val="right" w:pos="9360"/>
        </w:tabs>
        <w:jc w:val="center"/>
        <w:rPr>
          <w:rFonts w:ascii="Times New Roman" w:hAnsi="Times New Roman" w:cs="Times New Roman"/>
          <w:b/>
          <w:color w:val="000000" w:themeColor="text1"/>
        </w:rPr>
      </w:pPr>
    </w:p>
    <w:p w14:paraId="0A82B32D" w14:textId="67E8363B" w:rsidR="00244855" w:rsidRPr="002F6B68" w:rsidRDefault="00244855" w:rsidP="00244855">
      <w:pPr>
        <w:jc w:val="center"/>
        <w:rPr>
          <w:rFonts w:ascii="Times New Roman" w:hAnsi="Times New Roman" w:cs="Times New Roman"/>
          <w:bCs/>
          <w:color w:val="000000" w:themeColor="text1"/>
          <w:spacing w:val="-2"/>
          <w:szCs w:val="24"/>
        </w:rPr>
      </w:pPr>
      <w:r w:rsidRPr="00AA0D3A">
        <w:rPr>
          <w:rFonts w:ascii="Times New Roman" w:hAnsi="Times New Roman" w:cs="Times New Roman"/>
          <w:b/>
          <w:color w:val="000000" w:themeColor="text1"/>
          <w:szCs w:val="24"/>
        </w:rPr>
        <w:t>Last Amended:</w:t>
      </w:r>
      <w:r w:rsidR="002F6B68">
        <w:rPr>
          <w:rFonts w:ascii="Times New Roman" w:hAnsi="Times New Roman" w:cs="Times New Roman"/>
          <w:b/>
          <w:color w:val="000000" w:themeColor="text1"/>
          <w:szCs w:val="24"/>
        </w:rPr>
        <w:t xml:space="preserve"> </w:t>
      </w:r>
      <w:r w:rsidR="007433BB">
        <w:rPr>
          <w:rFonts w:ascii="Times New Roman" w:hAnsi="Times New Roman" w:cs="Times New Roman"/>
          <w:bCs/>
          <w:color w:val="000000" w:themeColor="text1"/>
          <w:szCs w:val="24"/>
        </w:rPr>
        <w:t>April 30</w:t>
      </w:r>
      <w:r w:rsidR="002F6B68">
        <w:rPr>
          <w:rFonts w:ascii="Times New Roman" w:hAnsi="Times New Roman" w:cs="Times New Roman"/>
          <w:bCs/>
          <w:color w:val="000000" w:themeColor="text1"/>
          <w:szCs w:val="24"/>
        </w:rPr>
        <w:t>, 2025</w:t>
      </w:r>
    </w:p>
    <w:p w14:paraId="53207CDE" w14:textId="77777777" w:rsidR="00244855" w:rsidRPr="00244855" w:rsidRDefault="00244855" w:rsidP="00244855">
      <w:pPr>
        <w:rPr>
          <w:rFonts w:ascii="Times New Roman" w:hAnsi="Times New Roman" w:cs="Times New Roman"/>
          <w:b/>
          <w:spacing w:val="-2"/>
        </w:rPr>
      </w:pPr>
    </w:p>
    <w:p w14:paraId="1ACE87A4" w14:textId="54D1F2B3" w:rsidR="00244855" w:rsidRDefault="00244855" w:rsidP="00AA0D3A">
      <w:pPr>
        <w:tabs>
          <w:tab w:val="left" w:pos="1720"/>
        </w:tabs>
        <w:spacing w:before="78" w:line="253" w:lineRule="exact"/>
        <w:ind w:left="274"/>
        <w:rPr>
          <w:b/>
          <w:spacing w:val="-2"/>
        </w:rPr>
      </w:pPr>
    </w:p>
    <w:p w14:paraId="6D4018EE" w14:textId="77777777" w:rsidR="00AA0D3A" w:rsidRDefault="00AA0D3A" w:rsidP="002D3C27">
      <w:pPr>
        <w:tabs>
          <w:tab w:val="left" w:pos="720"/>
          <w:tab w:val="left" w:pos="1440"/>
          <w:tab w:val="left" w:pos="2160"/>
          <w:tab w:val="left" w:pos="2880"/>
        </w:tabs>
        <w:ind w:left="720" w:right="-180" w:hanging="720"/>
        <w:rPr>
          <w:rFonts w:ascii="Times New Roman" w:hAnsi="Times New Roman" w:cs="Times New Roman"/>
          <w:b/>
          <w:strike/>
          <w:color w:val="FF0000"/>
          <w:sz w:val="22"/>
          <w:szCs w:val="22"/>
        </w:rPr>
      </w:pPr>
    </w:p>
    <w:p w14:paraId="3648E370" w14:textId="77777777" w:rsidR="00AA0D3A" w:rsidRDefault="00AA0D3A" w:rsidP="002D3C27">
      <w:pPr>
        <w:tabs>
          <w:tab w:val="left" w:pos="720"/>
          <w:tab w:val="left" w:pos="1440"/>
          <w:tab w:val="left" w:pos="2160"/>
          <w:tab w:val="left" w:pos="2880"/>
        </w:tabs>
        <w:ind w:left="720" w:right="-180" w:hanging="720"/>
        <w:rPr>
          <w:rFonts w:ascii="Times New Roman" w:hAnsi="Times New Roman" w:cs="Times New Roman"/>
          <w:b/>
          <w:strike/>
          <w:color w:val="FF0000"/>
          <w:sz w:val="22"/>
          <w:szCs w:val="22"/>
        </w:rPr>
      </w:pPr>
    </w:p>
    <w:p w14:paraId="239A660F" w14:textId="77777777" w:rsidR="00AA0D3A" w:rsidRDefault="00AA0D3A" w:rsidP="002D3C27">
      <w:pPr>
        <w:tabs>
          <w:tab w:val="left" w:pos="720"/>
          <w:tab w:val="left" w:pos="1440"/>
          <w:tab w:val="left" w:pos="2160"/>
          <w:tab w:val="left" w:pos="2880"/>
        </w:tabs>
        <w:ind w:left="720" w:right="-180" w:hanging="720"/>
        <w:rPr>
          <w:rFonts w:ascii="Times New Roman" w:hAnsi="Times New Roman" w:cs="Times New Roman"/>
          <w:b/>
          <w:strike/>
          <w:color w:val="FF0000"/>
          <w:sz w:val="22"/>
          <w:szCs w:val="22"/>
        </w:rPr>
      </w:pPr>
    </w:p>
    <w:p w14:paraId="34122A43" w14:textId="77777777" w:rsidR="00AA0D3A" w:rsidRDefault="00AA0D3A" w:rsidP="002D3C27">
      <w:pPr>
        <w:tabs>
          <w:tab w:val="left" w:pos="720"/>
          <w:tab w:val="left" w:pos="1440"/>
          <w:tab w:val="left" w:pos="2160"/>
          <w:tab w:val="left" w:pos="2880"/>
        </w:tabs>
        <w:ind w:left="720" w:right="-180" w:hanging="720"/>
        <w:rPr>
          <w:rFonts w:ascii="Times New Roman" w:hAnsi="Times New Roman" w:cs="Times New Roman"/>
          <w:b/>
          <w:strike/>
          <w:color w:val="FF0000"/>
          <w:sz w:val="22"/>
          <w:szCs w:val="22"/>
        </w:rPr>
      </w:pPr>
    </w:p>
    <w:p w14:paraId="763A2A25" w14:textId="77777777" w:rsidR="00AA0D3A" w:rsidRDefault="00AA0D3A" w:rsidP="002D3C27">
      <w:pPr>
        <w:tabs>
          <w:tab w:val="left" w:pos="720"/>
          <w:tab w:val="left" w:pos="1440"/>
          <w:tab w:val="left" w:pos="2160"/>
          <w:tab w:val="left" w:pos="2880"/>
        </w:tabs>
        <w:ind w:left="720" w:right="-180" w:hanging="720"/>
        <w:rPr>
          <w:rFonts w:ascii="Times New Roman" w:hAnsi="Times New Roman" w:cs="Times New Roman"/>
          <w:b/>
          <w:strike/>
          <w:color w:val="FF0000"/>
          <w:sz w:val="22"/>
          <w:szCs w:val="22"/>
        </w:rPr>
      </w:pPr>
    </w:p>
    <w:p w14:paraId="3AA3E583" w14:textId="1558AC60" w:rsidR="00F64C4A" w:rsidRDefault="00D41D15" w:rsidP="00244855">
      <w:pPr>
        <w:tabs>
          <w:tab w:val="left" w:pos="720"/>
          <w:tab w:val="left" w:pos="1440"/>
          <w:tab w:val="left" w:pos="2160"/>
          <w:tab w:val="left" w:pos="2880"/>
        </w:tabs>
        <w:ind w:left="720" w:hanging="720"/>
        <w:jc w:val="center"/>
        <w:rPr>
          <w:rFonts w:ascii="Times New Roman" w:hAnsi="Times New Roman" w:cs="Times New Roman"/>
          <w:b/>
          <w:bCs/>
          <w:sz w:val="22"/>
          <w:szCs w:val="22"/>
        </w:rPr>
      </w:pPr>
      <w:r w:rsidRPr="00D41D15">
        <w:rPr>
          <w:rFonts w:ascii="Times New Roman" w:hAnsi="Times New Roman" w:cs="Times New Roman"/>
          <w:b/>
          <w:bCs/>
          <w:sz w:val="22"/>
          <w:szCs w:val="22"/>
        </w:rPr>
        <w:lastRenderedPageBreak/>
        <w:t xml:space="preserve">SECTION </w:t>
      </w:r>
      <w:r w:rsidR="00F64C4A" w:rsidRPr="00AA0D3A">
        <w:rPr>
          <w:rFonts w:ascii="Times New Roman" w:hAnsi="Times New Roman" w:cs="Times New Roman"/>
          <w:b/>
          <w:bCs/>
          <w:sz w:val="22"/>
          <w:szCs w:val="22"/>
        </w:rPr>
        <w:t>1.</w:t>
      </w:r>
      <w:r w:rsidR="00F64C4A" w:rsidRPr="00AA0D3A">
        <w:rPr>
          <w:rFonts w:ascii="Times New Roman" w:hAnsi="Times New Roman" w:cs="Times New Roman"/>
          <w:b/>
          <w:bCs/>
          <w:sz w:val="22"/>
          <w:szCs w:val="22"/>
        </w:rPr>
        <w:tab/>
      </w:r>
      <w:r>
        <w:rPr>
          <w:rFonts w:ascii="Times New Roman" w:hAnsi="Times New Roman" w:cs="Times New Roman"/>
          <w:b/>
          <w:bCs/>
          <w:sz w:val="22"/>
          <w:szCs w:val="22"/>
        </w:rPr>
        <w:t xml:space="preserve">PURPOSE AND </w:t>
      </w:r>
      <w:r w:rsidRPr="00AA0D3A">
        <w:rPr>
          <w:rFonts w:ascii="Times New Roman" w:hAnsi="Times New Roman" w:cs="Times New Roman"/>
          <w:b/>
          <w:bCs/>
          <w:sz w:val="22"/>
          <w:szCs w:val="22"/>
        </w:rPr>
        <w:t>D</w:t>
      </w:r>
      <w:r>
        <w:rPr>
          <w:rFonts w:ascii="Times New Roman" w:hAnsi="Times New Roman" w:cs="Times New Roman"/>
          <w:b/>
          <w:bCs/>
          <w:sz w:val="22"/>
          <w:szCs w:val="22"/>
        </w:rPr>
        <w:t>EFINITIONS</w:t>
      </w:r>
    </w:p>
    <w:p w14:paraId="2F525412" w14:textId="77777777" w:rsidR="00244855" w:rsidRPr="00AA0D3A" w:rsidRDefault="00244855" w:rsidP="00AA0D3A">
      <w:pPr>
        <w:tabs>
          <w:tab w:val="left" w:pos="720"/>
          <w:tab w:val="left" w:pos="1440"/>
          <w:tab w:val="left" w:pos="2160"/>
          <w:tab w:val="left" w:pos="2880"/>
        </w:tabs>
        <w:ind w:left="720" w:hanging="720"/>
        <w:jc w:val="center"/>
        <w:rPr>
          <w:rFonts w:ascii="Times New Roman" w:hAnsi="Times New Roman" w:cs="Times New Roman"/>
          <w:b/>
          <w:bCs/>
          <w:sz w:val="22"/>
          <w:szCs w:val="22"/>
        </w:rPr>
      </w:pPr>
    </w:p>
    <w:p w14:paraId="1498012A" w14:textId="0B2EE868" w:rsidR="000B34D1" w:rsidRDefault="00D41D15" w:rsidP="00AA0D3A">
      <w:pPr>
        <w:pStyle w:val="ListParagraph"/>
        <w:numPr>
          <w:ilvl w:val="0"/>
          <w:numId w:val="2"/>
        </w:numPr>
        <w:tabs>
          <w:tab w:val="left" w:pos="720"/>
          <w:tab w:val="left" w:pos="1440"/>
          <w:tab w:val="left" w:pos="2160"/>
          <w:tab w:val="left" w:pos="2880"/>
        </w:tabs>
        <w:ind w:left="720" w:hanging="540"/>
        <w:rPr>
          <w:rFonts w:ascii="Times New Roman" w:hAnsi="Times New Roman" w:cs="Times New Roman"/>
          <w:sz w:val="22"/>
          <w:szCs w:val="22"/>
        </w:rPr>
      </w:pPr>
      <w:r w:rsidRPr="00D41D15">
        <w:rPr>
          <w:rFonts w:ascii="Times New Roman" w:hAnsi="Times New Roman" w:cs="Times New Roman"/>
          <w:b/>
          <w:bCs/>
          <w:sz w:val="22"/>
          <w:szCs w:val="22"/>
        </w:rPr>
        <w:t>PURPOSE</w:t>
      </w:r>
      <w:r w:rsidR="00F75F74" w:rsidRPr="00AA0D3A">
        <w:rPr>
          <w:rFonts w:ascii="Times New Roman" w:hAnsi="Times New Roman" w:cs="Times New Roman"/>
          <w:b/>
          <w:bCs/>
          <w:sz w:val="22"/>
          <w:szCs w:val="22"/>
        </w:rPr>
        <w:t xml:space="preserve">. </w:t>
      </w:r>
      <w:r w:rsidR="000B34D1" w:rsidRPr="000B34D1">
        <w:rPr>
          <w:rFonts w:ascii="Times New Roman" w:hAnsi="Times New Roman" w:cs="Times New Roman"/>
          <w:sz w:val="22"/>
          <w:szCs w:val="22"/>
        </w:rPr>
        <w:t xml:space="preserve">This rule outlines requirements </w:t>
      </w:r>
      <w:r w:rsidR="000B34D1">
        <w:rPr>
          <w:rFonts w:ascii="Times New Roman" w:hAnsi="Times New Roman" w:cs="Times New Roman"/>
          <w:sz w:val="22"/>
          <w:szCs w:val="22"/>
        </w:rPr>
        <w:t xml:space="preserve">related to the </w:t>
      </w:r>
      <w:r w:rsidR="000B34D1" w:rsidRPr="000B34D1">
        <w:rPr>
          <w:rFonts w:ascii="Times New Roman" w:hAnsi="Times New Roman" w:cs="Times New Roman"/>
          <w:sz w:val="22"/>
          <w:szCs w:val="22"/>
        </w:rPr>
        <w:t>transportation, storage and final disposition of dead bodies</w:t>
      </w:r>
      <w:r w:rsidR="000B34D1">
        <w:rPr>
          <w:rFonts w:ascii="Times New Roman" w:hAnsi="Times New Roman" w:cs="Times New Roman"/>
          <w:sz w:val="22"/>
          <w:szCs w:val="22"/>
        </w:rPr>
        <w:t xml:space="preserve">, including required </w:t>
      </w:r>
      <w:r w:rsidR="000B34D1" w:rsidRPr="000B34D1">
        <w:rPr>
          <w:rFonts w:ascii="Times New Roman" w:hAnsi="Times New Roman" w:cs="Times New Roman"/>
          <w:sz w:val="22"/>
          <w:szCs w:val="22"/>
        </w:rPr>
        <w:t>permit</w:t>
      </w:r>
      <w:r w:rsidR="000B34D1">
        <w:rPr>
          <w:rFonts w:ascii="Times New Roman" w:hAnsi="Times New Roman" w:cs="Times New Roman"/>
          <w:sz w:val="22"/>
          <w:szCs w:val="22"/>
        </w:rPr>
        <w:t>s</w:t>
      </w:r>
      <w:r w:rsidR="000B34D1" w:rsidRPr="000B34D1">
        <w:rPr>
          <w:rFonts w:ascii="Times New Roman" w:hAnsi="Times New Roman" w:cs="Times New Roman"/>
          <w:sz w:val="22"/>
          <w:szCs w:val="22"/>
        </w:rPr>
        <w:t xml:space="preserve"> </w:t>
      </w:r>
      <w:r w:rsidR="000B34D1">
        <w:rPr>
          <w:rFonts w:ascii="Times New Roman" w:hAnsi="Times New Roman" w:cs="Times New Roman"/>
          <w:sz w:val="22"/>
          <w:szCs w:val="22"/>
        </w:rPr>
        <w:t>and applicable fees</w:t>
      </w:r>
      <w:r w:rsidR="000B34D1" w:rsidRPr="000B34D1">
        <w:rPr>
          <w:rFonts w:ascii="Times New Roman" w:hAnsi="Times New Roman" w:cs="Times New Roman"/>
          <w:sz w:val="22"/>
          <w:szCs w:val="22"/>
        </w:rPr>
        <w:t xml:space="preserve">. </w:t>
      </w:r>
    </w:p>
    <w:p w14:paraId="3C88D5AF" w14:textId="77777777" w:rsidR="000B34D1" w:rsidRPr="00AA0D3A" w:rsidRDefault="000B34D1" w:rsidP="00AA0D3A">
      <w:pPr>
        <w:tabs>
          <w:tab w:val="left" w:pos="720"/>
          <w:tab w:val="left" w:pos="1440"/>
          <w:tab w:val="left" w:pos="2160"/>
          <w:tab w:val="left" w:pos="2880"/>
        </w:tabs>
        <w:ind w:left="180"/>
        <w:rPr>
          <w:rFonts w:ascii="Times New Roman" w:hAnsi="Times New Roman" w:cs="Times New Roman"/>
          <w:sz w:val="22"/>
          <w:szCs w:val="22"/>
        </w:rPr>
      </w:pPr>
    </w:p>
    <w:p w14:paraId="323169B6" w14:textId="18DF73C7" w:rsidR="00244855" w:rsidRPr="00AA0D3A" w:rsidRDefault="00D41D15" w:rsidP="00AA0D3A">
      <w:pPr>
        <w:pStyle w:val="ListParagraph"/>
        <w:numPr>
          <w:ilvl w:val="0"/>
          <w:numId w:val="2"/>
        </w:numPr>
        <w:tabs>
          <w:tab w:val="left" w:pos="720"/>
          <w:tab w:val="left" w:pos="1440"/>
          <w:tab w:val="left" w:pos="2160"/>
          <w:tab w:val="left" w:pos="2880"/>
        </w:tabs>
        <w:ind w:hanging="1620"/>
        <w:rPr>
          <w:rFonts w:ascii="Times New Roman" w:hAnsi="Times New Roman" w:cs="Times New Roman"/>
          <w:sz w:val="22"/>
          <w:szCs w:val="22"/>
        </w:rPr>
      </w:pPr>
      <w:r w:rsidRPr="00D41D15">
        <w:rPr>
          <w:rFonts w:ascii="Times New Roman" w:hAnsi="Times New Roman" w:cs="Times New Roman"/>
          <w:b/>
          <w:bCs/>
          <w:sz w:val="22"/>
          <w:szCs w:val="22"/>
        </w:rPr>
        <w:t>DEFINITIONS</w:t>
      </w:r>
      <w:r w:rsidR="00F75F74" w:rsidRPr="00AA0D3A">
        <w:rPr>
          <w:rFonts w:ascii="Times New Roman" w:hAnsi="Times New Roman" w:cs="Times New Roman"/>
          <w:b/>
          <w:bCs/>
          <w:sz w:val="22"/>
          <w:szCs w:val="22"/>
        </w:rPr>
        <w:t>.</w:t>
      </w:r>
      <w:r w:rsidR="00F75F74">
        <w:rPr>
          <w:rFonts w:ascii="Times New Roman" w:hAnsi="Times New Roman" w:cs="Times New Roman"/>
          <w:sz w:val="22"/>
          <w:szCs w:val="22"/>
        </w:rPr>
        <w:t xml:space="preserve"> </w:t>
      </w:r>
      <w:r w:rsidR="00244855" w:rsidRPr="00AA0D3A">
        <w:rPr>
          <w:rFonts w:ascii="Times New Roman" w:hAnsi="Times New Roman" w:cs="Times New Roman"/>
          <w:sz w:val="22"/>
          <w:szCs w:val="22"/>
        </w:rPr>
        <w:t>As used in this rule, the following terms have the following meanings:</w:t>
      </w:r>
    </w:p>
    <w:p w14:paraId="3CA8ABC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DD1EACC" w14:textId="3595F0F6"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Authorized Person</w:t>
      </w:r>
      <w:r w:rsidR="00F64C4A" w:rsidRPr="00CE4DB1">
        <w:rPr>
          <w:rFonts w:ascii="Times New Roman" w:hAnsi="Times New Roman" w:cs="Times New Roman"/>
          <w:sz w:val="22"/>
          <w:szCs w:val="22"/>
        </w:rPr>
        <w:t xml:space="preserve"> means a person other than a funeral director who demonstrates authorization for final disposition of a dead body as required by 22</w:t>
      </w:r>
      <w:r w:rsidR="00234E27">
        <w:rPr>
          <w:rFonts w:ascii="Times New Roman" w:hAnsi="Times New Roman" w:cs="Times New Roman"/>
          <w:sz w:val="22"/>
          <w:szCs w:val="22"/>
        </w:rPr>
        <w:t xml:space="preserve"> MRS</w:t>
      </w:r>
      <w:r w:rsidR="00F64C4A" w:rsidRPr="00CE4DB1">
        <w:rPr>
          <w:rFonts w:ascii="Times New Roman" w:hAnsi="Times New Roman" w:cs="Times New Roman"/>
          <w:sz w:val="22"/>
          <w:szCs w:val="22"/>
        </w:rPr>
        <w:t xml:space="preserve"> § 2846.</w:t>
      </w:r>
    </w:p>
    <w:p w14:paraId="69296C39"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7529B7EC" w14:textId="2ECF9F74"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2</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Burial-Transit Permit</w:t>
      </w:r>
      <w:r w:rsidR="00D41D15">
        <w:rPr>
          <w:rFonts w:ascii="Times New Roman" w:hAnsi="Times New Roman" w:cs="Times New Roman"/>
          <w:sz w:val="22"/>
          <w:szCs w:val="22"/>
        </w:rPr>
        <w:t xml:space="preserve"> </w:t>
      </w:r>
      <w:r w:rsidR="00F64C4A" w:rsidRPr="00CE4DB1">
        <w:rPr>
          <w:rFonts w:ascii="Times New Roman" w:hAnsi="Times New Roman" w:cs="Times New Roman"/>
          <w:sz w:val="22"/>
          <w:szCs w:val="22"/>
        </w:rPr>
        <w:t>means a permit for transportation, temporary storage, disinterment, or final disposition of a dead body by burial, cremation, burial at sea, use by medical science, or removal from the State, as specified by M.R.S.A., 22</w:t>
      </w:r>
      <w:r w:rsidR="00234E27">
        <w:rPr>
          <w:rFonts w:ascii="Times New Roman" w:hAnsi="Times New Roman" w:cs="Times New Roman"/>
          <w:sz w:val="22"/>
          <w:szCs w:val="22"/>
        </w:rPr>
        <w:t xml:space="preserve"> MRS</w:t>
      </w:r>
      <w:r w:rsidR="00F64C4A" w:rsidRPr="00CE4DB1">
        <w:rPr>
          <w:rFonts w:ascii="Times New Roman" w:hAnsi="Times New Roman" w:cs="Times New Roman"/>
          <w:sz w:val="22"/>
          <w:szCs w:val="22"/>
        </w:rPr>
        <w:t xml:space="preserve"> § 2843.</w:t>
      </w:r>
    </w:p>
    <w:p w14:paraId="5C81C42E"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795004D4" w14:textId="1862E262"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3</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Dead Body</w:t>
      </w:r>
      <w:r w:rsidR="00F64C4A" w:rsidRPr="00CE4DB1">
        <w:rPr>
          <w:rFonts w:ascii="Times New Roman" w:hAnsi="Times New Roman" w:cs="Times New Roman"/>
          <w:sz w:val="22"/>
          <w:szCs w:val="22"/>
        </w:rPr>
        <w:t>. means a human body or parts of a human body, other than a fetus, from the condition of which it reasonably can be concluded that death occurred.</w:t>
      </w:r>
    </w:p>
    <w:p w14:paraId="0DD63D58"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6EFC040D" w14:textId="4812C6DF"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4</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Department</w:t>
      </w:r>
      <w:r w:rsidR="00F64C4A" w:rsidRPr="00CE4DB1">
        <w:rPr>
          <w:rFonts w:ascii="Times New Roman" w:hAnsi="Times New Roman" w:cs="Times New Roman"/>
          <w:sz w:val="22"/>
          <w:szCs w:val="22"/>
        </w:rPr>
        <w:t>. means the State of Maine Department of Human Services.</w:t>
      </w:r>
    </w:p>
    <w:p w14:paraId="55345192"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532A28C7" w14:textId="0472F8B8"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5</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Disinterment</w:t>
      </w:r>
      <w:r w:rsidR="00F64C4A" w:rsidRPr="00CE4DB1">
        <w:rPr>
          <w:rFonts w:ascii="Times New Roman" w:hAnsi="Times New Roman" w:cs="Times New Roman"/>
          <w:sz w:val="22"/>
          <w:szCs w:val="22"/>
        </w:rPr>
        <w:t>. means the exhumation and/or removal of a dead body from or within a cemetery.</w:t>
      </w:r>
    </w:p>
    <w:p w14:paraId="136B32DC"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128AF03A" w14:textId="59674DE0"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6</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Entombment.</w:t>
      </w:r>
      <w:r w:rsidR="00F64C4A" w:rsidRPr="00CE4DB1">
        <w:rPr>
          <w:rFonts w:ascii="Times New Roman" w:hAnsi="Times New Roman" w:cs="Times New Roman"/>
          <w:sz w:val="22"/>
          <w:szCs w:val="22"/>
        </w:rPr>
        <w:t xml:space="preserve">  means placement of a dead body in a receiving vault or other structure constructed for this purpose, prior to final disposition.</w:t>
      </w:r>
    </w:p>
    <w:p w14:paraId="772E8D6D"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4FF47CD1" w14:textId="49830FBC"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7</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Fetus</w:t>
      </w:r>
      <w:r w:rsidR="00F64C4A" w:rsidRPr="00CE4DB1">
        <w:rPr>
          <w:rFonts w:ascii="Times New Roman" w:hAnsi="Times New Roman" w:cs="Times New Roman"/>
          <w:sz w:val="22"/>
          <w:szCs w:val="22"/>
        </w:rPr>
        <w:t>.  means a product of conception dead prior to the complete expulsion or extraction from its mother; the fetus shows no signs of life such as beating of the heart, pulsation of the umbilical cord, or definite movement of voluntary muscles.</w:t>
      </w:r>
    </w:p>
    <w:p w14:paraId="71653F41"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54389EF1" w14:textId="1CACCF6E"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8</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Funeral Director</w:t>
      </w:r>
      <w:r w:rsidR="00F64C4A" w:rsidRPr="00CE4DB1">
        <w:rPr>
          <w:rFonts w:ascii="Times New Roman" w:hAnsi="Times New Roman" w:cs="Times New Roman"/>
          <w:sz w:val="22"/>
          <w:szCs w:val="22"/>
        </w:rPr>
        <w:t xml:space="preserve"> means a person licensed for the practice of funeral service in </w:t>
      </w:r>
      <w:smartTag w:uri="urn:schemas-microsoft-com:office:smarttags" w:element="State">
        <w:smartTag w:uri="urn:schemas-microsoft-com:office:smarttags" w:element="place">
          <w:r w:rsidR="00F64C4A" w:rsidRPr="00CE4DB1">
            <w:rPr>
              <w:rFonts w:ascii="Times New Roman" w:hAnsi="Times New Roman" w:cs="Times New Roman"/>
              <w:sz w:val="22"/>
              <w:szCs w:val="22"/>
            </w:rPr>
            <w:t>Maine</w:t>
          </w:r>
        </w:smartTag>
      </w:smartTag>
      <w:r w:rsidR="00F64C4A" w:rsidRPr="00CE4DB1">
        <w:rPr>
          <w:rFonts w:ascii="Times New Roman" w:hAnsi="Times New Roman" w:cs="Times New Roman"/>
          <w:sz w:val="22"/>
          <w:szCs w:val="22"/>
        </w:rPr>
        <w:t>, or his agent.</w:t>
      </w:r>
    </w:p>
    <w:p w14:paraId="1B3666FC"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11198673" w14:textId="52C31967"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9</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Final Disposition</w:t>
      </w:r>
      <w:r w:rsidR="00F64C4A" w:rsidRPr="00CE4DB1">
        <w:rPr>
          <w:rFonts w:ascii="Times New Roman" w:hAnsi="Times New Roman" w:cs="Times New Roman"/>
          <w:sz w:val="22"/>
          <w:szCs w:val="22"/>
        </w:rPr>
        <w:t xml:space="preserve"> means the burial, cremation, burial at sea, use by medical science, removal from the state, or other authorized disposition of a dead body or fetus.</w:t>
      </w:r>
    </w:p>
    <w:p w14:paraId="1B47A666"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26C74882" w14:textId="53DC6FE1"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10</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Institution</w:t>
      </w:r>
      <w:r w:rsidR="00F64C4A" w:rsidRPr="00CE4DB1">
        <w:rPr>
          <w:rFonts w:ascii="Times New Roman" w:hAnsi="Times New Roman" w:cs="Times New Roman"/>
          <w:sz w:val="22"/>
          <w:szCs w:val="22"/>
        </w:rPr>
        <w:t xml:space="preserve"> means any establishment, public or private, which provides in- patient medical, surgical, or diagnostic care or treatment, custodial or domiciliary care, or to which persons are committed by law.</w:t>
      </w:r>
    </w:p>
    <w:p w14:paraId="46357892"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0C5F4E9C" w14:textId="1BEB7898"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11</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Municipal Clerk</w:t>
      </w:r>
      <w:r w:rsidR="00F64C4A" w:rsidRPr="00CE4DB1">
        <w:rPr>
          <w:rFonts w:ascii="Times New Roman" w:hAnsi="Times New Roman" w:cs="Times New Roman"/>
          <w:sz w:val="22"/>
          <w:szCs w:val="22"/>
        </w:rPr>
        <w:t xml:space="preserve"> means the duly elected or appointed clerk of the city, town, or plantation where death occurred, where the death certificate is required to be filed by 22</w:t>
      </w:r>
      <w:r w:rsidR="00F75F74">
        <w:rPr>
          <w:rFonts w:ascii="Times New Roman" w:hAnsi="Times New Roman" w:cs="Times New Roman"/>
          <w:sz w:val="22"/>
          <w:szCs w:val="22"/>
        </w:rPr>
        <w:t xml:space="preserve"> MRS</w:t>
      </w:r>
      <w:r w:rsidR="00F64C4A" w:rsidRPr="00CE4DB1">
        <w:rPr>
          <w:rFonts w:ascii="Times New Roman" w:hAnsi="Times New Roman" w:cs="Times New Roman"/>
          <w:sz w:val="22"/>
          <w:szCs w:val="22"/>
        </w:rPr>
        <w:t xml:space="preserve"> § 2703, or where an establishment of the funeral director having custody of the dead body is located.</w:t>
      </w:r>
    </w:p>
    <w:p w14:paraId="3F577AC8"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1A0E28C5" w14:textId="39A53A2A"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12</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Medical Examiner’s Release</w:t>
      </w:r>
      <w:r w:rsidR="00F64C4A" w:rsidRPr="00CE4DB1">
        <w:rPr>
          <w:rFonts w:ascii="Times New Roman" w:hAnsi="Times New Roman" w:cs="Times New Roman"/>
          <w:sz w:val="22"/>
          <w:szCs w:val="22"/>
        </w:rPr>
        <w:t xml:space="preserve"> means a certificate from a duly appointed medical examiner that he has made personal inquiry into the cause and manner of death and is satisfied that no further examination or judicial inquiry is necessary, as specified by 32</w:t>
      </w:r>
      <w:r w:rsidR="00234E27">
        <w:rPr>
          <w:rFonts w:ascii="Times New Roman" w:hAnsi="Times New Roman" w:cs="Times New Roman"/>
          <w:sz w:val="22"/>
          <w:szCs w:val="22"/>
        </w:rPr>
        <w:t xml:space="preserve"> MRS</w:t>
      </w:r>
      <w:r w:rsidR="00F64C4A" w:rsidRPr="00CE4DB1">
        <w:rPr>
          <w:rFonts w:ascii="Times New Roman" w:hAnsi="Times New Roman" w:cs="Times New Roman"/>
          <w:sz w:val="22"/>
          <w:szCs w:val="22"/>
        </w:rPr>
        <w:t xml:space="preserve"> § 1405.</w:t>
      </w:r>
    </w:p>
    <w:p w14:paraId="2C3EC670"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7F4F8B5A" w14:textId="74B47852"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13</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Report of Death</w:t>
      </w:r>
      <w:r w:rsidR="00F64C4A" w:rsidRPr="00CE4DB1">
        <w:rPr>
          <w:rFonts w:ascii="Times New Roman" w:hAnsi="Times New Roman" w:cs="Times New Roman"/>
          <w:sz w:val="22"/>
          <w:szCs w:val="22"/>
        </w:rPr>
        <w:t xml:space="preserve"> means a statement from a funeral director, as specified by 22</w:t>
      </w:r>
      <w:r w:rsidR="00234E27">
        <w:rPr>
          <w:rFonts w:ascii="Times New Roman" w:hAnsi="Times New Roman" w:cs="Times New Roman"/>
          <w:sz w:val="22"/>
          <w:szCs w:val="22"/>
        </w:rPr>
        <w:t xml:space="preserve"> MRS</w:t>
      </w:r>
      <w:r w:rsidR="00F64C4A" w:rsidRPr="00CE4DB1">
        <w:rPr>
          <w:rFonts w:ascii="Times New Roman" w:hAnsi="Times New Roman" w:cs="Times New Roman"/>
          <w:sz w:val="22"/>
          <w:szCs w:val="22"/>
        </w:rPr>
        <w:t xml:space="preserve"> § 2843, Sub-§ 2, that he has been unable to obtain a medical certification of the cause of </w:t>
      </w:r>
      <w:r w:rsidR="00F64C4A" w:rsidRPr="00CE4DB1">
        <w:rPr>
          <w:rFonts w:ascii="Times New Roman" w:hAnsi="Times New Roman" w:cs="Times New Roman"/>
          <w:sz w:val="22"/>
          <w:szCs w:val="22"/>
        </w:rPr>
        <w:lastRenderedPageBreak/>
        <w:t>death. The report of death must name the attending physician and include assurances that the physician has been contacted and will certify the death as due to natural causes. When a medical examiner is required to determine the cause of death, the report of death must name the medical examiner and include assurances that the medical examiner has been contacted and has indicated that the body can be released for embalming and final disposition.</w:t>
      </w:r>
    </w:p>
    <w:p w14:paraId="29A205A4"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47BF277D" w14:textId="4882D3EC"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14</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Official of a Municipality</w:t>
      </w:r>
      <w:r w:rsidR="00F64C4A" w:rsidRPr="00CE4DB1">
        <w:rPr>
          <w:rFonts w:ascii="Times New Roman" w:hAnsi="Times New Roman" w:cs="Times New Roman"/>
          <w:sz w:val="22"/>
          <w:szCs w:val="22"/>
        </w:rPr>
        <w:t xml:space="preserve"> means the municipal clerk or, in the case of a municipality without a full-time clerk, another elected or appointed municipal official designated in writing by the clerk to endorse the burial-transit permit pertaining to each burial, cremation or disinterment which takes place in the municipality. A person who has been appointed by the municipal clerk as a </w:t>
      </w:r>
      <w:proofErr w:type="spellStart"/>
      <w:r w:rsidR="00F64C4A" w:rsidRPr="00CE4DB1">
        <w:rPr>
          <w:rFonts w:ascii="Times New Roman" w:hAnsi="Times New Roman" w:cs="Times New Roman"/>
          <w:sz w:val="22"/>
          <w:szCs w:val="22"/>
        </w:rPr>
        <w:t>subregistrar</w:t>
      </w:r>
      <w:proofErr w:type="spellEnd"/>
      <w:r w:rsidR="00F64C4A" w:rsidRPr="00CE4DB1">
        <w:rPr>
          <w:rFonts w:ascii="Times New Roman" w:hAnsi="Times New Roman" w:cs="Times New Roman"/>
          <w:sz w:val="22"/>
          <w:szCs w:val="22"/>
        </w:rPr>
        <w:t xml:space="preserve"> may not be designated as an official of the municipality for the purposes of 22</w:t>
      </w:r>
      <w:r w:rsidR="00234E27">
        <w:rPr>
          <w:rFonts w:ascii="Times New Roman" w:hAnsi="Times New Roman" w:cs="Times New Roman"/>
          <w:sz w:val="22"/>
          <w:szCs w:val="22"/>
        </w:rPr>
        <w:t xml:space="preserve"> MRS</w:t>
      </w:r>
      <w:r w:rsidR="00F64C4A" w:rsidRPr="00CE4DB1">
        <w:rPr>
          <w:rFonts w:ascii="Times New Roman" w:hAnsi="Times New Roman" w:cs="Times New Roman"/>
          <w:sz w:val="22"/>
          <w:szCs w:val="22"/>
        </w:rPr>
        <w:t xml:space="preserve"> § 2843.</w:t>
      </w:r>
    </w:p>
    <w:p w14:paraId="0B5AC81F"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34BBFB58" w14:textId="131EF84C"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15</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Registration</w:t>
      </w:r>
      <w:r w:rsidR="00F64C4A" w:rsidRPr="00CE4DB1">
        <w:rPr>
          <w:rFonts w:ascii="Times New Roman" w:hAnsi="Times New Roman" w:cs="Times New Roman"/>
          <w:sz w:val="22"/>
          <w:szCs w:val="22"/>
        </w:rPr>
        <w:t xml:space="preserve"> means filing of a certificate with the municipal clerk as required by law. Registration is complete when the municipal clerk enters the date of filing, signs the certificate, and forwards a copy to the State Registrar.</w:t>
      </w:r>
    </w:p>
    <w:p w14:paraId="2AA62DA5"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4431E224" w14:textId="1518D67C"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16</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proofErr w:type="spellStart"/>
      <w:r w:rsidR="00F64C4A" w:rsidRPr="00AA0D3A">
        <w:rPr>
          <w:rFonts w:ascii="Times New Roman" w:hAnsi="Times New Roman" w:cs="Times New Roman"/>
          <w:b/>
          <w:bCs/>
          <w:sz w:val="22"/>
          <w:szCs w:val="22"/>
        </w:rPr>
        <w:t>Subregistrar</w:t>
      </w:r>
      <w:proofErr w:type="spellEnd"/>
      <w:r w:rsidR="00F64C4A" w:rsidRPr="00CE4DB1">
        <w:rPr>
          <w:rFonts w:ascii="Times New Roman" w:hAnsi="Times New Roman" w:cs="Times New Roman"/>
          <w:sz w:val="22"/>
          <w:szCs w:val="22"/>
        </w:rPr>
        <w:t xml:space="preserve"> means a person appointed by the municipal clerk of the city, town, or plantation where death occurred, where the death certificate is required to be filed by 22</w:t>
      </w:r>
      <w:r w:rsidR="00234E27">
        <w:rPr>
          <w:rFonts w:ascii="Times New Roman" w:hAnsi="Times New Roman" w:cs="Times New Roman"/>
          <w:sz w:val="22"/>
          <w:szCs w:val="22"/>
        </w:rPr>
        <w:t xml:space="preserve"> MRS</w:t>
      </w:r>
      <w:r w:rsidR="00F64C4A" w:rsidRPr="00CE4DB1">
        <w:rPr>
          <w:rFonts w:ascii="Times New Roman" w:hAnsi="Times New Roman" w:cs="Times New Roman"/>
          <w:sz w:val="22"/>
          <w:szCs w:val="22"/>
        </w:rPr>
        <w:t xml:space="preserve"> § 2703, or where an establishment of the funeral director having custody of the dead body is located.</w:t>
      </w:r>
    </w:p>
    <w:p w14:paraId="48BD58B1"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2300616F" w14:textId="2CC2BC4C" w:rsidR="00F64C4A" w:rsidRPr="00CE4DB1" w:rsidRDefault="00244855">
      <w:pPr>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17</w:t>
      </w:r>
      <w:r w:rsidR="00F64C4A" w:rsidRPr="00CE4DB1">
        <w:rPr>
          <w:rFonts w:ascii="Times New Roman" w:hAnsi="Times New Roman" w:cs="Times New Roman"/>
          <w:sz w:val="22"/>
          <w:szCs w:val="22"/>
        </w:rPr>
        <w:t>.</w:t>
      </w:r>
      <w:r w:rsidR="00F64C4A" w:rsidRPr="00CE4DB1">
        <w:rPr>
          <w:rFonts w:ascii="Times New Roman" w:hAnsi="Times New Roman" w:cs="Times New Roman"/>
          <w:sz w:val="22"/>
          <w:szCs w:val="22"/>
        </w:rPr>
        <w:tab/>
      </w:r>
      <w:r w:rsidR="00F64C4A" w:rsidRPr="00AA0D3A">
        <w:rPr>
          <w:rFonts w:ascii="Times New Roman" w:hAnsi="Times New Roman" w:cs="Times New Roman"/>
          <w:b/>
          <w:bCs/>
          <w:sz w:val="22"/>
          <w:szCs w:val="22"/>
        </w:rPr>
        <w:t>Suitable Container</w:t>
      </w:r>
      <w:r w:rsidR="00F64C4A" w:rsidRPr="00CE4DB1">
        <w:rPr>
          <w:rFonts w:ascii="Times New Roman" w:hAnsi="Times New Roman" w:cs="Times New Roman"/>
          <w:sz w:val="22"/>
          <w:szCs w:val="22"/>
        </w:rPr>
        <w:t xml:space="preserve"> means a sound receptacle made of material such as wood, fiber board, or other rigid material, or canvas to contain a dead body. </w:t>
      </w:r>
    </w:p>
    <w:p w14:paraId="73239F94" w14:textId="77777777" w:rsidR="00F64C4A" w:rsidRPr="00CE4DB1" w:rsidRDefault="00F64C4A">
      <w:pPr>
        <w:tabs>
          <w:tab w:val="left" w:pos="720"/>
          <w:tab w:val="left" w:pos="1440"/>
          <w:tab w:val="left" w:pos="2160"/>
          <w:tab w:val="left" w:pos="2880"/>
        </w:tabs>
        <w:ind w:left="1440" w:hanging="720"/>
        <w:rPr>
          <w:rFonts w:ascii="Times New Roman" w:hAnsi="Times New Roman" w:cs="Times New Roman"/>
          <w:sz w:val="22"/>
          <w:szCs w:val="22"/>
        </w:rPr>
      </w:pPr>
    </w:p>
    <w:p w14:paraId="38ADED72" w14:textId="1AD6BFD8" w:rsidR="00F64C4A" w:rsidRPr="00AA0D3A" w:rsidRDefault="00D41D15" w:rsidP="00AA0D3A">
      <w:pPr>
        <w:tabs>
          <w:tab w:val="left" w:pos="720"/>
          <w:tab w:val="left" w:pos="1440"/>
          <w:tab w:val="left" w:pos="2160"/>
          <w:tab w:val="left" w:pos="2880"/>
        </w:tabs>
        <w:ind w:left="720" w:hanging="720"/>
        <w:jc w:val="center"/>
        <w:rPr>
          <w:rFonts w:ascii="Times New Roman" w:hAnsi="Times New Roman" w:cs="Times New Roman"/>
          <w:b/>
          <w:bCs/>
          <w:sz w:val="22"/>
          <w:szCs w:val="22"/>
        </w:rPr>
      </w:pPr>
      <w:r w:rsidRPr="00D41D15">
        <w:rPr>
          <w:rFonts w:ascii="Times New Roman" w:hAnsi="Times New Roman" w:cs="Times New Roman"/>
          <w:b/>
          <w:bCs/>
          <w:sz w:val="22"/>
          <w:szCs w:val="22"/>
        </w:rPr>
        <w:t>SECTION</w:t>
      </w:r>
      <w:r w:rsidR="00244855" w:rsidRPr="00AA0D3A">
        <w:rPr>
          <w:rFonts w:ascii="Times New Roman" w:hAnsi="Times New Roman" w:cs="Times New Roman"/>
          <w:b/>
          <w:bCs/>
          <w:sz w:val="22"/>
          <w:szCs w:val="22"/>
        </w:rPr>
        <w:t xml:space="preserve"> </w:t>
      </w:r>
      <w:r w:rsidR="00F64C4A" w:rsidRPr="00AA0D3A">
        <w:rPr>
          <w:rFonts w:ascii="Times New Roman" w:hAnsi="Times New Roman" w:cs="Times New Roman"/>
          <w:b/>
          <w:bCs/>
          <w:sz w:val="22"/>
          <w:szCs w:val="22"/>
        </w:rPr>
        <w:t>2.</w:t>
      </w:r>
      <w:r w:rsidR="00F64C4A" w:rsidRPr="00AA0D3A">
        <w:rPr>
          <w:rFonts w:ascii="Times New Roman" w:hAnsi="Times New Roman" w:cs="Times New Roman"/>
          <w:b/>
          <w:bCs/>
          <w:sz w:val="22"/>
          <w:szCs w:val="22"/>
        </w:rPr>
        <w:tab/>
      </w:r>
      <w:r w:rsidRPr="00D41D15">
        <w:rPr>
          <w:rFonts w:ascii="Times New Roman" w:hAnsi="Times New Roman" w:cs="Times New Roman"/>
          <w:b/>
          <w:bCs/>
          <w:sz w:val="22"/>
          <w:szCs w:val="22"/>
        </w:rPr>
        <w:t>BURIAL-TRANSIT PERMIT</w:t>
      </w:r>
    </w:p>
    <w:p w14:paraId="037B11D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36866BC"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AA0D3A">
        <w:rPr>
          <w:rFonts w:ascii="Times New Roman" w:hAnsi="Times New Roman" w:cs="Times New Roman"/>
          <w:b/>
          <w:bCs/>
          <w:sz w:val="22"/>
          <w:szCs w:val="22"/>
        </w:rPr>
        <w:tab/>
        <w:t>A.</w:t>
      </w:r>
      <w:r w:rsidRPr="00AA0D3A">
        <w:rPr>
          <w:rFonts w:ascii="Times New Roman" w:hAnsi="Times New Roman" w:cs="Times New Roman"/>
          <w:b/>
          <w:bCs/>
          <w:sz w:val="22"/>
          <w:szCs w:val="22"/>
        </w:rPr>
        <w:tab/>
        <w:t>Issue</w:t>
      </w:r>
    </w:p>
    <w:p w14:paraId="7739F6E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5C246D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1.</w:t>
      </w:r>
      <w:r w:rsidRPr="00CE4DB1">
        <w:rPr>
          <w:rFonts w:ascii="Times New Roman" w:hAnsi="Times New Roman" w:cs="Times New Roman"/>
          <w:sz w:val="22"/>
          <w:szCs w:val="22"/>
        </w:rPr>
        <w:tab/>
        <w:t xml:space="preserve">Permit Required </w:t>
      </w:r>
    </w:p>
    <w:p w14:paraId="0923E200"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0A1C935"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w:t>
      </w:r>
      <w:r w:rsidRPr="00CE4DB1">
        <w:rPr>
          <w:rFonts w:ascii="Times New Roman" w:hAnsi="Times New Roman" w:cs="Times New Roman"/>
          <w:sz w:val="22"/>
          <w:szCs w:val="22"/>
        </w:rPr>
        <w:tab/>
        <w:t xml:space="preserve">A burial-transit permit is required for any transport of a dead body, except  transport by a funeral director having custody of the dead body from the site where death occurred (or where the funeral director received custody) to an establishment of a funeral director. </w:t>
      </w:r>
    </w:p>
    <w:p w14:paraId="19B0BA5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BEA5FE6"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b.</w:t>
      </w:r>
      <w:r w:rsidRPr="00CE4DB1">
        <w:rPr>
          <w:rFonts w:ascii="Times New Roman" w:hAnsi="Times New Roman" w:cs="Times New Roman"/>
          <w:sz w:val="22"/>
          <w:szCs w:val="22"/>
        </w:rPr>
        <w:tab/>
        <w:t xml:space="preserve">A burial-transit permit is required for any transport of a dead body by an authorized person. </w:t>
      </w:r>
    </w:p>
    <w:p w14:paraId="596DB36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0893144"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w:t>
      </w:r>
      <w:r w:rsidRPr="00CE4DB1">
        <w:rPr>
          <w:rFonts w:ascii="Times New Roman" w:hAnsi="Times New Roman" w:cs="Times New Roman"/>
          <w:sz w:val="22"/>
          <w:szCs w:val="22"/>
        </w:rPr>
        <w:tab/>
        <w:t xml:space="preserve">A burial-transit permit is required for any transport of a dead body from the establishment(s) of the funeral director to another location. </w:t>
      </w:r>
    </w:p>
    <w:p w14:paraId="0A33E149"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p>
    <w:p w14:paraId="0356705C"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d.</w:t>
      </w:r>
      <w:r w:rsidRPr="00CE4DB1">
        <w:rPr>
          <w:rFonts w:ascii="Times New Roman" w:hAnsi="Times New Roman" w:cs="Times New Roman"/>
          <w:sz w:val="22"/>
          <w:szCs w:val="22"/>
        </w:rPr>
        <w:tab/>
        <w:t xml:space="preserve">A burial-transit permit issued by the municipal clerk or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or by the  appropriate authority in another state or foreign country, shall authorize final disposition of the dead body by burial or entombment without further permit, and after presentation of a completed death certificate and a medical examiner’s release, shall authorize cremation, burial at sea, use by medical science, or removal from the State.</w:t>
      </w:r>
    </w:p>
    <w:p w14:paraId="26212DCC"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61E6C3AC"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lastRenderedPageBreak/>
        <w:t>e.</w:t>
      </w:r>
      <w:r w:rsidRPr="00CE4DB1">
        <w:rPr>
          <w:rFonts w:ascii="Times New Roman" w:hAnsi="Times New Roman" w:cs="Times New Roman"/>
          <w:sz w:val="22"/>
          <w:szCs w:val="22"/>
        </w:rPr>
        <w:tab/>
        <w:t xml:space="preserve">Cremated remains of a dead body may be transported, buried, or otherwise disposed of without a burial-transit permit. </w:t>
      </w:r>
    </w:p>
    <w:p w14:paraId="6CED9225"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710C8E86"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f.</w:t>
      </w:r>
      <w:r w:rsidRPr="00CE4DB1">
        <w:rPr>
          <w:rFonts w:ascii="Times New Roman" w:hAnsi="Times New Roman" w:cs="Times New Roman"/>
          <w:sz w:val="22"/>
          <w:szCs w:val="22"/>
        </w:rPr>
        <w:tab/>
        <w:t xml:space="preserve">Parts of a living human being such as an amputated arm or leg may be buried or cremated without a permit. </w:t>
      </w:r>
    </w:p>
    <w:p w14:paraId="09C498E7"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562A90E3"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g.</w:t>
      </w:r>
      <w:r w:rsidRPr="00CE4DB1">
        <w:rPr>
          <w:rFonts w:ascii="Times New Roman" w:hAnsi="Times New Roman" w:cs="Times New Roman"/>
          <w:sz w:val="22"/>
          <w:szCs w:val="22"/>
        </w:rPr>
        <w:tab/>
        <w:t xml:space="preserve">A burial-transit permit is required for temporary storage of a dead body for more  than 14 days and up to eight months. Storage for more than eight months shall be treated as final disposition for the purposes of this rule. </w:t>
      </w:r>
    </w:p>
    <w:p w14:paraId="3A052C6E"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73865B3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h.</w:t>
      </w:r>
      <w:r w:rsidRPr="00CE4DB1">
        <w:rPr>
          <w:rFonts w:ascii="Times New Roman" w:hAnsi="Times New Roman" w:cs="Times New Roman"/>
          <w:sz w:val="22"/>
          <w:szCs w:val="22"/>
        </w:rPr>
        <w:tab/>
        <w:t xml:space="preserve">A burial-transit permit is required for disinterment of a dead body, as specified in section 5. </w:t>
      </w:r>
    </w:p>
    <w:p w14:paraId="046726DA"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044A3E0F"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 xml:space="preserve">i. </w:t>
      </w:r>
      <w:r w:rsidRPr="00CE4DB1">
        <w:rPr>
          <w:rFonts w:ascii="Times New Roman" w:hAnsi="Times New Roman" w:cs="Times New Roman"/>
          <w:sz w:val="22"/>
          <w:szCs w:val="22"/>
        </w:rPr>
        <w:tab/>
        <w:t>The circumstances under which a burial-transit permit is required for transport or final disposition of a dead fetus are specified in section 7.</w:t>
      </w:r>
    </w:p>
    <w:p w14:paraId="2F3B762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730928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2.</w:t>
      </w:r>
      <w:r w:rsidRPr="00CE4DB1">
        <w:rPr>
          <w:rFonts w:ascii="Times New Roman" w:hAnsi="Times New Roman" w:cs="Times New Roman"/>
          <w:sz w:val="22"/>
          <w:szCs w:val="22"/>
        </w:rPr>
        <w:tab/>
        <w:t xml:space="preserve">Issuing Clerk </w:t>
      </w:r>
    </w:p>
    <w:p w14:paraId="3D732A00"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061F28BB"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a.</w:t>
      </w:r>
      <w:r w:rsidRPr="00CE4DB1">
        <w:rPr>
          <w:rFonts w:ascii="Times New Roman" w:hAnsi="Times New Roman" w:cs="Times New Roman"/>
          <w:sz w:val="22"/>
          <w:szCs w:val="22"/>
        </w:rPr>
        <w:tab/>
        <w:t xml:space="preserve">A burial-transit permit may be issued by the municipal clerk or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of the  municipality where death occurred or where an establishment of the funeral director having custody of the dead body is located. </w:t>
      </w:r>
    </w:p>
    <w:p w14:paraId="746A4288"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2B8748E1"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b.</w:t>
      </w:r>
      <w:r w:rsidRPr="00CE4DB1">
        <w:rPr>
          <w:rFonts w:ascii="Times New Roman" w:hAnsi="Times New Roman" w:cs="Times New Roman"/>
          <w:sz w:val="22"/>
          <w:szCs w:val="22"/>
        </w:rPr>
        <w:tab/>
        <w:t xml:space="preserve">A copy of each burial-transit permit issued by a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together with a copy  of the completed death certificate or report of death, shall be transmitted to the clerk who appointed the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at the earliest opening of the municipal office after the date of issue. </w:t>
      </w:r>
    </w:p>
    <w:p w14:paraId="0003A1C1"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26611D91" w14:textId="04932811"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c.</w:t>
      </w:r>
      <w:r w:rsidRPr="00CE4DB1">
        <w:rPr>
          <w:rFonts w:ascii="Times New Roman" w:hAnsi="Times New Roman" w:cs="Times New Roman"/>
          <w:sz w:val="22"/>
          <w:szCs w:val="22"/>
        </w:rPr>
        <w:tab/>
        <w:t xml:space="preserve">A burial-transit permit may be issued by a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only when the municipal office is </w:t>
      </w:r>
      <w:proofErr w:type="gramStart"/>
      <w:r w:rsidRPr="00CE4DB1">
        <w:rPr>
          <w:rFonts w:ascii="Times New Roman" w:hAnsi="Times New Roman" w:cs="Times New Roman"/>
          <w:sz w:val="22"/>
          <w:szCs w:val="22"/>
        </w:rPr>
        <w:t>closed</w:t>
      </w:r>
      <w:proofErr w:type="gramEnd"/>
      <w:r w:rsidRPr="00CE4DB1">
        <w:rPr>
          <w:rFonts w:ascii="Times New Roman" w:hAnsi="Times New Roman" w:cs="Times New Roman"/>
          <w:sz w:val="22"/>
          <w:szCs w:val="22"/>
        </w:rPr>
        <w:t xml:space="preserve"> or the municipal clerk or deputy clerk is not available.</w:t>
      </w:r>
    </w:p>
    <w:p w14:paraId="76B7FCD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B6BE8D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3.</w:t>
      </w:r>
      <w:r w:rsidRPr="00CE4DB1">
        <w:rPr>
          <w:rFonts w:ascii="Times New Roman" w:hAnsi="Times New Roman" w:cs="Times New Roman"/>
          <w:sz w:val="22"/>
          <w:szCs w:val="22"/>
        </w:rPr>
        <w:tab/>
        <w:t xml:space="preserve">Conditions for Issue </w:t>
      </w:r>
    </w:p>
    <w:p w14:paraId="45D02D70"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E6BF767" w14:textId="39B751EF" w:rsidR="00F64C4A" w:rsidRPr="00CE4DB1" w:rsidRDefault="00F64C4A">
      <w:pPr>
        <w:tabs>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a.</w:t>
      </w:r>
      <w:r w:rsidRPr="00CE4DB1">
        <w:rPr>
          <w:rFonts w:ascii="Times New Roman" w:hAnsi="Times New Roman" w:cs="Times New Roman"/>
          <w:sz w:val="22"/>
          <w:szCs w:val="22"/>
        </w:rPr>
        <w:tab/>
        <w:t xml:space="preserve">No burial-transit permit shall be issued to anyone other than a licensed funeral  director or his agent or until the municipal clerk or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is satisfied that the applicant for a burial-transit permit is an authorized person as defined by 22</w:t>
      </w:r>
      <w:r w:rsidR="00F75F74">
        <w:rPr>
          <w:rFonts w:ascii="Times New Roman" w:hAnsi="Times New Roman" w:cs="Times New Roman"/>
          <w:sz w:val="22"/>
          <w:szCs w:val="22"/>
        </w:rPr>
        <w:t xml:space="preserve"> MRS</w:t>
      </w:r>
      <w:r w:rsidRPr="00CE4DB1">
        <w:rPr>
          <w:rFonts w:ascii="Times New Roman" w:hAnsi="Times New Roman" w:cs="Times New Roman"/>
          <w:sz w:val="22"/>
          <w:szCs w:val="22"/>
        </w:rPr>
        <w:t xml:space="preserve"> § 2846, and receives a completed death certificate which indicates that the physician or medical examiner has personally examined the body after death. </w:t>
      </w:r>
    </w:p>
    <w:p w14:paraId="6EFF22D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CE7F4E2"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b.</w:t>
      </w:r>
      <w:r w:rsidRPr="00CE4DB1">
        <w:rPr>
          <w:rFonts w:ascii="Times New Roman" w:hAnsi="Times New Roman" w:cs="Times New Roman"/>
          <w:sz w:val="22"/>
          <w:szCs w:val="22"/>
        </w:rPr>
        <w:tab/>
        <w:t xml:space="preserve">A burial-transit permit shall be issued to a funeral director or authorized person  for transport, storage or burial within the State on presentation of a completed death certificate which meets the requirement of subparagraph a above. </w:t>
      </w:r>
    </w:p>
    <w:p w14:paraId="79AA623B"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1887735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c.</w:t>
      </w:r>
      <w:r w:rsidRPr="00CE4DB1">
        <w:rPr>
          <w:rFonts w:ascii="Times New Roman" w:hAnsi="Times New Roman" w:cs="Times New Roman"/>
          <w:sz w:val="22"/>
          <w:szCs w:val="22"/>
        </w:rPr>
        <w:tab/>
        <w:t xml:space="preserve">A burial-transit permit shall be issued to a funeral director for transport, storage,   or burial within the State on presentation of a report of death. </w:t>
      </w:r>
    </w:p>
    <w:p w14:paraId="1F616910"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77086014"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lastRenderedPageBreak/>
        <w:t>d.</w:t>
      </w:r>
      <w:r w:rsidRPr="00CE4DB1">
        <w:rPr>
          <w:rFonts w:ascii="Times New Roman" w:hAnsi="Times New Roman" w:cs="Times New Roman"/>
          <w:sz w:val="22"/>
          <w:szCs w:val="22"/>
        </w:rPr>
        <w:tab/>
        <w:t xml:space="preserve">A burial-transit permit shall be issued to a funeral director or authorized person  for temporary storage of a dead body transported into this State for final disposition on presentation of a permit issued by the duly constituted authority at the place of death. </w:t>
      </w:r>
    </w:p>
    <w:p w14:paraId="175AD43B"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128CA3BE"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e.</w:t>
      </w:r>
      <w:r w:rsidRPr="00CE4DB1">
        <w:rPr>
          <w:rFonts w:ascii="Times New Roman" w:hAnsi="Times New Roman" w:cs="Times New Roman"/>
          <w:sz w:val="22"/>
          <w:szCs w:val="22"/>
        </w:rPr>
        <w:tab/>
        <w:t xml:space="preserve">A burial-transit permit shall be issued to a funeral director or authorized person  for cremation, burial at sea, or use by medical science only upon presentation of a signed medical examiner’s release and a completed death certificate which meets the requirements of subparagraph a above. </w:t>
      </w:r>
    </w:p>
    <w:p w14:paraId="38726E5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1900C46C"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f.</w:t>
      </w:r>
      <w:r w:rsidRPr="00CE4DB1">
        <w:rPr>
          <w:rFonts w:ascii="Times New Roman" w:hAnsi="Times New Roman" w:cs="Times New Roman"/>
          <w:sz w:val="22"/>
          <w:szCs w:val="22"/>
        </w:rPr>
        <w:tab/>
        <w:t>A burial-transit permit shall be issued to a funeral director or authorized person  for removal from the State on presentation of a signed medical examiner’s release and a completed death certificate.</w:t>
      </w:r>
    </w:p>
    <w:p w14:paraId="4D7C2685"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2EDE9A81"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g.</w:t>
      </w:r>
      <w:r w:rsidRPr="00CE4DB1">
        <w:rPr>
          <w:rFonts w:ascii="Times New Roman" w:hAnsi="Times New Roman" w:cs="Times New Roman"/>
          <w:sz w:val="22"/>
          <w:szCs w:val="22"/>
        </w:rPr>
        <w:tab/>
        <w:t xml:space="preserve">A burial-transit permit shall be issued to a funeral director for removal from the  State on presentation of a signed medical examiner’s release and a report of death. </w:t>
      </w:r>
    </w:p>
    <w:p w14:paraId="2CDA06B4"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433FF7F0"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h.</w:t>
      </w:r>
      <w:r w:rsidRPr="00CE4DB1">
        <w:rPr>
          <w:rFonts w:ascii="Times New Roman" w:hAnsi="Times New Roman" w:cs="Times New Roman"/>
          <w:sz w:val="22"/>
          <w:szCs w:val="22"/>
        </w:rPr>
        <w:tab/>
        <w:t xml:space="preserve">A burial-transit permit for disposition of a dead fetus shall be issued to a funeral  director or authorized person for final disposition as defined in §1 sub-§ I on presentation of a completed death certificate. </w:t>
      </w:r>
    </w:p>
    <w:p w14:paraId="08179625"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0857AE23" w14:textId="201F7E75" w:rsidR="00B91037" w:rsidRDefault="00F64C4A" w:rsidP="00B91037">
      <w:pPr>
        <w:pStyle w:val="ListParagraph"/>
        <w:numPr>
          <w:ilvl w:val="0"/>
          <w:numId w:val="1"/>
        </w:numPr>
        <w:tabs>
          <w:tab w:val="left" w:pos="720"/>
          <w:tab w:val="left" w:pos="1440"/>
          <w:tab w:val="left" w:pos="2160"/>
          <w:tab w:val="left" w:pos="2880"/>
        </w:tabs>
        <w:rPr>
          <w:rFonts w:ascii="Times New Roman" w:hAnsi="Times New Roman" w:cs="Times New Roman"/>
          <w:sz w:val="22"/>
          <w:szCs w:val="22"/>
        </w:rPr>
      </w:pPr>
      <w:r w:rsidRPr="00B91037">
        <w:rPr>
          <w:rFonts w:ascii="Times New Roman" w:hAnsi="Times New Roman" w:cs="Times New Roman"/>
          <w:sz w:val="22"/>
          <w:szCs w:val="22"/>
        </w:rPr>
        <w:t xml:space="preserve">A fee for handling the burial-transit permit, as specified in </w:t>
      </w:r>
      <w:r w:rsidR="00B17404" w:rsidRPr="002429AA">
        <w:rPr>
          <w:rFonts w:ascii="Times New Roman" w:hAnsi="Times New Roman" w:cs="Times New Roman"/>
          <w:sz w:val="22"/>
          <w:szCs w:val="22"/>
        </w:rPr>
        <w:t>30</w:t>
      </w:r>
      <w:r w:rsidR="00B17404" w:rsidRPr="00AA0D3A">
        <w:rPr>
          <w:rFonts w:ascii="Times New Roman" w:hAnsi="Times New Roman" w:cs="Times New Roman"/>
          <w:sz w:val="22"/>
          <w:szCs w:val="22"/>
        </w:rPr>
        <w:t>-A</w:t>
      </w:r>
      <w:r w:rsidR="00362BBE" w:rsidRPr="00AA0D3A">
        <w:rPr>
          <w:rFonts w:ascii="Times New Roman" w:hAnsi="Times New Roman" w:cs="Times New Roman"/>
          <w:sz w:val="22"/>
          <w:szCs w:val="22"/>
        </w:rPr>
        <w:t xml:space="preserve"> MRS</w:t>
      </w:r>
      <w:r w:rsidR="00B17404" w:rsidRPr="00CE4DB1">
        <w:rPr>
          <w:rFonts w:ascii="Times New Roman" w:hAnsi="Times New Roman" w:cs="Times New Roman"/>
          <w:sz w:val="22"/>
          <w:szCs w:val="22"/>
        </w:rPr>
        <w:t xml:space="preserve"> § </w:t>
      </w:r>
      <w:r w:rsidR="00B17404" w:rsidRPr="00AA0D3A">
        <w:rPr>
          <w:rFonts w:ascii="Times New Roman" w:hAnsi="Times New Roman" w:cs="Times New Roman"/>
          <w:sz w:val="22"/>
          <w:szCs w:val="22"/>
        </w:rPr>
        <w:t>2652</w:t>
      </w:r>
      <w:r w:rsidR="004C14EA" w:rsidRPr="00AA0D3A">
        <w:rPr>
          <w:rFonts w:ascii="Times New Roman" w:hAnsi="Times New Roman" w:cs="Times New Roman"/>
          <w:sz w:val="22"/>
          <w:szCs w:val="22"/>
        </w:rPr>
        <w:t xml:space="preserve"> (</w:t>
      </w:r>
      <w:r w:rsidR="00B17404" w:rsidRPr="00AA0D3A">
        <w:rPr>
          <w:rFonts w:ascii="Times New Roman" w:hAnsi="Times New Roman" w:cs="Times New Roman"/>
          <w:sz w:val="22"/>
          <w:szCs w:val="22"/>
        </w:rPr>
        <w:t>3</w:t>
      </w:r>
      <w:r w:rsidR="004C14EA" w:rsidRPr="00AA0D3A">
        <w:rPr>
          <w:rFonts w:ascii="Times New Roman" w:hAnsi="Times New Roman" w:cs="Times New Roman"/>
          <w:sz w:val="22"/>
          <w:szCs w:val="22"/>
        </w:rPr>
        <w:t>)</w:t>
      </w:r>
      <w:r w:rsidR="00B17404" w:rsidRPr="00AA0D3A">
        <w:rPr>
          <w:rFonts w:ascii="Times New Roman" w:hAnsi="Times New Roman" w:cs="Times New Roman"/>
          <w:sz w:val="22"/>
          <w:szCs w:val="22"/>
        </w:rPr>
        <w:t>(B)</w:t>
      </w:r>
      <w:r w:rsidRPr="00B91037">
        <w:rPr>
          <w:rFonts w:ascii="Times New Roman" w:hAnsi="Times New Roman" w:cs="Times New Roman"/>
          <w:sz w:val="22"/>
          <w:szCs w:val="22"/>
        </w:rPr>
        <w:t>, shall be paid to the municipal clerk who issues the permit.</w:t>
      </w:r>
      <w:r w:rsidR="00084DD4" w:rsidRPr="00B91037">
        <w:rPr>
          <w:rFonts w:ascii="Times New Roman" w:hAnsi="Times New Roman" w:cs="Times New Roman"/>
          <w:sz w:val="22"/>
          <w:szCs w:val="22"/>
        </w:rPr>
        <w:t xml:space="preserve"> </w:t>
      </w:r>
    </w:p>
    <w:p w14:paraId="4F012971" w14:textId="77777777" w:rsidR="00B91037" w:rsidRPr="00B91037" w:rsidRDefault="00B91037" w:rsidP="00B91037">
      <w:pPr>
        <w:pStyle w:val="ListParagraph"/>
        <w:tabs>
          <w:tab w:val="left" w:pos="720"/>
          <w:tab w:val="left" w:pos="1440"/>
          <w:tab w:val="left" w:pos="2160"/>
          <w:tab w:val="left" w:pos="2880"/>
        </w:tabs>
        <w:ind w:left="2880"/>
        <w:rPr>
          <w:rFonts w:ascii="Times New Roman" w:hAnsi="Times New Roman" w:cs="Times New Roman"/>
          <w:sz w:val="22"/>
          <w:szCs w:val="22"/>
        </w:rPr>
      </w:pPr>
    </w:p>
    <w:p w14:paraId="0BE7C8C2" w14:textId="2A0673D1" w:rsidR="00F64C4A" w:rsidRPr="00AA0D3A" w:rsidRDefault="00B91037" w:rsidP="00B91037">
      <w:pPr>
        <w:tabs>
          <w:tab w:val="left" w:pos="720"/>
          <w:tab w:val="left" w:pos="1440"/>
          <w:tab w:val="left" w:pos="2160"/>
          <w:tab w:val="left" w:pos="2880"/>
        </w:tabs>
        <w:ind w:left="2880" w:hanging="720"/>
        <w:rPr>
          <w:rFonts w:ascii="Times New Roman" w:hAnsi="Times New Roman" w:cs="Times New Roman"/>
          <w:sz w:val="22"/>
          <w:szCs w:val="22"/>
        </w:rPr>
      </w:pPr>
      <w:r w:rsidRPr="00AA0D3A">
        <w:rPr>
          <w:rFonts w:ascii="Times New Roman" w:hAnsi="Times New Roman" w:cs="Times New Roman"/>
          <w:sz w:val="22"/>
          <w:szCs w:val="22"/>
        </w:rPr>
        <w:t>j.</w:t>
      </w:r>
      <w:r w:rsidRPr="00AA0D3A">
        <w:rPr>
          <w:rFonts w:ascii="Times New Roman" w:hAnsi="Times New Roman" w:cs="Times New Roman"/>
          <w:sz w:val="22"/>
          <w:szCs w:val="22"/>
        </w:rPr>
        <w:tab/>
      </w:r>
      <w:r w:rsidR="00E54CEB" w:rsidRPr="00AA0D3A">
        <w:rPr>
          <w:rFonts w:ascii="Times New Roman" w:hAnsi="Times New Roman" w:cs="Times New Roman"/>
          <w:sz w:val="22"/>
          <w:szCs w:val="22"/>
        </w:rPr>
        <w:t>Unless the fee for handling the burial</w:t>
      </w:r>
      <w:r w:rsidR="004C14EA" w:rsidRPr="00AA0D3A">
        <w:rPr>
          <w:rFonts w:ascii="Times New Roman" w:hAnsi="Times New Roman" w:cs="Times New Roman"/>
          <w:sz w:val="22"/>
          <w:szCs w:val="22"/>
        </w:rPr>
        <w:t>-</w:t>
      </w:r>
      <w:r w:rsidR="00E54CEB" w:rsidRPr="00AA0D3A">
        <w:rPr>
          <w:rFonts w:ascii="Times New Roman" w:hAnsi="Times New Roman" w:cs="Times New Roman"/>
          <w:sz w:val="22"/>
          <w:szCs w:val="22"/>
        </w:rPr>
        <w:t xml:space="preserve">transit </w:t>
      </w:r>
      <w:r w:rsidR="004C14EA" w:rsidRPr="00AA0D3A">
        <w:rPr>
          <w:rFonts w:ascii="Times New Roman" w:hAnsi="Times New Roman" w:cs="Times New Roman"/>
          <w:sz w:val="22"/>
          <w:szCs w:val="22"/>
        </w:rPr>
        <w:t xml:space="preserve">permit </w:t>
      </w:r>
      <w:r w:rsidR="00E54CEB" w:rsidRPr="00AA0D3A">
        <w:rPr>
          <w:rFonts w:ascii="Times New Roman" w:hAnsi="Times New Roman" w:cs="Times New Roman"/>
          <w:sz w:val="22"/>
          <w:szCs w:val="22"/>
        </w:rPr>
        <w:t>is paid through the municipal general assistance program under 22</w:t>
      </w:r>
      <w:r w:rsidR="004C14EA" w:rsidRPr="00AA0D3A">
        <w:rPr>
          <w:rFonts w:ascii="Times New Roman" w:hAnsi="Times New Roman" w:cs="Times New Roman"/>
          <w:sz w:val="22"/>
          <w:szCs w:val="22"/>
        </w:rPr>
        <w:t xml:space="preserve"> MRS</w:t>
      </w:r>
      <w:r w:rsidR="00E54CEB" w:rsidRPr="00AA0D3A">
        <w:rPr>
          <w:rFonts w:ascii="Times New Roman" w:hAnsi="Times New Roman" w:cs="Times New Roman"/>
          <w:sz w:val="22"/>
          <w:szCs w:val="22"/>
        </w:rPr>
        <w:t xml:space="preserve"> chapter 1161, a</w:t>
      </w:r>
      <w:r w:rsidR="005A330E" w:rsidRPr="00AA0D3A">
        <w:rPr>
          <w:rFonts w:ascii="Times New Roman" w:hAnsi="Times New Roman" w:cs="Times New Roman"/>
          <w:sz w:val="22"/>
          <w:szCs w:val="22"/>
        </w:rPr>
        <w:t xml:space="preserve"> </w:t>
      </w:r>
      <w:r w:rsidR="00E54CEB" w:rsidRPr="00AA0D3A">
        <w:rPr>
          <w:rFonts w:ascii="Times New Roman" w:hAnsi="Times New Roman" w:cs="Times New Roman"/>
          <w:sz w:val="22"/>
          <w:szCs w:val="22"/>
        </w:rPr>
        <w:t>$5.00 fee must be collected for each burial-transit permit for deposit into the Cemetery Preservation Commission</w:t>
      </w:r>
      <w:r w:rsidR="00A23116" w:rsidRPr="00AA0D3A">
        <w:rPr>
          <w:rFonts w:ascii="Times New Roman" w:hAnsi="Times New Roman" w:cs="Times New Roman"/>
          <w:sz w:val="22"/>
          <w:szCs w:val="22"/>
        </w:rPr>
        <w:t xml:space="preserve"> Fund,</w:t>
      </w:r>
      <w:r w:rsidR="00E54CEB" w:rsidRPr="00AA0D3A">
        <w:rPr>
          <w:rFonts w:ascii="Times New Roman" w:hAnsi="Times New Roman" w:cs="Times New Roman"/>
          <w:sz w:val="22"/>
          <w:szCs w:val="22"/>
        </w:rPr>
        <w:t xml:space="preserve"> in accordance with</w:t>
      </w:r>
      <w:r w:rsidR="00A23116" w:rsidRPr="00AA0D3A">
        <w:rPr>
          <w:rFonts w:ascii="Times New Roman" w:hAnsi="Times New Roman" w:cs="Times New Roman"/>
          <w:sz w:val="22"/>
          <w:szCs w:val="22"/>
        </w:rPr>
        <w:t xml:space="preserve"> 13 MRS § 1374</w:t>
      </w:r>
      <w:r w:rsidR="00E54CEB" w:rsidRPr="00AA0D3A">
        <w:rPr>
          <w:rFonts w:ascii="Times New Roman" w:hAnsi="Times New Roman" w:cs="Times New Roman"/>
          <w:sz w:val="22"/>
          <w:szCs w:val="22"/>
        </w:rPr>
        <w:t>.</w:t>
      </w:r>
      <w:r w:rsidR="00C372DB" w:rsidRPr="00AA0D3A">
        <w:rPr>
          <w:rFonts w:ascii="Times New Roman" w:hAnsi="Times New Roman" w:cs="Times New Roman"/>
          <w:sz w:val="22"/>
          <w:szCs w:val="22"/>
        </w:rPr>
        <w:t xml:space="preserve"> </w:t>
      </w:r>
    </w:p>
    <w:p w14:paraId="560D809C"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F0BBB1C"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4.</w:t>
      </w:r>
      <w:r w:rsidRPr="00CE4DB1">
        <w:rPr>
          <w:rFonts w:ascii="Times New Roman" w:hAnsi="Times New Roman" w:cs="Times New Roman"/>
          <w:sz w:val="22"/>
          <w:szCs w:val="22"/>
        </w:rPr>
        <w:tab/>
        <w:t xml:space="preserve">Retention of Copies </w:t>
      </w:r>
    </w:p>
    <w:p w14:paraId="6016043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7AD03DB"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a.</w:t>
      </w:r>
      <w:r w:rsidRPr="00CE4DB1">
        <w:rPr>
          <w:rFonts w:ascii="Times New Roman" w:hAnsi="Times New Roman" w:cs="Times New Roman"/>
          <w:sz w:val="22"/>
          <w:szCs w:val="22"/>
        </w:rPr>
        <w:tab/>
        <w:t xml:space="preserve">A copy of the burial-transit permit shall be retained by the issuing clerk until a  properly endorsed copy is received following final disposition, as specified in sub-§ B.2. The unendorsed copy may then be destroyed. </w:t>
      </w:r>
    </w:p>
    <w:p w14:paraId="5379B9C8"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7FD90398"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b.</w:t>
      </w:r>
      <w:r w:rsidRPr="00CE4DB1">
        <w:rPr>
          <w:rFonts w:ascii="Times New Roman" w:hAnsi="Times New Roman" w:cs="Times New Roman"/>
          <w:sz w:val="22"/>
          <w:szCs w:val="22"/>
        </w:rPr>
        <w:tab/>
        <w:t xml:space="preserve">A copy of the signed medical examiner’s release, if required, shall be retained  permanently by the municipal clerk who issues the burial-transit permit. </w:t>
      </w:r>
    </w:p>
    <w:p w14:paraId="436BEB89"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1E37B06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c.</w:t>
      </w:r>
      <w:r w:rsidRPr="00CE4DB1">
        <w:rPr>
          <w:rFonts w:ascii="Times New Roman" w:hAnsi="Times New Roman" w:cs="Times New Roman"/>
          <w:sz w:val="22"/>
          <w:szCs w:val="22"/>
        </w:rPr>
        <w:tab/>
        <w:t xml:space="preserve">A copy of the death certificate shall be retained permanently by the municipal   clerk who issues the burial-transit permit. </w:t>
      </w:r>
    </w:p>
    <w:p w14:paraId="59780E47"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6DC89AF9"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d.</w:t>
      </w:r>
      <w:r w:rsidRPr="00CE4DB1">
        <w:rPr>
          <w:rFonts w:ascii="Times New Roman" w:hAnsi="Times New Roman" w:cs="Times New Roman"/>
          <w:sz w:val="22"/>
          <w:szCs w:val="22"/>
        </w:rPr>
        <w:tab/>
        <w:t>A copy of the report of death, if used, shall be retained by the clerk who issues the  burial-transit permit and by the clerk of the municipality where death occurred until a copy of the death certificate is received. The report of death may then be destroyed. If a death certificate is not received within 21 days, the clerk of the municipality where death occurred shall report the matter to the state registrar for investigation.</w:t>
      </w:r>
    </w:p>
    <w:p w14:paraId="43EE32D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4219A5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lastRenderedPageBreak/>
        <w:tab/>
      </w:r>
      <w:r w:rsidRPr="00CE4DB1">
        <w:rPr>
          <w:rFonts w:ascii="Times New Roman" w:hAnsi="Times New Roman" w:cs="Times New Roman"/>
          <w:sz w:val="22"/>
          <w:szCs w:val="22"/>
        </w:rPr>
        <w:tab/>
        <w:t>5.</w:t>
      </w:r>
      <w:r w:rsidRPr="00CE4DB1">
        <w:rPr>
          <w:rFonts w:ascii="Times New Roman" w:hAnsi="Times New Roman" w:cs="Times New Roman"/>
          <w:sz w:val="22"/>
          <w:szCs w:val="22"/>
        </w:rPr>
        <w:tab/>
        <w:t xml:space="preserve">Registration of Deaths </w:t>
      </w:r>
    </w:p>
    <w:p w14:paraId="382B61A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34D761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a.</w:t>
      </w:r>
      <w:r w:rsidRPr="00CE4DB1">
        <w:rPr>
          <w:rFonts w:ascii="Times New Roman" w:hAnsi="Times New Roman" w:cs="Times New Roman"/>
          <w:sz w:val="22"/>
          <w:szCs w:val="22"/>
        </w:rPr>
        <w:tab/>
        <w:t xml:space="preserve">When final disposition is by burial at sea, use by medical science, or removal  from the state, the death certificate shall show the disposition of the body as “burial at sea”, “medical science”, or “removal”. The date on which such burial or removal took place shall be entered on the death certificate as the “date of disposition”. The name and location of the </w:t>
      </w:r>
      <w:proofErr w:type="gramStart"/>
      <w:r w:rsidRPr="00CE4DB1">
        <w:rPr>
          <w:rFonts w:ascii="Times New Roman" w:hAnsi="Times New Roman" w:cs="Times New Roman"/>
          <w:sz w:val="22"/>
          <w:szCs w:val="22"/>
        </w:rPr>
        <w:t>final destination</w:t>
      </w:r>
      <w:proofErr w:type="gramEnd"/>
      <w:r w:rsidRPr="00CE4DB1">
        <w:rPr>
          <w:rFonts w:ascii="Times New Roman" w:hAnsi="Times New Roman" w:cs="Times New Roman"/>
          <w:sz w:val="22"/>
          <w:szCs w:val="22"/>
        </w:rPr>
        <w:t xml:space="preserve"> (nearest port for burial at sea; name of medical school; name of out-of-state cemetery) shall be entered as the name and location of “cemetery or crematory”. </w:t>
      </w:r>
    </w:p>
    <w:p w14:paraId="7DB936CF"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4578A234"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b.</w:t>
      </w:r>
      <w:r w:rsidRPr="00CE4DB1">
        <w:rPr>
          <w:rFonts w:ascii="Times New Roman" w:hAnsi="Times New Roman" w:cs="Times New Roman"/>
          <w:sz w:val="22"/>
          <w:szCs w:val="22"/>
        </w:rPr>
        <w:tab/>
        <w:t xml:space="preserve">The funeral director or authorized person shall ensure that a completed death  certificate is registered, by filing with the clerk of the municipality where death occurred, within three days after the day on which death occurred and prior to the removal of the body from the state. </w:t>
      </w:r>
    </w:p>
    <w:p w14:paraId="3FF37A3C"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p>
    <w:p w14:paraId="7AA5255D" w14:textId="77777777" w:rsidR="00F64C4A" w:rsidRPr="00CE4DB1" w:rsidRDefault="00F64C4A">
      <w:pPr>
        <w:tabs>
          <w:tab w:val="left" w:pos="720"/>
          <w:tab w:val="left" w:pos="1440"/>
          <w:tab w:val="left" w:pos="2160"/>
          <w:tab w:val="left" w:pos="2880"/>
        </w:tabs>
        <w:ind w:left="2880" w:hanging="720"/>
        <w:rPr>
          <w:rFonts w:ascii="Times New Roman" w:hAnsi="Times New Roman" w:cs="Times New Roman"/>
          <w:sz w:val="22"/>
          <w:szCs w:val="22"/>
        </w:rPr>
      </w:pPr>
      <w:r w:rsidRPr="00CE4DB1">
        <w:rPr>
          <w:rFonts w:ascii="Times New Roman" w:hAnsi="Times New Roman" w:cs="Times New Roman"/>
          <w:sz w:val="22"/>
          <w:szCs w:val="22"/>
        </w:rPr>
        <w:t>c.</w:t>
      </w:r>
      <w:r w:rsidRPr="00CE4DB1">
        <w:rPr>
          <w:rFonts w:ascii="Times New Roman" w:hAnsi="Times New Roman" w:cs="Times New Roman"/>
          <w:sz w:val="22"/>
          <w:szCs w:val="22"/>
        </w:rPr>
        <w:tab/>
        <w:t>Certified copies of a death certificate may be made only from records for which   the registration process is complete.</w:t>
      </w:r>
    </w:p>
    <w:p w14:paraId="2C974B4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32F0129"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B.</w:t>
      </w:r>
      <w:r w:rsidRPr="00AA0D3A">
        <w:rPr>
          <w:rFonts w:ascii="Times New Roman" w:hAnsi="Times New Roman" w:cs="Times New Roman"/>
          <w:b/>
          <w:bCs/>
          <w:sz w:val="22"/>
          <w:szCs w:val="22"/>
        </w:rPr>
        <w:tab/>
        <w:t>Procedures for Use of Burial-Transit Permits</w:t>
      </w:r>
    </w:p>
    <w:p w14:paraId="7D4C681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74257A0"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1.</w:t>
      </w:r>
      <w:r w:rsidRPr="00CE4DB1">
        <w:rPr>
          <w:rFonts w:ascii="Times New Roman" w:hAnsi="Times New Roman" w:cs="Times New Roman"/>
          <w:sz w:val="22"/>
          <w:szCs w:val="22"/>
        </w:rPr>
        <w:tab/>
        <w:t>Endorsements</w:t>
      </w:r>
    </w:p>
    <w:p w14:paraId="47289F8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C7C77AC"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w:t>
      </w:r>
      <w:r w:rsidRPr="00CE4DB1">
        <w:rPr>
          <w:rFonts w:ascii="Times New Roman" w:hAnsi="Times New Roman" w:cs="Times New Roman"/>
          <w:sz w:val="22"/>
          <w:szCs w:val="22"/>
        </w:rPr>
        <w:tab/>
        <w:t>If final disposition is by burial or cremation, the burial-transit permit shall be  endorsed by the person in charge of the cemetery or crematory, or by an official of the municipality in which the cemetery or crematory is located.</w:t>
      </w:r>
    </w:p>
    <w:p w14:paraId="4E07F0D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1AECBDC"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b.</w:t>
      </w:r>
      <w:r w:rsidRPr="00CE4DB1">
        <w:rPr>
          <w:rFonts w:ascii="Times New Roman" w:hAnsi="Times New Roman" w:cs="Times New Roman"/>
          <w:sz w:val="22"/>
          <w:szCs w:val="22"/>
        </w:rPr>
        <w:tab/>
        <w:t>If the dead body is buried at sea, removed to a medical school or transported out  of state, a copy of the burial-transit permit shall accompany the body to the place of final disposition. The funeral director or authorized person shall complete all pertinent items and endorse the permit.</w:t>
      </w:r>
    </w:p>
    <w:p w14:paraId="49CF7E6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8311A33"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w:t>
      </w:r>
      <w:r w:rsidRPr="00CE4DB1">
        <w:rPr>
          <w:rFonts w:ascii="Times New Roman" w:hAnsi="Times New Roman" w:cs="Times New Roman"/>
          <w:sz w:val="22"/>
          <w:szCs w:val="22"/>
        </w:rPr>
        <w:tab/>
        <w:t>If the dead body is stored temporarily in a vault, the burial-transit permit shall be  endorsed by the person in charge of the vault as specified in § 6. The permit shall be retained by the funeral director or authorized person until the body is removed from the vault for final disposition. The permit shall accompany the body to the place of final disposition and be endorsed there as specified in paragraphs a and b above.</w:t>
      </w:r>
    </w:p>
    <w:p w14:paraId="4EC6D5C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D03A5BB"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d.</w:t>
      </w:r>
      <w:r w:rsidRPr="00CE4DB1">
        <w:rPr>
          <w:rFonts w:ascii="Times New Roman" w:hAnsi="Times New Roman" w:cs="Times New Roman"/>
          <w:sz w:val="22"/>
          <w:szCs w:val="22"/>
        </w:rPr>
        <w:tab/>
        <w:t>If the burial-transit permit is for disinterment, it shall be endorsed by the person in  charge of the cemetery or vault from which the body has been removed, or by an official of the municipality in which the cemetery or vault is located, in addition to the endorsements required by sub-§ B.1, paragraphs a, b, and c, above.</w:t>
      </w:r>
    </w:p>
    <w:p w14:paraId="4FF9D57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E80257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2.</w:t>
      </w:r>
      <w:r w:rsidRPr="00CE4DB1">
        <w:rPr>
          <w:rFonts w:ascii="Times New Roman" w:hAnsi="Times New Roman" w:cs="Times New Roman"/>
          <w:sz w:val="22"/>
          <w:szCs w:val="22"/>
        </w:rPr>
        <w:tab/>
        <w:t>Distribution of Copies After Endorsement</w:t>
      </w:r>
    </w:p>
    <w:p w14:paraId="5529B57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C22BC3E"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w:t>
      </w:r>
      <w:r w:rsidRPr="00CE4DB1">
        <w:rPr>
          <w:rFonts w:ascii="Times New Roman" w:hAnsi="Times New Roman" w:cs="Times New Roman"/>
          <w:sz w:val="22"/>
          <w:szCs w:val="22"/>
        </w:rPr>
        <w:tab/>
        <w:t xml:space="preserve">After endorsement as specified in sub-§ B.1 above, and within seven days  after the date of disposition, the funeral director or authorized </w:t>
      </w:r>
      <w:r w:rsidRPr="00CE4DB1">
        <w:rPr>
          <w:rFonts w:ascii="Times New Roman" w:hAnsi="Times New Roman" w:cs="Times New Roman"/>
          <w:sz w:val="22"/>
          <w:szCs w:val="22"/>
        </w:rPr>
        <w:lastRenderedPageBreak/>
        <w:t>person shall present a copy of the endorsed permit to the clerk of the municipality where burial or cremation took place, unless a person in charge of the cemetery or crematory is present. In such case, the person in charge of the cemetery or crematory shall present a copy of the endorsed permit to the municipal clerk.</w:t>
      </w:r>
    </w:p>
    <w:p w14:paraId="1B9C6A9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AB21B6A"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b.</w:t>
      </w:r>
      <w:r w:rsidRPr="00CE4DB1">
        <w:rPr>
          <w:rFonts w:ascii="Times New Roman" w:hAnsi="Times New Roman" w:cs="Times New Roman"/>
          <w:sz w:val="22"/>
          <w:szCs w:val="22"/>
        </w:rPr>
        <w:tab/>
        <w:t>The funeral director or authorized person shall present a copy of the endorsed  burial-transit permit to the clerk of the municipality where death occurred and to the clerk of the municipality in which the permit was issued.</w:t>
      </w:r>
    </w:p>
    <w:p w14:paraId="7DD2954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2B6F5CE" w14:textId="179D25C7" w:rsidR="00F64C4A" w:rsidRPr="00AA0D3A" w:rsidRDefault="00F64C4A">
      <w:pPr>
        <w:tabs>
          <w:tab w:val="left" w:pos="720"/>
          <w:tab w:val="left" w:pos="1440"/>
          <w:tab w:val="left" w:pos="2160"/>
          <w:tab w:val="left" w:pos="2880"/>
        </w:tabs>
        <w:ind w:left="2880" w:hanging="2880"/>
        <w:rPr>
          <w:rFonts w:ascii="Times New Roman" w:hAnsi="Times New Roman" w:cs="Times New Roman"/>
          <w:color w:val="000000" w:themeColor="text1"/>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w:t>
      </w:r>
      <w:r w:rsidRPr="00CE4DB1">
        <w:rPr>
          <w:rFonts w:ascii="Times New Roman" w:hAnsi="Times New Roman" w:cs="Times New Roman"/>
          <w:sz w:val="22"/>
          <w:szCs w:val="22"/>
        </w:rPr>
        <w:tab/>
        <w:t xml:space="preserve">If the burial-transit permit was not issued by the clerk of the municipality where  death occurred, then a fee for handling the burial-transit permit, as </w:t>
      </w:r>
      <w:r w:rsidRPr="00AA0D3A">
        <w:rPr>
          <w:rFonts w:ascii="Times New Roman" w:hAnsi="Times New Roman" w:cs="Times New Roman"/>
          <w:color w:val="000000" w:themeColor="text1"/>
          <w:sz w:val="22"/>
          <w:szCs w:val="22"/>
        </w:rPr>
        <w:t xml:space="preserve">specified in </w:t>
      </w:r>
      <w:r w:rsidR="00B17404" w:rsidRPr="00AA0D3A">
        <w:rPr>
          <w:rFonts w:ascii="Times New Roman" w:hAnsi="Times New Roman" w:cs="Times New Roman"/>
          <w:color w:val="000000" w:themeColor="text1"/>
          <w:sz w:val="22"/>
          <w:szCs w:val="22"/>
        </w:rPr>
        <w:t>30-A</w:t>
      </w:r>
      <w:r w:rsidR="00362BBE" w:rsidRPr="00AA0D3A">
        <w:rPr>
          <w:rFonts w:ascii="Times New Roman" w:hAnsi="Times New Roman" w:cs="Times New Roman"/>
          <w:color w:val="000000" w:themeColor="text1"/>
          <w:sz w:val="22"/>
          <w:szCs w:val="22"/>
        </w:rPr>
        <w:t xml:space="preserve"> MRS</w:t>
      </w:r>
      <w:r w:rsidRPr="00AA0D3A">
        <w:rPr>
          <w:rFonts w:ascii="Times New Roman" w:hAnsi="Times New Roman" w:cs="Times New Roman"/>
          <w:color w:val="000000" w:themeColor="text1"/>
          <w:sz w:val="22"/>
          <w:szCs w:val="22"/>
        </w:rPr>
        <w:t xml:space="preserve">, § </w:t>
      </w:r>
      <w:r w:rsidR="00B17404" w:rsidRPr="00AA0D3A">
        <w:rPr>
          <w:rFonts w:ascii="Times New Roman" w:hAnsi="Times New Roman" w:cs="Times New Roman"/>
          <w:color w:val="000000" w:themeColor="text1"/>
          <w:sz w:val="22"/>
          <w:szCs w:val="22"/>
        </w:rPr>
        <w:t>2652, sub-§ 3(B)</w:t>
      </w:r>
      <w:r w:rsidRPr="00AA0D3A">
        <w:rPr>
          <w:rFonts w:ascii="Times New Roman" w:hAnsi="Times New Roman" w:cs="Times New Roman"/>
          <w:color w:val="000000" w:themeColor="text1"/>
          <w:sz w:val="22"/>
          <w:szCs w:val="22"/>
        </w:rPr>
        <w:t>, shall be paid to the municipal clerk at the place of death by the funeral director.</w:t>
      </w:r>
      <w:r w:rsidR="0070088D" w:rsidRPr="00AA0D3A">
        <w:rPr>
          <w:rFonts w:ascii="Times New Roman" w:hAnsi="Times New Roman" w:cs="Times New Roman"/>
          <w:color w:val="000000" w:themeColor="text1"/>
          <w:sz w:val="22"/>
          <w:szCs w:val="22"/>
        </w:rPr>
        <w:t xml:space="preserve"> </w:t>
      </w:r>
    </w:p>
    <w:p w14:paraId="228CFB97" w14:textId="77777777" w:rsidR="00B17404" w:rsidRPr="00AA0D3A" w:rsidRDefault="00B17404">
      <w:pPr>
        <w:tabs>
          <w:tab w:val="left" w:pos="720"/>
          <w:tab w:val="left" w:pos="1440"/>
          <w:tab w:val="left" w:pos="2160"/>
          <w:tab w:val="left" w:pos="2880"/>
        </w:tabs>
        <w:ind w:left="2880" w:hanging="2880"/>
        <w:rPr>
          <w:rFonts w:ascii="Times New Roman" w:hAnsi="Times New Roman" w:cs="Times New Roman"/>
          <w:color w:val="000000" w:themeColor="text1"/>
          <w:sz w:val="22"/>
          <w:szCs w:val="22"/>
        </w:rPr>
      </w:pPr>
    </w:p>
    <w:p w14:paraId="6273B97C" w14:textId="6B99B45C" w:rsidR="00B17404" w:rsidRPr="00AA0D3A" w:rsidRDefault="00B17404">
      <w:pPr>
        <w:tabs>
          <w:tab w:val="left" w:pos="720"/>
          <w:tab w:val="left" w:pos="1440"/>
          <w:tab w:val="left" w:pos="2160"/>
          <w:tab w:val="left" w:pos="2880"/>
        </w:tabs>
        <w:ind w:left="2880" w:hanging="2880"/>
        <w:rPr>
          <w:rFonts w:ascii="Times New Roman" w:hAnsi="Times New Roman" w:cs="Times New Roman"/>
          <w:color w:val="000000" w:themeColor="text1"/>
          <w:sz w:val="22"/>
          <w:szCs w:val="22"/>
        </w:rPr>
      </w:pPr>
      <w:r w:rsidRPr="00AA0D3A">
        <w:rPr>
          <w:rFonts w:ascii="Times New Roman" w:hAnsi="Times New Roman" w:cs="Times New Roman"/>
          <w:color w:val="000000" w:themeColor="text1"/>
          <w:sz w:val="22"/>
          <w:szCs w:val="22"/>
        </w:rPr>
        <w:tab/>
      </w:r>
      <w:r w:rsidRPr="00AA0D3A">
        <w:rPr>
          <w:rFonts w:ascii="Times New Roman" w:hAnsi="Times New Roman" w:cs="Times New Roman"/>
          <w:color w:val="000000" w:themeColor="text1"/>
          <w:sz w:val="22"/>
          <w:szCs w:val="22"/>
        </w:rPr>
        <w:tab/>
      </w:r>
      <w:r w:rsidRPr="00AA0D3A">
        <w:rPr>
          <w:rFonts w:ascii="Times New Roman" w:hAnsi="Times New Roman" w:cs="Times New Roman"/>
          <w:color w:val="000000" w:themeColor="text1"/>
          <w:sz w:val="22"/>
          <w:szCs w:val="22"/>
        </w:rPr>
        <w:tab/>
        <w:t>d.</w:t>
      </w:r>
      <w:r w:rsidRPr="00AA0D3A">
        <w:rPr>
          <w:rFonts w:ascii="Times New Roman" w:hAnsi="Times New Roman" w:cs="Times New Roman"/>
          <w:color w:val="000000" w:themeColor="text1"/>
          <w:sz w:val="22"/>
          <w:szCs w:val="22"/>
        </w:rPr>
        <w:tab/>
        <w:t>Unless the fee for handling the burial transit is paid for through the municipal general assistance program under 22</w:t>
      </w:r>
      <w:r w:rsidR="004C1984" w:rsidRPr="00AA0D3A">
        <w:rPr>
          <w:rFonts w:ascii="Times New Roman" w:hAnsi="Times New Roman" w:cs="Times New Roman"/>
          <w:color w:val="000000" w:themeColor="text1"/>
          <w:sz w:val="22"/>
          <w:szCs w:val="22"/>
        </w:rPr>
        <w:t xml:space="preserve"> MRS</w:t>
      </w:r>
      <w:r w:rsidRPr="00AA0D3A">
        <w:rPr>
          <w:rFonts w:ascii="Times New Roman" w:hAnsi="Times New Roman" w:cs="Times New Roman"/>
          <w:color w:val="000000" w:themeColor="text1"/>
          <w:sz w:val="22"/>
          <w:szCs w:val="22"/>
        </w:rPr>
        <w:t xml:space="preserve"> chapter 1161, a $5.00 </w:t>
      </w:r>
      <w:r w:rsidR="00E54CEB" w:rsidRPr="00AA0D3A">
        <w:rPr>
          <w:rFonts w:ascii="Times New Roman" w:hAnsi="Times New Roman" w:cs="Times New Roman"/>
          <w:color w:val="000000" w:themeColor="text1"/>
          <w:sz w:val="22"/>
          <w:szCs w:val="22"/>
        </w:rPr>
        <w:t xml:space="preserve">fee </w:t>
      </w:r>
      <w:r w:rsidRPr="00AA0D3A">
        <w:rPr>
          <w:rFonts w:ascii="Times New Roman" w:hAnsi="Times New Roman" w:cs="Times New Roman"/>
          <w:color w:val="000000" w:themeColor="text1"/>
          <w:sz w:val="22"/>
          <w:szCs w:val="22"/>
        </w:rPr>
        <w:t xml:space="preserve">must be collected for each burial-transit permit for deposit into the Cemetery Preservation Commission </w:t>
      </w:r>
      <w:r w:rsidR="00A23116" w:rsidRPr="00AA0D3A">
        <w:rPr>
          <w:rFonts w:ascii="Times New Roman" w:hAnsi="Times New Roman" w:cs="Times New Roman"/>
          <w:color w:val="000000" w:themeColor="text1"/>
          <w:sz w:val="22"/>
          <w:szCs w:val="22"/>
        </w:rPr>
        <w:t xml:space="preserve">Fund, </w:t>
      </w:r>
      <w:r w:rsidRPr="00AA0D3A">
        <w:rPr>
          <w:rFonts w:ascii="Times New Roman" w:hAnsi="Times New Roman" w:cs="Times New Roman"/>
          <w:color w:val="000000" w:themeColor="text1"/>
          <w:sz w:val="22"/>
          <w:szCs w:val="22"/>
        </w:rPr>
        <w:t xml:space="preserve">in accordance with </w:t>
      </w:r>
      <w:r w:rsidR="00A23116" w:rsidRPr="00AA0D3A">
        <w:rPr>
          <w:rFonts w:ascii="Times New Roman" w:hAnsi="Times New Roman" w:cs="Times New Roman"/>
          <w:color w:val="000000" w:themeColor="text1"/>
          <w:sz w:val="22"/>
          <w:szCs w:val="22"/>
        </w:rPr>
        <w:t>13 MRS § 1374</w:t>
      </w:r>
      <w:r w:rsidRPr="00AA0D3A">
        <w:rPr>
          <w:rFonts w:ascii="Times New Roman" w:hAnsi="Times New Roman" w:cs="Times New Roman"/>
          <w:color w:val="000000" w:themeColor="text1"/>
          <w:sz w:val="22"/>
          <w:szCs w:val="22"/>
        </w:rPr>
        <w:t>.</w:t>
      </w:r>
    </w:p>
    <w:p w14:paraId="1000AE4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52B072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3.</w:t>
      </w:r>
      <w:r w:rsidRPr="00CE4DB1">
        <w:rPr>
          <w:rFonts w:ascii="Times New Roman" w:hAnsi="Times New Roman" w:cs="Times New Roman"/>
          <w:sz w:val="22"/>
          <w:szCs w:val="22"/>
        </w:rPr>
        <w:tab/>
        <w:t>Retention of Endorsed Copies</w:t>
      </w:r>
    </w:p>
    <w:p w14:paraId="5EBF2F5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7876528"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Copies of the endorsed burial-transit permit shall be retained permanently by the clerk of the municipality where burial or cremation took place, by the clerk of the municipality where death occurred, and if different, by the municipal clerk who issued the permit.</w:t>
      </w:r>
    </w:p>
    <w:p w14:paraId="50409FD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A412C6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4.</w:t>
      </w:r>
      <w:r w:rsidRPr="00CE4DB1">
        <w:rPr>
          <w:rFonts w:ascii="Times New Roman" w:hAnsi="Times New Roman" w:cs="Times New Roman"/>
          <w:sz w:val="22"/>
          <w:szCs w:val="22"/>
        </w:rPr>
        <w:tab/>
        <w:t>Retention of Medical Examiner’s Release</w:t>
      </w:r>
    </w:p>
    <w:p w14:paraId="1150A2A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D7D1F49"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The medical examiner’s release, if required, shall be retained for 15 years by the person, firm or corporation in charge of final disposition.</w:t>
      </w:r>
    </w:p>
    <w:p w14:paraId="242610F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3654DE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5.</w:t>
      </w:r>
      <w:r w:rsidRPr="00CE4DB1">
        <w:rPr>
          <w:rFonts w:ascii="Times New Roman" w:hAnsi="Times New Roman" w:cs="Times New Roman"/>
          <w:sz w:val="22"/>
          <w:szCs w:val="22"/>
        </w:rPr>
        <w:tab/>
        <w:t>Permits Not Returned</w:t>
      </w:r>
    </w:p>
    <w:p w14:paraId="4069D0DC"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67E6821"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w:t>
      </w:r>
      <w:r w:rsidRPr="00CE4DB1">
        <w:rPr>
          <w:rFonts w:ascii="Times New Roman" w:hAnsi="Times New Roman" w:cs="Times New Roman"/>
          <w:sz w:val="22"/>
          <w:szCs w:val="22"/>
        </w:rPr>
        <w:tab/>
        <w:t>If an endorsed copy of a burial-transit permit for final disposition is not returned  to the municipal clerk who issued it within 21 days after the date of death, the clerk shall report the matter to the state registrar and the Board of Funeral Service for investigation.</w:t>
      </w:r>
    </w:p>
    <w:p w14:paraId="2A6D9C85"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p>
    <w:p w14:paraId="4A1A6EAF"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b.</w:t>
      </w:r>
      <w:r w:rsidRPr="00CE4DB1">
        <w:rPr>
          <w:rFonts w:ascii="Times New Roman" w:hAnsi="Times New Roman" w:cs="Times New Roman"/>
          <w:sz w:val="22"/>
          <w:szCs w:val="22"/>
        </w:rPr>
        <w:tab/>
        <w:t>If an endorsed copy of a burial-transit permit for final disposition is not returned to the clerk of the municipality where death occurred within 21 days after the date of death, the clerk shall report the matter to the state registrar and the Board of Funeral Service for investigation.</w:t>
      </w:r>
    </w:p>
    <w:p w14:paraId="73151DA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C1F1644"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w:t>
      </w:r>
      <w:r w:rsidRPr="00CE4DB1">
        <w:rPr>
          <w:rFonts w:ascii="Times New Roman" w:hAnsi="Times New Roman" w:cs="Times New Roman"/>
          <w:sz w:val="22"/>
          <w:szCs w:val="22"/>
        </w:rPr>
        <w:tab/>
        <w:t xml:space="preserve">A burial-transit permit issued for temporary storage is to be retained by the funeral  director or authorized person having custody of the body until final disposition. If an endorsed copy is not returned to the municipal clerk who issued it within nine months after the date of death, </w:t>
      </w:r>
      <w:r w:rsidRPr="00CE4DB1">
        <w:rPr>
          <w:rFonts w:ascii="Times New Roman" w:hAnsi="Times New Roman" w:cs="Times New Roman"/>
          <w:sz w:val="22"/>
          <w:szCs w:val="22"/>
        </w:rPr>
        <w:lastRenderedPageBreak/>
        <w:t>the clerk shall report the matter to the state registrar and the Board of Funeral Service for investigation.</w:t>
      </w:r>
    </w:p>
    <w:p w14:paraId="1FA5E19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B2DC9DD" w14:textId="1CBABA53" w:rsidR="00F64C4A" w:rsidRPr="00AA0D3A" w:rsidRDefault="00D41D15" w:rsidP="00AA0D3A">
      <w:pPr>
        <w:tabs>
          <w:tab w:val="left" w:pos="720"/>
          <w:tab w:val="left" w:pos="1440"/>
          <w:tab w:val="left" w:pos="2160"/>
          <w:tab w:val="left" w:pos="2880"/>
        </w:tabs>
        <w:ind w:left="720" w:hanging="720"/>
        <w:jc w:val="center"/>
        <w:rPr>
          <w:rFonts w:ascii="Times New Roman" w:hAnsi="Times New Roman" w:cs="Times New Roman"/>
          <w:b/>
          <w:bCs/>
          <w:sz w:val="22"/>
          <w:szCs w:val="22"/>
        </w:rPr>
      </w:pPr>
      <w:r w:rsidRPr="00D41D15">
        <w:rPr>
          <w:rFonts w:ascii="Times New Roman" w:hAnsi="Times New Roman" w:cs="Times New Roman"/>
          <w:b/>
          <w:bCs/>
          <w:sz w:val="22"/>
          <w:szCs w:val="22"/>
        </w:rPr>
        <w:t>SECTION</w:t>
      </w:r>
      <w:r w:rsidR="00244855" w:rsidRPr="00AA0D3A">
        <w:rPr>
          <w:rFonts w:ascii="Times New Roman" w:hAnsi="Times New Roman" w:cs="Times New Roman"/>
          <w:b/>
          <w:bCs/>
          <w:sz w:val="22"/>
          <w:szCs w:val="22"/>
        </w:rPr>
        <w:t xml:space="preserve"> </w:t>
      </w:r>
      <w:r w:rsidR="00F64C4A" w:rsidRPr="00AA0D3A">
        <w:rPr>
          <w:rFonts w:ascii="Times New Roman" w:hAnsi="Times New Roman" w:cs="Times New Roman"/>
          <w:b/>
          <w:bCs/>
          <w:sz w:val="22"/>
          <w:szCs w:val="22"/>
        </w:rPr>
        <w:t>3.</w:t>
      </w:r>
      <w:r w:rsidR="00F64C4A" w:rsidRPr="00AA0D3A">
        <w:rPr>
          <w:rFonts w:ascii="Times New Roman" w:hAnsi="Times New Roman" w:cs="Times New Roman"/>
          <w:b/>
          <w:bCs/>
          <w:sz w:val="22"/>
          <w:szCs w:val="22"/>
        </w:rPr>
        <w:tab/>
      </w:r>
      <w:r w:rsidRPr="00D41D15">
        <w:rPr>
          <w:rFonts w:ascii="Times New Roman" w:hAnsi="Times New Roman" w:cs="Times New Roman"/>
          <w:b/>
          <w:bCs/>
          <w:sz w:val="22"/>
          <w:szCs w:val="22"/>
        </w:rPr>
        <w:t>DELIVERY OF A DEAD BODY TO AN AUTHORIZED PERSON</w:t>
      </w:r>
    </w:p>
    <w:p w14:paraId="06A614E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C7BBD4D"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AA0D3A">
        <w:rPr>
          <w:rFonts w:ascii="Times New Roman" w:hAnsi="Times New Roman" w:cs="Times New Roman"/>
          <w:b/>
          <w:bCs/>
          <w:sz w:val="22"/>
          <w:szCs w:val="22"/>
        </w:rPr>
        <w:tab/>
        <w:t>A.</w:t>
      </w:r>
      <w:r w:rsidRPr="00AA0D3A">
        <w:rPr>
          <w:rFonts w:ascii="Times New Roman" w:hAnsi="Times New Roman" w:cs="Times New Roman"/>
          <w:b/>
          <w:bCs/>
          <w:sz w:val="22"/>
          <w:szCs w:val="22"/>
        </w:rPr>
        <w:tab/>
        <w:t xml:space="preserve">Death in Institution </w:t>
      </w:r>
    </w:p>
    <w:p w14:paraId="221A0A5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C0B7D80"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When death occurs in an institution, the dead body may be delivered to an  authorized person who has obtained a burial-transit permit prior to removal from the institution.</w:t>
      </w:r>
    </w:p>
    <w:p w14:paraId="3FDA85C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D4BA4F9"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B.</w:t>
      </w:r>
      <w:r w:rsidRPr="00AA0D3A">
        <w:rPr>
          <w:rFonts w:ascii="Times New Roman" w:hAnsi="Times New Roman" w:cs="Times New Roman"/>
          <w:b/>
          <w:bCs/>
          <w:sz w:val="22"/>
          <w:szCs w:val="22"/>
        </w:rPr>
        <w:tab/>
        <w:t xml:space="preserve">Communicable Disease. </w:t>
      </w:r>
    </w:p>
    <w:p w14:paraId="1A04B156"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113F1A8"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 xml:space="preserve">When death is caused by a reportable communicable disease in Category I, as  defined by the rules and regulations of the Department for control of communicable diseases, the dead body shall be delivered to an authorized person only after suitable precautionary measures are taken, consistent with the regulations of the Department, to prevent the spread of infection. </w:t>
      </w:r>
    </w:p>
    <w:p w14:paraId="3B02200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B92B3E8" w14:textId="41BF2EBB" w:rsidR="00F64C4A" w:rsidRPr="00AA0D3A" w:rsidRDefault="00D41D15" w:rsidP="00AA0D3A">
      <w:pPr>
        <w:tabs>
          <w:tab w:val="left" w:pos="720"/>
          <w:tab w:val="left" w:pos="1440"/>
          <w:tab w:val="left" w:pos="2160"/>
          <w:tab w:val="left" w:pos="2880"/>
        </w:tabs>
        <w:ind w:left="720" w:hanging="720"/>
        <w:jc w:val="center"/>
        <w:rPr>
          <w:rFonts w:ascii="Times New Roman" w:hAnsi="Times New Roman" w:cs="Times New Roman"/>
          <w:b/>
          <w:bCs/>
          <w:sz w:val="22"/>
          <w:szCs w:val="22"/>
        </w:rPr>
      </w:pPr>
      <w:r w:rsidRPr="00D41D15">
        <w:rPr>
          <w:rFonts w:ascii="Times New Roman" w:hAnsi="Times New Roman" w:cs="Times New Roman"/>
          <w:b/>
          <w:bCs/>
          <w:sz w:val="22"/>
          <w:szCs w:val="22"/>
        </w:rPr>
        <w:t>SECTION</w:t>
      </w:r>
      <w:r w:rsidR="00244855" w:rsidRPr="00AA0D3A">
        <w:rPr>
          <w:rFonts w:ascii="Times New Roman" w:hAnsi="Times New Roman" w:cs="Times New Roman"/>
          <w:b/>
          <w:bCs/>
          <w:sz w:val="22"/>
          <w:szCs w:val="22"/>
        </w:rPr>
        <w:t xml:space="preserve"> </w:t>
      </w:r>
      <w:r w:rsidR="00F64C4A" w:rsidRPr="00AA0D3A">
        <w:rPr>
          <w:rFonts w:ascii="Times New Roman" w:hAnsi="Times New Roman" w:cs="Times New Roman"/>
          <w:b/>
          <w:bCs/>
          <w:sz w:val="22"/>
          <w:szCs w:val="22"/>
        </w:rPr>
        <w:t>4.</w:t>
      </w:r>
      <w:r w:rsidR="00F64C4A" w:rsidRPr="00AA0D3A">
        <w:rPr>
          <w:rFonts w:ascii="Times New Roman" w:hAnsi="Times New Roman" w:cs="Times New Roman"/>
          <w:b/>
          <w:bCs/>
          <w:sz w:val="22"/>
          <w:szCs w:val="22"/>
        </w:rPr>
        <w:tab/>
      </w:r>
      <w:r w:rsidRPr="00D41D15">
        <w:rPr>
          <w:rFonts w:ascii="Times New Roman" w:hAnsi="Times New Roman" w:cs="Times New Roman"/>
          <w:b/>
          <w:bCs/>
          <w:sz w:val="22"/>
          <w:szCs w:val="22"/>
        </w:rPr>
        <w:t>TRANSPORTATION OF DEAD BODIES</w:t>
      </w:r>
    </w:p>
    <w:p w14:paraId="260CBA8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15D82F2"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AA0D3A">
        <w:rPr>
          <w:rFonts w:ascii="Times New Roman" w:hAnsi="Times New Roman" w:cs="Times New Roman"/>
          <w:b/>
          <w:bCs/>
          <w:sz w:val="22"/>
          <w:szCs w:val="22"/>
        </w:rPr>
        <w:tab/>
        <w:t>A.</w:t>
      </w:r>
      <w:r w:rsidRPr="00AA0D3A">
        <w:rPr>
          <w:rFonts w:ascii="Times New Roman" w:hAnsi="Times New Roman" w:cs="Times New Roman"/>
          <w:b/>
          <w:bCs/>
          <w:sz w:val="22"/>
          <w:szCs w:val="22"/>
        </w:rPr>
        <w:tab/>
        <w:t>Burial-Transit Permit</w:t>
      </w:r>
    </w:p>
    <w:p w14:paraId="0B7561F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13B4733"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Dead bodies transported by common carrier in this state shall be accompanied by a  burial-transit permit issued by the appropriate authority. The burial-transit permit shall be attached to the shipping case in a strong envelope.</w:t>
      </w:r>
    </w:p>
    <w:p w14:paraId="4A27318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CA455F2"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B.</w:t>
      </w:r>
      <w:r w:rsidRPr="00AA0D3A">
        <w:rPr>
          <w:rFonts w:ascii="Times New Roman" w:hAnsi="Times New Roman" w:cs="Times New Roman"/>
          <w:b/>
          <w:bCs/>
          <w:sz w:val="22"/>
          <w:szCs w:val="22"/>
        </w:rPr>
        <w:tab/>
        <w:t xml:space="preserve">Embalming </w:t>
      </w:r>
    </w:p>
    <w:p w14:paraId="2782047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1F179F5"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Dead bodies transported by common carrier shall be embalmed and placed in a  suitable container designed for this purpose and which is acceptable to the carrier.</w:t>
      </w:r>
    </w:p>
    <w:p w14:paraId="67E07F1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A78CCC8"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C.</w:t>
      </w:r>
      <w:r w:rsidRPr="00AA0D3A">
        <w:rPr>
          <w:rFonts w:ascii="Times New Roman" w:hAnsi="Times New Roman" w:cs="Times New Roman"/>
          <w:b/>
          <w:bCs/>
          <w:sz w:val="22"/>
          <w:szCs w:val="22"/>
        </w:rPr>
        <w:tab/>
      </w:r>
      <w:proofErr w:type="spellStart"/>
      <w:r w:rsidRPr="00AA0D3A">
        <w:rPr>
          <w:rFonts w:ascii="Times New Roman" w:hAnsi="Times New Roman" w:cs="Times New Roman"/>
          <w:b/>
          <w:bCs/>
          <w:sz w:val="22"/>
          <w:szCs w:val="22"/>
        </w:rPr>
        <w:t>Unembalmed</w:t>
      </w:r>
      <w:proofErr w:type="spellEnd"/>
      <w:r w:rsidRPr="00AA0D3A">
        <w:rPr>
          <w:rFonts w:ascii="Times New Roman" w:hAnsi="Times New Roman" w:cs="Times New Roman"/>
          <w:b/>
          <w:bCs/>
          <w:sz w:val="22"/>
          <w:szCs w:val="22"/>
        </w:rPr>
        <w:t xml:space="preserve"> Bodies</w:t>
      </w:r>
    </w:p>
    <w:p w14:paraId="7754E14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E546693"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Dead bodies which cannot be embalmed or are in a state of decomposition may  be shipped on a common carrier when enclosed in a proper shipping container suitably designed to prevent the escape of fluids or offensive odors.</w:t>
      </w:r>
    </w:p>
    <w:p w14:paraId="56EFC4F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764B823"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AA0D3A">
        <w:rPr>
          <w:rFonts w:ascii="Times New Roman" w:hAnsi="Times New Roman" w:cs="Times New Roman"/>
          <w:b/>
          <w:bCs/>
          <w:sz w:val="22"/>
          <w:szCs w:val="22"/>
        </w:rPr>
        <w:tab/>
        <w:t>D.</w:t>
      </w:r>
      <w:r w:rsidRPr="00AA0D3A">
        <w:rPr>
          <w:rFonts w:ascii="Times New Roman" w:hAnsi="Times New Roman" w:cs="Times New Roman"/>
          <w:b/>
          <w:bCs/>
          <w:sz w:val="22"/>
          <w:szCs w:val="22"/>
        </w:rPr>
        <w:tab/>
        <w:t>Funeral Directors</w:t>
      </w:r>
    </w:p>
    <w:p w14:paraId="7DF8E03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FBEA573"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Dead bodies transported in a funeral director’s coach need not be enclosed in outside shipping cases.</w:t>
      </w:r>
    </w:p>
    <w:p w14:paraId="5FDE163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606922B" w14:textId="77777777" w:rsidR="00F64C4A" w:rsidRPr="00AA0D3A" w:rsidRDefault="00F64C4A" w:rsidP="002D3C27">
      <w:pPr>
        <w:keepNext/>
        <w:keepLines/>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E.</w:t>
      </w:r>
      <w:r w:rsidRPr="00AA0D3A">
        <w:rPr>
          <w:rFonts w:ascii="Times New Roman" w:hAnsi="Times New Roman" w:cs="Times New Roman"/>
          <w:b/>
          <w:bCs/>
          <w:sz w:val="22"/>
          <w:szCs w:val="22"/>
        </w:rPr>
        <w:tab/>
        <w:t xml:space="preserve">Private Vehicles </w:t>
      </w:r>
    </w:p>
    <w:p w14:paraId="25226E30" w14:textId="77777777" w:rsidR="00F64C4A" w:rsidRPr="00CE4DB1" w:rsidRDefault="00F64C4A" w:rsidP="002D3C27">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34E9F6DD" w14:textId="77777777" w:rsidR="00F64C4A" w:rsidRPr="00CE4DB1" w:rsidRDefault="00F64C4A" w:rsidP="002D3C27">
      <w:pPr>
        <w:keepNext/>
        <w:keepLines/>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Dead bodies shall be transported in private vehicles only by authorized persons and  shall be enclosed in a suitable container made for that purpose which shall be concealed from public view.</w:t>
      </w:r>
    </w:p>
    <w:p w14:paraId="0EB0447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6D42DCD" w14:textId="4B978C2B" w:rsidR="00F64C4A" w:rsidRPr="00AA0D3A" w:rsidRDefault="00D41D15" w:rsidP="00AA0D3A">
      <w:pPr>
        <w:tabs>
          <w:tab w:val="left" w:pos="720"/>
          <w:tab w:val="left" w:pos="1440"/>
          <w:tab w:val="left" w:pos="2160"/>
          <w:tab w:val="left" w:pos="2880"/>
        </w:tabs>
        <w:ind w:left="720" w:hanging="720"/>
        <w:jc w:val="center"/>
        <w:rPr>
          <w:rFonts w:ascii="Times New Roman" w:hAnsi="Times New Roman" w:cs="Times New Roman"/>
          <w:b/>
          <w:bCs/>
          <w:sz w:val="22"/>
          <w:szCs w:val="22"/>
        </w:rPr>
      </w:pPr>
      <w:r w:rsidRPr="00D41D15">
        <w:rPr>
          <w:rFonts w:ascii="Times New Roman" w:hAnsi="Times New Roman" w:cs="Times New Roman"/>
          <w:b/>
          <w:bCs/>
          <w:sz w:val="22"/>
          <w:szCs w:val="22"/>
        </w:rPr>
        <w:t xml:space="preserve">SECTION </w:t>
      </w:r>
      <w:r w:rsidR="00F64C4A" w:rsidRPr="00AA0D3A">
        <w:rPr>
          <w:rFonts w:ascii="Times New Roman" w:hAnsi="Times New Roman" w:cs="Times New Roman"/>
          <w:b/>
          <w:bCs/>
          <w:sz w:val="22"/>
          <w:szCs w:val="22"/>
        </w:rPr>
        <w:t>5.</w:t>
      </w:r>
      <w:r w:rsidR="00F64C4A" w:rsidRPr="00AA0D3A">
        <w:rPr>
          <w:rFonts w:ascii="Times New Roman" w:hAnsi="Times New Roman" w:cs="Times New Roman"/>
          <w:b/>
          <w:bCs/>
          <w:sz w:val="22"/>
          <w:szCs w:val="22"/>
        </w:rPr>
        <w:tab/>
      </w:r>
      <w:r w:rsidRPr="00D41D15">
        <w:rPr>
          <w:rFonts w:ascii="Times New Roman" w:hAnsi="Times New Roman" w:cs="Times New Roman"/>
          <w:b/>
          <w:bCs/>
          <w:sz w:val="22"/>
          <w:szCs w:val="22"/>
        </w:rPr>
        <w:t>DISINTERMENT</w:t>
      </w:r>
    </w:p>
    <w:p w14:paraId="54EDFA5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8AAF3BD"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A.</w:t>
      </w:r>
      <w:r w:rsidRPr="00AA0D3A">
        <w:rPr>
          <w:rFonts w:ascii="Times New Roman" w:hAnsi="Times New Roman" w:cs="Times New Roman"/>
          <w:b/>
          <w:bCs/>
          <w:sz w:val="22"/>
          <w:szCs w:val="22"/>
        </w:rPr>
        <w:tab/>
        <w:t xml:space="preserve">Funeral Directors </w:t>
      </w:r>
    </w:p>
    <w:p w14:paraId="615582B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8844CEC"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Except as authorized by the Department, disinterment shall be made under the  supervision of a funeral director who shall be responsible for the proper conduct of the disinterment and removal.</w:t>
      </w:r>
    </w:p>
    <w:p w14:paraId="7687B42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F181643"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B.</w:t>
      </w:r>
      <w:r w:rsidRPr="00AA0D3A">
        <w:rPr>
          <w:rFonts w:ascii="Times New Roman" w:hAnsi="Times New Roman" w:cs="Times New Roman"/>
          <w:b/>
          <w:bCs/>
          <w:sz w:val="22"/>
          <w:szCs w:val="22"/>
        </w:rPr>
        <w:tab/>
        <w:t xml:space="preserve">Transportation </w:t>
      </w:r>
    </w:p>
    <w:p w14:paraId="6A1AE22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463D063"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Regulations for transportation of dead bodies apply to disinterred dead bodies.</w:t>
      </w:r>
    </w:p>
    <w:p w14:paraId="243E18F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D51967F"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AA0D3A">
        <w:rPr>
          <w:rFonts w:ascii="Times New Roman" w:hAnsi="Times New Roman" w:cs="Times New Roman"/>
          <w:b/>
          <w:bCs/>
          <w:sz w:val="22"/>
          <w:szCs w:val="22"/>
        </w:rPr>
        <w:tab/>
        <w:t>C.</w:t>
      </w:r>
      <w:r w:rsidRPr="00AA0D3A">
        <w:rPr>
          <w:rFonts w:ascii="Times New Roman" w:hAnsi="Times New Roman" w:cs="Times New Roman"/>
          <w:b/>
          <w:bCs/>
          <w:sz w:val="22"/>
          <w:szCs w:val="22"/>
        </w:rPr>
        <w:tab/>
        <w:t>Permit</w:t>
      </w:r>
    </w:p>
    <w:p w14:paraId="3E07784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F9D21A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1.</w:t>
      </w:r>
      <w:r w:rsidRPr="00CE4DB1">
        <w:rPr>
          <w:rFonts w:ascii="Times New Roman" w:hAnsi="Times New Roman" w:cs="Times New Roman"/>
          <w:sz w:val="22"/>
          <w:szCs w:val="22"/>
        </w:rPr>
        <w:tab/>
        <w:t>Permit Required.</w:t>
      </w:r>
    </w:p>
    <w:p w14:paraId="0A215E9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D375712"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w:t>
      </w:r>
      <w:r w:rsidRPr="00CE4DB1">
        <w:rPr>
          <w:rFonts w:ascii="Times New Roman" w:hAnsi="Times New Roman" w:cs="Times New Roman"/>
          <w:sz w:val="22"/>
          <w:szCs w:val="22"/>
        </w:rPr>
        <w:tab/>
        <w:t>A burial-transit permit is required for disinterment and subsequent transport  and disposition of a dead body.</w:t>
      </w:r>
    </w:p>
    <w:p w14:paraId="0F14238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2A4EC82"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b.</w:t>
      </w:r>
      <w:r w:rsidRPr="00CE4DB1">
        <w:rPr>
          <w:rFonts w:ascii="Times New Roman" w:hAnsi="Times New Roman" w:cs="Times New Roman"/>
          <w:sz w:val="22"/>
          <w:szCs w:val="22"/>
        </w:rPr>
        <w:tab/>
        <w:t>A burial-transit permit is required for transport, removal, or disposition of a  dead body stored in a vault for more than eight months, as specified in § 6.</w:t>
      </w:r>
    </w:p>
    <w:p w14:paraId="5C11FC9C"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914CE28" w14:textId="77777777" w:rsidR="00F64C4A" w:rsidRPr="00CE4DB1" w:rsidRDefault="00F64C4A">
      <w:pPr>
        <w:tabs>
          <w:tab w:val="left" w:pos="720"/>
          <w:tab w:val="left" w:pos="1440"/>
          <w:tab w:val="left" w:pos="2160"/>
          <w:tab w:val="left" w:pos="2880"/>
        </w:tabs>
        <w:ind w:left="2880" w:hanging="288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c.</w:t>
      </w:r>
      <w:r w:rsidRPr="00CE4DB1">
        <w:rPr>
          <w:rFonts w:ascii="Times New Roman" w:hAnsi="Times New Roman" w:cs="Times New Roman"/>
          <w:sz w:val="22"/>
          <w:szCs w:val="22"/>
        </w:rPr>
        <w:tab/>
        <w:t>A burial-transit permit is required for disinterment and relocation within the same cemetery.</w:t>
      </w:r>
    </w:p>
    <w:p w14:paraId="6E35941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87E519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2.</w:t>
      </w:r>
      <w:r w:rsidRPr="00CE4DB1">
        <w:rPr>
          <w:rFonts w:ascii="Times New Roman" w:hAnsi="Times New Roman" w:cs="Times New Roman"/>
          <w:sz w:val="22"/>
          <w:szCs w:val="22"/>
        </w:rPr>
        <w:tab/>
        <w:t xml:space="preserve">Issuing Clerk </w:t>
      </w:r>
    </w:p>
    <w:p w14:paraId="410C68E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421C429"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 burial-transit permit for disinterment shall be issued by the clerk of the  municipality where burial took place or where the dead body has been stored in a vault for more than eight months.</w:t>
      </w:r>
    </w:p>
    <w:p w14:paraId="6E6F02A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3C4BAF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3.</w:t>
      </w:r>
      <w:r w:rsidRPr="00CE4DB1">
        <w:rPr>
          <w:rFonts w:ascii="Times New Roman" w:hAnsi="Times New Roman" w:cs="Times New Roman"/>
          <w:sz w:val="22"/>
          <w:szCs w:val="22"/>
        </w:rPr>
        <w:tab/>
        <w:t>Retention of Copies</w:t>
      </w:r>
    </w:p>
    <w:p w14:paraId="1D46A0A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98EF719"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 copy of each burial-transit permit for disinterment shall be retained by the issuing clerk until a properly endorsed copy is received following final disposition, as specified in § 2, sub-§ B. The unendorsed copy may then be destroyed.</w:t>
      </w:r>
    </w:p>
    <w:p w14:paraId="3CAA434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AE4331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4.</w:t>
      </w:r>
      <w:r w:rsidRPr="00CE4DB1">
        <w:rPr>
          <w:rFonts w:ascii="Times New Roman" w:hAnsi="Times New Roman" w:cs="Times New Roman"/>
          <w:sz w:val="22"/>
          <w:szCs w:val="22"/>
        </w:rPr>
        <w:tab/>
        <w:t>Distribution of Copies after Endorsement</w:t>
      </w:r>
    </w:p>
    <w:p w14:paraId="4F89D971"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667B244"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After endorsement as specified in § 2 sub-§ B.1, copies of the burial- transit permit for disinterment shall be distributed as required by § 2 sub-§ B.2.</w:t>
      </w:r>
    </w:p>
    <w:p w14:paraId="032EE25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8AD5B4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5.</w:t>
      </w:r>
      <w:r w:rsidRPr="00CE4DB1">
        <w:rPr>
          <w:rFonts w:ascii="Times New Roman" w:hAnsi="Times New Roman" w:cs="Times New Roman"/>
          <w:sz w:val="22"/>
          <w:szCs w:val="22"/>
        </w:rPr>
        <w:tab/>
        <w:t>Procedures for Use of Burial-Transit Permits for Disinterment</w:t>
      </w:r>
    </w:p>
    <w:p w14:paraId="6D9467F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164B0FD"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r w:rsidRPr="00CE4DB1">
        <w:rPr>
          <w:rFonts w:ascii="Times New Roman" w:hAnsi="Times New Roman" w:cs="Times New Roman"/>
          <w:sz w:val="22"/>
          <w:szCs w:val="22"/>
        </w:rPr>
        <w:tab/>
        <w:t>Except as specified in sub-§ C.1 through C.4 above, the disinterment permit is subject to all the rules governing the use of burial-transit permits set forth in  §§ 2,3,4,6 and 7.</w:t>
      </w:r>
    </w:p>
    <w:p w14:paraId="356D88C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4624CC20" w14:textId="146C7FDD" w:rsidR="00F64C4A" w:rsidRPr="00AA0D3A" w:rsidRDefault="00D41D15" w:rsidP="00AA0D3A">
      <w:pPr>
        <w:tabs>
          <w:tab w:val="left" w:pos="720"/>
          <w:tab w:val="left" w:pos="1440"/>
          <w:tab w:val="left" w:pos="2160"/>
          <w:tab w:val="left" w:pos="2880"/>
        </w:tabs>
        <w:ind w:left="720" w:hanging="720"/>
        <w:jc w:val="center"/>
        <w:rPr>
          <w:rFonts w:ascii="Times New Roman" w:hAnsi="Times New Roman" w:cs="Times New Roman"/>
          <w:b/>
          <w:bCs/>
          <w:sz w:val="22"/>
          <w:szCs w:val="22"/>
        </w:rPr>
      </w:pPr>
      <w:r w:rsidRPr="00D41D15">
        <w:rPr>
          <w:rFonts w:ascii="Times New Roman" w:hAnsi="Times New Roman" w:cs="Times New Roman"/>
          <w:b/>
          <w:bCs/>
          <w:sz w:val="22"/>
          <w:szCs w:val="22"/>
        </w:rPr>
        <w:t>SECTION</w:t>
      </w:r>
      <w:r w:rsidR="00244855" w:rsidRPr="00AA0D3A">
        <w:rPr>
          <w:rFonts w:ascii="Times New Roman" w:hAnsi="Times New Roman" w:cs="Times New Roman"/>
          <w:b/>
          <w:bCs/>
          <w:sz w:val="22"/>
          <w:szCs w:val="22"/>
        </w:rPr>
        <w:t xml:space="preserve"> </w:t>
      </w:r>
      <w:r w:rsidR="00F64C4A" w:rsidRPr="00AA0D3A">
        <w:rPr>
          <w:rFonts w:ascii="Times New Roman" w:hAnsi="Times New Roman" w:cs="Times New Roman"/>
          <w:b/>
          <w:bCs/>
          <w:sz w:val="22"/>
          <w:szCs w:val="22"/>
        </w:rPr>
        <w:t>6.</w:t>
      </w:r>
      <w:r w:rsidR="00F64C4A" w:rsidRPr="00AA0D3A">
        <w:rPr>
          <w:rFonts w:ascii="Times New Roman" w:hAnsi="Times New Roman" w:cs="Times New Roman"/>
          <w:b/>
          <w:bCs/>
          <w:sz w:val="22"/>
          <w:szCs w:val="22"/>
        </w:rPr>
        <w:tab/>
      </w:r>
      <w:r w:rsidRPr="00D41D15">
        <w:rPr>
          <w:rFonts w:ascii="Times New Roman" w:hAnsi="Times New Roman" w:cs="Times New Roman"/>
          <w:b/>
          <w:bCs/>
          <w:sz w:val="22"/>
          <w:szCs w:val="22"/>
        </w:rPr>
        <w:t>TEMPORARY STORAGE OF DEAD BODIES</w:t>
      </w:r>
    </w:p>
    <w:p w14:paraId="0CB7CA4F"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1D8F4A5"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A.</w:t>
      </w:r>
      <w:r w:rsidRPr="00AA0D3A">
        <w:rPr>
          <w:rFonts w:ascii="Times New Roman" w:hAnsi="Times New Roman" w:cs="Times New Roman"/>
          <w:b/>
          <w:bCs/>
          <w:sz w:val="22"/>
          <w:szCs w:val="22"/>
        </w:rPr>
        <w:tab/>
        <w:t>Storage</w:t>
      </w:r>
    </w:p>
    <w:p w14:paraId="7B2E1D67"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32AF2DB" w14:textId="2D2A844A"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lastRenderedPageBreak/>
        <w:tab/>
      </w:r>
      <w:r w:rsidRPr="00CE4DB1">
        <w:rPr>
          <w:rFonts w:ascii="Times New Roman" w:hAnsi="Times New Roman" w:cs="Times New Roman"/>
          <w:sz w:val="22"/>
          <w:szCs w:val="22"/>
        </w:rPr>
        <w:tab/>
        <w:t>Storage of dead bodies for eight months or less in vaults or other structures constructed for this purpose is not regarded as final disposition</w:t>
      </w:r>
      <w:r w:rsidR="00833742">
        <w:rPr>
          <w:rFonts w:ascii="Times New Roman" w:hAnsi="Times New Roman" w:cs="Times New Roman"/>
          <w:sz w:val="22"/>
          <w:szCs w:val="22"/>
        </w:rPr>
        <w:t>,</w:t>
      </w:r>
      <w:r w:rsidRPr="00CE4DB1">
        <w:rPr>
          <w:rFonts w:ascii="Times New Roman" w:hAnsi="Times New Roman" w:cs="Times New Roman"/>
          <w:sz w:val="22"/>
          <w:szCs w:val="22"/>
        </w:rPr>
        <w:t xml:space="preserve"> and removal of such bodies is not disinterment. If a body has been stored for more than eight months, a permit for disinterment must be obtained prior to removal from the vault.</w:t>
      </w:r>
    </w:p>
    <w:p w14:paraId="11B37E79"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E07A34D"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B.</w:t>
      </w:r>
      <w:r w:rsidRPr="00AA0D3A">
        <w:rPr>
          <w:rFonts w:ascii="Times New Roman" w:hAnsi="Times New Roman" w:cs="Times New Roman"/>
          <w:b/>
          <w:bCs/>
          <w:sz w:val="22"/>
          <w:szCs w:val="22"/>
        </w:rPr>
        <w:tab/>
        <w:t>Death certificate</w:t>
      </w:r>
    </w:p>
    <w:p w14:paraId="7610956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540F88B"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When a dead body is to be stored more than 14 days, the death certificate shall show the disposition of the body as “entombment”. The date of entombment shall be entered as the date of disposition. The place and location of entombment shall be entered as the name and location of “cemetery or crematory”.</w:t>
      </w:r>
    </w:p>
    <w:p w14:paraId="588BE23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0971F2E2"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C.</w:t>
      </w:r>
      <w:r w:rsidRPr="00AA0D3A">
        <w:rPr>
          <w:rFonts w:ascii="Times New Roman" w:hAnsi="Times New Roman" w:cs="Times New Roman"/>
          <w:b/>
          <w:bCs/>
          <w:sz w:val="22"/>
          <w:szCs w:val="22"/>
        </w:rPr>
        <w:tab/>
        <w:t xml:space="preserve">Permit </w:t>
      </w:r>
    </w:p>
    <w:p w14:paraId="737F839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DE84099" w14:textId="5321D1C4"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1.</w:t>
      </w:r>
      <w:r w:rsidRPr="00CE4DB1">
        <w:rPr>
          <w:rFonts w:ascii="Times New Roman" w:hAnsi="Times New Roman" w:cs="Times New Roman"/>
          <w:sz w:val="22"/>
          <w:szCs w:val="22"/>
        </w:rPr>
        <w:tab/>
        <w:t xml:space="preserve">A burial-transit permit is required when a dead body is to be stored more than 14 days. The municipal clerk or </w:t>
      </w:r>
      <w:proofErr w:type="spellStart"/>
      <w:r w:rsidRPr="00CE4DB1">
        <w:rPr>
          <w:rFonts w:ascii="Times New Roman" w:hAnsi="Times New Roman" w:cs="Times New Roman"/>
          <w:sz w:val="22"/>
          <w:szCs w:val="22"/>
        </w:rPr>
        <w:t>subregistrar</w:t>
      </w:r>
      <w:proofErr w:type="spellEnd"/>
      <w:r w:rsidRPr="00CE4DB1">
        <w:rPr>
          <w:rFonts w:ascii="Times New Roman" w:hAnsi="Times New Roman" w:cs="Times New Roman"/>
          <w:sz w:val="22"/>
          <w:szCs w:val="22"/>
        </w:rPr>
        <w:t xml:space="preserve"> shall issue a burial-transit permit for temporary storage at the request of the funeral director or authorized person. </w:t>
      </w:r>
    </w:p>
    <w:p w14:paraId="52031A7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C1AAB22" w14:textId="77777777"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2.</w:t>
      </w:r>
      <w:r w:rsidRPr="00CE4DB1">
        <w:rPr>
          <w:rFonts w:ascii="Times New Roman" w:hAnsi="Times New Roman" w:cs="Times New Roman"/>
          <w:sz w:val="22"/>
          <w:szCs w:val="22"/>
        </w:rPr>
        <w:tab/>
        <w:t xml:space="preserve">The funeral director or authorized person shall present the burial-transit permit to the person in charge of the vault when the body is placed in the vault. </w:t>
      </w:r>
    </w:p>
    <w:p w14:paraId="06240CC6"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00ABE1B" w14:textId="6261C1FA" w:rsidR="00F64C4A" w:rsidRPr="00CE4DB1" w:rsidRDefault="00F64C4A">
      <w:pPr>
        <w:tabs>
          <w:tab w:val="left" w:pos="720"/>
          <w:tab w:val="left" w:pos="1440"/>
          <w:tab w:val="left" w:pos="2160"/>
          <w:tab w:val="left" w:pos="2880"/>
        </w:tabs>
        <w:ind w:left="2160" w:hanging="216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3.</w:t>
      </w:r>
      <w:r w:rsidRPr="00CE4DB1">
        <w:rPr>
          <w:rFonts w:ascii="Times New Roman" w:hAnsi="Times New Roman" w:cs="Times New Roman"/>
          <w:sz w:val="22"/>
          <w:szCs w:val="22"/>
        </w:rPr>
        <w:tab/>
        <w:t xml:space="preserve">The person in charge of the vault shall endorse the burial-transit permit and return it to the funeral director or authorized person to retain for use when the dead body is removed for final disposition as specified in </w:t>
      </w:r>
      <w:r w:rsidR="00833742">
        <w:rPr>
          <w:rFonts w:ascii="Times New Roman" w:hAnsi="Times New Roman" w:cs="Times New Roman"/>
          <w:sz w:val="22"/>
          <w:szCs w:val="22"/>
        </w:rPr>
        <w:t>Section</w:t>
      </w:r>
      <w:r w:rsidRPr="00CE4DB1">
        <w:rPr>
          <w:rFonts w:ascii="Times New Roman" w:hAnsi="Times New Roman" w:cs="Times New Roman"/>
          <w:sz w:val="22"/>
          <w:szCs w:val="22"/>
        </w:rPr>
        <w:t xml:space="preserve"> 2</w:t>
      </w:r>
      <w:r w:rsidR="00833742">
        <w:rPr>
          <w:rFonts w:ascii="Times New Roman" w:hAnsi="Times New Roman" w:cs="Times New Roman"/>
          <w:sz w:val="22"/>
          <w:szCs w:val="22"/>
        </w:rPr>
        <w:t>(</w:t>
      </w:r>
      <w:r w:rsidRPr="00CE4DB1">
        <w:rPr>
          <w:rFonts w:ascii="Times New Roman" w:hAnsi="Times New Roman" w:cs="Times New Roman"/>
          <w:sz w:val="22"/>
          <w:szCs w:val="22"/>
        </w:rPr>
        <w:t>B</w:t>
      </w:r>
      <w:r w:rsidR="00833742">
        <w:rPr>
          <w:rFonts w:ascii="Times New Roman" w:hAnsi="Times New Roman" w:cs="Times New Roman"/>
          <w:sz w:val="22"/>
          <w:szCs w:val="22"/>
        </w:rPr>
        <w:t>)</w:t>
      </w:r>
      <w:r w:rsidRPr="00CE4DB1">
        <w:rPr>
          <w:rFonts w:ascii="Times New Roman" w:hAnsi="Times New Roman" w:cs="Times New Roman"/>
          <w:sz w:val="22"/>
          <w:szCs w:val="22"/>
        </w:rPr>
        <w:t>.</w:t>
      </w:r>
    </w:p>
    <w:p w14:paraId="272BD1CD"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71C5D98" w14:textId="77777777" w:rsidR="00F64C4A" w:rsidRPr="00AA0D3A" w:rsidRDefault="00F64C4A">
      <w:pPr>
        <w:tabs>
          <w:tab w:val="left" w:pos="720"/>
          <w:tab w:val="left" w:pos="1440"/>
          <w:tab w:val="left" w:pos="2160"/>
          <w:tab w:val="left" w:pos="2880"/>
        </w:tabs>
        <w:ind w:left="720" w:hanging="720"/>
        <w:rPr>
          <w:rFonts w:ascii="Times New Roman" w:hAnsi="Times New Roman" w:cs="Times New Roman"/>
          <w:b/>
          <w:bCs/>
          <w:sz w:val="22"/>
          <w:szCs w:val="22"/>
        </w:rPr>
      </w:pPr>
      <w:r w:rsidRPr="00AA0D3A">
        <w:rPr>
          <w:rFonts w:ascii="Times New Roman" w:hAnsi="Times New Roman" w:cs="Times New Roman"/>
          <w:b/>
          <w:bCs/>
          <w:sz w:val="22"/>
          <w:szCs w:val="22"/>
        </w:rPr>
        <w:tab/>
        <w:t>D.</w:t>
      </w:r>
      <w:r w:rsidRPr="00AA0D3A">
        <w:rPr>
          <w:rFonts w:ascii="Times New Roman" w:hAnsi="Times New Roman" w:cs="Times New Roman"/>
          <w:b/>
          <w:bCs/>
          <w:sz w:val="22"/>
          <w:szCs w:val="22"/>
        </w:rPr>
        <w:tab/>
        <w:t>Transportation</w:t>
      </w:r>
    </w:p>
    <w:p w14:paraId="763F6BE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A1C6FE2" w14:textId="4FB39B74"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t>Regulations regarding the transportation of dead bodies shall apply to bodies removed from temporary storage.</w:t>
      </w:r>
    </w:p>
    <w:p w14:paraId="2FFD3CFE"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3243FED" w14:textId="74840462" w:rsidR="00F64C4A" w:rsidRPr="00AA0D3A" w:rsidRDefault="00D41D15" w:rsidP="00AA0D3A">
      <w:pPr>
        <w:tabs>
          <w:tab w:val="left" w:pos="720"/>
          <w:tab w:val="left" w:pos="1440"/>
          <w:tab w:val="left" w:pos="2160"/>
          <w:tab w:val="left" w:pos="2880"/>
        </w:tabs>
        <w:ind w:left="720" w:hanging="720"/>
        <w:jc w:val="center"/>
        <w:rPr>
          <w:rFonts w:ascii="Times New Roman" w:hAnsi="Times New Roman" w:cs="Times New Roman"/>
          <w:b/>
          <w:bCs/>
          <w:sz w:val="22"/>
          <w:szCs w:val="22"/>
        </w:rPr>
      </w:pPr>
      <w:r w:rsidRPr="00D41D15">
        <w:rPr>
          <w:rFonts w:ascii="Times New Roman" w:hAnsi="Times New Roman" w:cs="Times New Roman"/>
          <w:b/>
          <w:bCs/>
          <w:sz w:val="22"/>
          <w:szCs w:val="22"/>
        </w:rPr>
        <w:t>SECTION</w:t>
      </w:r>
      <w:r w:rsidR="00244855" w:rsidRPr="00AA0D3A">
        <w:rPr>
          <w:rFonts w:ascii="Times New Roman" w:hAnsi="Times New Roman" w:cs="Times New Roman"/>
          <w:b/>
          <w:bCs/>
          <w:sz w:val="22"/>
          <w:szCs w:val="22"/>
        </w:rPr>
        <w:t xml:space="preserve"> </w:t>
      </w:r>
      <w:r w:rsidR="00F64C4A" w:rsidRPr="00AA0D3A">
        <w:rPr>
          <w:rFonts w:ascii="Times New Roman" w:hAnsi="Times New Roman" w:cs="Times New Roman"/>
          <w:b/>
          <w:bCs/>
          <w:sz w:val="22"/>
          <w:szCs w:val="22"/>
        </w:rPr>
        <w:t>7.</w:t>
      </w:r>
      <w:r w:rsidR="00F64C4A" w:rsidRPr="00AA0D3A">
        <w:rPr>
          <w:rFonts w:ascii="Times New Roman" w:hAnsi="Times New Roman" w:cs="Times New Roman"/>
          <w:b/>
          <w:bCs/>
          <w:sz w:val="22"/>
          <w:szCs w:val="22"/>
        </w:rPr>
        <w:tab/>
      </w:r>
      <w:r w:rsidRPr="00D41D15">
        <w:rPr>
          <w:rFonts w:ascii="Times New Roman" w:hAnsi="Times New Roman" w:cs="Times New Roman"/>
          <w:b/>
          <w:bCs/>
          <w:sz w:val="22"/>
          <w:szCs w:val="22"/>
        </w:rPr>
        <w:t>DISPOSITION OF FETUSES</w:t>
      </w:r>
    </w:p>
    <w:p w14:paraId="50B56BA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AEF7F38" w14:textId="385F81D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t>Transportation and final disposition of fetal remains, regardless of the length of  gestation, are subject to the same regulations as dead bodies</w:t>
      </w:r>
      <w:r w:rsidR="00833742">
        <w:rPr>
          <w:rFonts w:ascii="Times New Roman" w:hAnsi="Times New Roman" w:cs="Times New Roman"/>
          <w:sz w:val="22"/>
          <w:szCs w:val="22"/>
        </w:rPr>
        <w:t>,</w:t>
      </w:r>
      <w:r w:rsidRPr="00CE4DB1">
        <w:rPr>
          <w:rFonts w:ascii="Times New Roman" w:hAnsi="Times New Roman" w:cs="Times New Roman"/>
          <w:sz w:val="22"/>
          <w:szCs w:val="22"/>
        </w:rPr>
        <w:t xml:space="preserve"> except as specified in this section.</w:t>
      </w:r>
    </w:p>
    <w:p w14:paraId="30F05EDC"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1073FDC2"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A.</w:t>
      </w:r>
      <w:r w:rsidRPr="00CE4DB1">
        <w:rPr>
          <w:rFonts w:ascii="Times New Roman" w:hAnsi="Times New Roman" w:cs="Times New Roman"/>
          <w:sz w:val="22"/>
          <w:szCs w:val="22"/>
        </w:rPr>
        <w:tab/>
        <w:t>A facility may dispose of fetal remains directly without obtaining a burial-transit permit.</w:t>
      </w:r>
    </w:p>
    <w:p w14:paraId="4CDABB2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E4B233B" w14:textId="77777777" w:rsidR="00F64C4A" w:rsidRPr="00CE4DB1"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B.</w:t>
      </w:r>
      <w:r w:rsidRPr="00CE4DB1">
        <w:rPr>
          <w:rFonts w:ascii="Times New Roman" w:hAnsi="Times New Roman" w:cs="Times New Roman"/>
          <w:sz w:val="22"/>
          <w:szCs w:val="22"/>
        </w:rPr>
        <w:tab/>
        <w:t>A burial-transit permit is required if the fetal remains are to be buried in a  cemetery, disposed of in a crematorium, buried at sea, used by medical science, or removed from the state.</w:t>
      </w:r>
    </w:p>
    <w:p w14:paraId="23937AA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6BD4576A" w14:textId="60C32794" w:rsidR="00F64C4A" w:rsidRDefault="00F64C4A">
      <w:pPr>
        <w:tabs>
          <w:tab w:val="left" w:pos="720"/>
          <w:tab w:val="left" w:pos="1440"/>
          <w:tab w:val="left" w:pos="2160"/>
          <w:tab w:val="left" w:pos="2880"/>
        </w:tabs>
        <w:ind w:left="1440" w:hanging="1440"/>
        <w:rPr>
          <w:rFonts w:ascii="Times New Roman" w:hAnsi="Times New Roman" w:cs="Times New Roman"/>
          <w:sz w:val="22"/>
          <w:szCs w:val="22"/>
        </w:rPr>
      </w:pPr>
      <w:r w:rsidRPr="00CE4DB1">
        <w:rPr>
          <w:rFonts w:ascii="Times New Roman" w:hAnsi="Times New Roman" w:cs="Times New Roman"/>
          <w:sz w:val="22"/>
          <w:szCs w:val="22"/>
        </w:rPr>
        <w:tab/>
      </w:r>
      <w:r w:rsidRPr="00AA0D3A">
        <w:rPr>
          <w:rFonts w:ascii="Times New Roman" w:hAnsi="Times New Roman" w:cs="Times New Roman"/>
          <w:b/>
          <w:bCs/>
          <w:sz w:val="22"/>
          <w:szCs w:val="22"/>
        </w:rPr>
        <w:t>C.</w:t>
      </w:r>
      <w:r w:rsidRPr="00AA0D3A">
        <w:rPr>
          <w:rFonts w:ascii="Times New Roman" w:hAnsi="Times New Roman" w:cs="Times New Roman"/>
          <w:b/>
          <w:bCs/>
          <w:sz w:val="22"/>
          <w:szCs w:val="22"/>
        </w:rPr>
        <w:tab/>
      </w:r>
      <w:r w:rsidRPr="00CE4DB1">
        <w:rPr>
          <w:rFonts w:ascii="Times New Roman" w:hAnsi="Times New Roman" w:cs="Times New Roman"/>
          <w:sz w:val="22"/>
          <w:szCs w:val="22"/>
        </w:rPr>
        <w:t>Notwithstanding section 2(</w:t>
      </w:r>
      <w:r w:rsidR="00E27B0C">
        <w:rPr>
          <w:rFonts w:ascii="Times New Roman" w:hAnsi="Times New Roman" w:cs="Times New Roman"/>
          <w:sz w:val="22"/>
          <w:szCs w:val="22"/>
        </w:rPr>
        <w:t>A</w:t>
      </w:r>
      <w:r w:rsidRPr="00CE4DB1">
        <w:rPr>
          <w:rFonts w:ascii="Times New Roman" w:hAnsi="Times New Roman" w:cs="Times New Roman"/>
          <w:sz w:val="22"/>
          <w:szCs w:val="22"/>
        </w:rPr>
        <w:t>)(3)(h) of this chapter, a burial-transit permit for disposition of the remains of a fetus of less than 20 weeks gestation, or the product of an induced abortion of any gestation, shall be issued upon presentation of a statement from the facility that the parents have chosen to dispose of the remains outside the facility and that the required miscarriage or induced abortion report has been filed. The letter shall name the person who will be responsible for the disposition and shall contain that person’s signature.</w:t>
      </w:r>
    </w:p>
    <w:p w14:paraId="2AB524AD" w14:textId="77777777" w:rsidR="00833742" w:rsidRPr="00CE4DB1" w:rsidRDefault="00833742">
      <w:pPr>
        <w:tabs>
          <w:tab w:val="left" w:pos="720"/>
          <w:tab w:val="left" w:pos="1440"/>
          <w:tab w:val="left" w:pos="2160"/>
          <w:tab w:val="left" w:pos="2880"/>
        </w:tabs>
        <w:ind w:left="1440" w:hanging="1440"/>
        <w:rPr>
          <w:rFonts w:ascii="Times New Roman" w:hAnsi="Times New Roman" w:cs="Times New Roman"/>
          <w:sz w:val="22"/>
          <w:szCs w:val="22"/>
        </w:rPr>
      </w:pPr>
    </w:p>
    <w:p w14:paraId="4C2A710C" w14:textId="77777777" w:rsidR="00F64C4A" w:rsidRDefault="00F64C4A" w:rsidP="002D3C27">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5E3FD5EB" w14:textId="77777777" w:rsidR="00833742" w:rsidRPr="00CE4DB1" w:rsidRDefault="00833742" w:rsidP="002D3C27">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133FB6CC" w14:textId="77777777" w:rsidR="00F64C4A"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6E928C6" w14:textId="4F5802BB" w:rsidR="00833742" w:rsidRDefault="00F64C4A" w:rsidP="00833742">
      <w:pPr>
        <w:tabs>
          <w:tab w:val="left" w:pos="0"/>
        </w:tabs>
        <w:ind w:left="2880" w:hanging="2880"/>
        <w:rPr>
          <w:rFonts w:ascii="Times New Roman" w:hAnsi="Times New Roman" w:cs="Times New Roman"/>
          <w:color w:val="000000" w:themeColor="text1"/>
          <w:sz w:val="22"/>
          <w:szCs w:val="22"/>
        </w:rPr>
      </w:pPr>
      <w:r w:rsidRPr="00CE4DB1">
        <w:rPr>
          <w:rFonts w:ascii="Times New Roman" w:hAnsi="Times New Roman" w:cs="Times New Roman"/>
          <w:sz w:val="22"/>
          <w:szCs w:val="22"/>
        </w:rPr>
        <w:t xml:space="preserve">STATUTORY AUTHORITY:  </w:t>
      </w:r>
      <w:r w:rsidR="00833742">
        <w:rPr>
          <w:rFonts w:ascii="Times New Roman" w:hAnsi="Times New Roman" w:cs="Times New Roman"/>
          <w:sz w:val="22"/>
          <w:szCs w:val="22"/>
        </w:rPr>
        <w:t xml:space="preserve"> </w:t>
      </w:r>
      <w:r w:rsidR="00B479A2" w:rsidRPr="00AA0D3A">
        <w:rPr>
          <w:rFonts w:ascii="Times New Roman" w:hAnsi="Times New Roman" w:cs="Times New Roman"/>
          <w:color w:val="000000" w:themeColor="text1"/>
          <w:sz w:val="22"/>
          <w:szCs w:val="22"/>
        </w:rPr>
        <w:t xml:space="preserve">13 MRS § 1374; </w:t>
      </w:r>
      <w:r w:rsidR="00485101" w:rsidRPr="00AA0D3A">
        <w:rPr>
          <w:rFonts w:ascii="Times New Roman" w:hAnsi="Times New Roman" w:cs="Times New Roman"/>
          <w:color w:val="000000" w:themeColor="text1"/>
          <w:sz w:val="22"/>
          <w:szCs w:val="22"/>
        </w:rPr>
        <w:t xml:space="preserve">22 MRS </w:t>
      </w:r>
      <w:r w:rsidR="009A4E56" w:rsidRPr="00AA0D3A">
        <w:rPr>
          <w:rFonts w:ascii="Times New Roman" w:hAnsi="Times New Roman" w:cs="Times New Roman"/>
          <w:color w:val="000000" w:themeColor="text1"/>
          <w:sz w:val="22"/>
          <w:szCs w:val="22"/>
        </w:rPr>
        <w:t>§</w:t>
      </w:r>
      <w:r w:rsidR="00485101" w:rsidRPr="00AA0D3A">
        <w:rPr>
          <w:rFonts w:ascii="Times New Roman" w:hAnsi="Times New Roman" w:cs="Times New Roman"/>
          <w:color w:val="000000" w:themeColor="text1"/>
          <w:sz w:val="22"/>
          <w:szCs w:val="22"/>
        </w:rPr>
        <w:t>§</w:t>
      </w:r>
      <w:r w:rsidR="009A4E56" w:rsidRPr="00AA0D3A">
        <w:rPr>
          <w:rFonts w:ascii="Times New Roman" w:hAnsi="Times New Roman" w:cs="Times New Roman"/>
          <w:color w:val="000000" w:themeColor="text1"/>
          <w:sz w:val="22"/>
          <w:szCs w:val="22"/>
        </w:rPr>
        <w:t xml:space="preserve"> </w:t>
      </w:r>
      <w:r w:rsidR="00485101" w:rsidRPr="00AA0D3A">
        <w:rPr>
          <w:rFonts w:ascii="Times New Roman" w:hAnsi="Times New Roman" w:cs="Times New Roman"/>
          <w:color w:val="000000" w:themeColor="text1"/>
          <w:sz w:val="22"/>
          <w:szCs w:val="22"/>
        </w:rPr>
        <w:t>42, 2843, 2881</w:t>
      </w:r>
      <w:r w:rsidR="00B479A2" w:rsidRPr="00AA0D3A">
        <w:rPr>
          <w:rFonts w:ascii="Times New Roman" w:hAnsi="Times New Roman" w:cs="Times New Roman"/>
          <w:color w:val="000000" w:themeColor="text1"/>
          <w:sz w:val="22"/>
          <w:szCs w:val="22"/>
        </w:rPr>
        <w:t>;</w:t>
      </w:r>
      <w:r w:rsidR="00485101" w:rsidRPr="00AA0D3A">
        <w:rPr>
          <w:rFonts w:ascii="Times New Roman" w:hAnsi="Times New Roman" w:cs="Times New Roman"/>
          <w:color w:val="000000" w:themeColor="text1"/>
          <w:sz w:val="22"/>
          <w:szCs w:val="22"/>
        </w:rPr>
        <w:t xml:space="preserve"> 30-A § 2652</w:t>
      </w:r>
      <w:r w:rsidR="00890739" w:rsidRPr="00AA0D3A">
        <w:rPr>
          <w:rFonts w:ascii="Times New Roman" w:hAnsi="Times New Roman" w:cs="Times New Roman"/>
          <w:color w:val="000000" w:themeColor="text1"/>
          <w:sz w:val="22"/>
          <w:szCs w:val="22"/>
        </w:rPr>
        <w:t xml:space="preserve">; and </w:t>
      </w:r>
    </w:p>
    <w:p w14:paraId="7E4CB0FD" w14:textId="59CE030D" w:rsidR="00485101" w:rsidRPr="008A06CB" w:rsidRDefault="00833742" w:rsidP="00833742">
      <w:pPr>
        <w:tabs>
          <w:tab w:val="left" w:pos="0"/>
        </w:tabs>
        <w:ind w:left="2880" w:hanging="2880"/>
        <w:rPr>
          <w:rFonts w:ascii="Times New Roman" w:hAnsi="Times New Roman" w:cs="Times New Roman"/>
          <w:sz w:val="22"/>
          <w:szCs w:val="22"/>
          <w:u w:val="single"/>
        </w:rPr>
      </w:pPr>
      <w:r>
        <w:rPr>
          <w:rFonts w:ascii="Times New Roman" w:hAnsi="Times New Roman" w:cs="Times New Roman"/>
          <w:sz w:val="22"/>
          <w:szCs w:val="22"/>
        </w:rPr>
        <w:tab/>
      </w:r>
      <w:r w:rsidR="00890739" w:rsidRPr="00AA0D3A">
        <w:rPr>
          <w:rFonts w:ascii="Times New Roman" w:hAnsi="Times New Roman" w:cs="Times New Roman"/>
          <w:color w:val="000000" w:themeColor="text1"/>
          <w:sz w:val="22"/>
          <w:szCs w:val="22"/>
        </w:rPr>
        <w:t>P.L. 2023 c. 677, § 4</w:t>
      </w:r>
    </w:p>
    <w:p w14:paraId="2FC39D55"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7E77820B"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 xml:space="preserve">EFFECTIVE DATE:  </w:t>
      </w:r>
      <w:smartTag w:uri="urn:schemas-microsoft-com:office:smarttags" w:element="date">
        <w:smartTagPr>
          <w:attr w:name="Year" w:val="1978"/>
          <w:attr w:name="Day" w:val="3"/>
          <w:attr w:name="Month" w:val="7"/>
        </w:smartTagPr>
        <w:r w:rsidRPr="00CE4DB1">
          <w:rPr>
            <w:rFonts w:ascii="Times New Roman" w:hAnsi="Times New Roman" w:cs="Times New Roman"/>
            <w:sz w:val="22"/>
            <w:szCs w:val="22"/>
          </w:rPr>
          <w:t>July 3, 1978</w:t>
        </w:r>
      </w:smartTag>
      <w:r w:rsidRPr="00CE4DB1">
        <w:rPr>
          <w:rFonts w:ascii="Times New Roman" w:hAnsi="Times New Roman" w:cs="Times New Roman"/>
          <w:sz w:val="22"/>
          <w:szCs w:val="22"/>
        </w:rPr>
        <w:t xml:space="preserve"> (EMERGENCY)</w:t>
      </w:r>
    </w:p>
    <w:p w14:paraId="49C4DABA"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2007FFCB" w14:textId="00B69B58"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 xml:space="preserve">ADOPTED:  </w:t>
      </w:r>
      <w:smartTag w:uri="urn:schemas-microsoft-com:office:smarttags" w:element="date">
        <w:smartTagPr>
          <w:attr w:name="Year" w:val="1982"/>
          <w:attr w:name="Day" w:val="10"/>
          <w:attr w:name="Month" w:val="3"/>
        </w:smartTagPr>
        <w:r w:rsidR="00AA0D3A">
          <w:rPr>
            <w:rFonts w:ascii="Times New Roman" w:hAnsi="Times New Roman" w:cs="Times New Roman"/>
            <w:sz w:val="22"/>
            <w:szCs w:val="22"/>
          </w:rPr>
          <w:tab/>
        </w:r>
        <w:r w:rsidRPr="00CE4DB1">
          <w:rPr>
            <w:rFonts w:ascii="Times New Roman" w:hAnsi="Times New Roman" w:cs="Times New Roman"/>
            <w:sz w:val="22"/>
            <w:szCs w:val="22"/>
          </w:rPr>
          <w:t>March 10, 1982</w:t>
        </w:r>
      </w:smartTag>
    </w:p>
    <w:p w14:paraId="6DECC9A3"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30006994"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AMENDED:</w:t>
      </w:r>
      <w:r w:rsidRPr="00CE4DB1">
        <w:rPr>
          <w:rFonts w:ascii="Times New Roman" w:hAnsi="Times New Roman" w:cs="Times New Roman"/>
          <w:sz w:val="22"/>
          <w:szCs w:val="22"/>
        </w:rPr>
        <w:tab/>
      </w:r>
      <w:smartTag w:uri="urn:schemas-microsoft-com:office:smarttags" w:element="date">
        <w:smartTagPr>
          <w:attr w:name="Year" w:val="1985"/>
          <w:attr w:name="Day" w:val="23"/>
          <w:attr w:name="Month" w:val="12"/>
        </w:smartTagPr>
        <w:r w:rsidRPr="00CE4DB1">
          <w:rPr>
            <w:rFonts w:ascii="Times New Roman" w:hAnsi="Times New Roman" w:cs="Times New Roman"/>
            <w:sz w:val="22"/>
            <w:szCs w:val="22"/>
          </w:rPr>
          <w:t>December 23, 1985</w:t>
        </w:r>
      </w:smartTag>
    </w:p>
    <w:p w14:paraId="1ADF13E2"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ab/>
      </w:r>
      <w:r w:rsidRPr="00CE4DB1">
        <w:rPr>
          <w:rFonts w:ascii="Times New Roman" w:hAnsi="Times New Roman" w:cs="Times New Roman"/>
          <w:sz w:val="22"/>
          <w:szCs w:val="22"/>
        </w:rPr>
        <w:tab/>
      </w:r>
      <w:smartTag w:uri="urn:schemas-microsoft-com:office:smarttags" w:element="date">
        <w:smartTagPr>
          <w:attr w:name="Year" w:val="1994"/>
          <w:attr w:name="Day" w:val="5"/>
          <w:attr w:name="Month" w:val="1"/>
        </w:smartTagPr>
        <w:r w:rsidRPr="00CE4DB1">
          <w:rPr>
            <w:rFonts w:ascii="Times New Roman" w:hAnsi="Times New Roman" w:cs="Times New Roman"/>
            <w:sz w:val="22"/>
            <w:szCs w:val="22"/>
          </w:rPr>
          <w:t>January 5, 1994</w:t>
        </w:r>
      </w:smartTag>
    </w:p>
    <w:p w14:paraId="7B0A72A8" w14:textId="77777777" w:rsidR="00F64C4A" w:rsidRPr="00CE4DB1" w:rsidRDefault="00F64C4A">
      <w:pPr>
        <w:tabs>
          <w:tab w:val="left" w:pos="720"/>
          <w:tab w:val="left" w:pos="1440"/>
          <w:tab w:val="left" w:pos="2160"/>
          <w:tab w:val="left" w:pos="2880"/>
        </w:tabs>
        <w:ind w:left="720" w:hanging="720"/>
        <w:rPr>
          <w:rFonts w:ascii="Times New Roman" w:hAnsi="Times New Roman" w:cs="Times New Roman"/>
          <w:sz w:val="22"/>
          <w:szCs w:val="22"/>
        </w:rPr>
      </w:pPr>
    </w:p>
    <w:p w14:paraId="5ADD81A7" w14:textId="77777777" w:rsidR="00F64C4A" w:rsidRDefault="00F64C4A">
      <w:pPr>
        <w:tabs>
          <w:tab w:val="left" w:pos="720"/>
          <w:tab w:val="left" w:pos="1440"/>
          <w:tab w:val="left" w:pos="2160"/>
          <w:tab w:val="left" w:pos="2880"/>
        </w:tabs>
        <w:ind w:left="720" w:hanging="720"/>
        <w:rPr>
          <w:rFonts w:ascii="Times New Roman" w:hAnsi="Times New Roman" w:cs="Times New Roman"/>
          <w:sz w:val="22"/>
          <w:szCs w:val="22"/>
        </w:rPr>
      </w:pPr>
      <w:r w:rsidRPr="00CE4DB1">
        <w:rPr>
          <w:rFonts w:ascii="Times New Roman" w:hAnsi="Times New Roman" w:cs="Times New Roman"/>
          <w:sz w:val="22"/>
          <w:szCs w:val="22"/>
        </w:rPr>
        <w:t>EFFECTIVE DATE (ELECTRONIC CONVERSION):  May 5, 1996</w:t>
      </w:r>
    </w:p>
    <w:p w14:paraId="1D1897B8" w14:textId="77777777" w:rsidR="00417CEE" w:rsidRDefault="00417CEE">
      <w:pPr>
        <w:tabs>
          <w:tab w:val="left" w:pos="720"/>
          <w:tab w:val="left" w:pos="1440"/>
          <w:tab w:val="left" w:pos="2160"/>
          <w:tab w:val="left" w:pos="2880"/>
        </w:tabs>
        <w:ind w:left="720" w:hanging="720"/>
        <w:rPr>
          <w:rFonts w:ascii="Times New Roman" w:hAnsi="Times New Roman" w:cs="Times New Roman"/>
          <w:sz w:val="22"/>
          <w:szCs w:val="22"/>
        </w:rPr>
      </w:pPr>
    </w:p>
    <w:p w14:paraId="17163573" w14:textId="430130C3" w:rsidR="00244855" w:rsidRDefault="00244855" w:rsidP="00244855">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w:t>
      </w:r>
      <w:r w:rsidRPr="000D5E04">
        <w:rPr>
          <w:rFonts w:ascii="Times New Roman" w:hAnsi="Times New Roman" w:cs="Times New Roman"/>
          <w:sz w:val="22"/>
          <w:szCs w:val="22"/>
        </w:rPr>
        <w:t xml:space="preserve">MENDED:  </w:t>
      </w:r>
      <w:r w:rsidR="00AA0D3A">
        <w:rPr>
          <w:rFonts w:ascii="Times New Roman" w:hAnsi="Times New Roman" w:cs="Times New Roman"/>
          <w:sz w:val="22"/>
          <w:szCs w:val="22"/>
        </w:rPr>
        <w:tab/>
      </w:r>
      <w:r w:rsidRPr="000D5E04">
        <w:rPr>
          <w:rFonts w:ascii="Times New Roman" w:hAnsi="Times New Roman" w:cs="Times New Roman"/>
          <w:sz w:val="22"/>
          <w:szCs w:val="22"/>
        </w:rPr>
        <w:t>January 31, 2025</w:t>
      </w:r>
      <w:r>
        <w:rPr>
          <w:rFonts w:ascii="Times New Roman" w:hAnsi="Times New Roman" w:cs="Times New Roman"/>
          <w:sz w:val="22"/>
          <w:szCs w:val="22"/>
        </w:rPr>
        <w:t xml:space="preserve"> – filing 2025-026</w:t>
      </w:r>
      <w:r w:rsidRPr="000D5E04">
        <w:rPr>
          <w:rFonts w:ascii="Times New Roman" w:hAnsi="Times New Roman" w:cs="Times New Roman"/>
          <w:sz w:val="22"/>
          <w:szCs w:val="22"/>
        </w:rPr>
        <w:t xml:space="preserve">  (EMERGENCY) </w:t>
      </w:r>
    </w:p>
    <w:p w14:paraId="7CC8BE41" w14:textId="001C5BAD" w:rsidR="00244855" w:rsidRPr="00833742" w:rsidRDefault="00AA0D3A" w:rsidP="00244855">
      <w:pPr>
        <w:tabs>
          <w:tab w:val="left" w:pos="720"/>
          <w:tab w:val="left" w:pos="1440"/>
          <w:tab w:val="left" w:pos="2160"/>
          <w:tab w:val="left" w:pos="2880"/>
        </w:tabs>
        <w:rPr>
          <w:rFonts w:ascii="Times New Roman" w:hAnsi="Times New Roman" w:cs="Times New Roman"/>
          <w:sz w:val="22"/>
          <w:szCs w:val="22"/>
        </w:rPr>
      </w:pPr>
      <w:r w:rsidRPr="00833742">
        <w:rPr>
          <w:rFonts w:ascii="Times New Roman" w:hAnsi="Times New Roman" w:cs="Times New Roman"/>
          <w:color w:val="FF0000"/>
          <w:sz w:val="22"/>
          <w:szCs w:val="22"/>
        </w:rPr>
        <w:tab/>
      </w:r>
      <w:r w:rsidRPr="00833742">
        <w:rPr>
          <w:rFonts w:ascii="Times New Roman" w:hAnsi="Times New Roman" w:cs="Times New Roman"/>
          <w:color w:val="FF0000"/>
          <w:sz w:val="22"/>
          <w:szCs w:val="22"/>
        </w:rPr>
        <w:tab/>
      </w:r>
      <w:r w:rsidR="007433BB">
        <w:rPr>
          <w:rFonts w:ascii="Times New Roman" w:hAnsi="Times New Roman" w:cs="Times New Roman"/>
          <w:sz w:val="22"/>
          <w:szCs w:val="22"/>
        </w:rPr>
        <w:t>April 30, 2025</w:t>
      </w:r>
      <w:r w:rsidR="00244855" w:rsidRPr="00833742">
        <w:rPr>
          <w:rFonts w:ascii="Times New Roman" w:hAnsi="Times New Roman" w:cs="Times New Roman"/>
          <w:sz w:val="22"/>
          <w:szCs w:val="22"/>
        </w:rPr>
        <w:t xml:space="preserve"> – filing 2025</w:t>
      </w:r>
      <w:r w:rsidR="00E36506">
        <w:rPr>
          <w:rFonts w:ascii="Times New Roman" w:hAnsi="Times New Roman" w:cs="Times New Roman"/>
          <w:sz w:val="22"/>
          <w:szCs w:val="22"/>
        </w:rPr>
        <w:t>-103</w:t>
      </w:r>
      <w:r w:rsidRPr="00833742">
        <w:rPr>
          <w:rFonts w:ascii="Times New Roman" w:hAnsi="Times New Roman" w:cs="Times New Roman"/>
          <w:sz w:val="22"/>
          <w:szCs w:val="22"/>
        </w:rPr>
        <w:t xml:space="preserve"> </w:t>
      </w:r>
    </w:p>
    <w:p w14:paraId="1D4C886D" w14:textId="34680F0D" w:rsidR="00417CEE" w:rsidRPr="00833742" w:rsidRDefault="00417CEE">
      <w:pPr>
        <w:tabs>
          <w:tab w:val="left" w:pos="720"/>
          <w:tab w:val="left" w:pos="1440"/>
          <w:tab w:val="left" w:pos="2160"/>
          <w:tab w:val="left" w:pos="2880"/>
        </w:tabs>
        <w:ind w:left="720" w:hanging="720"/>
        <w:rPr>
          <w:rFonts w:ascii="Times New Roman" w:hAnsi="Times New Roman" w:cs="Times New Roman"/>
          <w:sz w:val="22"/>
          <w:szCs w:val="22"/>
          <w:u w:val="single"/>
        </w:rPr>
      </w:pPr>
      <w:r w:rsidRPr="00833742">
        <w:rPr>
          <w:rFonts w:ascii="Times New Roman" w:hAnsi="Times New Roman" w:cs="Times New Roman"/>
          <w:sz w:val="22"/>
          <w:szCs w:val="22"/>
          <w:u w:val="single"/>
        </w:rPr>
        <w:t xml:space="preserve"> </w:t>
      </w:r>
    </w:p>
    <w:sectPr w:rsidR="00417CEE" w:rsidRPr="00833742" w:rsidSect="00524B42">
      <w:headerReference w:type="default" r:id="rId8"/>
      <w:type w:val="continuous"/>
      <w:pgSz w:w="12240" w:h="15840"/>
      <w:pgMar w:top="1440" w:right="1440" w:bottom="1440"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43EF" w14:textId="77777777" w:rsidR="00C4512F" w:rsidRDefault="00C4512F">
      <w:r>
        <w:separator/>
      </w:r>
    </w:p>
  </w:endnote>
  <w:endnote w:type="continuationSeparator" w:id="0">
    <w:p w14:paraId="56372E1E" w14:textId="77777777" w:rsidR="00C4512F" w:rsidRDefault="00C4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5658" w14:textId="77777777" w:rsidR="00C4512F" w:rsidRDefault="00C4512F">
      <w:r>
        <w:separator/>
      </w:r>
    </w:p>
  </w:footnote>
  <w:footnote w:type="continuationSeparator" w:id="0">
    <w:p w14:paraId="2AF5B05B" w14:textId="77777777" w:rsidR="00C4512F" w:rsidRDefault="00C4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5676" w14:textId="77777777" w:rsidR="00F64C4A" w:rsidRDefault="00F64C4A">
    <w:pPr>
      <w:pStyle w:val="Header"/>
      <w:jc w:val="right"/>
      <w:rPr>
        <w:sz w:val="18"/>
        <w:szCs w:val="18"/>
      </w:rPr>
    </w:pPr>
  </w:p>
  <w:p w14:paraId="2A60D877" w14:textId="77777777" w:rsidR="00F64C4A" w:rsidRDefault="00F64C4A">
    <w:pPr>
      <w:pStyle w:val="Header"/>
      <w:jc w:val="right"/>
      <w:rPr>
        <w:sz w:val="18"/>
        <w:szCs w:val="18"/>
      </w:rPr>
    </w:pPr>
  </w:p>
  <w:p w14:paraId="605D20C6" w14:textId="77777777" w:rsidR="00F64C4A" w:rsidRDefault="00F64C4A">
    <w:pPr>
      <w:pStyle w:val="Header"/>
      <w:jc w:val="right"/>
      <w:rPr>
        <w:sz w:val="18"/>
        <w:szCs w:val="18"/>
      </w:rPr>
    </w:pPr>
  </w:p>
  <w:p w14:paraId="6FBF3A12" w14:textId="77777777" w:rsidR="00F64C4A" w:rsidRDefault="00F64C4A" w:rsidP="002D3C27">
    <w:pPr>
      <w:pStyle w:val="Header"/>
      <w:pBdr>
        <w:bottom w:val="single" w:sz="4" w:space="1" w:color="auto"/>
      </w:pBdr>
      <w:jc w:val="right"/>
      <w:rPr>
        <w:sz w:val="18"/>
        <w:szCs w:val="18"/>
      </w:rPr>
    </w:pPr>
    <w:r>
      <w:rPr>
        <w:sz w:val="18"/>
        <w:szCs w:val="18"/>
      </w:rPr>
      <w:t xml:space="preserve">10-146 Chapter 1     page </w:t>
    </w:r>
    <w:r>
      <w:rPr>
        <w:sz w:val="18"/>
        <w:szCs w:val="18"/>
      </w:rPr>
      <w:fldChar w:fldCharType="begin"/>
    </w:r>
    <w:r>
      <w:rPr>
        <w:sz w:val="18"/>
        <w:szCs w:val="18"/>
      </w:rPr>
      <w:instrText xml:space="preserve">page </w:instrText>
    </w:r>
    <w:r>
      <w:fldChar w:fldCharType="separate"/>
    </w:r>
    <w:r w:rsidR="002D3C27">
      <w:rPr>
        <w:noProof/>
        <w:sz w:val="18"/>
        <w:szCs w:val="18"/>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10C59"/>
    <w:multiLevelType w:val="hybridMultilevel"/>
    <w:tmpl w:val="7C401BFE"/>
    <w:lvl w:ilvl="0" w:tplc="1804C01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7D381517"/>
    <w:multiLevelType w:val="hybridMultilevel"/>
    <w:tmpl w:val="012EBC92"/>
    <w:lvl w:ilvl="0" w:tplc="BE207772">
      <w:start w:val="1"/>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04738477">
    <w:abstractNumId w:val="0"/>
  </w:num>
  <w:num w:numId="2" w16cid:durableId="1370378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B1"/>
    <w:rsid w:val="000676A6"/>
    <w:rsid w:val="00084DD4"/>
    <w:rsid w:val="000B34D1"/>
    <w:rsid w:val="000F38C5"/>
    <w:rsid w:val="001968A4"/>
    <w:rsid w:val="00234E27"/>
    <w:rsid w:val="002429AA"/>
    <w:rsid w:val="00244855"/>
    <w:rsid w:val="002D3C27"/>
    <w:rsid w:val="002F6B68"/>
    <w:rsid w:val="002F7E7E"/>
    <w:rsid w:val="003547E5"/>
    <w:rsid w:val="00362BBE"/>
    <w:rsid w:val="003F315A"/>
    <w:rsid w:val="004039A3"/>
    <w:rsid w:val="00417CEE"/>
    <w:rsid w:val="00485101"/>
    <w:rsid w:val="004C14EA"/>
    <w:rsid w:val="004C1984"/>
    <w:rsid w:val="004C7715"/>
    <w:rsid w:val="005117FD"/>
    <w:rsid w:val="00524B42"/>
    <w:rsid w:val="005A330E"/>
    <w:rsid w:val="005D3E05"/>
    <w:rsid w:val="00622744"/>
    <w:rsid w:val="0070088D"/>
    <w:rsid w:val="00727906"/>
    <w:rsid w:val="007433BB"/>
    <w:rsid w:val="007449C5"/>
    <w:rsid w:val="00833742"/>
    <w:rsid w:val="00837EE0"/>
    <w:rsid w:val="00890739"/>
    <w:rsid w:val="00897D2E"/>
    <w:rsid w:val="009230B2"/>
    <w:rsid w:val="00990F35"/>
    <w:rsid w:val="009A4E56"/>
    <w:rsid w:val="00A23116"/>
    <w:rsid w:val="00A46B16"/>
    <w:rsid w:val="00AA0D3A"/>
    <w:rsid w:val="00B17404"/>
    <w:rsid w:val="00B479A2"/>
    <w:rsid w:val="00B91037"/>
    <w:rsid w:val="00BC4CDB"/>
    <w:rsid w:val="00C372DB"/>
    <w:rsid w:val="00C4512F"/>
    <w:rsid w:val="00CE4DB1"/>
    <w:rsid w:val="00D41D15"/>
    <w:rsid w:val="00D65E42"/>
    <w:rsid w:val="00E27B0C"/>
    <w:rsid w:val="00E36506"/>
    <w:rsid w:val="00E54CEB"/>
    <w:rsid w:val="00EF4DD5"/>
    <w:rsid w:val="00F3686F"/>
    <w:rsid w:val="00F64C4A"/>
    <w:rsid w:val="00F74461"/>
    <w:rsid w:val="00F75F74"/>
    <w:rsid w:val="00F762F9"/>
    <w:rsid w:val="00FB3CBB"/>
    <w:rsid w:val="00FC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93ECE6B"/>
  <w15:chartTrackingRefBased/>
  <w15:docId w15:val="{AFA9DF51-F98C-458C-B0D1-11AC2343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CG Times (W1)" w:hAnsi="CG Times (W1)" w:cs="CG Times (W1)"/>
      <w:noProof/>
      <w:sz w:val="20"/>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B91037"/>
    <w:pPr>
      <w:ind w:left="720"/>
      <w:contextualSpacing/>
    </w:pPr>
  </w:style>
  <w:style w:type="paragraph" w:styleId="Revision">
    <w:name w:val="Revision"/>
    <w:hidden/>
    <w:uiPriority w:val="99"/>
    <w:semiHidden/>
    <w:rsid w:val="00F74461"/>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3579</Words>
  <Characters>18436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10</vt:lpstr>
    </vt:vector>
  </TitlesOfParts>
  <Company>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________</dc:creator>
  <cp:keywords/>
  <dc:description/>
  <cp:lastModifiedBy>Parr, J.Chris</cp:lastModifiedBy>
  <cp:revision>5</cp:revision>
  <cp:lastPrinted>2025-04-25T20:50:00Z</cp:lastPrinted>
  <dcterms:created xsi:type="dcterms:W3CDTF">2025-04-25T18:23:00Z</dcterms:created>
  <dcterms:modified xsi:type="dcterms:W3CDTF">2025-04-25T20:50:00Z</dcterms:modified>
</cp:coreProperties>
</file>