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FA88" w14:textId="77777777" w:rsidR="00924157" w:rsidRPr="00094C81" w:rsidRDefault="00924157" w:rsidP="005070DD">
      <w:pPr>
        <w:jc w:val="center"/>
        <w:rPr>
          <w:b/>
          <w:sz w:val="28"/>
          <w:szCs w:val="28"/>
        </w:rPr>
      </w:pPr>
      <w:r w:rsidRPr="00094C81">
        <w:rPr>
          <w:b/>
          <w:sz w:val="28"/>
          <w:szCs w:val="28"/>
        </w:rPr>
        <w:t>10-144</w:t>
      </w:r>
    </w:p>
    <w:p w14:paraId="6624EDB3" w14:textId="77777777" w:rsidR="00924157" w:rsidRPr="00094C81" w:rsidRDefault="00924157" w:rsidP="005070DD">
      <w:pPr>
        <w:jc w:val="center"/>
        <w:rPr>
          <w:b/>
        </w:rPr>
      </w:pPr>
    </w:p>
    <w:p w14:paraId="31BFD202" w14:textId="77777777" w:rsidR="00924157" w:rsidRPr="00094C81" w:rsidRDefault="00924157" w:rsidP="005070DD">
      <w:pPr>
        <w:jc w:val="center"/>
        <w:rPr>
          <w:b/>
        </w:rPr>
      </w:pPr>
    </w:p>
    <w:p w14:paraId="26E8525F" w14:textId="77777777" w:rsidR="00924157" w:rsidRPr="00094C81" w:rsidRDefault="00924157" w:rsidP="005070DD">
      <w:pPr>
        <w:jc w:val="center"/>
        <w:rPr>
          <w:b/>
          <w:sz w:val="32"/>
          <w:szCs w:val="32"/>
        </w:rPr>
      </w:pPr>
      <w:r w:rsidRPr="00094C81">
        <w:rPr>
          <w:b/>
          <w:sz w:val="32"/>
          <w:szCs w:val="32"/>
        </w:rPr>
        <w:t xml:space="preserve">STATE OF </w:t>
      </w:r>
      <w:smartTag w:uri="urn:schemas-microsoft-com:office:smarttags" w:element="State">
        <w:smartTag w:uri="urn:schemas-microsoft-com:office:smarttags" w:element="place">
          <w:r w:rsidRPr="00094C81">
            <w:rPr>
              <w:b/>
              <w:sz w:val="32"/>
              <w:szCs w:val="32"/>
            </w:rPr>
            <w:t>MAINE</w:t>
          </w:r>
        </w:smartTag>
      </w:smartTag>
    </w:p>
    <w:p w14:paraId="39ACD077" w14:textId="77777777" w:rsidR="00924157" w:rsidRPr="00094C81" w:rsidRDefault="00924157" w:rsidP="005070DD">
      <w:pPr>
        <w:jc w:val="center"/>
        <w:rPr>
          <w:b/>
          <w:sz w:val="32"/>
          <w:szCs w:val="32"/>
        </w:rPr>
      </w:pPr>
    </w:p>
    <w:p w14:paraId="35C649C9" w14:textId="77777777" w:rsidR="00924157" w:rsidRPr="00094C81" w:rsidRDefault="00924157" w:rsidP="005070DD">
      <w:pPr>
        <w:jc w:val="center"/>
        <w:rPr>
          <w:b/>
          <w:sz w:val="32"/>
          <w:szCs w:val="32"/>
        </w:rPr>
      </w:pPr>
      <w:r>
        <w:rPr>
          <w:b/>
          <w:sz w:val="32"/>
          <w:szCs w:val="32"/>
        </w:rPr>
        <w:t xml:space="preserve">RULES RELATING TO THE </w:t>
      </w:r>
      <w:smartTag w:uri="urn:schemas-microsoft-com:office:smarttags" w:element="City">
        <w:r>
          <w:rPr>
            <w:b/>
            <w:sz w:val="32"/>
            <w:szCs w:val="32"/>
          </w:rPr>
          <w:t>SALE</w:t>
        </w:r>
      </w:smartTag>
      <w:r>
        <w:rPr>
          <w:b/>
          <w:sz w:val="32"/>
          <w:szCs w:val="32"/>
        </w:rPr>
        <w:t xml:space="preserve"> AND </w:t>
      </w:r>
      <w:smartTag w:uri="urn:schemas-microsoft-com:office:smarttags" w:element="State">
        <w:r>
          <w:rPr>
            <w:b/>
            <w:sz w:val="32"/>
            <w:szCs w:val="32"/>
          </w:rPr>
          <w:t>DEL</w:t>
        </w:r>
      </w:smartTag>
      <w:r>
        <w:rPr>
          <w:b/>
          <w:sz w:val="32"/>
          <w:szCs w:val="32"/>
        </w:rPr>
        <w:t xml:space="preserve">IVERY OF TOBACCO PRODUCTS IN </w:t>
      </w:r>
      <w:smartTag w:uri="urn:schemas-microsoft-com:office:smarttags" w:element="State">
        <w:smartTag w:uri="urn:schemas-microsoft-com:office:smarttags" w:element="place">
          <w:r>
            <w:rPr>
              <w:b/>
              <w:sz w:val="32"/>
              <w:szCs w:val="32"/>
            </w:rPr>
            <w:t>MAINE</w:t>
          </w:r>
        </w:smartTag>
      </w:smartTag>
    </w:p>
    <w:p w14:paraId="130974B8" w14:textId="77777777" w:rsidR="00924157" w:rsidRPr="00094C81" w:rsidRDefault="00924157" w:rsidP="005070DD">
      <w:pPr>
        <w:jc w:val="center"/>
        <w:rPr>
          <w:b/>
        </w:rPr>
      </w:pPr>
    </w:p>
    <w:p w14:paraId="6CCF825E" w14:textId="77777777" w:rsidR="00924157" w:rsidRPr="00094C81" w:rsidRDefault="00924157" w:rsidP="005070DD">
      <w:pPr>
        <w:jc w:val="center"/>
        <w:rPr>
          <w:b/>
          <w:sz w:val="28"/>
          <w:szCs w:val="28"/>
        </w:rPr>
      </w:pPr>
      <w:r w:rsidRPr="00094C81">
        <w:rPr>
          <w:b/>
          <w:sz w:val="28"/>
          <w:szCs w:val="28"/>
        </w:rPr>
        <w:t>Chapter 2</w:t>
      </w:r>
      <w:r>
        <w:rPr>
          <w:b/>
          <w:sz w:val="28"/>
          <w:szCs w:val="28"/>
        </w:rPr>
        <w:t>03</w:t>
      </w:r>
    </w:p>
    <w:p w14:paraId="6FC953F2" w14:textId="77777777" w:rsidR="00924157" w:rsidRPr="00094C81" w:rsidRDefault="00924157" w:rsidP="005070DD">
      <w:pPr>
        <w:jc w:val="center"/>
        <w:rPr>
          <w:b/>
        </w:rPr>
      </w:pPr>
    </w:p>
    <w:p w14:paraId="19A6583D" w14:textId="245CC0E6" w:rsidR="00924157" w:rsidRPr="00094C81" w:rsidRDefault="00F8091B" w:rsidP="005070DD">
      <w:pPr>
        <w:jc w:val="center"/>
        <w:rPr>
          <w:b/>
        </w:rPr>
      </w:pPr>
      <w:r w:rsidRPr="004D617C">
        <w:rPr>
          <w:noProof/>
          <w:sz w:val="28"/>
        </w:rPr>
        <w:drawing>
          <wp:inline distT="0" distB="0" distL="0" distR="0" wp14:anchorId="255E8C39" wp14:editId="153B0C0B">
            <wp:extent cx="1692275" cy="209169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275" cy="2091690"/>
                    </a:xfrm>
                    <a:prstGeom prst="rect">
                      <a:avLst/>
                    </a:prstGeom>
                    <a:noFill/>
                    <a:ln>
                      <a:noFill/>
                    </a:ln>
                  </pic:spPr>
                </pic:pic>
              </a:graphicData>
            </a:graphic>
          </wp:inline>
        </w:drawing>
      </w:r>
    </w:p>
    <w:p w14:paraId="1D93D03D" w14:textId="77777777" w:rsidR="00924157" w:rsidRPr="00094C81" w:rsidRDefault="00924157" w:rsidP="005070DD">
      <w:pPr>
        <w:jc w:val="center"/>
        <w:rPr>
          <w:b/>
        </w:rPr>
      </w:pPr>
    </w:p>
    <w:p w14:paraId="4AA870DA" w14:textId="77777777" w:rsidR="00924157" w:rsidRPr="00094C81" w:rsidRDefault="00924157" w:rsidP="005070DD">
      <w:pPr>
        <w:jc w:val="center"/>
        <w:rPr>
          <w:b/>
          <w:sz w:val="28"/>
          <w:szCs w:val="28"/>
        </w:rPr>
      </w:pPr>
      <w:r w:rsidRPr="00094C81">
        <w:rPr>
          <w:b/>
          <w:sz w:val="28"/>
          <w:szCs w:val="28"/>
        </w:rPr>
        <w:t xml:space="preserve">DEPARTMENT OF </w:t>
      </w:r>
      <w:r w:rsidRPr="00780095">
        <w:rPr>
          <w:b/>
          <w:sz w:val="28"/>
          <w:szCs w:val="28"/>
        </w:rPr>
        <w:t>HEALTH AND</w:t>
      </w:r>
      <w:r w:rsidRPr="00094C81">
        <w:rPr>
          <w:b/>
          <w:color w:val="FF0000"/>
          <w:sz w:val="28"/>
          <w:szCs w:val="28"/>
        </w:rPr>
        <w:t xml:space="preserve"> </w:t>
      </w:r>
      <w:r w:rsidRPr="00094C81">
        <w:rPr>
          <w:b/>
          <w:sz w:val="28"/>
          <w:szCs w:val="28"/>
        </w:rPr>
        <w:t>HUMAN SERVICES</w:t>
      </w:r>
    </w:p>
    <w:p w14:paraId="3AFE39FB" w14:textId="77777777" w:rsidR="00924157" w:rsidRPr="00094C81" w:rsidRDefault="00924157" w:rsidP="005070DD">
      <w:pPr>
        <w:jc w:val="center"/>
        <w:rPr>
          <w:b/>
          <w:sz w:val="28"/>
          <w:szCs w:val="28"/>
        </w:rPr>
      </w:pPr>
    </w:p>
    <w:p w14:paraId="46032368" w14:textId="77777777" w:rsidR="00924157" w:rsidRPr="00780095" w:rsidRDefault="00924157" w:rsidP="005070DD">
      <w:pPr>
        <w:jc w:val="center"/>
        <w:rPr>
          <w:b/>
          <w:sz w:val="28"/>
          <w:szCs w:val="28"/>
        </w:rPr>
      </w:pPr>
      <w:smartTag w:uri="urn:schemas-microsoft-com:office:smarttags" w:element="PlaceName">
        <w:smartTag w:uri="urn:schemas-microsoft-com:office:smarttags" w:element="place">
          <w:smartTag w:uri="urn:schemas-microsoft-com:office:smarttags" w:element="PlaceName">
            <w:r w:rsidRPr="00780095">
              <w:rPr>
                <w:b/>
                <w:sz w:val="28"/>
                <w:szCs w:val="28"/>
              </w:rPr>
              <w:t>MAINE</w:t>
            </w:r>
          </w:smartTag>
          <w:r w:rsidRPr="00780095">
            <w:rPr>
              <w:b/>
              <w:sz w:val="28"/>
              <w:szCs w:val="28"/>
            </w:rPr>
            <w:t xml:space="preserve"> </w:t>
          </w:r>
          <w:smartTag w:uri="urn:schemas-microsoft-com:office:smarttags" w:element="PlaceType">
            <w:r w:rsidRPr="00780095">
              <w:rPr>
                <w:b/>
                <w:sz w:val="28"/>
                <w:szCs w:val="28"/>
              </w:rPr>
              <w:t>CENTER</w:t>
            </w:r>
          </w:smartTag>
        </w:smartTag>
      </w:smartTag>
      <w:r w:rsidRPr="00780095">
        <w:rPr>
          <w:b/>
          <w:sz w:val="28"/>
          <w:szCs w:val="28"/>
        </w:rPr>
        <w:t xml:space="preserve"> FOR DISEASE CONTROL AND PREVENTION</w:t>
      </w:r>
    </w:p>
    <w:p w14:paraId="017222BA" w14:textId="77777777" w:rsidR="00924157" w:rsidRDefault="00924157" w:rsidP="005070DD">
      <w:pPr>
        <w:jc w:val="center"/>
        <w:rPr>
          <w:b/>
          <w:sz w:val="28"/>
          <w:szCs w:val="28"/>
        </w:rPr>
      </w:pPr>
    </w:p>
    <w:p w14:paraId="12AAFA29" w14:textId="77777777" w:rsidR="00BF5D39" w:rsidRDefault="00924157" w:rsidP="005070DD">
      <w:pPr>
        <w:jc w:val="center"/>
        <w:rPr>
          <w:b/>
          <w:sz w:val="28"/>
          <w:szCs w:val="28"/>
        </w:rPr>
      </w:pPr>
      <w:r w:rsidRPr="00094C81">
        <w:rPr>
          <w:b/>
          <w:sz w:val="28"/>
          <w:szCs w:val="28"/>
        </w:rPr>
        <w:t xml:space="preserve">DIVISION OF </w:t>
      </w:r>
      <w:r w:rsidRPr="001603FF">
        <w:rPr>
          <w:b/>
          <w:sz w:val="28"/>
          <w:szCs w:val="28"/>
        </w:rPr>
        <w:t>ENVIRONMENTAL</w:t>
      </w:r>
      <w:r w:rsidRPr="00094C81">
        <w:rPr>
          <w:b/>
          <w:color w:val="FF0000"/>
          <w:sz w:val="28"/>
          <w:szCs w:val="28"/>
        </w:rPr>
        <w:t xml:space="preserve"> </w:t>
      </w:r>
      <w:r w:rsidRPr="00094C81">
        <w:rPr>
          <w:b/>
          <w:sz w:val="28"/>
          <w:szCs w:val="28"/>
        </w:rPr>
        <w:t>HEALTH</w:t>
      </w:r>
    </w:p>
    <w:p w14:paraId="444BC067" w14:textId="77777777" w:rsidR="00924157" w:rsidRPr="00094C81" w:rsidRDefault="00924157" w:rsidP="005070DD">
      <w:pPr>
        <w:jc w:val="center"/>
        <w:rPr>
          <w:b/>
          <w:sz w:val="28"/>
          <w:szCs w:val="28"/>
        </w:rPr>
      </w:pPr>
    </w:p>
    <w:p w14:paraId="2920F5AA" w14:textId="77777777" w:rsidR="00924157" w:rsidRPr="00094C81" w:rsidRDefault="00924157" w:rsidP="005070DD">
      <w:pPr>
        <w:jc w:val="center"/>
        <w:rPr>
          <w:b/>
          <w:sz w:val="28"/>
          <w:szCs w:val="28"/>
        </w:rPr>
      </w:pPr>
      <w:r w:rsidRPr="001603FF">
        <w:rPr>
          <w:b/>
          <w:sz w:val="28"/>
          <w:szCs w:val="28"/>
        </w:rPr>
        <w:t xml:space="preserve">11 </w:t>
      </w:r>
      <w:r w:rsidRPr="00094C81">
        <w:rPr>
          <w:b/>
          <w:sz w:val="28"/>
          <w:szCs w:val="28"/>
        </w:rPr>
        <w:t>STATE HOUSE STATION</w:t>
      </w:r>
    </w:p>
    <w:p w14:paraId="707D4C6D" w14:textId="77777777" w:rsidR="00924157" w:rsidRPr="00094C81" w:rsidRDefault="00924157" w:rsidP="005070DD">
      <w:pPr>
        <w:jc w:val="center"/>
        <w:rPr>
          <w:b/>
          <w:sz w:val="28"/>
          <w:szCs w:val="28"/>
        </w:rPr>
      </w:pPr>
    </w:p>
    <w:p w14:paraId="11E9F15B" w14:textId="77777777" w:rsidR="00924157" w:rsidRPr="00094C81" w:rsidRDefault="00924157" w:rsidP="005070DD">
      <w:pPr>
        <w:jc w:val="center"/>
        <w:rPr>
          <w:b/>
          <w:sz w:val="28"/>
          <w:szCs w:val="28"/>
        </w:rPr>
      </w:pPr>
      <w:smartTag w:uri="urn:schemas-microsoft-com:office:smarttags" w:element="City">
        <w:smartTag w:uri="urn:schemas-microsoft-com:office:smarttags" w:element="place">
          <w:smartTag w:uri="urn:schemas-microsoft-com:office:smarttags" w:element="City">
            <w:r w:rsidRPr="00094C81">
              <w:rPr>
                <w:b/>
                <w:sz w:val="28"/>
                <w:szCs w:val="28"/>
              </w:rPr>
              <w:t>AUGUSTA</w:t>
            </w:r>
          </w:smartTag>
          <w:r w:rsidRPr="00094C81">
            <w:rPr>
              <w:b/>
              <w:sz w:val="28"/>
              <w:szCs w:val="28"/>
            </w:rPr>
            <w:t xml:space="preserve">, </w:t>
          </w:r>
          <w:smartTag w:uri="urn:schemas-microsoft-com:office:smarttags" w:element="State">
            <w:r w:rsidRPr="00094C81">
              <w:rPr>
                <w:b/>
                <w:sz w:val="28"/>
                <w:szCs w:val="28"/>
              </w:rPr>
              <w:t>MAINE</w:t>
            </w:r>
          </w:smartTag>
          <w:r w:rsidRPr="00094C81">
            <w:rPr>
              <w:b/>
              <w:sz w:val="28"/>
              <w:szCs w:val="28"/>
            </w:rPr>
            <w:t xml:space="preserve"> </w:t>
          </w:r>
          <w:smartTag w:uri="urn:schemas-microsoft-com:office:smarttags" w:element="PostalCode">
            <w:r w:rsidRPr="00094C81">
              <w:rPr>
                <w:b/>
                <w:sz w:val="28"/>
                <w:szCs w:val="28"/>
              </w:rPr>
              <w:t>04333</w:t>
            </w:r>
          </w:smartTag>
        </w:smartTag>
      </w:smartTag>
    </w:p>
    <w:p w14:paraId="56DCD7FF" w14:textId="77777777" w:rsidR="00924157" w:rsidRDefault="00924157" w:rsidP="005070DD">
      <w:pPr>
        <w:jc w:val="center"/>
      </w:pPr>
    </w:p>
    <w:p w14:paraId="7157245B" w14:textId="77777777" w:rsidR="00924157" w:rsidRDefault="00924157" w:rsidP="005070DD">
      <w:pPr>
        <w:jc w:val="center"/>
      </w:pPr>
    </w:p>
    <w:p w14:paraId="371AA547" w14:textId="77777777" w:rsidR="00924157" w:rsidRDefault="00924157" w:rsidP="005070DD">
      <w:pPr>
        <w:jc w:val="center"/>
      </w:pPr>
    </w:p>
    <w:p w14:paraId="14437621" w14:textId="77777777" w:rsidR="00924157" w:rsidRDefault="00924157" w:rsidP="005070DD">
      <w:pPr>
        <w:jc w:val="center"/>
      </w:pPr>
    </w:p>
    <w:p w14:paraId="7B178196" w14:textId="77777777" w:rsidR="00924157" w:rsidRDefault="00924157" w:rsidP="005070DD">
      <w:pPr>
        <w:jc w:val="center"/>
      </w:pPr>
    </w:p>
    <w:p w14:paraId="4FD36123" w14:textId="77777777" w:rsidR="00924157" w:rsidRDefault="00924157" w:rsidP="005070DD">
      <w:pPr>
        <w:jc w:val="center"/>
      </w:pPr>
    </w:p>
    <w:p w14:paraId="7B42491D" w14:textId="77777777" w:rsidR="00924157" w:rsidRPr="005070DD" w:rsidRDefault="00924157" w:rsidP="00590FC0">
      <w:pPr>
        <w:spacing w:before="240"/>
        <w:jc w:val="center"/>
        <w:rPr>
          <w:b/>
        </w:rPr>
      </w:pPr>
      <w:r w:rsidRPr="005070DD">
        <w:rPr>
          <w:b/>
        </w:rPr>
        <w:t>EFFECTIVE DATE</w:t>
      </w:r>
      <w:r>
        <w:rPr>
          <w:b/>
        </w:rPr>
        <w:t xml:space="preserve">: </w:t>
      </w:r>
      <w:r w:rsidR="00590FC0">
        <w:rPr>
          <w:b/>
        </w:rPr>
        <w:t>January 11, 2010 (filing 2010-2</w:t>
      </w:r>
    </w:p>
    <w:p w14:paraId="38FBCFBA" w14:textId="77777777" w:rsidR="00924157" w:rsidRPr="00B4466C" w:rsidRDefault="00924157" w:rsidP="005070DD">
      <w:pPr>
        <w:jc w:val="center"/>
        <w:rPr>
          <w:b/>
        </w:rPr>
      </w:pPr>
    </w:p>
    <w:p w14:paraId="2F5CE584" w14:textId="77777777" w:rsidR="00924157" w:rsidRDefault="00924157" w:rsidP="005070DD"/>
    <w:p w14:paraId="19DDD5B8" w14:textId="77777777" w:rsidR="00924157" w:rsidRDefault="00924157" w:rsidP="005070DD"/>
    <w:p w14:paraId="6E5CA25F" w14:textId="77777777" w:rsidR="00924157" w:rsidRDefault="00924157" w:rsidP="005070DD"/>
    <w:p w14:paraId="72CE0EFE" w14:textId="77777777" w:rsidR="00924157" w:rsidRDefault="00924157">
      <w:pPr>
        <w:pStyle w:val="Footer"/>
        <w:tabs>
          <w:tab w:val="clear" w:pos="4320"/>
          <w:tab w:val="clear" w:pos="8640"/>
        </w:tabs>
        <w:rPr>
          <w:rFonts w:ascii="Times New Roman" w:hAnsi="Times New Roman" w:cs="Times New Roman"/>
          <w:b/>
          <w:bCs/>
          <w:sz w:val="22"/>
          <w:szCs w:val="22"/>
        </w:rPr>
      </w:pPr>
    </w:p>
    <w:p w14:paraId="66222979" w14:textId="77777777" w:rsidR="00924157" w:rsidRDefault="00924157">
      <w:pPr>
        <w:ind w:left="720" w:hanging="720"/>
        <w:outlineLvl w:val="0"/>
        <w:rPr>
          <w:rFonts w:ascii="Times New Roman" w:hAnsi="Times New Roman" w:cs="Times New Roman"/>
          <w:sz w:val="22"/>
          <w:szCs w:val="22"/>
        </w:rPr>
      </w:pPr>
      <w:r w:rsidRPr="00592E9B">
        <w:rPr>
          <w:rFonts w:ascii="Times New Roman" w:hAnsi="Times New Roman" w:cs="Times New Roman"/>
          <w:b/>
          <w:sz w:val="22"/>
          <w:szCs w:val="22"/>
        </w:rPr>
        <w:t>SECTION</w:t>
      </w:r>
      <w:r w:rsidRPr="00592E9B">
        <w:rPr>
          <w:rFonts w:ascii="Times New Roman" w:hAnsi="Times New Roman" w:cs="Times New Roman"/>
          <w:b/>
          <w:color w:val="FF0000"/>
          <w:sz w:val="22"/>
          <w:szCs w:val="22"/>
        </w:rPr>
        <w:t xml:space="preserve"> </w:t>
      </w:r>
      <w:r w:rsidRPr="005070DD">
        <w:rPr>
          <w:rFonts w:ascii="Times New Roman" w:hAnsi="Times New Roman" w:cs="Times New Roman"/>
          <w:b/>
          <w:sz w:val="22"/>
          <w:szCs w:val="22"/>
        </w:rPr>
        <w:t>1</w:t>
      </w:r>
      <w:r>
        <w:rPr>
          <w:rFonts w:ascii="Times New Roman" w:hAnsi="Times New Roman" w:cs="Times New Roman"/>
          <w:b/>
          <w:sz w:val="22"/>
          <w:szCs w:val="22"/>
        </w:rPr>
        <w:t>:</w:t>
      </w:r>
      <w:r>
        <w:rPr>
          <w:rFonts w:ascii="Times New Roman" w:hAnsi="Times New Roman" w:cs="Times New Roman"/>
          <w:sz w:val="22"/>
          <w:szCs w:val="22"/>
        </w:rPr>
        <w:tab/>
      </w:r>
      <w:r>
        <w:rPr>
          <w:rFonts w:ascii="Times New Roman" w:hAnsi="Times New Roman" w:cs="Times New Roman"/>
          <w:b/>
          <w:bCs/>
          <w:sz w:val="22"/>
          <w:szCs w:val="22"/>
        </w:rPr>
        <w:t>DEFINITIONS</w:t>
      </w:r>
    </w:p>
    <w:p w14:paraId="479DE2E5" w14:textId="77777777" w:rsidR="00924157" w:rsidRDefault="00924157">
      <w:pPr>
        <w:ind w:left="720"/>
        <w:rPr>
          <w:rFonts w:ascii="Times New Roman" w:hAnsi="Times New Roman" w:cs="Times New Roman"/>
          <w:sz w:val="22"/>
          <w:szCs w:val="22"/>
        </w:rPr>
      </w:pPr>
    </w:p>
    <w:p w14:paraId="0F16402A" w14:textId="77777777" w:rsidR="00924157" w:rsidRDefault="00924157" w:rsidP="00BF5D39">
      <w:pPr>
        <w:ind w:left="720"/>
        <w:rPr>
          <w:rFonts w:ascii="Times New Roman" w:hAnsi="Times New Roman" w:cs="Times New Roman"/>
          <w:sz w:val="22"/>
          <w:szCs w:val="22"/>
        </w:rPr>
      </w:pPr>
      <w:r>
        <w:rPr>
          <w:rFonts w:ascii="Times New Roman" w:hAnsi="Times New Roman" w:cs="Times New Roman"/>
          <w:sz w:val="22"/>
          <w:szCs w:val="22"/>
        </w:rPr>
        <w:t>As used in these rules, unless the context otherwise indicates, the following terms have the following meanings.</w:t>
      </w:r>
    </w:p>
    <w:p w14:paraId="63A83DFB" w14:textId="77777777" w:rsidR="00924157" w:rsidRDefault="00924157">
      <w:pPr>
        <w:ind w:left="720"/>
        <w:rPr>
          <w:rFonts w:ascii="Times New Roman" w:hAnsi="Times New Roman" w:cs="Times New Roman"/>
          <w:sz w:val="22"/>
          <w:szCs w:val="22"/>
        </w:rPr>
      </w:pPr>
    </w:p>
    <w:p w14:paraId="485EC543" w14:textId="77777777" w:rsidR="00924157" w:rsidRDefault="00924157">
      <w:pPr>
        <w:ind w:left="720"/>
        <w:rPr>
          <w:rFonts w:ascii="Times New Roman" w:hAnsi="Times New Roman" w:cs="Times New Roman"/>
          <w:sz w:val="22"/>
          <w:szCs w:val="22"/>
        </w:rPr>
      </w:pPr>
      <w:r w:rsidRPr="0082375A">
        <w:rPr>
          <w:rFonts w:ascii="Times New Roman" w:hAnsi="Times New Roman" w:cs="Times New Roman"/>
          <w:b/>
          <w:bCs/>
          <w:sz w:val="22"/>
          <w:szCs w:val="22"/>
        </w:rPr>
        <w:t>A.</w:t>
      </w:r>
      <w:r>
        <w:rPr>
          <w:rFonts w:ascii="Times New Roman" w:hAnsi="Times New Roman" w:cs="Times New Roman"/>
          <w:bCs/>
          <w:sz w:val="22"/>
          <w:szCs w:val="22"/>
        </w:rPr>
        <w:tab/>
      </w:r>
      <w:r>
        <w:rPr>
          <w:rFonts w:ascii="Times New Roman" w:hAnsi="Times New Roman" w:cs="Times New Roman"/>
          <w:b/>
          <w:bCs/>
          <w:sz w:val="22"/>
          <w:szCs w:val="22"/>
        </w:rPr>
        <w:t>Adult</w:t>
      </w:r>
      <w:r>
        <w:rPr>
          <w:rFonts w:ascii="Times New Roman" w:hAnsi="Times New Roman" w:cs="Times New Roman"/>
          <w:sz w:val="22"/>
          <w:szCs w:val="22"/>
        </w:rPr>
        <w:t xml:space="preserve"> means any individual 21 years of age or older.</w:t>
      </w:r>
    </w:p>
    <w:p w14:paraId="76C27793" w14:textId="77777777" w:rsidR="00924157" w:rsidRDefault="00924157">
      <w:pPr>
        <w:ind w:left="720"/>
        <w:rPr>
          <w:rFonts w:ascii="Times New Roman" w:hAnsi="Times New Roman" w:cs="Times New Roman"/>
          <w:sz w:val="22"/>
          <w:szCs w:val="22"/>
        </w:rPr>
      </w:pPr>
    </w:p>
    <w:p w14:paraId="1D72333F" w14:textId="77777777" w:rsidR="00924157" w:rsidRDefault="00924157">
      <w:pPr>
        <w:ind w:left="1440" w:hanging="720"/>
        <w:rPr>
          <w:rFonts w:ascii="Times New Roman" w:hAnsi="Times New Roman" w:cs="Times New Roman"/>
          <w:sz w:val="22"/>
          <w:szCs w:val="22"/>
        </w:rPr>
      </w:pPr>
      <w:r w:rsidRPr="0082375A">
        <w:rPr>
          <w:rFonts w:ascii="Times New Roman" w:hAnsi="Times New Roman" w:cs="Times New Roman"/>
          <w:b/>
          <w:sz w:val="22"/>
          <w:szCs w:val="22"/>
        </w:rPr>
        <w:t>B.</w:t>
      </w:r>
      <w:r>
        <w:rPr>
          <w:rFonts w:ascii="Times New Roman" w:hAnsi="Times New Roman" w:cs="Times New Roman"/>
          <w:b/>
          <w:bCs/>
          <w:sz w:val="22"/>
          <w:szCs w:val="22"/>
        </w:rPr>
        <w:tab/>
        <w:t>Applicant</w:t>
      </w:r>
      <w:r>
        <w:rPr>
          <w:rFonts w:ascii="Times New Roman" w:hAnsi="Times New Roman" w:cs="Times New Roman"/>
          <w:sz w:val="22"/>
          <w:szCs w:val="22"/>
        </w:rPr>
        <w:t xml:space="preserve"> means any person 18 years of age or older or any partnership or corporation where the partners or managing officers are 18 years of age or older.</w:t>
      </w:r>
    </w:p>
    <w:p w14:paraId="4124C0A4" w14:textId="77777777" w:rsidR="00924157" w:rsidRDefault="00924157">
      <w:pPr>
        <w:ind w:left="1440" w:hanging="720"/>
        <w:rPr>
          <w:rFonts w:ascii="Times New Roman" w:hAnsi="Times New Roman" w:cs="Times New Roman"/>
          <w:sz w:val="22"/>
          <w:szCs w:val="22"/>
        </w:rPr>
      </w:pPr>
    </w:p>
    <w:p w14:paraId="39FF3BBB" w14:textId="77777777" w:rsidR="00924157" w:rsidRDefault="00924157">
      <w:pPr>
        <w:ind w:left="1440" w:hanging="720"/>
        <w:rPr>
          <w:rFonts w:ascii="Times New Roman" w:hAnsi="Times New Roman" w:cs="Times New Roman"/>
          <w:color w:val="000000"/>
          <w:sz w:val="22"/>
          <w:szCs w:val="22"/>
        </w:rPr>
      </w:pPr>
      <w:r w:rsidRPr="0082375A">
        <w:rPr>
          <w:rFonts w:ascii="Times New Roman" w:hAnsi="Times New Roman" w:cs="Times New Roman"/>
          <w:b/>
          <w:sz w:val="22"/>
          <w:szCs w:val="22"/>
        </w:rPr>
        <w:t>C.</w:t>
      </w:r>
      <w:r>
        <w:rPr>
          <w:rFonts w:ascii="Times New Roman" w:hAnsi="Times New Roman" w:cs="Times New Roman"/>
          <w:sz w:val="22"/>
          <w:szCs w:val="22"/>
        </w:rPr>
        <w:tab/>
      </w:r>
      <w:r>
        <w:rPr>
          <w:rFonts w:ascii="Times New Roman" w:hAnsi="Times New Roman" w:cs="Times New Roman"/>
          <w:b/>
          <w:bCs/>
          <w:sz w:val="22"/>
          <w:szCs w:val="22"/>
        </w:rPr>
        <w:t>Cigarette Paper</w:t>
      </w:r>
      <w:r>
        <w:rPr>
          <w:rFonts w:ascii="Times New Roman" w:hAnsi="Times New Roman" w:cs="Times New Roman"/>
          <w:sz w:val="22"/>
          <w:szCs w:val="22"/>
        </w:rPr>
        <w:t xml:space="preserve"> means those papers or paper-like products used to roll cigarettes, which by advertising, design or use facilitate the use of tobacco or other products for inhalation.</w:t>
      </w:r>
    </w:p>
    <w:p w14:paraId="0FA33AD8" w14:textId="77777777" w:rsidR="00924157" w:rsidRDefault="00924157">
      <w:pPr>
        <w:ind w:left="1440" w:hanging="720"/>
        <w:rPr>
          <w:rFonts w:ascii="Times New Roman" w:hAnsi="Times New Roman" w:cs="Times New Roman"/>
          <w:color w:val="000000"/>
          <w:sz w:val="22"/>
          <w:szCs w:val="22"/>
        </w:rPr>
      </w:pPr>
    </w:p>
    <w:p w14:paraId="04153602" w14:textId="77777777" w:rsidR="00924157" w:rsidRDefault="00924157">
      <w:pPr>
        <w:tabs>
          <w:tab w:val="left" w:pos="1435"/>
        </w:tabs>
        <w:ind w:left="1435" w:hanging="715"/>
        <w:rPr>
          <w:rFonts w:ascii="Times New Roman" w:hAnsi="Times New Roman" w:cs="Times New Roman"/>
          <w:sz w:val="22"/>
          <w:szCs w:val="22"/>
        </w:rPr>
      </w:pPr>
      <w:r w:rsidRPr="0082375A">
        <w:rPr>
          <w:rFonts w:ascii="Times New Roman" w:hAnsi="Times New Roman" w:cs="Times New Roman"/>
          <w:b/>
          <w:sz w:val="22"/>
          <w:szCs w:val="22"/>
        </w:rPr>
        <w:t>D.</w:t>
      </w:r>
      <w:r>
        <w:rPr>
          <w:rFonts w:ascii="Times New Roman" w:hAnsi="Times New Roman" w:cs="Times New Roman"/>
          <w:sz w:val="22"/>
          <w:szCs w:val="22"/>
        </w:rPr>
        <w:tab/>
      </w:r>
      <w:r>
        <w:rPr>
          <w:rFonts w:ascii="Times New Roman" w:hAnsi="Times New Roman" w:cs="Times New Roman"/>
          <w:b/>
          <w:bCs/>
          <w:sz w:val="22"/>
          <w:szCs w:val="22"/>
        </w:rPr>
        <w:t>Consumer</w:t>
      </w:r>
      <w:r>
        <w:rPr>
          <w:rFonts w:ascii="Times New Roman" w:hAnsi="Times New Roman" w:cs="Times New Roman"/>
          <w:sz w:val="22"/>
          <w:szCs w:val="22"/>
        </w:rPr>
        <w:t xml:space="preserve"> </w:t>
      </w:r>
      <w:r>
        <w:rPr>
          <w:rFonts w:ascii="Times New Roman" w:hAnsi="Times New Roman" w:cs="Times New Roman"/>
          <w:color w:val="000000"/>
          <w:sz w:val="22"/>
          <w:szCs w:val="22"/>
        </w:rPr>
        <w:t>means an individual who purchases, receives or possesses tobacco products for personal consumption and not for resale.</w:t>
      </w:r>
    </w:p>
    <w:p w14:paraId="3CC58D6B" w14:textId="77777777" w:rsidR="00924157" w:rsidRDefault="00924157">
      <w:pPr>
        <w:tabs>
          <w:tab w:val="left" w:pos="1435"/>
        </w:tabs>
        <w:ind w:left="1435" w:hanging="715"/>
        <w:rPr>
          <w:rFonts w:ascii="Times New Roman" w:hAnsi="Times New Roman" w:cs="Times New Roman"/>
          <w:sz w:val="22"/>
          <w:szCs w:val="22"/>
        </w:rPr>
      </w:pPr>
    </w:p>
    <w:p w14:paraId="01CF1F89" w14:textId="77777777" w:rsidR="00924157" w:rsidRPr="00592E9B" w:rsidRDefault="00924157" w:rsidP="00592E9B">
      <w:pPr>
        <w:ind w:left="1440" w:hanging="720"/>
        <w:rPr>
          <w:rFonts w:ascii="Times New Roman" w:hAnsi="Times New Roman" w:cs="Times New Roman"/>
          <w:b/>
          <w:strike/>
          <w:color w:val="000000"/>
          <w:sz w:val="22"/>
          <w:szCs w:val="22"/>
        </w:rPr>
      </w:pPr>
      <w:r w:rsidRPr="0082375A">
        <w:rPr>
          <w:rFonts w:ascii="Times New Roman" w:hAnsi="Times New Roman" w:cs="Times New Roman"/>
          <w:b/>
          <w:color w:val="000000"/>
          <w:sz w:val="22"/>
          <w:szCs w:val="22"/>
        </w:rPr>
        <w:t>E.</w:t>
      </w:r>
      <w:r>
        <w:rPr>
          <w:rFonts w:ascii="Times New Roman" w:hAnsi="Times New Roman" w:cs="Times New Roman"/>
          <w:color w:val="000000"/>
          <w:sz w:val="22"/>
          <w:szCs w:val="22"/>
        </w:rPr>
        <w:tab/>
      </w:r>
      <w:r>
        <w:rPr>
          <w:rFonts w:ascii="Times New Roman" w:hAnsi="Times New Roman" w:cs="Times New Roman"/>
          <w:b/>
          <w:bCs/>
          <w:color w:val="000000"/>
          <w:sz w:val="22"/>
          <w:szCs w:val="22"/>
        </w:rPr>
        <w:t>Delivery Service</w:t>
      </w:r>
      <w:r>
        <w:rPr>
          <w:rFonts w:ascii="Times New Roman" w:hAnsi="Times New Roman" w:cs="Times New Roman"/>
          <w:color w:val="000000"/>
          <w:sz w:val="22"/>
          <w:szCs w:val="22"/>
        </w:rPr>
        <w:t xml:space="preserve"> means a person, including the United States Postal Service, who is engaged in the commercial delivery of letters, packages or other containers.</w:t>
      </w:r>
    </w:p>
    <w:p w14:paraId="01F98033" w14:textId="77777777" w:rsidR="00924157" w:rsidRDefault="00924157" w:rsidP="008559C5">
      <w:pPr>
        <w:tabs>
          <w:tab w:val="left" w:pos="810"/>
          <w:tab w:val="left" w:pos="1435"/>
        </w:tabs>
        <w:ind w:left="1435" w:hanging="715"/>
        <w:rPr>
          <w:rFonts w:ascii="Times New Roman" w:hAnsi="Times New Roman" w:cs="Times New Roman"/>
          <w:color w:val="000000"/>
          <w:sz w:val="22"/>
          <w:szCs w:val="22"/>
        </w:rPr>
      </w:pPr>
    </w:p>
    <w:p w14:paraId="5BB7C532" w14:textId="77777777" w:rsidR="00924157" w:rsidRDefault="00592E9B">
      <w:pPr>
        <w:ind w:left="1440" w:hanging="720"/>
        <w:rPr>
          <w:rFonts w:ascii="Times New Roman" w:hAnsi="Times New Roman" w:cs="Times New Roman"/>
          <w:sz w:val="22"/>
          <w:szCs w:val="22"/>
        </w:rPr>
      </w:pPr>
      <w:r>
        <w:rPr>
          <w:rFonts w:ascii="Times New Roman" w:hAnsi="Times New Roman" w:cs="Times New Roman"/>
          <w:b/>
          <w:sz w:val="22"/>
          <w:szCs w:val="22"/>
        </w:rPr>
        <w:t>F</w:t>
      </w:r>
      <w:r w:rsidR="00924157" w:rsidRPr="0082375A">
        <w:rPr>
          <w:rFonts w:ascii="Times New Roman" w:hAnsi="Times New Roman" w:cs="Times New Roman"/>
          <w:b/>
          <w:sz w:val="22"/>
          <w:szCs w:val="22"/>
        </w:rPr>
        <w:t>.</w:t>
      </w:r>
      <w:r w:rsidR="00924157">
        <w:rPr>
          <w:rFonts w:ascii="Times New Roman" w:hAnsi="Times New Roman" w:cs="Times New Roman"/>
          <w:b/>
          <w:bCs/>
          <w:sz w:val="22"/>
          <w:szCs w:val="22"/>
        </w:rPr>
        <w:tab/>
        <w:t>Department</w:t>
      </w:r>
      <w:r w:rsidR="00924157">
        <w:rPr>
          <w:rFonts w:ascii="Times New Roman" w:hAnsi="Times New Roman" w:cs="Times New Roman"/>
          <w:sz w:val="22"/>
          <w:szCs w:val="22"/>
        </w:rPr>
        <w:t xml:space="preserve"> means the Department of Health and Human Services.</w:t>
      </w:r>
    </w:p>
    <w:p w14:paraId="3415077F" w14:textId="77777777" w:rsidR="00924157" w:rsidRDefault="00924157">
      <w:pPr>
        <w:ind w:left="1440" w:hanging="720"/>
        <w:rPr>
          <w:rFonts w:ascii="Times New Roman" w:hAnsi="Times New Roman" w:cs="Times New Roman"/>
          <w:sz w:val="22"/>
          <w:szCs w:val="22"/>
        </w:rPr>
      </w:pPr>
    </w:p>
    <w:p w14:paraId="25CD5A65" w14:textId="77777777" w:rsidR="00924157" w:rsidRDefault="00592E9B" w:rsidP="008559C5">
      <w:pPr>
        <w:tabs>
          <w:tab w:val="left" w:pos="720"/>
          <w:tab w:val="left" w:pos="1440"/>
        </w:tabs>
        <w:ind w:left="1440" w:hanging="720"/>
        <w:rPr>
          <w:rFonts w:ascii="Times New Roman" w:hAnsi="Times New Roman" w:cs="Times New Roman"/>
          <w:sz w:val="22"/>
          <w:szCs w:val="22"/>
        </w:rPr>
      </w:pPr>
      <w:r>
        <w:rPr>
          <w:rFonts w:ascii="Times New Roman" w:hAnsi="Times New Roman" w:cs="Times New Roman"/>
          <w:b/>
          <w:sz w:val="22"/>
          <w:szCs w:val="22"/>
        </w:rPr>
        <w:t>G</w:t>
      </w:r>
      <w:r w:rsidR="00924157" w:rsidRPr="0082375A">
        <w:rPr>
          <w:rFonts w:ascii="Times New Roman" w:hAnsi="Times New Roman" w:cs="Times New Roman"/>
          <w:b/>
          <w:sz w:val="22"/>
          <w:szCs w:val="22"/>
        </w:rPr>
        <w:t>.</w:t>
      </w:r>
      <w:r w:rsidR="00924157">
        <w:rPr>
          <w:rFonts w:ascii="Times New Roman" w:hAnsi="Times New Roman" w:cs="Times New Roman"/>
          <w:sz w:val="22"/>
          <w:szCs w:val="22"/>
        </w:rPr>
        <w:tab/>
      </w:r>
      <w:r w:rsidR="00924157">
        <w:rPr>
          <w:rFonts w:ascii="Times New Roman" w:hAnsi="Times New Roman" w:cs="Times New Roman"/>
          <w:b/>
          <w:bCs/>
          <w:sz w:val="22"/>
          <w:szCs w:val="22"/>
        </w:rPr>
        <w:t>Gross Revenue</w:t>
      </w:r>
      <w:r w:rsidR="00924157">
        <w:rPr>
          <w:rFonts w:ascii="Times New Roman" w:hAnsi="Times New Roman" w:cs="Times New Roman"/>
          <w:sz w:val="22"/>
          <w:szCs w:val="22"/>
        </w:rPr>
        <w:t xml:space="preserve"> means the total sales of the business, excluding motor fuel oil sales.</w:t>
      </w:r>
    </w:p>
    <w:p w14:paraId="5211A490" w14:textId="77777777" w:rsidR="00924157" w:rsidRDefault="00924157" w:rsidP="008559C5">
      <w:pPr>
        <w:ind w:left="1440" w:hanging="720"/>
        <w:rPr>
          <w:rFonts w:ascii="Times New Roman" w:hAnsi="Times New Roman" w:cs="Times New Roman"/>
          <w:sz w:val="22"/>
          <w:szCs w:val="22"/>
        </w:rPr>
      </w:pPr>
    </w:p>
    <w:p w14:paraId="09E31A48" w14:textId="77777777" w:rsidR="00924157" w:rsidRDefault="00592E9B">
      <w:pPr>
        <w:tabs>
          <w:tab w:val="left" w:pos="720"/>
          <w:tab w:val="left" w:pos="1435"/>
        </w:tabs>
        <w:ind w:left="1435" w:hanging="715"/>
        <w:rPr>
          <w:rFonts w:ascii="Times New Roman" w:hAnsi="Times New Roman" w:cs="Times New Roman"/>
          <w:sz w:val="22"/>
          <w:szCs w:val="22"/>
        </w:rPr>
      </w:pPr>
      <w:r>
        <w:rPr>
          <w:rFonts w:ascii="Times New Roman" w:hAnsi="Times New Roman" w:cs="Times New Roman"/>
          <w:b/>
          <w:sz w:val="22"/>
          <w:szCs w:val="22"/>
        </w:rPr>
        <w:t>H</w:t>
      </w:r>
      <w:r w:rsidR="00924157" w:rsidRPr="0082375A">
        <w:rPr>
          <w:rFonts w:ascii="Times New Roman" w:hAnsi="Times New Roman" w:cs="Times New Roman"/>
          <w:b/>
          <w:sz w:val="22"/>
          <w:szCs w:val="22"/>
        </w:rPr>
        <w:t>.</w:t>
      </w:r>
      <w:r w:rsidR="00924157">
        <w:rPr>
          <w:rFonts w:ascii="Times New Roman" w:hAnsi="Times New Roman" w:cs="Times New Roman"/>
          <w:sz w:val="22"/>
          <w:szCs w:val="22"/>
        </w:rPr>
        <w:tab/>
      </w:r>
      <w:r w:rsidR="00924157">
        <w:rPr>
          <w:rFonts w:ascii="Times New Roman" w:hAnsi="Times New Roman" w:cs="Times New Roman"/>
          <w:b/>
          <w:bCs/>
          <w:sz w:val="22"/>
          <w:szCs w:val="22"/>
        </w:rPr>
        <w:t>Juvenile</w:t>
      </w:r>
      <w:r w:rsidR="00924157">
        <w:rPr>
          <w:rFonts w:ascii="Times New Roman" w:hAnsi="Times New Roman" w:cs="Times New Roman"/>
          <w:sz w:val="22"/>
          <w:szCs w:val="22"/>
        </w:rPr>
        <w:t xml:space="preserve"> means any person who is younger than 18 years of age.</w:t>
      </w:r>
    </w:p>
    <w:p w14:paraId="6873FA32" w14:textId="77777777" w:rsidR="00924157" w:rsidRDefault="00924157">
      <w:pPr>
        <w:tabs>
          <w:tab w:val="left" w:pos="720"/>
          <w:tab w:val="left" w:pos="1435"/>
        </w:tabs>
        <w:ind w:left="1435" w:hanging="715"/>
        <w:rPr>
          <w:rFonts w:ascii="Times New Roman" w:hAnsi="Times New Roman" w:cs="Times New Roman"/>
          <w:sz w:val="22"/>
          <w:szCs w:val="22"/>
        </w:rPr>
      </w:pPr>
    </w:p>
    <w:p w14:paraId="4452394A" w14:textId="77777777" w:rsidR="00924157" w:rsidRPr="001472FC" w:rsidRDefault="00592E9B">
      <w:pPr>
        <w:tabs>
          <w:tab w:val="left" w:pos="720"/>
          <w:tab w:val="left" w:pos="1435"/>
        </w:tabs>
        <w:ind w:left="1435" w:hanging="715"/>
        <w:rPr>
          <w:rFonts w:ascii="Times New Roman" w:hAnsi="Times New Roman" w:cs="Times New Roman"/>
          <w:sz w:val="22"/>
          <w:szCs w:val="22"/>
        </w:rPr>
      </w:pPr>
      <w:r>
        <w:rPr>
          <w:rStyle w:val="Strong"/>
          <w:rFonts w:ascii="Times New Roman" w:hAnsi="Times New Roman"/>
        </w:rPr>
        <w:t>I</w:t>
      </w:r>
      <w:r w:rsidR="00924157" w:rsidRPr="0082375A">
        <w:rPr>
          <w:rStyle w:val="Strong"/>
          <w:rFonts w:cs="Arial"/>
        </w:rPr>
        <w:t>.</w:t>
      </w:r>
      <w:r w:rsidR="00924157" w:rsidRPr="001472FC">
        <w:rPr>
          <w:rStyle w:val="Strong"/>
          <w:rFonts w:cs="Arial"/>
          <w:b w:val="0"/>
          <w:sz w:val="22"/>
          <w:szCs w:val="22"/>
        </w:rPr>
        <w:tab/>
      </w:r>
      <w:r w:rsidR="00924157" w:rsidRPr="001472FC">
        <w:rPr>
          <w:rStyle w:val="Strong"/>
          <w:rFonts w:ascii="Times New Roman" w:hAnsi="Times New Roman"/>
          <w:sz w:val="22"/>
          <w:szCs w:val="22"/>
        </w:rPr>
        <w:t xml:space="preserve">Motor </w:t>
      </w:r>
      <w:r w:rsidR="00924157">
        <w:rPr>
          <w:rStyle w:val="Strong"/>
          <w:rFonts w:ascii="Times New Roman" w:hAnsi="Times New Roman"/>
          <w:sz w:val="22"/>
          <w:szCs w:val="22"/>
        </w:rPr>
        <w:t>F</w:t>
      </w:r>
      <w:r w:rsidR="00924157" w:rsidRPr="001472FC">
        <w:rPr>
          <w:rStyle w:val="Strong"/>
          <w:rFonts w:ascii="Times New Roman" w:hAnsi="Times New Roman"/>
          <w:sz w:val="22"/>
          <w:szCs w:val="22"/>
        </w:rPr>
        <w:t xml:space="preserve">uel </w:t>
      </w:r>
      <w:r w:rsidR="00924157">
        <w:rPr>
          <w:rStyle w:val="Strong"/>
          <w:rFonts w:ascii="Times New Roman" w:hAnsi="Times New Roman"/>
          <w:sz w:val="22"/>
          <w:szCs w:val="22"/>
        </w:rPr>
        <w:t>O</w:t>
      </w:r>
      <w:r w:rsidR="00924157" w:rsidRPr="001472FC">
        <w:rPr>
          <w:rStyle w:val="Strong"/>
          <w:rFonts w:ascii="Times New Roman" w:hAnsi="Times New Roman"/>
          <w:sz w:val="22"/>
          <w:szCs w:val="22"/>
        </w:rPr>
        <w:t>il</w:t>
      </w:r>
      <w:r w:rsidR="00924157" w:rsidRPr="001472FC">
        <w:rPr>
          <w:rFonts w:ascii="Times New Roman" w:hAnsi="Times New Roman" w:cs="Times New Roman"/>
          <w:sz w:val="22"/>
          <w:szCs w:val="22"/>
        </w:rPr>
        <w:t xml:space="preserve"> means internal combustion fuel sold for use in motor vehicles as defined in Title 29-A, section 101, subsection 42.</w:t>
      </w:r>
    </w:p>
    <w:p w14:paraId="216C9FA8" w14:textId="77777777" w:rsidR="00924157" w:rsidRDefault="00924157">
      <w:pPr>
        <w:tabs>
          <w:tab w:val="left" w:pos="720"/>
          <w:tab w:val="left" w:pos="1435"/>
        </w:tabs>
        <w:ind w:left="1435" w:hanging="645"/>
        <w:rPr>
          <w:rFonts w:ascii="Times New Roman" w:hAnsi="Times New Roman" w:cs="Times New Roman"/>
          <w:sz w:val="22"/>
          <w:szCs w:val="22"/>
        </w:rPr>
      </w:pPr>
    </w:p>
    <w:p w14:paraId="5F35A65A" w14:textId="77777777" w:rsidR="00924157" w:rsidRDefault="00592E9B" w:rsidP="00E2787E">
      <w:pPr>
        <w:ind w:left="1435" w:hanging="715"/>
        <w:rPr>
          <w:rFonts w:ascii="Times New Roman" w:hAnsi="Times New Roman" w:cs="Times New Roman"/>
          <w:color w:val="000000"/>
          <w:sz w:val="22"/>
          <w:szCs w:val="22"/>
        </w:rPr>
      </w:pPr>
      <w:r>
        <w:rPr>
          <w:rFonts w:ascii="Times New Roman" w:hAnsi="Times New Roman" w:cs="Times New Roman"/>
          <w:b/>
          <w:color w:val="000000"/>
          <w:sz w:val="22"/>
          <w:szCs w:val="22"/>
        </w:rPr>
        <w:t>J</w:t>
      </w:r>
      <w:r w:rsidR="00924157" w:rsidRPr="0082375A">
        <w:rPr>
          <w:rFonts w:ascii="Times New Roman" w:hAnsi="Times New Roman" w:cs="Times New Roman"/>
          <w:b/>
          <w:bCs/>
          <w:color w:val="000000"/>
          <w:sz w:val="22"/>
          <w:szCs w:val="22"/>
        </w:rPr>
        <w:t>.</w:t>
      </w:r>
      <w:r w:rsidR="00924157">
        <w:rPr>
          <w:rFonts w:ascii="Times New Roman" w:hAnsi="Times New Roman" w:cs="Times New Roman"/>
          <w:b/>
          <w:bCs/>
          <w:color w:val="000000"/>
          <w:sz w:val="22"/>
          <w:szCs w:val="22"/>
        </w:rPr>
        <w:tab/>
        <w:t>Person</w:t>
      </w:r>
      <w:r w:rsidR="00924157">
        <w:rPr>
          <w:rFonts w:ascii="Times New Roman" w:hAnsi="Times New Roman" w:cs="Times New Roman"/>
          <w:color w:val="000000"/>
          <w:sz w:val="22"/>
          <w:szCs w:val="22"/>
        </w:rPr>
        <w:t xml:space="preserve"> means an individual, corporation, partnership or unincorporated association.</w:t>
      </w:r>
    </w:p>
    <w:p w14:paraId="283BBEFC" w14:textId="77777777" w:rsidR="00924157" w:rsidRDefault="00924157" w:rsidP="00E2787E">
      <w:pPr>
        <w:ind w:left="1435" w:hanging="715"/>
        <w:rPr>
          <w:rFonts w:ascii="Times New Roman" w:hAnsi="Times New Roman" w:cs="Times New Roman"/>
          <w:color w:val="000000"/>
          <w:sz w:val="22"/>
          <w:szCs w:val="22"/>
        </w:rPr>
      </w:pPr>
    </w:p>
    <w:p w14:paraId="171A9FCB" w14:textId="77777777" w:rsidR="00924157" w:rsidRDefault="00592E9B" w:rsidP="00E2787E">
      <w:pPr>
        <w:ind w:left="1435" w:hanging="715"/>
        <w:rPr>
          <w:rFonts w:ascii="Times New Roman" w:hAnsi="Times New Roman" w:cs="Times New Roman"/>
          <w:color w:val="000000"/>
          <w:sz w:val="22"/>
          <w:szCs w:val="22"/>
        </w:rPr>
      </w:pPr>
      <w:r>
        <w:rPr>
          <w:rFonts w:ascii="Times New Roman" w:hAnsi="Times New Roman" w:cs="Times New Roman"/>
          <w:b/>
          <w:color w:val="000000"/>
          <w:sz w:val="22"/>
          <w:szCs w:val="22"/>
        </w:rPr>
        <w:t>K</w:t>
      </w:r>
      <w:r w:rsidR="00924157" w:rsidRPr="00592E9B">
        <w:rPr>
          <w:rFonts w:ascii="Times New Roman" w:hAnsi="Times New Roman" w:cs="Times New Roman"/>
          <w:b/>
          <w:color w:val="000000"/>
          <w:sz w:val="22"/>
          <w:szCs w:val="22"/>
        </w:rPr>
        <w:t>.</w:t>
      </w:r>
      <w:r w:rsidR="00924157" w:rsidRPr="00592E9B">
        <w:rPr>
          <w:rFonts w:ascii="Times New Roman" w:hAnsi="Times New Roman" w:cs="Times New Roman"/>
          <w:color w:val="000000"/>
          <w:sz w:val="22"/>
          <w:szCs w:val="22"/>
        </w:rPr>
        <w:tab/>
      </w:r>
      <w:r w:rsidR="00924157" w:rsidRPr="005B4032">
        <w:rPr>
          <w:rFonts w:ascii="Times New Roman" w:hAnsi="Times New Roman" w:cs="Times New Roman"/>
          <w:b/>
          <w:color w:val="000000"/>
          <w:sz w:val="22"/>
          <w:szCs w:val="22"/>
        </w:rPr>
        <w:t>Premi</w:t>
      </w:r>
      <w:r>
        <w:rPr>
          <w:rFonts w:ascii="Times New Roman" w:hAnsi="Times New Roman" w:cs="Times New Roman"/>
          <w:b/>
          <w:color w:val="000000"/>
          <w:sz w:val="22"/>
          <w:szCs w:val="22"/>
        </w:rPr>
        <w:t>u</w:t>
      </w:r>
      <w:r w:rsidR="00924157" w:rsidRPr="005B4032">
        <w:rPr>
          <w:rFonts w:ascii="Times New Roman" w:hAnsi="Times New Roman" w:cs="Times New Roman"/>
          <w:b/>
          <w:color w:val="000000"/>
          <w:sz w:val="22"/>
          <w:szCs w:val="22"/>
        </w:rPr>
        <w:t>m Cigar</w:t>
      </w:r>
      <w:r w:rsidR="00924157">
        <w:rPr>
          <w:rFonts w:ascii="Times New Roman" w:hAnsi="Times New Roman" w:cs="Times New Roman"/>
          <w:color w:val="000000"/>
          <w:sz w:val="22"/>
          <w:szCs w:val="22"/>
        </w:rPr>
        <w:t xml:space="preserve"> means a cigar that weighs more than 3 pounds per 1,000 and is wrapped in whole tobacco leaf.</w:t>
      </w:r>
    </w:p>
    <w:p w14:paraId="7370E4D7" w14:textId="77777777" w:rsidR="00924157" w:rsidRDefault="00924157">
      <w:pPr>
        <w:rPr>
          <w:rFonts w:ascii="Times New Roman" w:hAnsi="Times New Roman" w:cs="Times New Roman"/>
          <w:color w:val="000000"/>
          <w:sz w:val="22"/>
          <w:szCs w:val="22"/>
        </w:rPr>
      </w:pPr>
    </w:p>
    <w:p w14:paraId="4D0811DA" w14:textId="77777777" w:rsidR="00924157" w:rsidRPr="00592E9B" w:rsidRDefault="00592E9B" w:rsidP="005B4032">
      <w:pPr>
        <w:tabs>
          <w:tab w:val="left" w:pos="1435"/>
        </w:tabs>
        <w:ind w:left="1435" w:hanging="715"/>
        <w:rPr>
          <w:rFonts w:ascii="Times New Roman" w:hAnsi="Times New Roman" w:cs="Times New Roman"/>
          <w:sz w:val="22"/>
          <w:szCs w:val="22"/>
        </w:rPr>
      </w:pPr>
      <w:r>
        <w:rPr>
          <w:rFonts w:ascii="Times New Roman" w:hAnsi="Times New Roman" w:cs="Times New Roman"/>
          <w:b/>
          <w:color w:val="000000"/>
          <w:sz w:val="22"/>
          <w:szCs w:val="22"/>
          <w:lang w:val="it-IT"/>
        </w:rPr>
        <w:t>L</w:t>
      </w:r>
      <w:r w:rsidR="00924157" w:rsidRPr="008C48AA">
        <w:rPr>
          <w:rFonts w:ascii="Times New Roman" w:hAnsi="Times New Roman" w:cs="Times New Roman"/>
          <w:color w:val="000000"/>
          <w:sz w:val="22"/>
          <w:szCs w:val="22"/>
          <w:lang w:val="it-IT"/>
        </w:rPr>
        <w:t>.</w:t>
      </w:r>
      <w:r w:rsidR="00924157" w:rsidRPr="008C48AA">
        <w:rPr>
          <w:rFonts w:ascii="Times New Roman" w:hAnsi="Times New Roman" w:cs="Times New Roman"/>
          <w:color w:val="000000"/>
          <w:sz w:val="22"/>
          <w:szCs w:val="22"/>
          <w:lang w:val="it-IT"/>
        </w:rPr>
        <w:tab/>
      </w:r>
      <w:r w:rsidR="00924157" w:rsidRPr="00592E9B">
        <w:rPr>
          <w:rFonts w:ascii="Times New Roman" w:hAnsi="Times New Roman" w:cs="Times New Roman"/>
          <w:b/>
          <w:sz w:val="22"/>
          <w:szCs w:val="22"/>
          <w:lang w:val="it-IT"/>
        </w:rPr>
        <w:t xml:space="preserve">Premium Cigar Delivery Sale </w:t>
      </w:r>
      <w:r w:rsidR="00924157" w:rsidRPr="00592E9B">
        <w:rPr>
          <w:rFonts w:ascii="Times New Roman" w:hAnsi="Times New Roman" w:cs="Times New Roman"/>
          <w:sz w:val="22"/>
          <w:szCs w:val="22"/>
        </w:rPr>
        <w:t>means a sale of premium cigars to a consumer in this State when:</w:t>
      </w:r>
    </w:p>
    <w:p w14:paraId="49A1BAE0" w14:textId="77777777" w:rsidR="00924157" w:rsidRPr="00592E9B" w:rsidRDefault="00924157" w:rsidP="005B4032">
      <w:pPr>
        <w:tabs>
          <w:tab w:val="left" w:pos="1435"/>
        </w:tabs>
        <w:ind w:left="1435" w:hanging="715"/>
        <w:rPr>
          <w:rFonts w:ascii="Times New Roman" w:hAnsi="Times New Roman" w:cs="Times New Roman"/>
          <w:sz w:val="22"/>
          <w:szCs w:val="22"/>
        </w:rPr>
      </w:pPr>
    </w:p>
    <w:p w14:paraId="5C8B05AE" w14:textId="77777777" w:rsidR="00BF5D39" w:rsidRDefault="00924157" w:rsidP="005B4032">
      <w:pPr>
        <w:numPr>
          <w:ilvl w:val="0"/>
          <w:numId w:val="16"/>
        </w:numPr>
        <w:rPr>
          <w:rFonts w:ascii="Times New Roman" w:hAnsi="Times New Roman" w:cs="Times New Roman"/>
          <w:sz w:val="22"/>
          <w:szCs w:val="22"/>
        </w:rPr>
      </w:pPr>
      <w:r w:rsidRPr="00592E9B">
        <w:rPr>
          <w:rFonts w:ascii="Times New Roman" w:hAnsi="Times New Roman" w:cs="Times New Roman"/>
          <w:sz w:val="22"/>
          <w:szCs w:val="22"/>
        </w:rPr>
        <w:t>The purchaser submits the order for the sale by means of telephonic or other electronic method of voice transmission, the Internet or any delivery service; or</w:t>
      </w:r>
    </w:p>
    <w:p w14:paraId="5C65CA09" w14:textId="77777777" w:rsidR="00924157" w:rsidRPr="00592E9B" w:rsidRDefault="00924157" w:rsidP="005B4032">
      <w:pPr>
        <w:ind w:left="1440"/>
        <w:rPr>
          <w:rFonts w:ascii="Times New Roman" w:hAnsi="Times New Roman" w:cs="Times New Roman"/>
          <w:sz w:val="22"/>
          <w:szCs w:val="22"/>
        </w:rPr>
      </w:pPr>
    </w:p>
    <w:p w14:paraId="4804B5B4" w14:textId="77777777" w:rsidR="00924157" w:rsidRPr="00592E9B" w:rsidRDefault="00924157" w:rsidP="005B4032">
      <w:pPr>
        <w:numPr>
          <w:ilvl w:val="0"/>
          <w:numId w:val="16"/>
        </w:numPr>
        <w:outlineLvl w:val="0"/>
        <w:rPr>
          <w:rFonts w:ascii="Times New Roman" w:hAnsi="Times New Roman" w:cs="Times New Roman"/>
          <w:sz w:val="22"/>
          <w:szCs w:val="22"/>
        </w:rPr>
      </w:pPr>
      <w:r w:rsidRPr="00592E9B">
        <w:rPr>
          <w:rFonts w:ascii="Times New Roman" w:hAnsi="Times New Roman" w:cs="Times New Roman"/>
          <w:sz w:val="22"/>
          <w:szCs w:val="22"/>
        </w:rPr>
        <w:t>The premium cigars are delivered by use of a delivery service.</w:t>
      </w:r>
    </w:p>
    <w:p w14:paraId="77BB8C95" w14:textId="77777777" w:rsidR="00924157" w:rsidRPr="00592E9B" w:rsidRDefault="00924157" w:rsidP="005B4032">
      <w:pPr>
        <w:ind w:left="1440"/>
        <w:rPr>
          <w:rFonts w:ascii="Times New Roman" w:hAnsi="Times New Roman" w:cs="Times New Roman"/>
          <w:sz w:val="22"/>
          <w:szCs w:val="22"/>
        </w:rPr>
      </w:pPr>
    </w:p>
    <w:p w14:paraId="710D3A4B" w14:textId="77777777" w:rsidR="00924157" w:rsidRPr="00592E9B" w:rsidRDefault="00924157" w:rsidP="005B4032">
      <w:pPr>
        <w:ind w:left="1440"/>
        <w:rPr>
          <w:rFonts w:ascii="Times New Roman" w:hAnsi="Times New Roman" w:cs="Times New Roman"/>
          <w:b/>
          <w:sz w:val="22"/>
          <w:szCs w:val="22"/>
        </w:rPr>
      </w:pPr>
      <w:r w:rsidRPr="00592E9B">
        <w:rPr>
          <w:rFonts w:ascii="Times New Roman" w:hAnsi="Times New Roman" w:cs="Times New Roman"/>
          <w:sz w:val="22"/>
          <w:szCs w:val="22"/>
        </w:rPr>
        <w:t>A sale to a person who is not licensed as a tobacco distributor or tobacco retailer is a delivery sale.</w:t>
      </w:r>
    </w:p>
    <w:p w14:paraId="23824D5A" w14:textId="77777777" w:rsidR="00924157" w:rsidRDefault="00924157">
      <w:pPr>
        <w:ind w:left="1440" w:hanging="720"/>
        <w:rPr>
          <w:rFonts w:ascii="Times New Roman" w:hAnsi="Times New Roman" w:cs="Times New Roman"/>
          <w:color w:val="000000"/>
          <w:sz w:val="22"/>
          <w:szCs w:val="22"/>
          <w:lang w:val="it-IT"/>
        </w:rPr>
      </w:pPr>
    </w:p>
    <w:p w14:paraId="58DE4425" w14:textId="77777777" w:rsidR="00924157" w:rsidRPr="00592E9B" w:rsidRDefault="00924157" w:rsidP="00592E9B">
      <w:pPr>
        <w:numPr>
          <w:ilvl w:val="0"/>
          <w:numId w:val="19"/>
        </w:numPr>
        <w:tabs>
          <w:tab w:val="clear" w:pos="1800"/>
          <w:tab w:val="num" w:pos="1440"/>
        </w:tabs>
        <w:ind w:left="1440" w:hanging="720"/>
        <w:rPr>
          <w:rFonts w:ascii="Times New Roman" w:hAnsi="Times New Roman" w:cs="Times New Roman"/>
          <w:sz w:val="22"/>
          <w:szCs w:val="22"/>
          <w:lang w:val="it-IT"/>
        </w:rPr>
      </w:pPr>
      <w:r w:rsidRPr="00592E9B">
        <w:rPr>
          <w:rFonts w:ascii="Times New Roman" w:hAnsi="Times New Roman" w:cs="Times New Roman"/>
          <w:b/>
          <w:sz w:val="22"/>
          <w:szCs w:val="22"/>
          <w:lang w:val="it-IT"/>
        </w:rPr>
        <w:t xml:space="preserve">Retail Tobacco I License </w:t>
      </w:r>
      <w:r w:rsidRPr="00592E9B">
        <w:rPr>
          <w:rFonts w:ascii="Times New Roman" w:hAnsi="Times New Roman" w:cs="Times New Roman"/>
          <w:sz w:val="22"/>
          <w:szCs w:val="22"/>
          <w:lang w:val="it-IT"/>
        </w:rPr>
        <w:t>means a license issued to an applicant whose annual gross revenue from total cigarette / tobacco sales within the prior calendar year is less than 30% of total sales.</w:t>
      </w:r>
    </w:p>
    <w:p w14:paraId="61E92019" w14:textId="77777777" w:rsidR="00924157" w:rsidRPr="00592E9B" w:rsidRDefault="00924157" w:rsidP="003937BE">
      <w:pPr>
        <w:ind w:left="720"/>
        <w:rPr>
          <w:rFonts w:ascii="Times New Roman" w:hAnsi="Times New Roman" w:cs="Times New Roman"/>
          <w:sz w:val="22"/>
          <w:szCs w:val="22"/>
          <w:lang w:val="it-IT"/>
        </w:rPr>
      </w:pPr>
    </w:p>
    <w:p w14:paraId="4781450F" w14:textId="77777777" w:rsidR="00924157" w:rsidRPr="00592E9B" w:rsidRDefault="00924157" w:rsidP="003937BE">
      <w:pPr>
        <w:numPr>
          <w:ilvl w:val="0"/>
          <w:numId w:val="19"/>
        </w:numPr>
        <w:tabs>
          <w:tab w:val="num" w:pos="1440"/>
        </w:tabs>
        <w:ind w:left="1440" w:hanging="720"/>
        <w:rPr>
          <w:rFonts w:ascii="Times New Roman" w:hAnsi="Times New Roman" w:cs="Times New Roman"/>
          <w:sz w:val="22"/>
          <w:szCs w:val="22"/>
          <w:lang w:val="it-IT"/>
        </w:rPr>
      </w:pPr>
      <w:r w:rsidRPr="00592E9B">
        <w:rPr>
          <w:rFonts w:ascii="Times New Roman" w:hAnsi="Times New Roman" w:cs="Times New Roman"/>
          <w:b/>
          <w:sz w:val="22"/>
          <w:szCs w:val="22"/>
          <w:lang w:val="it-IT"/>
        </w:rPr>
        <w:lastRenderedPageBreak/>
        <w:t>Retail Tobacco II License</w:t>
      </w:r>
      <w:r w:rsidRPr="00592E9B">
        <w:rPr>
          <w:rFonts w:ascii="Times New Roman" w:hAnsi="Times New Roman" w:cs="Times New Roman"/>
          <w:sz w:val="22"/>
          <w:szCs w:val="22"/>
          <w:lang w:val="it-IT"/>
        </w:rPr>
        <w:t xml:space="preserve"> means a license issued to an applicant whose annual gross revenue from total cigarette / tobacco sales within the prior calendar year is equal to or greater than 30% of total sales, but is 50% or less of total sales.</w:t>
      </w:r>
    </w:p>
    <w:p w14:paraId="45433275" w14:textId="77777777" w:rsidR="00924157" w:rsidRPr="00592E9B" w:rsidRDefault="00924157" w:rsidP="003937BE">
      <w:pPr>
        <w:rPr>
          <w:rFonts w:ascii="Times New Roman" w:hAnsi="Times New Roman" w:cs="Times New Roman"/>
          <w:sz w:val="22"/>
          <w:szCs w:val="22"/>
          <w:lang w:val="it-IT"/>
        </w:rPr>
      </w:pPr>
    </w:p>
    <w:p w14:paraId="3DF37C75" w14:textId="77777777" w:rsidR="00924157" w:rsidRPr="00592E9B" w:rsidRDefault="00924157" w:rsidP="003937BE">
      <w:pPr>
        <w:numPr>
          <w:ilvl w:val="0"/>
          <w:numId w:val="19"/>
        </w:numPr>
        <w:tabs>
          <w:tab w:val="num" w:pos="1440"/>
        </w:tabs>
        <w:ind w:left="1440" w:hanging="720"/>
        <w:rPr>
          <w:rFonts w:ascii="Times New Roman" w:hAnsi="Times New Roman" w:cs="Times New Roman"/>
          <w:sz w:val="22"/>
          <w:szCs w:val="22"/>
          <w:lang w:val="it-IT"/>
        </w:rPr>
      </w:pPr>
      <w:r w:rsidRPr="00592E9B">
        <w:rPr>
          <w:rFonts w:ascii="Times New Roman" w:hAnsi="Times New Roman" w:cs="Times New Roman"/>
          <w:b/>
          <w:sz w:val="22"/>
          <w:szCs w:val="22"/>
          <w:lang w:val="it-IT"/>
        </w:rPr>
        <w:t xml:space="preserve">Retail Tobacco III License </w:t>
      </w:r>
      <w:r w:rsidRPr="00592E9B">
        <w:rPr>
          <w:rFonts w:ascii="Times New Roman" w:hAnsi="Times New Roman" w:cs="Times New Roman"/>
          <w:sz w:val="22"/>
          <w:szCs w:val="22"/>
          <w:lang w:val="it-IT"/>
        </w:rPr>
        <w:t>means a license issued to an applicant whose annual gross revenue from total cigarette / tobacco sales within the prior calendar year is greater than 50% total sales.</w:t>
      </w:r>
    </w:p>
    <w:p w14:paraId="40FA790F" w14:textId="77777777" w:rsidR="00924157" w:rsidRDefault="00924157">
      <w:pPr>
        <w:ind w:left="1440" w:hanging="720"/>
        <w:rPr>
          <w:rFonts w:ascii="Times New Roman" w:hAnsi="Times New Roman" w:cs="Times New Roman"/>
          <w:b/>
          <w:sz w:val="22"/>
          <w:szCs w:val="22"/>
          <w:lang w:val="it-IT"/>
        </w:rPr>
      </w:pPr>
    </w:p>
    <w:p w14:paraId="64030525" w14:textId="77777777" w:rsidR="00924157" w:rsidRPr="00592E9B" w:rsidRDefault="00592E9B">
      <w:pPr>
        <w:ind w:left="1440" w:hanging="720"/>
        <w:rPr>
          <w:rFonts w:ascii="Times New Roman" w:hAnsi="Times New Roman" w:cs="Times New Roman"/>
          <w:sz w:val="22"/>
          <w:szCs w:val="22"/>
        </w:rPr>
      </w:pPr>
      <w:r>
        <w:rPr>
          <w:rFonts w:ascii="Times New Roman" w:hAnsi="Times New Roman" w:cs="Times New Roman"/>
          <w:b/>
          <w:sz w:val="22"/>
          <w:szCs w:val="22"/>
          <w:lang w:val="it-IT"/>
        </w:rPr>
        <w:t>P.</w:t>
      </w:r>
      <w:r w:rsidR="00924157">
        <w:rPr>
          <w:rFonts w:ascii="Times New Roman" w:hAnsi="Times New Roman" w:cs="Times New Roman"/>
          <w:b/>
          <w:sz w:val="22"/>
          <w:szCs w:val="22"/>
          <w:lang w:val="it-IT"/>
        </w:rPr>
        <w:tab/>
      </w:r>
      <w:r w:rsidR="00924157" w:rsidRPr="008C48AA">
        <w:rPr>
          <w:rFonts w:ascii="Times New Roman" w:hAnsi="Times New Roman" w:cs="Times New Roman"/>
          <w:b/>
          <w:sz w:val="22"/>
          <w:szCs w:val="22"/>
          <w:lang w:val="it-IT"/>
        </w:rPr>
        <w:t xml:space="preserve">Seasonal </w:t>
      </w:r>
      <w:r w:rsidR="00924157">
        <w:rPr>
          <w:rFonts w:ascii="Times New Roman" w:hAnsi="Times New Roman" w:cs="Times New Roman"/>
          <w:b/>
          <w:sz w:val="22"/>
          <w:szCs w:val="22"/>
          <w:lang w:val="it-IT"/>
        </w:rPr>
        <w:t>M</w:t>
      </w:r>
      <w:r w:rsidR="00924157" w:rsidRPr="008C48AA">
        <w:rPr>
          <w:rFonts w:ascii="Times New Roman" w:hAnsi="Times New Roman" w:cs="Times New Roman"/>
          <w:b/>
          <w:sz w:val="22"/>
          <w:szCs w:val="22"/>
          <w:lang w:val="it-IT"/>
        </w:rPr>
        <w:t xml:space="preserve">obile </w:t>
      </w:r>
      <w:r w:rsidR="00924157" w:rsidRPr="00592E9B">
        <w:rPr>
          <w:rFonts w:ascii="Times New Roman" w:hAnsi="Times New Roman" w:cs="Times New Roman"/>
          <w:b/>
          <w:sz w:val="22"/>
          <w:szCs w:val="22"/>
          <w:lang w:val="it-IT"/>
        </w:rPr>
        <w:t>Fair Tobacco Vendor</w:t>
      </w:r>
      <w:r w:rsidR="00924157" w:rsidRPr="00592E9B">
        <w:rPr>
          <w:rFonts w:ascii="Times New Roman" w:hAnsi="Times New Roman" w:cs="Times New Roman"/>
          <w:sz w:val="22"/>
          <w:szCs w:val="22"/>
        </w:rPr>
        <w:t xml:space="preserve"> means a person who sells tobacco products at two or more fairs, festivals or exhibitions during the agricultural fair season.</w:t>
      </w:r>
    </w:p>
    <w:p w14:paraId="62E94E55" w14:textId="77777777" w:rsidR="00924157" w:rsidRPr="00592E9B" w:rsidRDefault="00924157">
      <w:pPr>
        <w:tabs>
          <w:tab w:val="left" w:pos="1435"/>
        </w:tabs>
        <w:rPr>
          <w:rFonts w:ascii="Times New Roman" w:hAnsi="Times New Roman" w:cs="Times New Roman"/>
          <w:b/>
          <w:sz w:val="22"/>
          <w:szCs w:val="22"/>
        </w:rPr>
      </w:pPr>
    </w:p>
    <w:p w14:paraId="2B6EF051" w14:textId="77777777" w:rsidR="00924157" w:rsidRDefault="00592E9B">
      <w:pPr>
        <w:tabs>
          <w:tab w:val="left" w:pos="1435"/>
        </w:tabs>
        <w:ind w:left="1435" w:hanging="715"/>
        <w:rPr>
          <w:rFonts w:ascii="Times New Roman" w:hAnsi="Times New Roman" w:cs="Times New Roman"/>
          <w:sz w:val="22"/>
          <w:szCs w:val="22"/>
          <w:u w:val="single"/>
        </w:rPr>
      </w:pPr>
      <w:r>
        <w:rPr>
          <w:rFonts w:ascii="Times New Roman" w:hAnsi="Times New Roman" w:cs="Times New Roman"/>
          <w:b/>
          <w:sz w:val="22"/>
          <w:szCs w:val="22"/>
        </w:rPr>
        <w:t>Q</w:t>
      </w:r>
      <w:r w:rsidR="00924157" w:rsidRPr="00592E9B">
        <w:rPr>
          <w:rFonts w:ascii="Times New Roman" w:hAnsi="Times New Roman" w:cs="Times New Roman"/>
          <w:sz w:val="22"/>
          <w:szCs w:val="22"/>
        </w:rPr>
        <w:t>.</w:t>
      </w:r>
      <w:r w:rsidR="00924157" w:rsidRPr="00592E9B">
        <w:rPr>
          <w:rFonts w:ascii="Times New Roman" w:hAnsi="Times New Roman" w:cs="Times New Roman"/>
          <w:b/>
          <w:sz w:val="22"/>
          <w:szCs w:val="22"/>
        </w:rPr>
        <w:tab/>
        <w:t xml:space="preserve">Seasonal </w:t>
      </w:r>
      <w:smartTag w:uri="urn:schemas-microsoft-com:office:smarttags" w:element="place">
        <w:smartTag w:uri="urn:schemas-microsoft-com:office:smarttags" w:element="City">
          <w:r w:rsidR="00924157" w:rsidRPr="00592E9B">
            <w:rPr>
              <w:rFonts w:ascii="Times New Roman" w:hAnsi="Times New Roman" w:cs="Times New Roman"/>
              <w:b/>
              <w:sz w:val="22"/>
              <w:szCs w:val="22"/>
            </w:rPr>
            <w:t>Mobile</w:t>
          </w:r>
        </w:smartTag>
      </w:smartTag>
      <w:r w:rsidR="00924157" w:rsidRPr="00592E9B">
        <w:rPr>
          <w:rFonts w:ascii="Times New Roman" w:hAnsi="Times New Roman" w:cs="Times New Roman"/>
          <w:b/>
          <w:sz w:val="22"/>
          <w:szCs w:val="22"/>
        </w:rPr>
        <w:t xml:space="preserve"> Fair Tobacco Vendor License</w:t>
      </w:r>
      <w:r w:rsidR="00924157" w:rsidRPr="00592E9B">
        <w:rPr>
          <w:rFonts w:ascii="Times New Roman" w:hAnsi="Times New Roman" w:cs="Times New Roman"/>
          <w:sz w:val="22"/>
          <w:szCs w:val="22"/>
        </w:rPr>
        <w:t xml:space="preserve"> means a retail tobacco license issued to an applicant who is a seasonal mobile fair tobacco vendor that operates</w:t>
      </w:r>
      <w:r w:rsidR="00924157">
        <w:rPr>
          <w:rFonts w:ascii="Times New Roman" w:hAnsi="Times New Roman" w:cs="Times New Roman"/>
          <w:sz w:val="22"/>
          <w:szCs w:val="22"/>
        </w:rPr>
        <w:t xml:space="preserve"> at two or more agricultural fairs, festivals or exhibitions held during the agricultural fair season</w:t>
      </w:r>
      <w:r w:rsidR="00924157" w:rsidRPr="009867BE">
        <w:rPr>
          <w:rFonts w:ascii="Times New Roman" w:hAnsi="Times New Roman" w:cs="Times New Roman"/>
          <w:color w:val="FF0000"/>
          <w:sz w:val="22"/>
          <w:szCs w:val="22"/>
          <w:u w:val="single"/>
        </w:rPr>
        <w:t>.</w:t>
      </w:r>
    </w:p>
    <w:p w14:paraId="5A061A4F" w14:textId="77777777" w:rsidR="00924157" w:rsidRDefault="00924157">
      <w:pPr>
        <w:tabs>
          <w:tab w:val="left" w:pos="1435"/>
        </w:tabs>
        <w:ind w:left="1435" w:hanging="715"/>
        <w:rPr>
          <w:rFonts w:ascii="Times New Roman" w:hAnsi="Times New Roman" w:cs="Times New Roman"/>
          <w:color w:val="000000"/>
          <w:sz w:val="22"/>
          <w:szCs w:val="22"/>
        </w:rPr>
      </w:pPr>
    </w:p>
    <w:p w14:paraId="372C1C18" w14:textId="77777777" w:rsidR="00924157" w:rsidRDefault="00592E9B">
      <w:pPr>
        <w:tabs>
          <w:tab w:val="left" w:pos="1435"/>
        </w:tabs>
        <w:ind w:left="1435" w:hanging="715"/>
        <w:rPr>
          <w:rFonts w:ascii="Times New Roman" w:hAnsi="Times New Roman" w:cs="Times New Roman"/>
          <w:b/>
          <w:bCs/>
          <w:sz w:val="22"/>
          <w:szCs w:val="22"/>
        </w:rPr>
      </w:pPr>
      <w:r>
        <w:rPr>
          <w:rFonts w:ascii="Times New Roman" w:hAnsi="Times New Roman" w:cs="Times New Roman"/>
          <w:b/>
          <w:sz w:val="22"/>
          <w:szCs w:val="22"/>
        </w:rPr>
        <w:t>R</w:t>
      </w:r>
      <w:r w:rsidR="00924157">
        <w:rPr>
          <w:rFonts w:ascii="Times New Roman" w:hAnsi="Times New Roman" w:cs="Times New Roman"/>
          <w:b/>
          <w:bCs/>
          <w:color w:val="000000"/>
          <w:sz w:val="22"/>
          <w:szCs w:val="22"/>
        </w:rPr>
        <w:t>.</w:t>
      </w:r>
      <w:r w:rsidR="00924157">
        <w:rPr>
          <w:rFonts w:ascii="Times New Roman" w:hAnsi="Times New Roman" w:cs="Times New Roman"/>
          <w:b/>
          <w:bCs/>
          <w:color w:val="000000"/>
          <w:sz w:val="22"/>
          <w:szCs w:val="22"/>
        </w:rPr>
        <w:tab/>
        <w:t>Tobacco Distributor</w:t>
      </w:r>
      <w:r>
        <w:rPr>
          <w:rFonts w:ascii="Times New Roman" w:hAnsi="Times New Roman" w:cs="Times New Roman"/>
          <w:b/>
          <w:bCs/>
          <w:color w:val="000000"/>
          <w:sz w:val="22"/>
          <w:szCs w:val="22"/>
        </w:rPr>
        <w:t xml:space="preserve"> </w:t>
      </w:r>
      <w:r w:rsidR="00924157">
        <w:rPr>
          <w:rFonts w:ascii="Times New Roman" w:hAnsi="Times New Roman" w:cs="Times New Roman"/>
          <w:color w:val="000000"/>
          <w:sz w:val="22"/>
          <w:szCs w:val="22"/>
        </w:rPr>
        <w:t>or "distributor" means a person licensed as a distributor under 36 MRSA, chapter 704.</w:t>
      </w:r>
    </w:p>
    <w:p w14:paraId="323EA4EE" w14:textId="77777777" w:rsidR="00924157" w:rsidRDefault="00924157">
      <w:pPr>
        <w:tabs>
          <w:tab w:val="left" w:pos="1435"/>
        </w:tabs>
        <w:ind w:left="1435" w:hanging="645"/>
        <w:rPr>
          <w:rFonts w:ascii="Times New Roman" w:hAnsi="Times New Roman" w:cs="Times New Roman"/>
          <w:b/>
          <w:bCs/>
          <w:sz w:val="22"/>
          <w:szCs w:val="22"/>
        </w:rPr>
      </w:pPr>
    </w:p>
    <w:p w14:paraId="2849FAA1" w14:textId="77777777" w:rsidR="00924157" w:rsidRPr="00592E9B" w:rsidRDefault="00592E9B">
      <w:pPr>
        <w:ind w:left="1440" w:hanging="720"/>
        <w:rPr>
          <w:rFonts w:ascii="Times New Roman" w:hAnsi="Times New Roman" w:cs="Times New Roman"/>
          <w:b/>
          <w:bCs/>
          <w:sz w:val="22"/>
          <w:szCs w:val="22"/>
        </w:rPr>
      </w:pPr>
      <w:r>
        <w:rPr>
          <w:rFonts w:ascii="Times New Roman" w:hAnsi="Times New Roman" w:cs="Times New Roman"/>
          <w:b/>
          <w:sz w:val="22"/>
          <w:szCs w:val="22"/>
        </w:rPr>
        <w:t>S</w:t>
      </w:r>
      <w:r w:rsidR="00924157" w:rsidRPr="00592E9B">
        <w:rPr>
          <w:rFonts w:ascii="Times New Roman" w:hAnsi="Times New Roman" w:cs="Times New Roman"/>
          <w:b/>
          <w:bCs/>
          <w:sz w:val="22"/>
          <w:szCs w:val="22"/>
        </w:rPr>
        <w:t>.</w:t>
      </w:r>
      <w:r w:rsidR="00924157" w:rsidRPr="00592E9B">
        <w:rPr>
          <w:rFonts w:ascii="Times New Roman" w:hAnsi="Times New Roman" w:cs="Times New Roman"/>
          <w:b/>
          <w:bCs/>
          <w:sz w:val="22"/>
          <w:szCs w:val="22"/>
        </w:rPr>
        <w:tab/>
        <w:t>Tobacco Products</w:t>
      </w:r>
      <w:r w:rsidR="00924157" w:rsidRPr="00592E9B">
        <w:rPr>
          <w:rFonts w:ascii="Times New Roman" w:hAnsi="Times New Roman" w:cs="Times New Roman"/>
          <w:sz w:val="22"/>
          <w:szCs w:val="22"/>
        </w:rPr>
        <w:t xml:space="preserve"> means any form of tobacco and any material or device used in the smoking, chewing or other form of tobacco consumption, including cigarette papers and pipes.</w:t>
      </w:r>
    </w:p>
    <w:p w14:paraId="3920C6DC" w14:textId="77777777" w:rsidR="00924157" w:rsidRPr="00592E9B" w:rsidRDefault="00924157">
      <w:pPr>
        <w:ind w:left="1440" w:hanging="630"/>
        <w:rPr>
          <w:rFonts w:ascii="Times New Roman" w:hAnsi="Times New Roman" w:cs="Times New Roman"/>
          <w:b/>
          <w:bCs/>
          <w:sz w:val="22"/>
          <w:szCs w:val="22"/>
        </w:rPr>
      </w:pPr>
    </w:p>
    <w:p w14:paraId="3979ADA1" w14:textId="77777777" w:rsidR="00924157" w:rsidRPr="00592E9B" w:rsidRDefault="00592E9B">
      <w:pPr>
        <w:ind w:left="1440" w:hanging="720"/>
        <w:rPr>
          <w:rFonts w:ascii="Times New Roman" w:hAnsi="Times New Roman" w:cs="Times New Roman"/>
          <w:sz w:val="22"/>
          <w:szCs w:val="22"/>
        </w:rPr>
      </w:pPr>
      <w:r>
        <w:rPr>
          <w:rFonts w:ascii="Times New Roman" w:hAnsi="Times New Roman" w:cs="Times New Roman"/>
          <w:b/>
          <w:sz w:val="22"/>
          <w:szCs w:val="22"/>
        </w:rPr>
        <w:t>T</w:t>
      </w:r>
      <w:r w:rsidR="00924157" w:rsidRPr="00592E9B">
        <w:rPr>
          <w:rFonts w:ascii="Times New Roman" w:hAnsi="Times New Roman" w:cs="Times New Roman"/>
          <w:b/>
          <w:bCs/>
          <w:sz w:val="22"/>
          <w:szCs w:val="22"/>
        </w:rPr>
        <w:t>.</w:t>
      </w:r>
      <w:r w:rsidR="00924157" w:rsidRPr="00592E9B">
        <w:rPr>
          <w:rFonts w:ascii="Times New Roman" w:hAnsi="Times New Roman" w:cs="Times New Roman"/>
          <w:b/>
          <w:bCs/>
          <w:sz w:val="22"/>
          <w:szCs w:val="22"/>
        </w:rPr>
        <w:tab/>
        <w:t>Tobacco Retailer</w:t>
      </w:r>
      <w:r>
        <w:rPr>
          <w:rFonts w:ascii="Times New Roman" w:hAnsi="Times New Roman" w:cs="Times New Roman"/>
          <w:b/>
          <w:bCs/>
          <w:sz w:val="22"/>
          <w:szCs w:val="22"/>
        </w:rPr>
        <w:t xml:space="preserve"> </w:t>
      </w:r>
      <w:r w:rsidR="00924157" w:rsidRPr="00592E9B">
        <w:rPr>
          <w:rFonts w:ascii="Times New Roman" w:hAnsi="Times New Roman" w:cs="Times New Roman"/>
          <w:sz w:val="22"/>
          <w:szCs w:val="22"/>
        </w:rPr>
        <w:t>or "retailer" means a person located within or outside the State who sells tobacco products to a person in the State for personal consumption.</w:t>
      </w:r>
    </w:p>
    <w:p w14:paraId="0C06CCD0" w14:textId="77777777" w:rsidR="00924157" w:rsidRPr="00592E9B" w:rsidRDefault="00924157">
      <w:pPr>
        <w:ind w:left="1440" w:hanging="720"/>
        <w:rPr>
          <w:rFonts w:ascii="Times New Roman" w:hAnsi="Times New Roman" w:cs="Times New Roman"/>
          <w:sz w:val="22"/>
          <w:szCs w:val="22"/>
        </w:rPr>
      </w:pPr>
    </w:p>
    <w:p w14:paraId="7BEBFA6F" w14:textId="77777777" w:rsidR="00924157" w:rsidRDefault="00592E9B">
      <w:pPr>
        <w:ind w:left="1440" w:hanging="720"/>
        <w:rPr>
          <w:rFonts w:ascii="Times New Roman" w:hAnsi="Times New Roman" w:cs="Times New Roman"/>
          <w:sz w:val="22"/>
          <w:szCs w:val="22"/>
        </w:rPr>
      </w:pPr>
      <w:r>
        <w:rPr>
          <w:rFonts w:ascii="Times New Roman" w:hAnsi="Times New Roman" w:cs="Times New Roman"/>
          <w:b/>
          <w:sz w:val="22"/>
          <w:szCs w:val="22"/>
        </w:rPr>
        <w:t>U</w:t>
      </w:r>
      <w:r w:rsidR="00924157" w:rsidRPr="00592E9B">
        <w:rPr>
          <w:rFonts w:ascii="Times New Roman" w:hAnsi="Times New Roman" w:cs="Times New Roman"/>
          <w:sz w:val="22"/>
          <w:szCs w:val="22"/>
        </w:rPr>
        <w:t>.</w:t>
      </w:r>
      <w:r w:rsidR="00924157" w:rsidRPr="00592E9B">
        <w:rPr>
          <w:rFonts w:ascii="Times New Roman" w:hAnsi="Times New Roman" w:cs="Times New Roman"/>
          <w:sz w:val="22"/>
          <w:szCs w:val="22"/>
        </w:rPr>
        <w:tab/>
      </w:r>
      <w:r w:rsidR="00924157" w:rsidRPr="00592E9B">
        <w:rPr>
          <w:rFonts w:ascii="Times New Roman" w:hAnsi="Times New Roman" w:cs="Times New Roman"/>
          <w:b/>
          <w:bCs/>
          <w:sz w:val="22"/>
          <w:szCs w:val="22"/>
        </w:rPr>
        <w:t>Tobacco Specialty Store</w:t>
      </w:r>
      <w:r w:rsidR="00924157" w:rsidRPr="00592E9B">
        <w:rPr>
          <w:rFonts w:ascii="Times New Roman" w:hAnsi="Times New Roman" w:cs="Times New Roman"/>
          <w:sz w:val="22"/>
          <w:szCs w:val="22"/>
        </w:rPr>
        <w:t xml:space="preserve"> means a retail business under 2,000 square feet in which at least 60% of the business’s gross revenue for the last calendar year was derived from the</w:t>
      </w:r>
      <w:r w:rsidR="00924157">
        <w:rPr>
          <w:rFonts w:ascii="Times New Roman" w:hAnsi="Times New Roman" w:cs="Times New Roman"/>
          <w:sz w:val="22"/>
          <w:szCs w:val="22"/>
        </w:rPr>
        <w:t xml:space="preserve"> sale of tobacco or tobacco-related products.</w:t>
      </w:r>
    </w:p>
    <w:p w14:paraId="26F38157" w14:textId="77777777" w:rsidR="00924157" w:rsidRDefault="00924157">
      <w:pPr>
        <w:ind w:left="1440" w:hanging="720"/>
        <w:rPr>
          <w:rFonts w:ascii="Times New Roman" w:hAnsi="Times New Roman" w:cs="Times New Roman"/>
          <w:sz w:val="22"/>
          <w:szCs w:val="22"/>
        </w:rPr>
      </w:pPr>
    </w:p>
    <w:p w14:paraId="66B5BABF" w14:textId="77777777" w:rsidR="00924157" w:rsidRPr="00592E9B" w:rsidRDefault="00592E9B">
      <w:pPr>
        <w:ind w:left="1440" w:hanging="720"/>
        <w:rPr>
          <w:rFonts w:ascii="Times New Roman" w:hAnsi="Times New Roman" w:cs="Times New Roman"/>
          <w:sz w:val="22"/>
          <w:szCs w:val="22"/>
        </w:rPr>
      </w:pPr>
      <w:r>
        <w:rPr>
          <w:rFonts w:ascii="Times New Roman" w:hAnsi="Times New Roman" w:cs="Times New Roman"/>
          <w:b/>
          <w:sz w:val="22"/>
          <w:szCs w:val="22"/>
        </w:rPr>
        <w:t>V</w:t>
      </w:r>
      <w:r w:rsidR="00924157" w:rsidRPr="00592E9B">
        <w:rPr>
          <w:rFonts w:ascii="Times New Roman" w:hAnsi="Times New Roman" w:cs="Times New Roman"/>
          <w:b/>
          <w:sz w:val="22"/>
          <w:szCs w:val="22"/>
        </w:rPr>
        <w:t>.</w:t>
      </w:r>
      <w:r w:rsidR="00924157" w:rsidRPr="00592E9B">
        <w:rPr>
          <w:rFonts w:ascii="Times New Roman" w:hAnsi="Times New Roman" w:cs="Times New Roman"/>
          <w:b/>
          <w:sz w:val="22"/>
          <w:szCs w:val="22"/>
        </w:rPr>
        <w:tab/>
        <w:t xml:space="preserve">Tobacco Vending Machine License </w:t>
      </w:r>
      <w:r w:rsidR="00924157" w:rsidRPr="00592E9B">
        <w:rPr>
          <w:rFonts w:ascii="Times New Roman" w:hAnsi="Times New Roman" w:cs="Times New Roman"/>
          <w:sz w:val="22"/>
          <w:szCs w:val="22"/>
        </w:rPr>
        <w:t>means a license issued to an applicant who sells tobacco products through a vending machine.</w:t>
      </w:r>
    </w:p>
    <w:p w14:paraId="64CA30EA" w14:textId="77777777" w:rsidR="00924157" w:rsidRPr="00592E9B" w:rsidRDefault="00924157">
      <w:pPr>
        <w:ind w:left="1440" w:hanging="630"/>
        <w:rPr>
          <w:rFonts w:ascii="Times New Roman" w:hAnsi="Times New Roman" w:cs="Times New Roman"/>
          <w:sz w:val="22"/>
          <w:szCs w:val="22"/>
        </w:rPr>
      </w:pPr>
    </w:p>
    <w:p w14:paraId="3BC360B1" w14:textId="77777777" w:rsidR="00924157" w:rsidRPr="00592E9B" w:rsidRDefault="00924157">
      <w:pPr>
        <w:tabs>
          <w:tab w:val="left" w:pos="720"/>
        </w:tabs>
        <w:ind w:left="1440" w:hanging="1440"/>
        <w:rPr>
          <w:rFonts w:ascii="Times New Roman" w:hAnsi="Times New Roman" w:cs="Times New Roman"/>
          <w:sz w:val="22"/>
          <w:szCs w:val="22"/>
        </w:rPr>
      </w:pPr>
      <w:r w:rsidRPr="00592E9B">
        <w:rPr>
          <w:rFonts w:ascii="Times New Roman" w:hAnsi="Times New Roman" w:cs="Times New Roman"/>
          <w:sz w:val="22"/>
          <w:szCs w:val="22"/>
        </w:rPr>
        <w:tab/>
      </w:r>
      <w:r w:rsidR="00592E9B">
        <w:rPr>
          <w:rFonts w:ascii="Times New Roman" w:hAnsi="Times New Roman" w:cs="Times New Roman"/>
          <w:b/>
          <w:sz w:val="22"/>
          <w:szCs w:val="22"/>
        </w:rPr>
        <w:t>W</w:t>
      </w:r>
      <w:r w:rsidRPr="00592E9B">
        <w:rPr>
          <w:rFonts w:ascii="Times New Roman" w:hAnsi="Times New Roman" w:cs="Times New Roman"/>
          <w:sz w:val="22"/>
          <w:szCs w:val="22"/>
        </w:rPr>
        <w:t>.</w:t>
      </w:r>
      <w:r w:rsidRPr="00592E9B">
        <w:rPr>
          <w:rFonts w:ascii="Times New Roman" w:hAnsi="Times New Roman" w:cs="Times New Roman"/>
          <w:sz w:val="22"/>
          <w:szCs w:val="22"/>
        </w:rPr>
        <w:tab/>
      </w:r>
      <w:r w:rsidRPr="00592E9B">
        <w:rPr>
          <w:rFonts w:ascii="Times New Roman" w:hAnsi="Times New Roman" w:cs="Times New Roman"/>
          <w:b/>
          <w:bCs/>
          <w:sz w:val="22"/>
          <w:szCs w:val="22"/>
        </w:rPr>
        <w:t>Vending Machine</w:t>
      </w:r>
      <w:r w:rsidRPr="00592E9B">
        <w:rPr>
          <w:rFonts w:ascii="Times New Roman" w:hAnsi="Times New Roman" w:cs="Times New Roman"/>
          <w:sz w:val="22"/>
          <w:szCs w:val="22"/>
        </w:rPr>
        <w:t xml:space="preserve"> means any automated, self-service device that upon insertion of money, tokens or any other form of payment, dispenses cigarettes or any other tobacco product.</w:t>
      </w:r>
    </w:p>
    <w:p w14:paraId="51613E6A" w14:textId="77777777" w:rsidR="00924157" w:rsidRDefault="00924157">
      <w:pPr>
        <w:tabs>
          <w:tab w:val="left" w:pos="720"/>
        </w:tabs>
        <w:ind w:left="1440" w:hanging="1440"/>
        <w:rPr>
          <w:rFonts w:ascii="Times New Roman" w:hAnsi="Times New Roman" w:cs="Times New Roman"/>
          <w:sz w:val="22"/>
          <w:szCs w:val="22"/>
        </w:rPr>
      </w:pPr>
    </w:p>
    <w:p w14:paraId="1AA459BA" w14:textId="77777777" w:rsidR="00BF5D39" w:rsidRDefault="00BF5D39">
      <w:pPr>
        <w:tabs>
          <w:tab w:val="left" w:pos="720"/>
        </w:tabs>
        <w:ind w:left="1440" w:hanging="1440"/>
        <w:rPr>
          <w:rFonts w:ascii="Times New Roman" w:hAnsi="Times New Roman" w:cs="Times New Roman"/>
          <w:sz w:val="22"/>
          <w:szCs w:val="22"/>
        </w:rPr>
      </w:pPr>
    </w:p>
    <w:p w14:paraId="2E12F9A8" w14:textId="77777777" w:rsidR="00924157" w:rsidRDefault="00924157" w:rsidP="005070DD">
      <w:pPr>
        <w:tabs>
          <w:tab w:val="left" w:pos="720"/>
        </w:tabs>
        <w:outlineLvl w:val="0"/>
        <w:rPr>
          <w:rFonts w:ascii="Times New Roman" w:hAnsi="Times New Roman" w:cs="Times New Roman"/>
          <w:sz w:val="22"/>
          <w:szCs w:val="22"/>
        </w:rPr>
      </w:pPr>
      <w:r w:rsidRPr="00592E9B">
        <w:rPr>
          <w:rFonts w:ascii="Times New Roman" w:hAnsi="Times New Roman" w:cs="Times New Roman"/>
          <w:b/>
          <w:sz w:val="22"/>
          <w:szCs w:val="22"/>
        </w:rPr>
        <w:t xml:space="preserve">SECTION </w:t>
      </w:r>
      <w:r w:rsidRPr="005070DD">
        <w:rPr>
          <w:rFonts w:ascii="Times New Roman" w:hAnsi="Times New Roman" w:cs="Times New Roman"/>
          <w:b/>
          <w:sz w:val="22"/>
          <w:szCs w:val="22"/>
        </w:rPr>
        <w:t>2</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b/>
          <w:bCs/>
          <w:sz w:val="22"/>
          <w:szCs w:val="22"/>
        </w:rPr>
        <w:t>RETAIL TOBACCO LICENSE REQUIRED</w:t>
      </w:r>
    </w:p>
    <w:p w14:paraId="290067A4" w14:textId="77777777" w:rsidR="00924157" w:rsidRDefault="00924157">
      <w:pPr>
        <w:tabs>
          <w:tab w:val="left" w:pos="720"/>
        </w:tabs>
        <w:ind w:left="1440" w:hanging="1440"/>
        <w:rPr>
          <w:rFonts w:ascii="Times New Roman" w:hAnsi="Times New Roman" w:cs="Times New Roman"/>
          <w:sz w:val="22"/>
          <w:szCs w:val="22"/>
        </w:rPr>
      </w:pPr>
    </w:p>
    <w:p w14:paraId="0F94CE9B" w14:textId="77777777" w:rsidR="00924157" w:rsidRDefault="00924157" w:rsidP="0082375A">
      <w:pPr>
        <w:tabs>
          <w:tab w:val="left" w:pos="720"/>
        </w:tabs>
        <w:ind w:left="720"/>
        <w:rPr>
          <w:rFonts w:ascii="Times New Roman" w:hAnsi="Times New Roman" w:cs="Times New Roman"/>
          <w:sz w:val="22"/>
          <w:szCs w:val="22"/>
        </w:rPr>
      </w:pPr>
      <w:r>
        <w:rPr>
          <w:rFonts w:ascii="Times New Roman" w:hAnsi="Times New Roman" w:cs="Times New Roman"/>
          <w:sz w:val="22"/>
          <w:szCs w:val="22"/>
        </w:rPr>
        <w:t xml:space="preserve">It is unlawful for any person, partnership or corporation that engages in retail sales, including retail sales through vending machines, delivery sales of premium cigars or in free distribution of tobacco products, to sell, keep for sale or give away </w:t>
      </w:r>
      <w:proofErr w:type="gramStart"/>
      <w:r>
        <w:rPr>
          <w:rFonts w:ascii="Times New Roman" w:hAnsi="Times New Roman" w:cs="Times New Roman"/>
          <w:sz w:val="22"/>
          <w:szCs w:val="22"/>
        </w:rPr>
        <w:t>in the course of</w:t>
      </w:r>
      <w:proofErr w:type="gramEnd"/>
      <w:r>
        <w:rPr>
          <w:rFonts w:ascii="Times New Roman" w:hAnsi="Times New Roman" w:cs="Times New Roman"/>
          <w:sz w:val="22"/>
          <w:szCs w:val="22"/>
        </w:rPr>
        <w:t xml:space="preserve"> trade any tobacco products to anyone without first obtaining a retail tobacco license from the department, in accordance with these rules. The retail tobacco license for a vending machine shall be obtained by the vending company. The retail tobacco license for a delivery seller shall be obtained by the person taking orders for</w:t>
      </w:r>
      <w:r w:rsidR="00BF5D39">
        <w:rPr>
          <w:rFonts w:ascii="Times New Roman" w:hAnsi="Times New Roman" w:cs="Times New Roman"/>
          <w:sz w:val="22"/>
          <w:szCs w:val="22"/>
        </w:rPr>
        <w:t xml:space="preserve"> </w:t>
      </w:r>
      <w:r>
        <w:rPr>
          <w:rFonts w:ascii="Times New Roman" w:hAnsi="Times New Roman" w:cs="Times New Roman"/>
          <w:sz w:val="22"/>
          <w:szCs w:val="22"/>
        </w:rPr>
        <w:t>premium cigars.</w:t>
      </w:r>
    </w:p>
    <w:p w14:paraId="5AC6C37C" w14:textId="77777777" w:rsidR="00924157" w:rsidRDefault="00924157">
      <w:pPr>
        <w:tabs>
          <w:tab w:val="left" w:pos="720"/>
        </w:tabs>
        <w:ind w:left="1440" w:hanging="1440"/>
        <w:outlineLvl w:val="0"/>
        <w:rPr>
          <w:rFonts w:ascii="Times New Roman" w:hAnsi="Times New Roman" w:cs="Times New Roman"/>
          <w:b/>
          <w:color w:val="FF0000"/>
          <w:sz w:val="22"/>
          <w:szCs w:val="22"/>
          <w:u w:val="single"/>
        </w:rPr>
      </w:pPr>
    </w:p>
    <w:p w14:paraId="16464836" w14:textId="77777777" w:rsidR="00BF5D39" w:rsidRDefault="00BF5D39">
      <w:pPr>
        <w:tabs>
          <w:tab w:val="left" w:pos="720"/>
        </w:tabs>
        <w:ind w:left="1440" w:hanging="1440"/>
        <w:outlineLvl w:val="0"/>
        <w:rPr>
          <w:rFonts w:ascii="Times New Roman" w:hAnsi="Times New Roman" w:cs="Times New Roman"/>
          <w:b/>
          <w:color w:val="FF0000"/>
          <w:sz w:val="22"/>
          <w:szCs w:val="22"/>
          <w:u w:val="single"/>
        </w:rPr>
      </w:pPr>
    </w:p>
    <w:p w14:paraId="214D0321" w14:textId="77777777" w:rsidR="00924157" w:rsidRDefault="00924157">
      <w:pPr>
        <w:tabs>
          <w:tab w:val="left" w:pos="720"/>
        </w:tabs>
        <w:ind w:left="1440" w:hanging="1440"/>
        <w:outlineLvl w:val="0"/>
        <w:rPr>
          <w:rFonts w:ascii="Times New Roman" w:hAnsi="Times New Roman" w:cs="Times New Roman"/>
          <w:b/>
          <w:sz w:val="22"/>
          <w:szCs w:val="22"/>
        </w:rPr>
      </w:pPr>
      <w:r w:rsidRPr="00592E9B">
        <w:rPr>
          <w:rFonts w:ascii="Times New Roman" w:hAnsi="Times New Roman" w:cs="Times New Roman"/>
          <w:b/>
          <w:sz w:val="22"/>
          <w:szCs w:val="22"/>
        </w:rPr>
        <w:t xml:space="preserve">SECTION </w:t>
      </w:r>
      <w:r w:rsidRPr="005070DD">
        <w:rPr>
          <w:rFonts w:ascii="Times New Roman" w:hAnsi="Times New Roman" w:cs="Times New Roman"/>
          <w:b/>
          <w:sz w:val="22"/>
          <w:szCs w:val="22"/>
        </w:rPr>
        <w:t>3</w:t>
      </w:r>
      <w:r>
        <w:rPr>
          <w:rFonts w:ascii="Times New Roman" w:hAnsi="Times New Roman" w:cs="Times New Roman"/>
          <w:b/>
          <w:sz w:val="22"/>
          <w:szCs w:val="22"/>
        </w:rPr>
        <w:t>:</w:t>
      </w:r>
      <w:r>
        <w:rPr>
          <w:rFonts w:ascii="Times New Roman" w:hAnsi="Times New Roman" w:cs="Times New Roman"/>
          <w:sz w:val="22"/>
          <w:szCs w:val="22"/>
        </w:rPr>
        <w:tab/>
      </w:r>
      <w:r>
        <w:rPr>
          <w:rFonts w:ascii="Times New Roman" w:hAnsi="Times New Roman" w:cs="Times New Roman"/>
          <w:b/>
          <w:sz w:val="22"/>
          <w:szCs w:val="22"/>
        </w:rPr>
        <w:t>APPLICATION PROCEDURE</w:t>
      </w:r>
    </w:p>
    <w:p w14:paraId="227DD5B8" w14:textId="77777777" w:rsidR="00924157" w:rsidRDefault="00924157">
      <w:pPr>
        <w:tabs>
          <w:tab w:val="left" w:pos="720"/>
        </w:tabs>
        <w:ind w:left="1440" w:hanging="1440"/>
        <w:rPr>
          <w:rFonts w:ascii="Times New Roman" w:hAnsi="Times New Roman" w:cs="Times New Roman"/>
          <w:b/>
          <w:sz w:val="22"/>
          <w:szCs w:val="22"/>
        </w:rPr>
      </w:pPr>
    </w:p>
    <w:p w14:paraId="507CA752" w14:textId="77777777" w:rsidR="00924157" w:rsidRDefault="00924157" w:rsidP="008559C5">
      <w:pPr>
        <w:tabs>
          <w:tab w:val="left" w:pos="720"/>
        </w:tabs>
        <w:ind w:left="720"/>
        <w:rPr>
          <w:rFonts w:ascii="Times New Roman" w:hAnsi="Times New Roman" w:cs="Times New Roman"/>
          <w:sz w:val="22"/>
          <w:szCs w:val="22"/>
        </w:rPr>
      </w:pPr>
      <w:r w:rsidRPr="0082375A">
        <w:rPr>
          <w:rFonts w:ascii="Times New Roman" w:hAnsi="Times New Roman" w:cs="Times New Roman"/>
          <w:b/>
          <w:sz w:val="22"/>
          <w:szCs w:val="22"/>
        </w:rPr>
        <w:t>A.</w:t>
      </w:r>
      <w:r>
        <w:rPr>
          <w:rFonts w:ascii="Times New Roman" w:hAnsi="Times New Roman" w:cs="Times New Roman"/>
          <w:sz w:val="22"/>
          <w:szCs w:val="22"/>
        </w:rPr>
        <w:tab/>
      </w:r>
      <w:r>
        <w:rPr>
          <w:rFonts w:ascii="Times New Roman" w:hAnsi="Times New Roman" w:cs="Times New Roman"/>
          <w:b/>
          <w:sz w:val="22"/>
          <w:szCs w:val="22"/>
        </w:rPr>
        <w:t>Application process; license fees</w:t>
      </w:r>
    </w:p>
    <w:p w14:paraId="592BC676" w14:textId="77777777" w:rsidR="00924157" w:rsidRDefault="00924157">
      <w:pPr>
        <w:tabs>
          <w:tab w:val="left" w:pos="720"/>
        </w:tabs>
        <w:ind w:left="1440"/>
        <w:rPr>
          <w:rFonts w:ascii="Times New Roman" w:hAnsi="Times New Roman" w:cs="Times New Roman"/>
          <w:b/>
          <w:sz w:val="22"/>
          <w:szCs w:val="22"/>
        </w:rPr>
      </w:pPr>
    </w:p>
    <w:p w14:paraId="7F697641" w14:textId="77777777" w:rsidR="00924157" w:rsidRDefault="00924157" w:rsidP="008559C5">
      <w:pPr>
        <w:tabs>
          <w:tab w:val="left" w:pos="720"/>
        </w:tabs>
        <w:ind w:left="1440"/>
        <w:rPr>
          <w:rFonts w:ascii="Times New Roman" w:hAnsi="Times New Roman" w:cs="Times New Roman"/>
          <w:b/>
          <w:sz w:val="22"/>
          <w:szCs w:val="22"/>
        </w:rPr>
      </w:pPr>
      <w:r w:rsidRPr="0082375A">
        <w:rPr>
          <w:rFonts w:ascii="Times New Roman" w:hAnsi="Times New Roman" w:cs="Times New Roman"/>
          <w:b/>
          <w:sz w:val="22"/>
          <w:szCs w:val="22"/>
        </w:rPr>
        <w:t>1.</w:t>
      </w:r>
      <w:r>
        <w:rPr>
          <w:rFonts w:ascii="Times New Roman" w:hAnsi="Times New Roman" w:cs="Times New Roman"/>
          <w:sz w:val="22"/>
          <w:szCs w:val="22"/>
        </w:rPr>
        <w:tab/>
      </w:r>
      <w:r>
        <w:rPr>
          <w:rFonts w:ascii="Times New Roman" w:hAnsi="Times New Roman" w:cs="Times New Roman"/>
          <w:b/>
          <w:sz w:val="22"/>
          <w:szCs w:val="22"/>
        </w:rPr>
        <w:t>Application and Fees</w:t>
      </w:r>
    </w:p>
    <w:p w14:paraId="0BEA9035" w14:textId="77777777" w:rsidR="00924157" w:rsidRDefault="00924157">
      <w:pPr>
        <w:tabs>
          <w:tab w:val="left" w:pos="720"/>
        </w:tabs>
        <w:ind w:left="720"/>
        <w:rPr>
          <w:rFonts w:ascii="Times New Roman" w:hAnsi="Times New Roman" w:cs="Times New Roman"/>
          <w:sz w:val="22"/>
          <w:szCs w:val="22"/>
        </w:rPr>
      </w:pPr>
    </w:p>
    <w:p w14:paraId="40AAE6A5" w14:textId="77777777" w:rsidR="00924157" w:rsidRDefault="00924157" w:rsidP="008559C5">
      <w:pPr>
        <w:tabs>
          <w:tab w:val="left" w:pos="720"/>
        </w:tabs>
        <w:ind w:left="2160" w:right="-90"/>
        <w:rPr>
          <w:rFonts w:ascii="Times New Roman" w:hAnsi="Times New Roman" w:cs="Times New Roman"/>
          <w:sz w:val="22"/>
          <w:szCs w:val="22"/>
        </w:rPr>
      </w:pPr>
      <w:r>
        <w:rPr>
          <w:rFonts w:ascii="Times New Roman" w:hAnsi="Times New Roman" w:cs="Times New Roman"/>
          <w:sz w:val="22"/>
          <w:szCs w:val="22"/>
        </w:rPr>
        <w:t>An applicant for an annual retail tobacco license shall file an application in the form required by the Department. The application shall include the name under which the applicant transacts or intends to transact business and the address of the location of the applicant’s place of business. In the case of vending machines, the applicant shall include the name, address and type of liquor license, or other legal requirement which prohibits, in whole or in part, the presence of minors, of the business or other facility where the vending machine is located. Delivery sellers must include the name and address of the location where orders are received and processed and the name and address of the locations from which</w:t>
      </w:r>
      <w:r w:rsidR="00BF5D39">
        <w:rPr>
          <w:rFonts w:ascii="Times New Roman" w:hAnsi="Times New Roman" w:cs="Times New Roman"/>
          <w:sz w:val="22"/>
          <w:szCs w:val="22"/>
        </w:rPr>
        <w:t xml:space="preserve"> </w:t>
      </w:r>
      <w:r>
        <w:rPr>
          <w:rFonts w:ascii="Times New Roman" w:hAnsi="Times New Roman" w:cs="Times New Roman"/>
          <w:sz w:val="22"/>
          <w:szCs w:val="22"/>
        </w:rPr>
        <w:t xml:space="preserve">premium cigars are shipped. If the applicant is a person, the application must include their name and address. If the applicant is a partnership, the application must include the names and addresses of all the partners. If the applicant is a corporation, the application must include the names and addresses of the principal officers of the corporation. The license fee determined by the Department for a retail tobacco </w:t>
      </w:r>
      <w:r>
        <w:rPr>
          <w:rFonts w:ascii="Times New Roman" w:hAnsi="Times New Roman" w:cs="Times New Roman"/>
          <w:color w:val="000000"/>
          <w:sz w:val="22"/>
          <w:szCs w:val="22"/>
        </w:rPr>
        <w:t>license is as</w:t>
      </w:r>
      <w:r>
        <w:rPr>
          <w:rFonts w:ascii="Times New Roman" w:hAnsi="Times New Roman" w:cs="Times New Roman"/>
          <w:sz w:val="22"/>
          <w:szCs w:val="22"/>
        </w:rPr>
        <w:t xml:space="preserve"> specified in Table 3A </w:t>
      </w:r>
      <w:r w:rsidRPr="00592E9B">
        <w:rPr>
          <w:rFonts w:ascii="Times New Roman" w:hAnsi="Times New Roman" w:cs="Times New Roman"/>
          <w:sz w:val="22"/>
          <w:szCs w:val="22"/>
        </w:rPr>
        <w:t>below.</w:t>
      </w:r>
      <w:r>
        <w:rPr>
          <w:rFonts w:ascii="Times New Roman" w:hAnsi="Times New Roman" w:cs="Times New Roman"/>
          <w:sz w:val="22"/>
          <w:szCs w:val="22"/>
        </w:rPr>
        <w:t xml:space="preserve"> The license fee as determined in Table 3A is derived from calculation of the percentage of annual tobacco (i.e. total tobacco) sales relative to the annual gross revenue of the business. The applicant shall remit the fee with the application for the license.</w:t>
      </w:r>
    </w:p>
    <w:p w14:paraId="775F13EA" w14:textId="77777777" w:rsidR="00924157" w:rsidRDefault="00924157">
      <w:pPr>
        <w:tabs>
          <w:tab w:val="left" w:pos="720"/>
        </w:tabs>
        <w:ind w:left="1440" w:hanging="1440"/>
        <w:rPr>
          <w:rFonts w:ascii="Times New Roman" w:hAnsi="Times New Roman" w:cs="Times New Roman"/>
          <w:sz w:val="22"/>
          <w:szCs w:val="22"/>
        </w:rPr>
      </w:pPr>
    </w:p>
    <w:p w14:paraId="158BFF42" w14:textId="77777777" w:rsidR="00924157" w:rsidRDefault="00924157">
      <w:pPr>
        <w:pStyle w:val="BodyTextIndent"/>
        <w:rPr>
          <w:rFonts w:ascii="Times New Roman" w:hAnsi="Times New Roman" w:cs="Times New Roman"/>
          <w:sz w:val="22"/>
          <w:szCs w:val="22"/>
        </w:rPr>
      </w:pPr>
    </w:p>
    <w:tbl>
      <w:tblPr>
        <w:tblW w:w="9884" w:type="dxa"/>
        <w:tblLook w:val="04A0" w:firstRow="1" w:lastRow="0" w:firstColumn="1" w:lastColumn="0" w:noHBand="0" w:noVBand="1"/>
      </w:tblPr>
      <w:tblGrid>
        <w:gridCol w:w="2560"/>
        <w:gridCol w:w="1420"/>
        <w:gridCol w:w="1480"/>
        <w:gridCol w:w="1300"/>
        <w:gridCol w:w="1010"/>
        <w:gridCol w:w="1878"/>
        <w:gridCol w:w="236"/>
      </w:tblGrid>
      <w:tr w:rsidR="00924157" w:rsidRPr="00E16EF1" w14:paraId="2C9311AC" w14:textId="77777777">
        <w:trPr>
          <w:gridAfter w:val="1"/>
          <w:wAfter w:w="236" w:type="dxa"/>
          <w:trHeight w:val="405"/>
        </w:trPr>
        <w:tc>
          <w:tcPr>
            <w:tcW w:w="6760" w:type="dxa"/>
            <w:gridSpan w:val="4"/>
          </w:tcPr>
          <w:p w14:paraId="36CC3535" w14:textId="77777777" w:rsidR="00924157" w:rsidRPr="00924157" w:rsidRDefault="00924157" w:rsidP="00E16EF1">
            <w:pPr>
              <w:rPr>
                <w:rFonts w:ascii="Calibri" w:hAnsi="Calibri" w:cs="Times New Roman"/>
                <w:b/>
                <w:bCs/>
                <w:color w:val="000000"/>
                <w:sz w:val="22"/>
                <w:szCs w:val="22"/>
                <w:u w:val="single"/>
              </w:rPr>
            </w:pPr>
            <w:bookmarkStart w:id="0" w:name="OLE_LINK2"/>
            <w:r w:rsidRPr="00924157">
              <w:rPr>
                <w:rFonts w:ascii="Calibri" w:hAnsi="Calibri" w:cs="Times New Roman"/>
                <w:b/>
                <w:bCs/>
                <w:color w:val="000000"/>
                <w:sz w:val="22"/>
                <w:szCs w:val="22"/>
                <w:u w:val="single"/>
              </w:rPr>
              <w:t>Table 3A</w:t>
            </w:r>
            <w:r w:rsidRPr="003937BE">
              <w:rPr>
                <w:rFonts w:ascii="Calibri" w:hAnsi="Calibri" w:cs="Times New Roman"/>
                <w:b/>
                <w:bCs/>
                <w:sz w:val="22"/>
                <w:szCs w:val="22"/>
                <w:u w:val="single"/>
              </w:rPr>
              <w:t>:</w:t>
            </w:r>
            <w:r w:rsidRPr="00924157">
              <w:rPr>
                <w:rFonts w:ascii="Calibri" w:hAnsi="Calibri" w:cs="Times New Roman"/>
                <w:b/>
                <w:bCs/>
                <w:color w:val="000000"/>
                <w:sz w:val="22"/>
                <w:szCs w:val="22"/>
                <w:u w:val="single"/>
              </w:rPr>
              <w:t xml:space="preserve"> Retail </w:t>
            </w:r>
            <w:proofErr w:type="spellStart"/>
            <w:r w:rsidRPr="00924157">
              <w:rPr>
                <w:rFonts w:ascii="Calibri" w:hAnsi="Calibri" w:cs="Times New Roman"/>
                <w:b/>
                <w:bCs/>
                <w:color w:val="000000"/>
                <w:sz w:val="22"/>
                <w:szCs w:val="22"/>
                <w:u w:val="single"/>
              </w:rPr>
              <w:t>Tobaccco</w:t>
            </w:r>
            <w:proofErr w:type="spellEnd"/>
            <w:r w:rsidRPr="00924157">
              <w:rPr>
                <w:rFonts w:ascii="Calibri" w:hAnsi="Calibri" w:cs="Times New Roman"/>
                <w:b/>
                <w:bCs/>
                <w:color w:val="000000"/>
                <w:sz w:val="22"/>
                <w:szCs w:val="22"/>
                <w:u w:val="single"/>
              </w:rPr>
              <w:t xml:space="preserve"> License Fees</w:t>
            </w:r>
          </w:p>
        </w:tc>
        <w:tc>
          <w:tcPr>
            <w:tcW w:w="1010" w:type="dxa"/>
          </w:tcPr>
          <w:p w14:paraId="53220EDD" w14:textId="77777777" w:rsidR="00924157" w:rsidRPr="00E16EF1" w:rsidRDefault="00924157" w:rsidP="00E16EF1">
            <w:pPr>
              <w:rPr>
                <w:rFonts w:ascii="Calibri" w:hAnsi="Calibri" w:cs="Times New Roman"/>
                <w:b/>
                <w:bCs/>
                <w:color w:val="000000"/>
                <w:sz w:val="22"/>
                <w:szCs w:val="22"/>
                <w:u w:val="single"/>
              </w:rPr>
            </w:pPr>
          </w:p>
        </w:tc>
        <w:tc>
          <w:tcPr>
            <w:tcW w:w="1878" w:type="dxa"/>
          </w:tcPr>
          <w:p w14:paraId="5CA1219B" w14:textId="77777777" w:rsidR="00924157" w:rsidRPr="00E16EF1" w:rsidRDefault="00924157" w:rsidP="00E16EF1">
            <w:pPr>
              <w:rPr>
                <w:rFonts w:ascii="Calibri" w:hAnsi="Calibri" w:cs="Times New Roman"/>
                <w:b/>
                <w:bCs/>
                <w:color w:val="000000"/>
                <w:sz w:val="22"/>
                <w:szCs w:val="22"/>
                <w:u w:val="single"/>
              </w:rPr>
            </w:pPr>
          </w:p>
        </w:tc>
      </w:tr>
      <w:tr w:rsidR="00924157" w:rsidRPr="00E16EF1" w14:paraId="6ABD7166" w14:textId="77777777">
        <w:trPr>
          <w:gridAfter w:val="1"/>
          <w:wAfter w:w="236" w:type="dxa"/>
          <w:trHeight w:val="360"/>
        </w:trPr>
        <w:tc>
          <w:tcPr>
            <w:tcW w:w="2560" w:type="dxa"/>
          </w:tcPr>
          <w:p w14:paraId="2119CF93" w14:textId="77777777" w:rsidR="00924157" w:rsidRPr="00924157" w:rsidRDefault="00924157" w:rsidP="00E16EF1">
            <w:pPr>
              <w:rPr>
                <w:rFonts w:ascii="Calibri" w:hAnsi="Calibri" w:cs="Times New Roman"/>
                <w:b/>
                <w:bCs/>
                <w:color w:val="BFBFBF"/>
                <w:sz w:val="22"/>
                <w:szCs w:val="22"/>
              </w:rPr>
            </w:pPr>
          </w:p>
        </w:tc>
        <w:tc>
          <w:tcPr>
            <w:tcW w:w="4200" w:type="dxa"/>
            <w:gridSpan w:val="3"/>
            <w:noWrap/>
          </w:tcPr>
          <w:p w14:paraId="763CF6F1" w14:textId="77777777" w:rsidR="00924157" w:rsidRPr="00924157" w:rsidRDefault="00924157" w:rsidP="00924157">
            <w:pPr>
              <w:jc w:val="center"/>
              <w:rPr>
                <w:rFonts w:ascii="Calibri" w:hAnsi="Calibri" w:cs="Times New Roman"/>
                <w:b/>
                <w:bCs/>
                <w:color w:val="000000"/>
                <w:sz w:val="22"/>
                <w:szCs w:val="22"/>
                <w:u w:val="single"/>
              </w:rPr>
            </w:pPr>
            <w:r w:rsidRPr="00924157">
              <w:rPr>
                <w:rFonts w:ascii="Calibri" w:hAnsi="Calibri" w:cs="Times New Roman"/>
                <w:b/>
                <w:bCs/>
                <w:color w:val="000000"/>
                <w:sz w:val="22"/>
                <w:szCs w:val="22"/>
                <w:u w:val="single"/>
              </w:rPr>
              <w:t>License Type</w:t>
            </w:r>
          </w:p>
        </w:tc>
        <w:tc>
          <w:tcPr>
            <w:tcW w:w="1010" w:type="dxa"/>
          </w:tcPr>
          <w:p w14:paraId="1BDA72C4" w14:textId="77777777" w:rsidR="00924157" w:rsidRPr="00E16EF1" w:rsidRDefault="00924157" w:rsidP="00E16EF1">
            <w:pPr>
              <w:jc w:val="center"/>
              <w:rPr>
                <w:rFonts w:ascii="Calibri" w:hAnsi="Calibri" w:cs="Times New Roman"/>
                <w:b/>
                <w:bCs/>
                <w:color w:val="000000"/>
                <w:sz w:val="22"/>
                <w:szCs w:val="22"/>
                <w:u w:val="single"/>
              </w:rPr>
            </w:pPr>
          </w:p>
        </w:tc>
        <w:tc>
          <w:tcPr>
            <w:tcW w:w="1878" w:type="dxa"/>
          </w:tcPr>
          <w:p w14:paraId="26717C62" w14:textId="77777777" w:rsidR="00924157" w:rsidRPr="00E16EF1" w:rsidRDefault="00924157" w:rsidP="00E16EF1">
            <w:pPr>
              <w:jc w:val="center"/>
              <w:rPr>
                <w:rFonts w:ascii="Calibri" w:hAnsi="Calibri" w:cs="Times New Roman"/>
                <w:b/>
                <w:bCs/>
                <w:color w:val="000000"/>
                <w:sz w:val="22"/>
                <w:szCs w:val="22"/>
                <w:u w:val="single"/>
              </w:rPr>
            </w:pPr>
          </w:p>
        </w:tc>
      </w:tr>
      <w:tr w:rsidR="00924157" w:rsidRPr="00E16EF1" w14:paraId="68C648D7" w14:textId="77777777">
        <w:trPr>
          <w:gridAfter w:val="1"/>
          <w:wAfter w:w="236" w:type="dxa"/>
          <w:trHeight w:val="600"/>
        </w:trPr>
        <w:tc>
          <w:tcPr>
            <w:tcW w:w="2560" w:type="dxa"/>
          </w:tcPr>
          <w:p w14:paraId="00B43FEF" w14:textId="77777777" w:rsidR="00924157" w:rsidRPr="00E16EF1" w:rsidRDefault="00924157" w:rsidP="00E16EF1">
            <w:pPr>
              <w:rPr>
                <w:rFonts w:ascii="Calibri" w:hAnsi="Calibri" w:cs="Times New Roman"/>
                <w:b/>
                <w:bCs/>
                <w:color w:val="000000"/>
                <w:sz w:val="22"/>
                <w:szCs w:val="22"/>
              </w:rPr>
            </w:pPr>
            <w:r>
              <w:rPr>
                <w:rFonts w:ascii="Calibri" w:hAnsi="Calibri" w:cs="Times New Roman"/>
                <w:b/>
                <w:bCs/>
                <w:color w:val="000000"/>
                <w:sz w:val="22"/>
                <w:szCs w:val="22"/>
              </w:rPr>
              <w:t>First time applications R</w:t>
            </w:r>
            <w:r w:rsidRPr="00E16EF1">
              <w:rPr>
                <w:rFonts w:ascii="Calibri" w:hAnsi="Calibri" w:cs="Times New Roman"/>
                <w:b/>
                <w:bCs/>
                <w:color w:val="000000"/>
                <w:sz w:val="22"/>
                <w:szCs w:val="22"/>
              </w:rPr>
              <w:t>eceived</w:t>
            </w:r>
          </w:p>
        </w:tc>
        <w:tc>
          <w:tcPr>
            <w:tcW w:w="1420" w:type="dxa"/>
            <w:noWrap/>
          </w:tcPr>
          <w:p w14:paraId="1E055A31" w14:textId="77777777" w:rsidR="00924157" w:rsidRPr="00E16EF1" w:rsidRDefault="00924157" w:rsidP="00E16EF1">
            <w:pPr>
              <w:rPr>
                <w:rFonts w:ascii="Calibri" w:hAnsi="Calibri" w:cs="Times New Roman"/>
                <w:b/>
                <w:bCs/>
                <w:color w:val="000000"/>
                <w:sz w:val="22"/>
                <w:szCs w:val="22"/>
              </w:rPr>
            </w:pPr>
            <w:r w:rsidRPr="00E16EF1">
              <w:rPr>
                <w:rFonts w:ascii="Calibri" w:hAnsi="Calibri" w:cs="Times New Roman"/>
                <w:b/>
                <w:bCs/>
                <w:color w:val="000000"/>
                <w:sz w:val="22"/>
                <w:szCs w:val="22"/>
              </w:rPr>
              <w:t>Tobacco I</w:t>
            </w:r>
          </w:p>
        </w:tc>
        <w:tc>
          <w:tcPr>
            <w:tcW w:w="1480" w:type="dxa"/>
            <w:noWrap/>
          </w:tcPr>
          <w:p w14:paraId="4E61BD47" w14:textId="77777777" w:rsidR="00924157" w:rsidRPr="00E16EF1" w:rsidRDefault="00924157" w:rsidP="00E16EF1">
            <w:pPr>
              <w:rPr>
                <w:rFonts w:ascii="Calibri" w:hAnsi="Calibri" w:cs="Times New Roman"/>
                <w:b/>
                <w:bCs/>
                <w:color w:val="000000"/>
                <w:sz w:val="22"/>
                <w:szCs w:val="22"/>
              </w:rPr>
            </w:pPr>
            <w:r w:rsidRPr="00E16EF1">
              <w:rPr>
                <w:rFonts w:ascii="Calibri" w:hAnsi="Calibri" w:cs="Times New Roman"/>
                <w:b/>
                <w:bCs/>
                <w:color w:val="000000"/>
                <w:sz w:val="22"/>
                <w:szCs w:val="22"/>
              </w:rPr>
              <w:t>Tobacco II</w:t>
            </w:r>
          </w:p>
        </w:tc>
        <w:tc>
          <w:tcPr>
            <w:tcW w:w="1300" w:type="dxa"/>
            <w:noWrap/>
          </w:tcPr>
          <w:p w14:paraId="16A729F8" w14:textId="77777777" w:rsidR="00924157" w:rsidRPr="00E16EF1" w:rsidRDefault="00924157" w:rsidP="00E16EF1">
            <w:pPr>
              <w:rPr>
                <w:rFonts w:ascii="Calibri" w:hAnsi="Calibri" w:cs="Times New Roman"/>
                <w:b/>
                <w:bCs/>
                <w:color w:val="000000"/>
                <w:sz w:val="22"/>
                <w:szCs w:val="22"/>
              </w:rPr>
            </w:pPr>
            <w:r w:rsidRPr="00E16EF1">
              <w:rPr>
                <w:rFonts w:ascii="Calibri" w:hAnsi="Calibri" w:cs="Times New Roman"/>
                <w:b/>
                <w:bCs/>
                <w:color w:val="000000"/>
                <w:sz w:val="22"/>
                <w:szCs w:val="22"/>
              </w:rPr>
              <w:t>Tobacco III</w:t>
            </w:r>
          </w:p>
        </w:tc>
        <w:tc>
          <w:tcPr>
            <w:tcW w:w="1010" w:type="dxa"/>
          </w:tcPr>
          <w:p w14:paraId="2601D0BC" w14:textId="77777777" w:rsidR="00924157" w:rsidRPr="00E16EF1" w:rsidRDefault="00924157" w:rsidP="00E16EF1">
            <w:pPr>
              <w:rPr>
                <w:rFonts w:ascii="Calibri" w:hAnsi="Calibri" w:cs="Times New Roman"/>
                <w:b/>
                <w:bCs/>
                <w:color w:val="000000"/>
                <w:sz w:val="22"/>
                <w:szCs w:val="22"/>
              </w:rPr>
            </w:pPr>
            <w:r>
              <w:rPr>
                <w:rFonts w:ascii="Calibri" w:hAnsi="Calibri" w:cs="Times New Roman"/>
                <w:b/>
                <w:bCs/>
                <w:color w:val="000000"/>
                <w:sz w:val="22"/>
                <w:szCs w:val="22"/>
              </w:rPr>
              <w:t>Vending Machine</w:t>
            </w:r>
          </w:p>
        </w:tc>
        <w:tc>
          <w:tcPr>
            <w:tcW w:w="1878" w:type="dxa"/>
          </w:tcPr>
          <w:p w14:paraId="2EB17445" w14:textId="77777777" w:rsidR="00924157" w:rsidRPr="00E16EF1" w:rsidRDefault="00924157" w:rsidP="00E16EF1">
            <w:pPr>
              <w:rPr>
                <w:rFonts w:ascii="Calibri" w:hAnsi="Calibri" w:cs="Times New Roman"/>
                <w:b/>
                <w:bCs/>
                <w:color w:val="000000"/>
                <w:sz w:val="22"/>
                <w:szCs w:val="22"/>
              </w:rPr>
            </w:pPr>
            <w:r>
              <w:rPr>
                <w:rFonts w:ascii="Calibri" w:hAnsi="Calibri" w:cs="Times New Roman"/>
                <w:b/>
                <w:bCs/>
                <w:color w:val="000000"/>
                <w:sz w:val="22"/>
                <w:szCs w:val="22"/>
              </w:rPr>
              <w:t>Seasonal Mobil Fair Vendor</w:t>
            </w:r>
          </w:p>
        </w:tc>
      </w:tr>
      <w:tr w:rsidR="00924157" w:rsidRPr="00E16EF1" w14:paraId="0D8CFBD2" w14:textId="77777777">
        <w:trPr>
          <w:gridAfter w:val="1"/>
          <w:wAfter w:w="236" w:type="dxa"/>
          <w:trHeight w:val="300"/>
        </w:trPr>
        <w:tc>
          <w:tcPr>
            <w:tcW w:w="2560" w:type="dxa"/>
            <w:noWrap/>
          </w:tcPr>
          <w:p w14:paraId="19E54EC7" w14:textId="77777777" w:rsidR="00924157" w:rsidRPr="00E16EF1" w:rsidRDefault="00924157" w:rsidP="00E16EF1">
            <w:pPr>
              <w:rPr>
                <w:rFonts w:ascii="Calibri" w:hAnsi="Calibri" w:cs="Times New Roman"/>
                <w:color w:val="000000"/>
                <w:sz w:val="22"/>
                <w:szCs w:val="22"/>
              </w:rPr>
            </w:pPr>
            <w:r w:rsidRPr="00E16EF1">
              <w:rPr>
                <w:rFonts w:ascii="Calibri" w:hAnsi="Calibri" w:cs="Times New Roman"/>
                <w:color w:val="000000"/>
                <w:sz w:val="22"/>
                <w:szCs w:val="22"/>
              </w:rPr>
              <w:t>April 1-June 30</w:t>
            </w:r>
          </w:p>
        </w:tc>
        <w:tc>
          <w:tcPr>
            <w:tcW w:w="1420" w:type="dxa"/>
            <w:noWrap/>
          </w:tcPr>
          <w:p w14:paraId="0D0BE6A3"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100</w:t>
            </w:r>
          </w:p>
        </w:tc>
        <w:tc>
          <w:tcPr>
            <w:tcW w:w="1480" w:type="dxa"/>
            <w:noWrap/>
          </w:tcPr>
          <w:p w14:paraId="1C9BB37D"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125</w:t>
            </w:r>
          </w:p>
        </w:tc>
        <w:tc>
          <w:tcPr>
            <w:tcW w:w="1300" w:type="dxa"/>
            <w:noWrap/>
          </w:tcPr>
          <w:p w14:paraId="1C4185B3"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150</w:t>
            </w:r>
          </w:p>
        </w:tc>
        <w:tc>
          <w:tcPr>
            <w:tcW w:w="1010" w:type="dxa"/>
          </w:tcPr>
          <w:p w14:paraId="18B2DBDA" w14:textId="77777777" w:rsidR="00924157" w:rsidRPr="00E16EF1" w:rsidRDefault="00924157" w:rsidP="0043262E">
            <w:pPr>
              <w:jc w:val="right"/>
              <w:rPr>
                <w:rFonts w:ascii="Calibri" w:hAnsi="Calibri" w:cs="Times New Roman"/>
                <w:color w:val="000000"/>
                <w:sz w:val="22"/>
                <w:szCs w:val="22"/>
              </w:rPr>
            </w:pPr>
            <w:r>
              <w:rPr>
                <w:rFonts w:ascii="Calibri" w:hAnsi="Calibri" w:cs="Times New Roman"/>
                <w:color w:val="000000"/>
                <w:sz w:val="22"/>
                <w:szCs w:val="22"/>
              </w:rPr>
              <w:t>$50</w:t>
            </w:r>
          </w:p>
        </w:tc>
        <w:tc>
          <w:tcPr>
            <w:tcW w:w="1878" w:type="dxa"/>
            <w:vMerge w:val="restart"/>
          </w:tcPr>
          <w:p w14:paraId="20A8FA09"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$50 for the first fair location-$10 for each additional fair location</w:t>
            </w:r>
          </w:p>
        </w:tc>
      </w:tr>
      <w:tr w:rsidR="00924157" w:rsidRPr="00E16EF1" w14:paraId="301E519C" w14:textId="77777777">
        <w:trPr>
          <w:gridAfter w:val="1"/>
          <w:wAfter w:w="236" w:type="dxa"/>
          <w:trHeight w:val="300"/>
        </w:trPr>
        <w:tc>
          <w:tcPr>
            <w:tcW w:w="2560" w:type="dxa"/>
            <w:noWrap/>
          </w:tcPr>
          <w:p w14:paraId="74A564E1" w14:textId="77777777" w:rsidR="00924157" w:rsidRPr="00E16EF1" w:rsidRDefault="00924157" w:rsidP="00E16EF1">
            <w:pPr>
              <w:rPr>
                <w:rFonts w:ascii="Calibri" w:hAnsi="Calibri" w:cs="Times New Roman"/>
                <w:color w:val="000000"/>
                <w:sz w:val="22"/>
                <w:szCs w:val="22"/>
              </w:rPr>
            </w:pPr>
            <w:r w:rsidRPr="00E16EF1">
              <w:rPr>
                <w:rFonts w:ascii="Calibri" w:hAnsi="Calibri" w:cs="Times New Roman"/>
                <w:color w:val="000000"/>
                <w:sz w:val="22"/>
                <w:szCs w:val="22"/>
              </w:rPr>
              <w:t>July 1-September 30</w:t>
            </w:r>
          </w:p>
        </w:tc>
        <w:tc>
          <w:tcPr>
            <w:tcW w:w="1420" w:type="dxa"/>
            <w:noWrap/>
          </w:tcPr>
          <w:p w14:paraId="081BF16B"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75</w:t>
            </w:r>
          </w:p>
        </w:tc>
        <w:tc>
          <w:tcPr>
            <w:tcW w:w="1480" w:type="dxa"/>
            <w:noWrap/>
          </w:tcPr>
          <w:p w14:paraId="33095C14"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94</w:t>
            </w:r>
          </w:p>
        </w:tc>
        <w:tc>
          <w:tcPr>
            <w:tcW w:w="1300" w:type="dxa"/>
            <w:noWrap/>
          </w:tcPr>
          <w:p w14:paraId="091E4CAD"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113</w:t>
            </w:r>
          </w:p>
        </w:tc>
        <w:tc>
          <w:tcPr>
            <w:tcW w:w="1010" w:type="dxa"/>
          </w:tcPr>
          <w:p w14:paraId="6A70416B"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$38</w:t>
            </w:r>
          </w:p>
        </w:tc>
        <w:tc>
          <w:tcPr>
            <w:tcW w:w="1878" w:type="dxa"/>
            <w:vMerge/>
          </w:tcPr>
          <w:p w14:paraId="6F8A8507" w14:textId="77777777" w:rsidR="00924157" w:rsidRPr="00E16EF1" w:rsidRDefault="00924157" w:rsidP="00E16EF1">
            <w:pPr>
              <w:jc w:val="right"/>
              <w:rPr>
                <w:rFonts w:ascii="Calibri" w:hAnsi="Calibri" w:cs="Times New Roman"/>
                <w:color w:val="000000"/>
                <w:sz w:val="22"/>
                <w:szCs w:val="22"/>
              </w:rPr>
            </w:pPr>
          </w:p>
        </w:tc>
      </w:tr>
      <w:tr w:rsidR="00924157" w:rsidRPr="00E16EF1" w14:paraId="205731A2" w14:textId="77777777">
        <w:trPr>
          <w:gridAfter w:val="1"/>
          <w:wAfter w:w="236" w:type="dxa"/>
          <w:trHeight w:val="300"/>
        </w:trPr>
        <w:tc>
          <w:tcPr>
            <w:tcW w:w="2560" w:type="dxa"/>
            <w:noWrap/>
          </w:tcPr>
          <w:p w14:paraId="162D8F16" w14:textId="77777777" w:rsidR="00924157" w:rsidRPr="00E16EF1" w:rsidRDefault="00924157" w:rsidP="00E16EF1">
            <w:pPr>
              <w:rPr>
                <w:rFonts w:ascii="Calibri" w:hAnsi="Calibri" w:cs="Times New Roman"/>
                <w:color w:val="000000"/>
                <w:sz w:val="22"/>
                <w:szCs w:val="22"/>
              </w:rPr>
            </w:pPr>
            <w:r w:rsidRPr="00E16EF1">
              <w:rPr>
                <w:rFonts w:ascii="Calibri" w:hAnsi="Calibri" w:cs="Times New Roman"/>
                <w:color w:val="000000"/>
                <w:sz w:val="22"/>
                <w:szCs w:val="22"/>
              </w:rPr>
              <w:t>October 1-December 31</w:t>
            </w:r>
          </w:p>
        </w:tc>
        <w:tc>
          <w:tcPr>
            <w:tcW w:w="1420" w:type="dxa"/>
            <w:noWrap/>
          </w:tcPr>
          <w:p w14:paraId="6CD7086B"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50</w:t>
            </w:r>
          </w:p>
        </w:tc>
        <w:tc>
          <w:tcPr>
            <w:tcW w:w="1480" w:type="dxa"/>
            <w:noWrap/>
          </w:tcPr>
          <w:p w14:paraId="106AF160"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63</w:t>
            </w:r>
          </w:p>
        </w:tc>
        <w:tc>
          <w:tcPr>
            <w:tcW w:w="1300" w:type="dxa"/>
            <w:noWrap/>
          </w:tcPr>
          <w:p w14:paraId="71BAB721"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75</w:t>
            </w:r>
          </w:p>
        </w:tc>
        <w:tc>
          <w:tcPr>
            <w:tcW w:w="1010" w:type="dxa"/>
          </w:tcPr>
          <w:p w14:paraId="2310633A"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$25</w:t>
            </w:r>
          </w:p>
        </w:tc>
        <w:tc>
          <w:tcPr>
            <w:tcW w:w="1878" w:type="dxa"/>
            <w:vMerge/>
          </w:tcPr>
          <w:p w14:paraId="46BB73D3" w14:textId="77777777" w:rsidR="00924157" w:rsidRPr="00E16EF1" w:rsidRDefault="00924157" w:rsidP="00E16EF1">
            <w:pPr>
              <w:jc w:val="right"/>
              <w:rPr>
                <w:rFonts w:ascii="Calibri" w:hAnsi="Calibri" w:cs="Times New Roman"/>
                <w:color w:val="000000"/>
                <w:sz w:val="22"/>
                <w:szCs w:val="22"/>
              </w:rPr>
            </w:pPr>
          </w:p>
        </w:tc>
      </w:tr>
      <w:tr w:rsidR="00924157" w:rsidRPr="00E16EF1" w14:paraId="22C0927A" w14:textId="77777777">
        <w:trPr>
          <w:trHeight w:val="300"/>
        </w:trPr>
        <w:tc>
          <w:tcPr>
            <w:tcW w:w="2560" w:type="dxa"/>
            <w:noWrap/>
          </w:tcPr>
          <w:p w14:paraId="4C17CE5F" w14:textId="77777777" w:rsidR="00924157" w:rsidRPr="00E16EF1" w:rsidRDefault="00924157" w:rsidP="00E16EF1">
            <w:pPr>
              <w:rPr>
                <w:rFonts w:ascii="Calibri" w:hAnsi="Calibri" w:cs="Times New Roman"/>
                <w:color w:val="000000"/>
                <w:sz w:val="22"/>
                <w:szCs w:val="22"/>
              </w:rPr>
            </w:pPr>
            <w:r w:rsidRPr="00E16EF1">
              <w:rPr>
                <w:rFonts w:ascii="Calibri" w:hAnsi="Calibri" w:cs="Times New Roman"/>
                <w:color w:val="000000"/>
                <w:sz w:val="22"/>
                <w:szCs w:val="22"/>
              </w:rPr>
              <w:t>January 1-March 31</w:t>
            </w:r>
          </w:p>
        </w:tc>
        <w:tc>
          <w:tcPr>
            <w:tcW w:w="1420" w:type="dxa"/>
            <w:noWrap/>
          </w:tcPr>
          <w:p w14:paraId="4854E708"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25</w:t>
            </w:r>
          </w:p>
        </w:tc>
        <w:tc>
          <w:tcPr>
            <w:tcW w:w="1480" w:type="dxa"/>
            <w:noWrap/>
          </w:tcPr>
          <w:p w14:paraId="7C2FF38C"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32</w:t>
            </w:r>
          </w:p>
        </w:tc>
        <w:tc>
          <w:tcPr>
            <w:tcW w:w="1300" w:type="dxa"/>
            <w:noWrap/>
          </w:tcPr>
          <w:p w14:paraId="569F334D"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w:t>
            </w:r>
            <w:r w:rsidRPr="00E16EF1">
              <w:rPr>
                <w:rFonts w:ascii="Calibri" w:hAnsi="Calibri" w:cs="Times New Roman"/>
                <w:color w:val="000000"/>
                <w:sz w:val="22"/>
                <w:szCs w:val="22"/>
              </w:rPr>
              <w:t>38</w:t>
            </w:r>
          </w:p>
        </w:tc>
        <w:tc>
          <w:tcPr>
            <w:tcW w:w="1010" w:type="dxa"/>
          </w:tcPr>
          <w:p w14:paraId="347FEB1D" w14:textId="77777777" w:rsidR="00924157" w:rsidRPr="00E16EF1" w:rsidRDefault="00924157" w:rsidP="00E16EF1">
            <w:pPr>
              <w:jc w:val="right"/>
              <w:rPr>
                <w:rFonts w:ascii="Calibri" w:hAnsi="Calibri" w:cs="Times New Roman"/>
                <w:color w:val="000000"/>
                <w:sz w:val="22"/>
                <w:szCs w:val="22"/>
              </w:rPr>
            </w:pPr>
            <w:r>
              <w:rPr>
                <w:rFonts w:ascii="Calibri" w:hAnsi="Calibri" w:cs="Times New Roman"/>
                <w:color w:val="000000"/>
                <w:sz w:val="22"/>
                <w:szCs w:val="22"/>
              </w:rPr>
              <w:t>$25</w:t>
            </w:r>
          </w:p>
        </w:tc>
        <w:tc>
          <w:tcPr>
            <w:tcW w:w="1878" w:type="dxa"/>
          </w:tcPr>
          <w:p w14:paraId="2A6B7EB8" w14:textId="77777777" w:rsidR="00924157" w:rsidRPr="00E16EF1" w:rsidRDefault="00924157" w:rsidP="00E16EF1">
            <w:pPr>
              <w:jc w:val="right"/>
              <w:rPr>
                <w:rFonts w:ascii="Calibri" w:hAnsi="Calibri" w:cs="Times New Roman"/>
                <w:color w:val="000000"/>
                <w:sz w:val="22"/>
                <w:szCs w:val="22"/>
              </w:rPr>
            </w:pPr>
          </w:p>
        </w:tc>
        <w:tc>
          <w:tcPr>
            <w:tcW w:w="236" w:type="dxa"/>
          </w:tcPr>
          <w:p w14:paraId="78E921BF" w14:textId="77777777" w:rsidR="00924157" w:rsidRPr="00E16EF1" w:rsidRDefault="00924157" w:rsidP="00E16EF1">
            <w:pPr>
              <w:jc w:val="right"/>
              <w:rPr>
                <w:rFonts w:ascii="Calibri" w:hAnsi="Calibri" w:cs="Times New Roman"/>
                <w:color w:val="000000"/>
                <w:sz w:val="22"/>
                <w:szCs w:val="22"/>
              </w:rPr>
            </w:pPr>
          </w:p>
        </w:tc>
      </w:tr>
      <w:bookmarkEnd w:id="0"/>
    </w:tbl>
    <w:p w14:paraId="50C00FFC" w14:textId="77777777" w:rsidR="00924157" w:rsidRDefault="00924157" w:rsidP="00DC7348">
      <w:pPr>
        <w:pStyle w:val="BodyTextIndent"/>
        <w:tabs>
          <w:tab w:val="clear" w:pos="1440"/>
        </w:tabs>
        <w:ind w:firstLine="720"/>
        <w:rPr>
          <w:rFonts w:ascii="Times New Roman" w:hAnsi="Times New Roman" w:cs="Times New Roman"/>
          <w:sz w:val="22"/>
          <w:szCs w:val="22"/>
        </w:rPr>
      </w:pPr>
    </w:p>
    <w:p w14:paraId="73322331" w14:textId="77777777" w:rsidR="00924157" w:rsidRDefault="00924157" w:rsidP="00DC7348">
      <w:pPr>
        <w:pStyle w:val="BodyTextIndent"/>
        <w:tabs>
          <w:tab w:val="clear" w:pos="1440"/>
        </w:tabs>
        <w:ind w:firstLine="720"/>
        <w:rPr>
          <w:rFonts w:ascii="Times New Roman" w:hAnsi="Times New Roman" w:cs="Times New Roman"/>
          <w:sz w:val="22"/>
          <w:szCs w:val="22"/>
        </w:rPr>
      </w:pPr>
    </w:p>
    <w:p w14:paraId="657CF72D" w14:textId="77777777" w:rsidR="00924157" w:rsidRDefault="00924157" w:rsidP="00DC7348">
      <w:pPr>
        <w:pStyle w:val="BodyTextIndent"/>
        <w:tabs>
          <w:tab w:val="clear" w:pos="1440"/>
        </w:tabs>
        <w:ind w:firstLine="720"/>
        <w:rPr>
          <w:rFonts w:ascii="Times New Roman" w:hAnsi="Times New Roman" w:cs="Times New Roman"/>
          <w:sz w:val="22"/>
          <w:szCs w:val="22"/>
        </w:rPr>
      </w:pPr>
      <w:r w:rsidRPr="0082375A">
        <w:rPr>
          <w:rFonts w:ascii="Times New Roman" w:hAnsi="Times New Roman" w:cs="Times New Roman"/>
          <w:b/>
          <w:sz w:val="22"/>
          <w:szCs w:val="22"/>
        </w:rPr>
        <w:t>2.</w:t>
      </w:r>
      <w:r>
        <w:rPr>
          <w:rFonts w:ascii="Times New Roman" w:hAnsi="Times New Roman" w:cs="Times New Roman"/>
          <w:sz w:val="22"/>
          <w:szCs w:val="22"/>
        </w:rPr>
        <w:tab/>
      </w:r>
      <w:r>
        <w:rPr>
          <w:rFonts w:ascii="Times New Roman" w:hAnsi="Times New Roman" w:cs="Times New Roman"/>
          <w:b/>
          <w:sz w:val="22"/>
          <w:szCs w:val="22"/>
        </w:rPr>
        <w:t>Reconsideration</w:t>
      </w:r>
    </w:p>
    <w:p w14:paraId="0623543D" w14:textId="77777777" w:rsidR="00924157" w:rsidRDefault="00924157">
      <w:pPr>
        <w:pStyle w:val="BodyTextIndent"/>
        <w:tabs>
          <w:tab w:val="clear" w:pos="1440"/>
        </w:tabs>
        <w:ind w:firstLine="0"/>
        <w:rPr>
          <w:rFonts w:ascii="Times New Roman" w:hAnsi="Times New Roman" w:cs="Times New Roman"/>
          <w:sz w:val="22"/>
          <w:szCs w:val="22"/>
        </w:rPr>
      </w:pPr>
    </w:p>
    <w:p w14:paraId="1463684D" w14:textId="77777777" w:rsidR="00924157" w:rsidRDefault="00924157" w:rsidP="00DC7348">
      <w:pPr>
        <w:pStyle w:val="BodyTextIndent"/>
        <w:tabs>
          <w:tab w:val="clear" w:pos="1440"/>
        </w:tabs>
        <w:ind w:left="2160" w:firstLine="0"/>
        <w:rPr>
          <w:rFonts w:ascii="Times New Roman" w:hAnsi="Times New Roman" w:cs="Times New Roman"/>
          <w:sz w:val="22"/>
          <w:szCs w:val="22"/>
        </w:rPr>
      </w:pPr>
      <w:r>
        <w:rPr>
          <w:rFonts w:ascii="Times New Roman" w:hAnsi="Times New Roman" w:cs="Times New Roman"/>
          <w:sz w:val="22"/>
          <w:szCs w:val="22"/>
        </w:rPr>
        <w:t>Any licensee may request reconsideration of the licensee’s determined license fee by providing notarized documents substantiating the establishment’s tobacco revenue as well as the total gross revenue and calculating the percentage of tobacco sales. Upon receipt and complete review of such documentation the Department may adjust the license fee or account to reflect the licensee’s actual tobacco sales revenue. Any such adjustment will be through a credit to the licensing account.</w:t>
      </w:r>
    </w:p>
    <w:p w14:paraId="44A51808" w14:textId="77777777" w:rsidR="00924157" w:rsidRDefault="00924157" w:rsidP="00DC7348">
      <w:pPr>
        <w:pStyle w:val="BodyTextIndent"/>
        <w:tabs>
          <w:tab w:val="clear" w:pos="1440"/>
        </w:tabs>
        <w:ind w:left="2160" w:firstLine="0"/>
        <w:rPr>
          <w:rFonts w:ascii="Times New Roman" w:hAnsi="Times New Roman" w:cs="Times New Roman"/>
          <w:sz w:val="22"/>
          <w:szCs w:val="22"/>
        </w:rPr>
      </w:pPr>
    </w:p>
    <w:p w14:paraId="0C97BE61" w14:textId="77777777" w:rsidR="00924157" w:rsidRDefault="00924157" w:rsidP="00924157">
      <w:pPr>
        <w:pStyle w:val="BodyTextIndent"/>
        <w:numPr>
          <w:ilvl w:val="0"/>
          <w:numId w:val="12"/>
        </w:numPr>
        <w:tabs>
          <w:tab w:val="clear" w:pos="1440"/>
        </w:tabs>
        <w:ind w:left="2160" w:hanging="720"/>
        <w:rPr>
          <w:rFonts w:ascii="Times New Roman" w:hAnsi="Times New Roman" w:cs="Times New Roman"/>
          <w:b/>
          <w:sz w:val="22"/>
          <w:szCs w:val="22"/>
        </w:rPr>
      </w:pPr>
      <w:r w:rsidRPr="00924157">
        <w:rPr>
          <w:rFonts w:ascii="Times New Roman" w:hAnsi="Times New Roman" w:cs="Times New Roman"/>
          <w:b/>
          <w:sz w:val="22"/>
          <w:szCs w:val="22"/>
        </w:rPr>
        <w:t>Late Fees</w:t>
      </w:r>
    </w:p>
    <w:p w14:paraId="346F500D" w14:textId="77777777" w:rsidR="00924157" w:rsidRDefault="00924157" w:rsidP="00863AAF">
      <w:pPr>
        <w:pStyle w:val="BodyTextIndent"/>
        <w:tabs>
          <w:tab w:val="clear" w:pos="1440"/>
        </w:tabs>
        <w:ind w:left="2160" w:firstLine="0"/>
        <w:rPr>
          <w:rFonts w:ascii="Times New Roman" w:hAnsi="Times New Roman" w:cs="Times New Roman"/>
          <w:b/>
          <w:sz w:val="22"/>
          <w:szCs w:val="22"/>
        </w:rPr>
      </w:pPr>
    </w:p>
    <w:p w14:paraId="2D5EE122" w14:textId="77777777" w:rsidR="00924157" w:rsidRPr="00592E9B" w:rsidRDefault="00924157" w:rsidP="00924157">
      <w:pPr>
        <w:pStyle w:val="BodyTextIndent"/>
        <w:numPr>
          <w:ilvl w:val="0"/>
          <w:numId w:val="13"/>
        </w:numPr>
        <w:tabs>
          <w:tab w:val="clear" w:pos="1440"/>
        </w:tabs>
        <w:rPr>
          <w:rFonts w:ascii="Times New Roman" w:hAnsi="Times New Roman" w:cs="Times New Roman"/>
          <w:sz w:val="22"/>
          <w:szCs w:val="22"/>
        </w:rPr>
      </w:pPr>
      <w:r w:rsidRPr="005B4032">
        <w:rPr>
          <w:rFonts w:ascii="Times New Roman" w:hAnsi="Times New Roman" w:cs="Times New Roman"/>
          <w:sz w:val="22"/>
          <w:szCs w:val="22"/>
        </w:rPr>
        <w:t xml:space="preserve">A </w:t>
      </w:r>
      <w:r w:rsidRPr="00592E9B">
        <w:rPr>
          <w:rFonts w:ascii="Times New Roman" w:hAnsi="Times New Roman" w:cs="Times New Roman"/>
          <w:sz w:val="22"/>
          <w:szCs w:val="22"/>
        </w:rPr>
        <w:t>licensee that fails to renew its license by April 30</w:t>
      </w:r>
      <w:r w:rsidRPr="00592E9B">
        <w:rPr>
          <w:rFonts w:ascii="Times New Roman" w:hAnsi="Times New Roman" w:cs="Times New Roman"/>
          <w:sz w:val="22"/>
          <w:szCs w:val="22"/>
          <w:vertAlign w:val="superscript"/>
        </w:rPr>
        <w:t>th</w:t>
      </w:r>
      <w:r w:rsidRPr="00592E9B">
        <w:rPr>
          <w:rFonts w:ascii="Times New Roman" w:hAnsi="Times New Roman" w:cs="Times New Roman"/>
          <w:sz w:val="22"/>
          <w:szCs w:val="22"/>
        </w:rPr>
        <w:t xml:space="preserve"> following its expiration shall pay a late fee of $25.</w:t>
      </w:r>
    </w:p>
    <w:p w14:paraId="2BEFAA19" w14:textId="77777777" w:rsidR="00924157" w:rsidRPr="00592E9B" w:rsidRDefault="00924157" w:rsidP="00924157">
      <w:pPr>
        <w:pStyle w:val="BodyTextIndent"/>
        <w:tabs>
          <w:tab w:val="clear" w:pos="1440"/>
        </w:tabs>
        <w:ind w:left="2700" w:hanging="540"/>
        <w:rPr>
          <w:rFonts w:ascii="Times New Roman" w:hAnsi="Times New Roman" w:cs="Times New Roman"/>
          <w:b/>
          <w:sz w:val="22"/>
          <w:szCs w:val="22"/>
        </w:rPr>
      </w:pPr>
    </w:p>
    <w:p w14:paraId="245D4545" w14:textId="77777777" w:rsidR="00BF5D39" w:rsidRDefault="00924157" w:rsidP="005B4032">
      <w:pPr>
        <w:pStyle w:val="BodyTextIndent"/>
        <w:numPr>
          <w:ilvl w:val="0"/>
          <w:numId w:val="13"/>
        </w:numPr>
        <w:tabs>
          <w:tab w:val="clear" w:pos="1440"/>
        </w:tabs>
        <w:rPr>
          <w:rFonts w:ascii="Times New Roman" w:hAnsi="Times New Roman" w:cs="Times New Roman"/>
          <w:sz w:val="22"/>
          <w:szCs w:val="22"/>
        </w:rPr>
      </w:pPr>
      <w:r w:rsidRPr="005B4032">
        <w:rPr>
          <w:rFonts w:ascii="Times New Roman" w:hAnsi="Times New Roman" w:cs="Times New Roman"/>
          <w:sz w:val="22"/>
          <w:szCs w:val="22"/>
        </w:rPr>
        <w:t xml:space="preserve">A licensee that has allowed its license to lapse for more than one year while continuing to sell tobacco products without a current license shall pay, in addition to the applicable late fee, a fee equal to the license fee for each year the license lapsed. Note: </w:t>
      </w:r>
      <w:smartTag w:uri="urn:schemas-microsoft-com:office:smarttags" w:element="City">
        <w:smartTag w:uri="urn:schemas-microsoft-com:office:smarttags" w:element="place">
          <w:r w:rsidRPr="005B4032">
            <w:rPr>
              <w:rFonts w:ascii="Times New Roman" w:hAnsi="Times New Roman" w:cs="Times New Roman"/>
              <w:sz w:val="22"/>
              <w:szCs w:val="22"/>
            </w:rPr>
            <w:t>Sale</w:t>
          </w:r>
        </w:smartTag>
      </w:smartTag>
      <w:r w:rsidRPr="005B4032">
        <w:rPr>
          <w:rFonts w:ascii="Times New Roman" w:hAnsi="Times New Roman" w:cs="Times New Roman"/>
          <w:sz w:val="22"/>
          <w:szCs w:val="22"/>
        </w:rPr>
        <w:t xml:space="preserve"> of tobacco without a current license is a Class E crime.</w:t>
      </w:r>
    </w:p>
    <w:p w14:paraId="293726C8" w14:textId="77777777" w:rsidR="00924157" w:rsidRDefault="00924157" w:rsidP="005B4032">
      <w:pPr>
        <w:pStyle w:val="BodyTextIndent"/>
        <w:tabs>
          <w:tab w:val="clear" w:pos="1440"/>
        </w:tabs>
        <w:ind w:left="0" w:firstLine="0"/>
        <w:rPr>
          <w:rFonts w:ascii="Times New Roman" w:hAnsi="Times New Roman" w:cs="Times New Roman"/>
          <w:b/>
          <w:sz w:val="22"/>
          <w:szCs w:val="22"/>
        </w:rPr>
      </w:pPr>
    </w:p>
    <w:p w14:paraId="43D7A1C5" w14:textId="77777777" w:rsidR="00924157" w:rsidRPr="00592E9B" w:rsidRDefault="00924157" w:rsidP="005B4032">
      <w:pPr>
        <w:pStyle w:val="BodyTextIndent"/>
        <w:tabs>
          <w:tab w:val="clear" w:pos="1440"/>
        </w:tabs>
        <w:rPr>
          <w:rFonts w:ascii="Times New Roman" w:hAnsi="Times New Roman" w:cs="Times New Roman"/>
          <w:b/>
          <w:sz w:val="22"/>
          <w:szCs w:val="22"/>
        </w:rPr>
      </w:pPr>
      <w:r w:rsidRPr="005B4032">
        <w:rPr>
          <w:rFonts w:ascii="Times New Roman" w:hAnsi="Times New Roman" w:cs="Times New Roman"/>
          <w:color w:val="FF0000"/>
          <w:sz w:val="22"/>
          <w:szCs w:val="22"/>
        </w:rPr>
        <w:tab/>
      </w:r>
      <w:r w:rsidRPr="005B4032">
        <w:rPr>
          <w:rFonts w:ascii="Times New Roman" w:hAnsi="Times New Roman" w:cs="Times New Roman"/>
          <w:color w:val="FF0000"/>
          <w:sz w:val="22"/>
          <w:szCs w:val="22"/>
        </w:rPr>
        <w:tab/>
      </w:r>
      <w:r w:rsidRPr="00592E9B">
        <w:rPr>
          <w:rFonts w:ascii="Times New Roman" w:hAnsi="Times New Roman" w:cs="Times New Roman"/>
          <w:b/>
          <w:sz w:val="22"/>
          <w:szCs w:val="22"/>
        </w:rPr>
        <w:t>4.</w:t>
      </w:r>
      <w:r w:rsidRPr="00592E9B">
        <w:rPr>
          <w:rFonts w:ascii="Times New Roman" w:hAnsi="Times New Roman" w:cs="Times New Roman"/>
          <w:b/>
          <w:sz w:val="22"/>
          <w:szCs w:val="22"/>
        </w:rPr>
        <w:tab/>
        <w:t>Reinstatement Fees</w:t>
      </w:r>
    </w:p>
    <w:p w14:paraId="4265D79C" w14:textId="77777777" w:rsidR="00924157" w:rsidRPr="00592E9B" w:rsidRDefault="00924157" w:rsidP="005B4032">
      <w:pPr>
        <w:pStyle w:val="BodyTextIndent"/>
        <w:tabs>
          <w:tab w:val="clear" w:pos="1440"/>
        </w:tabs>
        <w:rPr>
          <w:rFonts w:ascii="Times New Roman" w:hAnsi="Times New Roman" w:cs="Times New Roman"/>
          <w:b/>
          <w:sz w:val="22"/>
          <w:szCs w:val="22"/>
        </w:rPr>
      </w:pPr>
    </w:p>
    <w:p w14:paraId="580D5BBB" w14:textId="77777777" w:rsidR="00924157" w:rsidRPr="00592E9B" w:rsidRDefault="00924157" w:rsidP="005B4032">
      <w:pPr>
        <w:pStyle w:val="BodyTextIndent"/>
        <w:numPr>
          <w:ilvl w:val="0"/>
          <w:numId w:val="18"/>
        </w:numPr>
        <w:tabs>
          <w:tab w:val="clear" w:pos="720"/>
          <w:tab w:val="clear" w:pos="1440"/>
          <w:tab w:val="left" w:pos="2160"/>
        </w:tabs>
        <w:rPr>
          <w:rFonts w:ascii="Times New Roman" w:hAnsi="Times New Roman" w:cs="Times New Roman"/>
          <w:sz w:val="22"/>
          <w:szCs w:val="22"/>
        </w:rPr>
      </w:pPr>
      <w:r w:rsidRPr="00592E9B">
        <w:rPr>
          <w:rFonts w:ascii="Times New Roman" w:hAnsi="Times New Roman" w:cs="Times New Roman"/>
          <w:sz w:val="22"/>
          <w:szCs w:val="22"/>
        </w:rPr>
        <w:t>The Department must deny a license to a</w:t>
      </w:r>
      <w:r w:rsidR="00BF5D39">
        <w:rPr>
          <w:rFonts w:ascii="Times New Roman" w:hAnsi="Times New Roman" w:cs="Times New Roman"/>
          <w:sz w:val="22"/>
          <w:szCs w:val="22"/>
        </w:rPr>
        <w:t xml:space="preserve"> </w:t>
      </w:r>
      <w:r w:rsidRPr="00592E9B">
        <w:rPr>
          <w:rFonts w:ascii="Times New Roman" w:hAnsi="Times New Roman" w:cs="Times New Roman"/>
          <w:sz w:val="22"/>
          <w:szCs w:val="22"/>
        </w:rPr>
        <w:t xml:space="preserve">licensee who has allowed its license to lapse for more than 1 year, but not more than 3 years, while continuing to sell tobacco products without a current </w:t>
      </w:r>
      <w:proofErr w:type="spellStart"/>
      <w:r w:rsidRPr="00592E9B">
        <w:rPr>
          <w:rFonts w:ascii="Times New Roman" w:hAnsi="Times New Roman" w:cs="Times New Roman"/>
          <w:sz w:val="22"/>
          <w:szCs w:val="22"/>
        </w:rPr>
        <w:t>license,unless</w:t>
      </w:r>
      <w:proofErr w:type="spellEnd"/>
      <w:r w:rsidRPr="00592E9B">
        <w:rPr>
          <w:rFonts w:ascii="Times New Roman" w:hAnsi="Times New Roman" w:cs="Times New Roman"/>
          <w:sz w:val="22"/>
          <w:szCs w:val="22"/>
        </w:rPr>
        <w:t xml:space="preserve"> the licensee remits a license reinstatement fee equal to the license fee for each year the license lapsed.</w:t>
      </w:r>
    </w:p>
    <w:p w14:paraId="1384E988" w14:textId="77777777" w:rsidR="00924157" w:rsidRPr="00592E9B" w:rsidRDefault="00924157" w:rsidP="005B4032">
      <w:pPr>
        <w:pStyle w:val="BodyTextIndent"/>
        <w:tabs>
          <w:tab w:val="clear" w:pos="720"/>
          <w:tab w:val="clear" w:pos="1440"/>
          <w:tab w:val="left" w:pos="2160"/>
        </w:tabs>
        <w:ind w:left="2160" w:firstLine="0"/>
        <w:rPr>
          <w:rFonts w:ascii="Times New Roman" w:hAnsi="Times New Roman" w:cs="Times New Roman"/>
          <w:sz w:val="22"/>
          <w:szCs w:val="22"/>
        </w:rPr>
      </w:pPr>
    </w:p>
    <w:p w14:paraId="6CFFBCA7" w14:textId="77777777" w:rsidR="00924157" w:rsidRPr="00592E9B" w:rsidRDefault="00924157" w:rsidP="005B4032">
      <w:pPr>
        <w:pStyle w:val="BodyTextIndent"/>
        <w:numPr>
          <w:ilvl w:val="0"/>
          <w:numId w:val="18"/>
        </w:numPr>
        <w:tabs>
          <w:tab w:val="clear" w:pos="720"/>
          <w:tab w:val="clear" w:pos="1440"/>
          <w:tab w:val="left" w:pos="2160"/>
        </w:tabs>
        <w:rPr>
          <w:rFonts w:ascii="Times New Roman" w:hAnsi="Times New Roman" w:cs="Times New Roman"/>
          <w:sz w:val="22"/>
          <w:szCs w:val="22"/>
        </w:rPr>
      </w:pPr>
      <w:r w:rsidRPr="00592E9B">
        <w:rPr>
          <w:rFonts w:ascii="Times New Roman" w:hAnsi="Times New Roman" w:cs="Times New Roman"/>
          <w:sz w:val="22"/>
          <w:szCs w:val="22"/>
        </w:rPr>
        <w:t>Reinstatement fees apply only when no change in ownership of the licensed establishment occurred.</w:t>
      </w:r>
    </w:p>
    <w:p w14:paraId="29F53FFD" w14:textId="77777777" w:rsidR="00924157" w:rsidRPr="00592E9B" w:rsidRDefault="00924157" w:rsidP="001F3044">
      <w:pPr>
        <w:pStyle w:val="BodyTextIndent"/>
        <w:tabs>
          <w:tab w:val="clear" w:pos="720"/>
          <w:tab w:val="clear" w:pos="1440"/>
          <w:tab w:val="left" w:pos="2160"/>
        </w:tabs>
        <w:ind w:left="0" w:firstLine="0"/>
        <w:rPr>
          <w:rFonts w:ascii="Times New Roman" w:hAnsi="Times New Roman" w:cs="Times New Roman"/>
          <w:sz w:val="22"/>
          <w:szCs w:val="22"/>
        </w:rPr>
      </w:pPr>
    </w:p>
    <w:p w14:paraId="40A4A759" w14:textId="77777777" w:rsidR="00924157" w:rsidRPr="00592E9B" w:rsidRDefault="00924157" w:rsidP="005B4032">
      <w:pPr>
        <w:pStyle w:val="BodyTextIndent"/>
        <w:numPr>
          <w:ilvl w:val="0"/>
          <w:numId w:val="18"/>
        </w:numPr>
        <w:tabs>
          <w:tab w:val="clear" w:pos="720"/>
          <w:tab w:val="clear" w:pos="1440"/>
          <w:tab w:val="left" w:pos="2160"/>
        </w:tabs>
        <w:rPr>
          <w:rFonts w:ascii="Times New Roman" w:hAnsi="Times New Roman" w:cs="Times New Roman"/>
          <w:sz w:val="22"/>
          <w:szCs w:val="22"/>
        </w:rPr>
      </w:pPr>
      <w:r w:rsidRPr="00592E9B">
        <w:rPr>
          <w:rFonts w:ascii="Times New Roman" w:hAnsi="Times New Roman" w:cs="Times New Roman"/>
          <w:sz w:val="22"/>
          <w:szCs w:val="22"/>
        </w:rPr>
        <w:t xml:space="preserve">An individual or entity engaging in retail tobacco sales without a license is subject to the criminal penalties provided in 22 M.R.S.A. </w:t>
      </w:r>
      <w:r w:rsidR="00BF5D39">
        <w:rPr>
          <w:rFonts w:ascii="Times New Roman" w:hAnsi="Times New Roman" w:cs="Times New Roman"/>
          <w:sz w:val="22"/>
          <w:szCs w:val="22"/>
        </w:rPr>
        <w:t>§</w:t>
      </w:r>
      <w:r w:rsidRPr="00592E9B">
        <w:rPr>
          <w:rFonts w:ascii="Times New Roman" w:hAnsi="Times New Roman" w:cs="Times New Roman"/>
          <w:sz w:val="22"/>
          <w:szCs w:val="22"/>
        </w:rPr>
        <w:t>1554-B.</w:t>
      </w:r>
    </w:p>
    <w:p w14:paraId="07B4E464" w14:textId="77777777" w:rsidR="00924157" w:rsidRPr="00592E9B" w:rsidRDefault="00924157" w:rsidP="00924157">
      <w:pPr>
        <w:pStyle w:val="BodyTextIndent"/>
        <w:tabs>
          <w:tab w:val="clear" w:pos="1440"/>
        </w:tabs>
        <w:ind w:left="2880" w:firstLine="0"/>
        <w:rPr>
          <w:rFonts w:ascii="Times New Roman" w:hAnsi="Times New Roman" w:cs="Times New Roman"/>
          <w:b/>
          <w:sz w:val="22"/>
          <w:szCs w:val="22"/>
        </w:rPr>
      </w:pPr>
    </w:p>
    <w:p w14:paraId="41AA88C0" w14:textId="77777777" w:rsidR="00924157" w:rsidRDefault="00924157">
      <w:pPr>
        <w:pStyle w:val="BodyTextIndent"/>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B.</w:t>
      </w:r>
      <w:r>
        <w:rPr>
          <w:rFonts w:ascii="Times New Roman" w:hAnsi="Times New Roman" w:cs="Times New Roman"/>
          <w:sz w:val="22"/>
          <w:szCs w:val="22"/>
        </w:rPr>
        <w:tab/>
      </w:r>
      <w:r>
        <w:rPr>
          <w:rFonts w:ascii="Times New Roman" w:hAnsi="Times New Roman" w:cs="Times New Roman"/>
          <w:b/>
          <w:bCs/>
          <w:sz w:val="22"/>
          <w:szCs w:val="22"/>
        </w:rPr>
        <w:t>Term of license</w:t>
      </w:r>
    </w:p>
    <w:p w14:paraId="464CFEF9" w14:textId="77777777" w:rsidR="00924157" w:rsidRDefault="00924157">
      <w:pPr>
        <w:pStyle w:val="BodyTextIndent"/>
        <w:rPr>
          <w:rFonts w:ascii="Times New Roman" w:hAnsi="Times New Roman" w:cs="Times New Roman"/>
          <w:sz w:val="22"/>
          <w:szCs w:val="22"/>
        </w:rPr>
      </w:pPr>
    </w:p>
    <w:p w14:paraId="12DE6C67"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All retail tobacco licenses are valid for a term beginning April 1</w:t>
      </w:r>
      <w:r w:rsidRPr="00924157">
        <w:rPr>
          <w:rFonts w:ascii="Times New Roman" w:hAnsi="Times New Roman" w:cs="Times New Roman"/>
          <w:sz w:val="22"/>
          <w:szCs w:val="22"/>
          <w:vertAlign w:val="superscript"/>
        </w:rPr>
        <w:t>st</w:t>
      </w:r>
      <w:r>
        <w:rPr>
          <w:rFonts w:ascii="Times New Roman" w:hAnsi="Times New Roman" w:cs="Times New Roman"/>
          <w:sz w:val="22"/>
          <w:szCs w:val="22"/>
        </w:rPr>
        <w:t xml:space="preserve"> and ending the following March 31</w:t>
      </w:r>
      <w:r w:rsidRPr="00924157">
        <w:rPr>
          <w:rFonts w:ascii="Times New Roman" w:hAnsi="Times New Roman" w:cs="Times New Roman"/>
          <w:sz w:val="22"/>
          <w:szCs w:val="22"/>
          <w:vertAlign w:val="superscript"/>
        </w:rPr>
        <w:t>st</w:t>
      </w:r>
      <w:r>
        <w:rPr>
          <w:rFonts w:ascii="Times New Roman" w:hAnsi="Times New Roman" w:cs="Times New Roman"/>
          <w:sz w:val="22"/>
          <w:szCs w:val="22"/>
        </w:rPr>
        <w:t xml:space="preserve"> at one location or in the case of an initial license issued after April 1</w:t>
      </w:r>
      <w:r w:rsidRPr="00924157">
        <w:rPr>
          <w:rFonts w:ascii="Times New Roman" w:hAnsi="Times New Roman" w:cs="Times New Roman"/>
          <w:sz w:val="22"/>
          <w:szCs w:val="22"/>
          <w:vertAlign w:val="superscript"/>
        </w:rPr>
        <w:t>st</w:t>
      </w:r>
      <w:r>
        <w:rPr>
          <w:rFonts w:ascii="Times New Roman" w:hAnsi="Times New Roman" w:cs="Times New Roman"/>
          <w:sz w:val="22"/>
          <w:szCs w:val="22"/>
        </w:rPr>
        <w:t>, for a term beginning on the date of issue and ending the following March 31</w:t>
      </w:r>
      <w:r w:rsidRPr="00924157">
        <w:rPr>
          <w:rFonts w:ascii="Times New Roman" w:hAnsi="Times New Roman" w:cs="Times New Roman"/>
          <w:sz w:val="22"/>
          <w:szCs w:val="22"/>
          <w:vertAlign w:val="superscript"/>
        </w:rPr>
        <w:t>st</w:t>
      </w:r>
      <w:r>
        <w:rPr>
          <w:rFonts w:ascii="Times New Roman" w:hAnsi="Times New Roman" w:cs="Times New Roman"/>
          <w:sz w:val="22"/>
          <w:szCs w:val="22"/>
        </w:rPr>
        <w:t>, unless suspended, revoked or not subject to the transfer under 22 MRSA §1553. Renewal applications may be provided and received within 30 days of the license expiration. Licenses that have been suspended or revoked may be reinstated upon the receipt of an application for reinstatement, payment of all penalties, an application fee of $50 in addition to any fees imposed under Section 1(A) (3) above and proof from the District Court that the license may be reinstated.</w:t>
      </w:r>
    </w:p>
    <w:p w14:paraId="79F16C01" w14:textId="77777777" w:rsidR="00924157" w:rsidRDefault="00924157">
      <w:pPr>
        <w:pStyle w:val="BodyTextIndent"/>
        <w:rPr>
          <w:rFonts w:ascii="Times New Roman" w:hAnsi="Times New Roman" w:cs="Times New Roman"/>
          <w:sz w:val="22"/>
          <w:szCs w:val="22"/>
        </w:rPr>
      </w:pPr>
    </w:p>
    <w:p w14:paraId="3DC9523B" w14:textId="77777777" w:rsidR="00924157" w:rsidRDefault="00924157">
      <w:pPr>
        <w:pStyle w:val="BodyTextIndent"/>
        <w:rPr>
          <w:rFonts w:ascii="Times New Roman" w:hAnsi="Times New Roman" w:cs="Times New Roman"/>
          <w:sz w:val="22"/>
          <w:szCs w:val="22"/>
        </w:rPr>
      </w:pPr>
      <w:r>
        <w:rPr>
          <w:rFonts w:ascii="Times New Roman" w:hAnsi="Times New Roman" w:cs="Times New Roman"/>
          <w:b/>
          <w:bCs/>
          <w:sz w:val="22"/>
          <w:szCs w:val="22"/>
        </w:rPr>
        <w:tab/>
      </w:r>
      <w:r w:rsidRPr="0082375A">
        <w:rPr>
          <w:rFonts w:ascii="Times New Roman" w:hAnsi="Times New Roman" w:cs="Times New Roman"/>
          <w:b/>
          <w:sz w:val="22"/>
          <w:szCs w:val="22"/>
        </w:rPr>
        <w:t>C</w:t>
      </w:r>
      <w:r w:rsidRPr="0082375A">
        <w:rPr>
          <w:rFonts w:ascii="Times New Roman" w:hAnsi="Times New Roman" w:cs="Times New Roman"/>
          <w:b/>
          <w:bCs/>
          <w:sz w:val="22"/>
          <w:szCs w:val="22"/>
        </w:rPr>
        <w:t>.</w:t>
      </w:r>
      <w:r>
        <w:rPr>
          <w:rFonts w:ascii="Times New Roman" w:hAnsi="Times New Roman" w:cs="Times New Roman"/>
          <w:b/>
          <w:bCs/>
          <w:sz w:val="22"/>
          <w:szCs w:val="22"/>
        </w:rPr>
        <w:tab/>
        <w:t>Multiple licenses</w:t>
      </w:r>
    </w:p>
    <w:p w14:paraId="6F64829D" w14:textId="77777777" w:rsidR="00924157" w:rsidRDefault="00924157">
      <w:pPr>
        <w:pStyle w:val="BodyTextIndent"/>
        <w:rPr>
          <w:rFonts w:ascii="Times New Roman" w:hAnsi="Times New Roman" w:cs="Times New Roman"/>
          <w:sz w:val="22"/>
          <w:szCs w:val="22"/>
        </w:rPr>
      </w:pPr>
    </w:p>
    <w:p w14:paraId="7DF3B16D" w14:textId="77777777" w:rsidR="00924157" w:rsidRDefault="00924157" w:rsidP="00A63DC1">
      <w:pPr>
        <w:pStyle w:val="BodyTextIndent"/>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82375A">
        <w:rPr>
          <w:rFonts w:ascii="Times New Roman" w:hAnsi="Times New Roman" w:cs="Times New Roman"/>
          <w:b/>
          <w:sz w:val="22"/>
          <w:szCs w:val="22"/>
        </w:rPr>
        <w:t>1.</w:t>
      </w:r>
      <w:r>
        <w:rPr>
          <w:rFonts w:ascii="Times New Roman" w:hAnsi="Times New Roman" w:cs="Times New Roman"/>
          <w:sz w:val="22"/>
          <w:szCs w:val="22"/>
        </w:rPr>
        <w:tab/>
      </w:r>
      <w:r>
        <w:rPr>
          <w:rFonts w:ascii="Times New Roman" w:hAnsi="Times New Roman" w:cs="Times New Roman"/>
          <w:b/>
          <w:sz w:val="22"/>
          <w:szCs w:val="22"/>
        </w:rPr>
        <w:t>Multiple licenses required</w:t>
      </w:r>
      <w:r>
        <w:rPr>
          <w:rFonts w:ascii="Times New Roman" w:hAnsi="Times New Roman" w:cs="Times New Roman"/>
          <w:sz w:val="22"/>
          <w:szCs w:val="22"/>
        </w:rPr>
        <w:t>. Except as provided in subsection C-2,</w:t>
      </w:r>
      <w:r>
        <w:rPr>
          <w:u w:val="single"/>
        </w:rPr>
        <w:t xml:space="preserve"> </w:t>
      </w:r>
      <w:r>
        <w:rPr>
          <w:rFonts w:ascii="Times New Roman" w:hAnsi="Times New Roman" w:cs="Times New Roman"/>
          <w:sz w:val="22"/>
          <w:szCs w:val="22"/>
        </w:rPr>
        <w:t xml:space="preserve">an applicant applying for licenses to operate more than one </w:t>
      </w:r>
      <w:proofErr w:type="gramStart"/>
      <w:r>
        <w:rPr>
          <w:rFonts w:ascii="Times New Roman" w:hAnsi="Times New Roman" w:cs="Times New Roman"/>
          <w:sz w:val="22"/>
          <w:szCs w:val="22"/>
        </w:rPr>
        <w:t>premises</w:t>
      </w:r>
      <w:proofErr w:type="gramEnd"/>
      <w:r>
        <w:rPr>
          <w:rFonts w:ascii="Times New Roman" w:hAnsi="Times New Roman" w:cs="Times New Roman"/>
          <w:sz w:val="22"/>
          <w:szCs w:val="22"/>
        </w:rPr>
        <w:t xml:space="preserve"> or more than one vending machine shall obtain a separate license for each premises and each machine and shall pay the fee prescribed for each premises and each machine.</w:t>
      </w:r>
    </w:p>
    <w:p w14:paraId="08EA8E20" w14:textId="77777777" w:rsidR="00924157" w:rsidRDefault="00924157">
      <w:pPr>
        <w:pStyle w:val="BodyTextIndent"/>
        <w:ind w:left="1440" w:hanging="1440"/>
        <w:rPr>
          <w:rFonts w:ascii="Times New Roman" w:hAnsi="Times New Roman" w:cs="Times New Roman"/>
          <w:sz w:val="22"/>
          <w:szCs w:val="22"/>
        </w:rPr>
      </w:pPr>
    </w:p>
    <w:p w14:paraId="295B07EA" w14:textId="77777777" w:rsidR="00924157" w:rsidRDefault="00924157" w:rsidP="0039063D">
      <w:pPr>
        <w:tabs>
          <w:tab w:val="left" w:pos="960"/>
          <w:tab w:val="left" w:pos="1440"/>
          <w:tab w:val="left" w:pos="2160"/>
          <w:tab w:val="left" w:pos="2880"/>
          <w:tab w:val="right" w:pos="7194"/>
          <w:tab w:val="right" w:pos="9354"/>
        </w:tabs>
        <w:ind w:left="2160" w:hanging="720"/>
        <w:rPr>
          <w:rFonts w:ascii="Times New Roman" w:hAnsi="Times New Roman" w:cs="Times New Roman"/>
          <w:sz w:val="22"/>
          <w:szCs w:val="22"/>
          <w:u w:val="single"/>
        </w:rPr>
      </w:pPr>
      <w:r w:rsidRPr="0082375A">
        <w:rPr>
          <w:rFonts w:ascii="Times New Roman" w:hAnsi="Times New Roman" w:cs="Times New Roman"/>
          <w:b/>
          <w:sz w:val="22"/>
          <w:szCs w:val="22"/>
        </w:rPr>
        <w:t>2.</w:t>
      </w:r>
      <w:r>
        <w:rPr>
          <w:rFonts w:ascii="Times New Roman" w:hAnsi="Times New Roman" w:cs="Times New Roman"/>
          <w:sz w:val="22"/>
          <w:szCs w:val="22"/>
        </w:rPr>
        <w:tab/>
      </w:r>
      <w:r>
        <w:rPr>
          <w:rFonts w:ascii="Times New Roman" w:hAnsi="Times New Roman" w:cs="Times New Roman"/>
          <w:b/>
          <w:sz w:val="22"/>
          <w:szCs w:val="22"/>
        </w:rPr>
        <w:t>Seasonal mobile fair tobacco vendor license.</w:t>
      </w:r>
      <w:r>
        <w:rPr>
          <w:rFonts w:ascii="Times New Roman" w:hAnsi="Times New Roman" w:cs="Times New Roman"/>
          <w:sz w:val="22"/>
          <w:szCs w:val="22"/>
        </w:rPr>
        <w:t xml:space="preserve"> An applicant who is a seasonal mobile fair tobacco vendor may purchase a single annual license authorizing that vendor to operate at 2 or more agricultural fairs, festivals or exhibitions held during</w:t>
      </w:r>
      <w:r>
        <w:rPr>
          <w:rFonts w:ascii="Times New Roman" w:hAnsi="Times New Roman" w:cs="Times New Roman"/>
          <w:sz w:val="22"/>
          <w:szCs w:val="22"/>
          <w:u w:val="single"/>
        </w:rPr>
        <w:t xml:space="preserve"> </w:t>
      </w:r>
      <w:r>
        <w:rPr>
          <w:rFonts w:ascii="Times New Roman" w:hAnsi="Times New Roman" w:cs="Times New Roman"/>
          <w:sz w:val="22"/>
          <w:szCs w:val="22"/>
        </w:rPr>
        <w:t>the agricultural fair season. A license issued under this subsection must clearly specify the name and location of each fair, festival or exhibition at which the licensee is authorized to operate and, for each location, the specific dates and number of machines for which the licensee is authorized. A licensee may not operate at any agricultural fair, festival or exhibit except as specifically provided on that license. Upon issuing a license under this subsection, the department shall immediately provide the information required by this subsection to the Office of the Attorney General for purposes of inspection and enforcement.</w:t>
      </w:r>
    </w:p>
    <w:p w14:paraId="244B6EE1" w14:textId="77777777" w:rsidR="00924157" w:rsidRDefault="00924157">
      <w:pPr>
        <w:pStyle w:val="BodyTextIndent"/>
        <w:rPr>
          <w:rFonts w:ascii="Times New Roman" w:hAnsi="Times New Roman" w:cs="Times New Roman"/>
          <w:sz w:val="22"/>
          <w:szCs w:val="22"/>
        </w:rPr>
      </w:pPr>
    </w:p>
    <w:p w14:paraId="7CE98387" w14:textId="77777777" w:rsidR="00924157" w:rsidRDefault="00924157">
      <w:pPr>
        <w:pStyle w:val="BodyTextIndent"/>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D.</w:t>
      </w:r>
      <w:r>
        <w:rPr>
          <w:rFonts w:ascii="Times New Roman" w:hAnsi="Times New Roman" w:cs="Times New Roman"/>
          <w:sz w:val="22"/>
          <w:szCs w:val="22"/>
        </w:rPr>
        <w:tab/>
      </w:r>
      <w:r>
        <w:rPr>
          <w:rFonts w:ascii="Times New Roman" w:hAnsi="Times New Roman" w:cs="Times New Roman"/>
          <w:b/>
          <w:bCs/>
          <w:sz w:val="22"/>
          <w:szCs w:val="22"/>
        </w:rPr>
        <w:t>False answer given intentionally</w:t>
      </w:r>
    </w:p>
    <w:p w14:paraId="2567D16C" w14:textId="77777777" w:rsidR="00924157" w:rsidRDefault="00924157">
      <w:pPr>
        <w:pStyle w:val="BodyTextIndent"/>
        <w:rPr>
          <w:rFonts w:ascii="Times New Roman" w:hAnsi="Times New Roman" w:cs="Times New Roman"/>
          <w:sz w:val="22"/>
          <w:szCs w:val="22"/>
        </w:rPr>
      </w:pPr>
    </w:p>
    <w:p w14:paraId="1AD9EDFC"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 person who intentionally gives a false answer in an application for a retail tobacco license violates 17-A MRSA §453.</w:t>
      </w:r>
    </w:p>
    <w:p w14:paraId="358B968B" w14:textId="77777777" w:rsidR="00924157" w:rsidRDefault="00924157">
      <w:pPr>
        <w:pStyle w:val="BodyTextIndent"/>
        <w:rPr>
          <w:rFonts w:ascii="Times New Roman" w:hAnsi="Times New Roman" w:cs="Times New Roman"/>
          <w:sz w:val="22"/>
          <w:szCs w:val="22"/>
        </w:rPr>
      </w:pPr>
    </w:p>
    <w:p w14:paraId="471B1C9A" w14:textId="77777777" w:rsidR="00924157" w:rsidRDefault="00924157">
      <w:pPr>
        <w:pStyle w:val="BodyTextIndent"/>
        <w:rPr>
          <w:rFonts w:ascii="Times New Roman" w:hAnsi="Times New Roman" w:cs="Times New Roman"/>
          <w:b/>
          <w:bCs/>
          <w:sz w:val="22"/>
          <w:szCs w:val="22"/>
        </w:rPr>
      </w:pPr>
      <w:r>
        <w:rPr>
          <w:rFonts w:ascii="Times New Roman" w:hAnsi="Times New Roman" w:cs="Times New Roman"/>
          <w:b/>
          <w:bCs/>
          <w:sz w:val="22"/>
          <w:szCs w:val="22"/>
        </w:rPr>
        <w:tab/>
      </w:r>
      <w:r w:rsidRPr="0082375A">
        <w:rPr>
          <w:rFonts w:ascii="Times New Roman" w:hAnsi="Times New Roman" w:cs="Times New Roman"/>
          <w:b/>
          <w:sz w:val="22"/>
          <w:szCs w:val="22"/>
        </w:rPr>
        <w:t>E</w:t>
      </w:r>
      <w:r w:rsidRPr="0082375A">
        <w:rPr>
          <w:rFonts w:ascii="Times New Roman" w:hAnsi="Times New Roman" w:cs="Times New Roman"/>
          <w:b/>
          <w:bCs/>
          <w:sz w:val="22"/>
          <w:szCs w:val="22"/>
        </w:rPr>
        <w:t>.</w:t>
      </w:r>
      <w:r>
        <w:rPr>
          <w:rFonts w:ascii="Times New Roman" w:hAnsi="Times New Roman" w:cs="Times New Roman"/>
          <w:b/>
          <w:bCs/>
          <w:sz w:val="22"/>
          <w:szCs w:val="22"/>
        </w:rPr>
        <w:tab/>
        <w:t>Age Considerations</w:t>
      </w:r>
    </w:p>
    <w:p w14:paraId="76250C12" w14:textId="77777777" w:rsidR="00924157" w:rsidRDefault="00924157">
      <w:pPr>
        <w:pStyle w:val="BodyTextIndent"/>
        <w:rPr>
          <w:rFonts w:ascii="Times New Roman" w:hAnsi="Times New Roman" w:cs="Times New Roman"/>
          <w:b/>
          <w:bCs/>
          <w:sz w:val="22"/>
          <w:szCs w:val="22"/>
        </w:rPr>
      </w:pPr>
    </w:p>
    <w:p w14:paraId="064CFD5D" w14:textId="77777777" w:rsidR="00924157" w:rsidRDefault="00924157">
      <w:pPr>
        <w:pStyle w:val="BodyTextIndent"/>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sidRPr="0082375A">
        <w:rPr>
          <w:rFonts w:ascii="Times New Roman" w:hAnsi="Times New Roman" w:cs="Times New Roman"/>
          <w:b/>
          <w:bCs/>
          <w:sz w:val="22"/>
          <w:szCs w:val="22"/>
        </w:rPr>
        <w:t>1.</w:t>
      </w:r>
      <w:r w:rsidRPr="00A63DC1">
        <w:rPr>
          <w:rFonts w:ascii="Times New Roman" w:hAnsi="Times New Roman" w:cs="Times New Roman"/>
          <w:bCs/>
          <w:sz w:val="22"/>
          <w:szCs w:val="22"/>
        </w:rPr>
        <w:tab/>
      </w:r>
      <w:r>
        <w:rPr>
          <w:rFonts w:ascii="Times New Roman" w:hAnsi="Times New Roman" w:cs="Times New Roman"/>
          <w:b/>
          <w:bCs/>
          <w:sz w:val="22"/>
          <w:szCs w:val="22"/>
        </w:rPr>
        <w:t>Age requirements</w:t>
      </w:r>
    </w:p>
    <w:p w14:paraId="52A07EC6" w14:textId="77777777" w:rsidR="00924157" w:rsidRDefault="00924157">
      <w:pPr>
        <w:pStyle w:val="BodyTextIndent"/>
        <w:rPr>
          <w:rFonts w:ascii="Times New Roman" w:hAnsi="Times New Roman" w:cs="Times New Roman"/>
          <w:sz w:val="22"/>
          <w:szCs w:val="22"/>
        </w:rPr>
      </w:pPr>
    </w:p>
    <w:p w14:paraId="722C4F4A" w14:textId="77777777" w:rsidR="00924157" w:rsidRDefault="00924157" w:rsidP="00A63DC1">
      <w:pPr>
        <w:pStyle w:val="BodyTextIndent"/>
        <w:tabs>
          <w:tab w:val="left" w:pos="2160"/>
          <w:tab w:val="left" w:pos="2880"/>
        </w:tabs>
        <w:ind w:left="2880" w:hanging="1440"/>
        <w:rPr>
          <w:rFonts w:ascii="Times New Roman" w:hAnsi="Times New Roman" w:cs="Times New Roman"/>
          <w:sz w:val="22"/>
          <w:szCs w:val="22"/>
        </w:rPr>
      </w:pPr>
      <w:r>
        <w:rPr>
          <w:rFonts w:ascii="Times New Roman" w:hAnsi="Times New Roman" w:cs="Times New Roman"/>
          <w:b/>
          <w:bCs/>
          <w:sz w:val="22"/>
          <w:szCs w:val="22"/>
        </w:rPr>
        <w:tab/>
      </w:r>
      <w:r w:rsidRPr="0082375A">
        <w:rPr>
          <w:rFonts w:ascii="Times New Roman" w:hAnsi="Times New Roman" w:cs="Times New Roman"/>
          <w:b/>
          <w:bCs/>
          <w:sz w:val="22"/>
          <w:szCs w:val="22"/>
        </w:rPr>
        <w:t>a.</w:t>
      </w:r>
      <w:r w:rsidRPr="00A63DC1">
        <w:rPr>
          <w:rFonts w:ascii="Times New Roman" w:hAnsi="Times New Roman" w:cs="Times New Roman"/>
          <w:bCs/>
          <w:sz w:val="22"/>
          <w:szCs w:val="22"/>
        </w:rPr>
        <w:tab/>
      </w:r>
      <w:r>
        <w:rPr>
          <w:rFonts w:ascii="Times New Roman" w:hAnsi="Times New Roman" w:cs="Times New Roman"/>
          <w:b/>
          <w:bCs/>
          <w:sz w:val="22"/>
          <w:szCs w:val="22"/>
        </w:rPr>
        <w:t>Retail Tobacco</w:t>
      </w:r>
      <w:r>
        <w:rPr>
          <w:rFonts w:ascii="Times New Roman" w:hAnsi="Times New Roman" w:cs="Times New Roman"/>
          <w:sz w:val="22"/>
          <w:szCs w:val="22"/>
        </w:rPr>
        <w:t xml:space="preserve"> </w:t>
      </w:r>
      <w:r>
        <w:rPr>
          <w:rFonts w:ascii="Times New Roman" w:hAnsi="Times New Roman" w:cs="Times New Roman"/>
          <w:b/>
          <w:bCs/>
          <w:sz w:val="22"/>
          <w:szCs w:val="22"/>
        </w:rPr>
        <w:t>Licensure.</w:t>
      </w:r>
      <w:r>
        <w:rPr>
          <w:rFonts w:ascii="Times New Roman" w:hAnsi="Times New Roman" w:cs="Times New Roman"/>
          <w:sz w:val="22"/>
          <w:szCs w:val="22"/>
        </w:rPr>
        <w:t xml:space="preserve"> Retail tobacco licenses shall be issued only to persons who are 18 years of age or older or to partnerships or corporations the officers of which are 18 years of age or older.</w:t>
      </w:r>
    </w:p>
    <w:p w14:paraId="28EAB029" w14:textId="77777777" w:rsidR="00924157" w:rsidRDefault="00924157">
      <w:pPr>
        <w:pStyle w:val="BodyTextIndent"/>
        <w:ind w:left="1440" w:firstLine="0"/>
        <w:rPr>
          <w:rFonts w:ascii="Times New Roman" w:hAnsi="Times New Roman" w:cs="Times New Roman"/>
          <w:sz w:val="22"/>
          <w:szCs w:val="22"/>
        </w:rPr>
      </w:pPr>
    </w:p>
    <w:p w14:paraId="4E74EC7C" w14:textId="77777777" w:rsidR="00924157" w:rsidRDefault="00924157" w:rsidP="00A63DC1">
      <w:pPr>
        <w:pStyle w:val="BodyTextIndent"/>
        <w:tabs>
          <w:tab w:val="left" w:pos="2160"/>
          <w:tab w:val="left" w:pos="2880"/>
          <w:tab w:val="left" w:pos="3600"/>
          <w:tab w:val="left" w:pos="4320"/>
        </w:tabs>
        <w:ind w:left="2880" w:hanging="1440"/>
        <w:rPr>
          <w:rFonts w:ascii="Times New Roman" w:hAnsi="Times New Roman" w:cs="Times New Roman"/>
          <w:sz w:val="22"/>
          <w:szCs w:val="22"/>
        </w:rPr>
      </w:pPr>
      <w:r>
        <w:rPr>
          <w:rFonts w:ascii="Times New Roman" w:hAnsi="Times New Roman" w:cs="Times New Roman"/>
          <w:b/>
          <w:bCs/>
          <w:sz w:val="22"/>
          <w:szCs w:val="22"/>
        </w:rPr>
        <w:tab/>
      </w:r>
      <w:r w:rsidRPr="0082375A">
        <w:rPr>
          <w:rFonts w:ascii="Times New Roman" w:hAnsi="Times New Roman" w:cs="Times New Roman"/>
          <w:b/>
          <w:bCs/>
          <w:sz w:val="22"/>
          <w:szCs w:val="22"/>
        </w:rPr>
        <w:t>b.</w:t>
      </w:r>
      <w:r w:rsidRPr="00A63DC1">
        <w:rPr>
          <w:rFonts w:ascii="Times New Roman" w:hAnsi="Times New Roman" w:cs="Times New Roman"/>
          <w:bCs/>
          <w:sz w:val="22"/>
          <w:szCs w:val="22"/>
        </w:rPr>
        <w:tab/>
      </w:r>
      <w:r>
        <w:rPr>
          <w:rFonts w:ascii="Times New Roman" w:hAnsi="Times New Roman" w:cs="Times New Roman"/>
          <w:b/>
          <w:bCs/>
          <w:sz w:val="22"/>
          <w:szCs w:val="22"/>
        </w:rPr>
        <w:t>Retail Tobacco Sales.</w:t>
      </w:r>
      <w:r>
        <w:rPr>
          <w:rFonts w:ascii="Times New Roman" w:hAnsi="Times New Roman" w:cs="Times New Roman"/>
          <w:sz w:val="22"/>
          <w:szCs w:val="22"/>
        </w:rPr>
        <w:t xml:space="preserve"> For direct, face-to-face sales, employees of licensees who sell tobacco products must be at least 17 years of age. An employee who is at least 17 years of </w:t>
      </w:r>
      <w:proofErr w:type="gramStart"/>
      <w:r>
        <w:rPr>
          <w:rFonts w:ascii="Times New Roman" w:hAnsi="Times New Roman" w:cs="Times New Roman"/>
          <w:sz w:val="22"/>
          <w:szCs w:val="22"/>
        </w:rPr>
        <w:t>age</w:t>
      </w:r>
      <w:proofErr w:type="gramEnd"/>
      <w:r>
        <w:rPr>
          <w:rFonts w:ascii="Times New Roman" w:hAnsi="Times New Roman" w:cs="Times New Roman"/>
          <w:sz w:val="22"/>
          <w:szCs w:val="22"/>
        </w:rPr>
        <w:t xml:space="preserve"> but less than 21 years of age may sell tobacco products only in the presence of an employee who is at least 21 years of age and is in a supervisory capacity.</w:t>
      </w:r>
    </w:p>
    <w:p w14:paraId="76A137D8" w14:textId="77777777" w:rsidR="00924157" w:rsidRDefault="00924157">
      <w:pPr>
        <w:pStyle w:val="BodyTextIndent"/>
        <w:tabs>
          <w:tab w:val="clear" w:pos="1440"/>
        </w:tabs>
        <w:ind w:left="1440" w:firstLine="0"/>
        <w:rPr>
          <w:rFonts w:ascii="Times New Roman" w:hAnsi="Times New Roman" w:cs="Times New Roman"/>
          <w:sz w:val="22"/>
          <w:szCs w:val="22"/>
        </w:rPr>
      </w:pPr>
    </w:p>
    <w:p w14:paraId="21E861C4" w14:textId="77777777" w:rsidR="00924157" w:rsidRDefault="00924157" w:rsidP="00A63DC1">
      <w:pPr>
        <w:pStyle w:val="BodyTextIndent"/>
        <w:tabs>
          <w:tab w:val="clear" w:pos="1440"/>
        </w:tabs>
        <w:ind w:left="2160"/>
        <w:rPr>
          <w:rFonts w:ascii="Times New Roman" w:hAnsi="Times New Roman" w:cs="Times New Roman"/>
          <w:sz w:val="22"/>
          <w:szCs w:val="22"/>
        </w:rPr>
      </w:pPr>
      <w:r w:rsidRPr="0082375A">
        <w:rPr>
          <w:rFonts w:ascii="Times New Roman" w:hAnsi="Times New Roman" w:cs="Times New Roman"/>
          <w:b/>
          <w:sz w:val="22"/>
          <w:szCs w:val="22"/>
        </w:rPr>
        <w:t>2.</w:t>
      </w:r>
      <w:r>
        <w:rPr>
          <w:rFonts w:ascii="Times New Roman" w:hAnsi="Times New Roman" w:cs="Times New Roman"/>
          <w:sz w:val="22"/>
          <w:szCs w:val="22"/>
        </w:rPr>
        <w:tab/>
      </w:r>
      <w:r>
        <w:rPr>
          <w:rFonts w:ascii="Times New Roman" w:hAnsi="Times New Roman" w:cs="Times New Roman"/>
          <w:b/>
          <w:bCs/>
          <w:sz w:val="22"/>
          <w:szCs w:val="22"/>
        </w:rPr>
        <w:t xml:space="preserve">Age restrictions for tobacco specialty stores. </w:t>
      </w:r>
      <w:r>
        <w:rPr>
          <w:rFonts w:ascii="Times New Roman" w:hAnsi="Times New Roman" w:cs="Times New Roman"/>
          <w:sz w:val="22"/>
          <w:szCs w:val="22"/>
        </w:rPr>
        <w:t>A person under 18 years of age is prohibited from entering a business licensed as a tobacco specialty store unless accompanied by a parent or legal guardian, regardless of whether smoking is allowed in that store.</w:t>
      </w:r>
    </w:p>
    <w:p w14:paraId="6AFB5F43" w14:textId="77777777" w:rsidR="00924157" w:rsidRDefault="00924157" w:rsidP="00A63DC1">
      <w:pPr>
        <w:pStyle w:val="BodyTextIndent"/>
        <w:tabs>
          <w:tab w:val="clear" w:pos="1440"/>
        </w:tabs>
        <w:ind w:left="2160"/>
        <w:rPr>
          <w:rFonts w:ascii="Times New Roman" w:hAnsi="Times New Roman" w:cs="Times New Roman"/>
          <w:sz w:val="22"/>
          <w:szCs w:val="22"/>
        </w:rPr>
      </w:pPr>
    </w:p>
    <w:p w14:paraId="48827CFC" w14:textId="77777777" w:rsidR="00924157" w:rsidRPr="00924157" w:rsidRDefault="00924157" w:rsidP="00924157">
      <w:pPr>
        <w:pStyle w:val="BodyTextIndent"/>
        <w:numPr>
          <w:ilvl w:val="0"/>
          <w:numId w:val="11"/>
        </w:numPr>
        <w:tabs>
          <w:tab w:val="clear" w:pos="1440"/>
        </w:tabs>
        <w:ind w:hanging="720"/>
        <w:rPr>
          <w:rFonts w:ascii="Times New Roman" w:hAnsi="Times New Roman" w:cs="Times New Roman"/>
          <w:b/>
          <w:sz w:val="22"/>
          <w:szCs w:val="22"/>
        </w:rPr>
      </w:pPr>
      <w:r w:rsidRPr="00924157">
        <w:rPr>
          <w:rFonts w:ascii="Times New Roman" w:hAnsi="Times New Roman" w:cs="Times New Roman"/>
          <w:b/>
          <w:sz w:val="22"/>
          <w:szCs w:val="22"/>
        </w:rPr>
        <w:t>Additional considerations for licensure</w:t>
      </w:r>
    </w:p>
    <w:p w14:paraId="51019BE6" w14:textId="77777777" w:rsidR="00924157" w:rsidRDefault="00924157" w:rsidP="00924157">
      <w:pPr>
        <w:pStyle w:val="BodyTextIndent"/>
        <w:tabs>
          <w:tab w:val="clear" w:pos="1440"/>
        </w:tabs>
        <w:ind w:left="1440" w:firstLine="0"/>
        <w:rPr>
          <w:rFonts w:ascii="Times New Roman" w:hAnsi="Times New Roman" w:cs="Times New Roman"/>
          <w:sz w:val="22"/>
          <w:szCs w:val="22"/>
        </w:rPr>
      </w:pPr>
    </w:p>
    <w:p w14:paraId="45C6A3EA" w14:textId="77777777" w:rsidR="00924157" w:rsidRPr="00592E9B" w:rsidRDefault="00924157">
      <w:pPr>
        <w:pStyle w:val="BodyTextIndent"/>
        <w:numPr>
          <w:ilvl w:val="1"/>
          <w:numId w:val="11"/>
        </w:numPr>
        <w:tabs>
          <w:tab w:val="clear" w:pos="1440"/>
        </w:tabs>
        <w:ind w:hanging="720"/>
        <w:rPr>
          <w:rFonts w:ascii="Times New Roman" w:hAnsi="Times New Roman" w:cs="Times New Roman"/>
          <w:sz w:val="22"/>
          <w:szCs w:val="22"/>
        </w:rPr>
      </w:pPr>
      <w:smartTag w:uri="urn:schemas-microsoft-com:office:smarttags" w:element="place">
        <w:smartTag w:uri="urn:schemas-microsoft-com:office:smarttags" w:element="City">
          <w:r w:rsidRPr="00592E9B">
            <w:rPr>
              <w:rFonts w:ascii="Times New Roman" w:hAnsi="Times New Roman" w:cs="Times New Roman"/>
              <w:b/>
              <w:sz w:val="22"/>
              <w:szCs w:val="22"/>
            </w:rPr>
            <w:t>Sale</w:t>
          </w:r>
        </w:smartTag>
      </w:smartTag>
      <w:r w:rsidRPr="00592E9B">
        <w:rPr>
          <w:rFonts w:ascii="Times New Roman" w:hAnsi="Times New Roman" w:cs="Times New Roman"/>
          <w:b/>
          <w:sz w:val="22"/>
          <w:szCs w:val="22"/>
        </w:rPr>
        <w:t xml:space="preserve"> or offering for unapproved products</w:t>
      </w:r>
      <w:r w:rsidRPr="00592E9B">
        <w:rPr>
          <w:rFonts w:ascii="Times New Roman" w:hAnsi="Times New Roman" w:cs="Times New Roman"/>
          <w:sz w:val="22"/>
          <w:szCs w:val="22"/>
        </w:rPr>
        <w:t>-the Department may deny an application for a new or renewed license when it is established that the applicant has sold or is offering for sale:</w:t>
      </w:r>
    </w:p>
    <w:p w14:paraId="708B2E48" w14:textId="77777777" w:rsidR="00924157" w:rsidRDefault="00924157" w:rsidP="00924157">
      <w:pPr>
        <w:pStyle w:val="BodyTextIndent"/>
        <w:tabs>
          <w:tab w:val="clear" w:pos="1440"/>
        </w:tabs>
        <w:ind w:left="2160" w:firstLine="0"/>
        <w:rPr>
          <w:rFonts w:ascii="Times New Roman" w:hAnsi="Times New Roman" w:cs="Times New Roman"/>
          <w:sz w:val="22"/>
          <w:szCs w:val="22"/>
        </w:rPr>
      </w:pPr>
    </w:p>
    <w:p w14:paraId="267B7E0A" w14:textId="77777777" w:rsidR="00924157" w:rsidRDefault="00924157" w:rsidP="00924157">
      <w:pPr>
        <w:pStyle w:val="BodyTextIndent"/>
        <w:numPr>
          <w:ilvl w:val="2"/>
          <w:numId w:val="11"/>
        </w:numPr>
        <w:tabs>
          <w:tab w:val="clear" w:pos="1440"/>
        </w:tabs>
        <w:ind w:left="2610" w:hanging="450"/>
        <w:rPr>
          <w:rFonts w:ascii="Times New Roman" w:hAnsi="Times New Roman" w:cs="Times New Roman"/>
          <w:sz w:val="22"/>
          <w:szCs w:val="22"/>
        </w:rPr>
      </w:pPr>
      <w:r>
        <w:rPr>
          <w:rFonts w:ascii="Times New Roman" w:hAnsi="Times New Roman" w:cs="Times New Roman"/>
          <w:sz w:val="22"/>
          <w:szCs w:val="22"/>
        </w:rPr>
        <w:t>Brand styles not listed on the Attorney General’s directory of compliant tobacco manufacturers;</w:t>
      </w:r>
    </w:p>
    <w:p w14:paraId="6A9EFF1A" w14:textId="77777777" w:rsidR="00924157" w:rsidRDefault="00924157" w:rsidP="00924157">
      <w:pPr>
        <w:pStyle w:val="BodyTextIndent"/>
        <w:tabs>
          <w:tab w:val="clear" w:pos="1440"/>
        </w:tabs>
        <w:ind w:left="2610" w:firstLine="0"/>
        <w:rPr>
          <w:rFonts w:ascii="Times New Roman" w:hAnsi="Times New Roman" w:cs="Times New Roman"/>
          <w:sz w:val="22"/>
          <w:szCs w:val="22"/>
        </w:rPr>
      </w:pPr>
    </w:p>
    <w:p w14:paraId="70AD6E7F" w14:textId="77777777" w:rsidR="00924157" w:rsidRDefault="00924157" w:rsidP="00BF5D39">
      <w:pPr>
        <w:pStyle w:val="BodyTextIndent"/>
        <w:numPr>
          <w:ilvl w:val="2"/>
          <w:numId w:val="11"/>
        </w:numPr>
        <w:tabs>
          <w:tab w:val="clear" w:pos="1440"/>
        </w:tabs>
        <w:ind w:left="2610" w:right="-180" w:hanging="450"/>
        <w:rPr>
          <w:rFonts w:ascii="Times New Roman" w:hAnsi="Times New Roman" w:cs="Times New Roman"/>
          <w:sz w:val="22"/>
          <w:szCs w:val="22"/>
        </w:rPr>
      </w:pPr>
      <w:r>
        <w:rPr>
          <w:rFonts w:ascii="Times New Roman" w:hAnsi="Times New Roman" w:cs="Times New Roman"/>
          <w:sz w:val="22"/>
          <w:szCs w:val="22"/>
        </w:rPr>
        <w:t xml:space="preserve">Cigarette Brand Styles that have not been certified </w:t>
      </w:r>
      <w:r w:rsidRPr="00592E9B">
        <w:rPr>
          <w:rFonts w:ascii="Times New Roman" w:hAnsi="Times New Roman" w:cs="Times New Roman"/>
          <w:sz w:val="22"/>
          <w:szCs w:val="22"/>
        </w:rPr>
        <w:t>to reduce ignition propensity (fires safe) to the Fire Marshall, pursuant to</w:t>
      </w:r>
      <w:r>
        <w:rPr>
          <w:rFonts w:ascii="Times New Roman" w:hAnsi="Times New Roman" w:cs="Times New Roman"/>
          <w:sz w:val="22"/>
          <w:szCs w:val="22"/>
        </w:rPr>
        <w:t xml:space="preserve"> 22 M.R.S.A. §1555-E; or</w:t>
      </w:r>
    </w:p>
    <w:p w14:paraId="4874E71C" w14:textId="77777777" w:rsidR="00924157" w:rsidRDefault="00924157" w:rsidP="00924157">
      <w:pPr>
        <w:pStyle w:val="BodyTextIndent"/>
        <w:tabs>
          <w:tab w:val="clear" w:pos="1440"/>
        </w:tabs>
        <w:ind w:left="0" w:firstLine="0"/>
        <w:rPr>
          <w:rFonts w:ascii="Times New Roman" w:hAnsi="Times New Roman" w:cs="Times New Roman"/>
          <w:sz w:val="22"/>
          <w:szCs w:val="22"/>
        </w:rPr>
      </w:pPr>
    </w:p>
    <w:p w14:paraId="47D30971" w14:textId="77777777" w:rsidR="00924157" w:rsidRDefault="00924157" w:rsidP="00924157">
      <w:pPr>
        <w:pStyle w:val="BodyTextIndent"/>
        <w:numPr>
          <w:ilvl w:val="2"/>
          <w:numId w:val="11"/>
        </w:numPr>
        <w:tabs>
          <w:tab w:val="clear" w:pos="1440"/>
        </w:tabs>
        <w:ind w:left="2610" w:hanging="450"/>
        <w:rPr>
          <w:rFonts w:ascii="Times New Roman" w:hAnsi="Times New Roman" w:cs="Times New Roman"/>
          <w:sz w:val="22"/>
          <w:szCs w:val="22"/>
        </w:rPr>
      </w:pPr>
      <w:r>
        <w:rPr>
          <w:rFonts w:ascii="Times New Roman" w:hAnsi="Times New Roman" w:cs="Times New Roman"/>
          <w:sz w:val="22"/>
          <w:szCs w:val="22"/>
        </w:rPr>
        <w:t xml:space="preserve">Flavored cigarettes or flavored cigars that have not been verified on the market prior to January 1, </w:t>
      </w:r>
      <w:r w:rsidRPr="00592E9B">
        <w:rPr>
          <w:rFonts w:ascii="Times New Roman" w:hAnsi="Times New Roman" w:cs="Times New Roman"/>
          <w:sz w:val="22"/>
          <w:szCs w:val="22"/>
        </w:rPr>
        <w:t>1985, or</w:t>
      </w:r>
      <w:r>
        <w:rPr>
          <w:rFonts w:ascii="Times New Roman" w:hAnsi="Times New Roman" w:cs="Times New Roman"/>
          <w:sz w:val="22"/>
          <w:szCs w:val="22"/>
        </w:rPr>
        <w:t xml:space="preserve"> issued an exemption by the Attorney Ge</w:t>
      </w:r>
      <w:r w:rsidR="00BF5D39">
        <w:rPr>
          <w:rFonts w:ascii="Times New Roman" w:hAnsi="Times New Roman" w:cs="Times New Roman"/>
          <w:sz w:val="22"/>
          <w:szCs w:val="22"/>
        </w:rPr>
        <w:t>neral pursuant to 22 M.R.S.A. §</w:t>
      </w:r>
      <w:r>
        <w:rPr>
          <w:rFonts w:ascii="Times New Roman" w:hAnsi="Times New Roman" w:cs="Times New Roman"/>
          <w:sz w:val="22"/>
          <w:szCs w:val="22"/>
        </w:rPr>
        <w:t>1555-E.</w:t>
      </w:r>
    </w:p>
    <w:p w14:paraId="061E1FF4" w14:textId="77777777" w:rsidR="00924157" w:rsidRDefault="00924157" w:rsidP="00FC28E8">
      <w:pPr>
        <w:pStyle w:val="BodyTextIndent"/>
        <w:tabs>
          <w:tab w:val="clear" w:pos="1440"/>
        </w:tabs>
        <w:ind w:left="2880"/>
        <w:rPr>
          <w:rFonts w:ascii="Times New Roman" w:hAnsi="Times New Roman" w:cs="Times New Roman"/>
          <w:sz w:val="22"/>
          <w:szCs w:val="22"/>
        </w:rPr>
      </w:pPr>
    </w:p>
    <w:p w14:paraId="4CBC7655" w14:textId="77777777" w:rsidR="00924157" w:rsidRPr="00592E9B" w:rsidRDefault="00924157" w:rsidP="00FC28E8">
      <w:pPr>
        <w:pStyle w:val="BodyTextIndent"/>
        <w:tabs>
          <w:tab w:val="clear" w:pos="1440"/>
        </w:tabs>
        <w:ind w:left="2160" w:firstLine="0"/>
        <w:rPr>
          <w:rFonts w:ascii="Times New Roman" w:hAnsi="Times New Roman" w:cs="Times New Roman"/>
          <w:sz w:val="22"/>
          <w:szCs w:val="22"/>
        </w:rPr>
      </w:pPr>
      <w:r w:rsidRPr="00592E9B">
        <w:rPr>
          <w:rFonts w:ascii="Times New Roman" w:hAnsi="Times New Roman" w:cs="Times New Roman"/>
          <w:sz w:val="22"/>
          <w:szCs w:val="22"/>
        </w:rPr>
        <w:t>Applicants denied a license for the above actions may reapply after 1 year, provided that the applicant sufficiently demonstrates actions that warrant licensure.</w:t>
      </w:r>
    </w:p>
    <w:p w14:paraId="75147889" w14:textId="77777777" w:rsidR="00924157" w:rsidRDefault="00924157" w:rsidP="00924157">
      <w:pPr>
        <w:pStyle w:val="BodyTextIndent"/>
        <w:tabs>
          <w:tab w:val="clear" w:pos="1440"/>
        </w:tabs>
        <w:ind w:left="2880"/>
        <w:rPr>
          <w:rFonts w:ascii="Times New Roman" w:hAnsi="Times New Roman" w:cs="Times New Roman"/>
          <w:sz w:val="22"/>
          <w:szCs w:val="22"/>
        </w:rPr>
      </w:pPr>
    </w:p>
    <w:p w14:paraId="2D6121EC" w14:textId="77777777" w:rsidR="00924157" w:rsidRDefault="00924157" w:rsidP="00924157">
      <w:pPr>
        <w:pStyle w:val="BodyTextIndent"/>
        <w:numPr>
          <w:ilvl w:val="1"/>
          <w:numId w:val="11"/>
        </w:numPr>
        <w:tabs>
          <w:tab w:val="clear" w:pos="1440"/>
        </w:tabs>
        <w:ind w:hanging="720"/>
        <w:rPr>
          <w:rFonts w:ascii="Times New Roman" w:hAnsi="Times New Roman" w:cs="Times New Roman"/>
          <w:sz w:val="22"/>
          <w:szCs w:val="22"/>
        </w:rPr>
      </w:pPr>
      <w:r w:rsidRPr="00924157">
        <w:rPr>
          <w:rFonts w:ascii="Times New Roman" w:hAnsi="Times New Roman" w:cs="Times New Roman"/>
          <w:b/>
          <w:sz w:val="22"/>
          <w:szCs w:val="22"/>
        </w:rPr>
        <w:t>Violations of Public or Workplace smoking</w:t>
      </w:r>
      <w:r w:rsidRPr="007D6B90">
        <w:rPr>
          <w:rFonts w:ascii="Times New Roman" w:hAnsi="Times New Roman" w:cs="Times New Roman"/>
          <w:b/>
          <w:sz w:val="22"/>
          <w:szCs w:val="22"/>
        </w:rPr>
        <w:t xml:space="preserve">- </w:t>
      </w:r>
      <w:r w:rsidRPr="00924157">
        <w:rPr>
          <w:rFonts w:ascii="Times New Roman" w:hAnsi="Times New Roman" w:cs="Times New Roman"/>
          <w:sz w:val="22"/>
          <w:szCs w:val="22"/>
        </w:rPr>
        <w:t xml:space="preserve">the </w:t>
      </w:r>
      <w:r>
        <w:rPr>
          <w:rFonts w:ascii="Times New Roman" w:hAnsi="Times New Roman" w:cs="Times New Roman"/>
          <w:sz w:val="22"/>
          <w:szCs w:val="22"/>
        </w:rPr>
        <w:t>D</w:t>
      </w:r>
      <w:r w:rsidRPr="007D6B90">
        <w:rPr>
          <w:rFonts w:ascii="Times New Roman" w:hAnsi="Times New Roman" w:cs="Times New Roman"/>
          <w:sz w:val="22"/>
          <w:szCs w:val="22"/>
        </w:rPr>
        <w:t xml:space="preserve">epartment may consider violations of </w:t>
      </w:r>
      <w:r>
        <w:rPr>
          <w:rFonts w:ascii="Times New Roman" w:hAnsi="Times New Roman" w:cs="Times New Roman"/>
          <w:sz w:val="22"/>
          <w:szCs w:val="22"/>
        </w:rPr>
        <w:t xml:space="preserve">22 M.R.S.A. </w:t>
      </w:r>
      <w:r w:rsidR="00BF5D39">
        <w:rPr>
          <w:rFonts w:ascii="Times New Roman" w:hAnsi="Times New Roman" w:cs="Times New Roman"/>
          <w:sz w:val="22"/>
          <w:szCs w:val="22"/>
        </w:rPr>
        <w:t>§</w:t>
      </w:r>
      <w:r>
        <w:rPr>
          <w:rFonts w:ascii="Times New Roman" w:hAnsi="Times New Roman" w:cs="Times New Roman"/>
          <w:sz w:val="22"/>
          <w:szCs w:val="22"/>
        </w:rPr>
        <w:t xml:space="preserve">1542 or 22 M.R.S.A. </w:t>
      </w:r>
      <w:r w:rsidR="00BF5D39">
        <w:rPr>
          <w:rFonts w:ascii="Times New Roman" w:hAnsi="Times New Roman" w:cs="Times New Roman"/>
          <w:sz w:val="22"/>
          <w:szCs w:val="22"/>
        </w:rPr>
        <w:t>§</w:t>
      </w:r>
      <w:r>
        <w:rPr>
          <w:rFonts w:ascii="Times New Roman" w:hAnsi="Times New Roman" w:cs="Times New Roman"/>
          <w:sz w:val="22"/>
          <w:szCs w:val="22"/>
        </w:rPr>
        <w:t>1580-A when determining issuance or renewal of a retail tobacco license.</w:t>
      </w:r>
    </w:p>
    <w:p w14:paraId="025F21D8" w14:textId="77777777" w:rsidR="00924157" w:rsidRDefault="00924157" w:rsidP="00924157">
      <w:pPr>
        <w:pStyle w:val="BodyTextIndent"/>
        <w:tabs>
          <w:tab w:val="clear" w:pos="1440"/>
        </w:tabs>
        <w:ind w:left="2160" w:firstLine="0"/>
        <w:rPr>
          <w:rFonts w:ascii="Times New Roman" w:hAnsi="Times New Roman" w:cs="Times New Roman"/>
          <w:sz w:val="22"/>
          <w:szCs w:val="22"/>
        </w:rPr>
      </w:pPr>
    </w:p>
    <w:p w14:paraId="16A21D69" w14:textId="77777777" w:rsidR="00924157" w:rsidRDefault="00924157" w:rsidP="0082375A">
      <w:pPr>
        <w:pStyle w:val="BodyTextIndent"/>
        <w:numPr>
          <w:ilvl w:val="1"/>
          <w:numId w:val="11"/>
        </w:numPr>
        <w:tabs>
          <w:tab w:val="clear" w:pos="1440"/>
        </w:tabs>
        <w:ind w:hanging="720"/>
        <w:rPr>
          <w:rFonts w:ascii="Times New Roman" w:hAnsi="Times New Roman" w:cs="Times New Roman"/>
          <w:sz w:val="22"/>
          <w:szCs w:val="22"/>
        </w:rPr>
      </w:pPr>
      <w:r w:rsidRPr="00924157">
        <w:rPr>
          <w:rFonts w:ascii="Times New Roman" w:hAnsi="Times New Roman" w:cs="Times New Roman"/>
          <w:b/>
          <w:sz w:val="22"/>
          <w:szCs w:val="22"/>
        </w:rPr>
        <w:lastRenderedPageBreak/>
        <w:t>Unlicensed Sales</w:t>
      </w:r>
      <w:r w:rsidRPr="009C4FDA">
        <w:rPr>
          <w:rFonts w:ascii="Times New Roman" w:hAnsi="Times New Roman" w:cs="Times New Roman"/>
          <w:sz w:val="22"/>
          <w:szCs w:val="22"/>
        </w:rPr>
        <w:t xml:space="preserve"> </w:t>
      </w:r>
      <w:r>
        <w:rPr>
          <w:rFonts w:ascii="Times New Roman" w:hAnsi="Times New Roman" w:cs="Times New Roman"/>
          <w:sz w:val="22"/>
          <w:szCs w:val="22"/>
        </w:rPr>
        <w:t>-</w:t>
      </w:r>
      <w:r w:rsidRPr="007D6B90">
        <w:rPr>
          <w:rFonts w:ascii="Times New Roman" w:hAnsi="Times New Roman" w:cs="Times New Roman"/>
          <w:sz w:val="22"/>
          <w:szCs w:val="22"/>
        </w:rPr>
        <w:t xml:space="preserve">the </w:t>
      </w:r>
      <w:r>
        <w:rPr>
          <w:rFonts w:ascii="Times New Roman" w:hAnsi="Times New Roman" w:cs="Times New Roman"/>
          <w:sz w:val="22"/>
          <w:szCs w:val="22"/>
        </w:rPr>
        <w:t>D</w:t>
      </w:r>
      <w:r w:rsidRPr="007D6B90">
        <w:rPr>
          <w:rFonts w:ascii="Times New Roman" w:hAnsi="Times New Roman" w:cs="Times New Roman"/>
          <w:sz w:val="22"/>
          <w:szCs w:val="22"/>
        </w:rPr>
        <w:t xml:space="preserve">epartment may consider violations of </w:t>
      </w:r>
      <w:r>
        <w:rPr>
          <w:rFonts w:ascii="Times New Roman" w:hAnsi="Times New Roman" w:cs="Times New Roman"/>
          <w:sz w:val="22"/>
          <w:szCs w:val="22"/>
        </w:rPr>
        <w:t xml:space="preserve">22 M.R.S.A. </w:t>
      </w:r>
      <w:r w:rsidR="00BF5D39">
        <w:rPr>
          <w:rFonts w:ascii="Times New Roman" w:hAnsi="Times New Roman" w:cs="Times New Roman"/>
          <w:sz w:val="22"/>
          <w:szCs w:val="22"/>
        </w:rPr>
        <w:t>§</w:t>
      </w:r>
      <w:r>
        <w:rPr>
          <w:rFonts w:ascii="Times New Roman" w:hAnsi="Times New Roman" w:cs="Times New Roman"/>
          <w:sz w:val="22"/>
          <w:szCs w:val="22"/>
        </w:rPr>
        <w:t>1554-B when determining issuance or renewal of a retail tobacco license.</w:t>
      </w:r>
    </w:p>
    <w:p w14:paraId="644EF2A0" w14:textId="77777777" w:rsidR="00924157" w:rsidRPr="00924157" w:rsidRDefault="00924157" w:rsidP="00924157">
      <w:pPr>
        <w:pStyle w:val="BodyTextIndent"/>
        <w:tabs>
          <w:tab w:val="clear" w:pos="1440"/>
        </w:tabs>
        <w:ind w:left="2160" w:firstLine="0"/>
        <w:rPr>
          <w:rFonts w:ascii="Times New Roman" w:hAnsi="Times New Roman" w:cs="Times New Roman"/>
          <w:b/>
          <w:sz w:val="22"/>
          <w:szCs w:val="22"/>
        </w:rPr>
      </w:pPr>
    </w:p>
    <w:p w14:paraId="43BEDEC8" w14:textId="77777777" w:rsidR="00924157" w:rsidRDefault="00924157" w:rsidP="00924157">
      <w:pPr>
        <w:pStyle w:val="BodyTextIndent"/>
        <w:numPr>
          <w:ilvl w:val="1"/>
          <w:numId w:val="11"/>
        </w:numPr>
        <w:tabs>
          <w:tab w:val="clear" w:pos="1440"/>
        </w:tabs>
        <w:ind w:hanging="720"/>
        <w:rPr>
          <w:rFonts w:ascii="Times New Roman" w:hAnsi="Times New Roman" w:cs="Times New Roman"/>
          <w:sz w:val="22"/>
          <w:szCs w:val="22"/>
        </w:rPr>
      </w:pPr>
      <w:r w:rsidRPr="00924157">
        <w:rPr>
          <w:rFonts w:ascii="Times New Roman" w:hAnsi="Times New Roman" w:cs="Times New Roman"/>
          <w:b/>
          <w:sz w:val="22"/>
          <w:szCs w:val="22"/>
        </w:rPr>
        <w:t>Sales to Minors</w:t>
      </w:r>
      <w:r>
        <w:rPr>
          <w:rFonts w:ascii="Times New Roman" w:hAnsi="Times New Roman" w:cs="Times New Roman"/>
          <w:sz w:val="22"/>
          <w:szCs w:val="22"/>
        </w:rPr>
        <w:t>-</w:t>
      </w:r>
      <w:r w:rsidRPr="009C4FDA">
        <w:rPr>
          <w:rFonts w:ascii="Times New Roman" w:hAnsi="Times New Roman" w:cs="Times New Roman"/>
          <w:sz w:val="22"/>
          <w:szCs w:val="22"/>
        </w:rPr>
        <w:t xml:space="preserve"> </w:t>
      </w:r>
      <w:r w:rsidRPr="007D6B90">
        <w:rPr>
          <w:rFonts w:ascii="Times New Roman" w:hAnsi="Times New Roman" w:cs="Times New Roman"/>
          <w:sz w:val="22"/>
          <w:szCs w:val="22"/>
        </w:rPr>
        <w:t xml:space="preserve">the </w:t>
      </w:r>
      <w:r>
        <w:rPr>
          <w:rFonts w:ascii="Times New Roman" w:hAnsi="Times New Roman" w:cs="Times New Roman"/>
          <w:sz w:val="22"/>
          <w:szCs w:val="22"/>
        </w:rPr>
        <w:t>D</w:t>
      </w:r>
      <w:r w:rsidRPr="007D6B90">
        <w:rPr>
          <w:rFonts w:ascii="Times New Roman" w:hAnsi="Times New Roman" w:cs="Times New Roman"/>
          <w:sz w:val="22"/>
          <w:szCs w:val="22"/>
        </w:rPr>
        <w:t xml:space="preserve">epartment may consider violations of </w:t>
      </w:r>
      <w:r>
        <w:rPr>
          <w:rFonts w:ascii="Times New Roman" w:hAnsi="Times New Roman" w:cs="Times New Roman"/>
          <w:sz w:val="22"/>
          <w:szCs w:val="22"/>
        </w:rPr>
        <w:t xml:space="preserve">22 M.R.S.A. </w:t>
      </w:r>
      <w:r w:rsidR="00BF5D39">
        <w:rPr>
          <w:rFonts w:ascii="Times New Roman" w:hAnsi="Times New Roman" w:cs="Times New Roman"/>
          <w:sz w:val="22"/>
          <w:szCs w:val="22"/>
        </w:rPr>
        <w:t>§</w:t>
      </w:r>
      <w:r>
        <w:rPr>
          <w:rFonts w:ascii="Times New Roman" w:hAnsi="Times New Roman" w:cs="Times New Roman"/>
          <w:sz w:val="22"/>
          <w:szCs w:val="22"/>
        </w:rPr>
        <w:t>1555-B when determining issuance or renewal of a retail tobacco license.</w:t>
      </w:r>
    </w:p>
    <w:p w14:paraId="0C7585C3" w14:textId="77777777" w:rsidR="00924157" w:rsidRDefault="00924157" w:rsidP="003937BE">
      <w:pPr>
        <w:pStyle w:val="BodyTextIndent"/>
        <w:tabs>
          <w:tab w:val="clear" w:pos="1440"/>
        </w:tabs>
        <w:ind w:left="1800" w:firstLine="0"/>
        <w:rPr>
          <w:rFonts w:ascii="Times New Roman" w:hAnsi="Times New Roman" w:cs="Times New Roman"/>
          <w:sz w:val="22"/>
          <w:szCs w:val="22"/>
        </w:rPr>
      </w:pPr>
    </w:p>
    <w:p w14:paraId="13993AEC" w14:textId="77777777" w:rsidR="00C04A39" w:rsidRDefault="00C04A39" w:rsidP="003937BE">
      <w:pPr>
        <w:pStyle w:val="BodyTextIndent"/>
        <w:tabs>
          <w:tab w:val="clear" w:pos="1440"/>
        </w:tabs>
        <w:ind w:left="1800" w:firstLine="0"/>
        <w:rPr>
          <w:rFonts w:ascii="Times New Roman" w:hAnsi="Times New Roman" w:cs="Times New Roman"/>
          <w:sz w:val="22"/>
          <w:szCs w:val="22"/>
        </w:rPr>
      </w:pPr>
    </w:p>
    <w:p w14:paraId="7876223C" w14:textId="77777777" w:rsidR="00924157" w:rsidRPr="00592E9B" w:rsidRDefault="00924157">
      <w:pPr>
        <w:pStyle w:val="BodyTextIndent"/>
        <w:outlineLvl w:val="0"/>
        <w:rPr>
          <w:rFonts w:ascii="Times New Roman" w:hAnsi="Times New Roman" w:cs="Times New Roman"/>
          <w:sz w:val="22"/>
          <w:szCs w:val="22"/>
        </w:rPr>
      </w:pPr>
      <w:r w:rsidRPr="00592E9B">
        <w:rPr>
          <w:rFonts w:ascii="Times New Roman" w:hAnsi="Times New Roman" w:cs="Times New Roman"/>
          <w:b/>
          <w:sz w:val="22"/>
          <w:szCs w:val="22"/>
        </w:rPr>
        <w:t>SECTION 4</w:t>
      </w:r>
      <w:r w:rsidRPr="00592E9B">
        <w:rPr>
          <w:rFonts w:ascii="Times New Roman" w:hAnsi="Times New Roman" w:cs="Times New Roman"/>
          <w:sz w:val="22"/>
          <w:szCs w:val="22"/>
        </w:rPr>
        <w:t>:</w:t>
      </w:r>
      <w:r w:rsidRPr="00592E9B">
        <w:rPr>
          <w:rFonts w:ascii="Times New Roman" w:hAnsi="Times New Roman" w:cs="Times New Roman"/>
          <w:sz w:val="22"/>
          <w:szCs w:val="22"/>
        </w:rPr>
        <w:tab/>
      </w:r>
      <w:r w:rsidRPr="00592E9B">
        <w:rPr>
          <w:rFonts w:ascii="Times New Roman" w:hAnsi="Times New Roman" w:cs="Times New Roman"/>
          <w:b/>
          <w:bCs/>
          <w:sz w:val="22"/>
          <w:szCs w:val="22"/>
        </w:rPr>
        <w:t>DISPLAY OF LICENSE; NOTICES</w:t>
      </w:r>
    </w:p>
    <w:p w14:paraId="670C41F8" w14:textId="77777777" w:rsidR="00924157" w:rsidRPr="00AD5790" w:rsidRDefault="00924157">
      <w:pPr>
        <w:pStyle w:val="BodyTextIndent"/>
        <w:rPr>
          <w:rFonts w:ascii="Times New Roman" w:hAnsi="Times New Roman" w:cs="Times New Roman"/>
          <w:sz w:val="22"/>
          <w:szCs w:val="22"/>
        </w:rPr>
      </w:pPr>
    </w:p>
    <w:p w14:paraId="5C4BAFC4" w14:textId="77777777" w:rsidR="00924157" w:rsidRDefault="00924157">
      <w:pPr>
        <w:pStyle w:val="BodyTextIndent"/>
        <w:ind w:left="1440" w:hanging="1440"/>
        <w:rPr>
          <w:rFonts w:ascii="Times New Roman" w:hAnsi="Times New Roman" w:cs="Times New Roman"/>
          <w:sz w:val="22"/>
          <w:szCs w:val="22"/>
        </w:rPr>
      </w:pPr>
      <w:r w:rsidRPr="00AD5790">
        <w:rPr>
          <w:rFonts w:ascii="Times New Roman" w:hAnsi="Times New Roman" w:cs="Times New Roman"/>
          <w:sz w:val="22"/>
          <w:szCs w:val="22"/>
        </w:rPr>
        <w:tab/>
      </w:r>
      <w:r w:rsidRPr="0082375A">
        <w:rPr>
          <w:rFonts w:ascii="Times New Roman" w:hAnsi="Times New Roman" w:cs="Times New Roman"/>
          <w:b/>
          <w:sz w:val="22"/>
          <w:szCs w:val="22"/>
        </w:rPr>
        <w:t>A.</w:t>
      </w:r>
      <w:r w:rsidRPr="00AD5790">
        <w:rPr>
          <w:rFonts w:ascii="Times New Roman" w:hAnsi="Times New Roman" w:cs="Times New Roman"/>
          <w:sz w:val="22"/>
          <w:szCs w:val="22"/>
        </w:rPr>
        <w:tab/>
        <w:t>A licensee shall publicly display the license on the premises and on each machine to whi</w:t>
      </w:r>
      <w:r w:rsidRPr="00AD5790">
        <w:rPr>
          <w:rFonts w:ascii="Times New Roman" w:hAnsi="Times New Roman" w:cs="Times New Roman"/>
          <w:b/>
          <w:bCs/>
          <w:sz w:val="22"/>
          <w:szCs w:val="22"/>
        </w:rPr>
        <w:t>c</w:t>
      </w:r>
      <w:r>
        <w:rPr>
          <w:rFonts w:ascii="Times New Roman" w:hAnsi="Times New Roman" w:cs="Times New Roman"/>
          <w:sz w:val="22"/>
          <w:szCs w:val="22"/>
        </w:rPr>
        <w:t>h the license applies.</w:t>
      </w:r>
    </w:p>
    <w:p w14:paraId="5EA2E8E3" w14:textId="77777777" w:rsidR="00924157" w:rsidRDefault="00924157">
      <w:pPr>
        <w:pStyle w:val="BodyTextIndent"/>
        <w:rPr>
          <w:rFonts w:ascii="Times New Roman" w:hAnsi="Times New Roman" w:cs="Times New Roman"/>
          <w:sz w:val="22"/>
          <w:szCs w:val="22"/>
        </w:rPr>
      </w:pPr>
    </w:p>
    <w:p w14:paraId="2ACD41E1"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B.</w:t>
      </w:r>
      <w:r>
        <w:rPr>
          <w:rFonts w:ascii="Times New Roman" w:hAnsi="Times New Roman" w:cs="Times New Roman"/>
          <w:sz w:val="22"/>
          <w:szCs w:val="22"/>
        </w:rPr>
        <w:tab/>
        <w:t xml:space="preserve">Delivery Sellers shall prominently display a notice of </w:t>
      </w:r>
      <w:smartTag w:uri="urn:schemas-microsoft-com:office:smarttags" w:element="State">
        <w:smartTag w:uri="urn:schemas-microsoft-com:office:smarttags" w:element="place">
          <w:r>
            <w:rPr>
              <w:rFonts w:ascii="Times New Roman" w:hAnsi="Times New Roman" w:cs="Times New Roman"/>
              <w:sz w:val="22"/>
              <w:szCs w:val="22"/>
            </w:rPr>
            <w:t>Maine</w:t>
          </w:r>
        </w:smartTag>
      </w:smartTag>
      <w:r>
        <w:rPr>
          <w:rFonts w:ascii="Times New Roman" w:hAnsi="Times New Roman" w:cs="Times New Roman"/>
          <w:sz w:val="22"/>
          <w:szCs w:val="22"/>
        </w:rPr>
        <w:t xml:space="preserve"> licensure, including the license number, on all media used to solicit sales. The display shall use an Arial Black font with a minimum font size of 12.</w:t>
      </w:r>
    </w:p>
    <w:p w14:paraId="1F65206B" w14:textId="77777777" w:rsidR="00924157" w:rsidRDefault="00924157">
      <w:pPr>
        <w:pStyle w:val="BodyTextIndent"/>
        <w:rPr>
          <w:rFonts w:ascii="Times New Roman" w:hAnsi="Times New Roman" w:cs="Times New Roman"/>
          <w:sz w:val="22"/>
          <w:szCs w:val="22"/>
        </w:rPr>
      </w:pPr>
    </w:p>
    <w:p w14:paraId="05996DE2"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C.</w:t>
      </w:r>
      <w:r>
        <w:rPr>
          <w:rFonts w:ascii="Times New Roman" w:hAnsi="Times New Roman" w:cs="Times New Roman"/>
          <w:sz w:val="22"/>
          <w:szCs w:val="22"/>
        </w:rPr>
        <w:tab/>
        <w:t>All licensees shall post notice of the prohibition on tobacco sales to juveniles and the requirement that tobacco cannot be sold to any person under 27 years of age without age verification by reliable photo identification. Notices must be publicly and conspicuously displayed in the licensee’s place of business in letters at least 3/8 inches high. Delivery Sellers shall prominently display a notice of the above prohibition and identification requirement on all media used to solicit sales. The display shall use an Arial Black font with a minimum font size of 12. Signs required by this section shall be provided at cost by the Department at the time of licensure.</w:t>
      </w:r>
    </w:p>
    <w:p w14:paraId="6A1935BD" w14:textId="77777777" w:rsidR="00924157" w:rsidRDefault="00924157">
      <w:pPr>
        <w:pStyle w:val="BodyTextIndent"/>
        <w:ind w:left="1440" w:hanging="1440"/>
        <w:rPr>
          <w:rFonts w:ascii="Times New Roman" w:hAnsi="Times New Roman" w:cs="Times New Roman"/>
          <w:sz w:val="22"/>
          <w:szCs w:val="22"/>
        </w:rPr>
      </w:pPr>
    </w:p>
    <w:p w14:paraId="642F8E2B" w14:textId="77777777" w:rsidR="00924157" w:rsidRDefault="00924157">
      <w:pPr>
        <w:pStyle w:val="BodyTextIndent"/>
        <w:widowControl w:val="0"/>
        <w:ind w:left="1440" w:hanging="1440"/>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D.</w:t>
      </w:r>
      <w:r>
        <w:rPr>
          <w:rFonts w:ascii="Times New Roman" w:hAnsi="Times New Roman" w:cs="Times New Roman"/>
          <w:sz w:val="22"/>
          <w:szCs w:val="22"/>
        </w:rPr>
        <w:tab/>
        <w:t>Any person who violates this section commits a civil violation for which a forfeiture of not less than $50 nor more than $200 may be adjudged for one offense.</w:t>
      </w:r>
    </w:p>
    <w:p w14:paraId="0F6DE0CA" w14:textId="77777777" w:rsidR="00C04A39" w:rsidRDefault="00C04A39">
      <w:pPr>
        <w:pStyle w:val="BodyTextIndent"/>
        <w:widowControl w:val="0"/>
        <w:ind w:left="1440" w:hanging="1440"/>
        <w:rPr>
          <w:rFonts w:ascii="Times New Roman" w:hAnsi="Times New Roman" w:cs="Times New Roman"/>
          <w:sz w:val="22"/>
          <w:szCs w:val="22"/>
        </w:rPr>
      </w:pPr>
    </w:p>
    <w:p w14:paraId="05555EB5" w14:textId="77777777" w:rsidR="00924157" w:rsidRDefault="00924157">
      <w:pPr>
        <w:pStyle w:val="BodyTextIndent"/>
        <w:rPr>
          <w:rFonts w:ascii="Times New Roman" w:hAnsi="Times New Roman" w:cs="Times New Roman"/>
          <w:sz w:val="22"/>
          <w:szCs w:val="22"/>
        </w:rPr>
      </w:pPr>
    </w:p>
    <w:p w14:paraId="371EF782" w14:textId="77777777" w:rsidR="00924157" w:rsidRPr="00592E9B" w:rsidRDefault="00924157">
      <w:pPr>
        <w:pStyle w:val="BodyTextIndent"/>
        <w:outlineLvl w:val="0"/>
        <w:rPr>
          <w:rFonts w:ascii="Times New Roman" w:hAnsi="Times New Roman" w:cs="Times New Roman"/>
          <w:sz w:val="22"/>
          <w:szCs w:val="22"/>
        </w:rPr>
      </w:pPr>
      <w:r w:rsidRPr="00592E9B">
        <w:rPr>
          <w:rFonts w:ascii="Times New Roman" w:hAnsi="Times New Roman" w:cs="Times New Roman"/>
          <w:b/>
          <w:sz w:val="22"/>
          <w:szCs w:val="22"/>
        </w:rPr>
        <w:t>SECTION 5:</w:t>
      </w:r>
      <w:r w:rsidRPr="00592E9B">
        <w:rPr>
          <w:rFonts w:ascii="Times New Roman" w:hAnsi="Times New Roman" w:cs="Times New Roman"/>
          <w:sz w:val="22"/>
          <w:szCs w:val="22"/>
        </w:rPr>
        <w:tab/>
      </w:r>
      <w:r w:rsidRPr="00592E9B">
        <w:rPr>
          <w:rFonts w:ascii="Times New Roman" w:hAnsi="Times New Roman" w:cs="Times New Roman"/>
          <w:b/>
          <w:bCs/>
          <w:sz w:val="22"/>
          <w:szCs w:val="22"/>
        </w:rPr>
        <w:t>TRANSFER OF LICENSES</w:t>
      </w:r>
    </w:p>
    <w:p w14:paraId="3A0A0115" w14:textId="77777777" w:rsidR="00924157" w:rsidRPr="00592E9B" w:rsidRDefault="00924157">
      <w:pPr>
        <w:pStyle w:val="BodyTextIndent"/>
        <w:rPr>
          <w:rFonts w:ascii="Times New Roman" w:hAnsi="Times New Roman" w:cs="Times New Roman"/>
          <w:sz w:val="22"/>
          <w:szCs w:val="22"/>
        </w:rPr>
      </w:pPr>
    </w:p>
    <w:p w14:paraId="2CD847B7" w14:textId="77777777" w:rsidR="00924157" w:rsidRPr="00592E9B" w:rsidRDefault="00924157" w:rsidP="0082375A">
      <w:pPr>
        <w:pStyle w:val="BodyTextIndent"/>
        <w:tabs>
          <w:tab w:val="clear" w:pos="1440"/>
        </w:tabs>
        <w:ind w:firstLine="0"/>
        <w:rPr>
          <w:rFonts w:ascii="Times New Roman" w:hAnsi="Times New Roman" w:cs="Times New Roman"/>
          <w:sz w:val="22"/>
          <w:szCs w:val="22"/>
        </w:rPr>
      </w:pPr>
      <w:r w:rsidRPr="00592E9B">
        <w:rPr>
          <w:rFonts w:ascii="Times New Roman" w:hAnsi="Times New Roman" w:cs="Times New Roman"/>
          <w:sz w:val="22"/>
          <w:szCs w:val="22"/>
        </w:rPr>
        <w:t>Except as otherwise provided in 22 MRSA §1553, a license or any interest in a license may not be sold, transferred, assigned or otherwise controlled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 A license shall not be issued to another applicant until the current license and sworn statement of the former licensee are received by the Department.</w:t>
      </w:r>
    </w:p>
    <w:p w14:paraId="0043FD18" w14:textId="77777777" w:rsidR="00924157" w:rsidRPr="00592E9B" w:rsidRDefault="00924157">
      <w:pPr>
        <w:pStyle w:val="BodyTextIndent"/>
        <w:rPr>
          <w:rFonts w:ascii="Times New Roman" w:hAnsi="Times New Roman" w:cs="Times New Roman"/>
          <w:sz w:val="22"/>
          <w:szCs w:val="22"/>
        </w:rPr>
      </w:pPr>
    </w:p>
    <w:p w14:paraId="4B512B61" w14:textId="77777777" w:rsidR="00C04A39" w:rsidRDefault="00C04A39">
      <w:pPr>
        <w:pStyle w:val="BodyTextIndent"/>
        <w:outlineLvl w:val="0"/>
        <w:rPr>
          <w:rFonts w:ascii="Times New Roman" w:hAnsi="Times New Roman" w:cs="Times New Roman"/>
          <w:b/>
          <w:sz w:val="22"/>
          <w:szCs w:val="22"/>
        </w:rPr>
      </w:pPr>
    </w:p>
    <w:p w14:paraId="03FA01C8" w14:textId="77777777" w:rsidR="00924157" w:rsidRPr="00592E9B" w:rsidRDefault="00924157" w:rsidP="00C04A39">
      <w:pPr>
        <w:pStyle w:val="BodyTextIndent"/>
        <w:keepNext/>
        <w:keepLines/>
        <w:outlineLvl w:val="0"/>
        <w:rPr>
          <w:rFonts w:ascii="Times New Roman" w:hAnsi="Times New Roman" w:cs="Times New Roman"/>
          <w:sz w:val="22"/>
          <w:szCs w:val="22"/>
        </w:rPr>
      </w:pPr>
      <w:r w:rsidRPr="00592E9B">
        <w:rPr>
          <w:rFonts w:ascii="Times New Roman" w:hAnsi="Times New Roman" w:cs="Times New Roman"/>
          <w:b/>
          <w:sz w:val="22"/>
          <w:szCs w:val="22"/>
        </w:rPr>
        <w:t>SECTION 6:</w:t>
      </w:r>
      <w:r w:rsidRPr="00592E9B">
        <w:rPr>
          <w:rFonts w:ascii="Times New Roman" w:hAnsi="Times New Roman" w:cs="Times New Roman"/>
          <w:sz w:val="22"/>
          <w:szCs w:val="22"/>
        </w:rPr>
        <w:tab/>
      </w:r>
      <w:r w:rsidRPr="00592E9B">
        <w:rPr>
          <w:rFonts w:ascii="Times New Roman" w:hAnsi="Times New Roman" w:cs="Times New Roman"/>
          <w:b/>
          <w:bCs/>
          <w:sz w:val="22"/>
          <w:szCs w:val="22"/>
        </w:rPr>
        <w:t>SALES OF TOBACCO PRODUCTS</w:t>
      </w:r>
    </w:p>
    <w:p w14:paraId="292319D8" w14:textId="77777777" w:rsidR="00924157" w:rsidRPr="00592E9B" w:rsidRDefault="00924157" w:rsidP="00C04A39">
      <w:pPr>
        <w:pStyle w:val="BodyTextIndent"/>
        <w:keepNext/>
        <w:keepLines/>
        <w:rPr>
          <w:rFonts w:ascii="Times New Roman" w:hAnsi="Times New Roman" w:cs="Times New Roman"/>
          <w:sz w:val="22"/>
          <w:szCs w:val="22"/>
        </w:rPr>
      </w:pPr>
    </w:p>
    <w:p w14:paraId="42A3322F" w14:textId="77777777" w:rsidR="00924157" w:rsidRDefault="00924157" w:rsidP="00C04A39">
      <w:pPr>
        <w:pStyle w:val="BodyTextIndent"/>
        <w:keepNext/>
        <w:keepLines/>
        <w:ind w:left="1440" w:hanging="1440"/>
        <w:rPr>
          <w:rFonts w:ascii="Times New Roman" w:hAnsi="Times New Roman" w:cs="Times New Roman"/>
          <w:color w:val="000000"/>
          <w:sz w:val="22"/>
          <w:szCs w:val="22"/>
        </w:rPr>
      </w:pPr>
      <w:r>
        <w:rPr>
          <w:rFonts w:ascii="Times New Roman" w:hAnsi="Times New Roman" w:cs="Times New Roman"/>
          <w:color w:val="000000"/>
          <w:sz w:val="22"/>
          <w:szCs w:val="22"/>
        </w:rPr>
        <w:tab/>
      </w:r>
      <w:r w:rsidRPr="0082375A">
        <w:rPr>
          <w:rFonts w:ascii="Times New Roman" w:hAnsi="Times New Roman" w:cs="Times New Roman"/>
          <w:b/>
          <w:color w:val="000000"/>
          <w:sz w:val="22"/>
          <w:szCs w:val="22"/>
        </w:rPr>
        <w:t>A</w:t>
      </w:r>
      <w:r w:rsidRPr="0082375A">
        <w:rPr>
          <w:rFonts w:ascii="Times New Roman" w:hAnsi="Times New Roman" w:cs="Times New Roman"/>
          <w:b/>
          <w:bCs/>
          <w:color w:val="000000"/>
          <w:sz w:val="22"/>
          <w:szCs w:val="22"/>
        </w:rPr>
        <w:t>.</w:t>
      </w:r>
      <w:r>
        <w:rPr>
          <w:rFonts w:ascii="Times New Roman" w:hAnsi="Times New Roman" w:cs="Times New Roman"/>
          <w:b/>
          <w:bCs/>
          <w:color w:val="000000"/>
          <w:sz w:val="22"/>
          <w:szCs w:val="22"/>
        </w:rPr>
        <w:tab/>
        <w:t>Retail sales.</w:t>
      </w:r>
      <w:r>
        <w:rPr>
          <w:rFonts w:ascii="Times New Roman" w:hAnsi="Times New Roman" w:cs="Times New Roman"/>
          <w:color w:val="000000"/>
          <w:sz w:val="22"/>
          <w:szCs w:val="22"/>
        </w:rPr>
        <w:t xml:space="preserve"> Tobacco products may be sold at retail only in a direct, face-to-face exchange in which the purchaser may be clearly identified. Premium Cigars may be sold</w:t>
      </w:r>
      <w:r w:rsidR="00BF5D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in a delivery sale under procedures required by 22 MRSA §1555-C and Section 10 of these Rules.</w:t>
      </w:r>
    </w:p>
    <w:p w14:paraId="09C91031" w14:textId="77777777" w:rsidR="00924157" w:rsidRDefault="00924157">
      <w:pPr>
        <w:pStyle w:val="BodyTextIndent"/>
        <w:rPr>
          <w:rFonts w:ascii="Times New Roman" w:hAnsi="Times New Roman" w:cs="Times New Roman"/>
          <w:color w:val="000000"/>
          <w:sz w:val="22"/>
          <w:szCs w:val="22"/>
        </w:rPr>
      </w:pPr>
    </w:p>
    <w:p w14:paraId="017ED67C" w14:textId="77777777" w:rsidR="00924157" w:rsidRDefault="00924157">
      <w:pPr>
        <w:pStyle w:val="BodyTextIndent"/>
        <w:ind w:left="1440" w:hanging="1440"/>
        <w:rPr>
          <w:rFonts w:ascii="Times New Roman" w:hAnsi="Times New Roman" w:cs="Times New Roman"/>
          <w:color w:val="000000"/>
          <w:sz w:val="22"/>
          <w:szCs w:val="22"/>
        </w:rPr>
      </w:pPr>
      <w:r>
        <w:rPr>
          <w:rFonts w:ascii="Times New Roman" w:hAnsi="Times New Roman" w:cs="Times New Roman"/>
          <w:color w:val="000000"/>
          <w:sz w:val="22"/>
          <w:szCs w:val="22"/>
        </w:rPr>
        <w:tab/>
      </w:r>
      <w:r w:rsidRPr="0082375A">
        <w:rPr>
          <w:rFonts w:ascii="Times New Roman" w:hAnsi="Times New Roman" w:cs="Times New Roman"/>
          <w:b/>
          <w:color w:val="000000"/>
          <w:sz w:val="22"/>
          <w:szCs w:val="22"/>
        </w:rPr>
        <w:t>B</w:t>
      </w:r>
      <w:r w:rsidRPr="0082375A">
        <w:rPr>
          <w:rFonts w:ascii="Times New Roman" w:hAnsi="Times New Roman" w:cs="Times New Roman"/>
          <w:b/>
          <w:bCs/>
          <w:color w:val="000000"/>
          <w:sz w:val="22"/>
          <w:szCs w:val="22"/>
        </w:rPr>
        <w:t>.</w:t>
      </w:r>
      <w:r>
        <w:rPr>
          <w:rFonts w:ascii="Times New Roman" w:hAnsi="Times New Roman" w:cs="Times New Roman"/>
          <w:b/>
          <w:bCs/>
          <w:color w:val="000000"/>
          <w:sz w:val="22"/>
          <w:szCs w:val="22"/>
        </w:rPr>
        <w:tab/>
        <w:t>Sales to minors prohibited.</w:t>
      </w:r>
      <w:r>
        <w:rPr>
          <w:rFonts w:ascii="Times New Roman" w:hAnsi="Times New Roman" w:cs="Times New Roman"/>
          <w:color w:val="000000"/>
          <w:sz w:val="22"/>
          <w:szCs w:val="22"/>
        </w:rPr>
        <w:t xml:space="preserve"> A person may not sell, furnish, give away or offer to sell, furnish or give away a tobacco product to any person under 18 years of age. Tobacco products may not be sold at retail to any person under 27 years of age unless the seller </w:t>
      </w:r>
      <w:r>
        <w:rPr>
          <w:rFonts w:ascii="Times New Roman" w:hAnsi="Times New Roman" w:cs="Times New Roman"/>
          <w:color w:val="000000"/>
          <w:sz w:val="22"/>
          <w:szCs w:val="22"/>
        </w:rPr>
        <w:lastRenderedPageBreak/>
        <w:t>first verifies that person's age by means of reliable photographic identification containing the person's date of birth.</w:t>
      </w:r>
    </w:p>
    <w:p w14:paraId="79F70CBD" w14:textId="77777777" w:rsidR="00924157" w:rsidRDefault="00924157">
      <w:pPr>
        <w:pStyle w:val="BodyTextIndent"/>
        <w:rPr>
          <w:rFonts w:ascii="Times New Roman" w:hAnsi="Times New Roman" w:cs="Times New Roman"/>
          <w:color w:val="000000"/>
          <w:sz w:val="22"/>
          <w:szCs w:val="22"/>
        </w:rPr>
      </w:pPr>
    </w:p>
    <w:p w14:paraId="15B0A99F" w14:textId="77777777" w:rsidR="00924157" w:rsidRDefault="00924157">
      <w:pPr>
        <w:pStyle w:val="BodyTextIndent"/>
        <w:tabs>
          <w:tab w:val="clear" w:pos="1440"/>
        </w:tabs>
        <w:ind w:left="1440"/>
        <w:rPr>
          <w:rFonts w:ascii="Times New Roman" w:hAnsi="Times New Roman" w:cs="Times New Roman"/>
          <w:color w:val="000000"/>
          <w:sz w:val="22"/>
          <w:szCs w:val="22"/>
        </w:rPr>
      </w:pPr>
      <w:r w:rsidRPr="0082375A">
        <w:rPr>
          <w:rFonts w:ascii="Times New Roman" w:hAnsi="Times New Roman" w:cs="Times New Roman"/>
          <w:b/>
          <w:bCs/>
          <w:color w:val="000000"/>
          <w:sz w:val="22"/>
          <w:szCs w:val="22"/>
        </w:rPr>
        <w:t>C.</w:t>
      </w:r>
      <w:r>
        <w:rPr>
          <w:rFonts w:ascii="Times New Roman" w:hAnsi="Times New Roman" w:cs="Times New Roman"/>
          <w:b/>
          <w:bCs/>
          <w:color w:val="000000"/>
          <w:sz w:val="22"/>
          <w:szCs w:val="22"/>
        </w:rPr>
        <w:tab/>
        <w:t>Wholesale sales.</w:t>
      </w:r>
      <w:r>
        <w:rPr>
          <w:rFonts w:ascii="Times New Roman" w:hAnsi="Times New Roman" w:cs="Times New Roman"/>
          <w:color w:val="000000"/>
          <w:sz w:val="22"/>
          <w:szCs w:val="22"/>
        </w:rPr>
        <w:t xml:space="preserve"> Tobacco products may be distributed at wholesale without a face-to-face exchange only in the normal course of trade and under procedures approved by the Bureau of Revenue Services to ensure that tobacco products are not provided to any person under 18 years of age.</w:t>
      </w:r>
    </w:p>
    <w:p w14:paraId="3567FAA0" w14:textId="77777777" w:rsidR="00924157" w:rsidRDefault="00924157">
      <w:pPr>
        <w:pStyle w:val="BodyTextIndent"/>
        <w:ind w:firstLine="0"/>
        <w:rPr>
          <w:rFonts w:ascii="Times New Roman" w:hAnsi="Times New Roman" w:cs="Times New Roman"/>
          <w:color w:val="000000"/>
          <w:sz w:val="22"/>
          <w:szCs w:val="22"/>
        </w:rPr>
      </w:pPr>
    </w:p>
    <w:p w14:paraId="71069900" w14:textId="77777777" w:rsidR="00924157" w:rsidRDefault="00924157">
      <w:pPr>
        <w:pStyle w:val="BodyTextIndent"/>
        <w:keepNext/>
        <w:widowControl w:val="0"/>
        <w:ind w:left="1440" w:hanging="1440"/>
        <w:rPr>
          <w:rFonts w:ascii="Times New Roman" w:hAnsi="Times New Roman" w:cs="Times New Roman"/>
          <w:color w:val="000000"/>
          <w:sz w:val="22"/>
          <w:szCs w:val="22"/>
        </w:rPr>
      </w:pPr>
      <w:r>
        <w:rPr>
          <w:rFonts w:ascii="Times New Roman" w:hAnsi="Times New Roman" w:cs="Times New Roman"/>
          <w:color w:val="000000"/>
          <w:sz w:val="22"/>
          <w:szCs w:val="22"/>
        </w:rPr>
        <w:tab/>
      </w:r>
      <w:r w:rsidRPr="0082375A">
        <w:rPr>
          <w:rFonts w:ascii="Times New Roman" w:hAnsi="Times New Roman" w:cs="Times New Roman"/>
          <w:b/>
          <w:color w:val="000000"/>
          <w:sz w:val="22"/>
          <w:szCs w:val="22"/>
        </w:rPr>
        <w:t>D</w:t>
      </w:r>
      <w:r w:rsidRPr="0082375A">
        <w:rPr>
          <w:rFonts w:ascii="Times New Roman" w:hAnsi="Times New Roman" w:cs="Times New Roman"/>
          <w:b/>
          <w:bCs/>
          <w:color w:val="000000"/>
          <w:sz w:val="22"/>
          <w:szCs w:val="22"/>
        </w:rPr>
        <w:t>.</w:t>
      </w:r>
      <w:r>
        <w:rPr>
          <w:rFonts w:ascii="Times New Roman" w:hAnsi="Times New Roman" w:cs="Times New Roman"/>
          <w:b/>
          <w:bCs/>
          <w:color w:val="000000"/>
          <w:sz w:val="22"/>
          <w:szCs w:val="22"/>
        </w:rPr>
        <w:tab/>
        <w:t>Manner of displaying and offering for sale.</w:t>
      </w:r>
      <w:r>
        <w:rPr>
          <w:rFonts w:ascii="Times New Roman" w:hAnsi="Times New Roman" w:cs="Times New Roman"/>
          <w:color w:val="000000"/>
          <w:sz w:val="22"/>
          <w:szCs w:val="22"/>
        </w:rPr>
        <w:t xml:space="preserve"> 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w14:paraId="25287CC7" w14:textId="77777777" w:rsidR="00924157" w:rsidRDefault="00924157">
      <w:pPr>
        <w:pStyle w:val="BodyTextIndent"/>
        <w:rPr>
          <w:rFonts w:ascii="Times New Roman" w:hAnsi="Times New Roman" w:cs="Times New Roman"/>
          <w:color w:val="000000"/>
          <w:sz w:val="22"/>
          <w:szCs w:val="22"/>
        </w:rPr>
      </w:pPr>
    </w:p>
    <w:p w14:paraId="1D47A7CD"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E.</w:t>
      </w:r>
      <w:r>
        <w:rPr>
          <w:rFonts w:ascii="Times New Roman" w:hAnsi="Times New Roman" w:cs="Times New Roman"/>
          <w:sz w:val="22"/>
          <w:szCs w:val="22"/>
        </w:rPr>
        <w:tab/>
      </w:r>
      <w:r>
        <w:rPr>
          <w:rFonts w:ascii="Times New Roman" w:hAnsi="Times New Roman" w:cs="Times New Roman"/>
          <w:b/>
          <w:bCs/>
          <w:sz w:val="22"/>
          <w:szCs w:val="22"/>
        </w:rPr>
        <w:t>Civil violation.</w:t>
      </w:r>
      <w:r>
        <w:rPr>
          <w:rFonts w:ascii="Times New Roman" w:hAnsi="Times New Roman" w:cs="Times New Roman"/>
          <w:sz w:val="22"/>
          <w:szCs w:val="22"/>
        </w:rPr>
        <w:t xml:space="preserve"> It is a civil violation for any person, firm, or corporation to knowingly distribute or sell cigarettes or any other tobacco product from a vending machine to a person under 18 years of age.</w:t>
      </w:r>
    </w:p>
    <w:p w14:paraId="60FD1E37" w14:textId="77777777" w:rsidR="00924157" w:rsidRDefault="00924157">
      <w:pPr>
        <w:pStyle w:val="BodyTextIndent"/>
        <w:rPr>
          <w:rFonts w:ascii="Times New Roman" w:hAnsi="Times New Roman" w:cs="Times New Roman"/>
          <w:sz w:val="22"/>
          <w:szCs w:val="22"/>
        </w:rPr>
      </w:pPr>
    </w:p>
    <w:p w14:paraId="697D0D67"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F.</w:t>
      </w:r>
      <w:r>
        <w:rPr>
          <w:rFonts w:ascii="Times New Roman" w:hAnsi="Times New Roman" w:cs="Times New Roman"/>
          <w:sz w:val="22"/>
          <w:szCs w:val="22"/>
        </w:rPr>
        <w:tab/>
      </w:r>
      <w:r>
        <w:rPr>
          <w:rFonts w:ascii="Times New Roman" w:hAnsi="Times New Roman" w:cs="Times New Roman"/>
          <w:b/>
          <w:bCs/>
          <w:sz w:val="22"/>
          <w:szCs w:val="22"/>
        </w:rPr>
        <w:t>Penalties.</w:t>
      </w:r>
      <w:r>
        <w:rPr>
          <w:rFonts w:ascii="Times New Roman" w:hAnsi="Times New Roman" w:cs="Times New Roman"/>
          <w:sz w:val="22"/>
          <w:szCs w:val="22"/>
        </w:rPr>
        <w:t xml:space="preserve"> Any person who violates subsections A through E commits a civil violation for which a fine of not less than $50 nor more than $1500, plus court costs, may be adjudged for any one offense. Any employer of a person who violates this subsection commits a civil violation for which a fine of not less than $50 nor more than $1500, plus court costs, may be adjudged for any one offense. In all cases of violations, the court shall impose a fine that may not be suspended, except pursuant to 15 MRSA §3314.</w:t>
      </w:r>
    </w:p>
    <w:p w14:paraId="7D78180F" w14:textId="77777777" w:rsidR="00924157" w:rsidRDefault="00924157">
      <w:pPr>
        <w:pStyle w:val="BodyTextIndent"/>
        <w:rPr>
          <w:rFonts w:ascii="Times New Roman" w:hAnsi="Times New Roman" w:cs="Times New Roman"/>
          <w:sz w:val="22"/>
          <w:szCs w:val="22"/>
        </w:rPr>
      </w:pPr>
    </w:p>
    <w:p w14:paraId="033FEA05" w14:textId="77777777" w:rsidR="00924157" w:rsidRDefault="00924157">
      <w:pPr>
        <w:pStyle w:val="BodyTextIndent"/>
        <w:ind w:left="1440" w:hanging="1440"/>
        <w:rPr>
          <w:rFonts w:ascii="Times New Roman" w:hAnsi="Times New Roman" w:cs="Times New Roman"/>
          <w:sz w:val="22"/>
          <w:szCs w:val="22"/>
        </w:rPr>
      </w:pPr>
      <w:r>
        <w:rPr>
          <w:rFonts w:ascii="Times New Roman" w:hAnsi="Times New Roman" w:cs="Times New Roman"/>
          <w:sz w:val="22"/>
          <w:szCs w:val="22"/>
        </w:rPr>
        <w:tab/>
      </w:r>
      <w:r w:rsidRPr="0082375A">
        <w:rPr>
          <w:rFonts w:ascii="Times New Roman" w:hAnsi="Times New Roman" w:cs="Times New Roman"/>
          <w:b/>
          <w:sz w:val="22"/>
          <w:szCs w:val="22"/>
        </w:rPr>
        <w:t>G.</w:t>
      </w:r>
      <w:r>
        <w:rPr>
          <w:rFonts w:ascii="Times New Roman" w:hAnsi="Times New Roman" w:cs="Times New Roman"/>
          <w:sz w:val="22"/>
          <w:szCs w:val="22"/>
        </w:rPr>
        <w:tab/>
      </w:r>
      <w:r>
        <w:rPr>
          <w:rFonts w:ascii="Times New Roman" w:hAnsi="Times New Roman" w:cs="Times New Roman"/>
          <w:b/>
          <w:bCs/>
          <w:sz w:val="22"/>
          <w:szCs w:val="22"/>
        </w:rPr>
        <w:t>Vending machines.</w:t>
      </w:r>
      <w:r>
        <w:rPr>
          <w:rFonts w:ascii="Times New Roman" w:hAnsi="Times New Roman" w:cs="Times New Roman"/>
          <w:sz w:val="22"/>
          <w:szCs w:val="22"/>
        </w:rPr>
        <w:t xml:space="preserve"> In addition to the tobacco license required in subsection 2, the sale of cigarettes or any other tobacco product through a vending machine is subject to the following provisions:</w:t>
      </w:r>
    </w:p>
    <w:p w14:paraId="46016AF4" w14:textId="77777777" w:rsidR="00924157" w:rsidRDefault="00924157">
      <w:pPr>
        <w:pStyle w:val="BodyTextIndent"/>
        <w:rPr>
          <w:rFonts w:ascii="Times New Roman" w:hAnsi="Times New Roman" w:cs="Times New Roman"/>
          <w:sz w:val="22"/>
          <w:szCs w:val="22"/>
        </w:rPr>
      </w:pPr>
    </w:p>
    <w:p w14:paraId="3F70E1C5" w14:textId="77777777" w:rsidR="00924157" w:rsidRDefault="00924157">
      <w:pPr>
        <w:pStyle w:val="BodyTextInden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Only cigarettes or other tobacco products may be dispensed by that machine.</w:t>
      </w:r>
    </w:p>
    <w:p w14:paraId="689205DA" w14:textId="77777777" w:rsidR="00924157" w:rsidRDefault="00924157">
      <w:pPr>
        <w:pStyle w:val="BodyTextIndent"/>
        <w:rPr>
          <w:rFonts w:ascii="Times New Roman" w:hAnsi="Times New Roman" w:cs="Times New Roman"/>
          <w:sz w:val="22"/>
          <w:szCs w:val="22"/>
        </w:rPr>
      </w:pPr>
    </w:p>
    <w:p w14:paraId="44F75A61" w14:textId="77777777" w:rsidR="00924157" w:rsidRDefault="00924157">
      <w:pPr>
        <w:pStyle w:val="BodyTextIndent"/>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A sign with lettering at least 3/8 inches in height stating ‘WARNING. It is unlawful for any person under the age of 18 to purchase cigarettes in this State” must be affixed conspicuously to the front of the machine.</w:t>
      </w:r>
    </w:p>
    <w:p w14:paraId="60532170" w14:textId="77777777" w:rsidR="00924157" w:rsidRDefault="00924157">
      <w:pPr>
        <w:pStyle w:val="BodyTextIndent"/>
        <w:rPr>
          <w:rFonts w:ascii="Times New Roman" w:hAnsi="Times New Roman" w:cs="Times New Roman"/>
          <w:sz w:val="22"/>
          <w:szCs w:val="22"/>
        </w:rPr>
      </w:pPr>
    </w:p>
    <w:p w14:paraId="7036BC99" w14:textId="77777777" w:rsidR="00924157" w:rsidRDefault="00924157">
      <w:pPr>
        <w:pStyle w:val="BodyTextIndent"/>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At all times during the hours the vending machine is accessible it must be located within the unobstructed line of sight and under the direct supervision of an adult. That adult is responsible for preventing persons under 18 years of age from purchasing cigarettes or any other tobacco product from that vending machine.</w:t>
      </w:r>
    </w:p>
    <w:p w14:paraId="7EEE1D88" w14:textId="77777777" w:rsidR="00924157" w:rsidRDefault="00924157">
      <w:pPr>
        <w:pStyle w:val="BodyTextIndent"/>
        <w:rPr>
          <w:rFonts w:ascii="Times New Roman" w:hAnsi="Times New Roman" w:cs="Times New Roman"/>
          <w:sz w:val="22"/>
          <w:szCs w:val="22"/>
        </w:rPr>
      </w:pPr>
    </w:p>
    <w:p w14:paraId="0FEFF69A" w14:textId="77777777" w:rsidR="00924157" w:rsidRDefault="00924157">
      <w:pPr>
        <w:pStyle w:val="BodyTextIndent"/>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Vending machines may be located only in areas in which minors are allowed by law only when accompanied by an adult.</w:t>
      </w:r>
    </w:p>
    <w:p w14:paraId="03D41FBB" w14:textId="77777777" w:rsidR="00924157" w:rsidRDefault="00924157">
      <w:pPr>
        <w:pStyle w:val="BodyTextIndent"/>
        <w:rPr>
          <w:rFonts w:ascii="Times New Roman" w:hAnsi="Times New Roman" w:cs="Times New Roman"/>
          <w:sz w:val="22"/>
          <w:szCs w:val="22"/>
        </w:rPr>
      </w:pPr>
    </w:p>
    <w:p w14:paraId="7BD1FBBB" w14:textId="77777777" w:rsidR="00924157" w:rsidRDefault="00924157">
      <w:pPr>
        <w:pStyle w:val="BodyTextIndent"/>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Any person, firm or corporation, in control of a facility in which a vending machine is located, who violates this subsection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w14:paraId="41B33AFB" w14:textId="77777777" w:rsidR="00924157" w:rsidRDefault="00924157">
      <w:pPr>
        <w:pStyle w:val="BodyTextIndent"/>
        <w:rPr>
          <w:rFonts w:ascii="Times New Roman" w:hAnsi="Times New Roman" w:cs="Times New Roman"/>
          <w:sz w:val="22"/>
          <w:szCs w:val="22"/>
        </w:rPr>
      </w:pPr>
    </w:p>
    <w:p w14:paraId="13EA8761" w14:textId="77777777" w:rsidR="00C04A39" w:rsidRDefault="00C04A39">
      <w:pPr>
        <w:pStyle w:val="BodyTextIndent"/>
        <w:outlineLvl w:val="0"/>
        <w:rPr>
          <w:rFonts w:ascii="Times New Roman" w:hAnsi="Times New Roman" w:cs="Times New Roman"/>
          <w:b/>
          <w:sz w:val="22"/>
          <w:szCs w:val="22"/>
        </w:rPr>
      </w:pPr>
    </w:p>
    <w:p w14:paraId="27583FB3" w14:textId="77777777" w:rsidR="00924157" w:rsidRPr="00592E9B" w:rsidRDefault="00924157">
      <w:pPr>
        <w:pStyle w:val="BodyTextIndent"/>
        <w:outlineLvl w:val="0"/>
        <w:rPr>
          <w:rFonts w:ascii="Times New Roman" w:hAnsi="Times New Roman" w:cs="Times New Roman"/>
          <w:sz w:val="22"/>
          <w:szCs w:val="22"/>
        </w:rPr>
      </w:pPr>
      <w:r w:rsidRPr="00592E9B">
        <w:rPr>
          <w:rFonts w:ascii="Times New Roman" w:hAnsi="Times New Roman" w:cs="Times New Roman"/>
          <w:b/>
          <w:sz w:val="22"/>
          <w:szCs w:val="22"/>
        </w:rPr>
        <w:t>SECTION 7</w:t>
      </w:r>
      <w:r w:rsidRPr="00592E9B">
        <w:rPr>
          <w:rFonts w:ascii="Times New Roman" w:hAnsi="Times New Roman" w:cs="Times New Roman"/>
          <w:sz w:val="22"/>
          <w:szCs w:val="22"/>
        </w:rPr>
        <w:t>:</w:t>
      </w:r>
      <w:r w:rsidRPr="00592E9B">
        <w:rPr>
          <w:rFonts w:ascii="Times New Roman" w:hAnsi="Times New Roman" w:cs="Times New Roman"/>
          <w:sz w:val="22"/>
          <w:szCs w:val="22"/>
        </w:rPr>
        <w:tab/>
      </w:r>
      <w:smartTag w:uri="urn:schemas-microsoft-com:office:smarttags" w:element="place">
        <w:smartTag w:uri="urn:schemas-microsoft-com:office:smarttags" w:element="City">
          <w:r w:rsidRPr="00592E9B">
            <w:rPr>
              <w:rFonts w:ascii="Times New Roman" w:hAnsi="Times New Roman" w:cs="Times New Roman"/>
              <w:b/>
              <w:bCs/>
              <w:sz w:val="22"/>
              <w:szCs w:val="22"/>
            </w:rPr>
            <w:t>SALE</w:t>
          </w:r>
        </w:smartTag>
      </w:smartTag>
      <w:r w:rsidRPr="00592E9B">
        <w:rPr>
          <w:rFonts w:ascii="Times New Roman" w:hAnsi="Times New Roman" w:cs="Times New Roman"/>
          <w:b/>
          <w:bCs/>
          <w:sz w:val="22"/>
          <w:szCs w:val="22"/>
        </w:rPr>
        <w:t xml:space="preserve"> WITHOUT A VALID LICENSE; CRIME; PENALTY</w:t>
      </w:r>
    </w:p>
    <w:p w14:paraId="7F9076FD" w14:textId="77777777" w:rsidR="00924157" w:rsidRPr="00592E9B" w:rsidRDefault="00924157">
      <w:pPr>
        <w:pStyle w:val="BodyTextIndent"/>
        <w:rPr>
          <w:rFonts w:ascii="Times New Roman" w:hAnsi="Times New Roman" w:cs="Times New Roman"/>
          <w:sz w:val="22"/>
          <w:szCs w:val="22"/>
        </w:rPr>
      </w:pPr>
    </w:p>
    <w:p w14:paraId="6431B441" w14:textId="77777777" w:rsidR="00924157" w:rsidRPr="00592E9B" w:rsidRDefault="00924157" w:rsidP="001472FC">
      <w:pPr>
        <w:pStyle w:val="BodyTextIndent"/>
        <w:ind w:right="270"/>
        <w:rPr>
          <w:rFonts w:ascii="Times New Roman" w:hAnsi="Times New Roman" w:cs="Times New Roman"/>
          <w:sz w:val="22"/>
          <w:szCs w:val="22"/>
        </w:rPr>
      </w:pPr>
      <w:r w:rsidRPr="00592E9B">
        <w:rPr>
          <w:rFonts w:ascii="Times New Roman" w:hAnsi="Times New Roman" w:cs="Times New Roman"/>
          <w:sz w:val="22"/>
          <w:szCs w:val="22"/>
        </w:rPr>
        <w:tab/>
        <w:t>Notwithstanding 17-A MRSA §4-A, any person who engages in retail tobacco sales, delivery sales or in free distribution of tobacco products in the ordinary course of trade in or into this State without a valid license commits a Class E crime and is subject to the penalties listed in 22 MRSA §1554.</w:t>
      </w:r>
    </w:p>
    <w:p w14:paraId="61DD14A0" w14:textId="77777777" w:rsidR="00924157" w:rsidRPr="00592E9B" w:rsidRDefault="00924157">
      <w:pPr>
        <w:pStyle w:val="BodyTextIndent"/>
        <w:rPr>
          <w:rFonts w:ascii="Times New Roman" w:hAnsi="Times New Roman" w:cs="Times New Roman"/>
          <w:sz w:val="22"/>
          <w:szCs w:val="22"/>
        </w:rPr>
      </w:pPr>
    </w:p>
    <w:p w14:paraId="796D375B" w14:textId="77777777" w:rsidR="00C04A39" w:rsidRDefault="00C04A39">
      <w:pPr>
        <w:tabs>
          <w:tab w:val="left" w:pos="720"/>
          <w:tab w:val="left" w:pos="1440"/>
        </w:tabs>
        <w:outlineLvl w:val="0"/>
        <w:rPr>
          <w:rFonts w:ascii="Times New Roman" w:hAnsi="Times New Roman" w:cs="Times New Roman"/>
          <w:b/>
          <w:sz w:val="22"/>
          <w:szCs w:val="22"/>
        </w:rPr>
      </w:pPr>
    </w:p>
    <w:p w14:paraId="6DF19A36" w14:textId="77777777" w:rsidR="00924157" w:rsidRPr="00592E9B" w:rsidRDefault="00924157">
      <w:pPr>
        <w:tabs>
          <w:tab w:val="left" w:pos="720"/>
          <w:tab w:val="left" w:pos="1440"/>
        </w:tabs>
        <w:outlineLvl w:val="0"/>
        <w:rPr>
          <w:rFonts w:ascii="Times New Roman" w:hAnsi="Times New Roman" w:cs="Times New Roman"/>
          <w:bCs/>
          <w:caps/>
          <w:sz w:val="22"/>
          <w:szCs w:val="22"/>
        </w:rPr>
      </w:pPr>
      <w:r w:rsidRPr="00592E9B">
        <w:rPr>
          <w:rFonts w:ascii="Times New Roman" w:hAnsi="Times New Roman" w:cs="Times New Roman"/>
          <w:b/>
          <w:sz w:val="22"/>
          <w:szCs w:val="22"/>
        </w:rPr>
        <w:t>SECTION 8:</w:t>
      </w:r>
      <w:r w:rsidRPr="00592E9B">
        <w:rPr>
          <w:rFonts w:ascii="Times New Roman" w:hAnsi="Times New Roman" w:cs="Times New Roman"/>
          <w:sz w:val="22"/>
          <w:szCs w:val="22"/>
        </w:rPr>
        <w:tab/>
      </w:r>
      <w:r w:rsidRPr="00592E9B">
        <w:rPr>
          <w:rFonts w:ascii="Times New Roman" w:hAnsi="Times New Roman" w:cs="Times New Roman"/>
          <w:b/>
          <w:caps/>
          <w:sz w:val="22"/>
          <w:szCs w:val="22"/>
        </w:rPr>
        <w:t>Identification cards</w:t>
      </w:r>
    </w:p>
    <w:p w14:paraId="68B60911" w14:textId="77777777" w:rsidR="00924157" w:rsidRPr="00592E9B" w:rsidRDefault="00924157">
      <w:pPr>
        <w:tabs>
          <w:tab w:val="left" w:pos="720"/>
          <w:tab w:val="left" w:pos="1440"/>
        </w:tabs>
        <w:rPr>
          <w:rFonts w:ascii="Times New Roman" w:hAnsi="Times New Roman" w:cs="Times New Roman"/>
          <w:bCs/>
          <w:caps/>
          <w:sz w:val="22"/>
          <w:szCs w:val="22"/>
        </w:rPr>
      </w:pPr>
    </w:p>
    <w:p w14:paraId="2A86D055" w14:textId="77777777" w:rsidR="00924157" w:rsidRPr="00592E9B" w:rsidRDefault="00924157">
      <w:pPr>
        <w:tabs>
          <w:tab w:val="left" w:pos="720"/>
          <w:tab w:val="left" w:pos="1440"/>
        </w:tabs>
        <w:ind w:left="720" w:hanging="720"/>
        <w:rPr>
          <w:rFonts w:ascii="Times New Roman" w:hAnsi="Times New Roman" w:cs="Times New Roman"/>
          <w:sz w:val="22"/>
          <w:szCs w:val="22"/>
        </w:rPr>
      </w:pPr>
      <w:r w:rsidRPr="00592E9B">
        <w:rPr>
          <w:rFonts w:ascii="Times New Roman" w:hAnsi="Times New Roman" w:cs="Times New Roman"/>
          <w:sz w:val="22"/>
          <w:szCs w:val="22"/>
        </w:rPr>
        <w:tab/>
        <w:t>A licensee may refuse to sell tobacco to any person who fails to display upon request an identification card issued under 29-A MRSA §1410, or a motor vehicle operator's license bearing the photograph of the operator and issued under 29-A MRSA.</w:t>
      </w:r>
    </w:p>
    <w:p w14:paraId="10F309B9" w14:textId="77777777" w:rsidR="00924157" w:rsidRPr="00592E9B" w:rsidRDefault="00924157">
      <w:pPr>
        <w:tabs>
          <w:tab w:val="left" w:pos="720"/>
          <w:tab w:val="left" w:pos="1440"/>
        </w:tabs>
        <w:rPr>
          <w:rFonts w:ascii="Times New Roman" w:hAnsi="Times New Roman" w:cs="Times New Roman"/>
          <w:sz w:val="22"/>
          <w:szCs w:val="22"/>
        </w:rPr>
      </w:pPr>
    </w:p>
    <w:p w14:paraId="56C8C490" w14:textId="77777777" w:rsidR="00C04A39" w:rsidRDefault="00C04A39">
      <w:pPr>
        <w:tabs>
          <w:tab w:val="left" w:pos="720"/>
          <w:tab w:val="left" w:pos="1440"/>
        </w:tabs>
        <w:outlineLvl w:val="0"/>
        <w:rPr>
          <w:rFonts w:ascii="Times New Roman" w:hAnsi="Times New Roman" w:cs="Times New Roman"/>
          <w:b/>
          <w:sz w:val="22"/>
          <w:szCs w:val="22"/>
        </w:rPr>
      </w:pPr>
    </w:p>
    <w:p w14:paraId="6F29B7A7" w14:textId="77777777" w:rsidR="00924157" w:rsidRPr="00592E9B" w:rsidRDefault="00924157">
      <w:pPr>
        <w:tabs>
          <w:tab w:val="left" w:pos="720"/>
          <w:tab w:val="left" w:pos="1440"/>
        </w:tabs>
        <w:outlineLvl w:val="0"/>
        <w:rPr>
          <w:rFonts w:ascii="Times New Roman" w:hAnsi="Times New Roman" w:cs="Times New Roman"/>
          <w:sz w:val="22"/>
          <w:szCs w:val="22"/>
        </w:rPr>
      </w:pPr>
      <w:r w:rsidRPr="00592E9B">
        <w:rPr>
          <w:rFonts w:ascii="Times New Roman" w:hAnsi="Times New Roman" w:cs="Times New Roman"/>
          <w:b/>
          <w:sz w:val="22"/>
          <w:szCs w:val="22"/>
        </w:rPr>
        <w:t>SECTION 9</w:t>
      </w:r>
      <w:r w:rsidRPr="00592E9B">
        <w:rPr>
          <w:rFonts w:ascii="Times New Roman" w:hAnsi="Times New Roman" w:cs="Times New Roman"/>
          <w:sz w:val="22"/>
          <w:szCs w:val="22"/>
        </w:rPr>
        <w:t>:</w:t>
      </w:r>
      <w:r w:rsidRPr="00592E9B">
        <w:rPr>
          <w:rFonts w:ascii="Times New Roman" w:hAnsi="Times New Roman" w:cs="Times New Roman"/>
          <w:sz w:val="22"/>
          <w:szCs w:val="22"/>
        </w:rPr>
        <w:tab/>
      </w:r>
      <w:smartTag w:uri="urn:schemas-microsoft-com:office:smarttags" w:element="place">
        <w:smartTag w:uri="urn:schemas-microsoft-com:office:smarttags" w:element="City">
          <w:r w:rsidRPr="00592E9B">
            <w:rPr>
              <w:rFonts w:ascii="Times New Roman" w:hAnsi="Times New Roman" w:cs="Times New Roman"/>
              <w:b/>
              <w:bCs/>
              <w:sz w:val="22"/>
              <w:szCs w:val="22"/>
            </w:rPr>
            <w:t>SALE</w:t>
          </w:r>
        </w:smartTag>
      </w:smartTag>
      <w:r w:rsidRPr="00592E9B">
        <w:rPr>
          <w:rFonts w:ascii="Times New Roman" w:hAnsi="Times New Roman" w:cs="Times New Roman"/>
          <w:b/>
          <w:bCs/>
          <w:sz w:val="22"/>
          <w:szCs w:val="22"/>
        </w:rPr>
        <w:t xml:space="preserve"> OF UNPACKAGED CIGARETTES</w:t>
      </w:r>
    </w:p>
    <w:p w14:paraId="2E777EBA" w14:textId="77777777" w:rsidR="00924157" w:rsidRPr="00592E9B" w:rsidRDefault="00924157">
      <w:pPr>
        <w:tabs>
          <w:tab w:val="left" w:pos="720"/>
          <w:tab w:val="left" w:pos="1440"/>
        </w:tabs>
        <w:rPr>
          <w:rFonts w:ascii="Times New Roman" w:hAnsi="Times New Roman" w:cs="Times New Roman"/>
          <w:sz w:val="22"/>
          <w:szCs w:val="22"/>
        </w:rPr>
      </w:pPr>
    </w:p>
    <w:p w14:paraId="39455F31" w14:textId="77777777" w:rsidR="00924157" w:rsidRDefault="00924157">
      <w:pPr>
        <w:tabs>
          <w:tab w:val="left" w:pos="720"/>
          <w:tab w:val="left" w:pos="1440"/>
        </w:tabs>
        <w:ind w:left="1440" w:hanging="1440"/>
        <w:rPr>
          <w:rFonts w:ascii="Times New Roman" w:hAnsi="Times New Roman" w:cs="Times New Roman"/>
          <w:color w:val="000000"/>
          <w:sz w:val="22"/>
          <w:szCs w:val="22"/>
        </w:rPr>
      </w:pPr>
      <w:r>
        <w:rPr>
          <w:rFonts w:ascii="Times New Roman" w:hAnsi="Times New Roman" w:cs="Times New Roman"/>
          <w:b/>
          <w:color w:val="000000"/>
          <w:sz w:val="22"/>
          <w:szCs w:val="22"/>
        </w:rPr>
        <w:tab/>
      </w:r>
      <w:r w:rsidRPr="00883811">
        <w:rPr>
          <w:rFonts w:ascii="Times New Roman" w:hAnsi="Times New Roman" w:cs="Times New Roman"/>
          <w:b/>
          <w:color w:val="000000"/>
          <w:sz w:val="22"/>
          <w:szCs w:val="22"/>
        </w:rPr>
        <w:t>A.</w:t>
      </w:r>
      <w:r>
        <w:rPr>
          <w:rFonts w:ascii="Times New Roman" w:hAnsi="Times New Roman" w:cs="Times New Roman"/>
          <w:color w:val="000000"/>
          <w:sz w:val="22"/>
          <w:szCs w:val="22"/>
        </w:rPr>
        <w:tab/>
      </w:r>
      <w:r>
        <w:rPr>
          <w:rFonts w:ascii="Times New Roman" w:hAnsi="Times New Roman" w:cs="Times New Roman"/>
          <w:b/>
          <w:color w:val="000000"/>
          <w:sz w:val="22"/>
          <w:szCs w:val="22"/>
        </w:rPr>
        <w:t>Prohibition.</w:t>
      </w:r>
      <w:r>
        <w:rPr>
          <w:rFonts w:ascii="Times New Roman" w:hAnsi="Times New Roman" w:cs="Times New Roman"/>
          <w:color w:val="000000"/>
          <w:sz w:val="22"/>
          <w:szCs w:val="22"/>
        </w:rPr>
        <w:t xml:space="preserve"> A person may not sell cigarettes except in the original, sealed package in which they were placed by the manufacturer, which may not be smaller than 20 cigarettes per package, nor may a person sell cigarettes in smaller quantities than placed in the package by the manufacturer.</w:t>
      </w:r>
    </w:p>
    <w:p w14:paraId="3561A86D" w14:textId="77777777" w:rsidR="00924157" w:rsidRDefault="00924157">
      <w:pPr>
        <w:tabs>
          <w:tab w:val="left" w:pos="720"/>
          <w:tab w:val="left" w:pos="1440"/>
        </w:tabs>
        <w:rPr>
          <w:rFonts w:ascii="Times New Roman" w:hAnsi="Times New Roman" w:cs="Times New Roman"/>
          <w:color w:val="000000"/>
          <w:sz w:val="22"/>
          <w:szCs w:val="22"/>
        </w:rPr>
      </w:pPr>
    </w:p>
    <w:p w14:paraId="7E873E54" w14:textId="77777777" w:rsidR="00924157" w:rsidRDefault="00924157">
      <w:pPr>
        <w:tabs>
          <w:tab w:val="left" w:pos="720"/>
          <w:tab w:val="left" w:pos="1440"/>
        </w:tabs>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r w:rsidRPr="00883811">
        <w:rPr>
          <w:rFonts w:ascii="Times New Roman" w:hAnsi="Times New Roman" w:cs="Times New Roman"/>
          <w:b/>
          <w:bCs/>
          <w:color w:val="000000"/>
          <w:sz w:val="22"/>
          <w:szCs w:val="22"/>
        </w:rPr>
        <w:t>B.</w:t>
      </w:r>
      <w:r>
        <w:rPr>
          <w:rFonts w:ascii="Times New Roman" w:hAnsi="Times New Roman" w:cs="Times New Roman"/>
          <w:bCs/>
          <w:color w:val="000000"/>
          <w:sz w:val="22"/>
          <w:szCs w:val="22"/>
        </w:rPr>
        <w:tab/>
      </w:r>
      <w:r w:rsidR="00C04A39">
        <w:rPr>
          <w:rFonts w:ascii="Times New Roman" w:hAnsi="Times New Roman" w:cs="Times New Roman"/>
          <w:b/>
          <w:bCs/>
          <w:color w:val="000000"/>
          <w:sz w:val="22"/>
          <w:szCs w:val="22"/>
        </w:rPr>
        <w:t>Penalties</w:t>
      </w:r>
    </w:p>
    <w:p w14:paraId="256F0977" w14:textId="77777777" w:rsidR="00924157" w:rsidRDefault="00924157">
      <w:pPr>
        <w:ind w:left="720"/>
        <w:rPr>
          <w:rFonts w:ascii="Times New Roman" w:hAnsi="Times New Roman" w:cs="Times New Roman"/>
          <w:b/>
          <w:bCs/>
          <w:color w:val="000000"/>
          <w:sz w:val="22"/>
          <w:szCs w:val="22"/>
        </w:rPr>
      </w:pPr>
    </w:p>
    <w:p w14:paraId="2FCAD1E7" w14:textId="77777777" w:rsidR="00924157" w:rsidRDefault="00924157">
      <w:pPr>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t>Penalty; employee. A person who violates this section commits a civil violation for which a fine of not less than $10 and not more than $100 may be adjudged. In all cases of violations, the court shall impose a fine that may not be suspended, except pursuant to Title 15, section 3314.</w:t>
      </w:r>
    </w:p>
    <w:p w14:paraId="12E36330" w14:textId="77777777" w:rsidR="00924157" w:rsidRDefault="00924157">
      <w:pPr>
        <w:ind w:left="1440"/>
        <w:rPr>
          <w:rFonts w:ascii="Times New Roman" w:hAnsi="Times New Roman" w:cs="Times New Roman"/>
          <w:color w:val="000000"/>
          <w:sz w:val="22"/>
          <w:szCs w:val="22"/>
        </w:rPr>
      </w:pPr>
    </w:p>
    <w:p w14:paraId="3860DADD" w14:textId="77777777" w:rsidR="00924157" w:rsidRDefault="00924157">
      <w:pPr>
        <w:ind w:left="2160" w:hanging="72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t>Penalty; employer. The employer of a person who violates this section commits a civil violation for which a fine of not less than $100 and not more than $1,000 may be adjudged. In all cases of violations, the court shall impose a fine that may not be suspended.</w:t>
      </w:r>
    </w:p>
    <w:p w14:paraId="76B9337D" w14:textId="77777777" w:rsidR="00924157" w:rsidRDefault="00924157">
      <w:pPr>
        <w:ind w:left="1440" w:hanging="720"/>
        <w:rPr>
          <w:rFonts w:ascii="Times New Roman" w:hAnsi="Times New Roman" w:cs="Times New Roman"/>
          <w:color w:val="000000"/>
          <w:sz w:val="22"/>
          <w:szCs w:val="22"/>
        </w:rPr>
      </w:pPr>
    </w:p>
    <w:p w14:paraId="39F92F22" w14:textId="77777777" w:rsidR="00C04A39" w:rsidRDefault="00C04A39" w:rsidP="005550AF">
      <w:pPr>
        <w:ind w:left="720" w:hanging="720"/>
        <w:outlineLvl w:val="0"/>
        <w:rPr>
          <w:rFonts w:ascii="Times New Roman" w:hAnsi="Times New Roman" w:cs="Times New Roman"/>
          <w:b/>
          <w:sz w:val="22"/>
          <w:szCs w:val="22"/>
        </w:rPr>
      </w:pPr>
    </w:p>
    <w:p w14:paraId="2791F469" w14:textId="77777777" w:rsidR="00924157" w:rsidRDefault="00924157" w:rsidP="005550AF">
      <w:pPr>
        <w:ind w:left="720" w:hanging="720"/>
        <w:outlineLvl w:val="0"/>
        <w:rPr>
          <w:rFonts w:ascii="Times New Roman" w:hAnsi="Times New Roman" w:cs="Times New Roman"/>
          <w:b/>
          <w:bCs/>
          <w:caps/>
          <w:color w:val="000000"/>
          <w:sz w:val="22"/>
          <w:szCs w:val="22"/>
        </w:rPr>
      </w:pPr>
      <w:r w:rsidRPr="00592E9B">
        <w:rPr>
          <w:rFonts w:ascii="Times New Roman" w:hAnsi="Times New Roman" w:cs="Times New Roman"/>
          <w:b/>
          <w:sz w:val="22"/>
          <w:szCs w:val="22"/>
        </w:rPr>
        <w:t>SECTION 1</w:t>
      </w:r>
      <w:r w:rsidRPr="005070DD">
        <w:rPr>
          <w:rFonts w:ascii="Times New Roman" w:hAnsi="Times New Roman" w:cs="Times New Roman"/>
          <w:b/>
          <w:color w:val="000000"/>
          <w:sz w:val="22"/>
          <w:szCs w:val="22"/>
        </w:rPr>
        <w:t>0</w:t>
      </w:r>
      <w:r>
        <w:rPr>
          <w:rFonts w:ascii="Times New Roman" w:hAnsi="Times New Roman" w:cs="Times New Roman"/>
          <w:color w:val="000000"/>
          <w:sz w:val="22"/>
          <w:szCs w:val="22"/>
        </w:rPr>
        <w:t xml:space="preserve">: </w:t>
      </w:r>
      <w:r>
        <w:rPr>
          <w:rFonts w:ascii="Times New Roman" w:hAnsi="Times New Roman" w:cs="Times New Roman"/>
          <w:b/>
          <w:bCs/>
          <w:caps/>
          <w:color w:val="000000"/>
          <w:sz w:val="22"/>
          <w:szCs w:val="22"/>
        </w:rPr>
        <w:t>Delivery sales of PREMIUM CIGARS</w:t>
      </w:r>
    </w:p>
    <w:p w14:paraId="255A1772" w14:textId="77777777" w:rsidR="00924157" w:rsidRDefault="00924157" w:rsidP="00924157">
      <w:pPr>
        <w:ind w:left="720" w:hanging="720"/>
        <w:outlineLvl w:val="0"/>
        <w:rPr>
          <w:rFonts w:ascii="Times New Roman" w:hAnsi="Times New Roman" w:cs="Times New Roman"/>
          <w:b/>
          <w:bCs/>
          <w:caps/>
          <w:color w:val="000000"/>
          <w:sz w:val="22"/>
          <w:szCs w:val="22"/>
        </w:rPr>
      </w:pPr>
    </w:p>
    <w:p w14:paraId="0C4225D7" w14:textId="77777777" w:rsidR="00924157" w:rsidRDefault="00924157" w:rsidP="00924157">
      <w:pPr>
        <w:ind w:left="72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The following requirements apply to delivery sales of premium cigars within the State.</w:t>
      </w:r>
    </w:p>
    <w:p w14:paraId="60B27023" w14:textId="77777777" w:rsidR="00924157" w:rsidRDefault="00924157" w:rsidP="00924157">
      <w:pPr>
        <w:ind w:left="720" w:hanging="720"/>
        <w:outlineLvl w:val="0"/>
        <w:rPr>
          <w:rFonts w:ascii="Times New Roman" w:hAnsi="Times New Roman" w:cs="Times New Roman"/>
          <w:color w:val="000000"/>
          <w:sz w:val="22"/>
          <w:szCs w:val="22"/>
        </w:rPr>
      </w:pPr>
    </w:p>
    <w:p w14:paraId="3884D00C" w14:textId="77777777" w:rsidR="00924157" w:rsidRDefault="00924157" w:rsidP="00924157">
      <w:pPr>
        <w:ind w:left="720" w:hanging="720"/>
        <w:outlineLvl w:val="0"/>
        <w:rPr>
          <w:rFonts w:ascii="Times New Roman" w:hAnsi="Times New Roman" w:cs="Times New Roman"/>
          <w:color w:val="000000"/>
          <w:sz w:val="22"/>
          <w:szCs w:val="22"/>
        </w:rPr>
      </w:pPr>
      <w:r>
        <w:rPr>
          <w:rFonts w:ascii="Times New Roman" w:hAnsi="Times New Roman" w:cs="Times New Roman"/>
          <w:bCs/>
          <w:color w:val="000000"/>
          <w:sz w:val="22"/>
          <w:szCs w:val="22"/>
        </w:rPr>
        <w:t>A</w:t>
      </w:r>
      <w:r>
        <w:rPr>
          <w:rFonts w:ascii="Times New Roman" w:hAnsi="Times New Roman" w:cs="Times New Roman"/>
          <w:b/>
          <w:color w:val="000000"/>
          <w:sz w:val="22"/>
          <w:szCs w:val="22"/>
        </w:rPr>
        <w:t>.</w:t>
      </w:r>
      <w:r>
        <w:rPr>
          <w:rFonts w:ascii="Times New Roman" w:hAnsi="Times New Roman" w:cs="Times New Roman"/>
          <w:b/>
          <w:color w:val="000000"/>
          <w:sz w:val="22"/>
          <w:szCs w:val="22"/>
        </w:rPr>
        <w:tab/>
        <w:t>License required.</w:t>
      </w:r>
      <w:r>
        <w:rPr>
          <w:rFonts w:ascii="Times New Roman" w:hAnsi="Times New Roman" w:cs="Times New Roman"/>
          <w:color w:val="000000"/>
          <w:sz w:val="22"/>
          <w:szCs w:val="22"/>
        </w:rPr>
        <w:t xml:space="preserve"> It is unlawful for any person to accept an order for a delivery sale of premium cigars to a consumer in the State unless that person is licensed under this chapter as a tobacco retailer. The following penalties apply to violations of this subsection.</w:t>
      </w:r>
    </w:p>
    <w:p w14:paraId="5A2E3453" w14:textId="77777777" w:rsidR="00924157" w:rsidRDefault="00924157" w:rsidP="00924157">
      <w:pPr>
        <w:ind w:left="720" w:hanging="720"/>
        <w:outlineLvl w:val="0"/>
        <w:rPr>
          <w:rFonts w:ascii="Times New Roman" w:hAnsi="Times New Roman" w:cs="Times New Roman"/>
          <w:color w:val="000000"/>
          <w:sz w:val="22"/>
          <w:szCs w:val="22"/>
        </w:rPr>
      </w:pPr>
    </w:p>
    <w:p w14:paraId="399A376F"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t>A person who violates this subsection commits a civil violation for which a fine of not less than $50 and not more than $1,500 may be adjudged for each violation.</w:t>
      </w:r>
    </w:p>
    <w:p w14:paraId="6C4D6AA6" w14:textId="77777777" w:rsidR="00924157" w:rsidRDefault="00924157" w:rsidP="00924157">
      <w:pPr>
        <w:ind w:left="720" w:hanging="720"/>
        <w:outlineLvl w:val="0"/>
        <w:rPr>
          <w:rFonts w:ascii="Times New Roman" w:hAnsi="Times New Roman" w:cs="Times New Roman"/>
          <w:color w:val="000000"/>
          <w:sz w:val="22"/>
          <w:szCs w:val="22"/>
        </w:rPr>
      </w:pPr>
    </w:p>
    <w:p w14:paraId="71014D86"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t xml:space="preserve">A person who violates this subsection having been previously adjudicated of a violation of either 22 M.R.S.A. §1555-C (2), (4)or subsection (B), (C), or (D) of this section </w:t>
      </w:r>
      <w:r>
        <w:rPr>
          <w:rFonts w:ascii="Times New Roman" w:hAnsi="Times New Roman" w:cs="Times New Roman"/>
          <w:color w:val="000000"/>
          <w:sz w:val="22"/>
          <w:szCs w:val="22"/>
        </w:rPr>
        <w:lastRenderedPageBreak/>
        <w:t>commits a civil violation for which a fine of not less than $1,000 more than $5,000 may be adjudged.</w:t>
      </w:r>
    </w:p>
    <w:p w14:paraId="5A080B2F" w14:textId="77777777" w:rsidR="00924157" w:rsidRDefault="00924157" w:rsidP="00924157">
      <w:pPr>
        <w:ind w:left="720" w:hanging="720"/>
        <w:outlineLvl w:val="0"/>
        <w:rPr>
          <w:rFonts w:ascii="Times New Roman" w:hAnsi="Times New Roman" w:cs="Times New Roman"/>
          <w:color w:val="000000"/>
          <w:sz w:val="22"/>
          <w:szCs w:val="22"/>
        </w:rPr>
      </w:pPr>
    </w:p>
    <w:p w14:paraId="01A1ED82" w14:textId="77777777" w:rsidR="00924157" w:rsidRDefault="00924157" w:rsidP="00924157">
      <w:pPr>
        <w:ind w:left="720" w:hanging="720"/>
        <w:outlineLvl w:val="0"/>
        <w:rPr>
          <w:rFonts w:ascii="Times New Roman" w:hAnsi="Times New Roman" w:cs="Times New Roman"/>
          <w:color w:val="000000"/>
          <w:sz w:val="22"/>
          <w:szCs w:val="22"/>
        </w:rPr>
      </w:pPr>
      <w:r w:rsidRPr="00033620">
        <w:rPr>
          <w:rFonts w:ascii="Times New Roman" w:hAnsi="Times New Roman" w:cs="Times New Roman"/>
          <w:b/>
          <w:bCs/>
          <w:color w:val="000000"/>
          <w:sz w:val="22"/>
          <w:szCs w:val="22"/>
        </w:rPr>
        <w:t>B</w:t>
      </w:r>
      <w:r w:rsidRPr="00033620">
        <w:rPr>
          <w:rFonts w:ascii="Times New Roman" w:hAnsi="Times New Roman" w:cs="Times New Roman"/>
          <w:b/>
          <w:color w:val="000000"/>
          <w:sz w:val="22"/>
          <w:szCs w:val="22"/>
        </w:rPr>
        <w:t>.</w:t>
      </w:r>
      <w:r>
        <w:rPr>
          <w:rFonts w:ascii="Times New Roman" w:hAnsi="Times New Roman" w:cs="Times New Roman"/>
          <w:b/>
          <w:color w:val="000000"/>
          <w:sz w:val="22"/>
          <w:szCs w:val="22"/>
        </w:rPr>
        <w:tab/>
        <w:t>Requirements for accepting order for delivery sale.</w:t>
      </w:r>
      <w:r>
        <w:rPr>
          <w:rFonts w:ascii="Times New Roman" w:hAnsi="Times New Roman" w:cs="Times New Roman"/>
          <w:color w:val="000000"/>
          <w:sz w:val="22"/>
          <w:szCs w:val="22"/>
        </w:rPr>
        <w:t xml:space="preserve"> The following provisions apply to acceptance of an order for a delivery sale of tobacco products.</w:t>
      </w:r>
    </w:p>
    <w:p w14:paraId="3C214920" w14:textId="77777777" w:rsidR="00924157" w:rsidRDefault="00924157" w:rsidP="00924157">
      <w:pPr>
        <w:ind w:left="720" w:hanging="720"/>
        <w:outlineLvl w:val="0"/>
        <w:rPr>
          <w:rFonts w:ascii="Times New Roman" w:hAnsi="Times New Roman" w:cs="Times New Roman"/>
          <w:color w:val="000000"/>
          <w:sz w:val="22"/>
          <w:szCs w:val="22"/>
        </w:rPr>
      </w:pPr>
    </w:p>
    <w:p w14:paraId="63FF339B"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t>When accepting the first order for a delivery sale from a consumer, the tobacco retailer shall obtain the following information from the person placing the order:</w:t>
      </w:r>
    </w:p>
    <w:p w14:paraId="506BA497" w14:textId="77777777" w:rsidR="00924157" w:rsidRDefault="00924157" w:rsidP="00924157">
      <w:pPr>
        <w:ind w:left="720" w:hanging="720"/>
        <w:outlineLvl w:val="0"/>
        <w:rPr>
          <w:rFonts w:ascii="Times New Roman" w:hAnsi="Times New Roman" w:cs="Times New Roman"/>
          <w:color w:val="000000"/>
          <w:sz w:val="22"/>
          <w:szCs w:val="22"/>
        </w:rPr>
      </w:pPr>
    </w:p>
    <w:p w14:paraId="4C96022E" w14:textId="77777777" w:rsidR="00924157" w:rsidRDefault="00924157" w:rsidP="00924157">
      <w:pPr>
        <w:ind w:left="216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a.</w:t>
      </w:r>
      <w:r>
        <w:rPr>
          <w:rFonts w:ascii="Times New Roman" w:hAnsi="Times New Roman" w:cs="Times New Roman"/>
          <w:color w:val="000000"/>
          <w:sz w:val="22"/>
          <w:szCs w:val="22"/>
        </w:rPr>
        <w:tab/>
        <w:t>A copy of a valid government-issued document that provides the person's name, current address, photograph and date of birth; and</w:t>
      </w:r>
    </w:p>
    <w:p w14:paraId="31DE89EF" w14:textId="77777777" w:rsidR="00924157" w:rsidRDefault="00924157" w:rsidP="00924157">
      <w:pPr>
        <w:ind w:left="720" w:hanging="720"/>
        <w:outlineLvl w:val="0"/>
        <w:rPr>
          <w:rFonts w:ascii="Times New Roman" w:hAnsi="Times New Roman" w:cs="Times New Roman"/>
          <w:color w:val="000000"/>
          <w:sz w:val="22"/>
          <w:szCs w:val="22"/>
        </w:rPr>
      </w:pPr>
    </w:p>
    <w:p w14:paraId="415E6CE4" w14:textId="77777777" w:rsidR="00924157" w:rsidRDefault="00924157" w:rsidP="00924157">
      <w:pPr>
        <w:ind w:left="1440" w:hanging="1440"/>
        <w:outlineLvl w:val="0"/>
        <w:rPr>
          <w:rFonts w:ascii="Times New Roman" w:hAnsi="Times New Roman" w:cs="Times New Roman"/>
          <w:color w:val="000000"/>
          <w:sz w:val="22"/>
          <w:szCs w:val="22"/>
        </w:rPr>
      </w:pPr>
      <w:r>
        <w:rPr>
          <w:rFonts w:ascii="Times New Roman" w:hAnsi="Times New Roman" w:cs="Times New Roman"/>
          <w:color w:val="000000"/>
          <w:sz w:val="22"/>
          <w:szCs w:val="22"/>
        </w:rPr>
        <w:tab/>
        <w:t>b.</w:t>
      </w:r>
      <w:r>
        <w:rPr>
          <w:rFonts w:ascii="Times New Roman" w:hAnsi="Times New Roman" w:cs="Times New Roman"/>
          <w:color w:val="000000"/>
          <w:sz w:val="22"/>
          <w:szCs w:val="22"/>
        </w:rPr>
        <w:tab/>
        <w:t>An original written statement signed by the person documenting that the person:</w:t>
      </w:r>
    </w:p>
    <w:p w14:paraId="5E844337" w14:textId="77777777" w:rsidR="00924157" w:rsidRDefault="00924157" w:rsidP="00924157">
      <w:pPr>
        <w:ind w:left="720" w:hanging="720"/>
        <w:outlineLvl w:val="0"/>
        <w:rPr>
          <w:rFonts w:ascii="Times New Roman" w:hAnsi="Times New Roman" w:cs="Times New Roman"/>
          <w:color w:val="000000"/>
          <w:sz w:val="22"/>
          <w:szCs w:val="22"/>
        </w:rPr>
      </w:pPr>
    </w:p>
    <w:p w14:paraId="13136D66" w14:textId="77777777" w:rsidR="00924157" w:rsidRDefault="00924157" w:rsidP="00924157">
      <w:pPr>
        <w:ind w:left="2160" w:hanging="2160"/>
        <w:outlineLvl w:val="0"/>
        <w:rPr>
          <w:rFonts w:ascii="Times New Roman" w:hAnsi="Times New Roman" w:cs="Times New Roman"/>
          <w:color w:val="000000"/>
          <w:sz w:val="22"/>
          <w:szCs w:val="22"/>
        </w:rPr>
      </w:pPr>
      <w:r>
        <w:rPr>
          <w:rFonts w:ascii="Times New Roman" w:hAnsi="Times New Roman" w:cs="Times New Roman"/>
          <w:color w:val="000000"/>
          <w:sz w:val="22"/>
          <w:szCs w:val="22"/>
        </w:rPr>
        <w:tab/>
        <w:t>1)</w:t>
      </w:r>
      <w:r>
        <w:rPr>
          <w:rFonts w:ascii="Times New Roman" w:hAnsi="Times New Roman" w:cs="Times New Roman"/>
          <w:color w:val="000000"/>
          <w:sz w:val="22"/>
          <w:szCs w:val="22"/>
        </w:rPr>
        <w:tab/>
        <w:t>Is of legal age to purchase tobacco products in the State;</w:t>
      </w:r>
    </w:p>
    <w:p w14:paraId="6B58A26A" w14:textId="77777777" w:rsidR="00924157" w:rsidRDefault="00924157" w:rsidP="00924157">
      <w:pPr>
        <w:ind w:left="720" w:hanging="720"/>
        <w:outlineLvl w:val="0"/>
        <w:rPr>
          <w:rFonts w:ascii="Times New Roman" w:hAnsi="Times New Roman" w:cs="Times New Roman"/>
          <w:color w:val="000000"/>
          <w:sz w:val="22"/>
          <w:szCs w:val="22"/>
        </w:rPr>
      </w:pPr>
    </w:p>
    <w:p w14:paraId="425BBDD6" w14:textId="77777777" w:rsidR="00924157" w:rsidRDefault="00924157" w:rsidP="00033620">
      <w:pPr>
        <w:ind w:left="288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t>Understands that providing false information may constitute a violation of law; and</w:t>
      </w:r>
    </w:p>
    <w:p w14:paraId="548E8200" w14:textId="77777777" w:rsidR="00924157" w:rsidRDefault="00924157" w:rsidP="00924157">
      <w:pPr>
        <w:ind w:left="720" w:hanging="720"/>
        <w:outlineLvl w:val="0"/>
        <w:rPr>
          <w:rFonts w:ascii="Times New Roman" w:hAnsi="Times New Roman" w:cs="Times New Roman"/>
          <w:color w:val="000000"/>
          <w:sz w:val="22"/>
          <w:szCs w:val="22"/>
        </w:rPr>
      </w:pPr>
    </w:p>
    <w:p w14:paraId="7A1E09DF" w14:textId="77777777" w:rsidR="00924157" w:rsidRDefault="00924157" w:rsidP="00924157">
      <w:pPr>
        <w:tabs>
          <w:tab w:val="left" w:pos="2160"/>
        </w:tabs>
        <w:ind w:left="2880" w:hanging="2880"/>
        <w:outlineLvl w:val="0"/>
        <w:rPr>
          <w:rFonts w:ascii="Times New Roman" w:hAnsi="Times New Roman" w:cs="Times New Roman"/>
          <w:color w:val="000000"/>
          <w:sz w:val="22"/>
          <w:szCs w:val="22"/>
        </w:rPr>
      </w:pPr>
      <w:r>
        <w:rPr>
          <w:rFonts w:ascii="Times New Roman" w:hAnsi="Times New Roman" w:cs="Times New Roman"/>
          <w:color w:val="000000"/>
          <w:sz w:val="22"/>
          <w:szCs w:val="22"/>
        </w:rPr>
        <w:tab/>
        <w:t>3)</w:t>
      </w:r>
      <w:r>
        <w:rPr>
          <w:rFonts w:ascii="Times New Roman" w:hAnsi="Times New Roman" w:cs="Times New Roman"/>
          <w:color w:val="000000"/>
          <w:sz w:val="22"/>
          <w:szCs w:val="22"/>
        </w:rPr>
        <w:tab/>
        <w:t>Understands that it is a violation of law to purchase premium cigars for subsequent resale or for delivery to persons who are under the legal age to purchase tobacco products.</w:t>
      </w:r>
    </w:p>
    <w:p w14:paraId="6D6DA1FA" w14:textId="77777777" w:rsidR="00924157" w:rsidRDefault="00924157" w:rsidP="00924157">
      <w:pPr>
        <w:ind w:left="720" w:hanging="720"/>
        <w:outlineLvl w:val="0"/>
        <w:rPr>
          <w:rFonts w:ascii="Times New Roman" w:hAnsi="Times New Roman" w:cs="Times New Roman"/>
          <w:color w:val="000000"/>
          <w:sz w:val="22"/>
          <w:szCs w:val="22"/>
        </w:rPr>
      </w:pPr>
    </w:p>
    <w:p w14:paraId="21EBD84D"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t xml:space="preserve">If an order is made </w:t>
      </w:r>
      <w:proofErr w:type="gramStart"/>
      <w:r>
        <w:rPr>
          <w:rFonts w:ascii="Times New Roman" w:hAnsi="Times New Roman" w:cs="Times New Roman"/>
          <w:color w:val="000000"/>
          <w:sz w:val="22"/>
          <w:szCs w:val="22"/>
        </w:rPr>
        <w:t>as a result of</w:t>
      </w:r>
      <w:proofErr w:type="gramEnd"/>
      <w:r>
        <w:rPr>
          <w:rFonts w:ascii="Times New Roman" w:hAnsi="Times New Roman" w:cs="Times New Roman"/>
          <w:color w:val="000000"/>
          <w:sz w:val="22"/>
          <w:szCs w:val="22"/>
        </w:rPr>
        <w:t xml:space="preserve"> advertisement over the Internet, the tobacco retailer shall request the e-mail address of the purchaser and shall receive payment by credit card or check prior to shipping.</w:t>
      </w:r>
    </w:p>
    <w:p w14:paraId="6FD5CBC6" w14:textId="77777777" w:rsidR="00924157" w:rsidRDefault="00924157" w:rsidP="00924157">
      <w:pPr>
        <w:ind w:left="720" w:hanging="720"/>
        <w:outlineLvl w:val="0"/>
        <w:rPr>
          <w:rFonts w:ascii="Times New Roman" w:hAnsi="Times New Roman" w:cs="Times New Roman"/>
          <w:color w:val="000000"/>
          <w:sz w:val="22"/>
          <w:szCs w:val="22"/>
        </w:rPr>
      </w:pPr>
    </w:p>
    <w:p w14:paraId="77F767E8"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3.</w:t>
      </w:r>
      <w:r>
        <w:rPr>
          <w:rFonts w:ascii="Times New Roman" w:hAnsi="Times New Roman" w:cs="Times New Roman"/>
          <w:color w:val="000000"/>
          <w:sz w:val="22"/>
          <w:szCs w:val="22"/>
        </w:rPr>
        <w:tab/>
        <w:t>Prior to shipping premium cigars, the tobacco retailer shall verify the information provided under paragraph 1 against a commercially available database derived solely from government records consisting of age and identity information, including date of birth.</w:t>
      </w:r>
    </w:p>
    <w:p w14:paraId="695A2E95" w14:textId="77777777" w:rsidR="00924157" w:rsidRDefault="00924157" w:rsidP="00924157">
      <w:pPr>
        <w:ind w:left="720" w:hanging="720"/>
        <w:outlineLvl w:val="0"/>
        <w:rPr>
          <w:rFonts w:ascii="Times New Roman" w:hAnsi="Times New Roman" w:cs="Times New Roman"/>
          <w:color w:val="000000"/>
          <w:sz w:val="22"/>
          <w:szCs w:val="22"/>
        </w:rPr>
      </w:pPr>
    </w:p>
    <w:p w14:paraId="43B9FB58"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4.</w:t>
      </w:r>
      <w:r>
        <w:rPr>
          <w:rFonts w:ascii="Times New Roman" w:hAnsi="Times New Roman" w:cs="Times New Roman"/>
          <w:color w:val="000000"/>
          <w:sz w:val="22"/>
          <w:szCs w:val="22"/>
        </w:rPr>
        <w:tab/>
        <w:t>A person who violates this subsection commits a civil violation for which a fine of not less than $50 and not more than $1,500 may be adjudged for each violation.</w:t>
      </w:r>
    </w:p>
    <w:p w14:paraId="50EC4A6A" w14:textId="77777777" w:rsidR="00924157" w:rsidRDefault="00924157" w:rsidP="00924157">
      <w:pPr>
        <w:ind w:left="720" w:hanging="720"/>
        <w:outlineLvl w:val="0"/>
        <w:rPr>
          <w:rFonts w:ascii="Times New Roman" w:hAnsi="Times New Roman" w:cs="Times New Roman"/>
          <w:color w:val="000000"/>
          <w:sz w:val="22"/>
          <w:szCs w:val="22"/>
        </w:rPr>
      </w:pPr>
    </w:p>
    <w:p w14:paraId="13EFB07C"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5.</w:t>
      </w:r>
      <w:r>
        <w:rPr>
          <w:rFonts w:ascii="Times New Roman" w:hAnsi="Times New Roman" w:cs="Times New Roman"/>
          <w:color w:val="000000"/>
          <w:sz w:val="22"/>
          <w:szCs w:val="22"/>
        </w:rPr>
        <w:tab/>
        <w:t>A person who violates this subsection after having been previously adjudicated of a violation of this subsection or subsection A, C or D commits a civil violation for which a fine of not less than $1,000 and not more than $5,000 may be adjudged.</w:t>
      </w:r>
    </w:p>
    <w:p w14:paraId="6D522EB4" w14:textId="77777777" w:rsidR="00924157" w:rsidRDefault="00924157" w:rsidP="00924157">
      <w:pPr>
        <w:ind w:left="720" w:hanging="720"/>
        <w:outlineLvl w:val="0"/>
        <w:rPr>
          <w:rFonts w:ascii="Times New Roman" w:hAnsi="Times New Roman" w:cs="Times New Roman"/>
          <w:color w:val="000000"/>
          <w:sz w:val="22"/>
          <w:szCs w:val="22"/>
        </w:rPr>
      </w:pPr>
    </w:p>
    <w:p w14:paraId="04D6AF4C" w14:textId="77777777" w:rsidR="00924157" w:rsidRDefault="00924157" w:rsidP="00924157">
      <w:pPr>
        <w:ind w:left="720" w:hanging="720"/>
        <w:outlineLvl w:val="0"/>
        <w:rPr>
          <w:rFonts w:ascii="Times New Roman" w:hAnsi="Times New Roman" w:cs="Times New Roman"/>
          <w:color w:val="000000"/>
          <w:sz w:val="22"/>
          <w:szCs w:val="22"/>
        </w:rPr>
      </w:pPr>
      <w:r w:rsidRPr="00F22F98">
        <w:rPr>
          <w:rFonts w:ascii="Times New Roman" w:hAnsi="Times New Roman" w:cs="Times New Roman"/>
          <w:b/>
          <w:bCs/>
          <w:color w:val="000000"/>
          <w:sz w:val="22"/>
          <w:szCs w:val="22"/>
        </w:rPr>
        <w:t>C</w:t>
      </w:r>
      <w:r w:rsidRPr="00F22F98">
        <w:rPr>
          <w:rFonts w:ascii="Times New Roman" w:hAnsi="Times New Roman" w:cs="Times New Roman"/>
          <w:b/>
          <w:color w:val="000000"/>
          <w:sz w:val="22"/>
          <w:szCs w:val="22"/>
        </w:rPr>
        <w:t>.</w:t>
      </w:r>
      <w:r>
        <w:rPr>
          <w:rFonts w:ascii="Times New Roman" w:hAnsi="Times New Roman" w:cs="Times New Roman"/>
          <w:b/>
          <w:color w:val="000000"/>
          <w:sz w:val="22"/>
          <w:szCs w:val="22"/>
        </w:rPr>
        <w:tab/>
        <w:t>Requirements for shipping a delivery sale.</w:t>
      </w:r>
      <w:r>
        <w:rPr>
          <w:rFonts w:ascii="Times New Roman" w:hAnsi="Times New Roman" w:cs="Times New Roman"/>
          <w:color w:val="000000"/>
          <w:sz w:val="22"/>
          <w:szCs w:val="22"/>
        </w:rPr>
        <w:t xml:space="preserve"> The following provisions apply to a tobacco retailer shipping premium cigars pursuant to a delivery sale.</w:t>
      </w:r>
    </w:p>
    <w:p w14:paraId="3B0FAC7C" w14:textId="77777777" w:rsidR="00924157" w:rsidRDefault="00924157" w:rsidP="00924157">
      <w:pPr>
        <w:ind w:left="720" w:hanging="720"/>
        <w:outlineLvl w:val="0"/>
        <w:rPr>
          <w:rFonts w:ascii="Times New Roman" w:hAnsi="Times New Roman" w:cs="Times New Roman"/>
          <w:color w:val="000000"/>
          <w:sz w:val="22"/>
          <w:szCs w:val="22"/>
        </w:rPr>
      </w:pPr>
    </w:p>
    <w:p w14:paraId="6358DB86"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t xml:space="preserve">The tobacco retailer shall clearly mark the outside of the package of tobacco products to be shipped to indicate that the contents are tobacco products and to show the name and State of </w:t>
      </w:r>
      <w:smartTag w:uri="urn:schemas-microsoft-com:office:smarttags" w:element="State">
        <w:smartTag w:uri="urn:schemas-microsoft-com:office:smarttags" w:element="place">
          <w:r>
            <w:rPr>
              <w:rFonts w:ascii="Times New Roman" w:hAnsi="Times New Roman" w:cs="Times New Roman"/>
              <w:color w:val="000000"/>
              <w:sz w:val="22"/>
              <w:szCs w:val="22"/>
            </w:rPr>
            <w:t>Maine</w:t>
          </w:r>
        </w:smartTag>
      </w:smartTag>
      <w:r>
        <w:rPr>
          <w:rFonts w:ascii="Times New Roman" w:hAnsi="Times New Roman" w:cs="Times New Roman"/>
          <w:color w:val="000000"/>
          <w:sz w:val="22"/>
          <w:szCs w:val="22"/>
        </w:rPr>
        <w:t xml:space="preserve"> tobacco license number of the tobacco retailer. Such marking shall, at a minimum, appear on the same plane of the package as the shipping label that identifies the delivery address.</w:t>
      </w:r>
    </w:p>
    <w:p w14:paraId="62EA92A6" w14:textId="77777777" w:rsidR="00924157" w:rsidRDefault="00924157" w:rsidP="00924157">
      <w:pPr>
        <w:ind w:left="720" w:hanging="720"/>
        <w:outlineLvl w:val="0"/>
        <w:rPr>
          <w:rFonts w:ascii="Times New Roman" w:hAnsi="Times New Roman" w:cs="Times New Roman"/>
          <w:color w:val="000000"/>
          <w:sz w:val="22"/>
          <w:szCs w:val="22"/>
        </w:rPr>
      </w:pPr>
    </w:p>
    <w:p w14:paraId="5C08C484"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t>The delivery instructions must clearly indicate the requirements of this subsection and must declare that state law requires compliance with the requirements.</w:t>
      </w:r>
    </w:p>
    <w:p w14:paraId="5767F077" w14:textId="77777777" w:rsidR="00924157" w:rsidRDefault="00924157" w:rsidP="00924157">
      <w:pPr>
        <w:ind w:left="720" w:hanging="720"/>
        <w:outlineLvl w:val="0"/>
        <w:rPr>
          <w:rFonts w:ascii="Times New Roman" w:hAnsi="Times New Roman" w:cs="Times New Roman"/>
          <w:color w:val="000000"/>
          <w:sz w:val="22"/>
          <w:szCs w:val="22"/>
        </w:rPr>
      </w:pPr>
    </w:p>
    <w:p w14:paraId="4980F061"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3.</w:t>
      </w:r>
      <w:r>
        <w:rPr>
          <w:rFonts w:ascii="Times New Roman" w:hAnsi="Times New Roman" w:cs="Times New Roman"/>
          <w:color w:val="000000"/>
          <w:sz w:val="22"/>
          <w:szCs w:val="22"/>
        </w:rPr>
        <w:tab/>
        <w:t>A person who violates this subsection commits a civil violation for which a fine of not less than $50 and not more than $1,500 may be adjudged for each violation.</w:t>
      </w:r>
    </w:p>
    <w:p w14:paraId="72928955" w14:textId="77777777" w:rsidR="00924157" w:rsidRDefault="00924157" w:rsidP="00924157">
      <w:pPr>
        <w:ind w:left="720" w:hanging="720"/>
        <w:outlineLvl w:val="0"/>
        <w:rPr>
          <w:rFonts w:ascii="Times New Roman" w:hAnsi="Times New Roman" w:cs="Times New Roman"/>
          <w:color w:val="000000"/>
          <w:sz w:val="22"/>
          <w:szCs w:val="22"/>
        </w:rPr>
      </w:pPr>
    </w:p>
    <w:p w14:paraId="7AAB88BF"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4.</w:t>
      </w:r>
      <w:r>
        <w:rPr>
          <w:rFonts w:ascii="Times New Roman" w:hAnsi="Times New Roman" w:cs="Times New Roman"/>
          <w:color w:val="000000"/>
          <w:sz w:val="22"/>
          <w:szCs w:val="22"/>
        </w:rPr>
        <w:tab/>
        <w:t>A person who violates this subsection after having been previously adjudicated of a violation of this subsection or subsection A, B or D commits a civil violation for which a fine of not less than $1,000 and not more than $5,000 may be adjudged.</w:t>
      </w:r>
    </w:p>
    <w:p w14:paraId="21AA05CB" w14:textId="77777777" w:rsidR="00924157" w:rsidRDefault="00924157" w:rsidP="00924157">
      <w:pPr>
        <w:ind w:left="720" w:hanging="720"/>
        <w:outlineLvl w:val="0"/>
        <w:rPr>
          <w:rFonts w:ascii="Times New Roman" w:hAnsi="Times New Roman" w:cs="Times New Roman"/>
          <w:color w:val="000000"/>
          <w:sz w:val="22"/>
          <w:szCs w:val="22"/>
        </w:rPr>
      </w:pPr>
    </w:p>
    <w:p w14:paraId="12AD00B6" w14:textId="77777777" w:rsidR="00924157" w:rsidRDefault="00924157" w:rsidP="00924157">
      <w:pPr>
        <w:ind w:left="720" w:hanging="720"/>
        <w:outlineLvl w:val="0"/>
        <w:rPr>
          <w:rFonts w:ascii="Times New Roman" w:hAnsi="Times New Roman" w:cs="Times New Roman"/>
          <w:color w:val="000000"/>
          <w:sz w:val="22"/>
          <w:szCs w:val="22"/>
        </w:rPr>
      </w:pPr>
      <w:r w:rsidRPr="00F22F98">
        <w:rPr>
          <w:rFonts w:ascii="Times New Roman" w:hAnsi="Times New Roman" w:cs="Times New Roman"/>
          <w:b/>
          <w:bCs/>
          <w:color w:val="000000"/>
          <w:sz w:val="22"/>
          <w:szCs w:val="22"/>
        </w:rPr>
        <w:t>D.</w:t>
      </w:r>
      <w:r>
        <w:rPr>
          <w:rFonts w:ascii="Times New Roman" w:hAnsi="Times New Roman" w:cs="Times New Roman"/>
          <w:b/>
          <w:color w:val="000000"/>
          <w:sz w:val="22"/>
          <w:szCs w:val="22"/>
        </w:rPr>
        <w:tab/>
        <w:t>Reporting requirements.</w:t>
      </w:r>
      <w:r>
        <w:rPr>
          <w:rFonts w:ascii="Times New Roman" w:hAnsi="Times New Roman" w:cs="Times New Roman"/>
          <w:color w:val="000000"/>
          <w:sz w:val="22"/>
          <w:szCs w:val="22"/>
        </w:rPr>
        <w:t xml:space="preserve"> No later than the 10th day of each calendar month, a tobacco retailer that has made a delivery sale of </w:t>
      </w:r>
      <w:r w:rsidR="00033620">
        <w:rPr>
          <w:rFonts w:ascii="Times New Roman" w:hAnsi="Times New Roman" w:cs="Times New Roman"/>
          <w:color w:val="000000"/>
          <w:sz w:val="22"/>
          <w:szCs w:val="22"/>
        </w:rPr>
        <w:t>tobacco products</w:t>
      </w:r>
      <w:r>
        <w:rPr>
          <w:rFonts w:ascii="Times New Roman" w:hAnsi="Times New Roman" w:cs="Times New Roman"/>
          <w:color w:val="000000"/>
          <w:sz w:val="22"/>
          <w:szCs w:val="22"/>
        </w:rPr>
        <w:t xml:space="preserve"> or shipped or delivered </w:t>
      </w:r>
      <w:r w:rsidR="00033620">
        <w:rPr>
          <w:rFonts w:ascii="Times New Roman" w:hAnsi="Times New Roman" w:cs="Times New Roman"/>
          <w:color w:val="000000"/>
          <w:sz w:val="22"/>
          <w:szCs w:val="22"/>
        </w:rPr>
        <w:t>tobacco products</w:t>
      </w:r>
      <w:r>
        <w:rPr>
          <w:rFonts w:ascii="Times New Roman" w:hAnsi="Times New Roman" w:cs="Times New Roman"/>
          <w:color w:val="000000"/>
          <w:sz w:val="22"/>
          <w:szCs w:val="22"/>
        </w:rPr>
        <w:t xml:space="preserve">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w:t>
      </w:r>
      <w:r w:rsidR="00033620">
        <w:rPr>
          <w:rFonts w:ascii="Times New Roman" w:hAnsi="Times New Roman" w:cs="Times New Roman"/>
          <w:sz w:val="22"/>
          <w:szCs w:val="22"/>
        </w:rPr>
        <w:t>tobacco products</w:t>
      </w:r>
      <w:r w:rsidRPr="00592E9B">
        <w:rPr>
          <w:rFonts w:ascii="Times New Roman" w:hAnsi="Times New Roman" w:cs="Times New Roman"/>
          <w:sz w:val="22"/>
          <w:szCs w:val="22"/>
        </w:rPr>
        <w:t xml:space="preserve"> sold</w:t>
      </w:r>
      <w:r>
        <w:rPr>
          <w:rFonts w:ascii="Times New Roman" w:hAnsi="Times New Roman" w:cs="Times New Roman"/>
          <w:color w:val="000000"/>
          <w:sz w:val="22"/>
          <w:szCs w:val="22"/>
        </w:rPr>
        <w:t xml:space="preserve">. A tobacco retailer that meets the requirements of 15 </w:t>
      </w:r>
      <w:smartTag w:uri="urn:schemas-microsoft-com:office:smarttags" w:element="country-region">
        <w:smartTag w:uri="urn:schemas-microsoft-com:office:smarttags" w:element="place">
          <w:r>
            <w:rPr>
              <w:rFonts w:ascii="Times New Roman" w:hAnsi="Times New Roman" w:cs="Times New Roman"/>
              <w:color w:val="000000"/>
              <w:sz w:val="22"/>
              <w:szCs w:val="22"/>
            </w:rPr>
            <w:t>United States</w:t>
          </w:r>
        </w:smartTag>
      </w:smartTag>
      <w:r>
        <w:rPr>
          <w:rFonts w:ascii="Times New Roman" w:hAnsi="Times New Roman" w:cs="Times New Roman"/>
          <w:color w:val="000000"/>
          <w:sz w:val="22"/>
          <w:szCs w:val="22"/>
        </w:rPr>
        <w:t xml:space="preserve"> Code, Section 375 </w:t>
      </w:r>
      <w:r w:rsidRPr="001472FC">
        <w:rPr>
          <w:rFonts w:ascii="Times New Roman" w:hAnsi="Times New Roman" w:cs="Times New Roman"/>
          <w:i/>
          <w:color w:val="000000"/>
          <w:sz w:val="22"/>
          <w:szCs w:val="22"/>
        </w:rPr>
        <w:t>et seq</w:t>
      </w:r>
      <w:r>
        <w:rPr>
          <w:rFonts w:ascii="Times New Roman" w:hAnsi="Times New Roman" w:cs="Times New Roman"/>
          <w:color w:val="000000"/>
          <w:sz w:val="22"/>
          <w:szCs w:val="22"/>
        </w:rPr>
        <w:t>. (1955) satisfies the requirements of this subsection. The following penalties apply to violations of this subsection.</w:t>
      </w:r>
    </w:p>
    <w:p w14:paraId="1200EFEE" w14:textId="77777777" w:rsidR="00924157" w:rsidRDefault="00924157" w:rsidP="00924157">
      <w:pPr>
        <w:ind w:left="720" w:hanging="720"/>
        <w:outlineLvl w:val="0"/>
        <w:rPr>
          <w:rFonts w:ascii="Times New Roman" w:hAnsi="Times New Roman" w:cs="Times New Roman"/>
          <w:color w:val="000000"/>
          <w:sz w:val="22"/>
          <w:szCs w:val="22"/>
        </w:rPr>
      </w:pPr>
    </w:p>
    <w:p w14:paraId="49013E93"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t>A person who violates this subsection commits a civil violation for which a fine of not less than $50 and not more than $1,500 may be adjudged for each violation.</w:t>
      </w:r>
    </w:p>
    <w:p w14:paraId="4FCA6152" w14:textId="77777777" w:rsidR="00924157" w:rsidRDefault="00924157" w:rsidP="00924157">
      <w:pPr>
        <w:ind w:left="720" w:hanging="720"/>
        <w:outlineLvl w:val="0"/>
        <w:rPr>
          <w:rFonts w:ascii="Times New Roman" w:hAnsi="Times New Roman" w:cs="Times New Roman"/>
          <w:color w:val="000000"/>
          <w:sz w:val="22"/>
          <w:szCs w:val="22"/>
        </w:rPr>
      </w:pPr>
    </w:p>
    <w:p w14:paraId="2204716A" w14:textId="77777777" w:rsidR="00924157" w:rsidRDefault="00924157" w:rsidP="00924157">
      <w:pPr>
        <w:ind w:left="1440" w:hanging="720"/>
        <w:outlineLvl w:val="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t>A person who violates this subsection after having been previously adjudicated of a violation of this subsection or subsection 1, 2, or 3 of 22 M.R.S.A. §1555-C or subsections A, B, or C of this section commits a civil violation for which a fine of not less than $1,000 nor more than $5,000 may be adjudged.</w:t>
      </w:r>
    </w:p>
    <w:p w14:paraId="1F7FB532" w14:textId="77777777" w:rsidR="00924157" w:rsidRDefault="00924157" w:rsidP="00924157">
      <w:pPr>
        <w:ind w:left="720" w:hanging="720"/>
        <w:outlineLvl w:val="0"/>
        <w:rPr>
          <w:rFonts w:ascii="Times New Roman" w:hAnsi="Times New Roman" w:cs="Times New Roman"/>
          <w:color w:val="000000"/>
          <w:sz w:val="22"/>
          <w:szCs w:val="22"/>
        </w:rPr>
      </w:pPr>
    </w:p>
    <w:p w14:paraId="0156EFCC" w14:textId="77777777" w:rsidR="00924157" w:rsidRDefault="00924157" w:rsidP="00C04A39">
      <w:pPr>
        <w:ind w:left="2160" w:hanging="720"/>
        <w:outlineLvl w:val="0"/>
        <w:rPr>
          <w:rFonts w:ascii="Times New Roman" w:hAnsi="Times New Roman" w:cs="Times New Roman"/>
          <w:color w:val="000000"/>
          <w:sz w:val="22"/>
          <w:szCs w:val="22"/>
        </w:rPr>
      </w:pPr>
      <w:r>
        <w:rPr>
          <w:rFonts w:ascii="Times New Roman" w:hAnsi="Times New Roman" w:cs="Times New Roman"/>
          <w:b/>
          <w:bCs/>
          <w:color w:val="000000"/>
          <w:sz w:val="22"/>
          <w:szCs w:val="22"/>
        </w:rPr>
        <w:t>a</w:t>
      </w:r>
      <w:r w:rsidRPr="005070DD">
        <w:rPr>
          <w:rFonts w:ascii="Times New Roman" w:hAnsi="Times New Roman" w:cs="Times New Roman"/>
          <w:b/>
          <w:bCs/>
          <w:color w:val="000000"/>
          <w:sz w:val="22"/>
          <w:szCs w:val="22"/>
        </w:rPr>
        <w:t>.</w:t>
      </w:r>
      <w:r>
        <w:rPr>
          <w:rFonts w:ascii="Times New Roman" w:hAnsi="Times New Roman" w:cs="Times New Roman"/>
          <w:b/>
          <w:color w:val="000000"/>
          <w:sz w:val="22"/>
          <w:szCs w:val="22"/>
        </w:rPr>
        <w:tab/>
        <w:t>Unlawful ordering.</w:t>
      </w:r>
      <w:r>
        <w:rPr>
          <w:rFonts w:ascii="Times New Roman" w:hAnsi="Times New Roman" w:cs="Times New Roman"/>
          <w:color w:val="000000"/>
          <w:sz w:val="22"/>
          <w:szCs w:val="22"/>
        </w:rPr>
        <w:t xml:space="preserve"> It is unlawful to submit ordering information for </w:t>
      </w:r>
      <w:r w:rsidRPr="00592E9B">
        <w:rPr>
          <w:rFonts w:ascii="Times New Roman" w:hAnsi="Times New Roman" w:cs="Times New Roman"/>
          <w:sz w:val="22"/>
          <w:szCs w:val="22"/>
        </w:rPr>
        <w:t xml:space="preserve">premium cigars </w:t>
      </w:r>
      <w:r>
        <w:rPr>
          <w:rFonts w:ascii="Times New Roman" w:hAnsi="Times New Roman" w:cs="Times New Roman"/>
          <w:color w:val="000000"/>
          <w:sz w:val="22"/>
          <w:szCs w:val="22"/>
        </w:rPr>
        <w:t>by delivery sale under 22 M.R.S.A. §1555-C (A) or subsection 10 (B)(1) of these rules in the name of another person. A person who violates this subsection commits a civil violation for which a fine of more than $10,000 may be adjudged.</w:t>
      </w:r>
    </w:p>
    <w:p w14:paraId="7F3A1429" w14:textId="77777777" w:rsidR="00924157" w:rsidRDefault="00924157" w:rsidP="00C04A39">
      <w:pPr>
        <w:ind w:left="2160" w:hanging="720"/>
        <w:outlineLvl w:val="0"/>
        <w:rPr>
          <w:rFonts w:ascii="Times New Roman" w:hAnsi="Times New Roman" w:cs="Times New Roman"/>
          <w:color w:val="000000"/>
          <w:sz w:val="22"/>
          <w:szCs w:val="22"/>
        </w:rPr>
      </w:pPr>
    </w:p>
    <w:p w14:paraId="72246BCB" w14:textId="77777777" w:rsidR="00924157" w:rsidRDefault="00924157" w:rsidP="00C04A39">
      <w:pPr>
        <w:ind w:left="2160" w:hanging="720"/>
        <w:outlineLvl w:val="0"/>
        <w:rPr>
          <w:rFonts w:ascii="Times New Roman" w:hAnsi="Times New Roman" w:cs="Times New Roman"/>
          <w:color w:val="000000"/>
          <w:sz w:val="22"/>
          <w:szCs w:val="22"/>
        </w:rPr>
      </w:pPr>
      <w:r>
        <w:rPr>
          <w:rFonts w:ascii="Times New Roman" w:hAnsi="Times New Roman" w:cs="Times New Roman"/>
          <w:b/>
          <w:color w:val="000000"/>
          <w:sz w:val="22"/>
          <w:szCs w:val="22"/>
        </w:rPr>
        <w:t xml:space="preserve">b. </w:t>
      </w:r>
      <w:r>
        <w:rPr>
          <w:rFonts w:ascii="Times New Roman" w:hAnsi="Times New Roman" w:cs="Times New Roman"/>
          <w:b/>
          <w:color w:val="000000"/>
          <w:sz w:val="22"/>
          <w:szCs w:val="22"/>
        </w:rPr>
        <w:tab/>
        <w:t>Forfeiture.</w:t>
      </w:r>
      <w:r>
        <w:rPr>
          <w:rFonts w:ascii="Times New Roman" w:hAnsi="Times New Roman" w:cs="Times New Roman"/>
          <w:color w:val="000000"/>
          <w:sz w:val="22"/>
          <w:szCs w:val="22"/>
        </w:rPr>
        <w:t xml:space="preserve"> Any </w:t>
      </w:r>
      <w:r w:rsidRPr="00592E9B">
        <w:rPr>
          <w:rFonts w:ascii="Times New Roman" w:hAnsi="Times New Roman" w:cs="Times New Roman"/>
          <w:sz w:val="22"/>
          <w:szCs w:val="22"/>
        </w:rPr>
        <w:t>premium cigar</w:t>
      </w:r>
      <w:r w:rsidRPr="00592E9B">
        <w:rPr>
          <w:rFonts w:ascii="Times New Roman" w:hAnsi="Times New Roman" w:cs="Times New Roman"/>
          <w:color w:val="FF0000"/>
          <w:sz w:val="22"/>
          <w:szCs w:val="22"/>
        </w:rPr>
        <w:t xml:space="preserve"> </w:t>
      </w:r>
      <w:r>
        <w:rPr>
          <w:rFonts w:ascii="Times New Roman" w:hAnsi="Times New Roman" w:cs="Times New Roman"/>
          <w:color w:val="000000"/>
          <w:sz w:val="22"/>
          <w:szCs w:val="22"/>
        </w:rPr>
        <w:t>sold or attempted to be sold in a delivery sale that does not meet the requirements of this section is deemed to be contraband and is subject to forfeiture in the same manner as and in accordance with the provisions of Title 36, section 4372-A.</w:t>
      </w:r>
    </w:p>
    <w:p w14:paraId="7A483CB5" w14:textId="77777777" w:rsidR="00924157" w:rsidRDefault="00924157" w:rsidP="005070DD">
      <w:pPr>
        <w:ind w:left="720"/>
        <w:outlineLvl w:val="0"/>
        <w:rPr>
          <w:rFonts w:ascii="Times New Roman" w:hAnsi="Times New Roman" w:cs="Times New Roman"/>
          <w:color w:val="000000"/>
          <w:sz w:val="22"/>
          <w:szCs w:val="22"/>
        </w:rPr>
      </w:pPr>
    </w:p>
    <w:p w14:paraId="404DF699" w14:textId="77777777" w:rsidR="00924157" w:rsidRDefault="00C04A39" w:rsidP="00C04A39">
      <w:pPr>
        <w:ind w:left="2160" w:hanging="720"/>
        <w:outlineLvl w:val="0"/>
        <w:rPr>
          <w:rFonts w:ascii="Times New Roman" w:hAnsi="Times New Roman" w:cs="Times New Roman"/>
          <w:color w:val="000000"/>
          <w:sz w:val="22"/>
          <w:szCs w:val="22"/>
        </w:rPr>
      </w:pPr>
      <w:r>
        <w:rPr>
          <w:rFonts w:ascii="Times New Roman" w:hAnsi="Times New Roman" w:cs="Times New Roman"/>
          <w:b/>
          <w:color w:val="000000"/>
          <w:sz w:val="22"/>
          <w:szCs w:val="22"/>
        </w:rPr>
        <w:t>c.</w:t>
      </w:r>
      <w:r w:rsidR="00924157">
        <w:rPr>
          <w:rFonts w:ascii="Times New Roman" w:hAnsi="Times New Roman" w:cs="Times New Roman"/>
          <w:b/>
          <w:color w:val="000000"/>
          <w:sz w:val="22"/>
          <w:szCs w:val="22"/>
        </w:rPr>
        <w:tab/>
        <w:t>Enforcement.</w:t>
      </w:r>
      <w:r w:rsidR="00924157">
        <w:rPr>
          <w:rFonts w:ascii="Times New Roman" w:hAnsi="Times New Roman" w:cs="Times New Roman"/>
          <w:color w:val="000000"/>
          <w:sz w:val="22"/>
          <w:szCs w:val="22"/>
        </w:rPr>
        <w:t xml:space="preserve"> 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w14:paraId="09FA1564" w14:textId="77777777" w:rsidR="00033620" w:rsidRDefault="00033620">
      <w:pPr>
        <w:widowControl w:val="0"/>
        <w:autoSpaceDE w:val="0"/>
        <w:autoSpaceDN w:val="0"/>
        <w:adjustRightInd w:val="0"/>
        <w:ind w:firstLine="400"/>
        <w:rPr>
          <w:rFonts w:ascii="Times New Roman" w:hAnsi="Times New Roman" w:cs="Times New Roman"/>
          <w:color w:val="000000"/>
          <w:sz w:val="22"/>
          <w:szCs w:val="22"/>
        </w:rPr>
      </w:pPr>
    </w:p>
    <w:p w14:paraId="5A134D95" w14:textId="77777777" w:rsidR="00033620" w:rsidRDefault="00033620">
      <w:pPr>
        <w:widowControl w:val="0"/>
        <w:autoSpaceDE w:val="0"/>
        <w:autoSpaceDN w:val="0"/>
        <w:adjustRightInd w:val="0"/>
        <w:ind w:firstLine="400"/>
        <w:rPr>
          <w:rFonts w:ascii="Times New Roman" w:hAnsi="Times New Roman" w:cs="Times New Roman"/>
          <w:color w:val="000000"/>
          <w:sz w:val="22"/>
          <w:szCs w:val="22"/>
        </w:rPr>
      </w:pPr>
    </w:p>
    <w:p w14:paraId="31942612" w14:textId="77777777" w:rsidR="00924157" w:rsidRDefault="00924157">
      <w:pPr>
        <w:tabs>
          <w:tab w:val="left" w:pos="720"/>
          <w:tab w:val="left" w:pos="1440"/>
        </w:tabs>
        <w:ind w:left="1440" w:hanging="1440"/>
        <w:outlineLvl w:val="0"/>
        <w:rPr>
          <w:rFonts w:ascii="Times New Roman" w:hAnsi="Times New Roman" w:cs="Times New Roman"/>
          <w:sz w:val="22"/>
          <w:szCs w:val="22"/>
        </w:rPr>
      </w:pPr>
      <w:r w:rsidRPr="00592E9B">
        <w:rPr>
          <w:rFonts w:ascii="Times New Roman" w:hAnsi="Times New Roman" w:cs="Times New Roman"/>
          <w:b/>
          <w:sz w:val="22"/>
          <w:szCs w:val="22"/>
        </w:rPr>
        <w:t xml:space="preserve">SECTION </w:t>
      </w:r>
      <w:r w:rsidRPr="005070DD">
        <w:rPr>
          <w:rFonts w:ascii="Times New Roman" w:hAnsi="Times New Roman" w:cs="Times New Roman"/>
          <w:b/>
          <w:sz w:val="22"/>
          <w:szCs w:val="22"/>
        </w:rPr>
        <w:t>11</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b/>
          <w:bCs/>
          <w:sz w:val="22"/>
          <w:szCs w:val="22"/>
        </w:rPr>
        <w:t>JURISDICTION;</w:t>
      </w:r>
      <w:r>
        <w:rPr>
          <w:rFonts w:ascii="Times New Roman" w:hAnsi="Times New Roman" w:cs="Times New Roman"/>
          <w:sz w:val="22"/>
          <w:szCs w:val="22"/>
        </w:rPr>
        <w:t xml:space="preserve"> </w:t>
      </w:r>
      <w:r>
        <w:rPr>
          <w:rFonts w:ascii="Times New Roman" w:hAnsi="Times New Roman" w:cs="Times New Roman"/>
          <w:b/>
          <w:bCs/>
          <w:sz w:val="22"/>
          <w:szCs w:val="22"/>
        </w:rPr>
        <w:t>DISTRICT COURT</w:t>
      </w:r>
    </w:p>
    <w:p w14:paraId="1B854B52" w14:textId="77777777" w:rsidR="00924157" w:rsidRDefault="00924157">
      <w:pPr>
        <w:tabs>
          <w:tab w:val="left" w:pos="720"/>
          <w:tab w:val="left" w:pos="1440"/>
        </w:tabs>
        <w:ind w:left="1440" w:hanging="1440"/>
        <w:rPr>
          <w:rFonts w:ascii="Times New Roman" w:hAnsi="Times New Roman" w:cs="Times New Roman"/>
          <w:sz w:val="22"/>
          <w:szCs w:val="22"/>
        </w:rPr>
      </w:pPr>
    </w:p>
    <w:p w14:paraId="63A746E7" w14:textId="77777777" w:rsidR="00924157" w:rsidRDefault="00924157" w:rsidP="005070DD">
      <w:pPr>
        <w:numPr>
          <w:ilvl w:val="0"/>
          <w:numId w:val="10"/>
        </w:numPr>
        <w:tabs>
          <w:tab w:val="left" w:pos="720"/>
        </w:tabs>
        <w:rPr>
          <w:rFonts w:ascii="Times New Roman" w:hAnsi="Times New Roman" w:cs="Times New Roman"/>
          <w:sz w:val="22"/>
          <w:szCs w:val="22"/>
        </w:rPr>
      </w:pPr>
      <w:r>
        <w:rPr>
          <w:rFonts w:ascii="Times New Roman" w:hAnsi="Times New Roman" w:cs="Times New Roman"/>
          <w:b/>
          <w:bCs/>
          <w:sz w:val="22"/>
          <w:szCs w:val="22"/>
        </w:rPr>
        <w:t>Jurisdiction</w:t>
      </w:r>
      <w:r>
        <w:rPr>
          <w:rFonts w:ascii="Times New Roman" w:hAnsi="Times New Roman" w:cs="Times New Roman"/>
          <w:sz w:val="22"/>
          <w:szCs w:val="22"/>
        </w:rPr>
        <w:t>. The District Court shall conduct hearings on all matters concerning violations by tobacco licensees of any state law related to tobacco sales. Notwithstanding 5 MRSA §10051, the District Court has exclusive jurisdiction over all violations of these rules by licensees and their agents or employees when no criminal penalty is provided.</w:t>
      </w:r>
    </w:p>
    <w:p w14:paraId="2357FC03" w14:textId="77777777" w:rsidR="00924157" w:rsidRDefault="00924157" w:rsidP="00A63DC1">
      <w:pPr>
        <w:tabs>
          <w:tab w:val="left" w:pos="720"/>
        </w:tabs>
        <w:ind w:left="1440"/>
        <w:rPr>
          <w:rFonts w:ascii="Times New Roman" w:hAnsi="Times New Roman" w:cs="Times New Roman"/>
          <w:sz w:val="22"/>
          <w:szCs w:val="22"/>
        </w:rPr>
      </w:pPr>
    </w:p>
    <w:p w14:paraId="016BCEBE" w14:textId="77777777" w:rsidR="00924157" w:rsidRDefault="00924157" w:rsidP="005070DD">
      <w:pPr>
        <w:tabs>
          <w:tab w:val="left" w:pos="720"/>
          <w:tab w:val="left" w:pos="1440"/>
        </w:tabs>
        <w:ind w:left="1440" w:hanging="720"/>
        <w:rPr>
          <w:rFonts w:ascii="Times New Roman" w:hAnsi="Times New Roman" w:cs="Times New Roman"/>
          <w:sz w:val="22"/>
          <w:szCs w:val="22"/>
        </w:rPr>
      </w:pPr>
      <w:r w:rsidRPr="005070DD">
        <w:rPr>
          <w:rFonts w:ascii="Times New Roman" w:hAnsi="Times New Roman" w:cs="Times New Roman"/>
          <w:b/>
          <w:sz w:val="22"/>
          <w:szCs w:val="22"/>
        </w:rPr>
        <w:lastRenderedPageBreak/>
        <w:t>B.</w:t>
      </w:r>
      <w:r>
        <w:rPr>
          <w:rFonts w:ascii="Times New Roman" w:hAnsi="Times New Roman" w:cs="Times New Roman"/>
          <w:sz w:val="22"/>
          <w:szCs w:val="22"/>
        </w:rPr>
        <w:tab/>
      </w:r>
      <w:r>
        <w:rPr>
          <w:rFonts w:ascii="Times New Roman" w:hAnsi="Times New Roman" w:cs="Times New Roman"/>
          <w:b/>
          <w:sz w:val="22"/>
          <w:szCs w:val="22"/>
        </w:rPr>
        <w:t>Powers</w:t>
      </w:r>
      <w:r>
        <w:rPr>
          <w:rFonts w:ascii="Times New Roman" w:hAnsi="Times New Roman" w:cs="Times New Roman"/>
          <w:sz w:val="22"/>
          <w:szCs w:val="22"/>
        </w:rPr>
        <w:t>. The District Court may impose fines or suspend or revoke licenses in accordance with 22 MRSA §§ 1557-1559.</w:t>
      </w:r>
    </w:p>
    <w:p w14:paraId="1FE705B9" w14:textId="77777777" w:rsidR="00924157" w:rsidRDefault="00924157">
      <w:pPr>
        <w:pBdr>
          <w:bottom w:val="single" w:sz="4" w:space="1" w:color="auto"/>
        </w:pBdr>
        <w:tabs>
          <w:tab w:val="left" w:pos="720"/>
          <w:tab w:val="left" w:pos="1440"/>
        </w:tabs>
        <w:ind w:left="1440" w:hanging="1440"/>
        <w:rPr>
          <w:rFonts w:ascii="Times New Roman" w:hAnsi="Times New Roman" w:cs="Times New Roman"/>
          <w:sz w:val="22"/>
          <w:szCs w:val="22"/>
        </w:rPr>
      </w:pPr>
    </w:p>
    <w:p w14:paraId="7CD3549C" w14:textId="77777777" w:rsidR="00924157" w:rsidRDefault="00924157">
      <w:pPr>
        <w:tabs>
          <w:tab w:val="left" w:pos="720"/>
          <w:tab w:val="left" w:pos="1440"/>
        </w:tabs>
        <w:ind w:left="1440" w:hanging="1440"/>
        <w:rPr>
          <w:rFonts w:ascii="Times New Roman" w:hAnsi="Times New Roman" w:cs="Times New Roman"/>
          <w:sz w:val="22"/>
          <w:szCs w:val="22"/>
        </w:rPr>
      </w:pPr>
    </w:p>
    <w:p w14:paraId="5261D82C" w14:textId="77777777" w:rsidR="00924157" w:rsidRDefault="00924157">
      <w:pPr>
        <w:tabs>
          <w:tab w:val="left" w:pos="720"/>
          <w:tab w:val="left" w:pos="1440"/>
        </w:tabs>
        <w:ind w:left="1440" w:hanging="1440"/>
        <w:rPr>
          <w:rFonts w:ascii="Times New Roman" w:hAnsi="Times New Roman" w:cs="Times New Roman"/>
          <w:sz w:val="22"/>
          <w:szCs w:val="22"/>
        </w:rPr>
      </w:pPr>
    </w:p>
    <w:p w14:paraId="0EAEFD02" w14:textId="77777777" w:rsidR="00D34F8A" w:rsidRDefault="00D34F8A" w:rsidP="00D34F8A">
      <w:pPr>
        <w:tabs>
          <w:tab w:val="left" w:pos="720"/>
          <w:tab w:val="left" w:pos="1440"/>
        </w:tabs>
        <w:ind w:left="1440" w:hanging="1440"/>
        <w:rPr>
          <w:rFonts w:ascii="Times New Roman" w:hAnsi="Times New Roman" w:cs="Times New Roman"/>
          <w:sz w:val="22"/>
          <w:szCs w:val="22"/>
        </w:rPr>
      </w:pPr>
      <w:r w:rsidRPr="00093278">
        <w:rPr>
          <w:rFonts w:ascii="Times New Roman" w:hAnsi="Times New Roman" w:cs="Times New Roman"/>
          <w:bCs/>
          <w:sz w:val="22"/>
          <w:szCs w:val="22"/>
        </w:rPr>
        <w:t>STATUTORY AUTHORITY</w:t>
      </w:r>
      <w:r w:rsidRPr="00093278">
        <w:rPr>
          <w:rFonts w:ascii="Times New Roman" w:hAnsi="Times New Roman" w:cs="Times New Roman"/>
          <w:sz w:val="22"/>
          <w:szCs w:val="22"/>
        </w:rPr>
        <w:t>:</w:t>
      </w:r>
      <w:r w:rsidRPr="00093278">
        <w:rPr>
          <w:rFonts w:ascii="Times New Roman" w:hAnsi="Times New Roman" w:cs="Times New Roman"/>
          <w:sz w:val="22"/>
          <w:szCs w:val="22"/>
        </w:rPr>
        <w:tab/>
      </w:r>
      <w:r w:rsidRPr="00CF77A7">
        <w:rPr>
          <w:rFonts w:ascii="Times New Roman" w:hAnsi="Times New Roman" w:cs="Times New Roman"/>
          <w:sz w:val="22"/>
          <w:szCs w:val="22"/>
        </w:rPr>
        <w:t xml:space="preserve">22 MRSA §1551 </w:t>
      </w:r>
      <w:r w:rsidRPr="00093278">
        <w:rPr>
          <w:rFonts w:ascii="Times New Roman" w:hAnsi="Times New Roman" w:cs="Times New Roman"/>
          <w:i/>
          <w:sz w:val="22"/>
          <w:szCs w:val="22"/>
        </w:rPr>
        <w:t>et seq</w:t>
      </w:r>
      <w:r w:rsidRPr="00CF77A7">
        <w:rPr>
          <w:rFonts w:ascii="Times New Roman" w:hAnsi="Times New Roman" w:cs="Times New Roman"/>
          <w:sz w:val="22"/>
          <w:szCs w:val="22"/>
        </w:rPr>
        <w:t>.</w:t>
      </w:r>
    </w:p>
    <w:p w14:paraId="6A2CF437"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F77A7">
        <w:rPr>
          <w:rFonts w:ascii="Times New Roman" w:hAnsi="Times New Roman" w:cs="Times New Roman"/>
          <w:sz w:val="22"/>
          <w:szCs w:val="22"/>
        </w:rPr>
        <w:t>22 MRSA §42 sub-§1</w:t>
      </w:r>
    </w:p>
    <w:p w14:paraId="59A1CE8D" w14:textId="77777777" w:rsidR="00D34F8A" w:rsidRDefault="00D34F8A" w:rsidP="00D34F8A">
      <w:pPr>
        <w:tabs>
          <w:tab w:val="left" w:pos="720"/>
          <w:tab w:val="left" w:pos="1440"/>
        </w:tabs>
        <w:ind w:left="1440" w:hanging="1440"/>
        <w:rPr>
          <w:rFonts w:ascii="Times New Roman" w:hAnsi="Times New Roman" w:cs="Times New Roman"/>
          <w:sz w:val="22"/>
          <w:szCs w:val="22"/>
        </w:rPr>
      </w:pPr>
    </w:p>
    <w:p w14:paraId="2F7DD8A1" w14:textId="77777777" w:rsidR="00D34F8A" w:rsidRPr="00A5722F" w:rsidRDefault="00D34F8A" w:rsidP="00D34F8A">
      <w:pPr>
        <w:tabs>
          <w:tab w:val="left" w:pos="720"/>
          <w:tab w:val="left" w:pos="1440"/>
        </w:tabs>
        <w:ind w:left="1440" w:hanging="1440"/>
        <w:rPr>
          <w:rFonts w:ascii="Times New Roman" w:hAnsi="Times New Roman" w:cs="Times New Roman"/>
          <w:sz w:val="22"/>
          <w:szCs w:val="22"/>
        </w:rPr>
      </w:pPr>
      <w:r w:rsidRPr="00A5722F">
        <w:rPr>
          <w:rFonts w:ascii="Times New Roman" w:hAnsi="Times New Roman" w:cs="Times New Roman"/>
          <w:bCs/>
          <w:sz w:val="22"/>
          <w:szCs w:val="22"/>
        </w:rPr>
        <w:t>EFFECTIVE DATE</w:t>
      </w:r>
      <w:r w:rsidRPr="00A5722F">
        <w:rPr>
          <w:rFonts w:ascii="Times New Roman" w:hAnsi="Times New Roman" w:cs="Times New Roman"/>
          <w:sz w:val="22"/>
          <w:szCs w:val="22"/>
        </w:rPr>
        <w:t>:</w:t>
      </w:r>
    </w:p>
    <w:p w14:paraId="09EC776D" w14:textId="77777777" w:rsidR="00D34F8A" w:rsidRPr="00A5722F" w:rsidRDefault="00D34F8A" w:rsidP="00D34F8A">
      <w:pPr>
        <w:tabs>
          <w:tab w:val="left" w:pos="720"/>
          <w:tab w:val="left" w:pos="1440"/>
        </w:tabs>
        <w:ind w:left="1440" w:hanging="1440"/>
        <w:rPr>
          <w:rFonts w:ascii="Times New Roman" w:hAnsi="Times New Roman" w:cs="Times New Roman"/>
          <w:sz w:val="22"/>
          <w:szCs w:val="22"/>
        </w:rPr>
      </w:pPr>
      <w:r w:rsidRPr="00A5722F">
        <w:rPr>
          <w:rFonts w:ascii="Times New Roman" w:hAnsi="Times New Roman" w:cs="Times New Roman"/>
          <w:bCs/>
          <w:sz w:val="22"/>
          <w:szCs w:val="22"/>
        </w:rPr>
        <w:tab/>
      </w:r>
      <w:smartTag w:uri="urn:schemas-microsoft-com:office:smarttags" w:element="date">
        <w:smartTagPr>
          <w:attr w:name="Month" w:val="1"/>
          <w:attr w:name="Day" w:val="1"/>
          <w:attr w:name="Year" w:val="1996"/>
        </w:smartTagPr>
        <w:r w:rsidRPr="00A5722F">
          <w:rPr>
            <w:rFonts w:ascii="Times New Roman" w:hAnsi="Times New Roman" w:cs="Times New Roman"/>
            <w:sz w:val="22"/>
            <w:szCs w:val="22"/>
          </w:rPr>
          <w:t>January 1, 1996</w:t>
        </w:r>
      </w:smartTag>
    </w:p>
    <w:p w14:paraId="4FAE4965" w14:textId="77777777" w:rsidR="00D34F8A" w:rsidRPr="00A5722F" w:rsidRDefault="00D34F8A" w:rsidP="00D34F8A">
      <w:pPr>
        <w:tabs>
          <w:tab w:val="left" w:pos="720"/>
          <w:tab w:val="left" w:pos="1440"/>
        </w:tabs>
        <w:ind w:left="1440" w:hanging="1440"/>
        <w:rPr>
          <w:rFonts w:ascii="Times New Roman" w:hAnsi="Times New Roman" w:cs="Times New Roman"/>
          <w:sz w:val="22"/>
          <w:szCs w:val="22"/>
        </w:rPr>
      </w:pPr>
    </w:p>
    <w:p w14:paraId="6C427564" w14:textId="77777777" w:rsidR="00D34F8A" w:rsidRPr="00A5722F" w:rsidRDefault="00D34F8A" w:rsidP="00D34F8A">
      <w:pPr>
        <w:tabs>
          <w:tab w:val="left" w:pos="720"/>
          <w:tab w:val="left" w:pos="1440"/>
        </w:tabs>
        <w:ind w:left="1440" w:hanging="1440"/>
        <w:rPr>
          <w:rFonts w:ascii="Times New Roman" w:hAnsi="Times New Roman" w:cs="Times New Roman"/>
          <w:bCs/>
          <w:sz w:val="22"/>
          <w:szCs w:val="22"/>
        </w:rPr>
      </w:pPr>
      <w:r w:rsidRPr="00A5722F">
        <w:rPr>
          <w:rFonts w:ascii="Times New Roman" w:hAnsi="Times New Roman" w:cs="Times New Roman"/>
          <w:bCs/>
          <w:sz w:val="22"/>
          <w:szCs w:val="22"/>
        </w:rPr>
        <w:t>EFFECTIVE DATE (ELECTRONIC CONVERSION):</w:t>
      </w:r>
    </w:p>
    <w:p w14:paraId="4C9E6507" w14:textId="77777777" w:rsidR="00D34F8A" w:rsidRDefault="00D34F8A" w:rsidP="00D34F8A">
      <w:pPr>
        <w:tabs>
          <w:tab w:val="left" w:pos="720"/>
          <w:tab w:val="left" w:pos="1440"/>
        </w:tabs>
        <w:ind w:left="1440" w:hanging="1440"/>
        <w:rPr>
          <w:rFonts w:ascii="Times New Roman" w:hAnsi="Times New Roman" w:cs="Times New Roman"/>
          <w:sz w:val="22"/>
          <w:szCs w:val="22"/>
        </w:rPr>
      </w:pPr>
      <w:r w:rsidRPr="00CF77A7">
        <w:rPr>
          <w:rFonts w:ascii="Times New Roman" w:hAnsi="Times New Roman" w:cs="Times New Roman"/>
          <w:sz w:val="22"/>
          <w:szCs w:val="22"/>
        </w:rPr>
        <w:tab/>
      </w:r>
      <w:smartTag w:uri="urn:schemas-microsoft-com:office:smarttags" w:element="date">
        <w:smartTagPr>
          <w:attr w:name="Month" w:val="5"/>
          <w:attr w:name="Day" w:val="5"/>
          <w:attr w:name="Year" w:val="1996"/>
        </w:smartTagPr>
        <w:r w:rsidRPr="00CF77A7">
          <w:rPr>
            <w:rFonts w:ascii="Times New Roman" w:hAnsi="Times New Roman" w:cs="Times New Roman"/>
            <w:sz w:val="22"/>
            <w:szCs w:val="22"/>
          </w:rPr>
          <w:t>May 5, 1996</w:t>
        </w:r>
      </w:smartTag>
    </w:p>
    <w:p w14:paraId="7396A65D" w14:textId="77777777" w:rsidR="00D34F8A" w:rsidRDefault="00D34F8A" w:rsidP="00D34F8A">
      <w:pPr>
        <w:tabs>
          <w:tab w:val="left" w:pos="720"/>
          <w:tab w:val="left" w:pos="1440"/>
        </w:tabs>
        <w:ind w:left="1440" w:hanging="1440"/>
        <w:rPr>
          <w:rFonts w:ascii="Times New Roman" w:hAnsi="Times New Roman" w:cs="Times New Roman"/>
          <w:sz w:val="22"/>
          <w:szCs w:val="22"/>
        </w:rPr>
      </w:pPr>
    </w:p>
    <w:p w14:paraId="75794268"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AMENDED:</w:t>
      </w:r>
    </w:p>
    <w:p w14:paraId="47F57D1A"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0"/>
          <w:attr w:name="Day" w:val="5"/>
          <w:attr w:name="Year" w:val="2004"/>
        </w:smartTagPr>
        <w:r>
          <w:rPr>
            <w:rFonts w:ascii="Times New Roman" w:hAnsi="Times New Roman" w:cs="Times New Roman"/>
            <w:sz w:val="22"/>
            <w:szCs w:val="22"/>
          </w:rPr>
          <w:t>October 5, 2004</w:t>
        </w:r>
      </w:smartTag>
      <w:r>
        <w:rPr>
          <w:rFonts w:ascii="Times New Roman" w:hAnsi="Times New Roman" w:cs="Times New Roman"/>
          <w:sz w:val="22"/>
          <w:szCs w:val="22"/>
        </w:rPr>
        <w:t xml:space="preserve"> – filing 2004-432</w:t>
      </w:r>
    </w:p>
    <w:p w14:paraId="2FCD28E3" w14:textId="77777777" w:rsidR="00D34F8A" w:rsidRPr="00CF77A7"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7"/>
          <w:attr w:name="Day" w:val="1"/>
          <w:attr w:name="Year" w:val="2005"/>
        </w:smartTagPr>
        <w:r>
          <w:rPr>
            <w:rFonts w:ascii="Times New Roman" w:hAnsi="Times New Roman" w:cs="Times New Roman"/>
            <w:sz w:val="22"/>
            <w:szCs w:val="22"/>
          </w:rPr>
          <w:t>July 1, 2005</w:t>
        </w:r>
      </w:smartTag>
      <w:r>
        <w:rPr>
          <w:rFonts w:ascii="Times New Roman" w:hAnsi="Times New Roman" w:cs="Times New Roman"/>
          <w:sz w:val="22"/>
          <w:szCs w:val="22"/>
        </w:rPr>
        <w:t xml:space="preserve"> – filing 2005-264 (EMERGENCY – expires </w:t>
      </w:r>
      <w:smartTag w:uri="urn:schemas-microsoft-com:office:smarttags" w:element="date">
        <w:smartTagPr>
          <w:attr w:name="Month" w:val="9"/>
          <w:attr w:name="Day" w:val="29"/>
          <w:attr w:name="Year" w:val="2005"/>
        </w:smartTagPr>
        <w:r>
          <w:rPr>
            <w:rFonts w:ascii="Times New Roman" w:hAnsi="Times New Roman" w:cs="Times New Roman"/>
            <w:sz w:val="22"/>
            <w:szCs w:val="22"/>
          </w:rPr>
          <w:t>September 29, 2005</w:t>
        </w:r>
      </w:smartTag>
      <w:r>
        <w:rPr>
          <w:rFonts w:ascii="Times New Roman" w:hAnsi="Times New Roman" w:cs="Times New Roman"/>
          <w:sz w:val="22"/>
          <w:szCs w:val="22"/>
        </w:rPr>
        <w:t>)</w:t>
      </w:r>
    </w:p>
    <w:p w14:paraId="6CA64928"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0"/>
          <w:attr w:name="Day" w:val="10"/>
          <w:attr w:name="Year" w:val="2005"/>
        </w:smartTagPr>
        <w:r>
          <w:rPr>
            <w:rFonts w:ascii="Times New Roman" w:hAnsi="Times New Roman" w:cs="Times New Roman"/>
            <w:sz w:val="22"/>
            <w:szCs w:val="22"/>
          </w:rPr>
          <w:t>October 10, 2005</w:t>
        </w:r>
      </w:smartTag>
      <w:r>
        <w:rPr>
          <w:rFonts w:ascii="Times New Roman" w:hAnsi="Times New Roman" w:cs="Times New Roman"/>
          <w:sz w:val="22"/>
          <w:szCs w:val="22"/>
        </w:rPr>
        <w:t xml:space="preserve"> – filing 2005-407</w:t>
      </w:r>
    </w:p>
    <w:p w14:paraId="42516251" w14:textId="77777777" w:rsidR="00D34F8A" w:rsidRDefault="00D34F8A" w:rsidP="00D34F8A">
      <w:pPr>
        <w:tabs>
          <w:tab w:val="left" w:pos="720"/>
          <w:tab w:val="left" w:pos="1440"/>
        </w:tabs>
        <w:ind w:left="1440" w:hanging="1440"/>
        <w:rPr>
          <w:rFonts w:ascii="Times New Roman" w:hAnsi="Times New Roman" w:cs="Times New Roman"/>
          <w:sz w:val="22"/>
          <w:szCs w:val="22"/>
        </w:rPr>
      </w:pPr>
    </w:p>
    <w:p w14:paraId="47358EB9"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NON-SUBSTANTIVE CORRECTIONS:</w:t>
      </w:r>
    </w:p>
    <w:p w14:paraId="6CB12C1E"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2"/>
          <w:attr w:name="Day" w:val="12"/>
          <w:attr w:name="Year" w:val="2005"/>
        </w:smartTagPr>
        <w:r>
          <w:rPr>
            <w:rFonts w:ascii="Times New Roman" w:hAnsi="Times New Roman" w:cs="Times New Roman"/>
            <w:sz w:val="22"/>
            <w:szCs w:val="22"/>
          </w:rPr>
          <w:t>December 12, 2005</w:t>
        </w:r>
      </w:smartTag>
      <w:r>
        <w:rPr>
          <w:rFonts w:ascii="Times New Roman" w:hAnsi="Times New Roman" w:cs="Times New Roman"/>
          <w:sz w:val="22"/>
          <w:szCs w:val="22"/>
        </w:rPr>
        <w:t xml:space="preserve"> – punctuation, bolding, and indentions only</w:t>
      </w:r>
    </w:p>
    <w:p w14:paraId="63F65DBA" w14:textId="77777777" w:rsidR="00D34F8A" w:rsidRDefault="00D34F8A" w:rsidP="00D34F8A">
      <w:pPr>
        <w:tabs>
          <w:tab w:val="left" w:pos="720"/>
          <w:tab w:val="left" w:pos="1440"/>
        </w:tabs>
        <w:ind w:left="1440" w:hanging="1440"/>
        <w:rPr>
          <w:rFonts w:ascii="Times New Roman" w:hAnsi="Times New Roman" w:cs="Times New Roman"/>
          <w:sz w:val="22"/>
          <w:szCs w:val="22"/>
        </w:rPr>
      </w:pPr>
    </w:p>
    <w:p w14:paraId="7D7698E2"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AMENDED:</w:t>
      </w:r>
    </w:p>
    <w:p w14:paraId="49D42105" w14:textId="77777777" w:rsidR="00D34F8A" w:rsidRDefault="00D34F8A" w:rsidP="00D34F8A">
      <w:pPr>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t>January 22, 2010 – filing 2010-2</w:t>
      </w:r>
    </w:p>
    <w:p w14:paraId="6A038DA9" w14:textId="77777777" w:rsidR="00924157" w:rsidRDefault="00924157" w:rsidP="00D34F8A">
      <w:pPr>
        <w:tabs>
          <w:tab w:val="left" w:pos="720"/>
          <w:tab w:val="left" w:pos="1440"/>
        </w:tabs>
        <w:ind w:left="1440" w:hanging="1440"/>
      </w:pPr>
    </w:p>
    <w:p w14:paraId="4C0AE35B" w14:textId="537EE939" w:rsidR="00F8091B" w:rsidRPr="00F8091B" w:rsidRDefault="00F8091B" w:rsidP="00D34F8A">
      <w:pPr>
        <w:tabs>
          <w:tab w:val="left" w:pos="720"/>
          <w:tab w:val="left" w:pos="1440"/>
        </w:tabs>
        <w:ind w:left="1440" w:hanging="1440"/>
        <w:rPr>
          <w:rFonts w:ascii="Times New Roman" w:hAnsi="Times New Roman" w:cs="Times New Roman"/>
        </w:rPr>
      </w:pPr>
      <w:r w:rsidRPr="00F8091B">
        <w:rPr>
          <w:rFonts w:ascii="Times New Roman" w:hAnsi="Times New Roman" w:cs="Times New Roman"/>
        </w:rPr>
        <w:t>APAO WORD VERSION CONVERSION (IF NEEDED) AND ACCESSIBILITY CHECK: July 16, 2025</w:t>
      </w:r>
    </w:p>
    <w:sectPr w:rsidR="00F8091B" w:rsidRPr="00F8091B" w:rsidSect="004D617C">
      <w:headerReference w:type="default" r:id="rId8"/>
      <w:footerReference w:type="default" r:id="rId9"/>
      <w:footerReference w:type="first" r:id="rId10"/>
      <w:type w:val="continuous"/>
      <w:pgSz w:w="12240" w:h="15840" w:code="1"/>
      <w:pgMar w:top="1440" w:right="1440" w:bottom="1440" w:left="1440" w:header="0" w:footer="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601F" w14:textId="77777777" w:rsidR="00BF5D39" w:rsidRDefault="00BF5D39">
      <w:r>
        <w:separator/>
      </w:r>
    </w:p>
  </w:endnote>
  <w:endnote w:type="continuationSeparator" w:id="0">
    <w:p w14:paraId="790D83BE" w14:textId="77777777" w:rsidR="00BF5D39" w:rsidRDefault="00BF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E2ED" w14:textId="77777777" w:rsidR="00BF5D39" w:rsidRDefault="00BF5D39">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DF97" w14:textId="77777777" w:rsidR="00BF5D39" w:rsidRDefault="00BF5D3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F192" w14:textId="77777777" w:rsidR="00BF5D39" w:rsidRDefault="00BF5D39">
      <w:r>
        <w:separator/>
      </w:r>
    </w:p>
  </w:footnote>
  <w:footnote w:type="continuationSeparator" w:id="0">
    <w:p w14:paraId="64232C44" w14:textId="77777777" w:rsidR="00BF5D39" w:rsidRDefault="00BF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9A56" w14:textId="77777777" w:rsidR="00BF5D39" w:rsidRDefault="00BF5D39">
    <w:pPr>
      <w:pStyle w:val="Header"/>
      <w:jc w:val="right"/>
      <w:rPr>
        <w:rFonts w:ascii="Times New Roman" w:hAnsi="Times New Roman" w:cs="Times New Roman"/>
        <w:sz w:val="18"/>
        <w:szCs w:val="18"/>
      </w:rPr>
    </w:pPr>
  </w:p>
  <w:p w14:paraId="5EE7B380" w14:textId="77777777" w:rsidR="00BF5D39" w:rsidRDefault="00BF5D39">
    <w:pPr>
      <w:pStyle w:val="Header"/>
      <w:jc w:val="right"/>
      <w:rPr>
        <w:rFonts w:ascii="Times New Roman" w:hAnsi="Times New Roman" w:cs="Times New Roman"/>
        <w:sz w:val="18"/>
        <w:szCs w:val="18"/>
      </w:rPr>
    </w:pPr>
  </w:p>
  <w:p w14:paraId="79DE22AB" w14:textId="77777777" w:rsidR="00BF5D39" w:rsidRDefault="00BF5D39">
    <w:pPr>
      <w:pStyle w:val="Header"/>
      <w:jc w:val="right"/>
      <w:rPr>
        <w:rFonts w:ascii="Times New Roman" w:hAnsi="Times New Roman" w:cs="Times New Roman"/>
        <w:sz w:val="18"/>
        <w:szCs w:val="18"/>
      </w:rPr>
    </w:pPr>
  </w:p>
  <w:p w14:paraId="59E4ECE9" w14:textId="77777777" w:rsidR="00BF5D39" w:rsidRPr="00BF5D39" w:rsidRDefault="00BF5D39">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10-144 Chapter </w:t>
    </w:r>
    <w:r w:rsidRPr="00BF5D39">
      <w:rPr>
        <w:rFonts w:ascii="Times New Roman" w:hAnsi="Times New Roman" w:cs="Times New Roman"/>
        <w:sz w:val="18"/>
        <w:szCs w:val="18"/>
      </w:rPr>
      <w:t xml:space="preserve">203    </w:t>
    </w:r>
    <w:r w:rsidRPr="00BF5D39">
      <w:rPr>
        <w:rStyle w:val="PageNumber"/>
        <w:rFonts w:ascii="Times New Roman" w:hAnsi="Times New Roman" w:cs="Times New Roman"/>
        <w:sz w:val="18"/>
        <w:szCs w:val="18"/>
      </w:rPr>
      <w:fldChar w:fldCharType="begin"/>
    </w:r>
    <w:r w:rsidRPr="00BF5D39">
      <w:rPr>
        <w:rStyle w:val="PageNumber"/>
        <w:rFonts w:ascii="Times New Roman" w:hAnsi="Times New Roman" w:cs="Times New Roman"/>
        <w:sz w:val="18"/>
        <w:szCs w:val="18"/>
      </w:rPr>
      <w:instrText xml:space="preserve"> PAGE </w:instrText>
    </w:r>
    <w:r w:rsidRPr="00BF5D39">
      <w:rPr>
        <w:rStyle w:val="PageNumber"/>
        <w:rFonts w:ascii="Times New Roman" w:hAnsi="Times New Roman" w:cs="Times New Roman"/>
        <w:sz w:val="18"/>
        <w:szCs w:val="18"/>
      </w:rPr>
      <w:fldChar w:fldCharType="separate"/>
    </w:r>
    <w:r w:rsidR="00C04A39">
      <w:rPr>
        <w:rStyle w:val="PageNumber"/>
        <w:rFonts w:ascii="Times New Roman" w:hAnsi="Times New Roman" w:cs="Times New Roman"/>
        <w:noProof/>
        <w:sz w:val="18"/>
        <w:szCs w:val="18"/>
      </w:rPr>
      <w:t>12</w:t>
    </w:r>
    <w:r w:rsidRPr="00BF5D39">
      <w:rPr>
        <w:rStyle w:val="PageNumber"/>
        <w:rFonts w:ascii="Times New Roman" w:hAnsi="Times New Roman" w:cs="Times New Roman"/>
        <w:sz w:val="18"/>
        <w:szCs w:val="18"/>
      </w:rPr>
      <w:fldChar w:fldCharType="end"/>
    </w:r>
  </w:p>
  <w:p w14:paraId="3E618AF9" w14:textId="77777777" w:rsidR="00BF5D39" w:rsidRDefault="00BF5D39">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567"/>
    <w:multiLevelType w:val="hybridMultilevel"/>
    <w:tmpl w:val="25161B7C"/>
    <w:lvl w:ilvl="0" w:tplc="B87AA5CC">
      <w:start w:val="1"/>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F41B40"/>
    <w:multiLevelType w:val="hybridMultilevel"/>
    <w:tmpl w:val="5E60198C"/>
    <w:lvl w:ilvl="0" w:tplc="CB98196A">
      <w:start w:val="10"/>
      <w:numFmt w:val="decimal"/>
      <w:lvlText w:val="%1."/>
      <w:lvlJc w:val="left"/>
      <w:pPr>
        <w:tabs>
          <w:tab w:val="num" w:pos="1140"/>
        </w:tabs>
        <w:ind w:left="1140" w:hanging="780"/>
      </w:pPr>
      <w:rPr>
        <w:rFonts w:ascii="Helvetica" w:hAnsi="Helvetica"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5E4902"/>
    <w:multiLevelType w:val="hybridMultilevel"/>
    <w:tmpl w:val="17E2B4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3F971A6"/>
    <w:multiLevelType w:val="hybridMultilevel"/>
    <w:tmpl w:val="F6689450"/>
    <w:lvl w:ilvl="0" w:tplc="563CCCA8">
      <w:start w:val="6"/>
      <w:numFmt w:val="upperLetter"/>
      <w:lvlText w:val="%1."/>
      <w:lvlJc w:val="left"/>
      <w:pPr>
        <w:ind w:left="1440" w:hanging="360"/>
      </w:pPr>
      <w:rPr>
        <w:rFonts w:cs="Times New Roman" w:hint="default"/>
      </w:rPr>
    </w:lvl>
    <w:lvl w:ilvl="1" w:tplc="39804A72">
      <w:start w:val="1"/>
      <w:numFmt w:val="decimal"/>
      <w:lvlText w:val="%2."/>
      <w:lvlJc w:val="left"/>
      <w:pPr>
        <w:ind w:left="2160" w:hanging="360"/>
      </w:pPr>
      <w:rPr>
        <w:rFonts w:cs="Times New Roman"/>
        <w:b/>
        <w:color w:val="auto"/>
        <w:u w:val="none"/>
      </w:rPr>
    </w:lvl>
    <w:lvl w:ilvl="2" w:tplc="04090019">
      <w:start w:val="1"/>
      <w:numFmt w:val="lowerLetter"/>
      <w:lvlText w:val="%3."/>
      <w:lvlJc w:val="lef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B73493B"/>
    <w:multiLevelType w:val="hybridMultilevel"/>
    <w:tmpl w:val="4200809C"/>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65A7C44"/>
    <w:multiLevelType w:val="hybridMultilevel"/>
    <w:tmpl w:val="CB5887AE"/>
    <w:lvl w:ilvl="0" w:tplc="AA9EE646">
      <w:start w:val="1"/>
      <w:numFmt w:val="upperLetter"/>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A8E538A"/>
    <w:multiLevelType w:val="hybridMultilevel"/>
    <w:tmpl w:val="3D90078E"/>
    <w:lvl w:ilvl="0" w:tplc="7318BA2C">
      <w:start w:val="3"/>
      <w:numFmt w:val="decimal"/>
      <w:lvlText w:val="%1."/>
      <w:lvlJc w:val="left"/>
      <w:pPr>
        <w:ind w:left="1800" w:hanging="360"/>
      </w:pPr>
      <w:rPr>
        <w:rFonts w:cs="Times New Roman" w:hint="default"/>
      </w:rPr>
    </w:lvl>
    <w:lvl w:ilvl="1" w:tplc="3A6CBAB2">
      <w:start w:val="6"/>
      <w:numFmt w:val="upperLetter"/>
      <w:lvlText w:val="%2."/>
      <w:lvlJc w:val="left"/>
      <w:pPr>
        <w:tabs>
          <w:tab w:val="num" w:pos="2520"/>
        </w:tabs>
        <w:ind w:left="2520" w:hanging="360"/>
      </w:pPr>
      <w:rPr>
        <w:rFonts w:cs="Times New Roman" w:hint="default"/>
        <w:b/>
        <w:color w:val="auto"/>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2F871C7E"/>
    <w:multiLevelType w:val="hybridMultilevel"/>
    <w:tmpl w:val="C8C00AC8"/>
    <w:lvl w:ilvl="0" w:tplc="1F2083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8" w15:restartNumberingAfterBreak="0">
    <w:nsid w:val="30CA7F93"/>
    <w:multiLevelType w:val="hybridMultilevel"/>
    <w:tmpl w:val="72546508"/>
    <w:lvl w:ilvl="0" w:tplc="948E7536">
      <w:start w:val="13"/>
      <w:numFmt w:val="upperLetter"/>
      <w:lvlText w:val="%1."/>
      <w:lvlJc w:val="left"/>
      <w:pPr>
        <w:tabs>
          <w:tab w:val="num" w:pos="1800"/>
        </w:tabs>
        <w:ind w:left="1800" w:hanging="360"/>
      </w:pPr>
      <w:rPr>
        <w:rFonts w:cs="Times New Roman" w:hint="default"/>
        <w:b/>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56B7749"/>
    <w:multiLevelType w:val="hybridMultilevel"/>
    <w:tmpl w:val="0146218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3C653EB3"/>
    <w:multiLevelType w:val="hybridMultilevel"/>
    <w:tmpl w:val="585E72EE"/>
    <w:lvl w:ilvl="0" w:tplc="9CB200D6">
      <w:start w:val="1"/>
      <w:numFmt w:val="decimal"/>
      <w:lvlText w:val="%1."/>
      <w:lvlJc w:val="left"/>
      <w:pPr>
        <w:tabs>
          <w:tab w:val="num" w:pos="1445"/>
        </w:tabs>
        <w:ind w:left="1445" w:hanging="645"/>
      </w:pPr>
      <w:rPr>
        <w:rFonts w:cs="Times New Roman" w:hint="default"/>
      </w:rPr>
    </w:lvl>
    <w:lvl w:ilvl="1" w:tplc="04090019" w:tentative="1">
      <w:start w:val="1"/>
      <w:numFmt w:val="lowerLetter"/>
      <w:lvlText w:val="%2."/>
      <w:lvlJc w:val="left"/>
      <w:pPr>
        <w:tabs>
          <w:tab w:val="num" w:pos="1880"/>
        </w:tabs>
        <w:ind w:left="1880" w:hanging="360"/>
      </w:pPr>
      <w:rPr>
        <w:rFonts w:cs="Times New Roman"/>
      </w:rPr>
    </w:lvl>
    <w:lvl w:ilvl="2" w:tplc="0409001B" w:tentative="1">
      <w:start w:val="1"/>
      <w:numFmt w:val="lowerRoman"/>
      <w:lvlText w:val="%3."/>
      <w:lvlJc w:val="right"/>
      <w:pPr>
        <w:tabs>
          <w:tab w:val="num" w:pos="2600"/>
        </w:tabs>
        <w:ind w:left="2600" w:hanging="180"/>
      </w:pPr>
      <w:rPr>
        <w:rFonts w:cs="Times New Roman"/>
      </w:rPr>
    </w:lvl>
    <w:lvl w:ilvl="3" w:tplc="0409000F" w:tentative="1">
      <w:start w:val="1"/>
      <w:numFmt w:val="decimal"/>
      <w:lvlText w:val="%4."/>
      <w:lvlJc w:val="left"/>
      <w:pPr>
        <w:tabs>
          <w:tab w:val="num" w:pos="3320"/>
        </w:tabs>
        <w:ind w:left="3320" w:hanging="360"/>
      </w:pPr>
      <w:rPr>
        <w:rFonts w:cs="Times New Roman"/>
      </w:rPr>
    </w:lvl>
    <w:lvl w:ilvl="4" w:tplc="04090019" w:tentative="1">
      <w:start w:val="1"/>
      <w:numFmt w:val="lowerLetter"/>
      <w:lvlText w:val="%5."/>
      <w:lvlJc w:val="left"/>
      <w:pPr>
        <w:tabs>
          <w:tab w:val="num" w:pos="4040"/>
        </w:tabs>
        <w:ind w:left="4040" w:hanging="360"/>
      </w:pPr>
      <w:rPr>
        <w:rFonts w:cs="Times New Roman"/>
      </w:rPr>
    </w:lvl>
    <w:lvl w:ilvl="5" w:tplc="0409001B" w:tentative="1">
      <w:start w:val="1"/>
      <w:numFmt w:val="lowerRoman"/>
      <w:lvlText w:val="%6."/>
      <w:lvlJc w:val="right"/>
      <w:pPr>
        <w:tabs>
          <w:tab w:val="num" w:pos="4760"/>
        </w:tabs>
        <w:ind w:left="4760" w:hanging="180"/>
      </w:pPr>
      <w:rPr>
        <w:rFonts w:cs="Times New Roman"/>
      </w:rPr>
    </w:lvl>
    <w:lvl w:ilvl="6" w:tplc="0409000F" w:tentative="1">
      <w:start w:val="1"/>
      <w:numFmt w:val="decimal"/>
      <w:lvlText w:val="%7."/>
      <w:lvlJc w:val="left"/>
      <w:pPr>
        <w:tabs>
          <w:tab w:val="num" w:pos="5480"/>
        </w:tabs>
        <w:ind w:left="5480" w:hanging="360"/>
      </w:pPr>
      <w:rPr>
        <w:rFonts w:cs="Times New Roman"/>
      </w:rPr>
    </w:lvl>
    <w:lvl w:ilvl="7" w:tplc="04090019" w:tentative="1">
      <w:start w:val="1"/>
      <w:numFmt w:val="lowerLetter"/>
      <w:lvlText w:val="%8."/>
      <w:lvlJc w:val="left"/>
      <w:pPr>
        <w:tabs>
          <w:tab w:val="num" w:pos="6200"/>
        </w:tabs>
        <w:ind w:left="6200" w:hanging="360"/>
      </w:pPr>
      <w:rPr>
        <w:rFonts w:cs="Times New Roman"/>
      </w:rPr>
    </w:lvl>
    <w:lvl w:ilvl="8" w:tplc="0409001B" w:tentative="1">
      <w:start w:val="1"/>
      <w:numFmt w:val="lowerRoman"/>
      <w:lvlText w:val="%9."/>
      <w:lvlJc w:val="right"/>
      <w:pPr>
        <w:tabs>
          <w:tab w:val="num" w:pos="6920"/>
        </w:tabs>
        <w:ind w:left="6920" w:hanging="180"/>
      </w:pPr>
      <w:rPr>
        <w:rFonts w:cs="Times New Roman"/>
      </w:rPr>
    </w:lvl>
  </w:abstractNum>
  <w:abstractNum w:abstractNumId="11" w15:restartNumberingAfterBreak="0">
    <w:nsid w:val="51E74532"/>
    <w:multiLevelType w:val="hybridMultilevel"/>
    <w:tmpl w:val="59DA73D6"/>
    <w:lvl w:ilvl="0" w:tplc="68807D9A">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C13868"/>
    <w:multiLevelType w:val="hybridMultilevel"/>
    <w:tmpl w:val="FB2A3878"/>
    <w:lvl w:ilvl="0" w:tplc="EA348172">
      <w:start w:val="1"/>
      <w:numFmt w:val="upperLetter"/>
      <w:lvlText w:val="%1."/>
      <w:lvlJc w:val="left"/>
      <w:pPr>
        <w:tabs>
          <w:tab w:val="num" w:pos="1440"/>
        </w:tabs>
        <w:ind w:left="1440" w:hanging="720"/>
      </w:pPr>
      <w:rPr>
        <w:rFonts w:cs="Times New Roman" w:hint="default"/>
        <w:b/>
      </w:rPr>
    </w:lvl>
    <w:lvl w:ilvl="1" w:tplc="BDEEEB36">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2227566"/>
    <w:multiLevelType w:val="hybridMultilevel"/>
    <w:tmpl w:val="62ACC662"/>
    <w:lvl w:ilvl="0" w:tplc="192AE136">
      <w:start w:val="2"/>
      <w:numFmt w:val="upperLetter"/>
      <w:lvlText w:val="%1."/>
      <w:lvlJc w:val="left"/>
      <w:pPr>
        <w:tabs>
          <w:tab w:val="num" w:pos="2520"/>
        </w:tabs>
        <w:ind w:left="2520" w:hanging="360"/>
      </w:pPr>
      <w:rPr>
        <w:rFonts w:cs="Times New Roman" w:hint="default"/>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4" w15:restartNumberingAfterBreak="0">
    <w:nsid w:val="6A7844C5"/>
    <w:multiLevelType w:val="hybridMultilevel"/>
    <w:tmpl w:val="4A66A70E"/>
    <w:lvl w:ilvl="0" w:tplc="C41E5EE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C012C16"/>
    <w:multiLevelType w:val="hybridMultilevel"/>
    <w:tmpl w:val="B8623728"/>
    <w:lvl w:ilvl="0" w:tplc="0E6491A0">
      <w:start w:val="1"/>
      <w:numFmt w:val="upperLetter"/>
      <w:lvlText w:val="%1."/>
      <w:lvlJc w:val="left"/>
      <w:pPr>
        <w:tabs>
          <w:tab w:val="num" w:pos="1440"/>
        </w:tabs>
        <w:ind w:left="1440" w:hanging="720"/>
      </w:pPr>
      <w:rPr>
        <w:rFonts w:cs="Times New Roman" w:hint="default"/>
      </w:rPr>
    </w:lvl>
    <w:lvl w:ilvl="1" w:tplc="700CFC88">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72E6C4D"/>
    <w:multiLevelType w:val="hybridMultilevel"/>
    <w:tmpl w:val="9E80FFBC"/>
    <w:lvl w:ilvl="0" w:tplc="BB24C6A8">
      <w:start w:val="1"/>
      <w:numFmt w:val="decimal"/>
      <w:lvlText w:val="%1."/>
      <w:lvlJc w:val="left"/>
      <w:pPr>
        <w:tabs>
          <w:tab w:val="num" w:pos="1455"/>
        </w:tabs>
        <w:ind w:left="1455" w:hanging="735"/>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CC031EB"/>
    <w:multiLevelType w:val="hybridMultilevel"/>
    <w:tmpl w:val="97808164"/>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8" w15:restartNumberingAfterBreak="0">
    <w:nsid w:val="7D8D6C8A"/>
    <w:multiLevelType w:val="hybridMultilevel"/>
    <w:tmpl w:val="57B89CC4"/>
    <w:lvl w:ilvl="0" w:tplc="78C6CAD2">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490873518">
    <w:abstractNumId w:val="16"/>
  </w:num>
  <w:num w:numId="2" w16cid:durableId="585308446">
    <w:abstractNumId w:val="15"/>
  </w:num>
  <w:num w:numId="3" w16cid:durableId="1306937037">
    <w:abstractNumId w:val="1"/>
  </w:num>
  <w:num w:numId="4" w16cid:durableId="1510291732">
    <w:abstractNumId w:val="10"/>
  </w:num>
  <w:num w:numId="5" w16cid:durableId="88741351">
    <w:abstractNumId w:val="11"/>
  </w:num>
  <w:num w:numId="6" w16cid:durableId="2109230685">
    <w:abstractNumId w:val="5"/>
  </w:num>
  <w:num w:numId="7" w16cid:durableId="2144617645">
    <w:abstractNumId w:val="12"/>
  </w:num>
  <w:num w:numId="8" w16cid:durableId="1721898547">
    <w:abstractNumId w:val="18"/>
  </w:num>
  <w:num w:numId="9" w16cid:durableId="1355569302">
    <w:abstractNumId w:val="14"/>
  </w:num>
  <w:num w:numId="10" w16cid:durableId="1020006923">
    <w:abstractNumId w:val="0"/>
  </w:num>
  <w:num w:numId="11" w16cid:durableId="1663193910">
    <w:abstractNumId w:val="3"/>
  </w:num>
  <w:num w:numId="12" w16cid:durableId="347753559">
    <w:abstractNumId w:val="6"/>
  </w:num>
  <w:num w:numId="13" w16cid:durableId="1517426553">
    <w:abstractNumId w:val="9"/>
  </w:num>
  <w:num w:numId="14" w16cid:durableId="1018577771">
    <w:abstractNumId w:val="4"/>
  </w:num>
  <w:num w:numId="15" w16cid:durableId="339428131">
    <w:abstractNumId w:val="13"/>
  </w:num>
  <w:num w:numId="16" w16cid:durableId="1184901566">
    <w:abstractNumId w:val="2"/>
  </w:num>
  <w:num w:numId="17" w16cid:durableId="661154619">
    <w:abstractNumId w:val="17"/>
  </w:num>
  <w:num w:numId="18" w16cid:durableId="274749657">
    <w:abstractNumId w:val="7"/>
  </w:num>
  <w:num w:numId="19" w16cid:durableId="1106729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27"/>
    <w:rsid w:val="00033620"/>
    <w:rsid w:val="00035DBA"/>
    <w:rsid w:val="00082106"/>
    <w:rsid w:val="0008528E"/>
    <w:rsid w:val="00093278"/>
    <w:rsid w:val="00094C81"/>
    <w:rsid w:val="000D1861"/>
    <w:rsid w:val="000E6A8D"/>
    <w:rsid w:val="000F0E97"/>
    <w:rsid w:val="001022EE"/>
    <w:rsid w:val="001472FC"/>
    <w:rsid w:val="001603FF"/>
    <w:rsid w:val="001D5C16"/>
    <w:rsid w:val="001E4742"/>
    <w:rsid w:val="001F3044"/>
    <w:rsid w:val="002041CE"/>
    <w:rsid w:val="00227B14"/>
    <w:rsid w:val="00231B5B"/>
    <w:rsid w:val="00244153"/>
    <w:rsid w:val="00245559"/>
    <w:rsid w:val="00267555"/>
    <w:rsid w:val="002A6C92"/>
    <w:rsid w:val="002B74D3"/>
    <w:rsid w:val="002C0C27"/>
    <w:rsid w:val="002C43E0"/>
    <w:rsid w:val="002E1AE3"/>
    <w:rsid w:val="00315A61"/>
    <w:rsid w:val="0033291E"/>
    <w:rsid w:val="0034191F"/>
    <w:rsid w:val="0039063D"/>
    <w:rsid w:val="0039094D"/>
    <w:rsid w:val="003937BE"/>
    <w:rsid w:val="003A0BC3"/>
    <w:rsid w:val="003C515A"/>
    <w:rsid w:val="003F08C7"/>
    <w:rsid w:val="00406B1A"/>
    <w:rsid w:val="0043262E"/>
    <w:rsid w:val="00463EA6"/>
    <w:rsid w:val="004A1CA5"/>
    <w:rsid w:val="004D617C"/>
    <w:rsid w:val="00505890"/>
    <w:rsid w:val="005070DD"/>
    <w:rsid w:val="005550AF"/>
    <w:rsid w:val="0056740F"/>
    <w:rsid w:val="00590FC0"/>
    <w:rsid w:val="00592E9B"/>
    <w:rsid w:val="005B4032"/>
    <w:rsid w:val="005D412D"/>
    <w:rsid w:val="005E39E5"/>
    <w:rsid w:val="006217DD"/>
    <w:rsid w:val="00633382"/>
    <w:rsid w:val="006764B0"/>
    <w:rsid w:val="006C5972"/>
    <w:rsid w:val="00742D68"/>
    <w:rsid w:val="00746526"/>
    <w:rsid w:val="00780095"/>
    <w:rsid w:val="00786F64"/>
    <w:rsid w:val="007B6DA8"/>
    <w:rsid w:val="007D6B90"/>
    <w:rsid w:val="007F4957"/>
    <w:rsid w:val="00814CBC"/>
    <w:rsid w:val="0082375A"/>
    <w:rsid w:val="00845886"/>
    <w:rsid w:val="00846F76"/>
    <w:rsid w:val="008559C5"/>
    <w:rsid w:val="00857000"/>
    <w:rsid w:val="00863AAF"/>
    <w:rsid w:val="00876027"/>
    <w:rsid w:val="00883811"/>
    <w:rsid w:val="008951CA"/>
    <w:rsid w:val="008B6819"/>
    <w:rsid w:val="008C29C6"/>
    <w:rsid w:val="008C48AA"/>
    <w:rsid w:val="00924157"/>
    <w:rsid w:val="009279CF"/>
    <w:rsid w:val="00934642"/>
    <w:rsid w:val="00954414"/>
    <w:rsid w:val="009867BE"/>
    <w:rsid w:val="0098790B"/>
    <w:rsid w:val="009C4FDA"/>
    <w:rsid w:val="00A529BB"/>
    <w:rsid w:val="00A5722F"/>
    <w:rsid w:val="00A63DC1"/>
    <w:rsid w:val="00A96BD5"/>
    <w:rsid w:val="00AD00A8"/>
    <w:rsid w:val="00AD5790"/>
    <w:rsid w:val="00AF0555"/>
    <w:rsid w:val="00B4466C"/>
    <w:rsid w:val="00B4765E"/>
    <w:rsid w:val="00B756E3"/>
    <w:rsid w:val="00B856E2"/>
    <w:rsid w:val="00BA2D97"/>
    <w:rsid w:val="00BD7D90"/>
    <w:rsid w:val="00BF5D39"/>
    <w:rsid w:val="00C04A39"/>
    <w:rsid w:val="00C20155"/>
    <w:rsid w:val="00C21679"/>
    <w:rsid w:val="00C317E5"/>
    <w:rsid w:val="00C67DE6"/>
    <w:rsid w:val="00CB41DA"/>
    <w:rsid w:val="00CB50DC"/>
    <w:rsid w:val="00CD0539"/>
    <w:rsid w:val="00CE63B1"/>
    <w:rsid w:val="00CF77A7"/>
    <w:rsid w:val="00D34F8A"/>
    <w:rsid w:val="00D72B9F"/>
    <w:rsid w:val="00DC0E74"/>
    <w:rsid w:val="00DC7348"/>
    <w:rsid w:val="00E16EF1"/>
    <w:rsid w:val="00E2787E"/>
    <w:rsid w:val="00EA1809"/>
    <w:rsid w:val="00EC4420"/>
    <w:rsid w:val="00ED3059"/>
    <w:rsid w:val="00EE1668"/>
    <w:rsid w:val="00EE3F72"/>
    <w:rsid w:val="00F22F98"/>
    <w:rsid w:val="00F8091B"/>
    <w:rsid w:val="00FB70F4"/>
    <w:rsid w:val="00FC28E8"/>
    <w:rsid w:val="00FE46D3"/>
    <w:rsid w:val="00FE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228B83C8"/>
  <w15:chartTrackingRefBased/>
  <w15:docId w15:val="{9D6A7389-E7C8-42B9-9260-B1A0CE64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7C"/>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17C"/>
    <w:pPr>
      <w:tabs>
        <w:tab w:val="center" w:pos="4320"/>
        <w:tab w:val="right" w:pos="8640"/>
      </w:tabs>
    </w:pPr>
  </w:style>
  <w:style w:type="character" w:customStyle="1" w:styleId="FooterChar">
    <w:name w:val="Footer Char"/>
    <w:basedOn w:val="DefaultParagraphFont"/>
    <w:link w:val="Footer"/>
    <w:uiPriority w:val="99"/>
    <w:semiHidden/>
    <w:rsid w:val="00827CAD"/>
    <w:rPr>
      <w:rFonts w:ascii="Arial" w:hAnsi="Arial" w:cs="Arial"/>
      <w:sz w:val="24"/>
    </w:rPr>
  </w:style>
  <w:style w:type="paragraph" w:styleId="Header">
    <w:name w:val="header"/>
    <w:basedOn w:val="Normal"/>
    <w:link w:val="HeaderChar"/>
    <w:uiPriority w:val="99"/>
    <w:rsid w:val="004D617C"/>
    <w:pPr>
      <w:tabs>
        <w:tab w:val="center" w:pos="4320"/>
        <w:tab w:val="right" w:pos="8640"/>
      </w:tabs>
    </w:pPr>
  </w:style>
  <w:style w:type="character" w:customStyle="1" w:styleId="HeaderChar">
    <w:name w:val="Header Char"/>
    <w:basedOn w:val="DefaultParagraphFont"/>
    <w:link w:val="Header"/>
    <w:uiPriority w:val="99"/>
    <w:semiHidden/>
    <w:rsid w:val="00827CAD"/>
    <w:rPr>
      <w:rFonts w:ascii="Arial" w:hAnsi="Arial" w:cs="Arial"/>
      <w:sz w:val="24"/>
    </w:rPr>
  </w:style>
  <w:style w:type="paragraph" w:styleId="BalloonText">
    <w:name w:val="Balloon Text"/>
    <w:basedOn w:val="Normal"/>
    <w:link w:val="BalloonTextChar"/>
    <w:uiPriority w:val="99"/>
    <w:semiHidden/>
    <w:rsid w:val="004D617C"/>
    <w:rPr>
      <w:rFonts w:ascii="Tahoma" w:hAnsi="Tahoma" w:cs="Tahoma"/>
      <w:sz w:val="16"/>
      <w:szCs w:val="16"/>
    </w:rPr>
  </w:style>
  <w:style w:type="character" w:customStyle="1" w:styleId="BalloonTextChar">
    <w:name w:val="Balloon Text Char"/>
    <w:basedOn w:val="DefaultParagraphFont"/>
    <w:link w:val="BalloonText"/>
    <w:uiPriority w:val="99"/>
    <w:semiHidden/>
    <w:rsid w:val="00827CAD"/>
    <w:rPr>
      <w:rFonts w:ascii="Times New Roman" w:hAnsi="Times New Roman" w:cs="Arial"/>
      <w:sz w:val="0"/>
      <w:szCs w:val="0"/>
    </w:rPr>
  </w:style>
  <w:style w:type="paragraph" w:styleId="BodyTextIndent">
    <w:name w:val="Body Text Indent"/>
    <w:basedOn w:val="Normal"/>
    <w:link w:val="BodyTextIndentChar"/>
    <w:uiPriority w:val="99"/>
    <w:rsid w:val="004D617C"/>
    <w:pPr>
      <w:tabs>
        <w:tab w:val="left" w:pos="720"/>
        <w:tab w:val="left" w:pos="1440"/>
      </w:tabs>
      <w:ind w:left="720" w:hanging="720"/>
    </w:pPr>
  </w:style>
  <w:style w:type="character" w:customStyle="1" w:styleId="BodyTextIndentChar">
    <w:name w:val="Body Text Indent Char"/>
    <w:basedOn w:val="DefaultParagraphFont"/>
    <w:link w:val="BodyTextIndent"/>
    <w:uiPriority w:val="99"/>
    <w:semiHidden/>
    <w:rsid w:val="00827CAD"/>
    <w:rPr>
      <w:rFonts w:ascii="Arial" w:hAnsi="Arial" w:cs="Arial"/>
      <w:sz w:val="24"/>
    </w:rPr>
  </w:style>
  <w:style w:type="paragraph" w:styleId="BodyTextIndent2">
    <w:name w:val="Body Text Indent 2"/>
    <w:basedOn w:val="Normal"/>
    <w:link w:val="BodyTextIndent2Char"/>
    <w:uiPriority w:val="99"/>
    <w:rsid w:val="004D617C"/>
    <w:pPr>
      <w:keepNext/>
      <w:tabs>
        <w:tab w:val="left" w:pos="720"/>
        <w:tab w:val="left" w:pos="1440"/>
      </w:tabs>
      <w:ind w:left="2160" w:hanging="2160"/>
    </w:pPr>
  </w:style>
  <w:style w:type="character" w:customStyle="1" w:styleId="BodyTextIndent2Char">
    <w:name w:val="Body Text Indent 2 Char"/>
    <w:basedOn w:val="DefaultParagraphFont"/>
    <w:link w:val="BodyTextIndent2"/>
    <w:uiPriority w:val="99"/>
    <w:semiHidden/>
    <w:rsid w:val="00827CAD"/>
    <w:rPr>
      <w:rFonts w:ascii="Arial" w:hAnsi="Arial" w:cs="Arial"/>
      <w:sz w:val="24"/>
    </w:rPr>
  </w:style>
  <w:style w:type="paragraph" w:styleId="BodyTextIndent3">
    <w:name w:val="Body Text Indent 3"/>
    <w:basedOn w:val="Normal"/>
    <w:link w:val="BodyTextIndent3Char"/>
    <w:uiPriority w:val="99"/>
    <w:rsid w:val="004D617C"/>
    <w:pPr>
      <w:keepNext/>
      <w:keepLines/>
      <w:tabs>
        <w:tab w:val="left" w:pos="720"/>
      </w:tabs>
      <w:ind w:left="1440" w:hanging="1440"/>
    </w:pPr>
  </w:style>
  <w:style w:type="character" w:customStyle="1" w:styleId="BodyTextIndent3Char">
    <w:name w:val="Body Text Indent 3 Char"/>
    <w:basedOn w:val="DefaultParagraphFont"/>
    <w:link w:val="BodyTextIndent3"/>
    <w:uiPriority w:val="99"/>
    <w:semiHidden/>
    <w:rsid w:val="00827CAD"/>
    <w:rPr>
      <w:rFonts w:ascii="Arial" w:hAnsi="Arial" w:cs="Arial"/>
      <w:sz w:val="16"/>
      <w:szCs w:val="16"/>
    </w:rPr>
  </w:style>
  <w:style w:type="character" w:styleId="Strong">
    <w:name w:val="Strong"/>
    <w:basedOn w:val="DefaultParagraphFont"/>
    <w:uiPriority w:val="22"/>
    <w:qFormat/>
    <w:rsid w:val="006217DD"/>
    <w:rPr>
      <w:rFonts w:cs="Times New Roman"/>
      <w:b/>
      <w:bCs/>
    </w:rPr>
  </w:style>
  <w:style w:type="paragraph" w:styleId="DocumentMap">
    <w:name w:val="Document Map"/>
    <w:basedOn w:val="Normal"/>
    <w:link w:val="DocumentMapChar"/>
    <w:uiPriority w:val="99"/>
    <w:semiHidden/>
    <w:rsid w:val="004D617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827CAD"/>
    <w:rPr>
      <w:rFonts w:ascii="Times New Roman" w:hAnsi="Times New Roman" w:cs="Arial"/>
      <w:sz w:val="0"/>
      <w:szCs w:val="0"/>
    </w:rPr>
  </w:style>
  <w:style w:type="character" w:styleId="CommentReference">
    <w:name w:val="annotation reference"/>
    <w:basedOn w:val="DefaultParagraphFont"/>
    <w:uiPriority w:val="99"/>
    <w:semiHidden/>
    <w:unhideWhenUsed/>
    <w:rsid w:val="00CD0539"/>
    <w:rPr>
      <w:rFonts w:cs="Times New Roman"/>
      <w:sz w:val="16"/>
      <w:szCs w:val="16"/>
    </w:rPr>
  </w:style>
  <w:style w:type="paragraph" w:styleId="CommentText">
    <w:name w:val="annotation text"/>
    <w:basedOn w:val="Normal"/>
    <w:link w:val="CommentTextChar"/>
    <w:uiPriority w:val="99"/>
    <w:semiHidden/>
    <w:unhideWhenUsed/>
    <w:rsid w:val="00CD0539"/>
    <w:rPr>
      <w:sz w:val="20"/>
    </w:rPr>
  </w:style>
  <w:style w:type="character" w:customStyle="1" w:styleId="CommentTextChar">
    <w:name w:val="Comment Text Char"/>
    <w:basedOn w:val="DefaultParagraphFont"/>
    <w:link w:val="CommentText"/>
    <w:uiPriority w:val="99"/>
    <w:semiHidden/>
    <w:locked/>
    <w:rsid w:val="00CD0539"/>
    <w:rPr>
      <w:rFonts w:ascii="Arial" w:hAnsi="Arial" w:cs="Arial"/>
    </w:rPr>
  </w:style>
  <w:style w:type="paragraph" w:styleId="CommentSubject">
    <w:name w:val="annotation subject"/>
    <w:basedOn w:val="CommentText"/>
    <w:next w:val="CommentText"/>
    <w:link w:val="CommentSubjectChar"/>
    <w:uiPriority w:val="99"/>
    <w:semiHidden/>
    <w:unhideWhenUsed/>
    <w:rsid w:val="00CD0539"/>
    <w:rPr>
      <w:b/>
      <w:bCs/>
    </w:rPr>
  </w:style>
  <w:style w:type="character" w:customStyle="1" w:styleId="CommentSubjectChar">
    <w:name w:val="Comment Subject Char"/>
    <w:basedOn w:val="CommentTextChar"/>
    <w:link w:val="CommentSubject"/>
    <w:uiPriority w:val="99"/>
    <w:semiHidden/>
    <w:locked/>
    <w:rsid w:val="00CD0539"/>
    <w:rPr>
      <w:rFonts w:ascii="Arial" w:hAnsi="Arial" w:cs="Arial"/>
      <w:b/>
      <w:bCs/>
    </w:rPr>
  </w:style>
  <w:style w:type="paragraph" w:styleId="Revision">
    <w:name w:val="Revision"/>
    <w:hidden/>
    <w:uiPriority w:val="99"/>
    <w:semiHidden/>
    <w:rsid w:val="00CD0539"/>
    <w:rPr>
      <w:rFonts w:ascii="Arial" w:hAnsi="Arial" w:cs="Arial"/>
      <w:sz w:val="24"/>
    </w:rPr>
  </w:style>
  <w:style w:type="paragraph" w:styleId="ListParagraph">
    <w:name w:val="List Paragraph"/>
    <w:basedOn w:val="Normal"/>
    <w:uiPriority w:val="34"/>
    <w:qFormat/>
    <w:rsid w:val="006C5972"/>
    <w:pPr>
      <w:ind w:left="720"/>
    </w:pPr>
  </w:style>
  <w:style w:type="character" w:styleId="PageNumber">
    <w:name w:val="page number"/>
    <w:basedOn w:val="DefaultParagraphFont"/>
    <w:rsid w:val="00BF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457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4426</Words>
  <Characters>22341</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10-144</vt:lpstr>
    </vt:vector>
  </TitlesOfParts>
  <Company>Office of the Attorney General</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________</dc:creator>
  <cp:keywords/>
  <dc:description/>
  <cp:lastModifiedBy>Parr, J.Chris</cp:lastModifiedBy>
  <cp:revision>2</cp:revision>
  <cp:lastPrinted>2009-12-14T20:23:00Z</cp:lastPrinted>
  <dcterms:created xsi:type="dcterms:W3CDTF">2025-07-16T16:06:00Z</dcterms:created>
  <dcterms:modified xsi:type="dcterms:W3CDTF">2025-07-16T16:06:00Z</dcterms:modified>
</cp:coreProperties>
</file>