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27FD" w14:textId="3FE1CDA8" w:rsidR="008F00C7" w:rsidRPr="00E27C80" w:rsidRDefault="008F00C7" w:rsidP="00E27C80">
      <w:pPr>
        <w:pStyle w:val="Heading1"/>
        <w:ind w:left="0"/>
        <w:rPr>
          <w:b/>
          <w:bCs/>
          <w:u w:val="none"/>
        </w:rPr>
      </w:pPr>
      <w:r w:rsidRPr="00E27C80">
        <w:rPr>
          <w:b/>
          <w:bCs/>
          <w:u w:val="none"/>
        </w:rPr>
        <w:t>09-137</w:t>
      </w:r>
      <w:r w:rsidR="00E27C80">
        <w:rPr>
          <w:b/>
          <w:bCs/>
          <w:u w:val="none"/>
        </w:rPr>
        <w:t xml:space="preserve">  </w:t>
      </w:r>
      <w:r w:rsidRPr="00E27C80">
        <w:rPr>
          <w:b/>
          <w:bCs/>
          <w:u w:val="none"/>
        </w:rPr>
        <w:tab/>
        <w:t>DEPARTMENT OF INLAND FISHERIES &amp; WILDLIFE</w:t>
      </w:r>
    </w:p>
    <w:p w14:paraId="3965FFB9" w14:textId="77777777" w:rsidR="008F00C7" w:rsidRPr="00762D46" w:rsidRDefault="008F00C7" w:rsidP="00762D46">
      <w:pPr>
        <w:tabs>
          <w:tab w:val="left" w:pos="-720"/>
        </w:tabs>
        <w:rPr>
          <w:b/>
          <w:sz w:val="22"/>
          <w:szCs w:val="22"/>
        </w:rPr>
      </w:pPr>
    </w:p>
    <w:p w14:paraId="19102018" w14:textId="77777777" w:rsidR="008F00C7" w:rsidRPr="00762D46" w:rsidRDefault="008F00C7" w:rsidP="00762D46">
      <w:pPr>
        <w:tabs>
          <w:tab w:val="left" w:pos="-720"/>
          <w:tab w:val="left" w:pos="0"/>
          <w:tab w:val="left" w:pos="720"/>
          <w:tab w:val="left" w:pos="1440"/>
        </w:tabs>
        <w:ind w:left="2160" w:hanging="2160"/>
        <w:rPr>
          <w:b/>
          <w:sz w:val="22"/>
          <w:szCs w:val="22"/>
        </w:rPr>
      </w:pPr>
      <w:r w:rsidRPr="00762D46">
        <w:rPr>
          <w:b/>
          <w:sz w:val="22"/>
          <w:szCs w:val="22"/>
        </w:rPr>
        <w:t>Chapter 13:</w:t>
      </w:r>
      <w:r w:rsidRPr="00762D46">
        <w:rPr>
          <w:b/>
          <w:sz w:val="22"/>
          <w:szCs w:val="22"/>
        </w:rPr>
        <w:tab/>
        <w:t xml:space="preserve">WATERCRAFT RULES </w:t>
      </w:r>
    </w:p>
    <w:p w14:paraId="1AAC01ED" w14:textId="77777777" w:rsidR="008F00C7" w:rsidRPr="00F21CF7" w:rsidRDefault="008F00C7" w:rsidP="00762D46">
      <w:pPr>
        <w:pBdr>
          <w:bottom w:val="single" w:sz="6" w:space="1" w:color="auto"/>
        </w:pBdr>
        <w:tabs>
          <w:tab w:val="left" w:pos="-720"/>
        </w:tabs>
        <w:rPr>
          <w:sz w:val="22"/>
          <w:szCs w:val="22"/>
        </w:rPr>
      </w:pPr>
    </w:p>
    <w:p w14:paraId="53D2A655" w14:textId="77777777" w:rsidR="008F00C7" w:rsidRPr="00762D46" w:rsidRDefault="008F00C7" w:rsidP="00762D46">
      <w:pPr>
        <w:tabs>
          <w:tab w:val="left" w:pos="-720"/>
        </w:tabs>
        <w:jc w:val="center"/>
        <w:rPr>
          <w:i/>
          <w:sz w:val="22"/>
          <w:szCs w:val="22"/>
        </w:rPr>
      </w:pPr>
    </w:p>
    <w:p w14:paraId="5343DE6C" w14:textId="77777777" w:rsidR="00FB5F5F" w:rsidRDefault="00FB5F5F" w:rsidP="00762D46">
      <w:pPr>
        <w:tabs>
          <w:tab w:val="left" w:pos="-720"/>
          <w:tab w:val="left" w:pos="0"/>
          <w:tab w:val="left" w:pos="720"/>
        </w:tabs>
        <w:ind w:left="1440" w:hanging="1440"/>
        <w:rPr>
          <w:b/>
          <w:sz w:val="22"/>
          <w:szCs w:val="22"/>
        </w:rPr>
      </w:pPr>
    </w:p>
    <w:p w14:paraId="6DB8C360" w14:textId="77777777" w:rsidR="00FE2B58" w:rsidRDefault="00FB5F5F" w:rsidP="00762D46">
      <w:pPr>
        <w:tabs>
          <w:tab w:val="left" w:pos="-720"/>
          <w:tab w:val="left" w:pos="0"/>
          <w:tab w:val="left" w:pos="720"/>
        </w:tabs>
        <w:ind w:left="1440" w:hanging="1440"/>
        <w:rPr>
          <w:b/>
          <w:sz w:val="22"/>
          <w:szCs w:val="22"/>
        </w:rPr>
      </w:pPr>
      <w:r>
        <w:rPr>
          <w:b/>
          <w:sz w:val="22"/>
          <w:szCs w:val="22"/>
        </w:rPr>
        <w:t>13.01</w:t>
      </w:r>
      <w:r w:rsidR="00FE2B58">
        <w:rPr>
          <w:b/>
          <w:sz w:val="22"/>
          <w:szCs w:val="22"/>
        </w:rPr>
        <w:tab/>
        <w:t>Table of Contents</w:t>
      </w:r>
    </w:p>
    <w:p w14:paraId="642C3A86" w14:textId="77777777" w:rsidR="00FE2B58" w:rsidRDefault="00FE2B58" w:rsidP="00762D46">
      <w:pPr>
        <w:tabs>
          <w:tab w:val="left" w:pos="-720"/>
          <w:tab w:val="left" w:pos="0"/>
          <w:tab w:val="left" w:pos="720"/>
        </w:tabs>
        <w:ind w:left="1440" w:hanging="1440"/>
        <w:rPr>
          <w:b/>
          <w:sz w:val="22"/>
          <w:szCs w:val="22"/>
        </w:rPr>
      </w:pPr>
    </w:p>
    <w:p w14:paraId="0FCE223D"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13.02</w:t>
      </w:r>
      <w:r w:rsidR="00486C30" w:rsidRPr="00486C30">
        <w:rPr>
          <w:rFonts w:eastAsiaTheme="minorHAnsi"/>
          <w:b/>
          <w:sz w:val="22"/>
          <w:szCs w:val="22"/>
        </w:rPr>
        <w:tab/>
        <w:t>Definitions</w:t>
      </w:r>
    </w:p>
    <w:p w14:paraId="720445CA"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13.03</w:t>
      </w:r>
      <w:r w:rsidR="00486C30" w:rsidRPr="00486C30">
        <w:rPr>
          <w:rFonts w:eastAsiaTheme="minorHAnsi"/>
          <w:b/>
          <w:sz w:val="22"/>
          <w:szCs w:val="22"/>
        </w:rPr>
        <w:tab/>
        <w:t>Contents of Applications and Certificates</w:t>
      </w:r>
    </w:p>
    <w:p w14:paraId="28F6491A"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13.04</w:t>
      </w:r>
      <w:r w:rsidR="00486C30" w:rsidRPr="00486C30">
        <w:rPr>
          <w:rFonts w:eastAsiaTheme="minorHAnsi"/>
          <w:b/>
          <w:sz w:val="22"/>
          <w:szCs w:val="22"/>
        </w:rPr>
        <w:tab/>
        <w:t>Reporting Requirements for Watercraft Related Accidents or Casualties</w:t>
      </w:r>
    </w:p>
    <w:p w14:paraId="0B5F2185"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13.05</w:t>
      </w:r>
      <w:r w:rsidR="00486C30" w:rsidRPr="00486C30">
        <w:rPr>
          <w:rFonts w:eastAsiaTheme="minorHAnsi"/>
          <w:b/>
          <w:sz w:val="22"/>
          <w:szCs w:val="22"/>
        </w:rPr>
        <w:tab/>
        <w:t>Safety Equipment on Motorboats and Other Watercraft</w:t>
      </w:r>
    </w:p>
    <w:p w14:paraId="5B95B232"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13.06</w:t>
      </w:r>
      <w:r w:rsidR="00486C30" w:rsidRPr="00486C30">
        <w:rPr>
          <w:rFonts w:eastAsiaTheme="minorHAnsi"/>
          <w:b/>
          <w:sz w:val="22"/>
          <w:szCs w:val="22"/>
        </w:rPr>
        <w:tab/>
        <w:t>Water Sports</w:t>
      </w:r>
    </w:p>
    <w:p w14:paraId="18E221ED"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13.07</w:t>
      </w:r>
      <w:r w:rsidR="00486C30" w:rsidRPr="00486C30">
        <w:rPr>
          <w:rFonts w:eastAsiaTheme="minorHAnsi"/>
          <w:b/>
          <w:sz w:val="22"/>
          <w:szCs w:val="22"/>
        </w:rPr>
        <w:tab/>
        <w:t>Motor Size Restrictions on Certain Internal Waters</w:t>
      </w:r>
    </w:p>
    <w:p w14:paraId="363C3AF1"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bCs/>
          <w:sz w:val="22"/>
          <w:szCs w:val="22"/>
        </w:rPr>
      </w:pPr>
      <w:r>
        <w:rPr>
          <w:rFonts w:eastAsiaTheme="minorHAnsi"/>
          <w:b/>
          <w:sz w:val="22"/>
          <w:szCs w:val="22"/>
        </w:rPr>
        <w:t>13.08</w:t>
      </w:r>
      <w:r w:rsidR="00486C30" w:rsidRPr="00486C30">
        <w:rPr>
          <w:rFonts w:eastAsiaTheme="minorHAnsi"/>
          <w:b/>
          <w:sz w:val="22"/>
          <w:szCs w:val="22"/>
        </w:rPr>
        <w:tab/>
      </w:r>
      <w:r w:rsidR="00486C30" w:rsidRPr="00486C30">
        <w:rPr>
          <w:rFonts w:eastAsiaTheme="minorHAnsi"/>
          <w:b/>
          <w:bCs/>
          <w:sz w:val="22"/>
          <w:szCs w:val="22"/>
        </w:rPr>
        <w:t>Rules of Operation for Watercraft on Internal Waters</w:t>
      </w:r>
    </w:p>
    <w:p w14:paraId="3FAE1215" w14:textId="2F8DF3D4" w:rsidR="00486C30" w:rsidRDefault="00FB5F5F" w:rsidP="00486C30">
      <w:pPr>
        <w:tabs>
          <w:tab w:val="left" w:pos="1440"/>
          <w:tab w:val="left" w:pos="2160"/>
          <w:tab w:val="left" w:pos="2880"/>
          <w:tab w:val="left" w:pos="3600"/>
        </w:tabs>
        <w:overflowPunct w:val="0"/>
        <w:autoSpaceDE w:val="0"/>
        <w:autoSpaceDN w:val="0"/>
        <w:adjustRightInd w:val="0"/>
        <w:ind w:left="720"/>
        <w:textAlignment w:val="baseline"/>
        <w:rPr>
          <w:rFonts w:eastAsia="Arial Unicode MS"/>
          <w:b/>
          <w:sz w:val="22"/>
          <w:szCs w:val="22"/>
        </w:rPr>
      </w:pPr>
      <w:r>
        <w:rPr>
          <w:rFonts w:eastAsia="Arial Unicode MS"/>
          <w:b/>
          <w:bCs/>
          <w:sz w:val="22"/>
          <w:szCs w:val="22"/>
        </w:rPr>
        <w:t>13.09</w:t>
      </w:r>
      <w:r w:rsidR="00486C30" w:rsidRPr="00486C30">
        <w:rPr>
          <w:rFonts w:eastAsia="Arial Unicode MS"/>
          <w:b/>
          <w:bCs/>
          <w:sz w:val="22"/>
          <w:szCs w:val="22"/>
        </w:rPr>
        <w:tab/>
      </w:r>
      <w:r w:rsidR="00486C30" w:rsidRPr="00486C30">
        <w:rPr>
          <w:rFonts w:eastAsia="Arial Unicode MS"/>
          <w:b/>
          <w:sz w:val="22"/>
          <w:szCs w:val="22"/>
        </w:rPr>
        <w:t>Sound Level Testing for Marine Engines</w:t>
      </w:r>
    </w:p>
    <w:p w14:paraId="73CFE494" w14:textId="31B42805" w:rsidR="00E924B1" w:rsidRDefault="00E924B1" w:rsidP="00486C30">
      <w:pPr>
        <w:tabs>
          <w:tab w:val="left" w:pos="1440"/>
          <w:tab w:val="left" w:pos="2160"/>
          <w:tab w:val="left" w:pos="2880"/>
          <w:tab w:val="left" w:pos="3600"/>
        </w:tabs>
        <w:overflowPunct w:val="0"/>
        <w:autoSpaceDE w:val="0"/>
        <w:autoSpaceDN w:val="0"/>
        <w:adjustRightInd w:val="0"/>
        <w:ind w:left="720"/>
        <w:textAlignment w:val="baseline"/>
        <w:rPr>
          <w:rFonts w:eastAsia="Arial Unicode MS"/>
          <w:b/>
          <w:sz w:val="22"/>
          <w:szCs w:val="22"/>
        </w:rPr>
      </w:pPr>
      <w:r>
        <w:rPr>
          <w:rFonts w:eastAsia="Arial Unicode MS"/>
          <w:b/>
          <w:sz w:val="22"/>
          <w:szCs w:val="22"/>
        </w:rPr>
        <w:t>13.10</w:t>
      </w:r>
      <w:r>
        <w:rPr>
          <w:rFonts w:eastAsia="Arial Unicode MS"/>
          <w:b/>
          <w:sz w:val="22"/>
          <w:szCs w:val="22"/>
        </w:rPr>
        <w:tab/>
        <w:t>Motorboat race event</w:t>
      </w:r>
    </w:p>
    <w:p w14:paraId="677004CE" w14:textId="543D8A16" w:rsidR="00E924B1" w:rsidRDefault="00E924B1" w:rsidP="00E924B1">
      <w:pPr>
        <w:tabs>
          <w:tab w:val="left" w:pos="1440"/>
          <w:tab w:val="left" w:pos="2160"/>
          <w:tab w:val="left" w:pos="2880"/>
          <w:tab w:val="left" w:pos="3600"/>
        </w:tabs>
        <w:overflowPunct w:val="0"/>
        <w:autoSpaceDE w:val="0"/>
        <w:autoSpaceDN w:val="0"/>
        <w:adjustRightInd w:val="0"/>
        <w:ind w:left="1440" w:right="-180" w:hanging="720"/>
        <w:textAlignment w:val="baseline"/>
        <w:rPr>
          <w:rFonts w:eastAsia="Arial Unicode MS"/>
          <w:b/>
          <w:sz w:val="22"/>
          <w:szCs w:val="22"/>
        </w:rPr>
      </w:pPr>
      <w:r>
        <w:rPr>
          <w:rFonts w:eastAsia="Arial Unicode MS"/>
          <w:b/>
          <w:sz w:val="22"/>
          <w:szCs w:val="22"/>
        </w:rPr>
        <w:t>13.11</w:t>
      </w:r>
      <w:r>
        <w:rPr>
          <w:rFonts w:eastAsia="Arial Unicode MS"/>
          <w:b/>
          <w:sz w:val="22"/>
          <w:szCs w:val="22"/>
        </w:rPr>
        <w:tab/>
        <w:t>Boat regatta, parade, non-motorized boat race, boat exhibition or water-ski exhibition</w:t>
      </w:r>
    </w:p>
    <w:p w14:paraId="57E74E33" w14:textId="2CFB4CF1" w:rsidR="00E924B1" w:rsidRPr="00486C30" w:rsidRDefault="00E924B1" w:rsidP="00E924B1">
      <w:pPr>
        <w:tabs>
          <w:tab w:val="left" w:pos="1440"/>
          <w:tab w:val="left" w:pos="2160"/>
          <w:tab w:val="left" w:pos="2880"/>
          <w:tab w:val="left" w:pos="3600"/>
        </w:tabs>
        <w:overflowPunct w:val="0"/>
        <w:autoSpaceDE w:val="0"/>
        <w:autoSpaceDN w:val="0"/>
        <w:adjustRightInd w:val="0"/>
        <w:ind w:left="1440" w:right="-180" w:hanging="720"/>
        <w:textAlignment w:val="baseline"/>
        <w:rPr>
          <w:rFonts w:eastAsia="Arial Unicode MS"/>
          <w:b/>
          <w:sz w:val="22"/>
          <w:szCs w:val="22"/>
          <w:u w:val="single"/>
        </w:rPr>
      </w:pPr>
      <w:r>
        <w:rPr>
          <w:rFonts w:eastAsia="Arial Unicode MS"/>
          <w:b/>
          <w:sz w:val="22"/>
          <w:szCs w:val="22"/>
        </w:rPr>
        <w:t>13.12</w:t>
      </w:r>
      <w:r>
        <w:rPr>
          <w:rFonts w:eastAsia="Arial Unicode MS"/>
          <w:b/>
          <w:sz w:val="22"/>
          <w:szCs w:val="22"/>
        </w:rPr>
        <w:tab/>
        <w:t>Event conditions and restrictions for all boat events described within 13.10 and 13.11 of this rule</w:t>
      </w:r>
    </w:p>
    <w:p w14:paraId="13F88400" w14:textId="77777777" w:rsidR="00FE2B58" w:rsidRDefault="00FE2B58" w:rsidP="004B17F4">
      <w:pPr>
        <w:pBdr>
          <w:bottom w:val="single" w:sz="4" w:space="1" w:color="auto"/>
        </w:pBdr>
        <w:tabs>
          <w:tab w:val="left" w:pos="-720"/>
          <w:tab w:val="left" w:pos="0"/>
          <w:tab w:val="left" w:pos="720"/>
        </w:tabs>
        <w:ind w:left="1440" w:hanging="1440"/>
        <w:rPr>
          <w:b/>
          <w:sz w:val="22"/>
          <w:szCs w:val="22"/>
        </w:rPr>
      </w:pPr>
    </w:p>
    <w:p w14:paraId="3FECBBB5" w14:textId="089C411B" w:rsidR="00FE2B58" w:rsidRDefault="00FE2B58" w:rsidP="00762D46">
      <w:pPr>
        <w:tabs>
          <w:tab w:val="left" w:pos="-720"/>
          <w:tab w:val="left" w:pos="0"/>
          <w:tab w:val="left" w:pos="720"/>
        </w:tabs>
        <w:ind w:left="1440" w:hanging="1440"/>
        <w:rPr>
          <w:b/>
          <w:sz w:val="22"/>
          <w:szCs w:val="22"/>
        </w:rPr>
      </w:pPr>
    </w:p>
    <w:p w14:paraId="6D7A5696" w14:textId="77777777" w:rsidR="004B17F4" w:rsidRPr="00762D46" w:rsidRDefault="004B17F4" w:rsidP="00762D46">
      <w:pPr>
        <w:tabs>
          <w:tab w:val="left" w:pos="-720"/>
          <w:tab w:val="left" w:pos="0"/>
          <w:tab w:val="left" w:pos="720"/>
        </w:tabs>
        <w:ind w:left="1440" w:hanging="1440"/>
        <w:rPr>
          <w:b/>
          <w:sz w:val="22"/>
          <w:szCs w:val="22"/>
        </w:rPr>
      </w:pPr>
    </w:p>
    <w:p w14:paraId="77E9E212" w14:textId="77777777" w:rsidR="008F00C7" w:rsidRPr="00762D46" w:rsidRDefault="00FB5F5F" w:rsidP="00A348BF">
      <w:pPr>
        <w:tabs>
          <w:tab w:val="left" w:pos="720"/>
          <w:tab w:val="left" w:pos="1440"/>
          <w:tab w:val="left" w:pos="2160"/>
          <w:tab w:val="left" w:pos="2880"/>
          <w:tab w:val="left" w:pos="3600"/>
          <w:tab w:val="left" w:pos="4320"/>
        </w:tabs>
        <w:rPr>
          <w:b/>
          <w:sz w:val="22"/>
          <w:szCs w:val="22"/>
        </w:rPr>
      </w:pPr>
      <w:r>
        <w:rPr>
          <w:b/>
          <w:sz w:val="22"/>
          <w:szCs w:val="22"/>
        </w:rPr>
        <w:t>13.02</w:t>
      </w:r>
      <w:r w:rsidR="00A348BF">
        <w:rPr>
          <w:b/>
          <w:sz w:val="22"/>
          <w:szCs w:val="22"/>
        </w:rPr>
        <w:tab/>
      </w:r>
      <w:r w:rsidR="008F00C7" w:rsidRPr="00762D46">
        <w:rPr>
          <w:b/>
          <w:sz w:val="22"/>
          <w:szCs w:val="22"/>
        </w:rPr>
        <w:t>Definitions</w:t>
      </w:r>
    </w:p>
    <w:p w14:paraId="6292CC24" w14:textId="77777777" w:rsidR="008F00C7" w:rsidRPr="00762D46" w:rsidRDefault="008F00C7" w:rsidP="00762D46">
      <w:pPr>
        <w:tabs>
          <w:tab w:val="left" w:pos="720"/>
          <w:tab w:val="left" w:pos="1440"/>
          <w:tab w:val="left" w:pos="2160"/>
          <w:tab w:val="left" w:pos="2880"/>
          <w:tab w:val="left" w:pos="3600"/>
          <w:tab w:val="left" w:pos="4320"/>
        </w:tabs>
        <w:rPr>
          <w:i/>
          <w:sz w:val="22"/>
          <w:szCs w:val="22"/>
        </w:rPr>
      </w:pPr>
    </w:p>
    <w:p w14:paraId="27548CFB" w14:textId="77777777" w:rsidR="00F52D25" w:rsidRPr="00F52D25" w:rsidRDefault="00F52D25" w:rsidP="004B17F4">
      <w:pPr>
        <w:tabs>
          <w:tab w:val="left" w:pos="720"/>
          <w:tab w:val="left" w:pos="1440"/>
          <w:tab w:val="left" w:pos="2160"/>
          <w:tab w:val="left" w:pos="2880"/>
          <w:tab w:val="left" w:pos="3600"/>
          <w:tab w:val="left" w:pos="4320"/>
        </w:tabs>
        <w:ind w:left="720"/>
        <w:rPr>
          <w:sz w:val="22"/>
          <w:szCs w:val="22"/>
        </w:rPr>
      </w:pPr>
      <w:r w:rsidRPr="00F52D25">
        <w:rPr>
          <w:sz w:val="22"/>
          <w:szCs w:val="22"/>
        </w:rPr>
        <w:t xml:space="preserve">Within these rules the terms listed below have the following meanings. The words and phrases used within these watercraft rules which are not listed below, but are defined within 12 M.R.S. §13001, shall also be a part of these watercraft rules. </w:t>
      </w:r>
    </w:p>
    <w:p w14:paraId="71B144B6" w14:textId="77777777" w:rsidR="00F52D25" w:rsidRPr="00F52D25" w:rsidRDefault="00F52D25" w:rsidP="00F52D25">
      <w:pPr>
        <w:tabs>
          <w:tab w:val="left" w:pos="720"/>
          <w:tab w:val="left" w:pos="1440"/>
          <w:tab w:val="left" w:pos="2160"/>
          <w:tab w:val="left" w:pos="2880"/>
          <w:tab w:val="left" w:pos="3600"/>
          <w:tab w:val="left" w:pos="4320"/>
        </w:tabs>
        <w:rPr>
          <w:sz w:val="22"/>
          <w:szCs w:val="22"/>
        </w:rPr>
      </w:pPr>
    </w:p>
    <w:p w14:paraId="4F0465BA" w14:textId="11EB61C2"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Aft:</w:t>
      </w:r>
      <w:r w:rsidRPr="00F52D25">
        <w:rPr>
          <w:sz w:val="22"/>
          <w:szCs w:val="22"/>
        </w:rPr>
        <w:t xml:space="preserve"> means the rear half of the watercraft or boat as contrasted to the bow which is the</w:t>
      </w:r>
      <w:r w:rsidR="004B17F4">
        <w:rPr>
          <w:sz w:val="22"/>
          <w:szCs w:val="22"/>
        </w:rPr>
        <w:t xml:space="preserve"> f</w:t>
      </w:r>
      <w:r w:rsidRPr="00F52D25">
        <w:rPr>
          <w:sz w:val="22"/>
          <w:szCs w:val="22"/>
        </w:rPr>
        <w:t>orward half of the boat.</w:t>
      </w:r>
    </w:p>
    <w:p w14:paraId="76BF8202"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05A9E9F4" w14:textId="4BC51D99"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All-Round Light:</w:t>
      </w:r>
      <w:r w:rsidRPr="00F52D25">
        <w:rPr>
          <w:sz w:val="22"/>
          <w:szCs w:val="22"/>
        </w:rPr>
        <w:t xml:space="preserve"> means a white light showing an unbroken light over an arc of the horizon of 360 degrees. </w:t>
      </w:r>
    </w:p>
    <w:p w14:paraId="6280E764" w14:textId="77777777" w:rsidR="00F52D25" w:rsidRPr="00F52D25" w:rsidRDefault="00F52D25" w:rsidP="004B17F4">
      <w:pPr>
        <w:tabs>
          <w:tab w:val="left" w:pos="720"/>
          <w:tab w:val="left" w:pos="1440"/>
          <w:tab w:val="left" w:pos="2160"/>
          <w:tab w:val="left" w:pos="2880"/>
          <w:tab w:val="left" w:pos="3600"/>
          <w:tab w:val="left" w:pos="4320"/>
        </w:tabs>
        <w:ind w:left="1440" w:hanging="720"/>
        <w:rPr>
          <w:bCs/>
          <w:sz w:val="22"/>
          <w:szCs w:val="22"/>
          <w:u w:val="single"/>
        </w:rPr>
      </w:pPr>
    </w:p>
    <w:p w14:paraId="743537F1" w14:textId="37F0579F"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Boat Exhibition Event:</w:t>
      </w:r>
      <w:r w:rsidRPr="00F52D25">
        <w:rPr>
          <w:sz w:val="22"/>
          <w:szCs w:val="22"/>
        </w:rPr>
        <w:t xml:space="preserve"> means an organized display of boats on the water for public</w:t>
      </w:r>
      <w:r w:rsidR="004B17F4">
        <w:rPr>
          <w:sz w:val="22"/>
          <w:szCs w:val="22"/>
        </w:rPr>
        <w:t xml:space="preserve"> </w:t>
      </w:r>
      <w:r w:rsidRPr="00F52D25">
        <w:rPr>
          <w:sz w:val="22"/>
          <w:szCs w:val="22"/>
        </w:rPr>
        <w:t>viewing.</w:t>
      </w:r>
    </w:p>
    <w:p w14:paraId="38B00486" w14:textId="77777777" w:rsidR="00F52D25" w:rsidRPr="00F52D25" w:rsidRDefault="00F52D25" w:rsidP="004B17F4">
      <w:pPr>
        <w:tabs>
          <w:tab w:val="left" w:pos="720"/>
          <w:tab w:val="left" w:pos="1440"/>
          <w:tab w:val="left" w:pos="2160"/>
          <w:tab w:val="left" w:pos="2880"/>
          <w:tab w:val="left" w:pos="3600"/>
          <w:tab w:val="left" w:pos="4320"/>
        </w:tabs>
        <w:ind w:left="1440" w:hanging="720"/>
        <w:rPr>
          <w:bCs/>
          <w:sz w:val="22"/>
          <w:szCs w:val="22"/>
          <w:u w:val="single"/>
        </w:rPr>
      </w:pPr>
    </w:p>
    <w:p w14:paraId="53AA58C7"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bCs/>
          <w:sz w:val="22"/>
          <w:szCs w:val="22"/>
          <w:u w:val="single"/>
        </w:rPr>
      </w:pPr>
      <w:r w:rsidRPr="00F52D25">
        <w:rPr>
          <w:b/>
          <w:sz w:val="22"/>
          <w:szCs w:val="22"/>
        </w:rPr>
        <w:t xml:space="preserve">Bow: </w:t>
      </w:r>
      <w:r w:rsidRPr="00F52D25">
        <w:rPr>
          <w:sz w:val="22"/>
          <w:szCs w:val="22"/>
        </w:rPr>
        <w:t>means the front half of a boat or watercraft.</w:t>
      </w:r>
    </w:p>
    <w:p w14:paraId="491CAACD"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6BD15283"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u w:val="single"/>
        </w:rPr>
      </w:pPr>
      <w:r w:rsidRPr="00F52D25">
        <w:rPr>
          <w:b/>
          <w:sz w:val="22"/>
          <w:szCs w:val="22"/>
        </w:rPr>
        <w:t>Fore</w:t>
      </w:r>
      <w:r w:rsidRPr="00F52D25">
        <w:rPr>
          <w:sz w:val="22"/>
          <w:szCs w:val="22"/>
        </w:rPr>
        <w:t>: means the direction towards the front of the boat or watercraft.</w:t>
      </w:r>
    </w:p>
    <w:p w14:paraId="585755D6"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43741DB8" w14:textId="5F8E226A"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Hull Length</w:t>
      </w:r>
      <w:r w:rsidRPr="00F52D25">
        <w:rPr>
          <w:sz w:val="22"/>
          <w:szCs w:val="22"/>
        </w:rPr>
        <w:t>: means the distance measured from end to end over the deck, excluding</w:t>
      </w:r>
      <w:r w:rsidRPr="00F52D25">
        <w:rPr>
          <w:bCs/>
          <w:sz w:val="22"/>
          <w:szCs w:val="22"/>
        </w:rPr>
        <w:t xml:space="preserve"> </w:t>
      </w:r>
      <w:r w:rsidRPr="00F52D25">
        <w:rPr>
          <w:sz w:val="22"/>
          <w:szCs w:val="22"/>
        </w:rPr>
        <w:t>sheer. It is the straight</w:t>
      </w:r>
      <w:r w:rsidRPr="00F52D25">
        <w:rPr>
          <w:sz w:val="22"/>
          <w:szCs w:val="22"/>
          <w:u w:val="single"/>
        </w:rPr>
        <w:t>-</w:t>
      </w:r>
      <w:r w:rsidRPr="00F52D25">
        <w:rPr>
          <w:sz w:val="22"/>
          <w:szCs w:val="22"/>
        </w:rPr>
        <w:t>line measurement of the overall length, stated in feet and inches, from the foremost part of the watercraft to the aftermost part measured parallel to the centerline, excluding outboard motors, brackets, bowsprits, rudders and similar attachments.</w:t>
      </w:r>
    </w:p>
    <w:p w14:paraId="58A4EF17"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4A7517A0"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Marine Engine</w:t>
      </w:r>
      <w:r w:rsidRPr="00F52D25">
        <w:rPr>
          <w:sz w:val="22"/>
          <w:szCs w:val="22"/>
        </w:rPr>
        <w:t>: An engine for marine use, installed on a boat or ship.</w:t>
      </w:r>
    </w:p>
    <w:p w14:paraId="09183FE7"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0BF0431A" w14:textId="4BD0DA2F" w:rsidR="00F52D25" w:rsidRPr="00F52D25" w:rsidRDefault="00F52D25" w:rsidP="00324485">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lastRenderedPageBreak/>
        <w:t>Masthead Light</w:t>
      </w:r>
      <w:r w:rsidRPr="00F52D25">
        <w:rPr>
          <w:sz w:val="22"/>
          <w:szCs w:val="22"/>
        </w:rPr>
        <w:t>: means a white light placed over the fore and aft center line of the watercraft showing an unbroken light over an arc of the horizon of 225 degrees and so fixed as to show the light from right ahead 22.5 degrees abaft the beam on either side of the watercraft, except that on a watercraft of less than 40 feet in length the masthead light shall be placed as nearly practical to the fore and aft center line of the watercraft.</w:t>
      </w:r>
    </w:p>
    <w:p w14:paraId="1B4AEC41"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24563FBD"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right="180" w:hanging="720"/>
        <w:rPr>
          <w:sz w:val="22"/>
          <w:szCs w:val="22"/>
        </w:rPr>
      </w:pPr>
      <w:r w:rsidRPr="00F52D25">
        <w:rPr>
          <w:b/>
          <w:bCs/>
          <w:sz w:val="22"/>
          <w:szCs w:val="22"/>
        </w:rPr>
        <w:t xml:space="preserve">Motorboat Race Event: </w:t>
      </w:r>
      <w:r w:rsidRPr="00F52D25">
        <w:rPr>
          <w:sz w:val="22"/>
          <w:szCs w:val="22"/>
        </w:rPr>
        <w:t xml:space="preserve">means an organized race of motorboats on inland waters of the state. </w:t>
      </w:r>
    </w:p>
    <w:p w14:paraId="1BD800DA" w14:textId="77777777" w:rsidR="00F52D25" w:rsidRPr="00F52D25" w:rsidRDefault="00F52D25" w:rsidP="004B17F4">
      <w:pPr>
        <w:tabs>
          <w:tab w:val="left" w:pos="720"/>
          <w:tab w:val="left" w:pos="1440"/>
          <w:tab w:val="left" w:pos="2160"/>
          <w:tab w:val="left" w:pos="2880"/>
          <w:tab w:val="left" w:pos="3600"/>
          <w:tab w:val="left" w:pos="4320"/>
        </w:tabs>
        <w:ind w:left="1440" w:hanging="720"/>
        <w:rPr>
          <w:b/>
          <w:bCs/>
          <w:sz w:val="22"/>
          <w:szCs w:val="22"/>
          <w:u w:val="single"/>
        </w:rPr>
      </w:pPr>
    </w:p>
    <w:p w14:paraId="48A57C74"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Nonmotorized Boat Race Event:</w:t>
      </w:r>
      <w:r w:rsidRPr="00F52D25">
        <w:rPr>
          <w:sz w:val="22"/>
          <w:szCs w:val="22"/>
        </w:rPr>
        <w:t xml:space="preserve"> means an organized race of nonmotorized boats on inland waters of the state.</w:t>
      </w:r>
      <w:r w:rsidRPr="00F52D25">
        <w:rPr>
          <w:b/>
          <w:bCs/>
          <w:sz w:val="22"/>
          <w:szCs w:val="22"/>
        </w:rPr>
        <w:t xml:space="preserve"> </w:t>
      </w:r>
    </w:p>
    <w:p w14:paraId="0FA45AC1"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2F3A496C"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Personal Flotation Device</w:t>
      </w:r>
      <w:r w:rsidRPr="00F52D25">
        <w:rPr>
          <w:sz w:val="22"/>
          <w:szCs w:val="22"/>
        </w:rPr>
        <w:t>. Personal Flotation Device (PFD) means a life saving device approved by the United States Coast Guard (USCG) and includes:</w:t>
      </w:r>
    </w:p>
    <w:p w14:paraId="6A1F8D9F"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7890159" w14:textId="77777777" w:rsidR="00F52D25" w:rsidRPr="00F52D25" w:rsidRDefault="00F52D25" w:rsidP="004B17F4">
      <w:pPr>
        <w:tabs>
          <w:tab w:val="left" w:pos="720"/>
          <w:tab w:val="left" w:pos="1440"/>
          <w:tab w:val="left" w:pos="2160"/>
          <w:tab w:val="left" w:pos="2880"/>
          <w:tab w:val="left" w:pos="3600"/>
          <w:tab w:val="left" w:pos="4320"/>
        </w:tabs>
        <w:ind w:left="2160" w:hanging="720"/>
        <w:rPr>
          <w:sz w:val="22"/>
          <w:szCs w:val="22"/>
        </w:rPr>
      </w:pPr>
      <w:r w:rsidRPr="00F52D25">
        <w:rPr>
          <w:sz w:val="22"/>
          <w:szCs w:val="22"/>
        </w:rPr>
        <w:t>A.</w:t>
      </w:r>
      <w:r w:rsidRPr="00F52D25">
        <w:rPr>
          <w:sz w:val="22"/>
          <w:szCs w:val="22"/>
        </w:rPr>
        <w:tab/>
        <w:t>A wearable PFD that is intended to be worn or otherwise attached to the body, also known as a life jacket.</w:t>
      </w:r>
    </w:p>
    <w:p w14:paraId="3E05A573" w14:textId="77777777" w:rsidR="00F52D25" w:rsidRPr="00F52D25" w:rsidRDefault="00F52D25" w:rsidP="004B17F4">
      <w:pPr>
        <w:tabs>
          <w:tab w:val="left" w:pos="720"/>
          <w:tab w:val="left" w:pos="1440"/>
          <w:tab w:val="left" w:pos="2160"/>
          <w:tab w:val="left" w:pos="2880"/>
          <w:tab w:val="left" w:pos="3600"/>
          <w:tab w:val="left" w:pos="4320"/>
        </w:tabs>
        <w:ind w:left="2160" w:hanging="720"/>
        <w:rPr>
          <w:sz w:val="22"/>
          <w:szCs w:val="22"/>
        </w:rPr>
      </w:pPr>
    </w:p>
    <w:p w14:paraId="79A8F8C0" w14:textId="77777777" w:rsidR="00F52D25" w:rsidRPr="00F52D25" w:rsidRDefault="00F52D25" w:rsidP="004B17F4">
      <w:pPr>
        <w:tabs>
          <w:tab w:val="left" w:pos="720"/>
          <w:tab w:val="left" w:pos="1440"/>
          <w:tab w:val="left" w:pos="2160"/>
          <w:tab w:val="left" w:pos="2880"/>
          <w:tab w:val="left" w:pos="3600"/>
          <w:tab w:val="left" w:pos="4320"/>
        </w:tabs>
        <w:ind w:left="2160" w:hanging="720"/>
        <w:rPr>
          <w:sz w:val="22"/>
          <w:szCs w:val="22"/>
        </w:rPr>
      </w:pPr>
      <w:r w:rsidRPr="00F52D25">
        <w:rPr>
          <w:sz w:val="22"/>
          <w:szCs w:val="22"/>
        </w:rPr>
        <w:t>B.</w:t>
      </w:r>
      <w:r w:rsidRPr="00F52D25">
        <w:rPr>
          <w:sz w:val="22"/>
          <w:szCs w:val="22"/>
        </w:rPr>
        <w:tab/>
        <w:t>A throwable PFD that is intended to be thrown to a person in the water. (A PFD marked as a wearable is not legally considered a throwable PFD.)</w:t>
      </w:r>
    </w:p>
    <w:p w14:paraId="625BE4FE" w14:textId="77C09768"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3DBCB70C" w14:textId="73D5BC5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Parade Event:</w:t>
      </w:r>
      <w:r w:rsidRPr="00F52D25">
        <w:rPr>
          <w:sz w:val="22"/>
          <w:szCs w:val="22"/>
        </w:rPr>
        <w:t xml:space="preserve"> means an organized event on the water where the use of motorboats or watercraft are displayed and operated at headway speeds in an orderly fashion.</w:t>
      </w:r>
    </w:p>
    <w:p w14:paraId="0BC70E52" w14:textId="69A74925"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4F6D0878" w14:textId="784265B0"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 xml:space="preserve">Regatta </w:t>
      </w:r>
      <w:r w:rsidRPr="00F52D25">
        <w:rPr>
          <w:sz w:val="22"/>
          <w:szCs w:val="22"/>
        </w:rPr>
        <w:t>(generally known as a sailboat race): means an organized water event of limited</w:t>
      </w:r>
      <w:r w:rsidRPr="00F52D25">
        <w:rPr>
          <w:bCs/>
          <w:sz w:val="22"/>
          <w:szCs w:val="22"/>
        </w:rPr>
        <w:t xml:space="preserve"> </w:t>
      </w:r>
      <w:r w:rsidRPr="00F52D25">
        <w:rPr>
          <w:sz w:val="22"/>
          <w:szCs w:val="22"/>
        </w:rPr>
        <w:t>duration using sailboats propelled by sail or rowing.</w:t>
      </w:r>
    </w:p>
    <w:p w14:paraId="24EAC693"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DD0CD38"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Sidelights</w:t>
      </w:r>
      <w:r w:rsidRPr="00F52D25">
        <w:rPr>
          <w:sz w:val="22"/>
          <w:szCs w:val="22"/>
        </w:rPr>
        <w:t xml:space="preserve">: means a green light on the starboard side and red light on the port side each showing an unbroken light over an arc of the horizon of 112.5 degrees and so fixed as to show the light from right ahead to 22.5 degrees abaft the beam on its respective side. On a watercraft of less than 65 feet in length the side lights may be combined in one lantern carried on the fore and aft centerline of the watercraft, except that on a watercraft of less than 40 feet in length the sidelights when combined in one lantern shall be placed as nearly as practicable to the fore and aft centerline of the watercraft. </w:t>
      </w:r>
    </w:p>
    <w:p w14:paraId="2E5DB2B0"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B9CDF81"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Stern</w:t>
      </w:r>
      <w:r w:rsidRPr="00F52D25">
        <w:rPr>
          <w:sz w:val="22"/>
          <w:szCs w:val="22"/>
        </w:rPr>
        <w:t>: means the back part of the watercraft.</w:t>
      </w:r>
    </w:p>
    <w:p w14:paraId="2C374257"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EF8BB5A"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Stern Light</w:t>
      </w:r>
      <w:r w:rsidRPr="00F52D25">
        <w:rPr>
          <w:sz w:val="22"/>
          <w:szCs w:val="22"/>
        </w:rPr>
        <w:t xml:space="preserve">: means a white light placed as nearly as practicable at the stern, showing an unbroken light over an arc of the horizon of 135 degrees and so fixed as to show the light 67.5 degrees from right aft on each side of the watercraft. </w:t>
      </w:r>
    </w:p>
    <w:p w14:paraId="07384AEF"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1E5E1292" w14:textId="7C24B4F4"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Underway</w:t>
      </w:r>
      <w:r w:rsidRPr="00F52D25">
        <w:rPr>
          <w:sz w:val="22"/>
          <w:szCs w:val="22"/>
        </w:rPr>
        <w:t>: means a moving, floating watercraft that is not moored, anchored or</w:t>
      </w:r>
      <w:r w:rsidRPr="00F52D25">
        <w:rPr>
          <w:bCs/>
          <w:sz w:val="22"/>
          <w:szCs w:val="22"/>
        </w:rPr>
        <w:t xml:space="preserve"> </w:t>
      </w:r>
      <w:r w:rsidRPr="00F52D25">
        <w:rPr>
          <w:sz w:val="22"/>
          <w:szCs w:val="22"/>
        </w:rPr>
        <w:t>docked.</w:t>
      </w:r>
    </w:p>
    <w:p w14:paraId="19FB2DE1"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41BC51D"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 xml:space="preserve">Visual Distress Signals </w:t>
      </w:r>
      <w:r w:rsidRPr="00F52D25">
        <w:rPr>
          <w:sz w:val="22"/>
          <w:szCs w:val="22"/>
        </w:rPr>
        <w:t>“VDS”: (VDS) A visual device, approved by the USCG, in good and serviceable condition, for daytime or nighttime use as applicable and intended to be seen when deployed by a watercraft in distress.</w:t>
      </w:r>
    </w:p>
    <w:p w14:paraId="4865C21A"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02D42DC0"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 xml:space="preserve">Vessel: </w:t>
      </w:r>
      <w:r w:rsidRPr="00F52D25">
        <w:rPr>
          <w:sz w:val="22"/>
          <w:szCs w:val="22"/>
        </w:rPr>
        <w:t xml:space="preserve">means every description of watercraft, other than a seaplane on the water, used or capable of being used as a means of transportation on the water and can be used interchangeably with the word watercraft. </w:t>
      </w:r>
    </w:p>
    <w:p w14:paraId="20EBCB1C"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10DBB909"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lastRenderedPageBreak/>
        <w:t>Watersports</w:t>
      </w:r>
      <w:r w:rsidRPr="00F52D25">
        <w:rPr>
          <w:sz w:val="22"/>
          <w:szCs w:val="22"/>
        </w:rPr>
        <w:t>: means activities that involve being towed by, or riding in the wake of, a watercraft such as, but not limited to, water skiing, wake boarding, wake surfing, and tubing.</w:t>
      </w:r>
    </w:p>
    <w:p w14:paraId="585639CD"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7EF45BC3"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 xml:space="preserve">Water-ski Exhibition Event: </w:t>
      </w:r>
      <w:r w:rsidRPr="00F52D25">
        <w:rPr>
          <w:sz w:val="22"/>
          <w:szCs w:val="22"/>
        </w:rPr>
        <w:t>means an organized event on the water designed to display or demonstrate water-skiing skills.</w:t>
      </w:r>
    </w:p>
    <w:p w14:paraId="2ACA5BAA"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302B60BA" w14:textId="77777777" w:rsidR="000061DF" w:rsidRPr="00762D46" w:rsidRDefault="000061DF" w:rsidP="00762D46">
      <w:pPr>
        <w:tabs>
          <w:tab w:val="left" w:pos="720"/>
          <w:tab w:val="left" w:pos="1440"/>
          <w:tab w:val="left" w:pos="2160"/>
          <w:tab w:val="left" w:pos="2880"/>
          <w:tab w:val="left" w:pos="3600"/>
          <w:tab w:val="left" w:pos="4320"/>
        </w:tabs>
        <w:rPr>
          <w:sz w:val="22"/>
          <w:szCs w:val="22"/>
        </w:rPr>
      </w:pPr>
    </w:p>
    <w:p w14:paraId="0B2A7C7E" w14:textId="77777777" w:rsidR="008F00C7" w:rsidRPr="00762D46" w:rsidRDefault="00FB5F5F" w:rsidP="00762D46">
      <w:pPr>
        <w:tabs>
          <w:tab w:val="left" w:pos="720"/>
          <w:tab w:val="left" w:pos="1440"/>
          <w:tab w:val="left" w:pos="2160"/>
          <w:tab w:val="left" w:pos="2880"/>
          <w:tab w:val="left" w:pos="3600"/>
          <w:tab w:val="left" w:pos="4320"/>
        </w:tabs>
        <w:ind w:left="720" w:hanging="720"/>
        <w:rPr>
          <w:b/>
          <w:sz w:val="22"/>
          <w:szCs w:val="22"/>
        </w:rPr>
      </w:pPr>
      <w:r>
        <w:rPr>
          <w:b/>
          <w:sz w:val="22"/>
          <w:szCs w:val="22"/>
        </w:rPr>
        <w:t>13.03</w:t>
      </w:r>
      <w:r w:rsidR="008F00C7" w:rsidRPr="00762D46">
        <w:rPr>
          <w:b/>
          <w:sz w:val="22"/>
          <w:szCs w:val="22"/>
        </w:rPr>
        <w:tab/>
        <w:t>Contents of Applications and Certificates</w:t>
      </w:r>
    </w:p>
    <w:p w14:paraId="77F694BC" w14:textId="77777777" w:rsidR="008F00C7" w:rsidRPr="00762D46" w:rsidRDefault="008F00C7" w:rsidP="00762D46">
      <w:pPr>
        <w:tabs>
          <w:tab w:val="left" w:pos="720"/>
          <w:tab w:val="left" w:pos="1440"/>
          <w:tab w:val="left" w:pos="2160"/>
          <w:tab w:val="left" w:pos="2880"/>
          <w:tab w:val="left" w:pos="3600"/>
          <w:tab w:val="left" w:pos="4320"/>
        </w:tabs>
        <w:ind w:left="720" w:hanging="720"/>
        <w:rPr>
          <w:b/>
          <w:sz w:val="22"/>
          <w:szCs w:val="22"/>
        </w:rPr>
      </w:pPr>
    </w:p>
    <w:p w14:paraId="49B4DB85" w14:textId="77777777" w:rsidR="008F00C7" w:rsidRPr="00762D46" w:rsidRDefault="008F00C7" w:rsidP="00762D46">
      <w:pPr>
        <w:tabs>
          <w:tab w:val="left" w:pos="720"/>
          <w:tab w:val="left" w:pos="1440"/>
          <w:tab w:val="left" w:pos="2160"/>
          <w:tab w:val="left" w:pos="2880"/>
          <w:tab w:val="left" w:pos="3600"/>
          <w:tab w:val="left" w:pos="4320"/>
        </w:tabs>
        <w:ind w:left="1440" w:hanging="1440"/>
        <w:rPr>
          <w:b/>
          <w:sz w:val="22"/>
          <w:szCs w:val="22"/>
        </w:rPr>
      </w:pPr>
      <w:r w:rsidRPr="00762D46">
        <w:rPr>
          <w:sz w:val="22"/>
          <w:szCs w:val="22"/>
        </w:rPr>
        <w:tab/>
      </w:r>
      <w:r w:rsidR="00FB5F5F" w:rsidRPr="00357B18">
        <w:rPr>
          <w:sz w:val="22"/>
          <w:szCs w:val="22"/>
        </w:rPr>
        <w:t>1</w:t>
      </w:r>
      <w:r w:rsidRPr="00762D46">
        <w:rPr>
          <w:b/>
          <w:sz w:val="22"/>
          <w:szCs w:val="22"/>
        </w:rPr>
        <w:t>.</w:t>
      </w:r>
      <w:r w:rsidRPr="00762D46">
        <w:rPr>
          <w:b/>
          <w:sz w:val="22"/>
          <w:szCs w:val="22"/>
        </w:rPr>
        <w:tab/>
        <w:t>Applications or Watercraft Registration</w:t>
      </w:r>
    </w:p>
    <w:p w14:paraId="3A565475"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1CF2EFDC" w14:textId="77777777" w:rsidR="008F00C7" w:rsidRPr="00762D46" w:rsidRDefault="008F00C7" w:rsidP="00762D46">
      <w:pPr>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Each application to secure a Maine Certificate of Boat number (commonly referred to as a registration) as the state of principal use must contain the following information, to be submitted on forms provided by the Division:</w:t>
      </w:r>
    </w:p>
    <w:p w14:paraId="2EE89F38"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2D30E815" w14:textId="77777777" w:rsidR="00FB5F5F"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00FB5F5F">
        <w:rPr>
          <w:sz w:val="22"/>
          <w:szCs w:val="22"/>
        </w:rPr>
        <w:tab/>
        <w:t>A</w:t>
      </w:r>
      <w:r w:rsidRPr="00762D46">
        <w:rPr>
          <w:sz w:val="22"/>
          <w:szCs w:val="22"/>
        </w:rPr>
        <w:t>.</w:t>
      </w:r>
      <w:r w:rsidRPr="00762D46">
        <w:rPr>
          <w:sz w:val="22"/>
          <w:szCs w:val="22"/>
        </w:rPr>
        <w:tab/>
        <w:t>Make of watercraft</w:t>
      </w:r>
    </w:p>
    <w:p w14:paraId="4844451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7E1A9C67"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Year built</w:t>
      </w:r>
    </w:p>
    <w:p w14:paraId="5DEF0597"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5B65A88"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C.</w:t>
      </w:r>
      <w:r w:rsidR="008F00C7" w:rsidRPr="00762D46">
        <w:rPr>
          <w:sz w:val="22"/>
          <w:szCs w:val="22"/>
        </w:rPr>
        <w:tab/>
        <w:t>Length</w:t>
      </w:r>
    </w:p>
    <w:p w14:paraId="2FBBE3BB"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561C4BFB"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Hull material</w:t>
      </w:r>
    </w:p>
    <w:p w14:paraId="169BCE3A"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72434C14"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Type of watercraft (open, cabin, sail, canoe, houseboat or other)</w:t>
      </w:r>
    </w:p>
    <w:p w14:paraId="1ACA8046"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5A7AB35"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Type of propulsion</w:t>
      </w:r>
    </w:p>
    <w:p w14:paraId="6C600FC8"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C4A4B57"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G</w:t>
      </w:r>
      <w:r w:rsidR="008F00C7" w:rsidRPr="00762D46">
        <w:rPr>
          <w:sz w:val="22"/>
          <w:szCs w:val="22"/>
        </w:rPr>
        <w:t>.</w:t>
      </w:r>
      <w:r w:rsidR="008F00C7" w:rsidRPr="00762D46">
        <w:rPr>
          <w:sz w:val="22"/>
          <w:szCs w:val="22"/>
        </w:rPr>
        <w:tab/>
        <w:t>Horsepower of engine</w:t>
      </w:r>
    </w:p>
    <w:p w14:paraId="093920CD"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FAC03EE"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H</w:t>
      </w:r>
      <w:r w:rsidR="008F00C7" w:rsidRPr="00762D46">
        <w:rPr>
          <w:sz w:val="22"/>
          <w:szCs w:val="22"/>
        </w:rPr>
        <w:t>.</w:t>
      </w:r>
      <w:r w:rsidR="008F00C7" w:rsidRPr="00762D46">
        <w:rPr>
          <w:sz w:val="22"/>
          <w:szCs w:val="22"/>
        </w:rPr>
        <w:tab/>
        <w:t>Fuel</w:t>
      </w:r>
    </w:p>
    <w:p w14:paraId="351FA8CA"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1A9B137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 xml:space="preserve">Type of application </w:t>
      </w:r>
    </w:p>
    <w:p w14:paraId="4A45A985"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D853A7D"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Hull serial number, if any</w:t>
      </w:r>
    </w:p>
    <w:p w14:paraId="2B21D22F"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4B8929D1"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Use of watercraft</w:t>
      </w:r>
    </w:p>
    <w:p w14:paraId="68162179"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40F0409"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Name and address of owner, including zip code</w:t>
      </w:r>
    </w:p>
    <w:p w14:paraId="3F1AA86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7CBA8CA4"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Owner's birth date</w:t>
      </w:r>
    </w:p>
    <w:p w14:paraId="1BB27601"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2865B2BF"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N</w:t>
      </w:r>
      <w:r w:rsidR="008F00C7" w:rsidRPr="00762D46">
        <w:rPr>
          <w:sz w:val="22"/>
          <w:szCs w:val="22"/>
        </w:rPr>
        <w:t>.</w:t>
      </w:r>
      <w:r w:rsidR="008F00C7" w:rsidRPr="00762D46">
        <w:rPr>
          <w:sz w:val="22"/>
          <w:szCs w:val="22"/>
        </w:rPr>
        <w:tab/>
        <w:t>Owner's citizenship</w:t>
      </w:r>
    </w:p>
    <w:p w14:paraId="60870D9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8207F1E"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O</w:t>
      </w:r>
      <w:r w:rsidR="008F00C7" w:rsidRPr="00762D46">
        <w:rPr>
          <w:sz w:val="22"/>
          <w:szCs w:val="22"/>
        </w:rPr>
        <w:t>.</w:t>
      </w:r>
      <w:r w:rsidR="008F00C7" w:rsidRPr="00762D46">
        <w:rPr>
          <w:sz w:val="22"/>
          <w:szCs w:val="22"/>
        </w:rPr>
        <w:tab/>
        <w:t>Town of legal residence (Maine residents)</w:t>
      </w:r>
    </w:p>
    <w:p w14:paraId="51B97D03"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53FDB12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P</w:t>
      </w:r>
      <w:r w:rsidR="008F00C7" w:rsidRPr="00762D46">
        <w:rPr>
          <w:sz w:val="22"/>
          <w:szCs w:val="22"/>
        </w:rPr>
        <w:t>.</w:t>
      </w:r>
      <w:r w:rsidR="008F00C7" w:rsidRPr="00762D46">
        <w:rPr>
          <w:sz w:val="22"/>
          <w:szCs w:val="22"/>
        </w:rPr>
        <w:tab/>
        <w:t>Present number on boat which was previously issued (if any)</w:t>
      </w:r>
    </w:p>
    <w:p w14:paraId="46814569"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850A1BD"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Q</w:t>
      </w:r>
      <w:r w:rsidR="008F00C7" w:rsidRPr="00762D46">
        <w:rPr>
          <w:sz w:val="22"/>
          <w:szCs w:val="22"/>
        </w:rPr>
        <w:t>.</w:t>
      </w:r>
      <w:r w:rsidR="008F00C7" w:rsidRPr="00762D46">
        <w:rPr>
          <w:sz w:val="22"/>
          <w:szCs w:val="22"/>
        </w:rPr>
        <w:tab/>
        <w:t>Waters chiefly used on</w:t>
      </w:r>
    </w:p>
    <w:p w14:paraId="7859AC45"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2332C064" w14:textId="77777777" w:rsidR="008F00C7" w:rsidRPr="00762D46"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R</w:t>
      </w:r>
      <w:r w:rsidR="008F00C7" w:rsidRPr="00762D46">
        <w:rPr>
          <w:sz w:val="22"/>
          <w:szCs w:val="22"/>
        </w:rPr>
        <w:t>.</w:t>
      </w:r>
      <w:r w:rsidR="008F00C7" w:rsidRPr="00762D46">
        <w:rPr>
          <w:sz w:val="22"/>
          <w:szCs w:val="22"/>
        </w:rPr>
        <w:tab/>
        <w:t xml:space="preserve">Name and address of person from whom watercraft was purchased </w:t>
      </w:r>
    </w:p>
    <w:p w14:paraId="6D0B7067" w14:textId="77777777" w:rsidR="00D86597" w:rsidRDefault="00D86597" w:rsidP="00762D46">
      <w:pPr>
        <w:tabs>
          <w:tab w:val="left" w:pos="720"/>
          <w:tab w:val="left" w:pos="1440"/>
          <w:tab w:val="left" w:pos="2160"/>
          <w:tab w:val="left" w:pos="2880"/>
          <w:tab w:val="left" w:pos="3600"/>
          <w:tab w:val="left" w:pos="4320"/>
        </w:tabs>
        <w:ind w:left="2160" w:hanging="2160"/>
        <w:rPr>
          <w:sz w:val="22"/>
          <w:szCs w:val="22"/>
        </w:rPr>
      </w:pPr>
    </w:p>
    <w:p w14:paraId="6AE40279" w14:textId="77777777" w:rsidR="008F00C7" w:rsidRPr="00762D46" w:rsidRDefault="008F00C7" w:rsidP="00EA1872">
      <w:pPr>
        <w:tabs>
          <w:tab w:val="left" w:pos="720"/>
          <w:tab w:val="left" w:pos="1440"/>
          <w:tab w:val="left" w:pos="2160"/>
          <w:tab w:val="left" w:pos="2880"/>
          <w:tab w:val="left" w:pos="3600"/>
          <w:tab w:val="left" w:pos="4320"/>
        </w:tabs>
        <w:ind w:left="1440" w:right="90" w:hanging="1440"/>
        <w:rPr>
          <w:sz w:val="22"/>
          <w:szCs w:val="22"/>
        </w:rPr>
      </w:pPr>
      <w:r w:rsidRPr="00762D46">
        <w:rPr>
          <w:sz w:val="22"/>
          <w:szCs w:val="22"/>
        </w:rPr>
        <w:tab/>
      </w:r>
      <w:r w:rsidRPr="00762D46">
        <w:rPr>
          <w:sz w:val="22"/>
          <w:szCs w:val="22"/>
        </w:rPr>
        <w:tab/>
        <w:t xml:space="preserve">Applications filed by a dealer or manufacturer need only contain information for items </w:t>
      </w:r>
      <w:r w:rsidR="00B939CD">
        <w:rPr>
          <w:sz w:val="22"/>
          <w:szCs w:val="22"/>
        </w:rPr>
        <w:t>K, L, and R</w:t>
      </w:r>
      <w:r w:rsidRPr="00762D46">
        <w:rPr>
          <w:sz w:val="22"/>
          <w:szCs w:val="22"/>
        </w:rPr>
        <w:t xml:space="preserve"> above.</w:t>
      </w:r>
    </w:p>
    <w:p w14:paraId="483FBAE4" w14:textId="77777777" w:rsidR="008F00C7" w:rsidRPr="00CF7FE0" w:rsidRDefault="008F00C7" w:rsidP="00762D46">
      <w:pPr>
        <w:tabs>
          <w:tab w:val="left" w:pos="720"/>
          <w:tab w:val="left" w:pos="1440"/>
          <w:tab w:val="left" w:pos="2160"/>
          <w:tab w:val="left" w:pos="2880"/>
          <w:tab w:val="left" w:pos="3600"/>
          <w:tab w:val="left" w:pos="4320"/>
        </w:tabs>
        <w:ind w:left="1440" w:hanging="1440"/>
        <w:rPr>
          <w:b/>
          <w:sz w:val="22"/>
          <w:szCs w:val="22"/>
        </w:rPr>
      </w:pPr>
    </w:p>
    <w:p w14:paraId="4FF19C10" w14:textId="77777777" w:rsidR="008F00C7" w:rsidRPr="00762D46" w:rsidRDefault="008F00C7" w:rsidP="00762D46">
      <w:pPr>
        <w:keepNext/>
        <w:keepLines/>
        <w:tabs>
          <w:tab w:val="left" w:pos="720"/>
          <w:tab w:val="left" w:pos="1440"/>
          <w:tab w:val="left" w:pos="2160"/>
          <w:tab w:val="left" w:pos="2880"/>
          <w:tab w:val="left" w:pos="3600"/>
          <w:tab w:val="left" w:pos="4320"/>
        </w:tabs>
        <w:ind w:left="1440" w:hanging="1440"/>
        <w:rPr>
          <w:b/>
          <w:sz w:val="22"/>
          <w:szCs w:val="22"/>
        </w:rPr>
      </w:pPr>
      <w:r w:rsidRPr="00762D46">
        <w:rPr>
          <w:sz w:val="22"/>
          <w:szCs w:val="22"/>
        </w:rPr>
        <w:tab/>
      </w:r>
      <w:r w:rsidR="00FB5F5F" w:rsidRPr="00357B18">
        <w:rPr>
          <w:sz w:val="22"/>
          <w:szCs w:val="22"/>
        </w:rPr>
        <w:t>2</w:t>
      </w:r>
      <w:r w:rsidRPr="00762D46">
        <w:rPr>
          <w:b/>
          <w:sz w:val="22"/>
          <w:szCs w:val="22"/>
        </w:rPr>
        <w:t>.</w:t>
      </w:r>
      <w:r w:rsidRPr="00762D46">
        <w:rPr>
          <w:b/>
          <w:sz w:val="22"/>
          <w:szCs w:val="22"/>
        </w:rPr>
        <w:tab/>
        <w:t>Certificate of Watercraft Number</w:t>
      </w:r>
    </w:p>
    <w:p w14:paraId="02FCE67C" w14:textId="77777777" w:rsidR="008F00C7" w:rsidRPr="00762D46" w:rsidRDefault="008F00C7" w:rsidP="00762D46">
      <w:pPr>
        <w:keepNext/>
        <w:keepLines/>
        <w:tabs>
          <w:tab w:val="left" w:pos="720"/>
          <w:tab w:val="left" w:pos="1440"/>
          <w:tab w:val="left" w:pos="2160"/>
          <w:tab w:val="left" w:pos="2880"/>
          <w:tab w:val="left" w:pos="3600"/>
          <w:tab w:val="left" w:pos="4320"/>
        </w:tabs>
        <w:rPr>
          <w:sz w:val="22"/>
          <w:szCs w:val="22"/>
        </w:rPr>
      </w:pPr>
    </w:p>
    <w:p w14:paraId="3B22E044" w14:textId="77777777" w:rsidR="008F00C7" w:rsidRPr="00762D46" w:rsidRDefault="008F00C7" w:rsidP="00762D46">
      <w:pPr>
        <w:keepNext/>
        <w:keepLines/>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Each Maine certificate of watercraft number issued by the Division will contain the following information:</w:t>
      </w:r>
    </w:p>
    <w:p w14:paraId="4402538B" w14:textId="77777777" w:rsidR="008F00C7" w:rsidRPr="00762D46" w:rsidRDefault="008F00C7" w:rsidP="00762D46">
      <w:pPr>
        <w:keepNext/>
        <w:keepLines/>
        <w:tabs>
          <w:tab w:val="left" w:pos="720"/>
          <w:tab w:val="left" w:pos="1440"/>
          <w:tab w:val="left" w:pos="2160"/>
          <w:tab w:val="left" w:pos="2880"/>
          <w:tab w:val="left" w:pos="3600"/>
          <w:tab w:val="left" w:pos="4320"/>
        </w:tabs>
        <w:rPr>
          <w:sz w:val="22"/>
          <w:szCs w:val="22"/>
        </w:rPr>
      </w:pPr>
    </w:p>
    <w:p w14:paraId="284BC6E0" w14:textId="77777777" w:rsidR="00E5478D" w:rsidRDefault="008F00C7" w:rsidP="00762D46">
      <w:pPr>
        <w:keepNext/>
        <w:keepLines/>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E5478D">
        <w:rPr>
          <w:sz w:val="22"/>
          <w:szCs w:val="22"/>
        </w:rPr>
        <w:t>A</w:t>
      </w:r>
      <w:r w:rsidRPr="00762D46">
        <w:rPr>
          <w:sz w:val="22"/>
          <w:szCs w:val="22"/>
        </w:rPr>
        <w:t>.</w:t>
      </w:r>
      <w:r w:rsidRPr="00762D46">
        <w:rPr>
          <w:sz w:val="22"/>
          <w:szCs w:val="22"/>
        </w:rPr>
        <w:tab/>
        <w:t>Number issued to watercraft and/or dealer or manufacturer</w:t>
      </w:r>
    </w:p>
    <w:p w14:paraId="7E194EDF" w14:textId="77777777" w:rsidR="00E5478D" w:rsidRDefault="00E5478D" w:rsidP="00762D46">
      <w:pPr>
        <w:keepNext/>
        <w:keepLines/>
        <w:tabs>
          <w:tab w:val="left" w:pos="720"/>
          <w:tab w:val="left" w:pos="1440"/>
          <w:tab w:val="left" w:pos="2160"/>
          <w:tab w:val="left" w:pos="2880"/>
          <w:tab w:val="left" w:pos="3600"/>
          <w:tab w:val="left" w:pos="4320"/>
        </w:tabs>
        <w:ind w:left="2160" w:hanging="2160"/>
        <w:rPr>
          <w:sz w:val="22"/>
          <w:szCs w:val="22"/>
        </w:rPr>
      </w:pPr>
    </w:p>
    <w:p w14:paraId="2BF3B680"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Expiration date of certificate</w:t>
      </w:r>
    </w:p>
    <w:p w14:paraId="3FAD1F25"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F90B5B1"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C</w:t>
      </w:r>
      <w:r w:rsidR="008F00C7" w:rsidRPr="00762D46">
        <w:rPr>
          <w:sz w:val="22"/>
          <w:szCs w:val="22"/>
        </w:rPr>
        <w:t>.</w:t>
      </w:r>
      <w:r w:rsidR="008F00C7" w:rsidRPr="00762D46">
        <w:rPr>
          <w:sz w:val="22"/>
          <w:szCs w:val="22"/>
        </w:rPr>
        <w:tab/>
        <w:t>Make of watercraft</w:t>
      </w:r>
    </w:p>
    <w:p w14:paraId="1D972CAE"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4B99DFE9"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Owner's birth date</w:t>
      </w:r>
    </w:p>
    <w:p w14:paraId="692FB92C"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6DFAA6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Hull serial number, if any</w:t>
      </w:r>
    </w:p>
    <w:p w14:paraId="2D99B81E"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7D392A4A"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Year built</w:t>
      </w:r>
    </w:p>
    <w:p w14:paraId="15185F75"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312C7A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G</w:t>
      </w:r>
      <w:r w:rsidR="008F00C7" w:rsidRPr="00762D46">
        <w:rPr>
          <w:sz w:val="22"/>
          <w:szCs w:val="22"/>
        </w:rPr>
        <w:t>.</w:t>
      </w:r>
      <w:r w:rsidR="008F00C7" w:rsidRPr="00762D46">
        <w:rPr>
          <w:sz w:val="22"/>
          <w:szCs w:val="22"/>
        </w:rPr>
        <w:tab/>
        <w:t>Length</w:t>
      </w:r>
    </w:p>
    <w:p w14:paraId="6282E5DA"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52B8CA44"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H</w:t>
      </w:r>
      <w:r w:rsidR="008F00C7" w:rsidRPr="00762D46">
        <w:rPr>
          <w:sz w:val="22"/>
          <w:szCs w:val="22"/>
        </w:rPr>
        <w:t>.</w:t>
      </w:r>
      <w:r w:rsidR="008F00C7" w:rsidRPr="00762D46">
        <w:rPr>
          <w:sz w:val="22"/>
          <w:szCs w:val="22"/>
        </w:rPr>
        <w:tab/>
        <w:t>Name and address of owner</w:t>
      </w:r>
    </w:p>
    <w:p w14:paraId="16346607"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733ACD6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Type of watercraft</w:t>
      </w:r>
    </w:p>
    <w:p w14:paraId="31E76886"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15A1B0D4"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Hull material</w:t>
      </w:r>
    </w:p>
    <w:p w14:paraId="770967D0"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3EE09C9C"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Fuel</w:t>
      </w:r>
    </w:p>
    <w:p w14:paraId="49E4E4DD"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D2CC41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Propulsion</w:t>
      </w:r>
    </w:p>
    <w:p w14:paraId="696C2722"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75262FC5"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Use of watercraft</w:t>
      </w:r>
    </w:p>
    <w:p w14:paraId="55039266"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05143A62" w14:textId="77777777" w:rsidR="008F00C7" w:rsidRPr="00762D46"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N</w:t>
      </w:r>
      <w:r w:rsidR="008F00C7" w:rsidRPr="00762D46">
        <w:rPr>
          <w:sz w:val="22"/>
          <w:szCs w:val="22"/>
        </w:rPr>
        <w:t>.</w:t>
      </w:r>
      <w:r w:rsidR="008F00C7" w:rsidRPr="00762D46">
        <w:rPr>
          <w:sz w:val="22"/>
          <w:szCs w:val="22"/>
        </w:rPr>
        <w:tab/>
        <w:t>Validation showing official issuance by the Division</w:t>
      </w:r>
    </w:p>
    <w:p w14:paraId="74108795"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392E51FF" w14:textId="77777777" w:rsidR="008F00C7" w:rsidRPr="00762D46" w:rsidRDefault="008F00C7" w:rsidP="00762D46">
      <w:pPr>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 xml:space="preserve">A certificate of number issued to a dealer or manufacturer will show only items </w:t>
      </w:r>
      <w:r w:rsidR="00927FBA">
        <w:rPr>
          <w:sz w:val="22"/>
          <w:szCs w:val="22"/>
        </w:rPr>
        <w:t>A</w:t>
      </w:r>
      <w:r w:rsidRPr="00762D46">
        <w:rPr>
          <w:sz w:val="22"/>
          <w:szCs w:val="22"/>
        </w:rPr>
        <w:t xml:space="preserve">, </w:t>
      </w:r>
      <w:r w:rsidR="00927FBA">
        <w:rPr>
          <w:sz w:val="22"/>
          <w:szCs w:val="22"/>
        </w:rPr>
        <w:t>B</w:t>
      </w:r>
      <w:r w:rsidRPr="00762D46">
        <w:rPr>
          <w:sz w:val="22"/>
          <w:szCs w:val="22"/>
        </w:rPr>
        <w:t xml:space="preserve">, </w:t>
      </w:r>
      <w:r w:rsidR="00927FBA">
        <w:rPr>
          <w:sz w:val="22"/>
          <w:szCs w:val="22"/>
        </w:rPr>
        <w:t>C</w:t>
      </w:r>
      <w:r w:rsidRPr="00762D46">
        <w:rPr>
          <w:sz w:val="22"/>
          <w:szCs w:val="22"/>
        </w:rPr>
        <w:t xml:space="preserve">, </w:t>
      </w:r>
      <w:r w:rsidR="00927FBA">
        <w:rPr>
          <w:sz w:val="22"/>
          <w:szCs w:val="22"/>
        </w:rPr>
        <w:t>H</w:t>
      </w:r>
      <w:r w:rsidRPr="00762D46">
        <w:rPr>
          <w:sz w:val="22"/>
          <w:szCs w:val="22"/>
        </w:rPr>
        <w:t xml:space="preserve">, </w:t>
      </w:r>
      <w:r w:rsidR="00927FBA">
        <w:rPr>
          <w:sz w:val="22"/>
          <w:szCs w:val="22"/>
        </w:rPr>
        <w:t>M</w:t>
      </w:r>
      <w:r w:rsidRPr="00762D46">
        <w:rPr>
          <w:sz w:val="22"/>
          <w:szCs w:val="22"/>
        </w:rPr>
        <w:t xml:space="preserve">, and </w:t>
      </w:r>
      <w:r w:rsidR="00927FBA">
        <w:rPr>
          <w:sz w:val="22"/>
          <w:szCs w:val="22"/>
        </w:rPr>
        <w:t>N</w:t>
      </w:r>
      <w:r w:rsidRPr="00762D46">
        <w:rPr>
          <w:sz w:val="22"/>
          <w:szCs w:val="22"/>
        </w:rPr>
        <w:t xml:space="preserve">; for item </w:t>
      </w:r>
      <w:r w:rsidR="00927FBA">
        <w:rPr>
          <w:sz w:val="22"/>
          <w:szCs w:val="22"/>
        </w:rPr>
        <w:t>C</w:t>
      </w:r>
      <w:r w:rsidRPr="00762D46">
        <w:rPr>
          <w:sz w:val="22"/>
          <w:szCs w:val="22"/>
        </w:rPr>
        <w:t>, the word "Dealer" will be listed.</w:t>
      </w:r>
    </w:p>
    <w:p w14:paraId="410C68A5"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141766F3" w14:textId="77777777" w:rsidR="008F00C7" w:rsidRPr="00762D46" w:rsidRDefault="00CF7FE0" w:rsidP="00762D46">
      <w:pPr>
        <w:tabs>
          <w:tab w:val="left" w:pos="720"/>
          <w:tab w:val="left" w:pos="1440"/>
          <w:tab w:val="left" w:pos="2160"/>
          <w:tab w:val="left" w:pos="2880"/>
          <w:tab w:val="left" w:pos="3600"/>
          <w:tab w:val="left" w:pos="4320"/>
        </w:tabs>
        <w:ind w:left="1440" w:hanging="1440"/>
        <w:rPr>
          <w:b/>
          <w:sz w:val="22"/>
          <w:szCs w:val="22"/>
        </w:rPr>
      </w:pPr>
      <w:r>
        <w:rPr>
          <w:b/>
          <w:sz w:val="22"/>
          <w:szCs w:val="22"/>
        </w:rPr>
        <w:tab/>
      </w:r>
      <w:r w:rsidRPr="00357B18">
        <w:rPr>
          <w:sz w:val="22"/>
          <w:szCs w:val="22"/>
        </w:rPr>
        <w:t>3</w:t>
      </w:r>
      <w:r w:rsidR="008F00C7" w:rsidRPr="00357B18">
        <w:rPr>
          <w:sz w:val="22"/>
          <w:szCs w:val="22"/>
        </w:rPr>
        <w:t>.</w:t>
      </w:r>
      <w:r w:rsidR="008F00C7" w:rsidRPr="00762D46">
        <w:rPr>
          <w:b/>
          <w:sz w:val="22"/>
          <w:szCs w:val="22"/>
        </w:rPr>
        <w:tab/>
        <w:t>Local Temporary Watercraft Registration</w:t>
      </w:r>
    </w:p>
    <w:p w14:paraId="60D5260F" w14:textId="77777777" w:rsidR="008F00C7" w:rsidRPr="00762D46" w:rsidRDefault="008F00C7" w:rsidP="00762D46">
      <w:pPr>
        <w:tabs>
          <w:tab w:val="left" w:pos="720"/>
          <w:tab w:val="left" w:pos="1440"/>
          <w:tab w:val="left" w:pos="2160"/>
          <w:tab w:val="left" w:pos="2880"/>
          <w:tab w:val="left" w:pos="3600"/>
          <w:tab w:val="left" w:pos="4320"/>
        </w:tabs>
        <w:rPr>
          <w:b/>
          <w:sz w:val="22"/>
          <w:szCs w:val="22"/>
        </w:rPr>
      </w:pPr>
    </w:p>
    <w:p w14:paraId="6C21E69D" w14:textId="77777777" w:rsidR="008F00C7" w:rsidRPr="00762D46" w:rsidRDefault="008F00C7" w:rsidP="00762D46">
      <w:pPr>
        <w:tabs>
          <w:tab w:val="left" w:pos="720"/>
          <w:tab w:val="left" w:pos="1440"/>
          <w:tab w:val="left" w:pos="2160"/>
          <w:tab w:val="left" w:pos="2880"/>
          <w:tab w:val="left" w:pos="3600"/>
          <w:tab w:val="left" w:pos="4320"/>
        </w:tabs>
        <w:ind w:left="1440" w:right="-360" w:hanging="1440"/>
        <w:rPr>
          <w:sz w:val="22"/>
          <w:szCs w:val="22"/>
        </w:rPr>
      </w:pPr>
      <w:r w:rsidRPr="00762D46">
        <w:rPr>
          <w:sz w:val="22"/>
          <w:szCs w:val="22"/>
        </w:rPr>
        <w:tab/>
      </w:r>
      <w:r w:rsidRPr="00762D46">
        <w:rPr>
          <w:sz w:val="22"/>
          <w:szCs w:val="22"/>
        </w:rPr>
        <w:tab/>
        <w:t>Any watercraft registration processed by a local watercraft registration agent, which is not a renewal, shall be a 60 day temporary registration containing the following:</w:t>
      </w:r>
    </w:p>
    <w:p w14:paraId="6B98F4B7"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65F10F08" w14:textId="77777777" w:rsidR="00927FBA"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927FBA">
        <w:rPr>
          <w:sz w:val="22"/>
          <w:szCs w:val="22"/>
        </w:rPr>
        <w:t>A</w:t>
      </w:r>
      <w:r w:rsidRPr="00762D46">
        <w:rPr>
          <w:sz w:val="22"/>
          <w:szCs w:val="22"/>
        </w:rPr>
        <w:t>.</w:t>
      </w:r>
      <w:r w:rsidRPr="00762D46">
        <w:rPr>
          <w:sz w:val="22"/>
          <w:szCs w:val="22"/>
        </w:rPr>
        <w:tab/>
        <w:t>Temporarily assigned watercraft number which corresponds with the temporary decal assigned</w:t>
      </w:r>
    </w:p>
    <w:p w14:paraId="6BDA9E2A"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3CF29F8E"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Make of watercraft</w:t>
      </w:r>
    </w:p>
    <w:p w14:paraId="42DFCC73"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1EB324A8" w14:textId="77777777" w:rsidR="00927FBA"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927FBA">
        <w:rPr>
          <w:sz w:val="22"/>
          <w:szCs w:val="22"/>
        </w:rPr>
        <w:t>C</w:t>
      </w:r>
      <w:r w:rsidRPr="00762D46">
        <w:rPr>
          <w:sz w:val="22"/>
          <w:szCs w:val="22"/>
        </w:rPr>
        <w:t>.</w:t>
      </w:r>
      <w:r w:rsidRPr="00762D46">
        <w:rPr>
          <w:sz w:val="22"/>
          <w:szCs w:val="22"/>
        </w:rPr>
        <w:tab/>
        <w:t>Year built</w:t>
      </w:r>
    </w:p>
    <w:p w14:paraId="59920271"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517498D8"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Length</w:t>
      </w:r>
    </w:p>
    <w:p w14:paraId="0118709D"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21A4D7DB"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Propulsion</w:t>
      </w:r>
    </w:p>
    <w:p w14:paraId="4BF9B577"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45B37175"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Horsepower</w:t>
      </w:r>
    </w:p>
    <w:p w14:paraId="101461C9"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78F80C0C"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G</w:t>
      </w:r>
      <w:r w:rsidR="008F00C7" w:rsidRPr="00762D46">
        <w:rPr>
          <w:sz w:val="22"/>
          <w:szCs w:val="22"/>
        </w:rPr>
        <w:t>.</w:t>
      </w:r>
      <w:r w:rsidR="008F00C7" w:rsidRPr="00762D46">
        <w:rPr>
          <w:sz w:val="22"/>
          <w:szCs w:val="22"/>
        </w:rPr>
        <w:tab/>
        <w:t>Fuel</w:t>
      </w:r>
    </w:p>
    <w:p w14:paraId="5EF312C2"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2E23739F"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H</w:t>
      </w:r>
      <w:r w:rsidR="008F00C7" w:rsidRPr="00762D46">
        <w:rPr>
          <w:sz w:val="22"/>
          <w:szCs w:val="22"/>
        </w:rPr>
        <w:t>.</w:t>
      </w:r>
      <w:r w:rsidR="008F00C7" w:rsidRPr="00762D46">
        <w:rPr>
          <w:sz w:val="22"/>
          <w:szCs w:val="22"/>
        </w:rPr>
        <w:tab/>
        <w:t>Type of application</w:t>
      </w:r>
    </w:p>
    <w:p w14:paraId="211757C1"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178E5B69"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Hull serial number, if any</w:t>
      </w:r>
    </w:p>
    <w:p w14:paraId="4B558BE2"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2BE4348B"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Use of watercraft</w:t>
      </w:r>
    </w:p>
    <w:p w14:paraId="6CC0915C"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32956099"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Name and address of owner</w:t>
      </w:r>
    </w:p>
    <w:p w14:paraId="27A78FE5"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62481483"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Owner's birth date</w:t>
      </w:r>
    </w:p>
    <w:p w14:paraId="0247DB02"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19A9810B"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Owner's legal residence</w:t>
      </w:r>
    </w:p>
    <w:p w14:paraId="1C7F4A5F"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5A54E997" w14:textId="77777777" w:rsidR="008F00C7" w:rsidRPr="00762D46" w:rsidRDefault="008F00C7" w:rsidP="00762D46">
      <w:pPr>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All watercraft covered by a local temporary watercraft registration shall be required to display the temporary watercraft registration sticker on each side of the bow of the watercraft until the permanent certificate of number is issued.</w:t>
      </w:r>
    </w:p>
    <w:p w14:paraId="06921FD9" w14:textId="77777777" w:rsidR="008F00C7" w:rsidRDefault="008F00C7" w:rsidP="00762D46">
      <w:pPr>
        <w:tabs>
          <w:tab w:val="left" w:pos="720"/>
          <w:tab w:val="left" w:pos="1440"/>
          <w:tab w:val="left" w:pos="2160"/>
          <w:tab w:val="left" w:pos="2880"/>
          <w:tab w:val="left" w:pos="3600"/>
          <w:tab w:val="left" w:pos="4320"/>
        </w:tabs>
        <w:rPr>
          <w:sz w:val="22"/>
          <w:szCs w:val="22"/>
        </w:rPr>
      </w:pPr>
    </w:p>
    <w:p w14:paraId="2EDC8114" w14:textId="77777777" w:rsidR="00CF7FE0" w:rsidRPr="00762D46" w:rsidRDefault="00CF7FE0" w:rsidP="00762D46">
      <w:pPr>
        <w:tabs>
          <w:tab w:val="left" w:pos="720"/>
          <w:tab w:val="left" w:pos="1440"/>
          <w:tab w:val="left" w:pos="2160"/>
          <w:tab w:val="left" w:pos="2880"/>
          <w:tab w:val="left" w:pos="3600"/>
          <w:tab w:val="left" w:pos="4320"/>
        </w:tabs>
        <w:rPr>
          <w:sz w:val="22"/>
          <w:szCs w:val="22"/>
        </w:rPr>
      </w:pPr>
    </w:p>
    <w:p w14:paraId="5C50AD69" w14:textId="77777777" w:rsidR="008F00C7" w:rsidRPr="00762D46" w:rsidRDefault="00847443" w:rsidP="00762D46">
      <w:pPr>
        <w:keepNext/>
        <w:keepLines/>
        <w:tabs>
          <w:tab w:val="left" w:pos="720"/>
          <w:tab w:val="left" w:pos="1440"/>
          <w:tab w:val="left" w:pos="2160"/>
          <w:tab w:val="left" w:pos="2880"/>
          <w:tab w:val="left" w:pos="3600"/>
          <w:tab w:val="left" w:pos="4320"/>
        </w:tabs>
        <w:ind w:left="720" w:hanging="720"/>
        <w:rPr>
          <w:i/>
          <w:sz w:val="22"/>
          <w:szCs w:val="22"/>
        </w:rPr>
      </w:pPr>
      <w:r>
        <w:rPr>
          <w:b/>
          <w:sz w:val="22"/>
          <w:szCs w:val="22"/>
        </w:rPr>
        <w:t>13.04</w:t>
      </w:r>
      <w:r w:rsidR="008F00C7" w:rsidRPr="00762D46">
        <w:rPr>
          <w:b/>
          <w:sz w:val="22"/>
          <w:szCs w:val="22"/>
        </w:rPr>
        <w:tab/>
        <w:t xml:space="preserve">Reporting Requirements for Watercraft Related Accidents or Casualties </w:t>
      </w:r>
    </w:p>
    <w:p w14:paraId="1E198A7C" w14:textId="77777777" w:rsidR="008F00C7" w:rsidRPr="001A5C33" w:rsidRDefault="008F00C7" w:rsidP="00762D46">
      <w:pPr>
        <w:keepNext/>
        <w:tabs>
          <w:tab w:val="left" w:pos="720"/>
          <w:tab w:val="left" w:pos="1440"/>
          <w:tab w:val="left" w:pos="2160"/>
          <w:tab w:val="left" w:pos="2880"/>
          <w:tab w:val="left" w:pos="3600"/>
          <w:tab w:val="left" w:pos="4320"/>
        </w:tabs>
        <w:ind w:left="1440" w:hanging="1440"/>
        <w:rPr>
          <w:bCs/>
          <w:sz w:val="22"/>
          <w:szCs w:val="22"/>
        </w:rPr>
      </w:pPr>
    </w:p>
    <w:p w14:paraId="54E27BC1" w14:textId="77777777" w:rsidR="008F00C7" w:rsidRDefault="00847443" w:rsidP="00847443">
      <w:pPr>
        <w:keepNext/>
        <w:tabs>
          <w:tab w:val="left" w:pos="720"/>
          <w:tab w:val="left" w:pos="1440"/>
          <w:tab w:val="left" w:pos="2160"/>
          <w:tab w:val="left" w:pos="2880"/>
          <w:tab w:val="left" w:pos="3600"/>
          <w:tab w:val="left" w:pos="4320"/>
        </w:tabs>
        <w:ind w:left="1440" w:hanging="720"/>
        <w:rPr>
          <w:b/>
          <w:bCs/>
          <w:sz w:val="22"/>
          <w:szCs w:val="22"/>
        </w:rPr>
      </w:pPr>
      <w:r w:rsidRPr="00847443">
        <w:rPr>
          <w:bCs/>
          <w:sz w:val="22"/>
          <w:szCs w:val="22"/>
        </w:rPr>
        <w:t>1.</w:t>
      </w:r>
      <w:r w:rsidRPr="00847443">
        <w:rPr>
          <w:bCs/>
          <w:sz w:val="22"/>
          <w:szCs w:val="22"/>
        </w:rPr>
        <w:tab/>
      </w:r>
      <w:r w:rsidR="008F00C7" w:rsidRPr="00762D46">
        <w:rPr>
          <w:b/>
          <w:bCs/>
          <w:sz w:val="22"/>
          <w:szCs w:val="22"/>
        </w:rPr>
        <w:t>Information Required for Watercraft Accidents Involving Personal Injury, Death or Disappearance of a Person or Involving Property Damage of $2,000 or more</w:t>
      </w:r>
    </w:p>
    <w:p w14:paraId="0FB28A9C" w14:textId="77777777" w:rsidR="001A5C33" w:rsidRPr="00762D46" w:rsidRDefault="001A5C33" w:rsidP="001A5C33">
      <w:pPr>
        <w:keepNext/>
        <w:tabs>
          <w:tab w:val="left" w:pos="720"/>
          <w:tab w:val="left" w:pos="1440"/>
          <w:tab w:val="left" w:pos="2160"/>
          <w:tab w:val="left" w:pos="2880"/>
          <w:tab w:val="left" w:pos="3600"/>
          <w:tab w:val="left" w:pos="4320"/>
        </w:tabs>
        <w:ind w:left="720" w:hanging="720"/>
        <w:rPr>
          <w:b/>
          <w:bCs/>
          <w:sz w:val="22"/>
          <w:szCs w:val="22"/>
        </w:rPr>
      </w:pPr>
    </w:p>
    <w:p w14:paraId="4F7C40F0" w14:textId="77777777" w:rsidR="008F00C7" w:rsidRPr="00762D46" w:rsidRDefault="008F00C7" w:rsidP="001A5C33">
      <w:pPr>
        <w:keepNext/>
        <w:tabs>
          <w:tab w:val="left" w:pos="720"/>
          <w:tab w:val="left" w:pos="1440"/>
          <w:tab w:val="left" w:pos="2160"/>
          <w:tab w:val="left" w:pos="2880"/>
          <w:tab w:val="left" w:pos="3600"/>
          <w:tab w:val="left" w:pos="4320"/>
        </w:tabs>
        <w:ind w:left="1440" w:right="-90"/>
        <w:rPr>
          <w:sz w:val="22"/>
          <w:szCs w:val="22"/>
        </w:rPr>
      </w:pPr>
      <w:r w:rsidRPr="00762D46">
        <w:rPr>
          <w:sz w:val="22"/>
          <w:szCs w:val="22"/>
        </w:rPr>
        <w:t>Each report required by Title 12, Sections 13069-A, 13069-B and 13069-C shall be provided on forms supplied by the Division, as required, by the watercraft operator or owner to the nearest law enforcement officer or the Commissioner. The Commissioner will ensure operator reports are updated in the Boating Accident Report Database (BARD) System utilizing data gathered from the investigation, including but not limited to:</w:t>
      </w:r>
    </w:p>
    <w:p w14:paraId="6CD40EDA" w14:textId="77777777" w:rsidR="00847443" w:rsidRDefault="00847443" w:rsidP="00762D46">
      <w:pPr>
        <w:keepNext/>
        <w:tabs>
          <w:tab w:val="left" w:pos="720"/>
          <w:tab w:val="left" w:pos="1440"/>
          <w:tab w:val="left" w:pos="2160"/>
          <w:tab w:val="left" w:pos="2880"/>
          <w:tab w:val="left" w:pos="3600"/>
          <w:tab w:val="left" w:pos="4320"/>
        </w:tabs>
        <w:ind w:left="1440" w:hanging="1440"/>
        <w:rPr>
          <w:sz w:val="22"/>
          <w:szCs w:val="22"/>
        </w:rPr>
      </w:pPr>
    </w:p>
    <w:p w14:paraId="1E4AAEF8" w14:textId="77777777" w:rsidR="00847443"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847443">
        <w:rPr>
          <w:sz w:val="22"/>
          <w:szCs w:val="22"/>
        </w:rPr>
        <w:t>A</w:t>
      </w:r>
      <w:r w:rsidRPr="00762D46">
        <w:rPr>
          <w:sz w:val="22"/>
          <w:szCs w:val="22"/>
        </w:rPr>
        <w:t>.</w:t>
      </w:r>
      <w:r w:rsidRPr="00762D46">
        <w:rPr>
          <w:sz w:val="22"/>
          <w:szCs w:val="22"/>
        </w:rPr>
        <w:tab/>
        <w:t>The number and name of each watercraft involved</w:t>
      </w:r>
    </w:p>
    <w:p w14:paraId="3227179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20C1D2BB"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The name and address of each owner of each watercraft involved</w:t>
      </w:r>
    </w:p>
    <w:p w14:paraId="46BE0A9A"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03A99868" w14:textId="77777777" w:rsidR="00847443" w:rsidRDefault="00847443" w:rsidP="00762D46">
      <w:pPr>
        <w:tabs>
          <w:tab w:val="left" w:pos="720"/>
          <w:tab w:val="left" w:pos="1440"/>
          <w:tab w:val="left" w:pos="2160"/>
          <w:tab w:val="left" w:pos="2880"/>
          <w:tab w:val="left" w:pos="3600"/>
          <w:tab w:val="left" w:pos="4320"/>
        </w:tabs>
        <w:ind w:left="2160" w:right="-90" w:hanging="2160"/>
        <w:rPr>
          <w:sz w:val="22"/>
          <w:szCs w:val="22"/>
        </w:rPr>
      </w:pPr>
      <w:r>
        <w:rPr>
          <w:sz w:val="22"/>
          <w:szCs w:val="22"/>
        </w:rPr>
        <w:tab/>
      </w:r>
      <w:r>
        <w:rPr>
          <w:sz w:val="22"/>
          <w:szCs w:val="22"/>
        </w:rPr>
        <w:tab/>
        <w:t>C</w:t>
      </w:r>
      <w:r w:rsidR="008F00C7" w:rsidRPr="00762D46">
        <w:rPr>
          <w:sz w:val="22"/>
          <w:szCs w:val="22"/>
        </w:rPr>
        <w:t>.</w:t>
      </w:r>
      <w:r w:rsidR="008F00C7" w:rsidRPr="00762D46">
        <w:rPr>
          <w:sz w:val="22"/>
          <w:szCs w:val="22"/>
        </w:rPr>
        <w:tab/>
        <w:t>The name of the nearest city or town, the county, and the body of water</w:t>
      </w:r>
    </w:p>
    <w:p w14:paraId="1C4874D2" w14:textId="77777777" w:rsidR="00847443" w:rsidRDefault="00847443" w:rsidP="00762D46">
      <w:pPr>
        <w:tabs>
          <w:tab w:val="left" w:pos="720"/>
          <w:tab w:val="left" w:pos="1440"/>
          <w:tab w:val="left" w:pos="2160"/>
          <w:tab w:val="left" w:pos="2880"/>
          <w:tab w:val="left" w:pos="3600"/>
          <w:tab w:val="left" w:pos="4320"/>
        </w:tabs>
        <w:ind w:left="2160" w:right="-90" w:hanging="2160"/>
        <w:rPr>
          <w:sz w:val="22"/>
          <w:szCs w:val="22"/>
        </w:rPr>
      </w:pPr>
    </w:p>
    <w:p w14:paraId="22B6681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The time and date the accident occurred</w:t>
      </w:r>
    </w:p>
    <w:p w14:paraId="4AC519D8"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067D503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The location on the water body where the accident occurred</w:t>
      </w:r>
    </w:p>
    <w:p w14:paraId="107BBC5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5F4B4A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The visibility, weather, and water conditions at the time of the accident</w:t>
      </w:r>
    </w:p>
    <w:p w14:paraId="47C2AE0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129C04AA" w14:textId="77777777" w:rsidR="00847443"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847443">
        <w:rPr>
          <w:sz w:val="22"/>
          <w:szCs w:val="22"/>
        </w:rPr>
        <w:t>G</w:t>
      </w:r>
      <w:r w:rsidRPr="00762D46">
        <w:rPr>
          <w:sz w:val="22"/>
          <w:szCs w:val="22"/>
        </w:rPr>
        <w:t>.</w:t>
      </w:r>
      <w:r w:rsidRPr="00762D46">
        <w:rPr>
          <w:sz w:val="22"/>
          <w:szCs w:val="22"/>
        </w:rPr>
        <w:tab/>
        <w:t>The estimated air and water temperature</w:t>
      </w:r>
    </w:p>
    <w:p w14:paraId="066B9C5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695A74DF"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lastRenderedPageBreak/>
        <w:tab/>
      </w:r>
      <w:r>
        <w:rPr>
          <w:sz w:val="22"/>
          <w:szCs w:val="22"/>
        </w:rPr>
        <w:tab/>
        <w:t>H</w:t>
      </w:r>
      <w:r w:rsidR="008F00C7" w:rsidRPr="00762D46">
        <w:rPr>
          <w:sz w:val="22"/>
          <w:szCs w:val="22"/>
        </w:rPr>
        <w:t>.</w:t>
      </w:r>
      <w:r w:rsidR="008F00C7" w:rsidRPr="00762D46">
        <w:rPr>
          <w:sz w:val="22"/>
          <w:szCs w:val="22"/>
        </w:rPr>
        <w:tab/>
        <w:t>The name, address, age or date of birth, telephone number, operating experience, and boating safety training of the operator making the report</w:t>
      </w:r>
    </w:p>
    <w:p w14:paraId="4E428E1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6A51E49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The name and address of each operator of each watercraft involved</w:t>
      </w:r>
    </w:p>
    <w:p w14:paraId="62BB65B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A394CA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The number of persons on board or towed on skis or other apparatus by each watercraft</w:t>
      </w:r>
    </w:p>
    <w:p w14:paraId="133DBD11"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28B0353"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The name, address, and date of birth of each person injured or killed</w:t>
      </w:r>
    </w:p>
    <w:p w14:paraId="6A0B724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542CC41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The cause of each death</w:t>
      </w:r>
    </w:p>
    <w:p w14:paraId="546AC70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1F62EF6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Weather forecasts available to and/or used by the operator before and during the use of the watercraft at the time of the accident</w:t>
      </w:r>
    </w:p>
    <w:p w14:paraId="3187064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2409A78B"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N</w:t>
      </w:r>
      <w:r w:rsidR="008F00C7" w:rsidRPr="00762D46">
        <w:rPr>
          <w:sz w:val="22"/>
          <w:szCs w:val="22"/>
        </w:rPr>
        <w:t>.</w:t>
      </w:r>
      <w:r w:rsidR="008F00C7" w:rsidRPr="00762D46">
        <w:rPr>
          <w:sz w:val="22"/>
          <w:szCs w:val="22"/>
        </w:rPr>
        <w:tab/>
        <w:t>The name and address of each owner of any property damaged in the accident</w:t>
      </w:r>
    </w:p>
    <w:p w14:paraId="216D44BB"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7F28D7A"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O</w:t>
      </w:r>
      <w:r w:rsidR="008F00C7" w:rsidRPr="00762D46">
        <w:rPr>
          <w:sz w:val="22"/>
          <w:szCs w:val="22"/>
        </w:rPr>
        <w:t>.</w:t>
      </w:r>
      <w:r w:rsidR="008F00C7" w:rsidRPr="00762D46">
        <w:rPr>
          <w:sz w:val="22"/>
          <w:szCs w:val="22"/>
        </w:rPr>
        <w:tab/>
        <w:t>The availability and use of personal flotation devices</w:t>
      </w:r>
    </w:p>
    <w:p w14:paraId="2F2A6F7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0A0302A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P</w:t>
      </w:r>
      <w:r w:rsidR="008F00C7" w:rsidRPr="00762D46">
        <w:rPr>
          <w:sz w:val="22"/>
          <w:szCs w:val="22"/>
        </w:rPr>
        <w:t>.</w:t>
      </w:r>
      <w:r w:rsidR="008F00C7" w:rsidRPr="00762D46">
        <w:rPr>
          <w:sz w:val="22"/>
          <w:szCs w:val="22"/>
        </w:rPr>
        <w:tab/>
        <w:t>The type and amount of each fire extinguisher used, if any</w:t>
      </w:r>
    </w:p>
    <w:p w14:paraId="308A3D2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259C62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Q</w:t>
      </w:r>
      <w:r w:rsidR="008F00C7" w:rsidRPr="00762D46">
        <w:rPr>
          <w:sz w:val="22"/>
          <w:szCs w:val="22"/>
        </w:rPr>
        <w:t>.</w:t>
      </w:r>
      <w:r w:rsidR="008F00C7" w:rsidRPr="00762D46">
        <w:rPr>
          <w:sz w:val="22"/>
          <w:szCs w:val="22"/>
        </w:rPr>
        <w:tab/>
        <w:t>The nature and extent of each injury</w:t>
      </w:r>
    </w:p>
    <w:p w14:paraId="0912D794"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32E4F859"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R</w:t>
      </w:r>
      <w:r w:rsidR="008F00C7" w:rsidRPr="00762D46">
        <w:rPr>
          <w:sz w:val="22"/>
          <w:szCs w:val="22"/>
        </w:rPr>
        <w:t>.</w:t>
      </w:r>
      <w:r w:rsidR="008F00C7" w:rsidRPr="00762D46">
        <w:rPr>
          <w:sz w:val="22"/>
          <w:szCs w:val="22"/>
        </w:rPr>
        <w:tab/>
        <w:t>A description of all property damage and watercraft damage with an estimate of the cost of all repairs</w:t>
      </w:r>
    </w:p>
    <w:p w14:paraId="15182EE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5BCCDD3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S</w:t>
      </w:r>
      <w:r w:rsidR="008F00C7" w:rsidRPr="00762D46">
        <w:rPr>
          <w:sz w:val="22"/>
          <w:szCs w:val="22"/>
        </w:rPr>
        <w:t>.</w:t>
      </w:r>
      <w:r w:rsidR="008F00C7" w:rsidRPr="00762D46">
        <w:rPr>
          <w:sz w:val="22"/>
          <w:szCs w:val="22"/>
        </w:rPr>
        <w:tab/>
        <w:t>A description of any equipment failure that may have caused or contributed to the cause of the accident</w:t>
      </w:r>
    </w:p>
    <w:p w14:paraId="5D504E44"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6CD77020"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T</w:t>
      </w:r>
      <w:r w:rsidR="008F00C7" w:rsidRPr="00762D46">
        <w:rPr>
          <w:sz w:val="22"/>
          <w:szCs w:val="22"/>
        </w:rPr>
        <w:t>.</w:t>
      </w:r>
      <w:r w:rsidR="008F00C7" w:rsidRPr="00762D46">
        <w:rPr>
          <w:sz w:val="22"/>
          <w:szCs w:val="22"/>
        </w:rPr>
        <w:tab/>
        <w:t>A description of the watercraft accident</w:t>
      </w:r>
    </w:p>
    <w:p w14:paraId="1FF56B4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2521026C" w14:textId="77777777" w:rsidR="00847443" w:rsidRDefault="00847443" w:rsidP="00762D46">
      <w:pPr>
        <w:tabs>
          <w:tab w:val="left" w:pos="720"/>
          <w:tab w:val="left" w:pos="1440"/>
          <w:tab w:val="left" w:pos="2160"/>
          <w:tab w:val="left" w:pos="2880"/>
          <w:tab w:val="left" w:pos="3600"/>
          <w:tab w:val="left" w:pos="4320"/>
        </w:tabs>
        <w:ind w:left="2160" w:right="-180" w:hanging="2160"/>
        <w:rPr>
          <w:sz w:val="22"/>
          <w:szCs w:val="22"/>
        </w:rPr>
      </w:pPr>
      <w:r>
        <w:rPr>
          <w:sz w:val="22"/>
          <w:szCs w:val="22"/>
        </w:rPr>
        <w:tab/>
      </w:r>
      <w:r>
        <w:rPr>
          <w:sz w:val="22"/>
          <w:szCs w:val="22"/>
        </w:rPr>
        <w:tab/>
        <w:t>U</w:t>
      </w:r>
      <w:r w:rsidR="008F00C7" w:rsidRPr="00762D46">
        <w:rPr>
          <w:sz w:val="22"/>
          <w:szCs w:val="22"/>
        </w:rPr>
        <w:t>.</w:t>
      </w:r>
      <w:r w:rsidR="008F00C7" w:rsidRPr="00762D46">
        <w:rPr>
          <w:sz w:val="22"/>
          <w:szCs w:val="22"/>
        </w:rPr>
        <w:tab/>
        <w:t>The type of watercraft operation (cruising, drifting, fishing, hunting, skiing, racing, or other) and the type of accident (capsizing, sinking, fire, explosion or other)</w:t>
      </w:r>
    </w:p>
    <w:p w14:paraId="7E66A03A" w14:textId="77777777" w:rsidR="00847443" w:rsidRDefault="00847443" w:rsidP="00762D46">
      <w:pPr>
        <w:tabs>
          <w:tab w:val="left" w:pos="720"/>
          <w:tab w:val="left" w:pos="1440"/>
          <w:tab w:val="left" w:pos="2160"/>
          <w:tab w:val="left" w:pos="2880"/>
          <w:tab w:val="left" w:pos="3600"/>
          <w:tab w:val="left" w:pos="4320"/>
        </w:tabs>
        <w:ind w:left="2160" w:right="-180" w:hanging="2160"/>
        <w:rPr>
          <w:sz w:val="22"/>
          <w:szCs w:val="22"/>
        </w:rPr>
      </w:pPr>
    </w:p>
    <w:p w14:paraId="421DDDB6" w14:textId="77777777" w:rsidR="00847443"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847443">
        <w:rPr>
          <w:sz w:val="22"/>
          <w:szCs w:val="22"/>
        </w:rPr>
        <w:t>V</w:t>
      </w:r>
      <w:r w:rsidRPr="00762D46">
        <w:rPr>
          <w:sz w:val="22"/>
          <w:szCs w:val="22"/>
        </w:rPr>
        <w:t>.</w:t>
      </w:r>
      <w:r w:rsidRPr="00762D46">
        <w:rPr>
          <w:sz w:val="22"/>
          <w:szCs w:val="22"/>
        </w:rPr>
        <w:tab/>
        <w:t>The opinion of the person making the report as to the cause of the accident</w:t>
      </w:r>
    </w:p>
    <w:p w14:paraId="0ECF66B6"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5A4148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W</w:t>
      </w:r>
      <w:r w:rsidR="008F00C7" w:rsidRPr="00762D46">
        <w:rPr>
          <w:sz w:val="22"/>
          <w:szCs w:val="22"/>
        </w:rPr>
        <w:t>.</w:t>
      </w:r>
      <w:r w:rsidR="008F00C7" w:rsidRPr="00762D46">
        <w:rPr>
          <w:sz w:val="22"/>
          <w:szCs w:val="22"/>
        </w:rPr>
        <w:tab/>
        <w:t>The make, model, type (open, cabin, house or other), beam width at widest point, length, depth from transom to keel, horsepower, propulsion (outboard, inboard, inboard outdrive, sail or other) fuel, (gas, diesel, or other) construction (wood, steel, aluminum, plastic, fiberglass, or other), and year built (model year), of the reporting operator's watercraft</w:t>
      </w:r>
    </w:p>
    <w:p w14:paraId="42B56D84"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5374A4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X</w:t>
      </w:r>
      <w:r w:rsidR="008F00C7" w:rsidRPr="00762D46">
        <w:rPr>
          <w:sz w:val="22"/>
          <w:szCs w:val="22"/>
        </w:rPr>
        <w:t>.</w:t>
      </w:r>
      <w:r w:rsidR="008F00C7" w:rsidRPr="00762D46">
        <w:rPr>
          <w:sz w:val="22"/>
          <w:szCs w:val="22"/>
        </w:rPr>
        <w:tab/>
        <w:t>The name, address, and telephone number of each witness</w:t>
      </w:r>
    </w:p>
    <w:p w14:paraId="752A54A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3FE34A0"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Y</w:t>
      </w:r>
      <w:r w:rsidR="008F00C7" w:rsidRPr="00762D46">
        <w:rPr>
          <w:sz w:val="22"/>
          <w:szCs w:val="22"/>
        </w:rPr>
        <w:t>.</w:t>
      </w:r>
      <w:r w:rsidR="008F00C7" w:rsidRPr="00762D46">
        <w:rPr>
          <w:sz w:val="22"/>
          <w:szCs w:val="22"/>
        </w:rPr>
        <w:tab/>
        <w:t>The manufacturer's identification number, if any, of the reporting operator's watercraft</w:t>
      </w:r>
    </w:p>
    <w:p w14:paraId="7A35D389"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E0120E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Z</w:t>
      </w:r>
      <w:r w:rsidR="008F00C7" w:rsidRPr="00762D46">
        <w:rPr>
          <w:sz w:val="22"/>
          <w:szCs w:val="22"/>
        </w:rPr>
        <w:t>.</w:t>
      </w:r>
      <w:r w:rsidR="008F00C7" w:rsidRPr="00762D46">
        <w:rPr>
          <w:sz w:val="22"/>
          <w:szCs w:val="22"/>
        </w:rPr>
        <w:tab/>
        <w:t>The name, address, and telephone number of the person submitting the report</w:t>
      </w:r>
    </w:p>
    <w:p w14:paraId="0C57708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11845FE2" w14:textId="77777777" w:rsidR="008F00C7" w:rsidRPr="00762D46" w:rsidRDefault="008F00C7" w:rsidP="00762D46">
      <w:pPr>
        <w:tabs>
          <w:tab w:val="left" w:pos="720"/>
          <w:tab w:val="left" w:pos="1440"/>
          <w:tab w:val="left" w:pos="2160"/>
          <w:tab w:val="left" w:pos="2880"/>
          <w:tab w:val="left" w:pos="3600"/>
          <w:tab w:val="left" w:pos="4320"/>
        </w:tabs>
        <w:ind w:left="720" w:hanging="720"/>
        <w:rPr>
          <w:sz w:val="22"/>
          <w:szCs w:val="22"/>
        </w:rPr>
      </w:pPr>
    </w:p>
    <w:p w14:paraId="1E5F121B" w14:textId="77777777" w:rsidR="008F00C7" w:rsidRPr="00762D46" w:rsidRDefault="00E14FE6" w:rsidP="001A5C33">
      <w:pPr>
        <w:keepNext/>
        <w:keepLines/>
        <w:tabs>
          <w:tab w:val="left" w:pos="720"/>
          <w:tab w:val="left" w:pos="1440"/>
          <w:tab w:val="left" w:pos="2160"/>
          <w:tab w:val="left" w:pos="2880"/>
          <w:tab w:val="left" w:pos="3600"/>
          <w:tab w:val="left" w:pos="4320"/>
        </w:tabs>
        <w:ind w:left="720" w:hanging="720"/>
        <w:rPr>
          <w:strike/>
          <w:sz w:val="22"/>
          <w:szCs w:val="22"/>
        </w:rPr>
      </w:pPr>
      <w:r>
        <w:rPr>
          <w:b/>
          <w:sz w:val="22"/>
          <w:szCs w:val="22"/>
        </w:rPr>
        <w:lastRenderedPageBreak/>
        <w:t>13.05</w:t>
      </w:r>
      <w:r w:rsidR="008F00C7" w:rsidRPr="00762D46">
        <w:rPr>
          <w:b/>
          <w:sz w:val="22"/>
          <w:szCs w:val="22"/>
        </w:rPr>
        <w:tab/>
        <w:t>Safety Equipment on Motorboats and Other Watercraft</w:t>
      </w:r>
    </w:p>
    <w:p w14:paraId="404667B5" w14:textId="77777777" w:rsidR="008F00C7" w:rsidRPr="00762D46" w:rsidRDefault="008F00C7" w:rsidP="001A5C33">
      <w:pPr>
        <w:keepNext/>
        <w:keepLines/>
        <w:tabs>
          <w:tab w:val="left" w:pos="720"/>
          <w:tab w:val="left" w:pos="1440"/>
          <w:tab w:val="left" w:pos="2160"/>
          <w:tab w:val="left" w:pos="2880"/>
          <w:tab w:val="left" w:pos="3600"/>
          <w:tab w:val="left" w:pos="4320"/>
        </w:tabs>
        <w:rPr>
          <w:sz w:val="22"/>
          <w:szCs w:val="22"/>
        </w:rPr>
      </w:pPr>
    </w:p>
    <w:p w14:paraId="680552AF" w14:textId="77777777" w:rsidR="008F00C7" w:rsidRPr="00762D46" w:rsidRDefault="008F00C7" w:rsidP="001A5C33">
      <w:pPr>
        <w:keepNext/>
        <w:keepLines/>
        <w:tabs>
          <w:tab w:val="left" w:pos="720"/>
          <w:tab w:val="left" w:pos="1440"/>
          <w:tab w:val="left" w:pos="2160"/>
          <w:tab w:val="left" w:pos="2880"/>
          <w:tab w:val="left" w:pos="3600"/>
          <w:tab w:val="left" w:pos="4320"/>
        </w:tabs>
        <w:ind w:left="720" w:hanging="720"/>
        <w:rPr>
          <w:sz w:val="22"/>
          <w:szCs w:val="22"/>
        </w:rPr>
      </w:pPr>
      <w:r w:rsidRPr="00762D46">
        <w:rPr>
          <w:sz w:val="22"/>
          <w:szCs w:val="22"/>
        </w:rPr>
        <w:tab/>
        <w:t>The operator of any watercraft on the waters of this State shall be responsible to ensure that such watercraft is equipped as specified in this rule. Nothing in this regulation rule shall be construed to permit the operation of any watercraft on the federal waters in this State unless they conform to all applicable federal laws and regulations pertaining thereto.</w:t>
      </w:r>
    </w:p>
    <w:p w14:paraId="2F41EBCD" w14:textId="77777777" w:rsidR="008F00C7" w:rsidRPr="000E63E1" w:rsidRDefault="008F00C7" w:rsidP="00762D46">
      <w:pPr>
        <w:tabs>
          <w:tab w:val="left" w:pos="720"/>
          <w:tab w:val="left" w:pos="1440"/>
          <w:tab w:val="left" w:pos="2160"/>
          <w:tab w:val="left" w:pos="2880"/>
          <w:tab w:val="left" w:pos="3600"/>
          <w:tab w:val="left" w:pos="4320"/>
        </w:tabs>
        <w:ind w:left="1440" w:hanging="1440"/>
        <w:rPr>
          <w:sz w:val="22"/>
          <w:szCs w:val="22"/>
        </w:rPr>
      </w:pPr>
    </w:p>
    <w:p w14:paraId="0EFFE45A" w14:textId="77777777" w:rsidR="008F00C7" w:rsidRPr="00762D46" w:rsidRDefault="00E14FE6" w:rsidP="00D107CA">
      <w:pPr>
        <w:tabs>
          <w:tab w:val="left" w:pos="720"/>
          <w:tab w:val="left" w:pos="1440"/>
          <w:tab w:val="left" w:pos="2160"/>
          <w:tab w:val="left" w:pos="2880"/>
          <w:tab w:val="left" w:pos="3600"/>
          <w:tab w:val="left" w:pos="4320"/>
        </w:tabs>
        <w:ind w:left="1440" w:hanging="720"/>
        <w:rPr>
          <w:b/>
          <w:sz w:val="22"/>
          <w:szCs w:val="22"/>
        </w:rPr>
      </w:pPr>
      <w:r>
        <w:rPr>
          <w:sz w:val="22"/>
          <w:szCs w:val="22"/>
        </w:rPr>
        <w:t>1</w:t>
      </w:r>
      <w:r w:rsidR="000E63E1" w:rsidRPr="000E63E1">
        <w:rPr>
          <w:sz w:val="22"/>
          <w:szCs w:val="22"/>
        </w:rPr>
        <w:t>.</w:t>
      </w:r>
      <w:r w:rsidR="000E63E1" w:rsidRPr="000E63E1">
        <w:rPr>
          <w:sz w:val="22"/>
          <w:szCs w:val="22"/>
        </w:rPr>
        <w:tab/>
      </w:r>
      <w:r w:rsidR="008F00C7" w:rsidRPr="00762D46">
        <w:rPr>
          <w:b/>
          <w:sz w:val="22"/>
          <w:szCs w:val="22"/>
        </w:rPr>
        <w:t>Navigation Lights and Shapes</w:t>
      </w:r>
    </w:p>
    <w:p w14:paraId="09E8121D" w14:textId="77777777" w:rsidR="008F00C7" w:rsidRPr="00762D46" w:rsidRDefault="008F00C7" w:rsidP="00762D46">
      <w:pPr>
        <w:keepNext/>
        <w:keepLines/>
        <w:tabs>
          <w:tab w:val="left" w:pos="720"/>
          <w:tab w:val="left" w:pos="1440"/>
          <w:tab w:val="left" w:pos="2160"/>
          <w:tab w:val="left" w:pos="2880"/>
          <w:tab w:val="left" w:pos="3600"/>
          <w:tab w:val="left" w:pos="4320"/>
        </w:tabs>
        <w:ind w:left="720" w:hanging="720"/>
        <w:rPr>
          <w:sz w:val="22"/>
          <w:szCs w:val="22"/>
        </w:rPr>
      </w:pPr>
    </w:p>
    <w:p w14:paraId="270B859A" w14:textId="77777777" w:rsidR="008F00C7" w:rsidRPr="00762D46" w:rsidRDefault="008F00C7" w:rsidP="000E63E1">
      <w:pPr>
        <w:keepLines/>
        <w:tabs>
          <w:tab w:val="left" w:pos="720"/>
          <w:tab w:val="left" w:pos="1440"/>
          <w:tab w:val="left" w:pos="2160"/>
          <w:tab w:val="left" w:pos="2880"/>
          <w:tab w:val="left" w:pos="3600"/>
          <w:tab w:val="left" w:pos="4320"/>
        </w:tabs>
        <w:ind w:left="1440" w:right="-187"/>
        <w:rPr>
          <w:sz w:val="22"/>
          <w:szCs w:val="22"/>
        </w:rPr>
      </w:pPr>
      <w:r w:rsidRPr="00762D46">
        <w:rPr>
          <w:sz w:val="22"/>
          <w:szCs w:val="22"/>
        </w:rPr>
        <w:t>In all weather, every watercraft operating on Maine’s inland waters between sunset and sunrise shall carry and exhibit the following lights when underway; and during such time no other lights which may be mistaken for those prescribed shall be exhibited. The word visible, in this subsection, when applied to lights, shall mean visible on a dark night with clear atmosphere.</w:t>
      </w:r>
    </w:p>
    <w:p w14:paraId="00113F17" w14:textId="77777777" w:rsidR="008F00C7" w:rsidRPr="00762D46" w:rsidRDefault="008F00C7" w:rsidP="00762D46">
      <w:pPr>
        <w:keepLines/>
        <w:tabs>
          <w:tab w:val="left" w:pos="720"/>
          <w:tab w:val="left" w:pos="1440"/>
          <w:tab w:val="left" w:pos="2160"/>
          <w:tab w:val="left" w:pos="2880"/>
          <w:tab w:val="left" w:pos="3600"/>
          <w:tab w:val="left" w:pos="4320"/>
        </w:tabs>
        <w:ind w:left="720" w:right="-187"/>
        <w:rPr>
          <w:sz w:val="22"/>
          <w:szCs w:val="22"/>
        </w:rPr>
      </w:pPr>
    </w:p>
    <w:p w14:paraId="30ADF62D" w14:textId="77777777" w:rsidR="008F00C7" w:rsidRPr="00D107CA" w:rsidRDefault="00E14FE6" w:rsidP="00E14FE6">
      <w:pPr>
        <w:tabs>
          <w:tab w:val="left" w:pos="720"/>
          <w:tab w:val="left" w:pos="1440"/>
          <w:tab w:val="left" w:pos="2160"/>
          <w:tab w:val="left" w:pos="2880"/>
          <w:tab w:val="left" w:pos="3600"/>
          <w:tab w:val="left" w:pos="4320"/>
        </w:tabs>
        <w:ind w:left="1440"/>
        <w:rPr>
          <w:sz w:val="22"/>
          <w:szCs w:val="22"/>
        </w:rPr>
      </w:pPr>
      <w:r>
        <w:rPr>
          <w:sz w:val="22"/>
          <w:szCs w:val="22"/>
        </w:rPr>
        <w:t>A.</w:t>
      </w:r>
      <w:r>
        <w:rPr>
          <w:sz w:val="22"/>
          <w:szCs w:val="22"/>
        </w:rPr>
        <w:tab/>
      </w:r>
      <w:r w:rsidR="008F00C7" w:rsidRPr="00D107CA">
        <w:rPr>
          <w:sz w:val="22"/>
          <w:szCs w:val="22"/>
        </w:rPr>
        <w:t>Motorboats less than 40 feet in length must exhibit:</w:t>
      </w:r>
    </w:p>
    <w:p w14:paraId="1CC9E542" w14:textId="77777777" w:rsidR="008F00C7" w:rsidRPr="00762D46" w:rsidRDefault="008F00C7" w:rsidP="00762D46">
      <w:pPr>
        <w:tabs>
          <w:tab w:val="left" w:pos="720"/>
          <w:tab w:val="left" w:pos="1440"/>
          <w:tab w:val="left" w:pos="2160"/>
          <w:tab w:val="left" w:pos="2880"/>
          <w:tab w:val="left" w:pos="3600"/>
          <w:tab w:val="left" w:pos="4320"/>
        </w:tabs>
        <w:ind w:left="1440"/>
        <w:rPr>
          <w:sz w:val="22"/>
          <w:szCs w:val="22"/>
        </w:rPr>
      </w:pPr>
    </w:p>
    <w:p w14:paraId="086CCBFA" w14:textId="77777777" w:rsidR="008F00C7" w:rsidRPr="00762D46" w:rsidRDefault="00E14FE6" w:rsidP="00E14FE6">
      <w:pPr>
        <w:tabs>
          <w:tab w:val="left" w:pos="720"/>
          <w:tab w:val="left" w:pos="1440"/>
          <w:tab w:val="left" w:pos="2160"/>
          <w:tab w:val="left" w:pos="2880"/>
          <w:tab w:val="left" w:pos="3600"/>
          <w:tab w:val="left" w:pos="4320"/>
        </w:tabs>
        <w:ind w:left="2880" w:hanging="720"/>
        <w:rPr>
          <w:sz w:val="22"/>
          <w:szCs w:val="22"/>
        </w:rPr>
      </w:pPr>
      <w:r>
        <w:rPr>
          <w:sz w:val="22"/>
          <w:szCs w:val="22"/>
        </w:rPr>
        <w:t>(1)</w:t>
      </w:r>
      <w:r>
        <w:rPr>
          <w:sz w:val="22"/>
          <w:szCs w:val="22"/>
        </w:rPr>
        <w:tab/>
      </w:r>
      <w:r w:rsidR="008F00C7" w:rsidRPr="00762D46">
        <w:rPr>
          <w:sz w:val="22"/>
          <w:szCs w:val="22"/>
        </w:rPr>
        <w:t>A masthead light showing at least two miles or an all-round light showing at least two miles, placed as nearly as practical at the stern; and</w:t>
      </w:r>
    </w:p>
    <w:p w14:paraId="54B504D0" w14:textId="0399AC1F" w:rsidR="00E14FE6" w:rsidRDefault="00E14FE6">
      <w:pPr>
        <w:rPr>
          <w:sz w:val="22"/>
          <w:szCs w:val="22"/>
        </w:rPr>
      </w:pPr>
    </w:p>
    <w:p w14:paraId="3F867F65" w14:textId="77777777" w:rsidR="008F00C7" w:rsidRPr="00762D46" w:rsidRDefault="00E14FE6" w:rsidP="00E14FE6">
      <w:pPr>
        <w:tabs>
          <w:tab w:val="left" w:pos="720"/>
          <w:tab w:val="left" w:pos="1440"/>
          <w:tab w:val="left" w:pos="2160"/>
          <w:tab w:val="left" w:pos="2880"/>
          <w:tab w:val="left" w:pos="3600"/>
          <w:tab w:val="left" w:pos="4320"/>
        </w:tabs>
        <w:ind w:left="2880" w:hanging="720"/>
        <w:rPr>
          <w:sz w:val="22"/>
          <w:szCs w:val="22"/>
        </w:rPr>
      </w:pPr>
      <w:r>
        <w:rPr>
          <w:sz w:val="22"/>
          <w:szCs w:val="22"/>
        </w:rPr>
        <w:t>(2)</w:t>
      </w:r>
      <w:r>
        <w:rPr>
          <w:sz w:val="22"/>
          <w:szCs w:val="22"/>
        </w:rPr>
        <w:tab/>
      </w:r>
      <w:r w:rsidR="008F00C7" w:rsidRPr="00762D46">
        <w:rPr>
          <w:sz w:val="22"/>
          <w:szCs w:val="22"/>
        </w:rPr>
        <w:t>Sidelights showing at least one mile.</w:t>
      </w:r>
    </w:p>
    <w:p w14:paraId="25D22BBF"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0AE50100" w14:textId="77777777" w:rsidR="008F00C7" w:rsidRPr="00762D46" w:rsidRDefault="00407712" w:rsidP="00762D46">
      <w:pPr>
        <w:tabs>
          <w:tab w:val="left" w:pos="-720"/>
          <w:tab w:val="left" w:pos="0"/>
          <w:tab w:val="left" w:pos="720"/>
          <w:tab w:val="left" w:pos="1440"/>
          <w:tab w:val="left" w:pos="2160"/>
        </w:tabs>
        <w:ind w:left="2880" w:hanging="2880"/>
        <w:jc w:val="center"/>
        <w:rPr>
          <w:b/>
          <w:color w:val="FF0000"/>
          <w:sz w:val="22"/>
          <w:szCs w:val="22"/>
        </w:rPr>
      </w:pPr>
      <w:r>
        <w:rPr>
          <w:b/>
          <w:noProof/>
          <w:color w:val="FF0000"/>
          <w:sz w:val="22"/>
          <w:szCs w:val="22"/>
        </w:rPr>
        <w:drawing>
          <wp:inline distT="0" distB="0" distL="0" distR="0" wp14:anchorId="01EB57D6" wp14:editId="3C955E58">
            <wp:extent cx="1470025" cy="1748155"/>
            <wp:effectExtent l="0" t="0" r="0" b="4445"/>
            <wp:docPr id="1" name="Picture 1" descr="l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025" cy="1748155"/>
                    </a:xfrm>
                    <a:prstGeom prst="rect">
                      <a:avLst/>
                    </a:prstGeom>
                    <a:noFill/>
                    <a:ln>
                      <a:noFill/>
                    </a:ln>
                  </pic:spPr>
                </pic:pic>
              </a:graphicData>
            </a:graphic>
          </wp:inline>
        </w:drawing>
      </w:r>
    </w:p>
    <w:p w14:paraId="0E6422D6"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p>
    <w:p w14:paraId="32992A4F" w14:textId="77777777" w:rsidR="008F00C7" w:rsidRPr="00D107CA" w:rsidRDefault="00E14FE6" w:rsidP="00E14FE6">
      <w:pPr>
        <w:tabs>
          <w:tab w:val="left" w:pos="720"/>
          <w:tab w:val="left" w:pos="1440"/>
          <w:tab w:val="left" w:pos="2160"/>
          <w:tab w:val="left" w:pos="2880"/>
          <w:tab w:val="left" w:pos="3600"/>
        </w:tabs>
        <w:ind w:left="1440"/>
        <w:rPr>
          <w:sz w:val="22"/>
          <w:szCs w:val="22"/>
        </w:rPr>
      </w:pPr>
      <w:r>
        <w:rPr>
          <w:sz w:val="22"/>
          <w:szCs w:val="22"/>
        </w:rPr>
        <w:t>B.</w:t>
      </w:r>
      <w:r>
        <w:rPr>
          <w:sz w:val="22"/>
          <w:szCs w:val="22"/>
        </w:rPr>
        <w:tab/>
      </w:r>
      <w:r w:rsidR="008F00C7" w:rsidRPr="00D107CA">
        <w:rPr>
          <w:sz w:val="22"/>
          <w:szCs w:val="22"/>
        </w:rPr>
        <w:t>Motorboats between 40 feet and 164 feet in length must exhibit:</w:t>
      </w:r>
    </w:p>
    <w:p w14:paraId="38F8E5E0" w14:textId="77777777" w:rsidR="008F00C7" w:rsidRPr="00D107CA" w:rsidRDefault="008F00C7" w:rsidP="000E63E1">
      <w:pPr>
        <w:tabs>
          <w:tab w:val="left" w:pos="720"/>
          <w:tab w:val="left" w:pos="1440"/>
          <w:tab w:val="left" w:pos="2160"/>
          <w:tab w:val="left" w:pos="2880"/>
          <w:tab w:val="left" w:pos="3600"/>
        </w:tabs>
        <w:ind w:left="2160" w:hanging="720"/>
        <w:rPr>
          <w:sz w:val="22"/>
          <w:szCs w:val="22"/>
        </w:rPr>
      </w:pPr>
    </w:p>
    <w:p w14:paraId="3F979FA9" w14:textId="77777777" w:rsidR="008F00C7" w:rsidRPr="00762D46" w:rsidRDefault="00E14FE6" w:rsidP="00E14FE6">
      <w:pPr>
        <w:tabs>
          <w:tab w:val="left" w:pos="720"/>
          <w:tab w:val="left" w:pos="1440"/>
          <w:tab w:val="left" w:pos="2160"/>
          <w:tab w:val="left" w:pos="2880"/>
          <w:tab w:val="left" w:pos="3600"/>
        </w:tabs>
        <w:ind w:left="2160"/>
        <w:rPr>
          <w:sz w:val="22"/>
          <w:szCs w:val="22"/>
        </w:rPr>
      </w:pPr>
      <w:r>
        <w:rPr>
          <w:sz w:val="22"/>
          <w:szCs w:val="22"/>
        </w:rPr>
        <w:t>(1)</w:t>
      </w:r>
      <w:r>
        <w:rPr>
          <w:sz w:val="22"/>
          <w:szCs w:val="22"/>
        </w:rPr>
        <w:tab/>
      </w:r>
      <w:r w:rsidR="008F00C7" w:rsidRPr="00762D46">
        <w:rPr>
          <w:sz w:val="22"/>
          <w:szCs w:val="22"/>
        </w:rPr>
        <w:t>A masthead light showing at least five miles; and</w:t>
      </w:r>
    </w:p>
    <w:p w14:paraId="36D4F5B4" w14:textId="77777777" w:rsidR="008F00C7" w:rsidRPr="00762D46" w:rsidRDefault="008F00C7" w:rsidP="000E63E1">
      <w:pPr>
        <w:tabs>
          <w:tab w:val="left" w:pos="720"/>
          <w:tab w:val="left" w:pos="1440"/>
          <w:tab w:val="left" w:pos="2160"/>
          <w:tab w:val="left" w:pos="2880"/>
          <w:tab w:val="left" w:pos="3600"/>
        </w:tabs>
        <w:ind w:left="2160"/>
        <w:rPr>
          <w:sz w:val="22"/>
          <w:szCs w:val="22"/>
        </w:rPr>
      </w:pPr>
    </w:p>
    <w:p w14:paraId="22E2D608" w14:textId="77777777" w:rsidR="008F00C7" w:rsidRPr="00762D46" w:rsidRDefault="00E14FE6" w:rsidP="00E14FE6">
      <w:pPr>
        <w:tabs>
          <w:tab w:val="left" w:pos="720"/>
          <w:tab w:val="left" w:pos="1440"/>
          <w:tab w:val="left" w:pos="2160"/>
          <w:tab w:val="left" w:pos="2880"/>
          <w:tab w:val="left" w:pos="3600"/>
        </w:tabs>
        <w:ind w:left="2160"/>
        <w:rPr>
          <w:sz w:val="22"/>
          <w:szCs w:val="22"/>
        </w:rPr>
      </w:pPr>
      <w:r>
        <w:rPr>
          <w:sz w:val="22"/>
          <w:szCs w:val="22"/>
        </w:rPr>
        <w:t>(2)</w:t>
      </w:r>
      <w:r>
        <w:rPr>
          <w:sz w:val="22"/>
          <w:szCs w:val="22"/>
        </w:rPr>
        <w:tab/>
      </w:r>
      <w:r w:rsidR="008F00C7" w:rsidRPr="00762D46">
        <w:rPr>
          <w:sz w:val="22"/>
          <w:szCs w:val="22"/>
        </w:rPr>
        <w:t>Sidelights showing at least two miles.</w:t>
      </w:r>
    </w:p>
    <w:p w14:paraId="7339AA00"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063BAB94" w14:textId="77777777" w:rsidR="008F00C7" w:rsidRPr="00762D46" w:rsidRDefault="00407712" w:rsidP="00762D46">
      <w:pPr>
        <w:tabs>
          <w:tab w:val="left" w:pos="-720"/>
          <w:tab w:val="left" w:pos="0"/>
          <w:tab w:val="left" w:pos="720"/>
          <w:tab w:val="left" w:pos="1440"/>
          <w:tab w:val="left" w:pos="2160"/>
        </w:tabs>
        <w:ind w:left="2880" w:hanging="2880"/>
        <w:jc w:val="center"/>
        <w:rPr>
          <w:sz w:val="22"/>
          <w:szCs w:val="22"/>
        </w:rPr>
      </w:pPr>
      <w:r>
        <w:rPr>
          <w:noProof/>
          <w:sz w:val="22"/>
          <w:szCs w:val="22"/>
        </w:rPr>
        <w:drawing>
          <wp:inline distT="0" distB="0" distL="0" distR="0" wp14:anchorId="49513940" wp14:editId="4C0E3094">
            <wp:extent cx="1515110" cy="1559560"/>
            <wp:effectExtent l="0" t="0" r="8890" b="2540"/>
            <wp:docPr id="2" name="Picture 2" descr="ligh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1559560"/>
                    </a:xfrm>
                    <a:prstGeom prst="rect">
                      <a:avLst/>
                    </a:prstGeom>
                    <a:noFill/>
                    <a:ln>
                      <a:noFill/>
                    </a:ln>
                  </pic:spPr>
                </pic:pic>
              </a:graphicData>
            </a:graphic>
          </wp:inline>
        </w:drawing>
      </w:r>
    </w:p>
    <w:p w14:paraId="3A31FDB2"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2ADE6098" w14:textId="77777777" w:rsidR="008F00C7" w:rsidRPr="00D107CA" w:rsidRDefault="00E14FE6" w:rsidP="00E14FE6">
      <w:pPr>
        <w:tabs>
          <w:tab w:val="left" w:pos="720"/>
          <w:tab w:val="left" w:pos="1440"/>
          <w:tab w:val="left" w:pos="2160"/>
          <w:tab w:val="left" w:pos="2880"/>
          <w:tab w:val="left" w:pos="3600"/>
          <w:tab w:val="left" w:pos="4320"/>
        </w:tabs>
        <w:ind w:left="2160" w:hanging="720"/>
        <w:rPr>
          <w:rFonts w:eastAsia="Calibri"/>
          <w:sz w:val="22"/>
          <w:szCs w:val="22"/>
        </w:rPr>
      </w:pPr>
      <w:r>
        <w:rPr>
          <w:rFonts w:eastAsia="Calibri"/>
          <w:sz w:val="22"/>
          <w:szCs w:val="22"/>
        </w:rPr>
        <w:lastRenderedPageBreak/>
        <w:t>C.</w:t>
      </w:r>
      <w:r>
        <w:rPr>
          <w:rFonts w:eastAsia="Calibri"/>
          <w:sz w:val="22"/>
          <w:szCs w:val="22"/>
        </w:rPr>
        <w:tab/>
      </w:r>
      <w:r w:rsidR="008F00C7" w:rsidRPr="00D107CA">
        <w:rPr>
          <w:rFonts w:eastAsia="Calibri"/>
          <w:sz w:val="22"/>
          <w:szCs w:val="22"/>
        </w:rPr>
        <w:t>All sailing watercraft underway shall exhibit:</w:t>
      </w:r>
    </w:p>
    <w:p w14:paraId="302C7346" w14:textId="77777777" w:rsidR="000061DF" w:rsidRPr="00762D46" w:rsidRDefault="000061DF" w:rsidP="00762D46">
      <w:pPr>
        <w:tabs>
          <w:tab w:val="left" w:pos="-900"/>
          <w:tab w:val="left" w:pos="-720"/>
          <w:tab w:val="left" w:pos="720"/>
          <w:tab w:val="left" w:pos="1440"/>
          <w:tab w:val="left" w:pos="2160"/>
          <w:tab w:val="left" w:pos="2880"/>
          <w:tab w:val="left" w:pos="3600"/>
          <w:tab w:val="left" w:pos="4320"/>
        </w:tabs>
        <w:ind w:left="720"/>
        <w:rPr>
          <w:rFonts w:eastAsia="Calibri"/>
          <w:sz w:val="22"/>
          <w:szCs w:val="22"/>
          <w:u w:val="single"/>
        </w:rPr>
      </w:pPr>
    </w:p>
    <w:p w14:paraId="344F05EB" w14:textId="77777777" w:rsidR="008F00C7" w:rsidRPr="00762D46" w:rsidRDefault="00E14FE6" w:rsidP="00E14FE6">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(1)</w:t>
      </w:r>
      <w:r>
        <w:rPr>
          <w:rFonts w:eastAsia="Calibri"/>
          <w:sz w:val="22"/>
          <w:szCs w:val="22"/>
        </w:rPr>
        <w:tab/>
      </w:r>
      <w:r w:rsidR="008F00C7" w:rsidRPr="00762D46">
        <w:rPr>
          <w:rFonts w:eastAsia="Calibri"/>
          <w:sz w:val="22"/>
          <w:szCs w:val="22"/>
        </w:rPr>
        <w:t>Sidelights; and</w:t>
      </w:r>
    </w:p>
    <w:p w14:paraId="56A2D8C5" w14:textId="77777777" w:rsidR="008F00C7" w:rsidRPr="00762D46" w:rsidRDefault="008F00C7" w:rsidP="00E14FE6">
      <w:pPr>
        <w:tabs>
          <w:tab w:val="left" w:pos="720"/>
          <w:tab w:val="left" w:pos="1440"/>
          <w:tab w:val="left" w:pos="2160"/>
          <w:tab w:val="left" w:pos="2880"/>
          <w:tab w:val="left" w:pos="3600"/>
          <w:tab w:val="left" w:pos="4320"/>
        </w:tabs>
        <w:ind w:left="2880" w:hanging="720"/>
        <w:rPr>
          <w:rFonts w:eastAsia="Calibri"/>
          <w:sz w:val="22"/>
          <w:szCs w:val="22"/>
        </w:rPr>
      </w:pPr>
    </w:p>
    <w:p w14:paraId="4062D396" w14:textId="77777777" w:rsidR="008F00C7" w:rsidRPr="00762D46" w:rsidRDefault="00E14FE6" w:rsidP="00E14FE6">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(2)</w:t>
      </w:r>
      <w:r>
        <w:rPr>
          <w:rFonts w:eastAsia="Calibri"/>
          <w:sz w:val="22"/>
          <w:szCs w:val="22"/>
        </w:rPr>
        <w:tab/>
      </w:r>
      <w:r w:rsidR="008F00C7" w:rsidRPr="00762D46">
        <w:rPr>
          <w:rFonts w:eastAsia="Calibri"/>
          <w:sz w:val="22"/>
          <w:szCs w:val="22"/>
        </w:rPr>
        <w:t>A stern light.</w:t>
      </w:r>
    </w:p>
    <w:p w14:paraId="2A5BE90D" w14:textId="77777777" w:rsidR="008F00C7" w:rsidRPr="00762D46" w:rsidRDefault="008F00C7" w:rsidP="00762D46">
      <w:pPr>
        <w:tabs>
          <w:tab w:val="left" w:pos="720"/>
          <w:tab w:val="left" w:pos="1440"/>
          <w:tab w:val="left" w:pos="2160"/>
          <w:tab w:val="left" w:pos="2880"/>
          <w:tab w:val="left" w:pos="3600"/>
          <w:tab w:val="left" w:pos="4320"/>
        </w:tabs>
        <w:ind w:left="2925"/>
        <w:rPr>
          <w:rFonts w:eastAsia="Calibri"/>
          <w:sz w:val="22"/>
          <w:szCs w:val="22"/>
        </w:rPr>
      </w:pPr>
    </w:p>
    <w:p w14:paraId="23085D1C" w14:textId="77777777" w:rsidR="008F00C7" w:rsidRPr="00762D46" w:rsidRDefault="00407712" w:rsidP="00821887">
      <w:pPr>
        <w:ind w:left="2700" w:hanging="2880"/>
        <w:jc w:val="center"/>
        <w:rPr>
          <w:rFonts w:eastAsia="Calibri"/>
          <w:i/>
          <w:iCs/>
          <w:sz w:val="22"/>
          <w:szCs w:val="22"/>
        </w:rPr>
      </w:pPr>
      <w:r>
        <w:rPr>
          <w:rFonts w:eastAsia="Calibri"/>
          <w:noProof/>
          <w:sz w:val="22"/>
          <w:szCs w:val="22"/>
        </w:rPr>
        <w:drawing>
          <wp:inline distT="0" distB="0" distL="0" distR="0" wp14:anchorId="576A7FEC" wp14:editId="2BBA58A0">
            <wp:extent cx="1470025" cy="2106930"/>
            <wp:effectExtent l="0" t="0" r="0" b="7620"/>
            <wp:docPr id="3" name="Picture 3" descr="cid:image001.png@01D013AB.9F19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13AB.9F19FC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2106930"/>
                    </a:xfrm>
                    <a:prstGeom prst="rect">
                      <a:avLst/>
                    </a:prstGeom>
                    <a:noFill/>
                    <a:ln>
                      <a:noFill/>
                    </a:ln>
                  </pic:spPr>
                </pic:pic>
              </a:graphicData>
            </a:graphic>
          </wp:inline>
        </w:drawing>
      </w:r>
    </w:p>
    <w:p w14:paraId="12E8B64B" w14:textId="77777777" w:rsidR="008F00C7" w:rsidRPr="00762D46" w:rsidRDefault="008F00C7" w:rsidP="00762D46">
      <w:pPr>
        <w:ind w:left="2880" w:hanging="2880"/>
        <w:jc w:val="center"/>
        <w:rPr>
          <w:rFonts w:eastAsia="Calibri"/>
          <w:iCs/>
          <w:sz w:val="22"/>
          <w:szCs w:val="22"/>
        </w:rPr>
      </w:pPr>
    </w:p>
    <w:p w14:paraId="04A61ACA" w14:textId="77777777" w:rsidR="008F00C7" w:rsidRPr="00762D46" w:rsidRDefault="007265F9" w:rsidP="007265F9">
      <w:pPr>
        <w:tabs>
          <w:tab w:val="left" w:pos="-900"/>
          <w:tab w:val="left" w:pos="-720"/>
          <w:tab w:val="left" w:pos="0"/>
          <w:tab w:val="left" w:pos="2160"/>
        </w:tabs>
        <w:ind w:left="2160" w:hanging="720"/>
        <w:rPr>
          <w:rFonts w:eastAsia="Calibri"/>
          <w:b/>
          <w:sz w:val="22"/>
          <w:szCs w:val="22"/>
        </w:rPr>
      </w:pPr>
      <w:r w:rsidRPr="007265F9">
        <w:rPr>
          <w:rFonts w:eastAsia="Calibri"/>
          <w:sz w:val="22"/>
          <w:szCs w:val="22"/>
        </w:rPr>
        <w:t>D.</w:t>
      </w:r>
      <w:r>
        <w:rPr>
          <w:rFonts w:eastAsia="Calibri"/>
          <w:b/>
          <w:sz w:val="22"/>
          <w:szCs w:val="22"/>
        </w:rPr>
        <w:tab/>
      </w:r>
      <w:r w:rsidR="008F00C7" w:rsidRPr="00762D46">
        <w:rPr>
          <w:rFonts w:eastAsia="Calibri"/>
          <w:b/>
          <w:sz w:val="22"/>
          <w:szCs w:val="22"/>
        </w:rPr>
        <w:t>Sailing watercraft less than 65 feet in length</w:t>
      </w:r>
    </w:p>
    <w:p w14:paraId="735E6C0E" w14:textId="77777777" w:rsidR="008F00C7" w:rsidRPr="00762D46" w:rsidRDefault="008F00C7" w:rsidP="00762D46">
      <w:pPr>
        <w:ind w:left="720" w:firstLine="720"/>
        <w:rPr>
          <w:rFonts w:eastAsia="Calibri"/>
          <w:iCs/>
          <w:sz w:val="22"/>
          <w:szCs w:val="22"/>
        </w:rPr>
      </w:pPr>
    </w:p>
    <w:p w14:paraId="08644987" w14:textId="77777777" w:rsidR="008F00C7" w:rsidRPr="00762D46" w:rsidRDefault="007265F9" w:rsidP="007265F9">
      <w:pPr>
        <w:tabs>
          <w:tab w:val="left" w:pos="-900"/>
          <w:tab w:val="left" w:pos="-720"/>
          <w:tab w:val="left" w:pos="0"/>
          <w:tab w:val="left" w:pos="720"/>
          <w:tab w:val="left" w:pos="1440"/>
          <w:tab w:val="left" w:pos="2160"/>
          <w:tab w:val="left" w:pos="2880"/>
          <w:tab w:val="left" w:pos="3600"/>
          <w:tab w:val="left" w:pos="4320"/>
        </w:tabs>
        <w:ind w:left="2880" w:hanging="720"/>
        <w:rPr>
          <w:rFonts w:eastAsia="Calibri"/>
          <w:iCs/>
          <w:sz w:val="22"/>
          <w:szCs w:val="22"/>
        </w:rPr>
      </w:pPr>
      <w:r>
        <w:rPr>
          <w:rFonts w:eastAsia="Calibri"/>
          <w:iCs/>
          <w:sz w:val="22"/>
          <w:szCs w:val="22"/>
        </w:rPr>
        <w:t>(1)</w:t>
      </w:r>
      <w:r>
        <w:rPr>
          <w:rFonts w:eastAsia="Calibri"/>
          <w:iCs/>
          <w:sz w:val="22"/>
          <w:szCs w:val="22"/>
        </w:rPr>
        <w:tab/>
      </w:r>
      <w:r w:rsidR="008F00C7" w:rsidRPr="00762D46">
        <w:rPr>
          <w:rFonts w:eastAsia="Calibri"/>
          <w:iCs/>
          <w:sz w:val="22"/>
          <w:szCs w:val="22"/>
        </w:rPr>
        <w:t>In a sailing watercraft less than 65 feet in length</w:t>
      </w:r>
      <w:r w:rsidR="008F00C7" w:rsidRPr="00762D46">
        <w:rPr>
          <w:rFonts w:eastAsia="Calibri"/>
          <w:sz w:val="22"/>
          <w:szCs w:val="22"/>
        </w:rPr>
        <w:t xml:space="preserve"> the lights prescribed in paragraphs 3.a. and 3.b. of this Rule may be combined by carrying one lantern at or near the top of the mast where it can best be seen.</w:t>
      </w:r>
    </w:p>
    <w:p w14:paraId="0A657E03" w14:textId="77777777" w:rsidR="008F00C7" w:rsidRPr="00762D46" w:rsidRDefault="008F00C7" w:rsidP="00821887">
      <w:pPr>
        <w:ind w:left="2880"/>
        <w:rPr>
          <w:rFonts w:eastAsia="Calibri"/>
          <w:iCs/>
          <w:sz w:val="22"/>
          <w:szCs w:val="22"/>
        </w:rPr>
      </w:pPr>
    </w:p>
    <w:p w14:paraId="729FF4E1" w14:textId="77777777" w:rsidR="008F00C7" w:rsidRPr="00762D46" w:rsidRDefault="008F00C7" w:rsidP="00821887">
      <w:pPr>
        <w:ind w:left="3060"/>
        <w:rPr>
          <w:sz w:val="22"/>
          <w:szCs w:val="22"/>
        </w:rPr>
      </w:pPr>
      <w:r w:rsidRPr="00762D46">
        <w:rPr>
          <w:sz w:val="22"/>
          <w:szCs w:val="22"/>
        </w:rPr>
        <w:t xml:space="preserve">      </w:t>
      </w:r>
      <w:r w:rsidR="00407712">
        <w:rPr>
          <w:rFonts w:eastAsia="Calibri"/>
          <w:b/>
          <w:noProof/>
          <w:color w:val="FF0000"/>
          <w:sz w:val="22"/>
          <w:szCs w:val="22"/>
        </w:rPr>
        <w:drawing>
          <wp:inline distT="0" distB="0" distL="0" distR="0" wp14:anchorId="26E6CE70" wp14:editId="7F8A7022">
            <wp:extent cx="1515110" cy="2106930"/>
            <wp:effectExtent l="0" t="0" r="8890" b="7620"/>
            <wp:docPr id="4" name="Picture 4" descr="cid:image002.jpg@01D013AB.9F19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013AB.9F19FC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110" cy="2106930"/>
                    </a:xfrm>
                    <a:prstGeom prst="rect">
                      <a:avLst/>
                    </a:prstGeom>
                    <a:noFill/>
                    <a:ln>
                      <a:noFill/>
                    </a:ln>
                  </pic:spPr>
                </pic:pic>
              </a:graphicData>
            </a:graphic>
          </wp:inline>
        </w:drawing>
      </w:r>
    </w:p>
    <w:p w14:paraId="7D8259FD" w14:textId="77777777" w:rsidR="008F00C7" w:rsidRPr="00762D46" w:rsidRDefault="008F00C7" w:rsidP="00762D46">
      <w:pPr>
        <w:ind w:left="2520"/>
        <w:jc w:val="center"/>
        <w:rPr>
          <w:sz w:val="22"/>
          <w:szCs w:val="22"/>
        </w:rPr>
      </w:pPr>
    </w:p>
    <w:p w14:paraId="0CC341AA" w14:textId="77777777" w:rsidR="008F00C7" w:rsidRPr="00762D46" w:rsidRDefault="007265F9" w:rsidP="007265F9">
      <w:pPr>
        <w:tabs>
          <w:tab w:val="left" w:pos="720"/>
          <w:tab w:val="left" w:pos="1440"/>
          <w:tab w:val="left" w:pos="2160"/>
          <w:tab w:val="left" w:pos="2880"/>
          <w:tab w:val="left" w:pos="3600"/>
        </w:tabs>
        <w:ind w:left="2880" w:hanging="720"/>
        <w:rPr>
          <w:rFonts w:eastAsia="Calibri"/>
          <w:sz w:val="22"/>
          <w:szCs w:val="22"/>
        </w:rPr>
      </w:pPr>
      <w:r>
        <w:rPr>
          <w:rFonts w:eastAsia="Calibri"/>
          <w:b/>
          <w:iCs/>
          <w:sz w:val="22"/>
          <w:szCs w:val="22"/>
        </w:rPr>
        <w:t>(2)</w:t>
      </w:r>
      <w:r>
        <w:rPr>
          <w:rFonts w:eastAsia="Calibri"/>
          <w:b/>
          <w:iCs/>
          <w:sz w:val="22"/>
          <w:szCs w:val="22"/>
        </w:rPr>
        <w:tab/>
      </w:r>
      <w:r w:rsidR="008F00C7" w:rsidRPr="00821887">
        <w:rPr>
          <w:rFonts w:eastAsia="Calibri"/>
          <w:b/>
          <w:iCs/>
          <w:sz w:val="22"/>
          <w:szCs w:val="22"/>
        </w:rPr>
        <w:t>Additional lights</w:t>
      </w:r>
      <w:r w:rsidR="008F00C7" w:rsidRPr="00762D46">
        <w:rPr>
          <w:rFonts w:eastAsia="Calibri"/>
          <w:iCs/>
          <w:sz w:val="22"/>
          <w:szCs w:val="22"/>
        </w:rPr>
        <w:t>.</w:t>
      </w:r>
      <w:r w:rsidR="008F00C7" w:rsidRPr="00762D46">
        <w:rPr>
          <w:rFonts w:eastAsia="Calibri"/>
          <w:i/>
          <w:iCs/>
          <w:sz w:val="22"/>
          <w:szCs w:val="22"/>
        </w:rPr>
        <w:t xml:space="preserve"> </w:t>
      </w:r>
      <w:r w:rsidR="008F00C7" w:rsidRPr="00762D46">
        <w:rPr>
          <w:rFonts w:eastAsia="Calibri"/>
          <w:sz w:val="22"/>
          <w:szCs w:val="22"/>
        </w:rPr>
        <w:t>A sailing watercraft underway, in addition to the lights prescribed in paragraph 3.a. and 3.b. of this Rule, may exhibit at or near the top of the mast where they can best be seen, two all-round lights in a vertical line, the upper being red and lower being green. These lights shall not be exhibited in conjunction with the combined lantern permitted by paragraph 4.a. of this Rule.</w:t>
      </w:r>
    </w:p>
    <w:p w14:paraId="39BAC8E3" w14:textId="77777777" w:rsidR="008F00C7" w:rsidRPr="00762D46" w:rsidRDefault="008F00C7" w:rsidP="00762D46">
      <w:pPr>
        <w:ind w:left="2520"/>
        <w:rPr>
          <w:rFonts w:eastAsia="Calibri"/>
          <w:sz w:val="22"/>
          <w:szCs w:val="22"/>
        </w:rPr>
      </w:pPr>
    </w:p>
    <w:p w14:paraId="4DB973CC" w14:textId="77777777" w:rsidR="008F00C7" w:rsidRPr="00762D46" w:rsidRDefault="007265F9" w:rsidP="00762D46">
      <w:pPr>
        <w:keepNext/>
        <w:ind w:left="2580"/>
        <w:rPr>
          <w:rFonts w:eastAsia="Calibri"/>
          <w:sz w:val="22"/>
          <w:szCs w:val="22"/>
        </w:rPr>
      </w:pPr>
      <w:r>
        <w:rPr>
          <w:sz w:val="22"/>
          <w:szCs w:val="22"/>
        </w:rPr>
        <w:lastRenderedPageBreak/>
        <w:t xml:space="preserve"> </w:t>
      </w:r>
      <w:r w:rsidR="008F00C7" w:rsidRPr="00762D46">
        <w:rPr>
          <w:sz w:val="22"/>
          <w:szCs w:val="22"/>
        </w:rPr>
        <w:t xml:space="preserve">      </w:t>
      </w:r>
      <w:r w:rsidR="00407712">
        <w:rPr>
          <w:rFonts w:eastAsia="Calibri"/>
          <w:noProof/>
          <w:sz w:val="22"/>
          <w:szCs w:val="22"/>
        </w:rPr>
        <w:drawing>
          <wp:inline distT="0" distB="0" distL="0" distR="0" wp14:anchorId="7CFCB332" wp14:editId="05738645">
            <wp:extent cx="1497330" cy="2106930"/>
            <wp:effectExtent l="0" t="0" r="7620" b="7620"/>
            <wp:docPr id="5" name="Picture 5" descr="cid:image003.png@01D013AB.9F19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013AB.9F19FC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7330" cy="2106930"/>
                    </a:xfrm>
                    <a:prstGeom prst="rect">
                      <a:avLst/>
                    </a:prstGeom>
                    <a:noFill/>
                    <a:ln>
                      <a:noFill/>
                    </a:ln>
                  </pic:spPr>
                </pic:pic>
              </a:graphicData>
            </a:graphic>
          </wp:inline>
        </w:drawing>
      </w:r>
    </w:p>
    <w:p w14:paraId="5E9C2FF3" w14:textId="77777777" w:rsidR="008F00C7" w:rsidRPr="00762D46" w:rsidRDefault="008F00C7" w:rsidP="00762D46">
      <w:pPr>
        <w:tabs>
          <w:tab w:val="left" w:pos="720"/>
          <w:tab w:val="left" w:pos="1440"/>
          <w:tab w:val="left" w:pos="2160"/>
          <w:tab w:val="left" w:pos="2880"/>
          <w:tab w:val="left" w:pos="3600"/>
          <w:tab w:val="left" w:pos="4320"/>
        </w:tabs>
        <w:ind w:left="2160" w:hanging="2160"/>
        <w:rPr>
          <w:rFonts w:eastAsia="Calibri"/>
          <w:sz w:val="22"/>
          <w:szCs w:val="22"/>
        </w:rPr>
      </w:pPr>
    </w:p>
    <w:p w14:paraId="28E86B20" w14:textId="77777777" w:rsidR="008F00C7" w:rsidRPr="00762D46" w:rsidRDefault="007265F9" w:rsidP="007265F9">
      <w:pPr>
        <w:tabs>
          <w:tab w:val="left" w:pos="720"/>
          <w:tab w:val="left" w:pos="1440"/>
          <w:tab w:val="left" w:pos="2160"/>
          <w:tab w:val="left" w:pos="2880"/>
          <w:tab w:val="left" w:pos="3600"/>
          <w:tab w:val="left" w:pos="4320"/>
        </w:tabs>
        <w:ind w:left="1440"/>
        <w:rPr>
          <w:rFonts w:eastAsia="Calibri"/>
          <w:b/>
          <w:sz w:val="22"/>
          <w:szCs w:val="22"/>
        </w:rPr>
      </w:pPr>
      <w:r w:rsidRPr="007265F9">
        <w:rPr>
          <w:rFonts w:eastAsia="Calibri"/>
          <w:sz w:val="22"/>
          <w:szCs w:val="22"/>
        </w:rPr>
        <w:t>E.</w:t>
      </w:r>
      <w:r>
        <w:rPr>
          <w:rFonts w:eastAsia="Calibri"/>
          <w:b/>
          <w:sz w:val="22"/>
          <w:szCs w:val="22"/>
        </w:rPr>
        <w:tab/>
      </w:r>
      <w:r w:rsidR="008F00C7" w:rsidRPr="00762D46">
        <w:rPr>
          <w:rFonts w:eastAsia="Calibri"/>
          <w:b/>
          <w:sz w:val="22"/>
          <w:szCs w:val="22"/>
        </w:rPr>
        <w:t xml:space="preserve">Sailing watercraft less than 23 feet in length; any </w:t>
      </w:r>
      <w:r w:rsidR="00762D46" w:rsidRPr="00762D46">
        <w:rPr>
          <w:rFonts w:eastAsia="Calibri"/>
          <w:b/>
          <w:sz w:val="22"/>
          <w:szCs w:val="22"/>
        </w:rPr>
        <w:t>watercraft under oars</w:t>
      </w:r>
    </w:p>
    <w:p w14:paraId="7762690A" w14:textId="77777777" w:rsidR="008F00C7" w:rsidRPr="00762D46" w:rsidRDefault="008F00C7" w:rsidP="00762D46">
      <w:pPr>
        <w:tabs>
          <w:tab w:val="left" w:pos="720"/>
          <w:tab w:val="left" w:pos="1440"/>
          <w:tab w:val="left" w:pos="2160"/>
          <w:tab w:val="left" w:pos="2880"/>
          <w:tab w:val="left" w:pos="3600"/>
          <w:tab w:val="left" w:pos="4320"/>
        </w:tabs>
        <w:ind w:left="2160" w:hanging="2160"/>
        <w:rPr>
          <w:rFonts w:eastAsia="Calibri"/>
          <w:sz w:val="22"/>
          <w:szCs w:val="22"/>
        </w:rPr>
      </w:pPr>
    </w:p>
    <w:p w14:paraId="15648A3D" w14:textId="77777777" w:rsidR="008F00C7" w:rsidRPr="00762D46" w:rsidRDefault="007265F9" w:rsidP="007265F9">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(1)</w:t>
      </w:r>
      <w:r>
        <w:rPr>
          <w:rFonts w:eastAsia="Calibri"/>
          <w:sz w:val="22"/>
          <w:szCs w:val="22"/>
        </w:rPr>
        <w:tab/>
      </w:r>
      <w:r w:rsidR="008F00C7" w:rsidRPr="00762D46">
        <w:rPr>
          <w:rFonts w:eastAsia="Calibri"/>
          <w:sz w:val="22"/>
          <w:szCs w:val="22"/>
        </w:rPr>
        <w:t xml:space="preserve">A sailing watercraft less than 23 feet in length shall; if practicable, exhibit the lights prescribed in paragraph 3.a. and 3.b. or 4.a. of this Rule. If the watercraft does not, it shall have ready at hand an electric torch or lighted lantern showing a white light which shall be exhibited in sufficient time to prevent collision. </w:t>
      </w:r>
    </w:p>
    <w:p w14:paraId="4D180553" w14:textId="77777777" w:rsidR="008F00C7" w:rsidRPr="00762D46" w:rsidRDefault="008F00C7" w:rsidP="00821887">
      <w:pPr>
        <w:tabs>
          <w:tab w:val="left" w:pos="720"/>
          <w:tab w:val="left" w:pos="1440"/>
          <w:tab w:val="left" w:pos="2160"/>
          <w:tab w:val="left" w:pos="2880"/>
          <w:tab w:val="left" w:pos="3600"/>
          <w:tab w:val="left" w:pos="4320"/>
        </w:tabs>
        <w:ind w:left="2880" w:hanging="720"/>
        <w:rPr>
          <w:rFonts w:eastAsia="Calibri"/>
          <w:sz w:val="22"/>
          <w:szCs w:val="22"/>
        </w:rPr>
      </w:pPr>
    </w:p>
    <w:p w14:paraId="2D911FB7" w14:textId="77777777" w:rsidR="008F00C7" w:rsidRPr="00762D46" w:rsidRDefault="007265F9" w:rsidP="007265F9">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(2)</w:t>
      </w:r>
      <w:r>
        <w:rPr>
          <w:rFonts w:eastAsia="Calibri"/>
          <w:sz w:val="22"/>
          <w:szCs w:val="22"/>
        </w:rPr>
        <w:tab/>
      </w:r>
      <w:r w:rsidR="008F00C7" w:rsidRPr="00762D46">
        <w:rPr>
          <w:rFonts w:eastAsia="Calibri"/>
          <w:sz w:val="22"/>
          <w:szCs w:val="22"/>
        </w:rPr>
        <w:t>A watercraft under oars may exhibit the lights prescribed in this Rule for sailing watercraft. If the watercraft does not it shall have ready at hand an electric torch or lighted lantern showing a white light which shall be exhibited in sufficient time to prevent collision.</w:t>
      </w:r>
    </w:p>
    <w:p w14:paraId="337A6BCD" w14:textId="77777777" w:rsidR="008F00C7" w:rsidRPr="00762D46" w:rsidRDefault="008F00C7" w:rsidP="00762D46">
      <w:pPr>
        <w:tabs>
          <w:tab w:val="left" w:pos="720"/>
          <w:tab w:val="left" w:pos="1440"/>
          <w:tab w:val="left" w:pos="2160"/>
          <w:tab w:val="left" w:pos="2880"/>
          <w:tab w:val="left" w:pos="3600"/>
          <w:tab w:val="left" w:pos="4320"/>
        </w:tabs>
        <w:ind w:left="1080"/>
        <w:rPr>
          <w:rFonts w:eastAsia="Calibri"/>
          <w:sz w:val="22"/>
          <w:szCs w:val="22"/>
          <w:u w:val="single"/>
        </w:rPr>
      </w:pPr>
    </w:p>
    <w:p w14:paraId="7A865369" w14:textId="77777777" w:rsidR="008F00C7" w:rsidRPr="00762D46" w:rsidRDefault="007265F9" w:rsidP="007265F9">
      <w:pPr>
        <w:keepNext/>
        <w:keepLines/>
        <w:tabs>
          <w:tab w:val="left" w:pos="720"/>
          <w:tab w:val="left" w:pos="1440"/>
          <w:tab w:val="left" w:pos="2160"/>
          <w:tab w:val="left" w:pos="2880"/>
          <w:tab w:val="left" w:pos="3600"/>
          <w:tab w:val="left" w:pos="4320"/>
        </w:tabs>
        <w:ind w:left="1440"/>
        <w:rPr>
          <w:rFonts w:eastAsia="Calibri"/>
          <w:b/>
          <w:sz w:val="22"/>
          <w:szCs w:val="22"/>
        </w:rPr>
      </w:pPr>
      <w:r>
        <w:rPr>
          <w:rFonts w:eastAsia="Calibri"/>
          <w:sz w:val="22"/>
          <w:szCs w:val="22"/>
        </w:rPr>
        <w:t>F</w:t>
      </w:r>
      <w:r w:rsidRPr="007265F9">
        <w:rPr>
          <w:rFonts w:eastAsia="Calibri"/>
          <w:sz w:val="22"/>
          <w:szCs w:val="22"/>
        </w:rPr>
        <w:t>.</w:t>
      </w:r>
      <w:r>
        <w:rPr>
          <w:rFonts w:eastAsia="Calibri"/>
          <w:b/>
          <w:sz w:val="22"/>
          <w:szCs w:val="22"/>
        </w:rPr>
        <w:tab/>
      </w:r>
      <w:r w:rsidR="008F00C7" w:rsidRPr="00762D46">
        <w:rPr>
          <w:rFonts w:eastAsia="Calibri"/>
          <w:b/>
          <w:sz w:val="22"/>
          <w:szCs w:val="22"/>
        </w:rPr>
        <w:t>Watercraf</w:t>
      </w:r>
      <w:r w:rsidR="00357B18">
        <w:rPr>
          <w:rFonts w:eastAsia="Calibri"/>
          <w:b/>
          <w:sz w:val="22"/>
          <w:szCs w:val="22"/>
        </w:rPr>
        <w:t>t u</w:t>
      </w:r>
      <w:r w:rsidR="00762D46" w:rsidRPr="00762D46">
        <w:rPr>
          <w:rFonts w:eastAsia="Calibri"/>
          <w:b/>
          <w:sz w:val="22"/>
          <w:szCs w:val="22"/>
        </w:rPr>
        <w:t>nder Sail and Motor</w:t>
      </w:r>
    </w:p>
    <w:p w14:paraId="0E3AEF57" w14:textId="77777777" w:rsidR="008F00C7" w:rsidRPr="00762D46" w:rsidRDefault="008F00C7" w:rsidP="00610CF2">
      <w:pPr>
        <w:keepNext/>
        <w:keepLines/>
        <w:tabs>
          <w:tab w:val="left" w:pos="720"/>
          <w:tab w:val="left" w:pos="1440"/>
          <w:tab w:val="left" w:pos="2160"/>
          <w:tab w:val="left" w:pos="2880"/>
          <w:tab w:val="left" w:pos="3600"/>
          <w:tab w:val="left" w:pos="4320"/>
        </w:tabs>
        <w:ind w:left="1080"/>
        <w:rPr>
          <w:rFonts w:eastAsia="Calibri"/>
          <w:sz w:val="22"/>
          <w:szCs w:val="22"/>
          <w:u w:val="single"/>
        </w:rPr>
      </w:pPr>
    </w:p>
    <w:p w14:paraId="05FC8A64" w14:textId="77777777" w:rsidR="008F00C7" w:rsidRPr="00762D46" w:rsidRDefault="008F00C7" w:rsidP="00610CF2">
      <w:pPr>
        <w:keepNext/>
        <w:keepLines/>
        <w:tabs>
          <w:tab w:val="left" w:pos="720"/>
          <w:tab w:val="left" w:pos="1440"/>
          <w:tab w:val="left" w:pos="2160"/>
          <w:tab w:val="left" w:pos="2880"/>
          <w:tab w:val="left" w:pos="3600"/>
          <w:tab w:val="left" w:pos="4320"/>
        </w:tabs>
        <w:ind w:left="2160" w:right="-90"/>
        <w:rPr>
          <w:rFonts w:eastAsia="Calibri"/>
          <w:sz w:val="22"/>
          <w:szCs w:val="22"/>
        </w:rPr>
      </w:pPr>
      <w:r w:rsidRPr="00762D46">
        <w:rPr>
          <w:rFonts w:eastAsia="Calibri"/>
          <w:sz w:val="22"/>
          <w:szCs w:val="22"/>
        </w:rPr>
        <w:t xml:space="preserve">A watercraft proceeding under sail when also being propelled by machinery shall exhibit forward, where it can best be seen, a black conical shape, with the apex pointing down. A watercraft of less than 40 feet in length is not required to exhibit this shape, but may do so. </w:t>
      </w:r>
    </w:p>
    <w:p w14:paraId="4455D121" w14:textId="77777777" w:rsidR="008F00C7" w:rsidRPr="00762D46" w:rsidRDefault="008F00C7" w:rsidP="00762D46">
      <w:pPr>
        <w:tabs>
          <w:tab w:val="left" w:pos="720"/>
          <w:tab w:val="left" w:pos="1440"/>
          <w:tab w:val="left" w:pos="2160"/>
          <w:tab w:val="left" w:pos="2880"/>
          <w:tab w:val="left" w:pos="3600"/>
          <w:tab w:val="left" w:pos="4320"/>
        </w:tabs>
        <w:ind w:left="2880" w:hanging="2880"/>
        <w:rPr>
          <w:i/>
          <w:sz w:val="22"/>
          <w:szCs w:val="22"/>
        </w:rPr>
      </w:pPr>
    </w:p>
    <w:p w14:paraId="2B44BEAC" w14:textId="77777777" w:rsidR="008F00C7" w:rsidRPr="00762D46" w:rsidRDefault="007265F9" w:rsidP="007265F9">
      <w:pPr>
        <w:tabs>
          <w:tab w:val="left" w:pos="720"/>
          <w:tab w:val="left" w:pos="1440"/>
          <w:tab w:val="left" w:pos="2160"/>
          <w:tab w:val="left" w:pos="2880"/>
          <w:tab w:val="left" w:pos="3600"/>
          <w:tab w:val="left" w:pos="4320"/>
        </w:tabs>
        <w:ind w:left="1440"/>
        <w:rPr>
          <w:b/>
          <w:sz w:val="22"/>
          <w:szCs w:val="22"/>
        </w:rPr>
      </w:pPr>
      <w:r w:rsidRPr="007265F9">
        <w:rPr>
          <w:sz w:val="22"/>
          <w:szCs w:val="22"/>
        </w:rPr>
        <w:t>G.</w:t>
      </w:r>
      <w:r>
        <w:rPr>
          <w:b/>
          <w:sz w:val="22"/>
          <w:szCs w:val="22"/>
        </w:rPr>
        <w:tab/>
      </w:r>
      <w:r w:rsidR="00762D46" w:rsidRPr="00762D46">
        <w:rPr>
          <w:b/>
          <w:sz w:val="22"/>
          <w:szCs w:val="22"/>
        </w:rPr>
        <w:t>Watercraft at Anchor</w:t>
      </w:r>
    </w:p>
    <w:p w14:paraId="0753A49B" w14:textId="77777777" w:rsidR="008F00C7" w:rsidRPr="00762D46" w:rsidRDefault="008F00C7" w:rsidP="00762D46">
      <w:pPr>
        <w:tabs>
          <w:tab w:val="left" w:pos="720"/>
          <w:tab w:val="left" w:pos="1440"/>
          <w:tab w:val="left" w:pos="2160"/>
          <w:tab w:val="left" w:pos="2880"/>
          <w:tab w:val="left" w:pos="3600"/>
          <w:tab w:val="left" w:pos="4320"/>
        </w:tabs>
        <w:ind w:left="2160" w:hanging="2160"/>
        <w:rPr>
          <w:sz w:val="22"/>
          <w:szCs w:val="22"/>
        </w:rPr>
      </w:pPr>
    </w:p>
    <w:p w14:paraId="2EDE72CD" w14:textId="77777777" w:rsidR="008F00C7" w:rsidRPr="00762D46" w:rsidRDefault="008F00C7" w:rsidP="00821887">
      <w:pPr>
        <w:tabs>
          <w:tab w:val="left" w:pos="720"/>
          <w:tab w:val="left" w:pos="1440"/>
          <w:tab w:val="left" w:pos="2160"/>
          <w:tab w:val="left" w:pos="2880"/>
          <w:tab w:val="left" w:pos="3600"/>
          <w:tab w:val="left" w:pos="4320"/>
        </w:tabs>
        <w:ind w:left="2160"/>
        <w:rPr>
          <w:sz w:val="22"/>
          <w:szCs w:val="22"/>
        </w:rPr>
      </w:pPr>
      <w:r w:rsidRPr="00762D46">
        <w:rPr>
          <w:sz w:val="22"/>
          <w:szCs w:val="22"/>
        </w:rPr>
        <w:t xml:space="preserve">Any watercraft anchored on solely internal waters from sunset to sunrise, may display in lieu of the </w:t>
      </w:r>
      <w:r w:rsidRPr="00762D46">
        <w:rPr>
          <w:rFonts w:eastAsia="Calibri"/>
          <w:sz w:val="22"/>
          <w:szCs w:val="22"/>
        </w:rPr>
        <w:t>above</w:t>
      </w:r>
      <w:r w:rsidRPr="00762D46">
        <w:rPr>
          <w:sz w:val="22"/>
          <w:szCs w:val="22"/>
        </w:rPr>
        <w:t xml:space="preserve"> navigation lights, a single all-round white light. Exception: manually propelled watercraft shall have ready at hand a lantern or flashlight showing a white light which shall be exhibited in sufficient time to prevent collision.</w:t>
      </w:r>
    </w:p>
    <w:p w14:paraId="26E6E78F" w14:textId="77777777" w:rsidR="00D86597" w:rsidRDefault="00D86597" w:rsidP="00762D46">
      <w:pPr>
        <w:tabs>
          <w:tab w:val="left" w:pos="720"/>
          <w:tab w:val="left" w:pos="1440"/>
          <w:tab w:val="left" w:pos="2160"/>
          <w:tab w:val="left" w:pos="2880"/>
          <w:tab w:val="left" w:pos="3600"/>
          <w:tab w:val="left" w:pos="4320"/>
        </w:tabs>
        <w:ind w:left="2160" w:hanging="2160"/>
        <w:rPr>
          <w:sz w:val="22"/>
          <w:szCs w:val="22"/>
        </w:rPr>
      </w:pPr>
    </w:p>
    <w:p w14:paraId="034E1E90" w14:textId="77777777" w:rsidR="008F00C7" w:rsidRPr="00637F61" w:rsidRDefault="007265F9" w:rsidP="007265F9">
      <w:pPr>
        <w:tabs>
          <w:tab w:val="left" w:pos="720"/>
          <w:tab w:val="left" w:pos="1440"/>
          <w:tab w:val="left" w:pos="2160"/>
          <w:tab w:val="left" w:pos="2880"/>
          <w:tab w:val="left" w:pos="3600"/>
          <w:tab w:val="left" w:pos="4320"/>
        </w:tabs>
        <w:ind w:left="1440"/>
        <w:rPr>
          <w:sz w:val="22"/>
          <w:szCs w:val="22"/>
        </w:rPr>
      </w:pPr>
      <w:r w:rsidRPr="007265F9">
        <w:rPr>
          <w:sz w:val="22"/>
          <w:szCs w:val="22"/>
        </w:rPr>
        <w:t>H.</w:t>
      </w:r>
      <w:r>
        <w:rPr>
          <w:b/>
          <w:sz w:val="22"/>
          <w:szCs w:val="22"/>
        </w:rPr>
        <w:tab/>
      </w:r>
      <w:r w:rsidR="008F00C7" w:rsidRPr="00637F61">
        <w:rPr>
          <w:b/>
          <w:sz w:val="22"/>
          <w:szCs w:val="22"/>
        </w:rPr>
        <w:t>Watercraft Manually Propelled</w:t>
      </w:r>
    </w:p>
    <w:p w14:paraId="66F723F8" w14:textId="77777777" w:rsidR="008F00C7" w:rsidRPr="00762D46" w:rsidRDefault="008F00C7" w:rsidP="00762D46">
      <w:pPr>
        <w:tabs>
          <w:tab w:val="left" w:pos="720"/>
          <w:tab w:val="left" w:pos="1440"/>
          <w:tab w:val="left" w:pos="2160"/>
          <w:tab w:val="left" w:pos="2880"/>
          <w:tab w:val="left" w:pos="3600"/>
          <w:tab w:val="left" w:pos="4320"/>
        </w:tabs>
        <w:ind w:left="1080"/>
        <w:rPr>
          <w:sz w:val="22"/>
          <w:szCs w:val="22"/>
        </w:rPr>
      </w:pPr>
    </w:p>
    <w:p w14:paraId="322BE100" w14:textId="77777777" w:rsidR="008F00C7" w:rsidRPr="00762D46" w:rsidRDefault="008F00C7" w:rsidP="00821887">
      <w:pPr>
        <w:tabs>
          <w:tab w:val="left" w:pos="720"/>
          <w:tab w:val="left" w:pos="1440"/>
          <w:tab w:val="left" w:pos="2160"/>
          <w:tab w:val="left" w:pos="2880"/>
          <w:tab w:val="left" w:pos="3600"/>
          <w:tab w:val="left" w:pos="4320"/>
        </w:tabs>
        <w:ind w:left="2160"/>
        <w:rPr>
          <w:sz w:val="22"/>
          <w:szCs w:val="22"/>
        </w:rPr>
      </w:pPr>
      <w:r w:rsidRPr="00762D46">
        <w:rPr>
          <w:sz w:val="22"/>
          <w:szCs w:val="22"/>
        </w:rPr>
        <w:t xml:space="preserve">All watercraft not propelled by machinery or wind power, including but not limited to rowboats, canoes, rafts, kayaks and paddleboards, which are only operated by hand power, rowed, paddled or navigated by the current, shall have ready at hand a lantern or flashlight showing a white light capable of being exhibited in sufficient time to prevent a collision. </w:t>
      </w:r>
    </w:p>
    <w:p w14:paraId="586389CD"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7DAA5E47" w14:textId="77777777" w:rsidR="008F00C7" w:rsidRPr="00762D46" w:rsidRDefault="007265F9" w:rsidP="007265F9">
      <w:pPr>
        <w:keepNext/>
        <w:keepLines/>
        <w:tabs>
          <w:tab w:val="left" w:pos="720"/>
          <w:tab w:val="left" w:pos="1440"/>
          <w:tab w:val="left" w:pos="2160"/>
          <w:tab w:val="left" w:pos="2880"/>
          <w:tab w:val="left" w:pos="3600"/>
          <w:tab w:val="left" w:pos="4320"/>
        </w:tabs>
        <w:ind w:left="1440"/>
        <w:rPr>
          <w:sz w:val="22"/>
          <w:szCs w:val="22"/>
        </w:rPr>
      </w:pPr>
      <w:r w:rsidRPr="007265F9">
        <w:rPr>
          <w:sz w:val="22"/>
          <w:szCs w:val="22"/>
        </w:rPr>
        <w:lastRenderedPageBreak/>
        <w:t>I.</w:t>
      </w:r>
      <w:r>
        <w:rPr>
          <w:b/>
          <w:sz w:val="22"/>
          <w:szCs w:val="22"/>
        </w:rPr>
        <w:tab/>
      </w:r>
      <w:r w:rsidR="008F00C7" w:rsidRPr="00637F61">
        <w:rPr>
          <w:b/>
          <w:sz w:val="22"/>
          <w:szCs w:val="22"/>
        </w:rPr>
        <w:t>Enforcement Lights</w:t>
      </w:r>
    </w:p>
    <w:p w14:paraId="0BEFBDB6" w14:textId="77777777" w:rsidR="00D86597" w:rsidRDefault="00D86597" w:rsidP="00821887">
      <w:pPr>
        <w:keepNext/>
        <w:keepLines/>
        <w:tabs>
          <w:tab w:val="left" w:pos="720"/>
          <w:tab w:val="left" w:pos="1440"/>
          <w:tab w:val="left" w:pos="2160"/>
          <w:tab w:val="left" w:pos="2880"/>
          <w:tab w:val="left" w:pos="3600"/>
          <w:tab w:val="left" w:pos="4320"/>
        </w:tabs>
        <w:ind w:left="2160" w:hanging="2160"/>
        <w:rPr>
          <w:sz w:val="22"/>
          <w:szCs w:val="22"/>
        </w:rPr>
      </w:pPr>
    </w:p>
    <w:p w14:paraId="074DA299" w14:textId="77777777" w:rsidR="008F00C7" w:rsidRPr="00762D46" w:rsidRDefault="008F00C7" w:rsidP="00821887">
      <w:pPr>
        <w:keepNext/>
        <w:keepLines/>
        <w:tabs>
          <w:tab w:val="left" w:pos="720"/>
          <w:tab w:val="left" w:pos="1440"/>
          <w:tab w:val="left" w:pos="2160"/>
          <w:tab w:val="left" w:pos="2880"/>
          <w:tab w:val="left" w:pos="3600"/>
          <w:tab w:val="left" w:pos="4320"/>
        </w:tabs>
        <w:ind w:left="2160"/>
        <w:rPr>
          <w:sz w:val="22"/>
          <w:szCs w:val="22"/>
        </w:rPr>
      </w:pPr>
      <w:r w:rsidRPr="00762D46">
        <w:rPr>
          <w:sz w:val="22"/>
          <w:szCs w:val="22"/>
        </w:rPr>
        <w:t>Only watercraft used by a law enforcement officers authorized to enforce this rule or any of the laws of Title 12, MRSA, Chapter 935, are permitted to use or display a distinctive blue colored, pulsating or revolving light for the purposes of enforcing these laws on the water of this State in addition to any other navigational lights required.</w:t>
      </w:r>
    </w:p>
    <w:p w14:paraId="486372E4"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2A3B6E38" w14:textId="77777777" w:rsidR="008F00C7" w:rsidRPr="00637F61" w:rsidRDefault="007265F9" w:rsidP="007265F9">
      <w:pPr>
        <w:tabs>
          <w:tab w:val="left" w:pos="720"/>
          <w:tab w:val="left" w:pos="1440"/>
          <w:tab w:val="left" w:pos="2160"/>
          <w:tab w:val="left" w:pos="2880"/>
          <w:tab w:val="left" w:pos="3600"/>
          <w:tab w:val="left" w:pos="4320"/>
        </w:tabs>
        <w:ind w:left="1440"/>
        <w:rPr>
          <w:b/>
          <w:sz w:val="22"/>
          <w:szCs w:val="22"/>
        </w:rPr>
      </w:pPr>
      <w:r w:rsidRPr="007265F9">
        <w:rPr>
          <w:sz w:val="22"/>
          <w:szCs w:val="22"/>
        </w:rPr>
        <w:t>J.</w:t>
      </w:r>
      <w:r>
        <w:rPr>
          <w:b/>
          <w:sz w:val="22"/>
          <w:szCs w:val="22"/>
        </w:rPr>
        <w:tab/>
      </w:r>
      <w:r w:rsidR="008F00C7" w:rsidRPr="00637F61">
        <w:rPr>
          <w:b/>
          <w:sz w:val="22"/>
          <w:szCs w:val="22"/>
        </w:rPr>
        <w:t>Towboats</w:t>
      </w:r>
    </w:p>
    <w:p w14:paraId="45002892" w14:textId="77777777" w:rsidR="008F00C7" w:rsidRPr="00762D46" w:rsidRDefault="008F00C7" w:rsidP="00762D46">
      <w:pPr>
        <w:tabs>
          <w:tab w:val="left" w:pos="720"/>
          <w:tab w:val="left" w:pos="1440"/>
          <w:tab w:val="left" w:pos="2160"/>
          <w:tab w:val="left" w:pos="2880"/>
          <w:tab w:val="left" w:pos="3600"/>
          <w:tab w:val="left" w:pos="4320"/>
        </w:tabs>
        <w:ind w:left="1080"/>
        <w:rPr>
          <w:sz w:val="22"/>
          <w:szCs w:val="22"/>
        </w:rPr>
      </w:pPr>
    </w:p>
    <w:p w14:paraId="322134CB" w14:textId="77777777" w:rsidR="008F00C7" w:rsidRPr="00762D46" w:rsidRDefault="008F00C7" w:rsidP="00821887">
      <w:pPr>
        <w:tabs>
          <w:tab w:val="left" w:pos="720"/>
          <w:tab w:val="left" w:pos="1440"/>
          <w:tab w:val="left" w:pos="2160"/>
          <w:tab w:val="left" w:pos="2880"/>
          <w:tab w:val="left" w:pos="3600"/>
          <w:tab w:val="left" w:pos="4320"/>
        </w:tabs>
        <w:ind w:left="2160"/>
        <w:rPr>
          <w:sz w:val="22"/>
          <w:szCs w:val="22"/>
        </w:rPr>
      </w:pPr>
      <w:r w:rsidRPr="00762D46">
        <w:rPr>
          <w:sz w:val="22"/>
          <w:szCs w:val="22"/>
        </w:rPr>
        <w:t>Towboats, when towing booms or rafts of wood products on solely internal waters of this State, shall display, in addition to the required lights for the watercraft, a flashing or pulsating amber light on either or both the towboat and the towed raft.</w:t>
      </w:r>
    </w:p>
    <w:p w14:paraId="3EF31BB9"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0F7B6918" w14:textId="77777777" w:rsidR="008F00C7" w:rsidRPr="00637F61" w:rsidRDefault="007265F9" w:rsidP="007265F9">
      <w:pPr>
        <w:tabs>
          <w:tab w:val="left" w:pos="720"/>
          <w:tab w:val="left" w:pos="1440"/>
          <w:tab w:val="left" w:pos="2160"/>
          <w:tab w:val="left" w:pos="2880"/>
          <w:tab w:val="left" w:pos="3600"/>
          <w:tab w:val="left" w:pos="4320"/>
        </w:tabs>
        <w:ind w:left="1440"/>
        <w:rPr>
          <w:b/>
          <w:sz w:val="22"/>
          <w:szCs w:val="22"/>
        </w:rPr>
      </w:pPr>
      <w:r w:rsidRPr="007265F9">
        <w:rPr>
          <w:sz w:val="22"/>
          <w:szCs w:val="22"/>
        </w:rPr>
        <w:t>K.</w:t>
      </w:r>
      <w:r w:rsidRPr="007265F9">
        <w:rPr>
          <w:sz w:val="22"/>
          <w:szCs w:val="22"/>
        </w:rPr>
        <w:tab/>
      </w:r>
      <w:r w:rsidR="00637F61" w:rsidRPr="00637F61">
        <w:rPr>
          <w:b/>
          <w:sz w:val="22"/>
          <w:szCs w:val="22"/>
        </w:rPr>
        <w:t>International Lights</w:t>
      </w:r>
    </w:p>
    <w:p w14:paraId="0C7B6BE1" w14:textId="77777777" w:rsidR="008F00C7" w:rsidRPr="00762D46" w:rsidRDefault="008F00C7" w:rsidP="00762D46">
      <w:pPr>
        <w:keepNext/>
        <w:keepLines/>
        <w:tabs>
          <w:tab w:val="left" w:pos="720"/>
          <w:tab w:val="left" w:pos="1440"/>
          <w:tab w:val="left" w:pos="2160"/>
          <w:tab w:val="left" w:pos="2880"/>
          <w:tab w:val="left" w:pos="3600"/>
          <w:tab w:val="left" w:pos="4320"/>
        </w:tabs>
        <w:rPr>
          <w:sz w:val="22"/>
          <w:szCs w:val="22"/>
        </w:rPr>
      </w:pPr>
    </w:p>
    <w:p w14:paraId="75E64604" w14:textId="77777777" w:rsidR="008F00C7" w:rsidRPr="00762D46" w:rsidRDefault="008F00C7" w:rsidP="00821887">
      <w:pPr>
        <w:tabs>
          <w:tab w:val="left" w:pos="720"/>
          <w:tab w:val="left" w:pos="1440"/>
          <w:tab w:val="left" w:pos="2160"/>
          <w:tab w:val="left" w:pos="2880"/>
          <w:tab w:val="left" w:pos="3600"/>
          <w:tab w:val="left" w:pos="4320"/>
        </w:tabs>
        <w:ind w:left="2160" w:right="-270"/>
        <w:rPr>
          <w:sz w:val="22"/>
          <w:szCs w:val="22"/>
        </w:rPr>
      </w:pPr>
      <w:r w:rsidRPr="00762D46">
        <w:rPr>
          <w:sz w:val="22"/>
          <w:szCs w:val="22"/>
        </w:rPr>
        <w:t>Any watercraft using International Waters between sunset and sunrise must display lights required under International Regulations for Preventing Collisions at Sea (Colregs 1972). Lights under International Rules may be shown on inland waters.</w:t>
      </w:r>
    </w:p>
    <w:p w14:paraId="1E18F8E6" w14:textId="77777777" w:rsidR="008F00C7" w:rsidRPr="00762D46" w:rsidRDefault="008F00C7" w:rsidP="00762D46">
      <w:pPr>
        <w:tabs>
          <w:tab w:val="left" w:pos="720"/>
          <w:tab w:val="left" w:pos="1440"/>
          <w:tab w:val="left" w:pos="2160"/>
          <w:tab w:val="left" w:pos="2880"/>
          <w:tab w:val="left" w:pos="3600"/>
          <w:tab w:val="left" w:pos="4320"/>
        </w:tabs>
        <w:rPr>
          <w:b/>
          <w:color w:val="FF0000"/>
          <w:sz w:val="22"/>
          <w:szCs w:val="22"/>
        </w:rPr>
      </w:pPr>
    </w:p>
    <w:p w14:paraId="3F114355" w14:textId="77777777" w:rsidR="008F00C7" w:rsidRPr="00762D46" w:rsidRDefault="008F00C7" w:rsidP="007265F9">
      <w:pPr>
        <w:keepNext/>
        <w:keepLines/>
        <w:tabs>
          <w:tab w:val="left" w:pos="720"/>
          <w:tab w:val="left" w:pos="1440"/>
          <w:tab w:val="left" w:pos="2160"/>
          <w:tab w:val="left" w:pos="2880"/>
          <w:tab w:val="left" w:pos="3600"/>
          <w:tab w:val="left" w:pos="4320"/>
        </w:tabs>
        <w:ind w:left="1440" w:hanging="1440"/>
        <w:rPr>
          <w:b/>
          <w:iCs/>
          <w:sz w:val="22"/>
          <w:szCs w:val="22"/>
        </w:rPr>
      </w:pPr>
      <w:r w:rsidRPr="00762D46">
        <w:rPr>
          <w:sz w:val="22"/>
          <w:szCs w:val="22"/>
        </w:rPr>
        <w:tab/>
      </w:r>
      <w:r w:rsidR="007265F9" w:rsidRPr="007265F9">
        <w:rPr>
          <w:sz w:val="22"/>
          <w:szCs w:val="22"/>
        </w:rPr>
        <w:t>2</w:t>
      </w:r>
      <w:r w:rsidRPr="00762D46">
        <w:rPr>
          <w:b/>
          <w:sz w:val="22"/>
          <w:szCs w:val="22"/>
        </w:rPr>
        <w:t>.</w:t>
      </w:r>
      <w:r w:rsidRPr="00762D46">
        <w:rPr>
          <w:b/>
          <w:sz w:val="22"/>
          <w:szCs w:val="22"/>
        </w:rPr>
        <w:tab/>
        <w:t>Personal Flotation Devices (PFD)</w:t>
      </w:r>
      <w:r w:rsidRPr="00762D46">
        <w:rPr>
          <w:i/>
          <w:iCs/>
          <w:sz w:val="22"/>
          <w:szCs w:val="22"/>
        </w:rPr>
        <w:t xml:space="preserve"> </w:t>
      </w:r>
      <w:r w:rsidRPr="00762D46">
        <w:rPr>
          <w:b/>
          <w:iCs/>
          <w:sz w:val="22"/>
          <w:szCs w:val="22"/>
        </w:rPr>
        <w:t>Required Usage</w:t>
      </w:r>
    </w:p>
    <w:p w14:paraId="1450DB10" w14:textId="77777777" w:rsidR="00D86597" w:rsidRDefault="00D86597" w:rsidP="007265F9">
      <w:pPr>
        <w:keepNext/>
        <w:keepLines/>
        <w:widowControl w:val="0"/>
        <w:tabs>
          <w:tab w:val="left" w:pos="720"/>
          <w:tab w:val="left" w:pos="1440"/>
          <w:tab w:val="left" w:pos="2160"/>
          <w:tab w:val="left" w:pos="2880"/>
          <w:tab w:val="left" w:pos="3600"/>
          <w:tab w:val="left" w:pos="4320"/>
        </w:tabs>
        <w:autoSpaceDE w:val="0"/>
        <w:autoSpaceDN w:val="0"/>
        <w:adjustRightInd w:val="0"/>
        <w:rPr>
          <w:sz w:val="22"/>
          <w:szCs w:val="22"/>
        </w:rPr>
      </w:pPr>
    </w:p>
    <w:p w14:paraId="7CF0BDB7" w14:textId="77777777" w:rsidR="008F00C7" w:rsidRPr="00762D46" w:rsidRDefault="007265F9" w:rsidP="007265F9">
      <w:pPr>
        <w:keepNext/>
        <w:keepLines/>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8F00C7" w:rsidRPr="00762D46">
        <w:rPr>
          <w:sz w:val="22"/>
          <w:szCs w:val="22"/>
        </w:rPr>
        <w:t>Every watercraft, unless specifically exempted in paragraph 5 below, shall carry at least one wearable PFD for each person on board, so placed as to be readily accessible.</w:t>
      </w:r>
    </w:p>
    <w:p w14:paraId="3AAB0B91" w14:textId="77777777" w:rsidR="008F00C7" w:rsidRPr="00762D46" w:rsidRDefault="008F00C7" w:rsidP="007265F9">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4EE79DB4" w14:textId="77777777" w:rsidR="008F00C7" w:rsidRPr="00762D46" w:rsidRDefault="007265F9" w:rsidP="007265F9">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No person shall operate a watercraft 16 feet or over in length, unless there is one wearable PFD for each person on board and at least one throwable PFD on board the watercraft. Exception: a throwable PFD is not required for a canoe, kayak or standup paddleboard.</w:t>
      </w:r>
    </w:p>
    <w:p w14:paraId="2699EF0A" w14:textId="77777777" w:rsidR="008F00C7" w:rsidRPr="00762D46" w:rsidRDefault="008F00C7" w:rsidP="007265F9">
      <w:pPr>
        <w:pStyle w:val="ListParagraph"/>
        <w:tabs>
          <w:tab w:val="left" w:pos="720"/>
          <w:tab w:val="left" w:pos="1440"/>
          <w:tab w:val="left" w:pos="2160"/>
          <w:tab w:val="left" w:pos="2880"/>
          <w:tab w:val="left" w:pos="3600"/>
          <w:tab w:val="left" w:pos="4320"/>
        </w:tabs>
        <w:ind w:left="2160" w:hanging="720"/>
        <w:rPr>
          <w:rFonts w:ascii="Times New Roman" w:hAnsi="Times New Roman"/>
          <w:color w:val="FF0000"/>
          <w:sz w:val="22"/>
          <w:szCs w:val="22"/>
        </w:rPr>
      </w:pPr>
    </w:p>
    <w:p w14:paraId="7A7414A4" w14:textId="77777777" w:rsidR="008F00C7" w:rsidRPr="00762D46" w:rsidRDefault="007265F9" w:rsidP="007265F9">
      <w:pPr>
        <w:tabs>
          <w:tab w:val="left" w:pos="720"/>
          <w:tab w:val="left" w:pos="1440"/>
          <w:tab w:val="left" w:pos="2160"/>
          <w:tab w:val="left" w:pos="2880"/>
          <w:tab w:val="left" w:pos="3600"/>
          <w:tab w:val="left" w:pos="4320"/>
        </w:tabs>
        <w:ind w:left="2160" w:hanging="720"/>
        <w:rPr>
          <w:sz w:val="22"/>
          <w:szCs w:val="22"/>
        </w:rPr>
      </w:pPr>
      <w:r>
        <w:rPr>
          <w:sz w:val="22"/>
          <w:szCs w:val="22"/>
        </w:rPr>
        <w:t>C.</w:t>
      </w:r>
      <w:r>
        <w:rPr>
          <w:sz w:val="22"/>
          <w:szCs w:val="22"/>
        </w:rPr>
        <w:tab/>
      </w:r>
      <w:r w:rsidR="008F00C7" w:rsidRPr="00762D46">
        <w:rPr>
          <w:sz w:val="22"/>
          <w:szCs w:val="22"/>
        </w:rPr>
        <w:t>Each</w:t>
      </w:r>
      <w:r w:rsidR="008F00C7" w:rsidRPr="00762D46" w:rsidDel="00C3154B">
        <w:rPr>
          <w:sz w:val="22"/>
          <w:szCs w:val="22"/>
        </w:rPr>
        <w:t xml:space="preserve"> </w:t>
      </w:r>
      <w:r w:rsidR="008F00C7" w:rsidRPr="00762D46">
        <w:rPr>
          <w:sz w:val="22"/>
          <w:szCs w:val="22"/>
        </w:rPr>
        <w:t>PFD must be used in accordance with any requirements of its approval label and any requirements in its owner's manual, if its approval label makes reference to such manual.</w:t>
      </w:r>
    </w:p>
    <w:p w14:paraId="5248D8C1" w14:textId="77777777" w:rsidR="008F00C7" w:rsidRPr="00762D46" w:rsidRDefault="008F00C7" w:rsidP="007265F9">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FB043A5" w14:textId="77777777" w:rsidR="008F00C7" w:rsidRPr="00762D46" w:rsidRDefault="007265F9" w:rsidP="007265F9">
      <w:pPr>
        <w:tabs>
          <w:tab w:val="left" w:pos="720"/>
          <w:tab w:val="left" w:pos="1440"/>
          <w:tab w:val="left" w:pos="2160"/>
          <w:tab w:val="left" w:pos="2880"/>
          <w:tab w:val="left" w:pos="3600"/>
          <w:tab w:val="left" w:pos="4320"/>
        </w:tabs>
        <w:ind w:left="2160" w:hanging="720"/>
        <w:rPr>
          <w:sz w:val="22"/>
          <w:szCs w:val="22"/>
        </w:rPr>
      </w:pPr>
      <w:r>
        <w:rPr>
          <w:sz w:val="22"/>
          <w:szCs w:val="22"/>
        </w:rPr>
        <w:t>D.</w:t>
      </w:r>
      <w:r>
        <w:rPr>
          <w:sz w:val="22"/>
          <w:szCs w:val="22"/>
        </w:rPr>
        <w:tab/>
      </w:r>
      <w:r w:rsidR="008F00C7" w:rsidRPr="00762D46">
        <w:rPr>
          <w:sz w:val="22"/>
          <w:szCs w:val="22"/>
        </w:rPr>
        <w:t>No person shall operate a watercraft unless each PFD required by this act is:</w:t>
      </w:r>
    </w:p>
    <w:p w14:paraId="3820017C" w14:textId="77777777" w:rsidR="008F00C7" w:rsidRPr="00762D46" w:rsidRDefault="008F00C7" w:rsidP="00762D46">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3EE5C525" w14:textId="77777777" w:rsidR="008F00C7" w:rsidRPr="00762D46" w:rsidRDefault="007265F9" w:rsidP="007265F9">
      <w:pPr>
        <w:tabs>
          <w:tab w:val="left" w:pos="720"/>
          <w:tab w:val="left" w:pos="1440"/>
          <w:tab w:val="left" w:pos="2160"/>
          <w:tab w:val="left" w:pos="2880"/>
          <w:tab w:val="left" w:pos="3600"/>
          <w:tab w:val="left" w:pos="4320"/>
        </w:tabs>
        <w:ind w:left="2160"/>
        <w:rPr>
          <w:sz w:val="22"/>
          <w:szCs w:val="22"/>
        </w:rPr>
      </w:pPr>
      <w:r>
        <w:rPr>
          <w:sz w:val="22"/>
          <w:szCs w:val="22"/>
        </w:rPr>
        <w:t>(1)</w:t>
      </w:r>
      <w:r>
        <w:rPr>
          <w:sz w:val="22"/>
          <w:szCs w:val="22"/>
        </w:rPr>
        <w:tab/>
      </w:r>
      <w:r w:rsidR="008F00C7" w:rsidRPr="00762D46">
        <w:rPr>
          <w:sz w:val="22"/>
          <w:szCs w:val="22"/>
        </w:rPr>
        <w:t>In serviceable condition;</w:t>
      </w:r>
    </w:p>
    <w:p w14:paraId="0FC8E0C7" w14:textId="77777777" w:rsidR="008F00C7" w:rsidRPr="00762D46" w:rsidRDefault="008F00C7" w:rsidP="00637F61">
      <w:pPr>
        <w:widowControl w:val="0"/>
        <w:tabs>
          <w:tab w:val="left" w:pos="720"/>
          <w:tab w:val="left" w:pos="1440"/>
          <w:tab w:val="left" w:pos="2160"/>
          <w:tab w:val="left" w:pos="2880"/>
          <w:tab w:val="left" w:pos="3600"/>
          <w:tab w:val="left" w:pos="4320"/>
        </w:tabs>
        <w:autoSpaceDE w:val="0"/>
        <w:autoSpaceDN w:val="0"/>
        <w:adjustRightInd w:val="0"/>
        <w:ind w:left="2880" w:hanging="720"/>
        <w:rPr>
          <w:sz w:val="22"/>
          <w:szCs w:val="22"/>
        </w:rPr>
      </w:pPr>
    </w:p>
    <w:p w14:paraId="2863FEF2"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rFonts w:eastAsia="Calibri"/>
          <w:sz w:val="22"/>
          <w:szCs w:val="22"/>
        </w:rPr>
        <w:t>(2)</w:t>
      </w:r>
      <w:r>
        <w:rPr>
          <w:rFonts w:eastAsia="Calibri"/>
          <w:sz w:val="22"/>
          <w:szCs w:val="22"/>
        </w:rPr>
        <w:tab/>
      </w:r>
      <w:r w:rsidR="008F00C7" w:rsidRPr="00762D46">
        <w:rPr>
          <w:rFonts w:eastAsia="Calibri"/>
          <w:sz w:val="22"/>
          <w:szCs w:val="22"/>
        </w:rPr>
        <w:t>Identified</w:t>
      </w:r>
      <w:r w:rsidR="008F00C7" w:rsidRPr="00762D46">
        <w:rPr>
          <w:sz w:val="22"/>
          <w:szCs w:val="22"/>
        </w:rPr>
        <w:t xml:space="preserve"> by a label bearing a description and approval number demonstrating that the device has been approved by the USCG;</w:t>
      </w:r>
    </w:p>
    <w:p w14:paraId="1F385CC9"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04C60D0" w14:textId="77777777" w:rsidR="008F00C7" w:rsidRPr="00762D46" w:rsidRDefault="007265F9" w:rsidP="007265F9">
      <w:pPr>
        <w:tabs>
          <w:tab w:val="left" w:pos="720"/>
          <w:tab w:val="left" w:pos="1440"/>
          <w:tab w:val="left" w:pos="2160"/>
          <w:tab w:val="left" w:pos="2880"/>
          <w:tab w:val="left" w:pos="3600"/>
          <w:tab w:val="left" w:pos="4320"/>
        </w:tabs>
        <w:ind w:left="2160"/>
        <w:rPr>
          <w:sz w:val="22"/>
          <w:szCs w:val="22"/>
        </w:rPr>
      </w:pPr>
      <w:r>
        <w:rPr>
          <w:rFonts w:eastAsia="Calibri"/>
          <w:sz w:val="22"/>
          <w:szCs w:val="22"/>
        </w:rPr>
        <w:t>(3)</w:t>
      </w:r>
      <w:r>
        <w:rPr>
          <w:rFonts w:eastAsia="Calibri"/>
          <w:sz w:val="22"/>
          <w:szCs w:val="22"/>
        </w:rPr>
        <w:tab/>
      </w:r>
      <w:r w:rsidR="008F00C7" w:rsidRPr="00762D46">
        <w:rPr>
          <w:rFonts w:eastAsia="Calibri"/>
          <w:sz w:val="22"/>
          <w:szCs w:val="22"/>
        </w:rPr>
        <w:t>Of</w:t>
      </w:r>
      <w:r w:rsidR="008F00C7" w:rsidRPr="00762D46">
        <w:rPr>
          <w:sz w:val="22"/>
          <w:szCs w:val="22"/>
        </w:rPr>
        <w:t xml:space="preserve"> an appropriate size for the person for whom it is intended;</w:t>
      </w:r>
    </w:p>
    <w:p w14:paraId="1D2AE494"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18FD384"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rFonts w:eastAsia="Calibri"/>
          <w:sz w:val="22"/>
          <w:szCs w:val="22"/>
        </w:rPr>
        <w:t>(4)</w:t>
      </w:r>
      <w:r>
        <w:rPr>
          <w:rFonts w:eastAsia="Calibri"/>
          <w:sz w:val="22"/>
          <w:szCs w:val="22"/>
        </w:rPr>
        <w:tab/>
      </w:r>
      <w:r w:rsidR="008F00C7" w:rsidRPr="00762D46">
        <w:rPr>
          <w:rFonts w:eastAsia="Calibri"/>
          <w:sz w:val="22"/>
          <w:szCs w:val="22"/>
        </w:rPr>
        <w:t>In</w:t>
      </w:r>
      <w:r w:rsidR="008F00C7" w:rsidRPr="00762D46">
        <w:rPr>
          <w:sz w:val="22"/>
          <w:szCs w:val="22"/>
        </w:rPr>
        <w:t xml:space="preserve"> the case of any wearable PFD, readily accessible aboard the watercraft (readily accessible aboard the watercraft means wearable type PFDs that are easily located and retrieved without searching, delay or hindrance);</w:t>
      </w:r>
    </w:p>
    <w:p w14:paraId="55B228F2"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ED9BC62"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sz w:val="22"/>
          <w:szCs w:val="22"/>
        </w:rPr>
        <w:t>(5)</w:t>
      </w:r>
      <w:r>
        <w:rPr>
          <w:sz w:val="22"/>
          <w:szCs w:val="22"/>
        </w:rPr>
        <w:tab/>
      </w:r>
      <w:r w:rsidR="008F00C7" w:rsidRPr="00762D46">
        <w:rPr>
          <w:sz w:val="22"/>
          <w:szCs w:val="22"/>
        </w:rPr>
        <w:t xml:space="preserve">In the case of any throwable PFD, immediately available for use (immediately available for use means stored in plain and open view in </w:t>
      </w:r>
      <w:r w:rsidR="008F00C7" w:rsidRPr="00762D46">
        <w:rPr>
          <w:sz w:val="22"/>
          <w:szCs w:val="22"/>
        </w:rPr>
        <w:lastRenderedPageBreak/>
        <w:t>the area where it will be used; not obstructed, blocked, or covered in any way; and capable of being quickly deployed);</w:t>
      </w:r>
    </w:p>
    <w:p w14:paraId="721CC7BA"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5271963"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sz w:val="22"/>
          <w:szCs w:val="22"/>
        </w:rPr>
        <w:t>(6)</w:t>
      </w:r>
      <w:r>
        <w:rPr>
          <w:sz w:val="22"/>
          <w:szCs w:val="22"/>
        </w:rPr>
        <w:tab/>
      </w:r>
      <w:r w:rsidR="008F00C7" w:rsidRPr="00762D46">
        <w:rPr>
          <w:sz w:val="22"/>
          <w:szCs w:val="22"/>
        </w:rPr>
        <w:t>Out of its original packaging; and</w:t>
      </w:r>
    </w:p>
    <w:p w14:paraId="5805DDAE"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163992"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sz w:val="22"/>
          <w:szCs w:val="22"/>
        </w:rPr>
        <w:t>(7)</w:t>
      </w:r>
      <w:r>
        <w:rPr>
          <w:sz w:val="22"/>
          <w:szCs w:val="22"/>
        </w:rPr>
        <w:tab/>
      </w:r>
      <w:r w:rsidR="008F00C7" w:rsidRPr="00762D46">
        <w:rPr>
          <w:sz w:val="22"/>
          <w:szCs w:val="22"/>
        </w:rPr>
        <w:t>Not stowed under lock and key.</w:t>
      </w:r>
    </w:p>
    <w:p w14:paraId="13AB7C52"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rPr>
          <w:color w:val="FF0000"/>
          <w:sz w:val="22"/>
          <w:szCs w:val="22"/>
        </w:rPr>
      </w:pPr>
    </w:p>
    <w:p w14:paraId="34CD0705" w14:textId="77777777" w:rsidR="008F00C7" w:rsidRPr="00637F61" w:rsidRDefault="00A0367A" w:rsidP="00A0367A">
      <w:pPr>
        <w:tabs>
          <w:tab w:val="left" w:pos="720"/>
          <w:tab w:val="left" w:pos="1440"/>
          <w:tab w:val="left" w:pos="2160"/>
          <w:tab w:val="left" w:pos="2880"/>
          <w:tab w:val="left" w:pos="3600"/>
          <w:tab w:val="left" w:pos="4320"/>
        </w:tabs>
        <w:ind w:left="2160" w:hanging="1440"/>
        <w:rPr>
          <w:b/>
          <w:sz w:val="22"/>
          <w:szCs w:val="22"/>
        </w:rPr>
      </w:pPr>
      <w:r>
        <w:rPr>
          <w:b/>
          <w:sz w:val="22"/>
          <w:szCs w:val="22"/>
        </w:rPr>
        <w:t>3.</w:t>
      </w:r>
      <w:r>
        <w:rPr>
          <w:b/>
          <w:sz w:val="22"/>
          <w:szCs w:val="22"/>
        </w:rPr>
        <w:tab/>
      </w:r>
      <w:r w:rsidR="008F00C7" w:rsidRPr="00637F61">
        <w:rPr>
          <w:b/>
          <w:sz w:val="22"/>
          <w:szCs w:val="22"/>
        </w:rPr>
        <w:t>Exceptions</w:t>
      </w:r>
    </w:p>
    <w:p w14:paraId="38930B41"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ind w:left="1800"/>
        <w:rPr>
          <w:sz w:val="22"/>
          <w:szCs w:val="22"/>
        </w:rPr>
      </w:pPr>
    </w:p>
    <w:p w14:paraId="7C239E8B" w14:textId="77777777" w:rsidR="008F00C7" w:rsidRPr="00762D46" w:rsidRDefault="00A0367A" w:rsidP="00A0367A">
      <w:pPr>
        <w:tabs>
          <w:tab w:val="left" w:pos="720"/>
          <w:tab w:val="left" w:pos="1440"/>
          <w:tab w:val="left" w:pos="2160"/>
          <w:tab w:val="left" w:pos="2880"/>
          <w:tab w:val="left" w:pos="3600"/>
          <w:tab w:val="left" w:pos="4320"/>
        </w:tabs>
        <w:ind w:left="2160" w:right="-180" w:hanging="720"/>
        <w:rPr>
          <w:sz w:val="22"/>
          <w:szCs w:val="22"/>
        </w:rPr>
      </w:pPr>
      <w:r>
        <w:rPr>
          <w:rFonts w:eastAsia="Calibri"/>
          <w:sz w:val="22"/>
          <w:szCs w:val="22"/>
        </w:rPr>
        <w:t>A.</w:t>
      </w:r>
      <w:r>
        <w:rPr>
          <w:rFonts w:eastAsia="Calibri"/>
          <w:sz w:val="22"/>
          <w:szCs w:val="22"/>
        </w:rPr>
        <w:tab/>
      </w:r>
      <w:r w:rsidR="008F00C7" w:rsidRPr="00762D46">
        <w:rPr>
          <w:rFonts w:eastAsia="Calibri"/>
          <w:sz w:val="22"/>
          <w:szCs w:val="22"/>
        </w:rPr>
        <w:t>No</w:t>
      </w:r>
      <w:r w:rsidR="008F00C7" w:rsidRPr="00762D46">
        <w:rPr>
          <w:sz w:val="22"/>
          <w:szCs w:val="22"/>
        </w:rPr>
        <w:t xml:space="preserve"> person on board a watercraft of the United States operated by foreign competitors while practicing for or racing in competition, shall be required to have on board the watercraft any PFD required by this rule, provided there is on board the watercraft one of the sponsoring foreign country's acceptable flotation devices for each foreign competitor on board. </w:t>
      </w:r>
    </w:p>
    <w:p w14:paraId="7D8623D8" w14:textId="77777777" w:rsidR="008F00C7" w:rsidRPr="00762D46" w:rsidRDefault="008F00C7" w:rsidP="00A0367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1E19FE4C" w14:textId="77777777" w:rsidR="008F00C7" w:rsidRPr="00762D46" w:rsidRDefault="00C31DEA" w:rsidP="00C31DEA">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No person shall be required to have a PFD on board while utilizing a beach toy or a surf board within territorial waters as described by Title</w:t>
      </w:r>
      <w:r w:rsidR="00ED6B58">
        <w:rPr>
          <w:sz w:val="22"/>
          <w:szCs w:val="22"/>
        </w:rPr>
        <w:t> </w:t>
      </w:r>
      <w:r w:rsidR="008F00C7" w:rsidRPr="00762D46">
        <w:rPr>
          <w:sz w:val="22"/>
          <w:szCs w:val="22"/>
        </w:rPr>
        <w:t>12 Section 6001 48-B, while in the narrow limits of a swimming, surfing or bathing area.</w:t>
      </w:r>
    </w:p>
    <w:p w14:paraId="663D6194" w14:textId="77777777" w:rsidR="008F00C7" w:rsidRPr="00762D46" w:rsidRDefault="008F00C7" w:rsidP="00A0367A">
      <w:pPr>
        <w:pStyle w:val="ListParagraph"/>
        <w:tabs>
          <w:tab w:val="left" w:pos="720"/>
          <w:tab w:val="left" w:pos="1440"/>
          <w:tab w:val="left" w:pos="2160"/>
          <w:tab w:val="left" w:pos="2880"/>
          <w:tab w:val="left" w:pos="3600"/>
          <w:tab w:val="left" w:pos="4320"/>
        </w:tabs>
        <w:ind w:left="2160" w:hanging="720"/>
        <w:rPr>
          <w:rFonts w:ascii="Times New Roman" w:hAnsi="Times New Roman"/>
          <w:color w:val="FF0000"/>
          <w:sz w:val="22"/>
          <w:szCs w:val="22"/>
        </w:rPr>
      </w:pPr>
    </w:p>
    <w:p w14:paraId="5BD55EE7" w14:textId="77777777" w:rsidR="008F00C7" w:rsidRPr="00762D46" w:rsidRDefault="00C31DEA" w:rsidP="00C31DEA">
      <w:pPr>
        <w:tabs>
          <w:tab w:val="left" w:pos="720"/>
          <w:tab w:val="left" w:pos="1440"/>
          <w:tab w:val="left" w:pos="2160"/>
          <w:tab w:val="left" w:pos="2880"/>
          <w:tab w:val="left" w:pos="3600"/>
          <w:tab w:val="left" w:pos="4320"/>
        </w:tabs>
        <w:ind w:left="2160" w:hanging="720"/>
        <w:rPr>
          <w:sz w:val="22"/>
          <w:szCs w:val="22"/>
        </w:rPr>
      </w:pPr>
      <w:r>
        <w:rPr>
          <w:sz w:val="22"/>
          <w:szCs w:val="22"/>
        </w:rPr>
        <w:t>C.</w:t>
      </w:r>
      <w:r>
        <w:rPr>
          <w:sz w:val="22"/>
          <w:szCs w:val="22"/>
        </w:rPr>
        <w:tab/>
      </w:r>
      <w:r w:rsidR="008F00C7" w:rsidRPr="00762D46">
        <w:rPr>
          <w:sz w:val="22"/>
          <w:szCs w:val="22"/>
        </w:rPr>
        <w:t xml:space="preserve">No person shall be required to have a PFD on board while utilizing a beach toy or a surf board within inland waters as defined by Title 12 Section 10001 – 35 while in the narrow limits of a swimming area as defined by Title 12 Section 1900 – 1. </w:t>
      </w:r>
    </w:p>
    <w:p w14:paraId="23A6B297" w14:textId="77777777" w:rsidR="008F00C7" w:rsidRPr="00762D46" w:rsidRDefault="008F00C7" w:rsidP="00C31DE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4D1E0932" w14:textId="77777777" w:rsidR="008F00C7" w:rsidRPr="00762D46" w:rsidRDefault="00C31DEA" w:rsidP="00C31DEA">
      <w:pPr>
        <w:tabs>
          <w:tab w:val="left" w:pos="720"/>
          <w:tab w:val="left" w:pos="1440"/>
          <w:tab w:val="left" w:pos="2160"/>
          <w:tab w:val="left" w:pos="2880"/>
          <w:tab w:val="left" w:pos="3600"/>
          <w:tab w:val="left" w:pos="4320"/>
        </w:tabs>
        <w:ind w:left="2160" w:hanging="720"/>
        <w:rPr>
          <w:sz w:val="22"/>
          <w:szCs w:val="22"/>
          <w:u w:val="single"/>
        </w:rPr>
      </w:pPr>
      <w:r>
        <w:rPr>
          <w:iCs/>
          <w:sz w:val="22"/>
          <w:szCs w:val="22"/>
        </w:rPr>
        <w:t>D.</w:t>
      </w:r>
      <w:r>
        <w:rPr>
          <w:iCs/>
          <w:sz w:val="22"/>
          <w:szCs w:val="22"/>
        </w:rPr>
        <w:tab/>
      </w:r>
      <w:r w:rsidR="008F00C7" w:rsidRPr="00762D46">
        <w:rPr>
          <w:iCs/>
          <w:sz w:val="22"/>
          <w:szCs w:val="22"/>
        </w:rPr>
        <w:t>No persons actively engaged in competitive racing or training while in racing shells, rowing sculls, racing canoes or racing kayaks that are recognized by National Racing Associations for use in competitive racing shall be required to have on board any PFD.</w:t>
      </w:r>
    </w:p>
    <w:p w14:paraId="1453A1CD" w14:textId="77777777" w:rsidR="008F00C7" w:rsidRPr="00762D46" w:rsidRDefault="008F00C7" w:rsidP="00C31DEA">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u w:val="single"/>
        </w:rPr>
      </w:pPr>
    </w:p>
    <w:p w14:paraId="6772F8C2" w14:textId="77777777" w:rsidR="008F00C7" w:rsidRDefault="00C31DEA" w:rsidP="00C31DEA">
      <w:pPr>
        <w:tabs>
          <w:tab w:val="left" w:pos="720"/>
          <w:tab w:val="left" w:pos="1440"/>
          <w:tab w:val="left" w:pos="2160"/>
          <w:tab w:val="left" w:pos="2880"/>
          <w:tab w:val="left" w:pos="3600"/>
          <w:tab w:val="left" w:pos="4320"/>
        </w:tabs>
        <w:ind w:left="2160" w:hanging="720"/>
        <w:rPr>
          <w:sz w:val="22"/>
          <w:szCs w:val="22"/>
        </w:rPr>
      </w:pPr>
      <w:r>
        <w:rPr>
          <w:sz w:val="22"/>
          <w:szCs w:val="22"/>
        </w:rPr>
        <w:t>E.</w:t>
      </w:r>
      <w:r>
        <w:rPr>
          <w:sz w:val="22"/>
          <w:szCs w:val="22"/>
        </w:rPr>
        <w:tab/>
      </w:r>
      <w:r w:rsidR="008F00C7" w:rsidRPr="00762D46">
        <w:rPr>
          <w:sz w:val="22"/>
          <w:szCs w:val="22"/>
        </w:rPr>
        <w:t>Please see Section 13.05 for PFD wear exceptions when engaged in certain watersports.</w:t>
      </w:r>
    </w:p>
    <w:p w14:paraId="40BE08A9"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ind w:left="2520"/>
        <w:rPr>
          <w:sz w:val="22"/>
          <w:szCs w:val="22"/>
          <w:u w:val="single"/>
        </w:rPr>
      </w:pPr>
    </w:p>
    <w:p w14:paraId="555F2199"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rPr>
          <w:sz w:val="22"/>
          <w:szCs w:val="22"/>
        </w:rPr>
      </w:pPr>
      <w:r w:rsidRPr="00762D46">
        <w:rPr>
          <w:sz w:val="22"/>
          <w:szCs w:val="22"/>
        </w:rPr>
        <w:tab/>
      </w:r>
      <w:r w:rsidR="00C31DEA">
        <w:rPr>
          <w:b/>
          <w:sz w:val="22"/>
          <w:szCs w:val="22"/>
        </w:rPr>
        <w:t>4</w:t>
      </w:r>
      <w:r w:rsidR="00D11516">
        <w:rPr>
          <w:b/>
          <w:sz w:val="22"/>
          <w:szCs w:val="22"/>
        </w:rPr>
        <w:t>.</w:t>
      </w:r>
      <w:r w:rsidRPr="00762D46">
        <w:rPr>
          <w:b/>
          <w:sz w:val="22"/>
          <w:szCs w:val="22"/>
        </w:rPr>
        <w:tab/>
      </w:r>
      <w:r w:rsidRPr="00762D46">
        <w:rPr>
          <w:b/>
          <w:iCs/>
          <w:sz w:val="22"/>
          <w:szCs w:val="22"/>
        </w:rPr>
        <w:t>Special Mandatory PFD Requirements</w:t>
      </w:r>
    </w:p>
    <w:p w14:paraId="3D98BB21" w14:textId="77777777" w:rsidR="008F00C7" w:rsidRPr="00762D46" w:rsidRDefault="008F00C7" w:rsidP="00762D46">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274FC4F2"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hanging="720"/>
        <w:contextualSpacing/>
        <w:rPr>
          <w:sz w:val="22"/>
          <w:szCs w:val="22"/>
        </w:rPr>
      </w:pPr>
      <w:r>
        <w:rPr>
          <w:sz w:val="22"/>
          <w:szCs w:val="22"/>
        </w:rPr>
        <w:t>A.</w:t>
      </w:r>
      <w:r>
        <w:rPr>
          <w:sz w:val="22"/>
          <w:szCs w:val="22"/>
        </w:rPr>
        <w:tab/>
      </w:r>
      <w:r w:rsidR="008F00C7" w:rsidRPr="00762D46">
        <w:rPr>
          <w:sz w:val="22"/>
          <w:szCs w:val="22"/>
        </w:rPr>
        <w:t>Persons engaged in watersports shall wear a USCG approved PFD. This PFD may not be an inflatable PFD. No watercraft operator shall tow a watersports participant who is not wearing such a device. Please see Section 13.05 of this rule for exceptions to PFD requirements for persons engaged in watersports.</w:t>
      </w:r>
    </w:p>
    <w:p w14:paraId="3A43373B" w14:textId="77777777" w:rsidR="008F00C7" w:rsidRPr="00762D46" w:rsidRDefault="008F00C7" w:rsidP="00982D17">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FAA9891"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right="180" w:hanging="720"/>
        <w:contextualSpacing/>
        <w:rPr>
          <w:sz w:val="22"/>
          <w:szCs w:val="22"/>
        </w:rPr>
      </w:pPr>
      <w:r>
        <w:rPr>
          <w:sz w:val="22"/>
          <w:szCs w:val="22"/>
        </w:rPr>
        <w:t>B.</w:t>
      </w:r>
      <w:r>
        <w:rPr>
          <w:sz w:val="22"/>
          <w:szCs w:val="22"/>
        </w:rPr>
        <w:tab/>
      </w:r>
      <w:r w:rsidR="008F00C7" w:rsidRPr="00762D46">
        <w:rPr>
          <w:sz w:val="22"/>
          <w:szCs w:val="22"/>
        </w:rPr>
        <w:t>The operator or owner of any watercraft being used for recreational purposes, other than a watercraft required to have a certificate of inspection issued by the USCG, shall require any child age 10 and under who is aboard such watercraft to wear a PFD while the watercraft is underway.</w:t>
      </w:r>
    </w:p>
    <w:p w14:paraId="0EABCD1E" w14:textId="77777777" w:rsidR="008F00C7" w:rsidRPr="00762D46" w:rsidRDefault="008F00C7" w:rsidP="00C31DE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highlight w:val="yellow"/>
        </w:rPr>
      </w:pPr>
    </w:p>
    <w:p w14:paraId="6FE8B496"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hanging="720"/>
        <w:contextualSpacing/>
        <w:rPr>
          <w:sz w:val="22"/>
          <w:szCs w:val="22"/>
        </w:rPr>
      </w:pPr>
      <w:r>
        <w:rPr>
          <w:sz w:val="22"/>
          <w:szCs w:val="22"/>
        </w:rPr>
        <w:t>C.</w:t>
      </w:r>
      <w:r>
        <w:rPr>
          <w:sz w:val="22"/>
          <w:szCs w:val="22"/>
        </w:rPr>
        <w:tab/>
      </w:r>
      <w:r w:rsidR="008F00C7" w:rsidRPr="00762D46">
        <w:rPr>
          <w:sz w:val="22"/>
          <w:szCs w:val="22"/>
        </w:rPr>
        <w:t>All persons on board a personal watercraft, as defined by Title 12 section 13001</w:t>
      </w:r>
      <w:r w:rsidR="00C119B4">
        <w:rPr>
          <w:sz w:val="22"/>
          <w:szCs w:val="22"/>
        </w:rPr>
        <w:t> </w:t>
      </w:r>
      <w:r w:rsidR="008F00C7" w:rsidRPr="00762D46">
        <w:rPr>
          <w:sz w:val="22"/>
          <w:szCs w:val="22"/>
        </w:rPr>
        <w:t>– 23</w:t>
      </w:r>
      <w:r w:rsidR="00D11516">
        <w:rPr>
          <w:sz w:val="22"/>
          <w:szCs w:val="22"/>
        </w:rPr>
        <w:t xml:space="preserve"> </w:t>
      </w:r>
      <w:r w:rsidR="008F00C7" w:rsidRPr="00762D46">
        <w:rPr>
          <w:sz w:val="22"/>
          <w:szCs w:val="22"/>
        </w:rPr>
        <w:t>shall wear a PFD and no operator of a personal watercraft shall allow any person to be on board who is not wearing such a device. No person on board a personal watercraft shall use an inflatable PFD to meet the PFD requirements of this subsection.</w:t>
      </w:r>
    </w:p>
    <w:p w14:paraId="4D64E3A4" w14:textId="77777777" w:rsidR="008F00C7" w:rsidRPr="00762D46" w:rsidRDefault="008F00C7" w:rsidP="00C31DE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327DDBE0"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hanging="720"/>
        <w:contextualSpacing/>
        <w:rPr>
          <w:sz w:val="22"/>
          <w:szCs w:val="22"/>
        </w:rPr>
      </w:pPr>
      <w:r>
        <w:rPr>
          <w:sz w:val="22"/>
          <w:szCs w:val="22"/>
        </w:rPr>
        <w:t>D.</w:t>
      </w:r>
      <w:r>
        <w:rPr>
          <w:sz w:val="22"/>
          <w:szCs w:val="22"/>
        </w:rPr>
        <w:tab/>
      </w:r>
      <w:r w:rsidR="008F00C7" w:rsidRPr="00762D46">
        <w:rPr>
          <w:sz w:val="22"/>
          <w:szCs w:val="22"/>
        </w:rPr>
        <w:t xml:space="preserve">Operation or other use of a watercraft by a licensed guide while assisting or accompanying a client on any waters of this State where licensing by the USCG </w:t>
      </w:r>
      <w:r w:rsidR="008F00C7" w:rsidRPr="00762D46">
        <w:rPr>
          <w:sz w:val="22"/>
          <w:szCs w:val="22"/>
        </w:rPr>
        <w:lastRenderedPageBreak/>
        <w:t>is not required, is considered "recreational" use for the purposes of determining PFD requirements on the following chart.</w:t>
      </w:r>
    </w:p>
    <w:p w14:paraId="2168FD4A" w14:textId="77777777" w:rsidR="008F00C7" w:rsidRPr="00762D46" w:rsidRDefault="008F00C7" w:rsidP="00762D46">
      <w:pPr>
        <w:tabs>
          <w:tab w:val="left" w:pos="720"/>
          <w:tab w:val="left" w:pos="1440"/>
          <w:tab w:val="left" w:pos="2160"/>
          <w:tab w:val="left" w:pos="2880"/>
          <w:tab w:val="left" w:pos="3600"/>
          <w:tab w:val="left" w:pos="4320"/>
        </w:tabs>
        <w:rPr>
          <w:b/>
          <w:color w:val="FF0000"/>
          <w:sz w:val="22"/>
          <w:szCs w:val="22"/>
        </w:rPr>
      </w:pPr>
    </w:p>
    <w:p w14:paraId="53C9BC59" w14:textId="77777777" w:rsidR="008F00C7" w:rsidRPr="00762D46" w:rsidRDefault="008F00C7" w:rsidP="00762D46">
      <w:pPr>
        <w:tabs>
          <w:tab w:val="left" w:pos="720"/>
          <w:tab w:val="left" w:pos="1440"/>
          <w:tab w:val="left" w:pos="2160"/>
          <w:tab w:val="left" w:pos="2880"/>
          <w:tab w:val="left" w:pos="3600"/>
          <w:tab w:val="left" w:pos="4320"/>
        </w:tabs>
        <w:ind w:left="720"/>
        <w:rPr>
          <w:sz w:val="22"/>
          <w:szCs w:val="22"/>
        </w:rPr>
      </w:pPr>
      <w:r w:rsidRPr="00762D46">
        <w:rPr>
          <w:sz w:val="22"/>
          <w:szCs w:val="22"/>
        </w:rPr>
        <w:t>All watercraft shall carry the following types and numbers of USCG approved PFDs based on the use and length of the watercraft, and the number of occupants of the watercraft, as indicated:</w:t>
      </w:r>
    </w:p>
    <w:p w14:paraId="7D4B9292" w14:textId="77777777" w:rsidR="008F00C7" w:rsidRPr="00762D46" w:rsidRDefault="008F00C7" w:rsidP="00762D46">
      <w:pPr>
        <w:keepNext/>
        <w:keepLines/>
        <w:tabs>
          <w:tab w:val="left" w:pos="-720"/>
        </w:tabs>
        <w:rPr>
          <w:sz w:val="22"/>
          <w:szCs w:val="22"/>
        </w:rPr>
      </w:pPr>
    </w:p>
    <w:p w14:paraId="5742EEFD" w14:textId="77777777" w:rsidR="008F00C7" w:rsidRPr="00762D46" w:rsidRDefault="008F00C7" w:rsidP="00762D46">
      <w:pPr>
        <w:keepNext/>
        <w:keepLines/>
        <w:tabs>
          <w:tab w:val="center" w:pos="4680"/>
        </w:tabs>
        <w:jc w:val="center"/>
        <w:rPr>
          <w:b/>
          <w:sz w:val="22"/>
          <w:szCs w:val="22"/>
        </w:rPr>
      </w:pPr>
      <w:r w:rsidRPr="00762D46">
        <w:rPr>
          <w:b/>
          <w:sz w:val="22"/>
          <w:szCs w:val="22"/>
        </w:rPr>
        <w:t>PERSONAL FLOTATION DEVICES</w:t>
      </w:r>
    </w:p>
    <w:p w14:paraId="3DD734CE" w14:textId="77777777" w:rsidR="008F00C7" w:rsidRPr="00762D46" w:rsidRDefault="008F00C7" w:rsidP="00762D46">
      <w:pPr>
        <w:keepNext/>
        <w:keepLines/>
        <w:tabs>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520"/>
        <w:gridCol w:w="2568"/>
        <w:gridCol w:w="3984"/>
      </w:tblGrid>
      <w:tr w:rsidR="008F00C7" w:rsidRPr="00762D46" w14:paraId="17CF2E19" w14:textId="77777777" w:rsidTr="007E290D">
        <w:trPr>
          <w:cantSplit/>
          <w:jc w:val="center"/>
        </w:trPr>
        <w:tc>
          <w:tcPr>
            <w:tcW w:w="2520" w:type="dxa"/>
            <w:vAlign w:val="center"/>
          </w:tcPr>
          <w:p w14:paraId="041194F6" w14:textId="77777777" w:rsidR="008F00C7" w:rsidRPr="00762D46" w:rsidRDefault="008F00C7" w:rsidP="00762D46">
            <w:pPr>
              <w:keepNext/>
              <w:keepLines/>
              <w:tabs>
                <w:tab w:val="center" w:pos="1440"/>
              </w:tabs>
              <w:jc w:val="center"/>
              <w:rPr>
                <w:b/>
                <w:sz w:val="22"/>
                <w:szCs w:val="22"/>
              </w:rPr>
            </w:pPr>
            <w:r w:rsidRPr="00762D46">
              <w:rPr>
                <w:b/>
                <w:sz w:val="22"/>
                <w:szCs w:val="22"/>
              </w:rPr>
              <w:t>USE OF BOAT</w:t>
            </w:r>
          </w:p>
        </w:tc>
        <w:tc>
          <w:tcPr>
            <w:tcW w:w="2568" w:type="dxa"/>
            <w:vAlign w:val="center"/>
          </w:tcPr>
          <w:p w14:paraId="318C57D7" w14:textId="77777777" w:rsidR="008F00C7" w:rsidRPr="00762D46" w:rsidRDefault="008F00C7" w:rsidP="00762D46">
            <w:pPr>
              <w:keepNext/>
              <w:keepLines/>
              <w:tabs>
                <w:tab w:val="center" w:pos="874"/>
              </w:tabs>
              <w:jc w:val="center"/>
              <w:rPr>
                <w:b/>
                <w:sz w:val="22"/>
                <w:szCs w:val="22"/>
              </w:rPr>
            </w:pPr>
            <w:r w:rsidRPr="00762D46">
              <w:rPr>
                <w:b/>
                <w:sz w:val="22"/>
                <w:szCs w:val="22"/>
              </w:rPr>
              <w:t>LENGTH</w:t>
            </w:r>
          </w:p>
        </w:tc>
        <w:tc>
          <w:tcPr>
            <w:tcW w:w="3984" w:type="dxa"/>
            <w:vAlign w:val="center"/>
          </w:tcPr>
          <w:p w14:paraId="7012AEF7" w14:textId="77777777" w:rsidR="008F00C7" w:rsidRPr="00762D46" w:rsidRDefault="008F00C7" w:rsidP="00762D46">
            <w:pPr>
              <w:keepNext/>
              <w:keepLines/>
              <w:tabs>
                <w:tab w:val="left" w:pos="-720"/>
              </w:tabs>
              <w:jc w:val="center"/>
              <w:rPr>
                <w:b/>
                <w:sz w:val="22"/>
                <w:szCs w:val="22"/>
              </w:rPr>
            </w:pPr>
            <w:r w:rsidRPr="00762D46">
              <w:rPr>
                <w:b/>
                <w:sz w:val="22"/>
                <w:szCs w:val="22"/>
              </w:rPr>
              <w:t>REQUIRED TYPE OF PERSONAL FLOTATION DEVICE(S)</w:t>
            </w:r>
          </w:p>
        </w:tc>
      </w:tr>
      <w:tr w:rsidR="008F00C7" w:rsidRPr="00762D46" w14:paraId="7B558785" w14:textId="77777777" w:rsidTr="007E290D">
        <w:trPr>
          <w:cantSplit/>
          <w:trHeight w:val="1365"/>
          <w:jc w:val="center"/>
        </w:trPr>
        <w:tc>
          <w:tcPr>
            <w:tcW w:w="2520" w:type="dxa"/>
            <w:vMerge w:val="restart"/>
            <w:vAlign w:val="center"/>
          </w:tcPr>
          <w:p w14:paraId="02282C02" w14:textId="77777777" w:rsidR="008F00C7" w:rsidRPr="00762D46" w:rsidRDefault="008F00C7" w:rsidP="00762D46">
            <w:pPr>
              <w:keepNext/>
              <w:keepLines/>
              <w:tabs>
                <w:tab w:val="left" w:pos="-720"/>
              </w:tabs>
              <w:jc w:val="center"/>
              <w:rPr>
                <w:sz w:val="22"/>
                <w:szCs w:val="22"/>
              </w:rPr>
            </w:pPr>
            <w:r w:rsidRPr="00762D46">
              <w:rPr>
                <w:sz w:val="22"/>
                <w:szCs w:val="22"/>
              </w:rPr>
              <w:t>Recreational:</w:t>
            </w:r>
          </w:p>
          <w:p w14:paraId="5A2D01AC" w14:textId="77777777" w:rsidR="008F00C7" w:rsidRPr="00762D46" w:rsidRDefault="008F00C7" w:rsidP="00762D46">
            <w:pPr>
              <w:keepNext/>
              <w:keepLines/>
              <w:tabs>
                <w:tab w:val="left" w:pos="-720"/>
              </w:tabs>
              <w:jc w:val="center"/>
              <w:rPr>
                <w:sz w:val="22"/>
                <w:szCs w:val="22"/>
              </w:rPr>
            </w:pPr>
            <w:r w:rsidRPr="00762D46">
              <w:rPr>
                <w:sz w:val="22"/>
                <w:szCs w:val="22"/>
              </w:rPr>
              <w:t>Pleasure or Rental, Lease or Charter for noncommercial uses</w:t>
            </w:r>
          </w:p>
          <w:p w14:paraId="0BA5FF21" w14:textId="77777777" w:rsidR="008F00C7" w:rsidRPr="00762D46" w:rsidRDefault="008F00C7" w:rsidP="00762D46">
            <w:pPr>
              <w:keepNext/>
              <w:keepLines/>
              <w:tabs>
                <w:tab w:val="left" w:pos="-720"/>
              </w:tabs>
              <w:jc w:val="center"/>
              <w:rPr>
                <w:sz w:val="22"/>
                <w:szCs w:val="22"/>
              </w:rPr>
            </w:pPr>
          </w:p>
        </w:tc>
        <w:tc>
          <w:tcPr>
            <w:tcW w:w="2568" w:type="dxa"/>
            <w:vAlign w:val="center"/>
          </w:tcPr>
          <w:p w14:paraId="7A393EB8" w14:textId="77777777" w:rsidR="008F00C7" w:rsidRPr="00762D46" w:rsidRDefault="008F00C7" w:rsidP="00762D46">
            <w:pPr>
              <w:keepNext/>
              <w:keepLines/>
              <w:tabs>
                <w:tab w:val="left" w:pos="-720"/>
              </w:tabs>
              <w:jc w:val="center"/>
              <w:rPr>
                <w:sz w:val="22"/>
                <w:szCs w:val="22"/>
              </w:rPr>
            </w:pPr>
            <w:r w:rsidRPr="00762D46">
              <w:rPr>
                <w:sz w:val="22"/>
                <w:szCs w:val="22"/>
              </w:rPr>
              <w:t>Less than16 feet; and all canoes, kayaks and paddleboards regardless of length</w:t>
            </w:r>
          </w:p>
        </w:tc>
        <w:tc>
          <w:tcPr>
            <w:tcW w:w="3984" w:type="dxa"/>
            <w:vAlign w:val="center"/>
          </w:tcPr>
          <w:p w14:paraId="01281FB8" w14:textId="77777777" w:rsidR="008F00C7" w:rsidRPr="00762D46" w:rsidRDefault="008F00C7" w:rsidP="00762D46">
            <w:pPr>
              <w:keepNext/>
              <w:keepLines/>
              <w:tabs>
                <w:tab w:val="left" w:pos="-720"/>
              </w:tabs>
              <w:rPr>
                <w:sz w:val="22"/>
                <w:szCs w:val="22"/>
              </w:rPr>
            </w:pPr>
            <w:r w:rsidRPr="00762D46">
              <w:rPr>
                <w:sz w:val="22"/>
                <w:szCs w:val="22"/>
              </w:rPr>
              <w:t>A wearable PFD for each person aboard, readily available.</w:t>
            </w:r>
          </w:p>
        </w:tc>
      </w:tr>
      <w:tr w:rsidR="008F00C7" w:rsidRPr="00762D46" w14:paraId="75F0EAF2" w14:textId="77777777" w:rsidTr="007E290D">
        <w:trPr>
          <w:cantSplit/>
          <w:trHeight w:val="1133"/>
          <w:jc w:val="center"/>
        </w:trPr>
        <w:tc>
          <w:tcPr>
            <w:tcW w:w="2520" w:type="dxa"/>
            <w:vMerge/>
          </w:tcPr>
          <w:p w14:paraId="1B3CE392" w14:textId="77777777" w:rsidR="008F00C7" w:rsidRPr="00762D46" w:rsidRDefault="008F00C7" w:rsidP="00762D46">
            <w:pPr>
              <w:keepNext/>
              <w:keepLines/>
              <w:tabs>
                <w:tab w:val="left" w:pos="-720"/>
              </w:tabs>
              <w:jc w:val="center"/>
              <w:rPr>
                <w:sz w:val="22"/>
                <w:szCs w:val="22"/>
              </w:rPr>
            </w:pPr>
          </w:p>
        </w:tc>
        <w:tc>
          <w:tcPr>
            <w:tcW w:w="2568" w:type="dxa"/>
            <w:vAlign w:val="center"/>
          </w:tcPr>
          <w:p w14:paraId="09F3066C" w14:textId="77777777" w:rsidR="008F00C7" w:rsidRPr="00762D46" w:rsidRDefault="008F00C7" w:rsidP="00762D46">
            <w:pPr>
              <w:keepNext/>
              <w:keepLines/>
              <w:tabs>
                <w:tab w:val="left" w:pos="-720"/>
              </w:tabs>
              <w:jc w:val="center"/>
              <w:rPr>
                <w:sz w:val="22"/>
                <w:szCs w:val="22"/>
              </w:rPr>
            </w:pPr>
            <w:r w:rsidRPr="00762D46">
              <w:rPr>
                <w:sz w:val="22"/>
                <w:szCs w:val="22"/>
              </w:rPr>
              <w:t>16 feet or longer</w:t>
            </w:r>
          </w:p>
        </w:tc>
        <w:tc>
          <w:tcPr>
            <w:tcW w:w="3984" w:type="dxa"/>
            <w:vAlign w:val="center"/>
          </w:tcPr>
          <w:p w14:paraId="4B4A216B" w14:textId="77777777" w:rsidR="008F00C7" w:rsidRPr="00762D46" w:rsidRDefault="008F00C7" w:rsidP="00762D46">
            <w:pPr>
              <w:keepNext/>
              <w:keepLines/>
              <w:tabs>
                <w:tab w:val="left" w:pos="-720"/>
              </w:tabs>
              <w:rPr>
                <w:sz w:val="22"/>
                <w:szCs w:val="22"/>
              </w:rPr>
            </w:pPr>
            <w:r w:rsidRPr="00762D46">
              <w:rPr>
                <w:sz w:val="22"/>
                <w:szCs w:val="22"/>
              </w:rPr>
              <w:t>A wearable PFD for each person plus one throwable life saving device immediately available in watercraft.</w:t>
            </w:r>
          </w:p>
        </w:tc>
      </w:tr>
      <w:tr w:rsidR="008F00C7" w:rsidRPr="00762D46" w14:paraId="2143EC77" w14:textId="77777777" w:rsidTr="007E290D">
        <w:trPr>
          <w:cantSplit/>
          <w:jc w:val="center"/>
        </w:trPr>
        <w:tc>
          <w:tcPr>
            <w:tcW w:w="2520" w:type="dxa"/>
            <w:vAlign w:val="center"/>
          </w:tcPr>
          <w:p w14:paraId="36724764" w14:textId="77777777" w:rsidR="008F00C7" w:rsidRPr="00762D46" w:rsidRDefault="008F00C7" w:rsidP="00762D46">
            <w:pPr>
              <w:keepNext/>
              <w:keepLines/>
              <w:tabs>
                <w:tab w:val="left" w:pos="-720"/>
              </w:tabs>
              <w:jc w:val="center"/>
              <w:rPr>
                <w:sz w:val="22"/>
                <w:szCs w:val="22"/>
              </w:rPr>
            </w:pPr>
            <w:r w:rsidRPr="00762D46">
              <w:rPr>
                <w:sz w:val="22"/>
                <w:szCs w:val="22"/>
              </w:rPr>
              <w:t>Commercial*</w:t>
            </w:r>
          </w:p>
          <w:p w14:paraId="59299C5F" w14:textId="77777777" w:rsidR="008F00C7" w:rsidRPr="00762D46" w:rsidRDefault="008F00C7" w:rsidP="00762D46">
            <w:pPr>
              <w:keepNext/>
              <w:keepLines/>
              <w:tabs>
                <w:tab w:val="left" w:pos="-720"/>
              </w:tabs>
              <w:jc w:val="center"/>
              <w:rPr>
                <w:sz w:val="22"/>
                <w:szCs w:val="22"/>
              </w:rPr>
            </w:pPr>
            <w:r w:rsidRPr="00762D46">
              <w:rPr>
                <w:sz w:val="22"/>
                <w:szCs w:val="22"/>
              </w:rPr>
              <w:t>Carrying a passenger for hire.</w:t>
            </w:r>
          </w:p>
        </w:tc>
        <w:tc>
          <w:tcPr>
            <w:tcW w:w="2568" w:type="dxa"/>
            <w:vAlign w:val="center"/>
          </w:tcPr>
          <w:p w14:paraId="2C60C892" w14:textId="77777777" w:rsidR="008F00C7" w:rsidRPr="00762D46" w:rsidRDefault="008F00C7" w:rsidP="00762D46">
            <w:pPr>
              <w:keepNext/>
              <w:keepLines/>
              <w:tabs>
                <w:tab w:val="left" w:pos="-720"/>
              </w:tabs>
              <w:jc w:val="center"/>
              <w:rPr>
                <w:sz w:val="22"/>
                <w:szCs w:val="22"/>
              </w:rPr>
            </w:pPr>
            <w:r w:rsidRPr="00762D46">
              <w:rPr>
                <w:sz w:val="22"/>
                <w:szCs w:val="22"/>
              </w:rPr>
              <w:t>Any length</w:t>
            </w:r>
          </w:p>
        </w:tc>
        <w:tc>
          <w:tcPr>
            <w:tcW w:w="3984" w:type="dxa"/>
            <w:vAlign w:val="center"/>
          </w:tcPr>
          <w:p w14:paraId="17FB5DA3" w14:textId="6542588D" w:rsidR="008F00C7" w:rsidRPr="00762D46" w:rsidRDefault="008F00C7" w:rsidP="00762D46">
            <w:pPr>
              <w:keepNext/>
              <w:keepLines/>
              <w:tabs>
                <w:tab w:val="left" w:pos="-720"/>
              </w:tabs>
              <w:rPr>
                <w:sz w:val="22"/>
                <w:szCs w:val="22"/>
              </w:rPr>
            </w:pPr>
            <w:r w:rsidRPr="00762D46">
              <w:rPr>
                <w:sz w:val="22"/>
                <w:szCs w:val="22"/>
              </w:rPr>
              <w:t xml:space="preserve">USCG approved wearable PFD with no less than 22 </w:t>
            </w:r>
            <w:r w:rsidR="00531B58" w:rsidRPr="00762D46">
              <w:rPr>
                <w:sz w:val="22"/>
                <w:szCs w:val="22"/>
              </w:rPr>
              <w:t>lbs.</w:t>
            </w:r>
            <w:r w:rsidRPr="00762D46">
              <w:rPr>
                <w:sz w:val="22"/>
                <w:szCs w:val="22"/>
              </w:rPr>
              <w:t xml:space="preserve"> (100 N) of inherent buoyancy and turning capability, commonly referred to as a Type I device, of suitable size for each person aboard with at least 31 sq. in. of approved retroreflective material attached on all four sides.</w:t>
            </w:r>
          </w:p>
        </w:tc>
      </w:tr>
      <w:tr w:rsidR="008F00C7" w:rsidRPr="00762D46" w14:paraId="37AB6FDB" w14:textId="77777777" w:rsidTr="007E290D">
        <w:trPr>
          <w:cantSplit/>
          <w:trHeight w:val="1164"/>
          <w:jc w:val="center"/>
        </w:trPr>
        <w:tc>
          <w:tcPr>
            <w:tcW w:w="2520" w:type="dxa"/>
            <w:vMerge w:val="restart"/>
            <w:vAlign w:val="center"/>
          </w:tcPr>
          <w:p w14:paraId="45D35830" w14:textId="77777777" w:rsidR="008F00C7" w:rsidRPr="00762D46" w:rsidRDefault="008F00C7" w:rsidP="00762D46">
            <w:pPr>
              <w:keepNext/>
              <w:keepLines/>
              <w:tabs>
                <w:tab w:val="left" w:pos="-720"/>
              </w:tabs>
              <w:jc w:val="center"/>
              <w:rPr>
                <w:sz w:val="22"/>
                <w:szCs w:val="22"/>
              </w:rPr>
            </w:pPr>
            <w:r w:rsidRPr="00762D46">
              <w:rPr>
                <w:sz w:val="22"/>
                <w:szCs w:val="22"/>
              </w:rPr>
              <w:t>Commercial Fishing and Commercial Barges</w:t>
            </w:r>
          </w:p>
        </w:tc>
        <w:tc>
          <w:tcPr>
            <w:tcW w:w="2568" w:type="dxa"/>
            <w:vAlign w:val="center"/>
          </w:tcPr>
          <w:p w14:paraId="57EB03CD" w14:textId="77777777" w:rsidR="008F00C7" w:rsidRPr="00762D46" w:rsidRDefault="008F00C7" w:rsidP="00762D46">
            <w:pPr>
              <w:keepNext/>
              <w:keepLines/>
              <w:tabs>
                <w:tab w:val="left" w:pos="-720"/>
              </w:tabs>
              <w:jc w:val="center"/>
              <w:rPr>
                <w:sz w:val="22"/>
                <w:szCs w:val="22"/>
              </w:rPr>
            </w:pPr>
            <w:r w:rsidRPr="00762D46">
              <w:rPr>
                <w:sz w:val="22"/>
                <w:szCs w:val="22"/>
              </w:rPr>
              <w:t>less than 40 feet</w:t>
            </w:r>
          </w:p>
        </w:tc>
        <w:tc>
          <w:tcPr>
            <w:tcW w:w="3984" w:type="dxa"/>
            <w:vAlign w:val="center"/>
          </w:tcPr>
          <w:p w14:paraId="6DFDAB8F" w14:textId="77777777" w:rsidR="008F00C7" w:rsidRPr="00762D46" w:rsidRDefault="008F00C7" w:rsidP="00762D46">
            <w:pPr>
              <w:keepNext/>
              <w:keepLines/>
              <w:tabs>
                <w:tab w:val="left" w:pos="-720"/>
              </w:tabs>
              <w:rPr>
                <w:sz w:val="22"/>
                <w:szCs w:val="22"/>
              </w:rPr>
            </w:pPr>
            <w:r w:rsidRPr="00762D46">
              <w:rPr>
                <w:sz w:val="22"/>
                <w:szCs w:val="22"/>
              </w:rPr>
              <w:t>A wearable PFD of suitable size, readily available for each person aboard.</w:t>
            </w:r>
          </w:p>
        </w:tc>
      </w:tr>
      <w:tr w:rsidR="008F00C7" w:rsidRPr="00762D46" w14:paraId="59E44B42" w14:textId="77777777" w:rsidTr="007E290D">
        <w:trPr>
          <w:cantSplit/>
          <w:trHeight w:val="1284"/>
          <w:jc w:val="center"/>
        </w:trPr>
        <w:tc>
          <w:tcPr>
            <w:tcW w:w="2520" w:type="dxa"/>
            <w:vMerge/>
          </w:tcPr>
          <w:p w14:paraId="46EEF568" w14:textId="77777777" w:rsidR="008F00C7" w:rsidRPr="00762D46" w:rsidRDefault="008F00C7" w:rsidP="00762D46">
            <w:pPr>
              <w:keepNext/>
              <w:keepLines/>
              <w:tabs>
                <w:tab w:val="left" w:pos="-720"/>
              </w:tabs>
              <w:jc w:val="center"/>
              <w:rPr>
                <w:sz w:val="22"/>
                <w:szCs w:val="22"/>
              </w:rPr>
            </w:pPr>
          </w:p>
        </w:tc>
        <w:tc>
          <w:tcPr>
            <w:tcW w:w="2568" w:type="dxa"/>
            <w:vAlign w:val="center"/>
          </w:tcPr>
          <w:p w14:paraId="5849703F" w14:textId="77777777" w:rsidR="008F00C7" w:rsidRPr="00762D46" w:rsidRDefault="008F00C7" w:rsidP="00762D46">
            <w:pPr>
              <w:keepNext/>
              <w:keepLines/>
              <w:tabs>
                <w:tab w:val="left" w:pos="-720"/>
              </w:tabs>
              <w:jc w:val="center"/>
              <w:rPr>
                <w:sz w:val="22"/>
                <w:szCs w:val="22"/>
              </w:rPr>
            </w:pPr>
            <w:r w:rsidRPr="00762D46">
              <w:rPr>
                <w:sz w:val="22"/>
                <w:szCs w:val="22"/>
              </w:rPr>
              <w:t>40 feet or longer</w:t>
            </w:r>
          </w:p>
        </w:tc>
        <w:tc>
          <w:tcPr>
            <w:tcW w:w="3984" w:type="dxa"/>
            <w:vAlign w:val="center"/>
          </w:tcPr>
          <w:p w14:paraId="1463F615" w14:textId="77777777" w:rsidR="008F00C7" w:rsidRPr="00762D46" w:rsidRDefault="008F00C7" w:rsidP="00762D46">
            <w:pPr>
              <w:keepNext/>
              <w:keepLines/>
              <w:tabs>
                <w:tab w:val="left" w:pos="-720"/>
              </w:tabs>
              <w:rPr>
                <w:sz w:val="22"/>
                <w:szCs w:val="22"/>
              </w:rPr>
            </w:pPr>
            <w:r w:rsidRPr="00762D46">
              <w:rPr>
                <w:sz w:val="22"/>
                <w:szCs w:val="22"/>
              </w:rPr>
              <w:t>A Type 1 wearable PFD of suitable size, readily available for each person aboard.</w:t>
            </w:r>
          </w:p>
        </w:tc>
      </w:tr>
      <w:tr w:rsidR="008F00C7" w:rsidRPr="00762D46" w14:paraId="45B37713" w14:textId="77777777" w:rsidTr="007E290D">
        <w:trPr>
          <w:cantSplit/>
          <w:trHeight w:val="1282"/>
          <w:jc w:val="center"/>
        </w:trPr>
        <w:tc>
          <w:tcPr>
            <w:tcW w:w="2520" w:type="dxa"/>
            <w:vAlign w:val="center"/>
          </w:tcPr>
          <w:p w14:paraId="262815B2" w14:textId="77777777" w:rsidR="008F00C7" w:rsidRPr="00762D46" w:rsidRDefault="008F00C7" w:rsidP="00762D46">
            <w:pPr>
              <w:keepNext/>
              <w:keepLines/>
              <w:tabs>
                <w:tab w:val="left" w:pos="-720"/>
              </w:tabs>
              <w:jc w:val="center"/>
              <w:rPr>
                <w:sz w:val="22"/>
                <w:szCs w:val="22"/>
              </w:rPr>
            </w:pPr>
            <w:r w:rsidRPr="00762D46">
              <w:rPr>
                <w:sz w:val="22"/>
                <w:szCs w:val="22"/>
              </w:rPr>
              <w:t>*All Commercial Uses</w:t>
            </w:r>
          </w:p>
        </w:tc>
        <w:tc>
          <w:tcPr>
            <w:tcW w:w="2568" w:type="dxa"/>
            <w:vAlign w:val="center"/>
          </w:tcPr>
          <w:p w14:paraId="6AD504A9" w14:textId="77777777" w:rsidR="008F00C7" w:rsidRPr="00762D46" w:rsidRDefault="008F00C7" w:rsidP="00762D46">
            <w:pPr>
              <w:keepNext/>
              <w:keepLines/>
              <w:tabs>
                <w:tab w:val="left" w:pos="-720"/>
              </w:tabs>
              <w:jc w:val="center"/>
              <w:rPr>
                <w:sz w:val="22"/>
                <w:szCs w:val="22"/>
              </w:rPr>
            </w:pPr>
            <w:r w:rsidRPr="00762D46">
              <w:rPr>
                <w:sz w:val="22"/>
                <w:szCs w:val="22"/>
              </w:rPr>
              <w:t>26 feet or longer</w:t>
            </w:r>
          </w:p>
        </w:tc>
        <w:tc>
          <w:tcPr>
            <w:tcW w:w="3984" w:type="dxa"/>
            <w:vAlign w:val="center"/>
          </w:tcPr>
          <w:p w14:paraId="0920ADAD" w14:textId="77777777" w:rsidR="008F00C7" w:rsidRPr="00762D46" w:rsidRDefault="008F00C7" w:rsidP="00762D46">
            <w:pPr>
              <w:keepNext/>
              <w:keepLines/>
              <w:tabs>
                <w:tab w:val="left" w:pos="-720"/>
              </w:tabs>
              <w:rPr>
                <w:sz w:val="22"/>
                <w:szCs w:val="22"/>
              </w:rPr>
            </w:pPr>
            <w:r w:rsidRPr="00762D46">
              <w:rPr>
                <w:sz w:val="22"/>
                <w:szCs w:val="22"/>
              </w:rPr>
              <w:t>In addition to the above, a throwable life saving device in the form of a ring buoy, immediately available.</w:t>
            </w:r>
          </w:p>
        </w:tc>
      </w:tr>
    </w:tbl>
    <w:p w14:paraId="10EBFAB5" w14:textId="77777777" w:rsidR="008F00C7" w:rsidRPr="00762D46" w:rsidRDefault="008F00C7" w:rsidP="00762D46">
      <w:pPr>
        <w:keepNext/>
        <w:ind w:left="1080"/>
        <w:rPr>
          <w:b/>
          <w:sz w:val="22"/>
          <w:szCs w:val="22"/>
        </w:rPr>
      </w:pPr>
    </w:p>
    <w:p w14:paraId="47FDAD52" w14:textId="77777777" w:rsidR="008F00C7" w:rsidRPr="00762D46" w:rsidRDefault="00C31DEA" w:rsidP="00982D17">
      <w:pPr>
        <w:keepNext/>
        <w:tabs>
          <w:tab w:val="left" w:pos="1440"/>
        </w:tabs>
        <w:ind w:left="1440" w:hanging="720"/>
        <w:rPr>
          <w:b/>
          <w:sz w:val="22"/>
          <w:szCs w:val="22"/>
        </w:rPr>
      </w:pPr>
      <w:r w:rsidRPr="00C31DEA">
        <w:rPr>
          <w:sz w:val="22"/>
          <w:szCs w:val="22"/>
        </w:rPr>
        <w:t>5</w:t>
      </w:r>
      <w:r w:rsidR="00982D17">
        <w:rPr>
          <w:b/>
          <w:sz w:val="22"/>
          <w:szCs w:val="22"/>
        </w:rPr>
        <w:t>.</w:t>
      </w:r>
      <w:r w:rsidR="00982D17">
        <w:rPr>
          <w:b/>
          <w:sz w:val="22"/>
          <w:szCs w:val="22"/>
        </w:rPr>
        <w:tab/>
      </w:r>
      <w:r w:rsidR="008F00C7" w:rsidRPr="00762D46">
        <w:rPr>
          <w:b/>
          <w:sz w:val="22"/>
          <w:szCs w:val="22"/>
        </w:rPr>
        <w:t>Fire Extinguisher</w:t>
      </w:r>
    </w:p>
    <w:p w14:paraId="69EF0C23" w14:textId="77777777" w:rsidR="008F00C7" w:rsidRPr="00762D46" w:rsidRDefault="008F00C7" w:rsidP="00762D46">
      <w:pPr>
        <w:rPr>
          <w:sz w:val="22"/>
          <w:szCs w:val="22"/>
        </w:rPr>
      </w:pPr>
    </w:p>
    <w:p w14:paraId="12B18365"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right="-90" w:hanging="720"/>
        <w:contextualSpacing/>
        <w:rPr>
          <w:sz w:val="22"/>
          <w:szCs w:val="22"/>
        </w:rPr>
      </w:pPr>
      <w:r>
        <w:rPr>
          <w:sz w:val="22"/>
          <w:szCs w:val="22"/>
        </w:rPr>
        <w:t>A.</w:t>
      </w:r>
      <w:r>
        <w:rPr>
          <w:sz w:val="22"/>
          <w:szCs w:val="22"/>
        </w:rPr>
        <w:tab/>
      </w:r>
      <w:r w:rsidR="008F00C7" w:rsidRPr="00762D46">
        <w:rPr>
          <w:sz w:val="22"/>
          <w:szCs w:val="22"/>
        </w:rPr>
        <w:t xml:space="preserve">Every motorboat shall be provided with the appropriate number, size, and type of fire extinguishers approved by the USCG as set forth below, which are capable of promptly and effectively extinguishing burning gasoline. The extinguishers shall be kept in condition for immediate use and so placed as to be readily accessible at all times. The provisions of this section shall not apply to watercraft propelled by </w:t>
      </w:r>
      <w:r w:rsidR="008F00C7" w:rsidRPr="00762D46">
        <w:rPr>
          <w:sz w:val="22"/>
          <w:szCs w:val="22"/>
        </w:rPr>
        <w:lastRenderedPageBreak/>
        <w:t>outboard motors while competing in any authorized race previously arranged or announced, or if such watercraft are designed and intended solely for racing, while engaged in incidental navigation while preparing the motorboats for the race.</w:t>
      </w:r>
    </w:p>
    <w:p w14:paraId="3F0A63A7" w14:textId="77777777" w:rsidR="008F00C7" w:rsidRPr="00762D46" w:rsidRDefault="008F00C7" w:rsidP="00762D46">
      <w:pPr>
        <w:tabs>
          <w:tab w:val="left" w:pos="-720"/>
          <w:tab w:val="left" w:pos="0"/>
          <w:tab w:val="left" w:pos="720"/>
          <w:tab w:val="left" w:pos="1440"/>
        </w:tabs>
        <w:ind w:left="2160" w:hanging="2160"/>
        <w:rPr>
          <w:sz w:val="22"/>
          <w:szCs w:val="22"/>
        </w:rPr>
      </w:pPr>
    </w:p>
    <w:p w14:paraId="0C9DCCB9" w14:textId="77777777" w:rsidR="008F00C7" w:rsidRPr="00762D46" w:rsidRDefault="008F00C7" w:rsidP="00610CF2">
      <w:pPr>
        <w:keepNext/>
        <w:keepLines/>
        <w:tabs>
          <w:tab w:val="left" w:pos="-720"/>
          <w:tab w:val="left" w:pos="0"/>
          <w:tab w:val="left" w:pos="720"/>
          <w:tab w:val="left" w:pos="1440"/>
        </w:tabs>
        <w:ind w:left="2160" w:hanging="2160"/>
        <w:jc w:val="center"/>
        <w:rPr>
          <w:bCs/>
          <w:sz w:val="22"/>
          <w:szCs w:val="22"/>
        </w:rPr>
      </w:pPr>
      <w:r w:rsidRPr="00762D46">
        <w:rPr>
          <w:b/>
          <w:bCs/>
          <w:sz w:val="22"/>
          <w:szCs w:val="22"/>
        </w:rPr>
        <w:t>Minimum Number of B-1 Hand Portable Fire Extinguishers Required</w:t>
      </w:r>
    </w:p>
    <w:p w14:paraId="1CC37A86" w14:textId="77777777" w:rsidR="008F00C7" w:rsidRPr="00762D46" w:rsidRDefault="008F00C7" w:rsidP="00610CF2">
      <w:pPr>
        <w:keepNext/>
        <w:keepLines/>
        <w:tabs>
          <w:tab w:val="left" w:pos="-720"/>
          <w:tab w:val="left" w:pos="0"/>
          <w:tab w:val="left" w:pos="720"/>
          <w:tab w:val="left" w:pos="1440"/>
        </w:tabs>
        <w:ind w:left="2160" w:hanging="2160"/>
        <w:jc w:val="center"/>
        <w:rPr>
          <w:sz w:val="22"/>
          <w:szCs w:val="22"/>
        </w:rPr>
      </w:pPr>
    </w:p>
    <w:tbl>
      <w:tblPr>
        <w:tblW w:w="8640" w:type="dxa"/>
        <w:jc w:val="center"/>
        <w:tblCellMar>
          <w:left w:w="0" w:type="dxa"/>
          <w:right w:w="0" w:type="dxa"/>
        </w:tblCellMar>
        <w:tblLook w:val="04A0" w:firstRow="1" w:lastRow="0" w:firstColumn="1" w:lastColumn="0" w:noHBand="0" w:noVBand="1"/>
      </w:tblPr>
      <w:tblGrid>
        <w:gridCol w:w="2891"/>
        <w:gridCol w:w="1603"/>
        <w:gridCol w:w="4146"/>
      </w:tblGrid>
      <w:tr w:rsidR="008F00C7" w:rsidRPr="00762D46" w14:paraId="38964DD4" w14:textId="77777777" w:rsidTr="007E290D">
        <w:trPr>
          <w:trHeight w:val="619"/>
          <w:jc w:val="center"/>
        </w:trPr>
        <w:tc>
          <w:tcPr>
            <w:tcW w:w="2891" w:type="dxa"/>
            <w:tcBorders>
              <w:top w:val="outset" w:sz="8" w:space="0" w:color="000000"/>
              <w:left w:val="outset" w:sz="8" w:space="0" w:color="000000"/>
              <w:bottom w:val="single" w:sz="4" w:space="0" w:color="auto"/>
              <w:right w:val="outset" w:sz="8" w:space="0" w:color="000000"/>
            </w:tcBorders>
            <w:tcMar>
              <w:top w:w="15" w:type="dxa"/>
              <w:left w:w="15" w:type="dxa"/>
              <w:bottom w:w="15" w:type="dxa"/>
              <w:right w:w="15" w:type="dxa"/>
            </w:tcMar>
            <w:vAlign w:val="center"/>
            <w:hideMark/>
          </w:tcPr>
          <w:p w14:paraId="12402BB1" w14:textId="77777777" w:rsidR="008F00C7" w:rsidRPr="00762D46" w:rsidRDefault="008F00C7" w:rsidP="00762D46">
            <w:pPr>
              <w:jc w:val="center"/>
              <w:rPr>
                <w:rFonts w:eastAsia="Calibri"/>
                <w:b/>
                <w:bCs/>
                <w:sz w:val="22"/>
                <w:szCs w:val="22"/>
              </w:rPr>
            </w:pPr>
            <w:r w:rsidRPr="00762D46">
              <w:rPr>
                <w:b/>
                <w:bCs/>
                <w:sz w:val="22"/>
                <w:szCs w:val="22"/>
              </w:rPr>
              <w:t>Watercraft length, feet</w:t>
            </w:r>
          </w:p>
        </w:tc>
        <w:tc>
          <w:tcPr>
            <w:tcW w:w="1603" w:type="dxa"/>
            <w:tcBorders>
              <w:top w:val="outset" w:sz="8" w:space="0" w:color="000000"/>
              <w:left w:val="nil"/>
              <w:bottom w:val="single" w:sz="4" w:space="0" w:color="auto"/>
              <w:right w:val="single" w:sz="4" w:space="0" w:color="auto"/>
            </w:tcBorders>
            <w:tcMar>
              <w:top w:w="15" w:type="dxa"/>
              <w:left w:w="15" w:type="dxa"/>
              <w:bottom w:w="15" w:type="dxa"/>
              <w:right w:w="15" w:type="dxa"/>
            </w:tcMar>
            <w:vAlign w:val="center"/>
            <w:hideMark/>
          </w:tcPr>
          <w:p w14:paraId="42D8E3F1" w14:textId="77777777" w:rsidR="008F00C7" w:rsidRPr="00762D46" w:rsidRDefault="008F00C7" w:rsidP="00762D46">
            <w:pPr>
              <w:jc w:val="center"/>
              <w:rPr>
                <w:rFonts w:eastAsia="Calibri"/>
                <w:b/>
                <w:bCs/>
                <w:sz w:val="22"/>
                <w:szCs w:val="22"/>
              </w:rPr>
            </w:pPr>
            <w:r w:rsidRPr="00762D46">
              <w:rPr>
                <w:b/>
                <w:bCs/>
                <w:sz w:val="22"/>
                <w:szCs w:val="22"/>
              </w:rPr>
              <w:t>No fixed system</w:t>
            </w:r>
          </w:p>
        </w:tc>
        <w:tc>
          <w:tcPr>
            <w:tcW w:w="4146" w:type="dxa"/>
            <w:tcBorders>
              <w:top w:val="outset" w:sz="8" w:space="0" w:color="000000"/>
              <w:left w:val="nil"/>
              <w:right w:val="single" w:sz="4" w:space="0" w:color="auto"/>
            </w:tcBorders>
            <w:vAlign w:val="center"/>
          </w:tcPr>
          <w:p w14:paraId="15AD68B3" w14:textId="77777777" w:rsidR="008F00C7" w:rsidRPr="00762D46" w:rsidRDefault="008F00C7" w:rsidP="00762D46">
            <w:pPr>
              <w:jc w:val="center"/>
              <w:rPr>
                <w:rFonts w:eastAsia="Calibri"/>
                <w:b/>
                <w:bCs/>
                <w:sz w:val="22"/>
                <w:szCs w:val="22"/>
              </w:rPr>
            </w:pPr>
            <w:r w:rsidRPr="00762D46">
              <w:rPr>
                <w:b/>
                <w:bCs/>
                <w:sz w:val="22"/>
                <w:szCs w:val="22"/>
              </w:rPr>
              <w:t>With approved fixed system</w:t>
            </w:r>
          </w:p>
        </w:tc>
      </w:tr>
      <w:tr w:rsidR="008F00C7" w:rsidRPr="00762D46" w14:paraId="3998BAC5" w14:textId="77777777" w:rsidTr="007E290D">
        <w:trPr>
          <w:trHeight w:val="264"/>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79349DB2" w14:textId="77777777" w:rsidR="008F00C7" w:rsidRPr="00762D46" w:rsidRDefault="008F00C7" w:rsidP="00762D46">
            <w:pPr>
              <w:jc w:val="center"/>
              <w:rPr>
                <w:rFonts w:eastAsia="Calibri"/>
                <w:sz w:val="22"/>
                <w:szCs w:val="22"/>
              </w:rPr>
            </w:pPr>
            <w:r w:rsidRPr="00762D46">
              <w:rPr>
                <w:sz w:val="22"/>
                <w:szCs w:val="22"/>
              </w:rPr>
              <w:t>Under 16</w:t>
            </w:r>
          </w:p>
        </w:tc>
        <w:tc>
          <w:tcPr>
            <w:tcW w:w="0" w:type="auto"/>
            <w:tcBorders>
              <w:top w:val="nil"/>
              <w:left w:val="nil"/>
              <w:bottom w:val="outset" w:sz="8" w:space="0" w:color="000000"/>
              <w:right w:val="single" w:sz="4" w:space="0" w:color="auto"/>
            </w:tcBorders>
            <w:tcMar>
              <w:top w:w="15" w:type="dxa"/>
              <w:left w:w="15" w:type="dxa"/>
              <w:bottom w:w="15" w:type="dxa"/>
              <w:right w:w="15" w:type="dxa"/>
            </w:tcMar>
            <w:vAlign w:val="center"/>
            <w:hideMark/>
          </w:tcPr>
          <w:p w14:paraId="7292B424" w14:textId="77777777" w:rsidR="008F00C7" w:rsidRPr="00762D46" w:rsidRDefault="008F00C7" w:rsidP="00762D46">
            <w:pPr>
              <w:jc w:val="center"/>
              <w:rPr>
                <w:rFonts w:eastAsia="Calibri"/>
                <w:sz w:val="22"/>
                <w:szCs w:val="22"/>
              </w:rPr>
            </w:pPr>
            <w:r w:rsidRPr="00762D46">
              <w:rPr>
                <w:rFonts w:eastAsia="Calibri"/>
                <w:sz w:val="22"/>
                <w:szCs w:val="22"/>
              </w:rPr>
              <w:t>1 -  B-I</w:t>
            </w:r>
          </w:p>
        </w:tc>
        <w:tc>
          <w:tcPr>
            <w:tcW w:w="4146" w:type="dxa"/>
            <w:tcBorders>
              <w:top w:val="single" w:sz="4" w:space="0" w:color="auto"/>
              <w:left w:val="single" w:sz="4" w:space="0" w:color="auto"/>
              <w:bottom w:val="outset" w:sz="8" w:space="0" w:color="000000"/>
              <w:right w:val="outset" w:sz="8" w:space="0" w:color="000000"/>
            </w:tcBorders>
            <w:tcMar>
              <w:top w:w="15" w:type="dxa"/>
              <w:left w:w="15" w:type="dxa"/>
              <w:bottom w:w="15" w:type="dxa"/>
              <w:right w:w="15" w:type="dxa"/>
            </w:tcMar>
            <w:vAlign w:val="center"/>
            <w:hideMark/>
          </w:tcPr>
          <w:p w14:paraId="0115BA4D" w14:textId="77777777" w:rsidR="008F00C7" w:rsidRPr="00762D46" w:rsidRDefault="008F00C7" w:rsidP="00762D46">
            <w:pPr>
              <w:jc w:val="center"/>
              <w:rPr>
                <w:rFonts w:eastAsia="Calibri"/>
                <w:sz w:val="22"/>
                <w:szCs w:val="22"/>
              </w:rPr>
            </w:pPr>
            <w:r w:rsidRPr="00762D46">
              <w:rPr>
                <w:sz w:val="22"/>
                <w:szCs w:val="22"/>
              </w:rPr>
              <w:t>0</w:t>
            </w:r>
          </w:p>
        </w:tc>
      </w:tr>
      <w:tr w:rsidR="008F00C7" w:rsidRPr="00762D46" w14:paraId="541A0804" w14:textId="77777777" w:rsidTr="007E290D">
        <w:trPr>
          <w:trHeight w:val="264"/>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3341E425" w14:textId="77777777" w:rsidR="008F00C7" w:rsidRPr="00762D46" w:rsidRDefault="008F00C7" w:rsidP="00762D46">
            <w:pPr>
              <w:jc w:val="center"/>
              <w:rPr>
                <w:rFonts w:eastAsia="Calibri"/>
                <w:sz w:val="22"/>
                <w:szCs w:val="22"/>
              </w:rPr>
            </w:pPr>
            <w:r w:rsidRPr="00762D46">
              <w:rPr>
                <w:sz w:val="22"/>
                <w:szCs w:val="22"/>
              </w:rPr>
              <w:t>16 and over, but under 26</w:t>
            </w:r>
          </w:p>
        </w:tc>
        <w:tc>
          <w:tcPr>
            <w:tcW w:w="0" w:type="auto"/>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01DA36D0" w14:textId="77777777" w:rsidR="008F00C7" w:rsidRPr="00762D46" w:rsidRDefault="008F00C7" w:rsidP="00762D46">
            <w:pPr>
              <w:jc w:val="center"/>
              <w:rPr>
                <w:rFonts w:eastAsia="Calibri"/>
                <w:sz w:val="22"/>
                <w:szCs w:val="22"/>
              </w:rPr>
            </w:pPr>
            <w:r w:rsidRPr="00762D46">
              <w:rPr>
                <w:rFonts w:eastAsia="Calibri"/>
                <w:sz w:val="22"/>
                <w:szCs w:val="22"/>
              </w:rPr>
              <w:t>1 -  B-I</w:t>
            </w:r>
          </w:p>
        </w:tc>
        <w:tc>
          <w:tcPr>
            <w:tcW w:w="4146"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2B757519" w14:textId="77777777" w:rsidR="008F00C7" w:rsidRPr="00762D46" w:rsidRDefault="008F00C7" w:rsidP="00762D46">
            <w:pPr>
              <w:jc w:val="center"/>
              <w:rPr>
                <w:rFonts w:eastAsia="Calibri"/>
                <w:sz w:val="22"/>
                <w:szCs w:val="22"/>
              </w:rPr>
            </w:pPr>
            <w:r w:rsidRPr="00762D46">
              <w:rPr>
                <w:rFonts w:eastAsia="Calibri"/>
                <w:sz w:val="22"/>
                <w:szCs w:val="22"/>
              </w:rPr>
              <w:t>0</w:t>
            </w:r>
          </w:p>
        </w:tc>
      </w:tr>
      <w:tr w:rsidR="008F00C7" w:rsidRPr="00762D46" w14:paraId="61EC896D" w14:textId="77777777" w:rsidTr="007E290D">
        <w:trPr>
          <w:trHeight w:val="264"/>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05B25A52" w14:textId="77777777" w:rsidR="008F00C7" w:rsidRPr="00762D46" w:rsidRDefault="008F00C7" w:rsidP="00762D46">
            <w:pPr>
              <w:jc w:val="center"/>
              <w:rPr>
                <w:rFonts w:eastAsia="Calibri"/>
                <w:sz w:val="22"/>
                <w:szCs w:val="22"/>
              </w:rPr>
            </w:pPr>
            <w:r w:rsidRPr="00762D46">
              <w:rPr>
                <w:sz w:val="22"/>
                <w:szCs w:val="22"/>
              </w:rPr>
              <w:t>26 and over, but under 40</w:t>
            </w:r>
          </w:p>
        </w:tc>
        <w:tc>
          <w:tcPr>
            <w:tcW w:w="0" w:type="auto"/>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263FBF9A" w14:textId="77777777" w:rsidR="008F00C7" w:rsidRPr="00762D46" w:rsidRDefault="008F00C7" w:rsidP="00762D46">
            <w:pPr>
              <w:jc w:val="center"/>
              <w:rPr>
                <w:rFonts w:eastAsia="Calibri"/>
                <w:sz w:val="22"/>
                <w:szCs w:val="22"/>
              </w:rPr>
            </w:pPr>
            <w:r w:rsidRPr="00762D46">
              <w:rPr>
                <w:sz w:val="22"/>
                <w:szCs w:val="22"/>
              </w:rPr>
              <w:t>2 -  B-II</w:t>
            </w:r>
          </w:p>
        </w:tc>
        <w:tc>
          <w:tcPr>
            <w:tcW w:w="4146"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76A6392E" w14:textId="77777777" w:rsidR="008F00C7" w:rsidRPr="00762D46" w:rsidRDefault="008F00C7" w:rsidP="00762D46">
            <w:pPr>
              <w:jc w:val="center"/>
              <w:rPr>
                <w:rFonts w:eastAsia="Calibri"/>
                <w:sz w:val="22"/>
                <w:szCs w:val="22"/>
              </w:rPr>
            </w:pPr>
            <w:r w:rsidRPr="00762D46">
              <w:rPr>
                <w:sz w:val="22"/>
                <w:szCs w:val="22"/>
              </w:rPr>
              <w:t>1  -  B-I</w:t>
            </w:r>
          </w:p>
        </w:tc>
      </w:tr>
      <w:tr w:rsidR="008F00C7" w:rsidRPr="00762D46" w14:paraId="37BE57C3" w14:textId="77777777" w:rsidTr="007E290D">
        <w:trPr>
          <w:trHeight w:val="251"/>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4A611435" w14:textId="77777777" w:rsidR="008F00C7" w:rsidRPr="00762D46" w:rsidRDefault="008F00C7" w:rsidP="00762D46">
            <w:pPr>
              <w:jc w:val="center"/>
              <w:rPr>
                <w:rFonts w:eastAsia="Calibri"/>
                <w:sz w:val="22"/>
                <w:szCs w:val="22"/>
              </w:rPr>
            </w:pPr>
            <w:r w:rsidRPr="00762D46">
              <w:rPr>
                <w:sz w:val="22"/>
                <w:szCs w:val="22"/>
              </w:rPr>
              <w:t>40 and over, but not over 65</w:t>
            </w:r>
          </w:p>
        </w:tc>
        <w:tc>
          <w:tcPr>
            <w:tcW w:w="0" w:type="auto"/>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09510787" w14:textId="77777777" w:rsidR="008F00C7" w:rsidRPr="00762D46" w:rsidRDefault="008F00C7" w:rsidP="00762D46">
            <w:pPr>
              <w:jc w:val="center"/>
              <w:rPr>
                <w:rFonts w:eastAsia="Calibri"/>
                <w:sz w:val="22"/>
                <w:szCs w:val="22"/>
              </w:rPr>
            </w:pPr>
            <w:r w:rsidRPr="00762D46">
              <w:rPr>
                <w:sz w:val="22"/>
                <w:szCs w:val="22"/>
              </w:rPr>
              <w:t>3 - BI or B-II</w:t>
            </w:r>
          </w:p>
        </w:tc>
        <w:tc>
          <w:tcPr>
            <w:tcW w:w="4146"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049A8A75" w14:textId="77777777" w:rsidR="008F00C7" w:rsidRPr="00762D46" w:rsidRDefault="008F00C7" w:rsidP="00762D46">
            <w:pPr>
              <w:jc w:val="center"/>
              <w:rPr>
                <w:rFonts w:eastAsia="Calibri"/>
                <w:sz w:val="22"/>
                <w:szCs w:val="22"/>
              </w:rPr>
            </w:pPr>
            <w:r w:rsidRPr="00762D46">
              <w:rPr>
                <w:sz w:val="22"/>
                <w:szCs w:val="22"/>
              </w:rPr>
              <w:t>2  -  B-I or B-II</w:t>
            </w:r>
          </w:p>
        </w:tc>
      </w:tr>
    </w:tbl>
    <w:p w14:paraId="1C39A298"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6A1F5105" w14:textId="77777777" w:rsidR="008F00C7" w:rsidRPr="00762D46" w:rsidRDefault="008F00C7" w:rsidP="00762D46">
      <w:pPr>
        <w:tabs>
          <w:tab w:val="left" w:pos="-720"/>
          <w:tab w:val="left" w:pos="-540"/>
          <w:tab w:val="left" w:pos="720"/>
          <w:tab w:val="left" w:pos="1440"/>
          <w:tab w:val="left" w:pos="2160"/>
        </w:tabs>
        <w:ind w:left="540"/>
        <w:rPr>
          <w:sz w:val="22"/>
          <w:szCs w:val="22"/>
        </w:rPr>
      </w:pPr>
      <w:r w:rsidRPr="00762D46">
        <w:rPr>
          <w:sz w:val="22"/>
          <w:szCs w:val="22"/>
        </w:rPr>
        <w:t>*One B-2 hand portable fire extinguisher may substitute for two B-1 hand portable fire extinguishers. Toxic vaporizing type extinguishers containing carbon tetrachloride or chlorobromethane are not acceptable fire extinguishers.</w:t>
      </w:r>
    </w:p>
    <w:p w14:paraId="4E7428AC"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594931FD" w14:textId="77777777" w:rsidR="008F00C7" w:rsidRPr="00762D46" w:rsidRDefault="008F00C7" w:rsidP="00762D46">
      <w:pPr>
        <w:tabs>
          <w:tab w:val="left" w:pos="-720"/>
          <w:tab w:val="left" w:pos="0"/>
          <w:tab w:val="left" w:pos="720"/>
          <w:tab w:val="left" w:pos="1440"/>
          <w:tab w:val="left" w:pos="2160"/>
        </w:tabs>
        <w:jc w:val="center"/>
        <w:rPr>
          <w:b/>
          <w:sz w:val="22"/>
          <w:szCs w:val="22"/>
        </w:rPr>
      </w:pPr>
      <w:r w:rsidRPr="00762D46">
        <w:rPr>
          <w:b/>
          <w:sz w:val="22"/>
          <w:szCs w:val="22"/>
        </w:rPr>
        <w:t>Fire Extinguisher Classification</w:t>
      </w:r>
    </w:p>
    <w:p w14:paraId="680F9924"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9"/>
        <w:gridCol w:w="2081"/>
        <w:gridCol w:w="1890"/>
        <w:gridCol w:w="1890"/>
      </w:tblGrid>
      <w:tr w:rsidR="008F00C7" w:rsidRPr="00762D46" w14:paraId="6259E190" w14:textId="77777777" w:rsidTr="007E290D">
        <w:trPr>
          <w:cantSplit/>
          <w:trHeight w:val="861"/>
          <w:jc w:val="center"/>
        </w:trPr>
        <w:tc>
          <w:tcPr>
            <w:tcW w:w="2419" w:type="dxa"/>
            <w:vAlign w:val="center"/>
          </w:tcPr>
          <w:p w14:paraId="3972D8F0"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Classification</w:t>
            </w:r>
          </w:p>
          <w:p w14:paraId="05F94762"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Type – Size</w:t>
            </w:r>
          </w:p>
        </w:tc>
        <w:tc>
          <w:tcPr>
            <w:tcW w:w="2081" w:type="dxa"/>
            <w:vAlign w:val="center"/>
          </w:tcPr>
          <w:p w14:paraId="4734260F"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Foam</w:t>
            </w:r>
          </w:p>
          <w:p w14:paraId="36A4F4C7"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(Gallons)</w:t>
            </w:r>
          </w:p>
        </w:tc>
        <w:tc>
          <w:tcPr>
            <w:tcW w:w="1890" w:type="dxa"/>
            <w:vAlign w:val="center"/>
          </w:tcPr>
          <w:p w14:paraId="714F3C46"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Carbon Dioxide</w:t>
            </w:r>
          </w:p>
          <w:p w14:paraId="07C83C4C"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(Pounds)</w:t>
            </w:r>
          </w:p>
        </w:tc>
        <w:tc>
          <w:tcPr>
            <w:tcW w:w="1890" w:type="dxa"/>
            <w:vAlign w:val="center"/>
          </w:tcPr>
          <w:p w14:paraId="27BDF49F"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Dry Chemicals</w:t>
            </w:r>
          </w:p>
          <w:p w14:paraId="3D5E3667"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(Pounds)</w:t>
            </w:r>
          </w:p>
        </w:tc>
      </w:tr>
      <w:tr w:rsidR="008F00C7" w:rsidRPr="00762D46" w14:paraId="62EBA837" w14:textId="77777777" w:rsidTr="007E290D">
        <w:trPr>
          <w:cantSplit/>
          <w:trHeight w:val="401"/>
          <w:jc w:val="center"/>
        </w:trPr>
        <w:tc>
          <w:tcPr>
            <w:tcW w:w="2419" w:type="dxa"/>
            <w:vAlign w:val="center"/>
          </w:tcPr>
          <w:p w14:paraId="2D2F2A7B"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B-1</w:t>
            </w:r>
          </w:p>
        </w:tc>
        <w:tc>
          <w:tcPr>
            <w:tcW w:w="2081" w:type="dxa"/>
            <w:vAlign w:val="center"/>
          </w:tcPr>
          <w:p w14:paraId="057D6A02"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1 3/4</w:t>
            </w:r>
          </w:p>
        </w:tc>
        <w:tc>
          <w:tcPr>
            <w:tcW w:w="1890" w:type="dxa"/>
            <w:vAlign w:val="center"/>
          </w:tcPr>
          <w:p w14:paraId="3758807B"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4</w:t>
            </w:r>
          </w:p>
        </w:tc>
        <w:tc>
          <w:tcPr>
            <w:tcW w:w="1890" w:type="dxa"/>
            <w:vAlign w:val="center"/>
          </w:tcPr>
          <w:p w14:paraId="5945B989"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2</w:t>
            </w:r>
          </w:p>
        </w:tc>
      </w:tr>
      <w:tr w:rsidR="008F00C7" w:rsidRPr="00762D46" w14:paraId="63F85E70" w14:textId="77777777" w:rsidTr="007E290D">
        <w:trPr>
          <w:cantSplit/>
          <w:trHeight w:val="480"/>
          <w:jc w:val="center"/>
        </w:trPr>
        <w:tc>
          <w:tcPr>
            <w:tcW w:w="2419" w:type="dxa"/>
            <w:vAlign w:val="center"/>
          </w:tcPr>
          <w:p w14:paraId="05A131F5"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B-2</w:t>
            </w:r>
          </w:p>
        </w:tc>
        <w:tc>
          <w:tcPr>
            <w:tcW w:w="2081" w:type="dxa"/>
            <w:vAlign w:val="center"/>
          </w:tcPr>
          <w:p w14:paraId="14062DAB"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2 1/2</w:t>
            </w:r>
          </w:p>
        </w:tc>
        <w:tc>
          <w:tcPr>
            <w:tcW w:w="1890" w:type="dxa"/>
            <w:vAlign w:val="center"/>
          </w:tcPr>
          <w:p w14:paraId="4C12AC4C"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15</w:t>
            </w:r>
          </w:p>
        </w:tc>
        <w:tc>
          <w:tcPr>
            <w:tcW w:w="1890" w:type="dxa"/>
            <w:vAlign w:val="center"/>
          </w:tcPr>
          <w:p w14:paraId="0368BBC6"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10</w:t>
            </w:r>
          </w:p>
        </w:tc>
      </w:tr>
    </w:tbl>
    <w:p w14:paraId="4A4BE1C7" w14:textId="77777777" w:rsidR="008F00C7" w:rsidRPr="00762D46" w:rsidRDefault="008F00C7" w:rsidP="00762D46">
      <w:pPr>
        <w:tabs>
          <w:tab w:val="left" w:pos="-720"/>
          <w:tab w:val="left" w:pos="0"/>
          <w:tab w:val="left" w:pos="720"/>
          <w:tab w:val="left" w:pos="1440"/>
        </w:tabs>
        <w:ind w:left="1800"/>
        <w:rPr>
          <w:sz w:val="22"/>
          <w:szCs w:val="22"/>
        </w:rPr>
      </w:pPr>
    </w:p>
    <w:p w14:paraId="5C216921" w14:textId="77777777" w:rsidR="008F00C7" w:rsidRPr="00762D46" w:rsidRDefault="00C31DEA" w:rsidP="00C31DEA">
      <w:pPr>
        <w:tabs>
          <w:tab w:val="left" w:pos="-720"/>
          <w:tab w:val="left" w:pos="0"/>
          <w:tab w:val="left" w:pos="720"/>
          <w:tab w:val="left" w:pos="1440"/>
          <w:tab w:val="left" w:pos="2160"/>
          <w:tab w:val="left" w:pos="2880"/>
          <w:tab w:val="left" w:pos="3600"/>
        </w:tabs>
        <w:ind w:left="1440" w:hanging="720"/>
        <w:rPr>
          <w:sz w:val="22"/>
          <w:szCs w:val="22"/>
        </w:rPr>
      </w:pPr>
      <w:r>
        <w:rPr>
          <w:sz w:val="22"/>
          <w:szCs w:val="22"/>
        </w:rPr>
        <w:t>A.</w:t>
      </w:r>
      <w:r>
        <w:rPr>
          <w:sz w:val="22"/>
          <w:szCs w:val="22"/>
        </w:rPr>
        <w:tab/>
      </w:r>
      <w:r w:rsidR="008F00C7" w:rsidRPr="00762D46">
        <w:rPr>
          <w:sz w:val="22"/>
          <w:szCs w:val="22"/>
        </w:rPr>
        <w:t>Watercraft 26 feet or less in length which are propelled by outboard motors but are not carrying passengers for hire need not carry such fire extinguishers if the construction of such motorboats will not permit the entrapment of explosive or flammable gases or vapors. The intent of this exemption is illustrated in Figure 1 below, where fire extinguishers are required if any one or more of the specified conditions exist; and in Figure 2 below, where specified conditions do not, in themselves, require that fire extinguishers be carried.</w:t>
      </w:r>
    </w:p>
    <w:p w14:paraId="08CB0F07"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710C3291" w14:textId="77777777" w:rsidR="008F00C7" w:rsidRPr="00762D46" w:rsidRDefault="00407712" w:rsidP="00762D46">
      <w:pPr>
        <w:tabs>
          <w:tab w:val="left" w:pos="-720"/>
          <w:tab w:val="left" w:pos="0"/>
          <w:tab w:val="left" w:pos="720"/>
          <w:tab w:val="left" w:pos="1440"/>
          <w:tab w:val="left" w:pos="2160"/>
        </w:tabs>
        <w:ind w:left="2880" w:hanging="2880"/>
        <w:jc w:val="center"/>
        <w:rPr>
          <w:sz w:val="22"/>
          <w:szCs w:val="22"/>
        </w:rPr>
      </w:pPr>
      <w:r>
        <w:rPr>
          <w:noProof/>
          <w:sz w:val="22"/>
          <w:szCs w:val="22"/>
        </w:rPr>
        <w:drawing>
          <wp:inline distT="0" distB="0" distL="0" distR="0" wp14:anchorId="3BF2B758" wp14:editId="1BAA0D65">
            <wp:extent cx="3056890" cy="1201420"/>
            <wp:effectExtent l="0" t="0" r="0" b="0"/>
            <wp:docPr id="6" name="Picture 6" descr="Figure 1 for fire extinguisher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for fire extinguisher loc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6890" cy="1201420"/>
                    </a:xfrm>
                    <a:prstGeom prst="rect">
                      <a:avLst/>
                    </a:prstGeom>
                    <a:noFill/>
                    <a:ln>
                      <a:noFill/>
                    </a:ln>
                  </pic:spPr>
                </pic:pic>
              </a:graphicData>
            </a:graphic>
          </wp:inline>
        </w:drawing>
      </w:r>
    </w:p>
    <w:p w14:paraId="7BFCD943" w14:textId="77777777" w:rsidR="008F00C7" w:rsidRPr="00762D46" w:rsidRDefault="00C31DEA" w:rsidP="00C31DEA">
      <w:pPr>
        <w:tabs>
          <w:tab w:val="left" w:pos="-900"/>
          <w:tab w:val="left" w:pos="-720"/>
          <w:tab w:val="left" w:pos="0"/>
          <w:tab w:val="left" w:pos="720"/>
          <w:tab w:val="left" w:pos="1440"/>
          <w:tab w:val="left" w:pos="2160"/>
          <w:tab w:val="left" w:pos="2880"/>
        </w:tabs>
        <w:ind w:left="2160" w:hanging="720"/>
        <w:rPr>
          <w:sz w:val="22"/>
          <w:szCs w:val="22"/>
        </w:rPr>
      </w:pPr>
      <w:r>
        <w:rPr>
          <w:sz w:val="22"/>
          <w:szCs w:val="22"/>
        </w:rPr>
        <w:t>(1)</w:t>
      </w:r>
      <w:r>
        <w:rPr>
          <w:sz w:val="22"/>
          <w:szCs w:val="22"/>
        </w:rPr>
        <w:tab/>
      </w:r>
      <w:r w:rsidR="008F00C7" w:rsidRPr="00762D46">
        <w:rPr>
          <w:sz w:val="22"/>
          <w:szCs w:val="22"/>
        </w:rPr>
        <w:t>Fire extinguishers are required if any one or more of the following conditions exist (numbers identifying conditions correspond to those shown in Figure 1):</w:t>
      </w:r>
    </w:p>
    <w:p w14:paraId="2E27D175"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489B418E"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(a)</w:t>
      </w:r>
      <w:r>
        <w:rPr>
          <w:sz w:val="22"/>
          <w:szCs w:val="22"/>
        </w:rPr>
        <w:tab/>
      </w:r>
      <w:r w:rsidR="008F00C7" w:rsidRPr="00762D46">
        <w:rPr>
          <w:sz w:val="22"/>
          <w:szCs w:val="22"/>
        </w:rPr>
        <w:t>Closed compartment under thwarts and seats wherein portable fuel tanks may be stored.</w:t>
      </w:r>
    </w:p>
    <w:p w14:paraId="072ECC71" w14:textId="77777777" w:rsidR="008F00C7" w:rsidRPr="00762D46" w:rsidRDefault="008F00C7" w:rsidP="00C31DEA">
      <w:pPr>
        <w:tabs>
          <w:tab w:val="left" w:pos="-720"/>
          <w:tab w:val="left" w:pos="0"/>
          <w:tab w:val="left" w:pos="720"/>
          <w:tab w:val="left" w:pos="1440"/>
          <w:tab w:val="left" w:pos="2160"/>
          <w:tab w:val="left" w:pos="2880"/>
          <w:tab w:val="left" w:pos="3600"/>
        </w:tabs>
        <w:ind w:left="2880" w:hanging="720"/>
        <w:rPr>
          <w:sz w:val="22"/>
          <w:szCs w:val="22"/>
        </w:rPr>
      </w:pPr>
    </w:p>
    <w:p w14:paraId="2965B516"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lastRenderedPageBreak/>
        <w:t>(b)</w:t>
      </w:r>
      <w:r>
        <w:rPr>
          <w:sz w:val="22"/>
          <w:szCs w:val="22"/>
        </w:rPr>
        <w:tab/>
      </w:r>
      <w:r w:rsidR="008F00C7" w:rsidRPr="00762D46">
        <w:rPr>
          <w:sz w:val="22"/>
          <w:szCs w:val="22"/>
        </w:rPr>
        <w:t>Double bottoms not sealed to the hull or which are not completely filled with flotation material.</w:t>
      </w:r>
    </w:p>
    <w:p w14:paraId="3DE0E303" w14:textId="77777777" w:rsidR="008F00C7" w:rsidRPr="00762D46" w:rsidRDefault="008F00C7" w:rsidP="00C31DEA">
      <w:pPr>
        <w:tabs>
          <w:tab w:val="left" w:pos="-720"/>
          <w:tab w:val="left" w:pos="0"/>
          <w:tab w:val="left" w:pos="720"/>
          <w:tab w:val="left" w:pos="1440"/>
          <w:tab w:val="left" w:pos="2160"/>
        </w:tabs>
        <w:ind w:left="2880" w:hanging="720"/>
        <w:rPr>
          <w:sz w:val="22"/>
          <w:szCs w:val="22"/>
        </w:rPr>
      </w:pPr>
    </w:p>
    <w:p w14:paraId="7771B1A5"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(c)</w:t>
      </w:r>
      <w:r>
        <w:rPr>
          <w:sz w:val="22"/>
          <w:szCs w:val="22"/>
        </w:rPr>
        <w:tab/>
      </w:r>
      <w:r w:rsidR="008F00C7" w:rsidRPr="00762D46">
        <w:rPr>
          <w:sz w:val="22"/>
          <w:szCs w:val="22"/>
        </w:rPr>
        <w:t>Closed living spaces.</w:t>
      </w:r>
    </w:p>
    <w:p w14:paraId="5FB8F2B0" w14:textId="77777777" w:rsidR="008F00C7" w:rsidRPr="00762D46" w:rsidRDefault="008F00C7" w:rsidP="00C31DEA">
      <w:pPr>
        <w:tabs>
          <w:tab w:val="left" w:pos="-720"/>
          <w:tab w:val="left" w:pos="0"/>
          <w:tab w:val="left" w:pos="720"/>
          <w:tab w:val="left" w:pos="1440"/>
          <w:tab w:val="left" w:pos="2160"/>
          <w:tab w:val="left" w:pos="2880"/>
          <w:tab w:val="left" w:pos="3600"/>
        </w:tabs>
        <w:ind w:left="2880"/>
        <w:rPr>
          <w:sz w:val="22"/>
          <w:szCs w:val="22"/>
        </w:rPr>
      </w:pPr>
    </w:p>
    <w:p w14:paraId="55432B91"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(d)</w:t>
      </w:r>
      <w:r>
        <w:rPr>
          <w:sz w:val="22"/>
          <w:szCs w:val="22"/>
        </w:rPr>
        <w:tab/>
      </w:r>
      <w:r w:rsidR="008F00C7" w:rsidRPr="00762D46">
        <w:rPr>
          <w:sz w:val="22"/>
          <w:szCs w:val="22"/>
        </w:rPr>
        <w:t>Closed stowage compartments in which combustible or flammable materials are stowed.</w:t>
      </w:r>
    </w:p>
    <w:p w14:paraId="0CEB4D85" w14:textId="77777777" w:rsidR="008F00C7" w:rsidRPr="00762D46" w:rsidRDefault="008F00C7" w:rsidP="00C31DEA">
      <w:pPr>
        <w:tabs>
          <w:tab w:val="left" w:pos="-720"/>
          <w:tab w:val="left" w:pos="0"/>
          <w:tab w:val="left" w:pos="720"/>
          <w:tab w:val="left" w:pos="1440"/>
          <w:tab w:val="left" w:pos="2160"/>
          <w:tab w:val="left" w:pos="2880"/>
          <w:tab w:val="left" w:pos="3600"/>
        </w:tabs>
        <w:ind w:left="2880" w:hanging="720"/>
        <w:rPr>
          <w:sz w:val="22"/>
          <w:szCs w:val="22"/>
        </w:rPr>
      </w:pPr>
    </w:p>
    <w:p w14:paraId="3A0993C0"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(e)</w:t>
      </w:r>
      <w:r>
        <w:rPr>
          <w:sz w:val="22"/>
          <w:szCs w:val="22"/>
        </w:rPr>
        <w:tab/>
      </w:r>
      <w:r w:rsidR="008F00C7" w:rsidRPr="00762D46">
        <w:rPr>
          <w:sz w:val="22"/>
          <w:szCs w:val="22"/>
        </w:rPr>
        <w:t>Permanently installed fuel tanks.</w:t>
      </w:r>
    </w:p>
    <w:p w14:paraId="1C75FB94"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75411389" w14:textId="77777777" w:rsidR="008F00C7" w:rsidRPr="00762D46" w:rsidRDefault="00407712" w:rsidP="00762D46">
      <w:pPr>
        <w:tabs>
          <w:tab w:val="left" w:pos="-720"/>
          <w:tab w:val="left" w:pos="0"/>
          <w:tab w:val="left" w:pos="720"/>
          <w:tab w:val="left" w:pos="1440"/>
          <w:tab w:val="left" w:pos="2160"/>
        </w:tabs>
        <w:ind w:left="2880" w:hanging="2880"/>
        <w:jc w:val="center"/>
        <w:rPr>
          <w:sz w:val="22"/>
          <w:szCs w:val="22"/>
        </w:rPr>
      </w:pPr>
      <w:r>
        <w:rPr>
          <w:noProof/>
          <w:sz w:val="22"/>
          <w:szCs w:val="22"/>
        </w:rPr>
        <w:drawing>
          <wp:inline distT="0" distB="0" distL="0" distR="0" wp14:anchorId="1BF472C3" wp14:editId="791D0565">
            <wp:extent cx="3245485" cy="1174115"/>
            <wp:effectExtent l="0" t="0" r="0" b="6985"/>
            <wp:docPr id="7" name="Picture 7" descr="Figure 2 for fire extinguisher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for fire extinguisher loc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5485" cy="1174115"/>
                    </a:xfrm>
                    <a:prstGeom prst="rect">
                      <a:avLst/>
                    </a:prstGeom>
                    <a:noFill/>
                    <a:ln>
                      <a:noFill/>
                    </a:ln>
                  </pic:spPr>
                </pic:pic>
              </a:graphicData>
            </a:graphic>
          </wp:inline>
        </w:drawing>
      </w:r>
    </w:p>
    <w:p w14:paraId="5C976681" w14:textId="77777777" w:rsidR="008F00C7" w:rsidRPr="00762D46" w:rsidRDefault="008F00C7" w:rsidP="00982D17">
      <w:pPr>
        <w:tabs>
          <w:tab w:val="left" w:pos="-720"/>
          <w:tab w:val="left" w:pos="0"/>
          <w:tab w:val="left" w:pos="720"/>
          <w:tab w:val="left" w:pos="1440"/>
          <w:tab w:val="left" w:pos="2160"/>
          <w:tab w:val="left" w:pos="2880"/>
          <w:tab w:val="left" w:pos="3600"/>
        </w:tabs>
        <w:ind w:left="2880" w:hanging="2880"/>
        <w:rPr>
          <w:sz w:val="22"/>
          <w:szCs w:val="22"/>
        </w:rPr>
      </w:pPr>
    </w:p>
    <w:p w14:paraId="374446E5" w14:textId="77777777" w:rsidR="008F00C7" w:rsidRPr="00762D46" w:rsidRDefault="0029151C" w:rsidP="00357B18">
      <w:pPr>
        <w:tabs>
          <w:tab w:val="left" w:pos="-900"/>
          <w:tab w:val="left" w:pos="-720"/>
          <w:tab w:val="left" w:pos="0"/>
          <w:tab w:val="left" w:pos="720"/>
          <w:tab w:val="left" w:pos="1440"/>
          <w:tab w:val="left" w:pos="2160"/>
          <w:tab w:val="left" w:pos="2880"/>
          <w:tab w:val="left" w:pos="3600"/>
        </w:tabs>
        <w:ind w:left="2160" w:hanging="720"/>
        <w:rPr>
          <w:sz w:val="22"/>
          <w:szCs w:val="22"/>
        </w:rPr>
      </w:pPr>
      <w:r>
        <w:rPr>
          <w:sz w:val="22"/>
          <w:szCs w:val="22"/>
        </w:rPr>
        <w:t>(2)</w:t>
      </w:r>
      <w:r>
        <w:rPr>
          <w:sz w:val="22"/>
          <w:szCs w:val="22"/>
        </w:rPr>
        <w:tab/>
      </w:r>
      <w:r w:rsidR="008F00C7" w:rsidRPr="00762D46">
        <w:rPr>
          <w:sz w:val="22"/>
          <w:szCs w:val="22"/>
        </w:rPr>
        <w:t>The following conditions do not, in themselves, require that fire extinguishers be carried (numbers identifying conditions correspond to those shown in Figure 2):</w:t>
      </w:r>
    </w:p>
    <w:p w14:paraId="51608579" w14:textId="77777777" w:rsidR="008F00C7" w:rsidRPr="00762D46" w:rsidRDefault="008F00C7" w:rsidP="00982D17">
      <w:pPr>
        <w:tabs>
          <w:tab w:val="left" w:pos="-720"/>
          <w:tab w:val="left" w:pos="0"/>
          <w:tab w:val="left" w:pos="720"/>
          <w:tab w:val="left" w:pos="1440"/>
          <w:tab w:val="left" w:pos="2160"/>
          <w:tab w:val="left" w:pos="2880"/>
          <w:tab w:val="left" w:pos="3600"/>
        </w:tabs>
        <w:ind w:left="1440"/>
        <w:rPr>
          <w:sz w:val="22"/>
          <w:szCs w:val="22"/>
        </w:rPr>
      </w:pPr>
    </w:p>
    <w:p w14:paraId="7EED5B54"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(a)</w:t>
      </w:r>
      <w:r>
        <w:rPr>
          <w:sz w:val="22"/>
          <w:szCs w:val="22"/>
        </w:rPr>
        <w:tab/>
      </w:r>
      <w:r w:rsidR="008F00C7" w:rsidRPr="00762D46">
        <w:rPr>
          <w:sz w:val="22"/>
          <w:szCs w:val="22"/>
        </w:rPr>
        <w:t>Bait wells</w:t>
      </w:r>
    </w:p>
    <w:p w14:paraId="72D5A6B0"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0968B3D7"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(b)</w:t>
      </w:r>
      <w:r>
        <w:rPr>
          <w:sz w:val="22"/>
          <w:szCs w:val="22"/>
        </w:rPr>
        <w:tab/>
      </w:r>
      <w:r w:rsidR="008F00C7" w:rsidRPr="00762D46">
        <w:rPr>
          <w:sz w:val="22"/>
          <w:szCs w:val="22"/>
        </w:rPr>
        <w:t>Glove compartments</w:t>
      </w:r>
    </w:p>
    <w:p w14:paraId="10C7E300"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5F5C2AB3" w14:textId="77777777" w:rsidR="008F00C7" w:rsidRPr="00762D46" w:rsidRDefault="00357B18"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(c)</w:t>
      </w:r>
      <w:r w:rsidR="0029151C">
        <w:rPr>
          <w:sz w:val="22"/>
          <w:szCs w:val="22"/>
        </w:rPr>
        <w:tab/>
      </w:r>
      <w:r w:rsidR="008F00C7" w:rsidRPr="00762D46">
        <w:rPr>
          <w:sz w:val="22"/>
          <w:szCs w:val="22"/>
        </w:rPr>
        <w:t>Buoyant flotation material.</w:t>
      </w:r>
    </w:p>
    <w:p w14:paraId="6DDEFB9A"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1E673656"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(d)</w:t>
      </w:r>
      <w:r>
        <w:rPr>
          <w:sz w:val="22"/>
          <w:szCs w:val="22"/>
        </w:rPr>
        <w:tab/>
      </w:r>
      <w:r w:rsidR="008F00C7" w:rsidRPr="00762D46">
        <w:rPr>
          <w:sz w:val="22"/>
          <w:szCs w:val="22"/>
        </w:rPr>
        <w:t>Open slatted flooring.</w:t>
      </w:r>
    </w:p>
    <w:p w14:paraId="789C5097"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1FCC9869"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(e)</w:t>
      </w:r>
      <w:r>
        <w:rPr>
          <w:sz w:val="22"/>
          <w:szCs w:val="22"/>
        </w:rPr>
        <w:tab/>
      </w:r>
      <w:r w:rsidR="008F00C7" w:rsidRPr="00762D46">
        <w:rPr>
          <w:sz w:val="22"/>
          <w:szCs w:val="22"/>
        </w:rPr>
        <w:t>Ice chests.</w:t>
      </w:r>
    </w:p>
    <w:p w14:paraId="06FFA8D3" w14:textId="77777777" w:rsidR="008F00C7" w:rsidRPr="00762D46" w:rsidRDefault="008F00C7" w:rsidP="00762D46">
      <w:pPr>
        <w:tabs>
          <w:tab w:val="left" w:pos="-720"/>
          <w:tab w:val="left" w:pos="0"/>
          <w:tab w:val="left" w:pos="720"/>
          <w:tab w:val="left" w:pos="1440"/>
          <w:tab w:val="left" w:pos="2160"/>
        </w:tabs>
        <w:ind w:left="1440"/>
        <w:rPr>
          <w:sz w:val="22"/>
          <w:szCs w:val="22"/>
        </w:rPr>
      </w:pPr>
    </w:p>
    <w:p w14:paraId="18FC4E5E" w14:textId="77777777" w:rsidR="008F00C7" w:rsidRPr="00762D46" w:rsidRDefault="0029151C" w:rsidP="00982D17">
      <w:pPr>
        <w:keepNext/>
        <w:ind w:left="720"/>
        <w:rPr>
          <w:b/>
          <w:sz w:val="22"/>
          <w:szCs w:val="22"/>
        </w:rPr>
      </w:pPr>
      <w:r>
        <w:rPr>
          <w:b/>
          <w:sz w:val="22"/>
          <w:szCs w:val="22"/>
        </w:rPr>
        <w:t>5</w:t>
      </w:r>
      <w:r w:rsidR="008F00C7" w:rsidRPr="00762D46">
        <w:rPr>
          <w:b/>
          <w:sz w:val="22"/>
          <w:szCs w:val="22"/>
        </w:rPr>
        <w:t>.</w:t>
      </w:r>
      <w:r w:rsidR="008F00C7" w:rsidRPr="00762D46">
        <w:rPr>
          <w:b/>
          <w:sz w:val="22"/>
          <w:szCs w:val="22"/>
        </w:rPr>
        <w:tab/>
        <w:t>Sound Devices</w:t>
      </w:r>
    </w:p>
    <w:p w14:paraId="225729F7" w14:textId="77777777" w:rsidR="00D86597" w:rsidRDefault="00D86597" w:rsidP="00762D46">
      <w:pPr>
        <w:tabs>
          <w:tab w:val="left" w:pos="-720"/>
          <w:tab w:val="left" w:pos="0"/>
          <w:tab w:val="left" w:pos="720"/>
        </w:tabs>
        <w:ind w:left="1440" w:hanging="1440"/>
        <w:rPr>
          <w:b/>
          <w:color w:val="FF0000"/>
          <w:sz w:val="22"/>
          <w:szCs w:val="22"/>
        </w:rPr>
      </w:pPr>
    </w:p>
    <w:p w14:paraId="04F1BCF4" w14:textId="77777777" w:rsidR="008F00C7" w:rsidRPr="00762D46" w:rsidRDefault="008F00C7" w:rsidP="00395E81">
      <w:pPr>
        <w:keepNext/>
        <w:keepLines/>
        <w:tabs>
          <w:tab w:val="left" w:pos="-720"/>
          <w:tab w:val="left" w:pos="0"/>
          <w:tab w:val="left" w:pos="2160"/>
        </w:tabs>
        <w:ind w:left="1440" w:right="-180"/>
        <w:rPr>
          <w:sz w:val="22"/>
          <w:szCs w:val="22"/>
        </w:rPr>
      </w:pPr>
      <w:r w:rsidRPr="00762D46">
        <w:rPr>
          <w:sz w:val="22"/>
          <w:szCs w:val="22"/>
        </w:rPr>
        <w:t>Every watercraft shall be provided with an efficient whistle and/or other sound producing device as set forth in the table below. Watercraft propelled by outboard motors while competing in authorized races or in incidental use while preparing a watercraft for such a race need not comply with these requirements. No sirens shall be used except on emergency or enforcement watercraft or to give fog signals.</w:t>
      </w:r>
    </w:p>
    <w:p w14:paraId="48EA9669" w14:textId="77777777" w:rsidR="008F00C7" w:rsidRPr="00762D46" w:rsidRDefault="008F00C7" w:rsidP="00762D46">
      <w:pPr>
        <w:tabs>
          <w:tab w:val="left" w:pos="-720"/>
        </w:tabs>
        <w:ind w:left="1440"/>
        <w:rPr>
          <w:sz w:val="22"/>
          <w:szCs w:val="22"/>
        </w:rPr>
      </w:pP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60"/>
        <w:gridCol w:w="3870"/>
      </w:tblGrid>
      <w:tr w:rsidR="008F00C7" w:rsidRPr="00762D46" w14:paraId="491DCD38" w14:textId="77777777" w:rsidTr="00395E81">
        <w:trPr>
          <w:cantSplit/>
          <w:jc w:val="right"/>
        </w:trPr>
        <w:tc>
          <w:tcPr>
            <w:tcW w:w="3360" w:type="dxa"/>
            <w:vAlign w:val="center"/>
          </w:tcPr>
          <w:p w14:paraId="6A9915B4" w14:textId="77777777" w:rsidR="008F00C7" w:rsidRPr="00762D46" w:rsidRDefault="008F00C7" w:rsidP="00762D46">
            <w:pPr>
              <w:tabs>
                <w:tab w:val="left" w:pos="-720"/>
              </w:tabs>
              <w:jc w:val="center"/>
              <w:rPr>
                <w:b/>
                <w:sz w:val="22"/>
                <w:szCs w:val="22"/>
              </w:rPr>
            </w:pPr>
            <w:r w:rsidRPr="00762D46">
              <w:rPr>
                <w:b/>
                <w:sz w:val="22"/>
                <w:szCs w:val="22"/>
              </w:rPr>
              <w:t>Length of watercraft</w:t>
            </w:r>
          </w:p>
        </w:tc>
        <w:tc>
          <w:tcPr>
            <w:tcW w:w="3870" w:type="dxa"/>
            <w:vAlign w:val="center"/>
          </w:tcPr>
          <w:p w14:paraId="0DE2993F" w14:textId="77777777" w:rsidR="008F00C7" w:rsidRPr="00762D46" w:rsidRDefault="008F00C7" w:rsidP="00762D46">
            <w:pPr>
              <w:tabs>
                <w:tab w:val="left" w:pos="-720"/>
              </w:tabs>
              <w:jc w:val="center"/>
              <w:rPr>
                <w:b/>
                <w:sz w:val="22"/>
                <w:szCs w:val="22"/>
              </w:rPr>
            </w:pPr>
            <w:r w:rsidRPr="00762D46">
              <w:rPr>
                <w:b/>
                <w:sz w:val="22"/>
                <w:szCs w:val="22"/>
              </w:rPr>
              <w:t>Type of device</w:t>
            </w:r>
          </w:p>
        </w:tc>
      </w:tr>
      <w:tr w:rsidR="008F00C7" w:rsidRPr="00762D46" w14:paraId="35CBFF7C" w14:textId="77777777" w:rsidTr="00395E81">
        <w:trPr>
          <w:cantSplit/>
          <w:jc w:val="right"/>
        </w:trPr>
        <w:tc>
          <w:tcPr>
            <w:tcW w:w="3360" w:type="dxa"/>
            <w:vAlign w:val="center"/>
          </w:tcPr>
          <w:p w14:paraId="1756B430" w14:textId="77777777" w:rsidR="008F00C7" w:rsidRPr="00762D46" w:rsidRDefault="008F00C7" w:rsidP="00762D46">
            <w:pPr>
              <w:tabs>
                <w:tab w:val="left" w:pos="-720"/>
              </w:tabs>
              <w:jc w:val="center"/>
              <w:rPr>
                <w:sz w:val="22"/>
                <w:szCs w:val="22"/>
              </w:rPr>
            </w:pPr>
            <w:r w:rsidRPr="00762D46">
              <w:rPr>
                <w:sz w:val="22"/>
                <w:szCs w:val="22"/>
              </w:rPr>
              <w:t>Less than 40 feet</w:t>
            </w:r>
          </w:p>
          <w:p w14:paraId="744B5CEB" w14:textId="77777777" w:rsidR="008F00C7" w:rsidRPr="00762D46" w:rsidRDefault="008F00C7" w:rsidP="00762D46">
            <w:pPr>
              <w:tabs>
                <w:tab w:val="left" w:pos="-720"/>
              </w:tabs>
              <w:jc w:val="center"/>
              <w:rPr>
                <w:sz w:val="22"/>
                <w:szCs w:val="22"/>
              </w:rPr>
            </w:pPr>
            <w:r w:rsidRPr="00762D46">
              <w:rPr>
                <w:sz w:val="22"/>
                <w:szCs w:val="22"/>
              </w:rPr>
              <w:t>no bell required</w:t>
            </w:r>
          </w:p>
        </w:tc>
        <w:tc>
          <w:tcPr>
            <w:tcW w:w="3870" w:type="dxa"/>
            <w:vAlign w:val="center"/>
          </w:tcPr>
          <w:p w14:paraId="0A388827" w14:textId="77777777" w:rsidR="008F00C7" w:rsidRPr="00762D46" w:rsidRDefault="008F00C7" w:rsidP="00762D46">
            <w:pPr>
              <w:tabs>
                <w:tab w:val="left" w:pos="-720"/>
              </w:tabs>
              <w:jc w:val="center"/>
              <w:rPr>
                <w:sz w:val="22"/>
                <w:szCs w:val="22"/>
              </w:rPr>
            </w:pPr>
            <w:r w:rsidRPr="00762D46">
              <w:rPr>
                <w:sz w:val="22"/>
                <w:szCs w:val="22"/>
              </w:rPr>
              <w:t>Some means of making efficient sound signals</w:t>
            </w:r>
          </w:p>
        </w:tc>
      </w:tr>
      <w:tr w:rsidR="008F00C7" w:rsidRPr="00762D46" w14:paraId="71456793" w14:textId="77777777" w:rsidTr="00395E81">
        <w:trPr>
          <w:cantSplit/>
          <w:jc w:val="right"/>
        </w:trPr>
        <w:tc>
          <w:tcPr>
            <w:tcW w:w="3360" w:type="dxa"/>
            <w:vAlign w:val="center"/>
          </w:tcPr>
          <w:p w14:paraId="6E14FE2D" w14:textId="77777777" w:rsidR="008F00C7" w:rsidRPr="00762D46" w:rsidRDefault="008F00C7" w:rsidP="00762D46">
            <w:pPr>
              <w:tabs>
                <w:tab w:val="left" w:pos="-720"/>
              </w:tabs>
              <w:jc w:val="center"/>
              <w:rPr>
                <w:sz w:val="22"/>
                <w:szCs w:val="22"/>
                <w:u w:val="single"/>
              </w:rPr>
            </w:pPr>
            <w:r w:rsidRPr="00762D46">
              <w:rPr>
                <w:sz w:val="22"/>
                <w:szCs w:val="22"/>
              </w:rPr>
              <w:t>40 feet to less than 65 feet</w:t>
            </w:r>
          </w:p>
          <w:p w14:paraId="36680526" w14:textId="77777777" w:rsidR="008F00C7" w:rsidRPr="00762D46" w:rsidRDefault="008F00C7" w:rsidP="00762D46">
            <w:pPr>
              <w:tabs>
                <w:tab w:val="left" w:pos="-720"/>
              </w:tabs>
              <w:jc w:val="center"/>
              <w:rPr>
                <w:sz w:val="22"/>
                <w:szCs w:val="22"/>
              </w:rPr>
            </w:pPr>
            <w:r w:rsidRPr="00762D46">
              <w:rPr>
                <w:sz w:val="22"/>
                <w:szCs w:val="22"/>
              </w:rPr>
              <w:t>no bell required</w:t>
            </w:r>
          </w:p>
        </w:tc>
        <w:tc>
          <w:tcPr>
            <w:tcW w:w="3870" w:type="dxa"/>
            <w:vAlign w:val="center"/>
          </w:tcPr>
          <w:p w14:paraId="4F9A65EF" w14:textId="77777777" w:rsidR="008F00C7" w:rsidRPr="00762D46" w:rsidRDefault="008F00C7" w:rsidP="00762D46">
            <w:pPr>
              <w:tabs>
                <w:tab w:val="left" w:pos="-720"/>
              </w:tabs>
              <w:jc w:val="center"/>
              <w:rPr>
                <w:sz w:val="22"/>
                <w:szCs w:val="22"/>
              </w:rPr>
            </w:pPr>
            <w:r w:rsidRPr="00762D46">
              <w:rPr>
                <w:sz w:val="22"/>
                <w:szCs w:val="22"/>
              </w:rPr>
              <w:t>Whistle audible for 1/2 mile (12-dB)</w:t>
            </w:r>
          </w:p>
        </w:tc>
      </w:tr>
      <w:tr w:rsidR="008F00C7" w:rsidRPr="00762D46" w14:paraId="4841B80C" w14:textId="77777777" w:rsidTr="00395E81">
        <w:trPr>
          <w:cantSplit/>
          <w:jc w:val="right"/>
        </w:trPr>
        <w:tc>
          <w:tcPr>
            <w:tcW w:w="3360" w:type="dxa"/>
            <w:vAlign w:val="center"/>
          </w:tcPr>
          <w:p w14:paraId="0EA365DF" w14:textId="77777777" w:rsidR="008F00C7" w:rsidRPr="00762D46" w:rsidRDefault="008F00C7" w:rsidP="00762D46">
            <w:pPr>
              <w:tabs>
                <w:tab w:val="left" w:pos="-720"/>
              </w:tabs>
              <w:jc w:val="center"/>
              <w:rPr>
                <w:sz w:val="22"/>
                <w:szCs w:val="22"/>
                <w:u w:val="single"/>
              </w:rPr>
            </w:pPr>
            <w:r w:rsidRPr="00762D46">
              <w:rPr>
                <w:sz w:val="22"/>
                <w:szCs w:val="22"/>
              </w:rPr>
              <w:t>65 feet to 330 feet</w:t>
            </w:r>
          </w:p>
          <w:p w14:paraId="2D87CC0B" w14:textId="77777777" w:rsidR="008F00C7" w:rsidRPr="00762D46" w:rsidRDefault="008F00C7" w:rsidP="00762D46">
            <w:pPr>
              <w:tabs>
                <w:tab w:val="left" w:pos="-720"/>
              </w:tabs>
              <w:jc w:val="center"/>
              <w:rPr>
                <w:sz w:val="22"/>
                <w:szCs w:val="22"/>
              </w:rPr>
            </w:pPr>
            <w:r w:rsidRPr="00762D46">
              <w:rPr>
                <w:sz w:val="22"/>
                <w:szCs w:val="22"/>
              </w:rPr>
              <w:t>bell required</w:t>
            </w:r>
          </w:p>
        </w:tc>
        <w:tc>
          <w:tcPr>
            <w:tcW w:w="3870" w:type="dxa"/>
            <w:vAlign w:val="center"/>
          </w:tcPr>
          <w:p w14:paraId="4DAB8608" w14:textId="77777777" w:rsidR="008F00C7" w:rsidRPr="00762D46" w:rsidRDefault="008F00C7" w:rsidP="00762D46">
            <w:pPr>
              <w:tabs>
                <w:tab w:val="left" w:pos="-720"/>
              </w:tabs>
              <w:jc w:val="center"/>
              <w:rPr>
                <w:sz w:val="22"/>
                <w:szCs w:val="22"/>
              </w:rPr>
            </w:pPr>
            <w:r w:rsidRPr="00762D46">
              <w:rPr>
                <w:sz w:val="22"/>
                <w:szCs w:val="22"/>
              </w:rPr>
              <w:t>Gong and whistle audible for 1 mile (130 dB)</w:t>
            </w:r>
          </w:p>
        </w:tc>
      </w:tr>
    </w:tbl>
    <w:p w14:paraId="1C3E87B8" w14:textId="77777777" w:rsidR="008F00C7" w:rsidRDefault="008F00C7" w:rsidP="00762D46">
      <w:pPr>
        <w:tabs>
          <w:tab w:val="left" w:pos="-720"/>
        </w:tabs>
        <w:ind w:left="1440"/>
        <w:rPr>
          <w:sz w:val="22"/>
          <w:szCs w:val="22"/>
        </w:rPr>
      </w:pPr>
    </w:p>
    <w:p w14:paraId="25E94BC7" w14:textId="77777777" w:rsidR="008F00C7" w:rsidRPr="00762D46" w:rsidRDefault="0029151C" w:rsidP="00224080">
      <w:pPr>
        <w:keepNext/>
        <w:keepLines/>
        <w:tabs>
          <w:tab w:val="left" w:pos="720"/>
          <w:tab w:val="left" w:pos="1440"/>
          <w:tab w:val="left" w:pos="2160"/>
          <w:tab w:val="left" w:pos="2880"/>
          <w:tab w:val="left" w:pos="3600"/>
          <w:tab w:val="left" w:pos="4320"/>
        </w:tabs>
        <w:ind w:left="720"/>
        <w:rPr>
          <w:b/>
          <w:sz w:val="22"/>
          <w:szCs w:val="22"/>
        </w:rPr>
      </w:pPr>
      <w:r>
        <w:rPr>
          <w:b/>
          <w:sz w:val="22"/>
          <w:szCs w:val="22"/>
        </w:rPr>
        <w:lastRenderedPageBreak/>
        <w:t>6</w:t>
      </w:r>
      <w:r w:rsidR="008F00C7" w:rsidRPr="00762D46">
        <w:rPr>
          <w:b/>
          <w:sz w:val="22"/>
          <w:szCs w:val="22"/>
        </w:rPr>
        <w:t>.</w:t>
      </w:r>
      <w:r w:rsidR="008F00C7" w:rsidRPr="00762D46">
        <w:rPr>
          <w:b/>
          <w:sz w:val="22"/>
          <w:szCs w:val="22"/>
        </w:rPr>
        <w:tab/>
        <w:t>Ventilation</w:t>
      </w:r>
      <w:r w:rsidR="00D11516">
        <w:rPr>
          <w:b/>
          <w:sz w:val="22"/>
          <w:szCs w:val="22"/>
        </w:rPr>
        <w:t xml:space="preserve"> </w:t>
      </w:r>
    </w:p>
    <w:p w14:paraId="020CD209" w14:textId="77777777" w:rsidR="008F00C7" w:rsidRPr="00762D46" w:rsidRDefault="008F00C7" w:rsidP="00224080">
      <w:pPr>
        <w:keepNext/>
        <w:keepLines/>
        <w:tabs>
          <w:tab w:val="left" w:pos="720"/>
          <w:tab w:val="left" w:pos="2160"/>
          <w:tab w:val="left" w:pos="2880"/>
          <w:tab w:val="left" w:pos="3600"/>
          <w:tab w:val="left" w:pos="4320"/>
        </w:tabs>
        <w:ind w:left="1440" w:hanging="1440"/>
        <w:rPr>
          <w:sz w:val="22"/>
          <w:szCs w:val="22"/>
        </w:rPr>
      </w:pPr>
    </w:p>
    <w:p w14:paraId="40E25459" w14:textId="77777777" w:rsidR="008F00C7" w:rsidRPr="00762D46" w:rsidRDefault="0029151C" w:rsidP="00224080">
      <w:pPr>
        <w:keepNext/>
        <w:keepLines/>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8F00C7" w:rsidRPr="00762D46">
        <w:rPr>
          <w:sz w:val="22"/>
          <w:szCs w:val="22"/>
        </w:rPr>
        <w:t>All motorboats, except open motorboats, for which any decking-over construction was begun after April 25, 1940, and which use fuel having a flashpoint of 110° or less, shall have at least 2 ventilator ducts, fitted with cowls or their equivalent, for the efficient removal of explosive or flammable gases from the bilges of every engine and fuel tank compartment. There shall be at least one exhaust duct installed so as to extend from the open atmosphere to the lower portion of the bilge and at least one intake duct installed so as to extend to a point at least midway to the bilge or at least below the level of the carburetor air intake. The cowls shall be located and trimmed for maximum effectiveness and in such a manner so as to prevent displaced fumes from being recirculated.</w:t>
      </w:r>
    </w:p>
    <w:p w14:paraId="45CAB333" w14:textId="77777777" w:rsidR="008F00C7" w:rsidRPr="00762D46" w:rsidRDefault="008F00C7" w:rsidP="00762D46">
      <w:pPr>
        <w:pStyle w:val="ListParagraph"/>
        <w:tabs>
          <w:tab w:val="left" w:pos="720"/>
          <w:tab w:val="left" w:pos="2160"/>
          <w:tab w:val="left" w:pos="2880"/>
          <w:tab w:val="left" w:pos="3600"/>
          <w:tab w:val="left" w:pos="4320"/>
        </w:tabs>
        <w:rPr>
          <w:rFonts w:ascii="Times New Roman" w:hAnsi="Times New Roman"/>
          <w:sz w:val="22"/>
          <w:szCs w:val="22"/>
        </w:rPr>
      </w:pPr>
    </w:p>
    <w:p w14:paraId="0C498658" w14:textId="77777777" w:rsidR="008F00C7" w:rsidRPr="00762D46" w:rsidRDefault="0029151C" w:rsidP="0029151C">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All motorboats built after July 31, 1978, except open motorboats, manufactured or used primarily for noncommercial use, which are rented, leased, or chartered to another for the latter’s noncommercial use; or which engage in conveying six or fewer passengers, are exempted from the requirements of paragraph 1, provided they are equipped with fuel tank compartments that:</w:t>
      </w:r>
    </w:p>
    <w:p w14:paraId="7BB39723" w14:textId="77777777" w:rsidR="008F00C7" w:rsidRPr="00762D46" w:rsidRDefault="008F00C7" w:rsidP="00395E81">
      <w:pPr>
        <w:tabs>
          <w:tab w:val="left" w:pos="720"/>
          <w:tab w:val="left" w:pos="1440"/>
          <w:tab w:val="left" w:pos="2160"/>
          <w:tab w:val="left" w:pos="2880"/>
          <w:tab w:val="left" w:pos="3600"/>
          <w:tab w:val="left" w:pos="4320"/>
        </w:tabs>
        <w:rPr>
          <w:sz w:val="22"/>
          <w:szCs w:val="22"/>
        </w:rPr>
      </w:pPr>
    </w:p>
    <w:p w14:paraId="33BA0A42" w14:textId="77777777" w:rsidR="008F00C7" w:rsidRPr="00762D46" w:rsidRDefault="0029151C" w:rsidP="0029151C">
      <w:pPr>
        <w:tabs>
          <w:tab w:val="left" w:pos="720"/>
          <w:tab w:val="left" w:pos="1440"/>
          <w:tab w:val="left" w:pos="2160"/>
          <w:tab w:val="left" w:pos="2880"/>
          <w:tab w:val="left" w:pos="3600"/>
          <w:tab w:val="left" w:pos="4320"/>
        </w:tabs>
        <w:ind w:left="2880" w:hanging="720"/>
        <w:rPr>
          <w:sz w:val="22"/>
          <w:szCs w:val="22"/>
        </w:rPr>
      </w:pPr>
      <w:r>
        <w:rPr>
          <w:sz w:val="22"/>
          <w:szCs w:val="22"/>
        </w:rPr>
        <w:t>(1)</w:t>
      </w:r>
      <w:r>
        <w:rPr>
          <w:sz w:val="22"/>
          <w:szCs w:val="22"/>
        </w:rPr>
        <w:tab/>
      </w:r>
      <w:r w:rsidR="008F00C7" w:rsidRPr="00762D46">
        <w:rPr>
          <w:sz w:val="22"/>
          <w:szCs w:val="22"/>
        </w:rPr>
        <w:t>Contain a permanently installed fuel tank or tanks where each electrical component is ignition-protected as approved by the USCG; and</w:t>
      </w:r>
    </w:p>
    <w:p w14:paraId="0328593A" w14:textId="77777777" w:rsidR="008F00C7" w:rsidRPr="00762D46" w:rsidRDefault="008F00C7" w:rsidP="00395E81">
      <w:pPr>
        <w:tabs>
          <w:tab w:val="left" w:pos="720"/>
          <w:tab w:val="left" w:pos="1440"/>
          <w:tab w:val="left" w:pos="2160"/>
          <w:tab w:val="left" w:pos="2880"/>
          <w:tab w:val="left" w:pos="3600"/>
          <w:tab w:val="left" w:pos="4320"/>
        </w:tabs>
        <w:ind w:left="2880" w:hanging="720"/>
        <w:rPr>
          <w:sz w:val="22"/>
          <w:szCs w:val="22"/>
        </w:rPr>
      </w:pPr>
    </w:p>
    <w:p w14:paraId="3DF3B1FB" w14:textId="77777777" w:rsidR="008F00C7" w:rsidRPr="00762D46" w:rsidRDefault="0029151C" w:rsidP="0029151C">
      <w:pPr>
        <w:tabs>
          <w:tab w:val="left" w:pos="720"/>
          <w:tab w:val="left" w:pos="1440"/>
          <w:tab w:val="left" w:pos="2160"/>
          <w:tab w:val="left" w:pos="2880"/>
          <w:tab w:val="left" w:pos="3600"/>
          <w:tab w:val="left" w:pos="4320"/>
        </w:tabs>
        <w:ind w:left="2160" w:right="-180"/>
        <w:rPr>
          <w:sz w:val="22"/>
          <w:szCs w:val="22"/>
        </w:rPr>
      </w:pPr>
      <w:r>
        <w:rPr>
          <w:sz w:val="22"/>
          <w:szCs w:val="22"/>
        </w:rPr>
        <w:t>(2)</w:t>
      </w:r>
      <w:r>
        <w:rPr>
          <w:sz w:val="22"/>
          <w:szCs w:val="22"/>
        </w:rPr>
        <w:tab/>
      </w:r>
      <w:r w:rsidR="008F00C7" w:rsidRPr="00762D46">
        <w:rPr>
          <w:sz w:val="22"/>
          <w:szCs w:val="22"/>
        </w:rPr>
        <w:t xml:space="preserve">Contain only a fuel tank or tanks that vent to the outside of the watercraft. </w:t>
      </w:r>
    </w:p>
    <w:p w14:paraId="48FFAE98" w14:textId="77777777" w:rsidR="008F00C7" w:rsidRPr="00762D46" w:rsidRDefault="008F00C7" w:rsidP="00395E81">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13D9E7D8" w14:textId="77777777" w:rsidR="008F00C7" w:rsidRPr="00762D46" w:rsidRDefault="0029151C" w:rsidP="0029151C">
      <w:pPr>
        <w:tabs>
          <w:tab w:val="left" w:pos="720"/>
          <w:tab w:val="left" w:pos="1440"/>
          <w:tab w:val="left" w:pos="2160"/>
          <w:tab w:val="left" w:pos="2880"/>
          <w:tab w:val="left" w:pos="3600"/>
          <w:tab w:val="left" w:pos="4320"/>
        </w:tabs>
        <w:ind w:left="2160" w:right="-90" w:hanging="720"/>
        <w:rPr>
          <w:sz w:val="22"/>
          <w:szCs w:val="22"/>
        </w:rPr>
      </w:pPr>
      <w:r>
        <w:rPr>
          <w:sz w:val="22"/>
          <w:szCs w:val="22"/>
        </w:rPr>
        <w:t>C.</w:t>
      </w:r>
      <w:r>
        <w:rPr>
          <w:sz w:val="22"/>
          <w:szCs w:val="22"/>
        </w:rPr>
        <w:tab/>
      </w:r>
      <w:r w:rsidR="008F00C7" w:rsidRPr="00762D46">
        <w:rPr>
          <w:sz w:val="22"/>
          <w:szCs w:val="22"/>
        </w:rPr>
        <w:t>All motorboats built after</w:t>
      </w:r>
      <w:r w:rsidR="008F00C7" w:rsidRPr="00762D46">
        <w:rPr>
          <w:color w:val="FF0000"/>
          <w:sz w:val="22"/>
          <w:szCs w:val="22"/>
        </w:rPr>
        <w:t xml:space="preserve"> </w:t>
      </w:r>
      <w:r w:rsidR="008F00C7" w:rsidRPr="00762D46">
        <w:rPr>
          <w:sz w:val="22"/>
          <w:szCs w:val="22"/>
        </w:rPr>
        <w:t>July 31, 1980, except open motorboats, manufactured or used primarily for noncommercial use and which are leased, rented, or chartered to another for the latter’s noncommercial use; or which are engaged in the carriage of six or fewer passengers, are exempted from the requirements of paragraph 1 provided that such motorboats are equipped with a powered ventilation system that includes intake and exhaust ducts with cowls, and a powered blower installed on the exhaust duct, with the exhaust duct extending to the lower portion of the bilge. The requirement for the intake hose length is not applicable.</w:t>
      </w:r>
    </w:p>
    <w:p w14:paraId="29A00F27" w14:textId="77777777" w:rsidR="008F00C7" w:rsidRPr="00762D46" w:rsidRDefault="008F00C7" w:rsidP="00395E81">
      <w:pPr>
        <w:tabs>
          <w:tab w:val="left" w:pos="720"/>
          <w:tab w:val="left" w:pos="1440"/>
          <w:tab w:val="left" w:pos="2160"/>
          <w:tab w:val="left" w:pos="2880"/>
          <w:tab w:val="left" w:pos="3600"/>
          <w:tab w:val="left" w:pos="4320"/>
        </w:tabs>
        <w:ind w:left="2160" w:hanging="720"/>
        <w:rPr>
          <w:sz w:val="22"/>
          <w:szCs w:val="22"/>
        </w:rPr>
      </w:pPr>
    </w:p>
    <w:p w14:paraId="7C722228" w14:textId="77777777" w:rsidR="008F00C7" w:rsidRPr="00762D46" w:rsidRDefault="0029151C" w:rsidP="0029151C">
      <w:pPr>
        <w:tabs>
          <w:tab w:val="left" w:pos="720"/>
          <w:tab w:val="left" w:pos="1440"/>
          <w:tab w:val="left" w:pos="2160"/>
          <w:tab w:val="left" w:pos="2880"/>
          <w:tab w:val="left" w:pos="3600"/>
          <w:tab w:val="left" w:pos="4320"/>
        </w:tabs>
        <w:ind w:left="2160" w:hanging="720"/>
        <w:rPr>
          <w:sz w:val="22"/>
          <w:szCs w:val="22"/>
        </w:rPr>
      </w:pPr>
      <w:r>
        <w:rPr>
          <w:sz w:val="22"/>
          <w:szCs w:val="22"/>
        </w:rPr>
        <w:t>D.</w:t>
      </w:r>
      <w:r>
        <w:rPr>
          <w:sz w:val="22"/>
          <w:szCs w:val="22"/>
        </w:rPr>
        <w:tab/>
      </w:r>
      <w:r w:rsidR="008F00C7" w:rsidRPr="00762D46">
        <w:rPr>
          <w:sz w:val="22"/>
          <w:szCs w:val="22"/>
        </w:rPr>
        <w:t>As used in this section, the term "open motorboats" means those motorboats with all engine and fuel tank compartments, and other spaces to which explosive or flammable gases and vapors from these compartments might flow, open to the atmosphere and so arranged as to prevent the entrapment of any such gases and vapors within the watercraft.</w:t>
      </w:r>
    </w:p>
    <w:p w14:paraId="41955450" w14:textId="77777777" w:rsidR="008F00C7" w:rsidRPr="00762D46" w:rsidRDefault="008F00C7" w:rsidP="00395E81">
      <w:pPr>
        <w:tabs>
          <w:tab w:val="left" w:pos="720"/>
          <w:tab w:val="left" w:pos="1440"/>
          <w:tab w:val="left" w:pos="2160"/>
          <w:tab w:val="left" w:pos="2880"/>
          <w:tab w:val="left" w:pos="3600"/>
          <w:tab w:val="left" w:pos="4320"/>
        </w:tabs>
        <w:rPr>
          <w:sz w:val="22"/>
          <w:szCs w:val="22"/>
        </w:rPr>
      </w:pPr>
    </w:p>
    <w:p w14:paraId="18D05D9A" w14:textId="77777777" w:rsidR="008F00C7" w:rsidRPr="00762D46" w:rsidRDefault="00974547" w:rsidP="00395E81">
      <w:pPr>
        <w:keepNext/>
        <w:tabs>
          <w:tab w:val="left" w:pos="720"/>
          <w:tab w:val="left" w:pos="1440"/>
          <w:tab w:val="left" w:pos="2160"/>
          <w:tab w:val="left" w:pos="2880"/>
          <w:tab w:val="left" w:pos="3600"/>
          <w:tab w:val="left" w:pos="4320"/>
        </w:tabs>
        <w:ind w:left="1440" w:hanging="720"/>
        <w:rPr>
          <w:b/>
          <w:sz w:val="22"/>
          <w:szCs w:val="22"/>
        </w:rPr>
      </w:pPr>
      <w:r w:rsidRPr="00974547">
        <w:rPr>
          <w:sz w:val="22"/>
          <w:szCs w:val="22"/>
        </w:rPr>
        <w:t>7.</w:t>
      </w:r>
      <w:r>
        <w:rPr>
          <w:b/>
          <w:sz w:val="22"/>
          <w:szCs w:val="22"/>
        </w:rPr>
        <w:tab/>
      </w:r>
      <w:r w:rsidR="008F00C7" w:rsidRPr="00762D46">
        <w:rPr>
          <w:b/>
          <w:sz w:val="22"/>
          <w:szCs w:val="22"/>
        </w:rPr>
        <w:t>Backfire Flame Control</w:t>
      </w:r>
    </w:p>
    <w:p w14:paraId="0CA39CF0" w14:textId="77777777" w:rsidR="00D86597" w:rsidRDefault="00D86597" w:rsidP="00395E81">
      <w:pPr>
        <w:keepNext/>
        <w:keepLines/>
        <w:tabs>
          <w:tab w:val="left" w:pos="720"/>
          <w:tab w:val="left" w:pos="1440"/>
          <w:tab w:val="left" w:pos="2160"/>
          <w:tab w:val="left" w:pos="2880"/>
          <w:tab w:val="left" w:pos="3600"/>
          <w:tab w:val="left" w:pos="4320"/>
        </w:tabs>
        <w:rPr>
          <w:b/>
          <w:color w:val="FF0000"/>
          <w:sz w:val="22"/>
          <w:szCs w:val="22"/>
        </w:rPr>
      </w:pPr>
    </w:p>
    <w:p w14:paraId="7BC85B4E" w14:textId="77777777" w:rsidR="008F00C7" w:rsidRPr="00762D46" w:rsidRDefault="008F00C7" w:rsidP="00395E81">
      <w:pPr>
        <w:keepNext/>
        <w:keepLines/>
        <w:tabs>
          <w:tab w:val="left" w:pos="720"/>
          <w:tab w:val="left" w:pos="1440"/>
          <w:tab w:val="left" w:pos="2160"/>
          <w:tab w:val="left" w:pos="2880"/>
          <w:tab w:val="left" w:pos="3600"/>
          <w:tab w:val="left" w:pos="4320"/>
        </w:tabs>
        <w:ind w:left="1440" w:right="-180"/>
        <w:rPr>
          <w:sz w:val="22"/>
          <w:szCs w:val="22"/>
        </w:rPr>
      </w:pPr>
      <w:r w:rsidRPr="00762D46">
        <w:rPr>
          <w:sz w:val="22"/>
          <w:szCs w:val="22"/>
        </w:rPr>
        <w:t>All gasoline engines installed in a watercraft, except outboard motors, shall be equipped with a USCG-approved device to efficiently and safely arrest engine backfire on each carburetor.</w:t>
      </w:r>
    </w:p>
    <w:p w14:paraId="5063C169" w14:textId="77777777" w:rsidR="008F00C7" w:rsidRPr="00762D46" w:rsidRDefault="008F00C7" w:rsidP="00395E81">
      <w:pPr>
        <w:tabs>
          <w:tab w:val="left" w:pos="720"/>
          <w:tab w:val="left" w:pos="1440"/>
          <w:tab w:val="left" w:pos="2160"/>
          <w:tab w:val="left" w:pos="2880"/>
          <w:tab w:val="left" w:pos="3600"/>
          <w:tab w:val="left" w:pos="4320"/>
        </w:tabs>
        <w:rPr>
          <w:sz w:val="22"/>
          <w:szCs w:val="22"/>
        </w:rPr>
      </w:pPr>
    </w:p>
    <w:p w14:paraId="1DFFBF93" w14:textId="77777777" w:rsidR="008F00C7" w:rsidRPr="00762D46" w:rsidRDefault="00974547" w:rsidP="00C119B4">
      <w:pPr>
        <w:keepNext/>
        <w:keepLines/>
        <w:tabs>
          <w:tab w:val="left" w:pos="720"/>
          <w:tab w:val="left" w:pos="1440"/>
          <w:tab w:val="left" w:pos="2160"/>
          <w:tab w:val="left" w:pos="2880"/>
          <w:tab w:val="left" w:pos="3600"/>
          <w:tab w:val="left" w:pos="4320"/>
        </w:tabs>
        <w:ind w:left="720"/>
        <w:rPr>
          <w:b/>
          <w:sz w:val="22"/>
          <w:szCs w:val="22"/>
        </w:rPr>
      </w:pPr>
      <w:r w:rsidRPr="00974547">
        <w:rPr>
          <w:sz w:val="22"/>
          <w:szCs w:val="22"/>
        </w:rPr>
        <w:lastRenderedPageBreak/>
        <w:t>8</w:t>
      </w:r>
      <w:r w:rsidR="008F00C7" w:rsidRPr="00974547">
        <w:rPr>
          <w:sz w:val="22"/>
          <w:szCs w:val="22"/>
        </w:rPr>
        <w:t>.</w:t>
      </w:r>
      <w:r w:rsidR="008F00C7" w:rsidRPr="00762D46">
        <w:rPr>
          <w:b/>
          <w:sz w:val="22"/>
          <w:szCs w:val="22"/>
        </w:rPr>
        <w:tab/>
        <w:t>Visual Distress Signals</w:t>
      </w:r>
    </w:p>
    <w:p w14:paraId="7765297D" w14:textId="77777777" w:rsidR="008F00C7" w:rsidRPr="00762D46" w:rsidRDefault="008F00C7" w:rsidP="00C119B4">
      <w:pPr>
        <w:keepNext/>
        <w:keepLines/>
        <w:tabs>
          <w:tab w:val="left" w:pos="720"/>
          <w:tab w:val="left" w:pos="1440"/>
          <w:tab w:val="left" w:pos="2160"/>
          <w:tab w:val="left" w:pos="2880"/>
          <w:tab w:val="left" w:pos="3600"/>
          <w:tab w:val="left" w:pos="4320"/>
        </w:tabs>
        <w:rPr>
          <w:color w:val="00B050"/>
          <w:sz w:val="22"/>
          <w:szCs w:val="22"/>
        </w:rPr>
      </w:pPr>
    </w:p>
    <w:p w14:paraId="7EF59E5C" w14:textId="77777777" w:rsidR="008F00C7" w:rsidRPr="00762D46" w:rsidRDefault="00974547" w:rsidP="00974547">
      <w:pPr>
        <w:keepNext/>
        <w:keepLines/>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8F00C7" w:rsidRPr="00762D46">
        <w:rPr>
          <w:sz w:val="22"/>
          <w:szCs w:val="22"/>
        </w:rPr>
        <w:t>No person may use a watercraft 16 feet or more in length, or any watercraft carrying six or fewer passengers for hire on territorial waters, unless USCG-approved visual distress signals are on board. Devices suitable for daytime use and devices suitable for nighttime use, or devices suitable for both daytime and nighttime use must be carried.</w:t>
      </w:r>
    </w:p>
    <w:p w14:paraId="2FC93CAA" w14:textId="77777777" w:rsidR="008F00C7" w:rsidRPr="00762D46" w:rsidRDefault="008F00C7" w:rsidP="00974547">
      <w:pPr>
        <w:tabs>
          <w:tab w:val="left" w:pos="720"/>
          <w:tab w:val="left" w:pos="1440"/>
          <w:tab w:val="left" w:pos="2160"/>
          <w:tab w:val="left" w:pos="2880"/>
          <w:tab w:val="left" w:pos="3600"/>
          <w:tab w:val="left" w:pos="4320"/>
        </w:tabs>
        <w:ind w:left="2160" w:hanging="720"/>
        <w:rPr>
          <w:sz w:val="22"/>
          <w:szCs w:val="22"/>
        </w:rPr>
      </w:pPr>
    </w:p>
    <w:p w14:paraId="5629085E" w14:textId="77777777" w:rsidR="008F00C7" w:rsidRPr="00762D46" w:rsidRDefault="00974547" w:rsidP="00974547">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Between sunset and sunrise, no person may use a watercraft less than 16 feet in length on territorial waters unless USCG-approved visual distress signals suitable for nighttime use are on board.</w:t>
      </w:r>
    </w:p>
    <w:p w14:paraId="7F32EA57" w14:textId="77777777" w:rsidR="008F00C7" w:rsidRPr="00762D46" w:rsidRDefault="008F00C7" w:rsidP="00395E81">
      <w:pPr>
        <w:pStyle w:val="ListParagraph"/>
        <w:tabs>
          <w:tab w:val="left" w:pos="720"/>
          <w:tab w:val="left" w:pos="1440"/>
          <w:tab w:val="left" w:pos="2160"/>
          <w:tab w:val="left" w:pos="2880"/>
          <w:tab w:val="left" w:pos="3600"/>
          <w:tab w:val="left" w:pos="4320"/>
        </w:tabs>
        <w:ind w:left="1800"/>
        <w:rPr>
          <w:rFonts w:ascii="Times New Roman" w:hAnsi="Times New Roman"/>
          <w:sz w:val="22"/>
          <w:szCs w:val="22"/>
        </w:rPr>
      </w:pPr>
    </w:p>
    <w:p w14:paraId="5F5516E5" w14:textId="77777777" w:rsidR="008F00C7" w:rsidRPr="00395E81" w:rsidRDefault="00974547" w:rsidP="00974547">
      <w:pPr>
        <w:pStyle w:val="ListParagraph"/>
        <w:keepNext/>
        <w:keepLines/>
        <w:tabs>
          <w:tab w:val="left" w:pos="720"/>
          <w:tab w:val="left" w:pos="1440"/>
          <w:tab w:val="left" w:pos="2160"/>
          <w:tab w:val="left" w:pos="2880"/>
          <w:tab w:val="left" w:pos="3600"/>
          <w:tab w:val="left" w:pos="4320"/>
        </w:tabs>
        <w:ind w:firstLine="720"/>
        <w:rPr>
          <w:rFonts w:ascii="Times New Roman" w:hAnsi="Times New Roman"/>
          <w:b/>
          <w:sz w:val="22"/>
          <w:szCs w:val="22"/>
        </w:rPr>
      </w:pPr>
      <w:r>
        <w:rPr>
          <w:rFonts w:ascii="Times New Roman" w:hAnsi="Times New Roman"/>
          <w:b/>
          <w:sz w:val="22"/>
          <w:szCs w:val="22"/>
        </w:rPr>
        <w:t>9.</w:t>
      </w:r>
      <w:r>
        <w:rPr>
          <w:rFonts w:ascii="Times New Roman" w:hAnsi="Times New Roman"/>
          <w:b/>
          <w:sz w:val="22"/>
          <w:szCs w:val="22"/>
        </w:rPr>
        <w:tab/>
      </w:r>
      <w:r w:rsidR="00395E81">
        <w:rPr>
          <w:rFonts w:ascii="Times New Roman" w:hAnsi="Times New Roman"/>
          <w:b/>
          <w:sz w:val="22"/>
          <w:szCs w:val="22"/>
        </w:rPr>
        <w:t>Exceptions</w:t>
      </w:r>
      <w:r w:rsidR="00F476E7">
        <w:rPr>
          <w:rFonts w:ascii="Times New Roman" w:hAnsi="Times New Roman"/>
          <w:b/>
          <w:sz w:val="22"/>
          <w:szCs w:val="22"/>
        </w:rPr>
        <w:t xml:space="preserve"> to Visual Distress Signals</w:t>
      </w:r>
    </w:p>
    <w:p w14:paraId="5E5C42CE" w14:textId="77777777" w:rsidR="008F00C7" w:rsidRPr="00762D46" w:rsidRDefault="008F00C7" w:rsidP="00395E81">
      <w:pPr>
        <w:pStyle w:val="ListParagraph"/>
        <w:keepNext/>
        <w:keepLines/>
        <w:tabs>
          <w:tab w:val="left" w:pos="720"/>
          <w:tab w:val="left" w:pos="1440"/>
          <w:tab w:val="left" w:pos="2160"/>
          <w:tab w:val="left" w:pos="2880"/>
          <w:tab w:val="left" w:pos="3600"/>
          <w:tab w:val="left" w:pos="4320"/>
        </w:tabs>
        <w:ind w:left="1800"/>
        <w:rPr>
          <w:rFonts w:ascii="Times New Roman" w:hAnsi="Times New Roman"/>
          <w:sz w:val="22"/>
          <w:szCs w:val="22"/>
        </w:rPr>
      </w:pPr>
    </w:p>
    <w:p w14:paraId="147BBD18" w14:textId="77777777" w:rsidR="008F00C7" w:rsidRPr="00762D46" w:rsidRDefault="00974547" w:rsidP="00974547">
      <w:pPr>
        <w:keepNext/>
        <w:keepLines/>
        <w:tabs>
          <w:tab w:val="left" w:pos="720"/>
          <w:tab w:val="left" w:pos="1440"/>
          <w:tab w:val="left" w:pos="2160"/>
          <w:tab w:val="left" w:pos="2880"/>
          <w:tab w:val="left" w:pos="3600"/>
          <w:tab w:val="left" w:pos="4320"/>
        </w:tabs>
        <w:ind w:left="2880" w:hanging="720"/>
        <w:rPr>
          <w:sz w:val="22"/>
          <w:szCs w:val="22"/>
        </w:rPr>
      </w:pPr>
      <w:r>
        <w:rPr>
          <w:sz w:val="22"/>
          <w:szCs w:val="22"/>
        </w:rPr>
        <w:t>A.</w:t>
      </w:r>
      <w:r>
        <w:rPr>
          <w:sz w:val="22"/>
          <w:szCs w:val="22"/>
        </w:rPr>
        <w:tab/>
      </w:r>
      <w:r w:rsidR="008F00C7" w:rsidRPr="00762D46">
        <w:rPr>
          <w:sz w:val="22"/>
          <w:szCs w:val="22"/>
        </w:rPr>
        <w:t>The following persons are exempt from carrying visual distress devices suitable for daytime use; however when operating between sunset and sunrise they must carry on board USCG approved visual distress signals suitable for nighttime use:</w:t>
      </w:r>
    </w:p>
    <w:p w14:paraId="6A11F68A" w14:textId="77777777" w:rsidR="008F00C7" w:rsidRPr="00762D46" w:rsidRDefault="008F00C7" w:rsidP="00395E81">
      <w:pPr>
        <w:tabs>
          <w:tab w:val="left" w:pos="720"/>
          <w:tab w:val="left" w:pos="1440"/>
          <w:tab w:val="left" w:pos="2160"/>
          <w:tab w:val="left" w:pos="2880"/>
          <w:tab w:val="left" w:pos="3600"/>
          <w:tab w:val="left" w:pos="4320"/>
        </w:tabs>
        <w:ind w:left="1080"/>
        <w:rPr>
          <w:sz w:val="22"/>
          <w:szCs w:val="22"/>
        </w:rPr>
      </w:pPr>
    </w:p>
    <w:p w14:paraId="4E2C0E82" w14:textId="77777777" w:rsidR="008F00C7" w:rsidRPr="00762D46" w:rsidRDefault="00974547" w:rsidP="00974547">
      <w:pPr>
        <w:tabs>
          <w:tab w:val="left" w:pos="720"/>
          <w:tab w:val="left" w:pos="1440"/>
          <w:tab w:val="left" w:pos="2160"/>
          <w:tab w:val="left" w:pos="2880"/>
          <w:tab w:val="left" w:pos="3600"/>
          <w:tab w:val="left" w:pos="4320"/>
        </w:tabs>
        <w:ind w:left="3600" w:hanging="720"/>
        <w:rPr>
          <w:sz w:val="22"/>
          <w:szCs w:val="22"/>
        </w:rPr>
      </w:pPr>
      <w:r>
        <w:rPr>
          <w:sz w:val="22"/>
          <w:szCs w:val="22"/>
        </w:rPr>
        <w:t>(1)</w:t>
      </w:r>
      <w:r>
        <w:rPr>
          <w:sz w:val="22"/>
          <w:szCs w:val="22"/>
        </w:rPr>
        <w:tab/>
      </w:r>
      <w:r w:rsidR="008F00C7" w:rsidRPr="00762D46">
        <w:rPr>
          <w:sz w:val="22"/>
          <w:szCs w:val="22"/>
        </w:rPr>
        <w:t>A person competing in any organized marine parade, regatta, race, or similar event;</w:t>
      </w:r>
    </w:p>
    <w:p w14:paraId="0B356D2B" w14:textId="77777777" w:rsidR="008F00C7" w:rsidRPr="00762D46" w:rsidRDefault="008F00C7" w:rsidP="00974547">
      <w:pPr>
        <w:tabs>
          <w:tab w:val="left" w:pos="720"/>
          <w:tab w:val="left" w:pos="1440"/>
          <w:tab w:val="left" w:pos="2160"/>
          <w:tab w:val="left" w:pos="2880"/>
          <w:tab w:val="left" w:pos="3600"/>
          <w:tab w:val="left" w:pos="4320"/>
        </w:tabs>
        <w:ind w:left="3600" w:hanging="720"/>
        <w:rPr>
          <w:sz w:val="22"/>
          <w:szCs w:val="22"/>
        </w:rPr>
      </w:pPr>
    </w:p>
    <w:p w14:paraId="1BA9B93B" w14:textId="77777777" w:rsidR="008F00C7" w:rsidRPr="00762D46" w:rsidRDefault="00974547" w:rsidP="00974547">
      <w:pPr>
        <w:tabs>
          <w:tab w:val="left" w:pos="720"/>
          <w:tab w:val="left" w:pos="1440"/>
          <w:tab w:val="left" w:pos="2160"/>
          <w:tab w:val="left" w:pos="2880"/>
          <w:tab w:val="left" w:pos="3600"/>
          <w:tab w:val="left" w:pos="4320"/>
        </w:tabs>
        <w:ind w:left="2160" w:firstLine="720"/>
        <w:rPr>
          <w:sz w:val="22"/>
          <w:szCs w:val="22"/>
        </w:rPr>
      </w:pPr>
      <w:r>
        <w:rPr>
          <w:sz w:val="22"/>
          <w:szCs w:val="22"/>
        </w:rPr>
        <w:t>(2)</w:t>
      </w:r>
      <w:r>
        <w:rPr>
          <w:sz w:val="22"/>
          <w:szCs w:val="22"/>
        </w:rPr>
        <w:tab/>
      </w:r>
      <w:r w:rsidR="008F00C7" w:rsidRPr="00762D46">
        <w:rPr>
          <w:sz w:val="22"/>
          <w:szCs w:val="22"/>
        </w:rPr>
        <w:t>A person using a manually propelled watercraft; or</w:t>
      </w:r>
    </w:p>
    <w:p w14:paraId="5933BF29" w14:textId="77777777" w:rsidR="008F00C7" w:rsidRPr="00762D46" w:rsidRDefault="008F00C7" w:rsidP="00974547">
      <w:pPr>
        <w:tabs>
          <w:tab w:val="left" w:pos="720"/>
          <w:tab w:val="left" w:pos="1440"/>
          <w:tab w:val="left" w:pos="2160"/>
          <w:tab w:val="left" w:pos="2880"/>
          <w:tab w:val="left" w:pos="3600"/>
          <w:tab w:val="left" w:pos="4320"/>
        </w:tabs>
        <w:ind w:left="3600" w:hanging="720"/>
        <w:rPr>
          <w:sz w:val="22"/>
          <w:szCs w:val="22"/>
        </w:rPr>
      </w:pPr>
    </w:p>
    <w:p w14:paraId="3139609C" w14:textId="77777777" w:rsidR="008F00C7" w:rsidRPr="00762D46" w:rsidRDefault="00974547" w:rsidP="00974547">
      <w:pPr>
        <w:tabs>
          <w:tab w:val="left" w:pos="720"/>
          <w:tab w:val="left" w:pos="1440"/>
          <w:tab w:val="left" w:pos="2160"/>
          <w:tab w:val="left" w:pos="2880"/>
          <w:tab w:val="left" w:pos="3600"/>
          <w:tab w:val="left" w:pos="4320"/>
        </w:tabs>
        <w:ind w:left="3600" w:hanging="720"/>
        <w:rPr>
          <w:sz w:val="22"/>
          <w:szCs w:val="22"/>
        </w:rPr>
      </w:pPr>
      <w:r>
        <w:rPr>
          <w:sz w:val="22"/>
          <w:szCs w:val="22"/>
        </w:rPr>
        <w:t>(3)</w:t>
      </w:r>
      <w:r>
        <w:rPr>
          <w:sz w:val="22"/>
          <w:szCs w:val="22"/>
        </w:rPr>
        <w:tab/>
      </w:r>
      <w:r w:rsidR="008F00C7" w:rsidRPr="00762D46">
        <w:rPr>
          <w:sz w:val="22"/>
          <w:szCs w:val="22"/>
        </w:rPr>
        <w:t>A person using a sailboat of completely open construction, not equipped with propulsion machinery, less than 26 feet in length.</w:t>
      </w:r>
    </w:p>
    <w:p w14:paraId="013C1CEA" w14:textId="77777777" w:rsidR="008F00C7" w:rsidRPr="00762D46" w:rsidRDefault="008F00C7" w:rsidP="00395E81">
      <w:pPr>
        <w:tabs>
          <w:tab w:val="left" w:pos="720"/>
          <w:tab w:val="left" w:pos="1440"/>
          <w:tab w:val="left" w:pos="2160"/>
          <w:tab w:val="left" w:pos="2880"/>
          <w:tab w:val="left" w:pos="3600"/>
          <w:tab w:val="left" w:pos="4320"/>
        </w:tabs>
        <w:ind w:left="1080"/>
        <w:rPr>
          <w:sz w:val="22"/>
          <w:szCs w:val="22"/>
        </w:rPr>
      </w:pPr>
    </w:p>
    <w:p w14:paraId="7A2DE11F" w14:textId="77777777" w:rsidR="008F00C7" w:rsidRPr="00762D46" w:rsidRDefault="003F7485" w:rsidP="003F7485">
      <w:pPr>
        <w:tabs>
          <w:tab w:val="left" w:pos="720"/>
          <w:tab w:val="left" w:pos="1440"/>
          <w:tab w:val="left" w:pos="2160"/>
          <w:tab w:val="left" w:pos="2880"/>
          <w:tab w:val="left" w:pos="3600"/>
          <w:tab w:val="left" w:pos="4320"/>
        </w:tabs>
        <w:ind w:left="2880" w:hanging="720"/>
        <w:rPr>
          <w:sz w:val="22"/>
          <w:szCs w:val="22"/>
        </w:rPr>
      </w:pPr>
      <w:r>
        <w:rPr>
          <w:sz w:val="22"/>
          <w:szCs w:val="22"/>
        </w:rPr>
        <w:t>B.</w:t>
      </w:r>
      <w:r>
        <w:rPr>
          <w:sz w:val="22"/>
          <w:szCs w:val="22"/>
        </w:rPr>
        <w:tab/>
      </w:r>
      <w:r w:rsidR="008F00C7" w:rsidRPr="00762D46">
        <w:rPr>
          <w:sz w:val="22"/>
          <w:szCs w:val="22"/>
        </w:rPr>
        <w:t xml:space="preserve">Visual distress signals are not required to be carried by persons operating watercraft on territorial waters shoreward of a line where any entrance is less than 2 nautical miles between opposite shorelines, as shown below. </w:t>
      </w:r>
    </w:p>
    <w:p w14:paraId="4D22513B" w14:textId="77777777" w:rsidR="008F00C7" w:rsidRPr="00762D46" w:rsidRDefault="008F00C7" w:rsidP="00762D46">
      <w:pPr>
        <w:tabs>
          <w:tab w:val="left" w:pos="-720"/>
          <w:tab w:val="left" w:pos="0"/>
          <w:tab w:val="left" w:pos="720"/>
          <w:tab w:val="left" w:pos="1440"/>
        </w:tabs>
        <w:ind w:left="1800"/>
        <w:rPr>
          <w:sz w:val="22"/>
          <w:szCs w:val="22"/>
        </w:rPr>
      </w:pPr>
    </w:p>
    <w:p w14:paraId="38932A43" w14:textId="77777777" w:rsidR="008F00C7" w:rsidRPr="00762D46" w:rsidRDefault="00407712" w:rsidP="00065F5D">
      <w:pPr>
        <w:tabs>
          <w:tab w:val="left" w:pos="-720"/>
          <w:tab w:val="left" w:pos="0"/>
          <w:tab w:val="left" w:pos="720"/>
          <w:tab w:val="left" w:pos="1440"/>
        </w:tabs>
        <w:ind w:left="720" w:right="720"/>
        <w:jc w:val="right"/>
        <w:rPr>
          <w:sz w:val="22"/>
          <w:szCs w:val="22"/>
        </w:rPr>
      </w:pPr>
      <w:r>
        <w:rPr>
          <w:noProof/>
          <w:color w:val="FF0000"/>
          <w:sz w:val="22"/>
          <w:szCs w:val="22"/>
        </w:rPr>
        <w:drawing>
          <wp:inline distT="0" distB="0" distL="0" distR="0" wp14:anchorId="2E8F6F47" wp14:editId="4FACB32F">
            <wp:extent cx="2769870" cy="1344930"/>
            <wp:effectExtent l="0" t="0" r="0" b="7620"/>
            <wp:docPr id="8" name="Picture 8" descr="V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9870" cy="1344930"/>
                    </a:xfrm>
                    <a:prstGeom prst="rect">
                      <a:avLst/>
                    </a:prstGeom>
                    <a:noFill/>
                    <a:ln>
                      <a:noFill/>
                    </a:ln>
                  </pic:spPr>
                </pic:pic>
              </a:graphicData>
            </a:graphic>
          </wp:inline>
        </w:drawing>
      </w:r>
    </w:p>
    <w:p w14:paraId="00C9206A" w14:textId="77777777" w:rsidR="008F00C7" w:rsidRPr="00762D46" w:rsidRDefault="008F00C7" w:rsidP="00762D46">
      <w:pPr>
        <w:tabs>
          <w:tab w:val="left" w:pos="-720"/>
          <w:tab w:val="left" w:pos="0"/>
          <w:tab w:val="left" w:pos="720"/>
          <w:tab w:val="left" w:pos="1440"/>
        </w:tabs>
        <w:ind w:left="1800"/>
        <w:rPr>
          <w:sz w:val="22"/>
          <w:szCs w:val="22"/>
        </w:rPr>
      </w:pPr>
    </w:p>
    <w:p w14:paraId="3EED2E57" w14:textId="77777777" w:rsidR="008F00C7" w:rsidRPr="00762D46" w:rsidRDefault="003F7485" w:rsidP="003F7485">
      <w:pPr>
        <w:tabs>
          <w:tab w:val="left" w:pos="-720"/>
          <w:tab w:val="left" w:pos="0"/>
          <w:tab w:val="left" w:pos="720"/>
          <w:tab w:val="left" w:pos="1440"/>
          <w:tab w:val="left" w:pos="2160"/>
          <w:tab w:val="left" w:pos="2880"/>
        </w:tabs>
        <w:ind w:left="2880" w:hanging="720"/>
        <w:rPr>
          <w:sz w:val="22"/>
          <w:szCs w:val="22"/>
        </w:rPr>
      </w:pPr>
      <w:r>
        <w:rPr>
          <w:sz w:val="22"/>
          <w:szCs w:val="22"/>
        </w:rPr>
        <w:t>C.</w:t>
      </w:r>
      <w:r>
        <w:rPr>
          <w:sz w:val="22"/>
          <w:szCs w:val="22"/>
        </w:rPr>
        <w:tab/>
      </w:r>
      <w:r w:rsidR="008F00C7" w:rsidRPr="00762D46">
        <w:rPr>
          <w:sz w:val="22"/>
          <w:szCs w:val="22"/>
        </w:rPr>
        <w:t>Any of the following visual distress signals when carried in the numbers shown will meet the federal requirements.</w:t>
      </w:r>
    </w:p>
    <w:p w14:paraId="2C17A36A" w14:textId="77777777" w:rsidR="008F00C7" w:rsidRPr="00762D46" w:rsidRDefault="008F00C7" w:rsidP="00762D46">
      <w:pPr>
        <w:tabs>
          <w:tab w:val="left" w:pos="-720"/>
          <w:tab w:val="left" w:pos="0"/>
          <w:tab w:val="left" w:pos="720"/>
          <w:tab w:val="left" w:pos="144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gridCol w:w="1530"/>
        <w:gridCol w:w="1458"/>
      </w:tblGrid>
      <w:tr w:rsidR="008F00C7" w:rsidRPr="00762D46" w14:paraId="3D9E319E" w14:textId="77777777" w:rsidTr="00610CF2">
        <w:trPr>
          <w:jc w:val="center"/>
        </w:trPr>
        <w:tc>
          <w:tcPr>
            <w:tcW w:w="1800" w:type="dxa"/>
            <w:vAlign w:val="center"/>
          </w:tcPr>
          <w:p w14:paraId="21E4D65A"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Number Marked</w:t>
            </w:r>
          </w:p>
          <w:p w14:paraId="6300010D"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On Device</w:t>
            </w:r>
          </w:p>
        </w:tc>
        <w:tc>
          <w:tcPr>
            <w:tcW w:w="4500" w:type="dxa"/>
            <w:vAlign w:val="center"/>
          </w:tcPr>
          <w:p w14:paraId="12353F12"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Device</w:t>
            </w:r>
          </w:p>
          <w:p w14:paraId="1FC145DF"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Description</w:t>
            </w:r>
          </w:p>
        </w:tc>
        <w:tc>
          <w:tcPr>
            <w:tcW w:w="1530" w:type="dxa"/>
            <w:vAlign w:val="center"/>
          </w:tcPr>
          <w:p w14:paraId="54A2358E"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b/>
                <w:sz w:val="22"/>
                <w:szCs w:val="22"/>
              </w:rPr>
            </w:pPr>
            <w:r w:rsidRPr="00762D46">
              <w:rPr>
                <w:b/>
                <w:sz w:val="22"/>
                <w:szCs w:val="22"/>
              </w:rPr>
              <w:t>Accepted for Use</w:t>
            </w:r>
          </w:p>
        </w:tc>
        <w:tc>
          <w:tcPr>
            <w:tcW w:w="1458" w:type="dxa"/>
            <w:vAlign w:val="center"/>
          </w:tcPr>
          <w:p w14:paraId="6DED759B"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b/>
                <w:sz w:val="22"/>
                <w:szCs w:val="22"/>
              </w:rPr>
            </w:pPr>
            <w:r w:rsidRPr="00762D46">
              <w:rPr>
                <w:b/>
                <w:sz w:val="22"/>
                <w:szCs w:val="22"/>
              </w:rPr>
              <w:t xml:space="preserve">Required to </w:t>
            </w:r>
          </w:p>
          <w:p w14:paraId="49C5A029"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b/>
                <w:sz w:val="22"/>
                <w:szCs w:val="22"/>
              </w:rPr>
            </w:pPr>
            <w:r w:rsidRPr="00762D46">
              <w:rPr>
                <w:b/>
                <w:sz w:val="22"/>
                <w:szCs w:val="22"/>
              </w:rPr>
              <w:t>be Carried</w:t>
            </w:r>
          </w:p>
        </w:tc>
      </w:tr>
      <w:tr w:rsidR="008F00C7" w:rsidRPr="00762D46" w14:paraId="5A08BF5D" w14:textId="77777777" w:rsidTr="00610CF2">
        <w:trPr>
          <w:jc w:val="center"/>
        </w:trPr>
        <w:tc>
          <w:tcPr>
            <w:tcW w:w="1800" w:type="dxa"/>
            <w:vAlign w:val="center"/>
          </w:tcPr>
          <w:p w14:paraId="78E24360"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160.021</w:t>
            </w:r>
          </w:p>
        </w:tc>
        <w:tc>
          <w:tcPr>
            <w:tcW w:w="4500" w:type="dxa"/>
            <w:vAlign w:val="center"/>
          </w:tcPr>
          <w:p w14:paraId="1B3FB6EF"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Hand-held red flare distress signals. (These signals must have a date of manufacture of October 1, 1980 or later to be acceptable).</w:t>
            </w:r>
          </w:p>
        </w:tc>
        <w:tc>
          <w:tcPr>
            <w:tcW w:w="1530" w:type="dxa"/>
            <w:vAlign w:val="center"/>
          </w:tcPr>
          <w:p w14:paraId="7659A871"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vAlign w:val="center"/>
          </w:tcPr>
          <w:p w14:paraId="689FEB0A"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0AE16A47" w14:textId="77777777" w:rsidTr="00610CF2">
        <w:trPr>
          <w:jc w:val="center"/>
        </w:trPr>
        <w:tc>
          <w:tcPr>
            <w:tcW w:w="1800" w:type="dxa"/>
            <w:vAlign w:val="center"/>
          </w:tcPr>
          <w:p w14:paraId="1CA23FBC"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160.022</w:t>
            </w:r>
          </w:p>
        </w:tc>
        <w:tc>
          <w:tcPr>
            <w:tcW w:w="4500" w:type="dxa"/>
            <w:vAlign w:val="center"/>
          </w:tcPr>
          <w:p w14:paraId="1773C6D2"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 xml:space="preserve">Floating orange smoke distress signals </w:t>
            </w:r>
          </w:p>
          <w:p w14:paraId="4F9F309E"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(5 min.).</w:t>
            </w:r>
          </w:p>
        </w:tc>
        <w:tc>
          <w:tcPr>
            <w:tcW w:w="1530" w:type="dxa"/>
            <w:vAlign w:val="center"/>
          </w:tcPr>
          <w:p w14:paraId="2918FE6F"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only</w:t>
            </w:r>
          </w:p>
        </w:tc>
        <w:tc>
          <w:tcPr>
            <w:tcW w:w="1458" w:type="dxa"/>
            <w:vAlign w:val="center"/>
          </w:tcPr>
          <w:p w14:paraId="3EE5A46B"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76AEE0D7" w14:textId="77777777" w:rsidTr="00610CF2">
        <w:trPr>
          <w:jc w:val="center"/>
        </w:trPr>
        <w:tc>
          <w:tcPr>
            <w:tcW w:w="1800" w:type="dxa"/>
            <w:vAlign w:val="center"/>
          </w:tcPr>
          <w:p w14:paraId="04B6CB43"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lastRenderedPageBreak/>
              <w:t>160.024</w:t>
            </w:r>
          </w:p>
        </w:tc>
        <w:tc>
          <w:tcPr>
            <w:tcW w:w="4500" w:type="dxa"/>
            <w:vAlign w:val="center"/>
          </w:tcPr>
          <w:p w14:paraId="73A075EB"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Pistol-projected parachute red flare distress signals (37mm) (these signals require use in combination with a suitable approved launching device).</w:t>
            </w:r>
          </w:p>
        </w:tc>
        <w:tc>
          <w:tcPr>
            <w:tcW w:w="1530" w:type="dxa"/>
            <w:vAlign w:val="center"/>
          </w:tcPr>
          <w:p w14:paraId="6DD8BB7E"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vAlign w:val="center"/>
          </w:tcPr>
          <w:p w14:paraId="2E9DCC2F"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46B86A16" w14:textId="77777777" w:rsidTr="00610CF2">
        <w:trPr>
          <w:jc w:val="center"/>
        </w:trPr>
        <w:tc>
          <w:tcPr>
            <w:tcW w:w="1800" w:type="dxa"/>
            <w:vAlign w:val="center"/>
          </w:tcPr>
          <w:p w14:paraId="2DF49A08"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160.036</w:t>
            </w:r>
          </w:p>
        </w:tc>
        <w:tc>
          <w:tcPr>
            <w:tcW w:w="4500" w:type="dxa"/>
            <w:vAlign w:val="center"/>
          </w:tcPr>
          <w:p w14:paraId="1BC5FD8D"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Rocket propelled parachute red flare distress signals.</w:t>
            </w:r>
          </w:p>
        </w:tc>
        <w:tc>
          <w:tcPr>
            <w:tcW w:w="1530" w:type="dxa"/>
            <w:vAlign w:val="center"/>
          </w:tcPr>
          <w:p w14:paraId="159CB921"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vAlign w:val="center"/>
          </w:tcPr>
          <w:p w14:paraId="3876F597"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2019C5C8" w14:textId="77777777" w:rsidTr="00610CF2">
        <w:trPr>
          <w:jc w:val="center"/>
        </w:trPr>
        <w:tc>
          <w:tcPr>
            <w:tcW w:w="1800" w:type="dxa"/>
            <w:vAlign w:val="center"/>
          </w:tcPr>
          <w:p w14:paraId="2BCAABBB"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160.037</w:t>
            </w:r>
          </w:p>
        </w:tc>
        <w:tc>
          <w:tcPr>
            <w:tcW w:w="4500" w:type="dxa"/>
            <w:vAlign w:val="center"/>
          </w:tcPr>
          <w:p w14:paraId="192AE154"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Hand-held orange smoke distress signals.</w:t>
            </w:r>
          </w:p>
        </w:tc>
        <w:tc>
          <w:tcPr>
            <w:tcW w:w="1530" w:type="dxa"/>
            <w:vAlign w:val="center"/>
          </w:tcPr>
          <w:p w14:paraId="1D13166E"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only</w:t>
            </w:r>
          </w:p>
        </w:tc>
        <w:tc>
          <w:tcPr>
            <w:tcW w:w="1458" w:type="dxa"/>
            <w:vAlign w:val="center"/>
          </w:tcPr>
          <w:p w14:paraId="0050354F"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0898EB5F" w14:textId="77777777" w:rsidTr="00610CF2">
        <w:trPr>
          <w:cantSplit/>
          <w:jc w:val="center"/>
        </w:trPr>
        <w:tc>
          <w:tcPr>
            <w:tcW w:w="1800" w:type="dxa"/>
            <w:vAlign w:val="center"/>
          </w:tcPr>
          <w:p w14:paraId="17C55856"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160.057</w:t>
            </w:r>
          </w:p>
        </w:tc>
        <w:tc>
          <w:tcPr>
            <w:tcW w:w="4500" w:type="dxa"/>
            <w:vAlign w:val="center"/>
          </w:tcPr>
          <w:p w14:paraId="08DA9278"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 xml:space="preserve">Floating orange smoke distress signals. </w:t>
            </w:r>
          </w:p>
          <w:p w14:paraId="4431B40D"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(15 min.)</w:t>
            </w:r>
          </w:p>
        </w:tc>
        <w:tc>
          <w:tcPr>
            <w:tcW w:w="1530" w:type="dxa"/>
            <w:vAlign w:val="center"/>
          </w:tcPr>
          <w:p w14:paraId="41D521E0"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only</w:t>
            </w:r>
          </w:p>
        </w:tc>
        <w:tc>
          <w:tcPr>
            <w:tcW w:w="1458" w:type="dxa"/>
            <w:vAlign w:val="center"/>
          </w:tcPr>
          <w:p w14:paraId="28816F55"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58B27E0D" w14:textId="77777777" w:rsidTr="00610CF2">
        <w:trPr>
          <w:jc w:val="center"/>
        </w:trPr>
        <w:tc>
          <w:tcPr>
            <w:tcW w:w="1800" w:type="dxa"/>
            <w:vAlign w:val="center"/>
          </w:tcPr>
          <w:p w14:paraId="6D8A46AB"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060.066</w:t>
            </w:r>
          </w:p>
        </w:tc>
        <w:tc>
          <w:tcPr>
            <w:tcW w:w="4500" w:type="dxa"/>
            <w:vAlign w:val="center"/>
          </w:tcPr>
          <w:p w14:paraId="6CC5FFEF"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Red aerial pyrotechnic flare distress signals for boats. (These devices may be either meteor or parachute type and may need an approved suitable launching device.)</w:t>
            </w:r>
          </w:p>
        </w:tc>
        <w:tc>
          <w:tcPr>
            <w:tcW w:w="1530" w:type="dxa"/>
            <w:vAlign w:val="center"/>
          </w:tcPr>
          <w:p w14:paraId="02F870BC"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vAlign w:val="center"/>
          </w:tcPr>
          <w:p w14:paraId="100987FC"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bl>
    <w:p w14:paraId="529AAFB5" w14:textId="242BE39B" w:rsidR="008F00C7" w:rsidRDefault="008F00C7" w:rsidP="00762D46">
      <w:pPr>
        <w:tabs>
          <w:tab w:val="left" w:pos="-720"/>
          <w:tab w:val="left" w:pos="720"/>
          <w:tab w:val="left" w:pos="1440"/>
          <w:tab w:val="left" w:pos="2160"/>
          <w:tab w:val="left" w:pos="4320"/>
          <w:tab w:val="left" w:pos="6480"/>
          <w:tab w:val="center" w:pos="9000"/>
        </w:tabs>
        <w:ind w:right="-360"/>
        <w:rPr>
          <w:sz w:val="22"/>
          <w:szCs w:val="22"/>
        </w:rPr>
      </w:pPr>
    </w:p>
    <w:p w14:paraId="42C776C4" w14:textId="77777777" w:rsidR="00224080" w:rsidRDefault="00224080" w:rsidP="00762D46">
      <w:pPr>
        <w:tabs>
          <w:tab w:val="left" w:pos="-720"/>
          <w:tab w:val="left" w:pos="720"/>
          <w:tab w:val="left" w:pos="1440"/>
          <w:tab w:val="left" w:pos="2160"/>
          <w:tab w:val="left" w:pos="4320"/>
          <w:tab w:val="left" w:pos="6480"/>
          <w:tab w:val="center" w:pos="9000"/>
        </w:tabs>
        <w:ind w:right="-360"/>
        <w:rPr>
          <w:sz w:val="22"/>
          <w:szCs w:val="22"/>
        </w:rPr>
      </w:pPr>
    </w:p>
    <w:p w14:paraId="13539DAE" w14:textId="77777777" w:rsidR="008F00C7" w:rsidRPr="00762D46" w:rsidRDefault="00BE2916" w:rsidP="00762D46">
      <w:pPr>
        <w:tabs>
          <w:tab w:val="left" w:pos="-720"/>
          <w:tab w:val="left" w:pos="720"/>
          <w:tab w:val="left" w:pos="1440"/>
          <w:tab w:val="left" w:pos="2160"/>
          <w:tab w:val="left" w:pos="2880"/>
          <w:tab w:val="left" w:pos="3600"/>
        </w:tabs>
        <w:rPr>
          <w:sz w:val="22"/>
          <w:szCs w:val="22"/>
        </w:rPr>
      </w:pPr>
      <w:bookmarkStart w:id="0" w:name="OLE_LINK1"/>
      <w:r>
        <w:rPr>
          <w:b/>
          <w:sz w:val="22"/>
          <w:szCs w:val="22"/>
        </w:rPr>
        <w:t>13.06</w:t>
      </w:r>
      <w:r w:rsidR="008F00C7" w:rsidRPr="00762D46">
        <w:rPr>
          <w:b/>
          <w:sz w:val="22"/>
          <w:szCs w:val="22"/>
        </w:rPr>
        <w:tab/>
        <w:t>Water Sports</w:t>
      </w:r>
    </w:p>
    <w:p w14:paraId="09D4D768" w14:textId="77777777" w:rsidR="008F00C7" w:rsidRPr="00762D46" w:rsidRDefault="008F00C7" w:rsidP="00762D46">
      <w:pPr>
        <w:tabs>
          <w:tab w:val="left" w:pos="-720"/>
          <w:tab w:val="left" w:pos="720"/>
          <w:tab w:val="left" w:pos="1440"/>
          <w:tab w:val="left" w:pos="2160"/>
          <w:tab w:val="left" w:pos="2880"/>
          <w:tab w:val="left" w:pos="3600"/>
        </w:tabs>
        <w:ind w:left="1440" w:hanging="1440"/>
        <w:rPr>
          <w:sz w:val="22"/>
          <w:szCs w:val="22"/>
        </w:rPr>
      </w:pPr>
    </w:p>
    <w:p w14:paraId="4558774A" w14:textId="77777777" w:rsidR="008F00C7" w:rsidRPr="00762D46" w:rsidRDefault="008F00C7" w:rsidP="00814902">
      <w:pPr>
        <w:keepNext/>
        <w:numPr>
          <w:ilvl w:val="0"/>
          <w:numId w:val="18"/>
        </w:numPr>
        <w:tabs>
          <w:tab w:val="left" w:pos="720"/>
          <w:tab w:val="left" w:pos="1440"/>
          <w:tab w:val="left" w:pos="2160"/>
          <w:tab w:val="left" w:pos="2880"/>
        </w:tabs>
        <w:ind w:left="1440"/>
        <w:rPr>
          <w:sz w:val="22"/>
          <w:szCs w:val="22"/>
        </w:rPr>
      </w:pPr>
      <w:r w:rsidRPr="00762D46">
        <w:rPr>
          <w:sz w:val="22"/>
          <w:szCs w:val="22"/>
        </w:rPr>
        <w:t>No person shall operate a watercraft on the internal waters of this State for the purpose of towing a person or persons on water skis, surfboards, aquaplanes, or similar devices in a water safety zone as defined in Title 12, Section 13001, paragraph 29, nor shall any person manipulate any watercraft, tow rope or other device by which the direction or location of water skis, surfboards, aquaplanes or similar devices may be affected or controlled in such a way so as to cause these devices, or any person on them, to approach within the water safety zone.</w:t>
      </w:r>
    </w:p>
    <w:p w14:paraId="6DE528CC" w14:textId="77777777" w:rsidR="008F00C7" w:rsidRPr="00762D46" w:rsidRDefault="008F00C7" w:rsidP="00814902">
      <w:pPr>
        <w:tabs>
          <w:tab w:val="left" w:pos="720"/>
          <w:tab w:val="left" w:pos="1440"/>
          <w:tab w:val="left" w:pos="2160"/>
          <w:tab w:val="left" w:pos="2880"/>
        </w:tabs>
        <w:ind w:left="1440" w:hanging="720"/>
        <w:rPr>
          <w:sz w:val="22"/>
          <w:szCs w:val="22"/>
        </w:rPr>
      </w:pPr>
    </w:p>
    <w:p w14:paraId="0B5B0EED" w14:textId="77777777" w:rsidR="008F00C7" w:rsidRPr="00762D46" w:rsidRDefault="008F00C7" w:rsidP="00ED4731">
      <w:pPr>
        <w:keepNext/>
        <w:numPr>
          <w:ilvl w:val="0"/>
          <w:numId w:val="18"/>
        </w:numPr>
        <w:tabs>
          <w:tab w:val="left" w:pos="720"/>
          <w:tab w:val="left" w:pos="1440"/>
          <w:tab w:val="left" w:pos="2160"/>
          <w:tab w:val="left" w:pos="2880"/>
        </w:tabs>
        <w:ind w:left="1440" w:right="-90"/>
        <w:rPr>
          <w:sz w:val="22"/>
          <w:szCs w:val="22"/>
        </w:rPr>
      </w:pPr>
      <w:r w:rsidRPr="00762D46">
        <w:rPr>
          <w:sz w:val="22"/>
          <w:szCs w:val="22"/>
        </w:rPr>
        <w:t>Nothing herein shall prevent the necessary launching, or leaving the shoreline, mooring or landing of the watercraft and persons engaged in water-skiing, surfboarding, or using such similar devices, provided they enter or leave the shoreline in a reasonably direct manner and so as not to endanger any persons or property and provided they do not enter or leave directly into or from another adjoining water safety zone. The Division may, upon written application from the majority of the municipal officers of a municipality wherein said waters are located, waive these provisions along undeveloped shorelines, if after inspection of the site by the Division, it is determined that such waiver would provide a greater safety factor than would be achieved by compliance with these provisions.</w:t>
      </w:r>
    </w:p>
    <w:p w14:paraId="3F585478" w14:textId="77777777" w:rsidR="008F00C7" w:rsidRPr="00762D46" w:rsidRDefault="008F00C7" w:rsidP="00814902">
      <w:pPr>
        <w:tabs>
          <w:tab w:val="left" w:pos="720"/>
          <w:tab w:val="left" w:pos="1440"/>
          <w:tab w:val="left" w:pos="2160"/>
          <w:tab w:val="left" w:pos="2880"/>
        </w:tabs>
        <w:ind w:left="1440" w:hanging="720"/>
        <w:rPr>
          <w:sz w:val="22"/>
          <w:szCs w:val="22"/>
        </w:rPr>
      </w:pPr>
    </w:p>
    <w:p w14:paraId="3AAD462D" w14:textId="77777777" w:rsidR="008F00C7" w:rsidRPr="00762D46" w:rsidRDefault="008F00C7" w:rsidP="00ED4731">
      <w:pPr>
        <w:keepNext/>
        <w:numPr>
          <w:ilvl w:val="0"/>
          <w:numId w:val="18"/>
        </w:numPr>
        <w:tabs>
          <w:tab w:val="left" w:pos="720"/>
          <w:tab w:val="left" w:pos="1440"/>
          <w:tab w:val="left" w:pos="2160"/>
          <w:tab w:val="left" w:pos="2880"/>
        </w:tabs>
        <w:ind w:left="1440" w:right="-180"/>
        <w:rPr>
          <w:sz w:val="22"/>
          <w:szCs w:val="22"/>
        </w:rPr>
      </w:pPr>
      <w:r w:rsidRPr="00762D46">
        <w:rPr>
          <w:sz w:val="22"/>
          <w:szCs w:val="22"/>
        </w:rPr>
        <w:t>No person shall operate any watercraft on any waters of this State while towing a person or persons on water skis, surfboard or other similar devices unless there is in such watercraft a person at least 12 years of age, in addition to the operator, who is in a position to continually observe the person or persons being towed unless the watercraft is equipped with a wide-angle rearview mirror and is operating in a regulation slalom course (as defined by the Bureau of State Parks and Public Lands of the Department of Agriculture, Conservation and Forestry). This part shall not apply to those devices</w:t>
      </w:r>
      <w:r w:rsidR="00D11516">
        <w:rPr>
          <w:sz w:val="22"/>
          <w:szCs w:val="22"/>
        </w:rPr>
        <w:t xml:space="preserve"> </w:t>
      </w:r>
      <w:r w:rsidRPr="00762D46">
        <w:rPr>
          <w:sz w:val="22"/>
          <w:szCs w:val="22"/>
        </w:rPr>
        <w:t>operated by the person being towed and so constructed as to be incapable of carrying an operator or passenger in or on the devices.</w:t>
      </w:r>
    </w:p>
    <w:p w14:paraId="246A0A3C" w14:textId="77777777" w:rsidR="008F00C7" w:rsidRPr="00762D46" w:rsidRDefault="008F00C7" w:rsidP="00814902">
      <w:pPr>
        <w:tabs>
          <w:tab w:val="left" w:pos="720"/>
          <w:tab w:val="left" w:pos="1440"/>
          <w:tab w:val="left" w:pos="2160"/>
          <w:tab w:val="left" w:pos="2880"/>
        </w:tabs>
        <w:ind w:left="1440" w:hanging="720"/>
        <w:rPr>
          <w:sz w:val="22"/>
          <w:szCs w:val="22"/>
        </w:rPr>
      </w:pPr>
    </w:p>
    <w:p w14:paraId="13176A21" w14:textId="77777777" w:rsidR="008F00C7" w:rsidRPr="00762D46" w:rsidRDefault="008F00C7" w:rsidP="00814902">
      <w:pPr>
        <w:keepNext/>
        <w:numPr>
          <w:ilvl w:val="0"/>
          <w:numId w:val="18"/>
        </w:numPr>
        <w:tabs>
          <w:tab w:val="left" w:pos="720"/>
          <w:tab w:val="left" w:pos="1440"/>
          <w:tab w:val="left" w:pos="2160"/>
          <w:tab w:val="left" w:pos="2880"/>
        </w:tabs>
        <w:ind w:left="1440"/>
        <w:rPr>
          <w:sz w:val="22"/>
          <w:szCs w:val="22"/>
        </w:rPr>
      </w:pPr>
      <w:r w:rsidRPr="00762D46">
        <w:rPr>
          <w:sz w:val="22"/>
          <w:szCs w:val="22"/>
        </w:rPr>
        <w:t>No person shall operate any watercraft for the purpose of towing a person or persons on water skis, surfboards, or similar devices nor shall any person water ski, surfboard, or use similar devices on any waters of this State between the hours of 1/2 hour after sunset and 1/2 hour before sunrise.</w:t>
      </w:r>
    </w:p>
    <w:p w14:paraId="044F2EA9" w14:textId="77777777" w:rsidR="00D86597" w:rsidRDefault="00D86597" w:rsidP="00814902">
      <w:pPr>
        <w:tabs>
          <w:tab w:val="left" w:pos="720"/>
          <w:tab w:val="left" w:pos="1440"/>
          <w:tab w:val="left" w:pos="2160"/>
          <w:tab w:val="left" w:pos="2880"/>
        </w:tabs>
        <w:ind w:left="1440" w:hanging="720"/>
        <w:rPr>
          <w:b/>
          <w:sz w:val="22"/>
          <w:szCs w:val="22"/>
        </w:rPr>
      </w:pPr>
    </w:p>
    <w:bookmarkEnd w:id="0"/>
    <w:p w14:paraId="6CBDC57C" w14:textId="77777777" w:rsidR="008F00C7" w:rsidRPr="00762D46" w:rsidRDefault="008F00C7" w:rsidP="00814902">
      <w:pPr>
        <w:keepNext/>
        <w:numPr>
          <w:ilvl w:val="0"/>
          <w:numId w:val="18"/>
        </w:numPr>
        <w:tabs>
          <w:tab w:val="left" w:pos="720"/>
          <w:tab w:val="left" w:pos="1440"/>
          <w:tab w:val="left" w:pos="2160"/>
          <w:tab w:val="left" w:pos="2880"/>
        </w:tabs>
        <w:ind w:left="1440"/>
        <w:rPr>
          <w:sz w:val="22"/>
          <w:szCs w:val="22"/>
        </w:rPr>
      </w:pPr>
      <w:r w:rsidRPr="00762D46">
        <w:rPr>
          <w:sz w:val="22"/>
          <w:szCs w:val="22"/>
        </w:rPr>
        <w:lastRenderedPageBreak/>
        <w:t>Persons engaged in watersports shall wear a USCG approved PFD. This PFD is not to be an inflatable PFD. No watercraft operator shall tow a watersports participant who is not wearing such a device.</w:t>
      </w:r>
    </w:p>
    <w:p w14:paraId="474E19D0" w14:textId="77777777" w:rsidR="00D86597" w:rsidRDefault="00D86597" w:rsidP="00814902">
      <w:pPr>
        <w:widowControl w:val="0"/>
        <w:tabs>
          <w:tab w:val="left" w:pos="720"/>
          <w:tab w:val="left" w:pos="1440"/>
          <w:tab w:val="left" w:pos="2160"/>
          <w:tab w:val="left" w:pos="2880"/>
        </w:tabs>
        <w:autoSpaceDE w:val="0"/>
        <w:autoSpaceDN w:val="0"/>
        <w:adjustRightInd w:val="0"/>
        <w:ind w:left="1440" w:hanging="1440"/>
        <w:rPr>
          <w:b/>
          <w:sz w:val="22"/>
          <w:szCs w:val="22"/>
        </w:rPr>
      </w:pPr>
    </w:p>
    <w:p w14:paraId="1A410C78" w14:textId="77777777" w:rsidR="008F00C7" w:rsidRPr="00762D46" w:rsidRDefault="008F00C7" w:rsidP="008D51D5">
      <w:pPr>
        <w:widowControl w:val="0"/>
        <w:tabs>
          <w:tab w:val="left" w:pos="720"/>
          <w:tab w:val="left" w:pos="1440"/>
          <w:tab w:val="left" w:pos="2160"/>
          <w:tab w:val="left" w:pos="2880"/>
        </w:tabs>
        <w:autoSpaceDE w:val="0"/>
        <w:autoSpaceDN w:val="0"/>
        <w:adjustRightInd w:val="0"/>
        <w:ind w:left="1440"/>
        <w:rPr>
          <w:sz w:val="22"/>
          <w:szCs w:val="22"/>
        </w:rPr>
      </w:pPr>
      <w:r w:rsidRPr="00762D46">
        <w:rPr>
          <w:sz w:val="22"/>
          <w:szCs w:val="22"/>
        </w:rPr>
        <w:t>Exceptions to the requirements of this subsection are permitted under the following conditions:</w:t>
      </w:r>
    </w:p>
    <w:p w14:paraId="4C880B25" w14:textId="77777777" w:rsidR="008F00C7" w:rsidRPr="00762D46" w:rsidRDefault="008F00C7" w:rsidP="00762D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1A206316" w14:textId="77777777" w:rsidR="008F00C7" w:rsidRPr="00762D46" w:rsidRDefault="008F00C7" w:rsidP="00814902">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sz w:val="22"/>
          <w:szCs w:val="22"/>
        </w:rPr>
      </w:pPr>
      <w:r w:rsidRPr="00762D46">
        <w:rPr>
          <w:sz w:val="22"/>
          <w:szCs w:val="22"/>
        </w:rPr>
        <w:t>A skier engaged in barefoot water-skiing who wears a barefoot wetsuit designed specifically for such activity.</w:t>
      </w:r>
    </w:p>
    <w:p w14:paraId="6785F1E5" w14:textId="77777777" w:rsidR="008F00C7" w:rsidRPr="00762D46" w:rsidRDefault="008F00C7" w:rsidP="00814902">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189DD328" w14:textId="77777777" w:rsidR="008F00C7" w:rsidRPr="00762D46" w:rsidRDefault="008F00C7" w:rsidP="00814902">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sz w:val="22"/>
          <w:szCs w:val="22"/>
        </w:rPr>
      </w:pPr>
      <w:r w:rsidRPr="00762D46">
        <w:rPr>
          <w:sz w:val="22"/>
          <w:szCs w:val="22"/>
        </w:rPr>
        <w:t>A skier engaged in trick water-skiing whose movements would be restricted or impeded by the bulk of a PFD. For purposes of this subsection, a trick water-skier is a person whose equipment and activities have all of the following characteristics:</w:t>
      </w:r>
    </w:p>
    <w:p w14:paraId="79BA6DC2" w14:textId="77777777" w:rsidR="008F00C7" w:rsidRPr="00762D46" w:rsidRDefault="008F00C7" w:rsidP="00762D46">
      <w:pPr>
        <w:pStyle w:val="ListParagraph"/>
        <w:tabs>
          <w:tab w:val="left" w:pos="720"/>
          <w:tab w:val="left" w:pos="1440"/>
          <w:tab w:val="left" w:pos="2160"/>
          <w:tab w:val="left" w:pos="2880"/>
          <w:tab w:val="left" w:pos="3600"/>
        </w:tabs>
        <w:rPr>
          <w:rFonts w:ascii="Times New Roman" w:hAnsi="Times New Roman"/>
          <w:sz w:val="22"/>
          <w:szCs w:val="22"/>
        </w:rPr>
      </w:pPr>
    </w:p>
    <w:p w14:paraId="0011AF94" w14:textId="77777777" w:rsidR="008F00C7" w:rsidRPr="00762D46" w:rsidRDefault="00BE2916" w:rsidP="00BE2916">
      <w:pPr>
        <w:tabs>
          <w:tab w:val="left" w:pos="720"/>
          <w:tab w:val="left" w:pos="1440"/>
          <w:tab w:val="left" w:pos="2160"/>
          <w:tab w:val="left" w:pos="2880"/>
          <w:tab w:val="left" w:pos="3600"/>
        </w:tabs>
        <w:autoSpaceDE w:val="0"/>
        <w:autoSpaceDN w:val="0"/>
        <w:adjustRightInd w:val="0"/>
        <w:ind w:left="2880" w:hanging="720"/>
        <w:rPr>
          <w:sz w:val="22"/>
          <w:szCs w:val="22"/>
        </w:rPr>
      </w:pPr>
      <w:r>
        <w:rPr>
          <w:b/>
          <w:sz w:val="22"/>
          <w:szCs w:val="22"/>
        </w:rPr>
        <w:t>(a)</w:t>
      </w:r>
      <w:r>
        <w:rPr>
          <w:b/>
          <w:sz w:val="22"/>
          <w:szCs w:val="22"/>
        </w:rPr>
        <w:tab/>
      </w:r>
      <w:r w:rsidR="008F00C7" w:rsidRPr="00814902">
        <w:rPr>
          <w:b/>
          <w:sz w:val="22"/>
          <w:szCs w:val="22"/>
        </w:rPr>
        <w:t>Type of Skis</w:t>
      </w:r>
      <w:r w:rsidR="008F00C7" w:rsidRPr="00762D46">
        <w:rPr>
          <w:sz w:val="22"/>
          <w:szCs w:val="22"/>
        </w:rPr>
        <w:t>: for standard double trick skis, a length of no more than 46 inches and width of at least 8 inches, with no keels on the bottom; for single trick skis, a length of no more than 56 inches and width of at least 22 inches, with no keel on the bottom;</w:t>
      </w:r>
    </w:p>
    <w:p w14:paraId="41897D3C" w14:textId="77777777" w:rsidR="008F00C7" w:rsidRPr="00762D46" w:rsidRDefault="008F00C7" w:rsidP="00762D46">
      <w:pPr>
        <w:pStyle w:val="ListParagraph"/>
        <w:tabs>
          <w:tab w:val="left" w:pos="720"/>
          <w:tab w:val="left" w:pos="1440"/>
          <w:tab w:val="left" w:pos="2160"/>
          <w:tab w:val="left" w:pos="2880"/>
          <w:tab w:val="left" w:pos="3600"/>
        </w:tabs>
        <w:rPr>
          <w:rFonts w:ascii="Times New Roman" w:hAnsi="Times New Roman"/>
          <w:sz w:val="22"/>
          <w:szCs w:val="22"/>
        </w:rPr>
      </w:pPr>
    </w:p>
    <w:p w14:paraId="529630AD" w14:textId="77777777" w:rsidR="008F00C7" w:rsidRPr="00762D46" w:rsidRDefault="00BE2916" w:rsidP="00BE2916">
      <w:pPr>
        <w:widowControl w:val="0"/>
        <w:tabs>
          <w:tab w:val="left" w:pos="720"/>
          <w:tab w:val="left" w:pos="1440"/>
          <w:tab w:val="left" w:pos="2160"/>
          <w:tab w:val="left" w:pos="2880"/>
          <w:tab w:val="left" w:pos="3600"/>
        </w:tabs>
        <w:autoSpaceDE w:val="0"/>
        <w:autoSpaceDN w:val="0"/>
        <w:adjustRightInd w:val="0"/>
        <w:ind w:left="2160"/>
        <w:rPr>
          <w:sz w:val="22"/>
          <w:szCs w:val="22"/>
        </w:rPr>
      </w:pPr>
      <w:r>
        <w:rPr>
          <w:sz w:val="22"/>
          <w:szCs w:val="22"/>
        </w:rPr>
        <w:t>(b)</w:t>
      </w:r>
      <w:r>
        <w:rPr>
          <w:sz w:val="22"/>
          <w:szCs w:val="22"/>
        </w:rPr>
        <w:tab/>
      </w:r>
      <w:r w:rsidR="008F00C7" w:rsidRPr="00762D46">
        <w:rPr>
          <w:sz w:val="22"/>
          <w:szCs w:val="22"/>
        </w:rPr>
        <w:t>Speed of tow no more than 25 miles per hour; and</w:t>
      </w:r>
    </w:p>
    <w:p w14:paraId="66D64811" w14:textId="77777777" w:rsidR="008F00C7" w:rsidRPr="00762D46" w:rsidRDefault="008F00C7" w:rsidP="00814902">
      <w:pPr>
        <w:pStyle w:val="ListParagraph"/>
        <w:tabs>
          <w:tab w:val="left" w:pos="720"/>
          <w:tab w:val="left" w:pos="1440"/>
          <w:tab w:val="left" w:pos="2160"/>
          <w:tab w:val="left" w:pos="2880"/>
          <w:tab w:val="left" w:pos="3600"/>
        </w:tabs>
        <w:ind w:left="2880" w:hanging="720"/>
        <w:rPr>
          <w:rFonts w:ascii="Times New Roman" w:hAnsi="Times New Roman"/>
          <w:sz w:val="22"/>
          <w:szCs w:val="22"/>
        </w:rPr>
      </w:pPr>
    </w:p>
    <w:p w14:paraId="4597B19B" w14:textId="77777777" w:rsidR="008F00C7" w:rsidRPr="00762D46" w:rsidRDefault="00BE2916" w:rsidP="00BE2916">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(c)</w:t>
      </w:r>
      <w:r>
        <w:rPr>
          <w:sz w:val="22"/>
          <w:szCs w:val="22"/>
        </w:rPr>
        <w:tab/>
      </w:r>
      <w:r w:rsidR="008F00C7" w:rsidRPr="00762D46">
        <w:rPr>
          <w:sz w:val="22"/>
          <w:szCs w:val="22"/>
        </w:rPr>
        <w:t>Tow rope no longer than 50 feet.</w:t>
      </w:r>
    </w:p>
    <w:p w14:paraId="678563B1" w14:textId="77777777" w:rsidR="008F00C7" w:rsidRPr="00762D46" w:rsidRDefault="008F00C7" w:rsidP="00762D46">
      <w:pPr>
        <w:pStyle w:val="ListParagraph"/>
        <w:tabs>
          <w:tab w:val="left" w:pos="720"/>
          <w:tab w:val="left" w:pos="1440"/>
          <w:tab w:val="left" w:pos="2160"/>
          <w:tab w:val="left" w:pos="2880"/>
          <w:tab w:val="left" w:pos="3600"/>
        </w:tabs>
        <w:rPr>
          <w:rFonts w:ascii="Times New Roman" w:hAnsi="Times New Roman"/>
          <w:sz w:val="22"/>
          <w:szCs w:val="22"/>
        </w:rPr>
      </w:pPr>
    </w:p>
    <w:p w14:paraId="034E7C15" w14:textId="77777777" w:rsidR="008F00C7" w:rsidRPr="00762D46" w:rsidRDefault="008F00C7" w:rsidP="00814902">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sz w:val="22"/>
          <w:szCs w:val="22"/>
        </w:rPr>
      </w:pPr>
      <w:r w:rsidRPr="00762D46">
        <w:rPr>
          <w:sz w:val="22"/>
          <w:szCs w:val="22"/>
        </w:rPr>
        <w:t>The operator of a watercraft towing a trick water-skier or barefoot water-skier shall have a PFD readily available aboard the tow watercraft for each such skier who elects not to wear such a device while skiing.</w:t>
      </w:r>
    </w:p>
    <w:p w14:paraId="74FAF1FD" w14:textId="77777777" w:rsidR="008F00C7" w:rsidRDefault="008F00C7" w:rsidP="00762D46">
      <w:pPr>
        <w:tabs>
          <w:tab w:val="left" w:pos="-720"/>
          <w:tab w:val="left" w:pos="720"/>
          <w:tab w:val="left" w:pos="1440"/>
          <w:tab w:val="left" w:pos="2160"/>
          <w:tab w:val="left" w:pos="2880"/>
          <w:tab w:val="left" w:pos="3600"/>
        </w:tabs>
        <w:ind w:left="1440" w:hanging="1440"/>
        <w:rPr>
          <w:sz w:val="22"/>
          <w:szCs w:val="22"/>
        </w:rPr>
      </w:pPr>
    </w:p>
    <w:p w14:paraId="5A22783D" w14:textId="77777777" w:rsidR="00814902" w:rsidRPr="00762D46" w:rsidRDefault="00814902" w:rsidP="00762D46">
      <w:pPr>
        <w:tabs>
          <w:tab w:val="left" w:pos="-720"/>
          <w:tab w:val="left" w:pos="720"/>
          <w:tab w:val="left" w:pos="1440"/>
          <w:tab w:val="left" w:pos="2160"/>
          <w:tab w:val="left" w:pos="2880"/>
          <w:tab w:val="left" w:pos="3600"/>
        </w:tabs>
        <w:ind w:left="1440" w:hanging="1440"/>
        <w:rPr>
          <w:sz w:val="22"/>
          <w:szCs w:val="22"/>
        </w:rPr>
      </w:pPr>
    </w:p>
    <w:p w14:paraId="776B9A58" w14:textId="77777777" w:rsidR="008F00C7" w:rsidRPr="00762D46" w:rsidRDefault="008F00C7" w:rsidP="00762D46">
      <w:pPr>
        <w:tabs>
          <w:tab w:val="left" w:pos="-720"/>
          <w:tab w:val="left" w:pos="720"/>
          <w:tab w:val="left" w:pos="1440"/>
          <w:tab w:val="left" w:pos="2160"/>
          <w:tab w:val="left" w:pos="2880"/>
          <w:tab w:val="left" w:pos="3600"/>
        </w:tabs>
        <w:ind w:left="1440" w:hanging="1440"/>
        <w:rPr>
          <w:color w:val="000000"/>
          <w:sz w:val="22"/>
          <w:szCs w:val="22"/>
        </w:rPr>
      </w:pPr>
      <w:r w:rsidRPr="00762D46">
        <w:rPr>
          <w:b/>
          <w:sz w:val="22"/>
          <w:szCs w:val="22"/>
        </w:rPr>
        <w:t>13.0</w:t>
      </w:r>
      <w:r w:rsidR="00BE2916">
        <w:rPr>
          <w:b/>
          <w:sz w:val="22"/>
          <w:szCs w:val="22"/>
        </w:rPr>
        <w:t>7</w:t>
      </w:r>
      <w:r w:rsidRPr="00762D46">
        <w:rPr>
          <w:b/>
          <w:sz w:val="22"/>
          <w:szCs w:val="22"/>
        </w:rPr>
        <w:tab/>
        <w:t>Motor Size Restrictions on Certain Internal Waters</w:t>
      </w:r>
    </w:p>
    <w:p w14:paraId="760D082B" w14:textId="77777777" w:rsidR="008F00C7" w:rsidRPr="00762D46" w:rsidRDefault="008F00C7" w:rsidP="00762D46">
      <w:pPr>
        <w:keepNext/>
        <w:keepLines/>
        <w:tabs>
          <w:tab w:val="left" w:pos="-720"/>
          <w:tab w:val="left" w:pos="720"/>
          <w:tab w:val="left" w:pos="1440"/>
          <w:tab w:val="left" w:pos="2160"/>
          <w:tab w:val="left" w:pos="2880"/>
          <w:tab w:val="left" w:pos="3600"/>
        </w:tabs>
        <w:rPr>
          <w:sz w:val="22"/>
          <w:szCs w:val="22"/>
        </w:rPr>
      </w:pPr>
    </w:p>
    <w:p w14:paraId="6CFF5088" w14:textId="77777777" w:rsidR="008F00C7" w:rsidRPr="00762D46" w:rsidRDefault="008F00C7" w:rsidP="00814902">
      <w:pPr>
        <w:keepNext/>
        <w:numPr>
          <w:ilvl w:val="0"/>
          <w:numId w:val="19"/>
        </w:numPr>
        <w:tabs>
          <w:tab w:val="left" w:pos="720"/>
          <w:tab w:val="left" w:pos="1440"/>
          <w:tab w:val="left" w:pos="2160"/>
          <w:tab w:val="left" w:pos="2880"/>
          <w:tab w:val="left" w:pos="3600"/>
        </w:tabs>
        <w:ind w:left="1440"/>
        <w:rPr>
          <w:sz w:val="22"/>
          <w:szCs w:val="22"/>
        </w:rPr>
      </w:pPr>
      <w:r w:rsidRPr="00762D46">
        <w:rPr>
          <w:sz w:val="22"/>
          <w:szCs w:val="22"/>
        </w:rPr>
        <w:t>For the purpose of determining the horsepower of machinery used to propel watercraft for compliance with this Rule the following definition shall apply:</w:t>
      </w:r>
    </w:p>
    <w:p w14:paraId="19C15570"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28F7700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A.</w:t>
      </w:r>
      <w:r>
        <w:rPr>
          <w:sz w:val="22"/>
          <w:szCs w:val="22"/>
        </w:rPr>
        <w:tab/>
      </w:r>
      <w:r w:rsidR="008F00C7" w:rsidRPr="00762D46">
        <w:rPr>
          <w:sz w:val="22"/>
          <w:szCs w:val="22"/>
        </w:rPr>
        <w:t>"Horsepower" means the manufacturer's rated horsepower of the machinery and shall include the aggregate of all such propellant machinery on a watercraft.</w:t>
      </w:r>
    </w:p>
    <w:p w14:paraId="37924557"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017AF14D" w14:textId="77777777" w:rsidR="008F00C7" w:rsidRPr="00762D46" w:rsidRDefault="008F00C7" w:rsidP="00814902">
      <w:pPr>
        <w:keepNext/>
        <w:numPr>
          <w:ilvl w:val="0"/>
          <w:numId w:val="19"/>
        </w:numPr>
        <w:tabs>
          <w:tab w:val="left" w:pos="720"/>
          <w:tab w:val="left" w:pos="1440"/>
          <w:tab w:val="left" w:pos="2160"/>
          <w:tab w:val="left" w:pos="2880"/>
          <w:tab w:val="left" w:pos="3600"/>
        </w:tabs>
        <w:ind w:left="1440"/>
        <w:rPr>
          <w:sz w:val="22"/>
          <w:szCs w:val="22"/>
        </w:rPr>
      </w:pPr>
      <w:r w:rsidRPr="00762D46">
        <w:rPr>
          <w:sz w:val="22"/>
          <w:szCs w:val="22"/>
        </w:rPr>
        <w:t>No person, except officers empowered to enforce this Rule while in the line of duty, or representatives of a governmental agency while conducting authorized studies on these waters, shall operate motorboats propelled by machinery in excess of the following horsepower limitations on the water bodies listed for each respective category below.</w:t>
      </w:r>
    </w:p>
    <w:p w14:paraId="6487D084"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495744F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1440"/>
        <w:rPr>
          <w:sz w:val="22"/>
          <w:szCs w:val="22"/>
        </w:rPr>
      </w:pPr>
      <w:r>
        <w:rPr>
          <w:sz w:val="22"/>
          <w:szCs w:val="22"/>
        </w:rPr>
        <w:t>A.</w:t>
      </w:r>
      <w:r>
        <w:rPr>
          <w:sz w:val="22"/>
          <w:szCs w:val="22"/>
        </w:rPr>
        <w:tab/>
      </w:r>
      <w:r w:rsidR="008F00C7" w:rsidRPr="00762D46">
        <w:rPr>
          <w:sz w:val="22"/>
          <w:szCs w:val="22"/>
        </w:rPr>
        <w:t>No motorboats allowed:</w:t>
      </w:r>
    </w:p>
    <w:p w14:paraId="33FDF4C7"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30A4347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Adams Pond, Boothbay, Lincoln County.</w:t>
      </w:r>
    </w:p>
    <w:p w14:paraId="267E49BF" w14:textId="77777777" w:rsidR="008F00C7" w:rsidRPr="00762D46" w:rsidRDefault="008F00C7" w:rsidP="00DC778C">
      <w:pPr>
        <w:tabs>
          <w:tab w:val="left" w:pos="-720"/>
          <w:tab w:val="left" w:pos="720"/>
          <w:tab w:val="left" w:pos="1440"/>
          <w:tab w:val="left" w:pos="2160"/>
          <w:tab w:val="left" w:pos="2880"/>
          <w:tab w:val="left" w:pos="3600"/>
        </w:tabs>
        <w:ind w:hanging="720"/>
        <w:rPr>
          <w:sz w:val="22"/>
          <w:szCs w:val="22"/>
        </w:rPr>
      </w:pPr>
    </w:p>
    <w:p w14:paraId="55DFEFE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Big Brook, from Burt Garrity Road to and including Big Brook Lake, Township T13R10 WELS and Township T14R10 WELS, Aroostook County.</w:t>
      </w:r>
    </w:p>
    <w:p w14:paraId="0B03C172"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2A20F94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Blood Pond, Township T2R13 WELS, Piscataquis County.</w:t>
      </w:r>
    </w:p>
    <w:p w14:paraId="4E08AC01"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3DBB8292"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 xml:space="preserve">Boston Pond, Denmark, Oxford County. </w:t>
      </w:r>
    </w:p>
    <w:p w14:paraId="5D8CFD91"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04E89E6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 xml:space="preserve">Bradley Pond, Lovell, Oxford County. </w:t>
      </w:r>
    </w:p>
    <w:p w14:paraId="6B11E9D9"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29452384"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right="-180" w:hanging="720"/>
        <w:rPr>
          <w:sz w:val="22"/>
          <w:szCs w:val="22"/>
        </w:rPr>
      </w:pPr>
      <w:r>
        <w:rPr>
          <w:sz w:val="22"/>
          <w:szCs w:val="22"/>
        </w:rPr>
        <w:t>(6)</w:t>
      </w:r>
      <w:r>
        <w:rPr>
          <w:sz w:val="22"/>
          <w:szCs w:val="22"/>
        </w:rPr>
        <w:tab/>
      </w:r>
      <w:r w:rsidR="008F00C7" w:rsidRPr="00762D46">
        <w:rPr>
          <w:sz w:val="22"/>
          <w:szCs w:val="22"/>
        </w:rPr>
        <w:t xml:space="preserve">Clay Pond, also known as Clays Pond, Fryeburg, Oxford County. </w:t>
      </w:r>
    </w:p>
    <w:p w14:paraId="5C705831"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5CF43673"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 xml:space="preserve">Cushman Pond, Lovell, Oxford County. </w:t>
      </w:r>
    </w:p>
    <w:p w14:paraId="1FD9D423"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02AC0DF2"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 xml:space="preserve">Durgin Pond, T2R6, BKP WKR, Somerset County, Somerset County. </w:t>
      </w:r>
    </w:p>
    <w:p w14:paraId="1D9FBE7B"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145B25B1"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(9)</w:t>
      </w:r>
      <w:r>
        <w:rPr>
          <w:sz w:val="22"/>
          <w:szCs w:val="22"/>
        </w:rPr>
        <w:tab/>
      </w:r>
      <w:r w:rsidR="008F00C7" w:rsidRPr="00762D46">
        <w:rPr>
          <w:sz w:val="22"/>
          <w:szCs w:val="22"/>
        </w:rPr>
        <w:t xml:space="preserve">Frypan Pond, T2R5 BKP EKR, Somerset County. </w:t>
      </w:r>
    </w:p>
    <w:p w14:paraId="07C1B9D7"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2E032BF9"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(10)</w:t>
      </w:r>
      <w:r>
        <w:rPr>
          <w:sz w:val="22"/>
          <w:szCs w:val="22"/>
        </w:rPr>
        <w:tab/>
      </w:r>
      <w:r w:rsidR="008F00C7" w:rsidRPr="00762D46">
        <w:rPr>
          <w:sz w:val="22"/>
          <w:szCs w:val="22"/>
        </w:rPr>
        <w:t xml:space="preserve">Hooper Pond, also known as Little Sabattus Pond, Greene, Androscoggin County. </w:t>
      </w:r>
    </w:p>
    <w:p w14:paraId="4ABAB225"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7751023D"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(11)</w:t>
      </w:r>
      <w:r>
        <w:rPr>
          <w:sz w:val="22"/>
          <w:szCs w:val="22"/>
        </w:rPr>
        <w:tab/>
      </w:r>
      <w:r w:rsidR="008F00C7" w:rsidRPr="00762D46">
        <w:rPr>
          <w:sz w:val="22"/>
          <w:szCs w:val="22"/>
        </w:rPr>
        <w:t xml:space="preserve">Horseshoe Pond, Denmark, Oxford County. </w:t>
      </w:r>
    </w:p>
    <w:p w14:paraId="79CFE554"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379DBB6E"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(12)</w:t>
      </w:r>
      <w:r>
        <w:rPr>
          <w:sz w:val="22"/>
          <w:szCs w:val="22"/>
        </w:rPr>
        <w:tab/>
      </w:r>
      <w:r w:rsidR="008F00C7" w:rsidRPr="00762D46">
        <w:rPr>
          <w:sz w:val="22"/>
          <w:szCs w:val="22"/>
        </w:rPr>
        <w:t xml:space="preserve">Levenseller Pond, Searsmont and Lincolnville, Waldo County. </w:t>
      </w:r>
    </w:p>
    <w:p w14:paraId="392C44CD"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72583E24"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(13)</w:t>
      </w:r>
      <w:r>
        <w:rPr>
          <w:sz w:val="22"/>
          <w:szCs w:val="22"/>
        </w:rPr>
        <w:tab/>
      </w:r>
      <w:r w:rsidR="008F00C7" w:rsidRPr="00762D46">
        <w:rPr>
          <w:sz w:val="22"/>
          <w:szCs w:val="22"/>
        </w:rPr>
        <w:t xml:space="preserve">Little Berry Pond, T2R6 BKP WKR, Somerset County. </w:t>
      </w:r>
    </w:p>
    <w:p w14:paraId="3E54EAD5"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5AC1BBAD"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(14)</w:t>
      </w:r>
      <w:r>
        <w:rPr>
          <w:sz w:val="22"/>
          <w:szCs w:val="22"/>
        </w:rPr>
        <w:tab/>
      </w:r>
      <w:r w:rsidR="008F00C7" w:rsidRPr="00762D46">
        <w:rPr>
          <w:sz w:val="22"/>
          <w:szCs w:val="22"/>
        </w:rPr>
        <w:t xml:space="preserve">Little Kennebago Lake, T3R4, Franklin County. </w:t>
      </w:r>
    </w:p>
    <w:p w14:paraId="5549D4EE"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0C7A9CAF"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(15)</w:t>
      </w:r>
      <w:r>
        <w:rPr>
          <w:sz w:val="22"/>
          <w:szCs w:val="22"/>
        </w:rPr>
        <w:tab/>
      </w:r>
      <w:r w:rsidR="008F00C7" w:rsidRPr="00762D46">
        <w:rPr>
          <w:sz w:val="22"/>
          <w:szCs w:val="22"/>
        </w:rPr>
        <w:t xml:space="preserve">Little Pond, Damariscotta, Lincoln County. </w:t>
      </w:r>
    </w:p>
    <w:p w14:paraId="56D9A077"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75EDEC97"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(16)</w:t>
      </w:r>
      <w:r>
        <w:rPr>
          <w:sz w:val="22"/>
          <w:szCs w:val="22"/>
        </w:rPr>
        <w:tab/>
      </w:r>
      <w:r w:rsidR="008F00C7" w:rsidRPr="00762D46">
        <w:rPr>
          <w:sz w:val="22"/>
          <w:szCs w:val="22"/>
        </w:rPr>
        <w:t>Lone Jack Pond, T2R6 BKP WKR, Somerset County.</w:t>
      </w:r>
    </w:p>
    <w:p w14:paraId="439A4442"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103964EE"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(17)</w:t>
      </w:r>
      <w:r>
        <w:rPr>
          <w:sz w:val="22"/>
          <w:szCs w:val="22"/>
        </w:rPr>
        <w:tab/>
      </w:r>
      <w:r w:rsidR="008F00C7" w:rsidRPr="00762D46">
        <w:rPr>
          <w:sz w:val="22"/>
          <w:szCs w:val="22"/>
        </w:rPr>
        <w:t>Loon Lake, Dallas Plantation and Rangeley, Franklin County.</w:t>
      </w:r>
    </w:p>
    <w:p w14:paraId="04E1C6D8"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649611C7"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(18)</w:t>
      </w:r>
      <w:r>
        <w:rPr>
          <w:sz w:val="22"/>
          <w:szCs w:val="22"/>
        </w:rPr>
        <w:tab/>
      </w:r>
      <w:r w:rsidR="008F00C7" w:rsidRPr="00762D46">
        <w:rPr>
          <w:sz w:val="22"/>
          <w:szCs w:val="22"/>
        </w:rPr>
        <w:t>Martin Pond, also known as Long Pond, The Forks Plantation, Somerset County.</w:t>
      </w:r>
    </w:p>
    <w:p w14:paraId="6C34D9CE"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42949DD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(19)</w:t>
      </w:r>
      <w:r>
        <w:rPr>
          <w:sz w:val="22"/>
          <w:szCs w:val="22"/>
        </w:rPr>
        <w:tab/>
      </w:r>
      <w:r w:rsidR="008F00C7" w:rsidRPr="00762D46">
        <w:rPr>
          <w:sz w:val="22"/>
          <w:szCs w:val="22"/>
        </w:rPr>
        <w:t>Moxie Long Bog, Bald Mountain Township, southern Somerset County.</w:t>
      </w:r>
    </w:p>
    <w:p w14:paraId="5A78DBA9"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698FBAF5"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(20)</w:t>
      </w:r>
      <w:r>
        <w:rPr>
          <w:sz w:val="22"/>
          <w:szCs w:val="22"/>
        </w:rPr>
        <w:tab/>
      </w:r>
      <w:r w:rsidR="008F00C7" w:rsidRPr="00762D46">
        <w:rPr>
          <w:sz w:val="22"/>
          <w:szCs w:val="22"/>
        </w:rPr>
        <w:t>Round Pond, T1R6 BKP WKR, Somerset County.</w:t>
      </w:r>
    </w:p>
    <w:p w14:paraId="4A043DAB"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1FBE9BD8"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(21)</w:t>
      </w:r>
      <w:r>
        <w:rPr>
          <w:sz w:val="22"/>
          <w:szCs w:val="22"/>
        </w:rPr>
        <w:tab/>
      </w:r>
      <w:r w:rsidR="008F00C7" w:rsidRPr="00762D46">
        <w:rPr>
          <w:sz w:val="22"/>
          <w:szCs w:val="22"/>
        </w:rPr>
        <w:t>Saddleback Lake, Dallas Plantation, Franklin County.</w:t>
      </w:r>
    </w:p>
    <w:p w14:paraId="6E6D7553"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783AD268"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(22)</w:t>
      </w:r>
      <w:r>
        <w:rPr>
          <w:sz w:val="22"/>
          <w:szCs w:val="22"/>
        </w:rPr>
        <w:tab/>
      </w:r>
      <w:r w:rsidR="008F00C7" w:rsidRPr="00762D46">
        <w:rPr>
          <w:sz w:val="22"/>
          <w:szCs w:val="22"/>
        </w:rPr>
        <w:t>Sand Pond, Limington, York County.</w:t>
      </w:r>
    </w:p>
    <w:p w14:paraId="03A6D74C"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329E274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(23)</w:t>
      </w:r>
      <w:r>
        <w:rPr>
          <w:sz w:val="22"/>
          <w:szCs w:val="22"/>
        </w:rPr>
        <w:tab/>
      </w:r>
      <w:r w:rsidR="008F00C7" w:rsidRPr="00762D46">
        <w:rPr>
          <w:sz w:val="22"/>
          <w:szCs w:val="22"/>
        </w:rPr>
        <w:t>Simpson Pond, Roque Bluffs, Washington County.</w:t>
      </w:r>
    </w:p>
    <w:p w14:paraId="78565A49"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23D28DE5"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(24)</w:t>
      </w:r>
      <w:r>
        <w:rPr>
          <w:sz w:val="22"/>
          <w:szCs w:val="22"/>
        </w:rPr>
        <w:tab/>
      </w:r>
      <w:r w:rsidR="008F00C7" w:rsidRPr="00762D46">
        <w:rPr>
          <w:sz w:val="22"/>
          <w:szCs w:val="22"/>
        </w:rPr>
        <w:t>Thompson Lake, Casco, Cumberland County; restricted on the southernmost part known as The Heath, which is separated from the main body by a causeway.</w:t>
      </w:r>
    </w:p>
    <w:p w14:paraId="5F9A48E8" w14:textId="77777777" w:rsidR="008F00C7" w:rsidRPr="00762D46" w:rsidRDefault="008F00C7" w:rsidP="00DC778C">
      <w:pPr>
        <w:tabs>
          <w:tab w:val="left" w:pos="-720"/>
          <w:tab w:val="left" w:pos="720"/>
          <w:tab w:val="left" w:pos="1440"/>
          <w:tab w:val="left" w:pos="2160"/>
          <w:tab w:val="left" w:pos="2880"/>
          <w:tab w:val="left" w:pos="3600"/>
        </w:tabs>
        <w:ind w:hanging="720"/>
        <w:rPr>
          <w:sz w:val="22"/>
          <w:szCs w:val="22"/>
        </w:rPr>
      </w:pPr>
    </w:p>
    <w:p w14:paraId="3CEBC765"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(25)</w:t>
      </w:r>
      <w:r>
        <w:rPr>
          <w:sz w:val="22"/>
          <w:szCs w:val="22"/>
        </w:rPr>
        <w:tab/>
      </w:r>
      <w:r w:rsidR="008F00C7" w:rsidRPr="00762D46">
        <w:rPr>
          <w:sz w:val="22"/>
          <w:szCs w:val="22"/>
        </w:rPr>
        <w:t>Trout Pond, T3 R5 BKP EKR,</w:t>
      </w:r>
      <w:r w:rsidR="008F00C7" w:rsidRPr="00762D46" w:rsidDel="006233D6">
        <w:rPr>
          <w:sz w:val="22"/>
          <w:szCs w:val="22"/>
        </w:rPr>
        <w:t xml:space="preserve"> </w:t>
      </w:r>
      <w:r w:rsidR="008F00C7" w:rsidRPr="00762D46">
        <w:rPr>
          <w:sz w:val="22"/>
          <w:szCs w:val="22"/>
        </w:rPr>
        <w:t>Piscataquis County.</w:t>
      </w:r>
    </w:p>
    <w:p w14:paraId="3C4D42BC"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7B06065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(26)</w:t>
      </w:r>
      <w:r>
        <w:rPr>
          <w:sz w:val="22"/>
          <w:szCs w:val="22"/>
        </w:rPr>
        <w:tab/>
      </w:r>
      <w:r w:rsidR="008F00C7" w:rsidRPr="00762D46">
        <w:rPr>
          <w:sz w:val="22"/>
          <w:szCs w:val="22"/>
        </w:rPr>
        <w:t>Upper Dam Pool, T4R1, Oxford County; restricted from gates of dam downstream (westerly) 150 yards.</w:t>
      </w:r>
    </w:p>
    <w:p w14:paraId="312EA5A7" w14:textId="77777777" w:rsidR="00D86597" w:rsidRDefault="00D86597"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p>
    <w:p w14:paraId="6595D45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(27)</w:t>
      </w:r>
      <w:r>
        <w:rPr>
          <w:sz w:val="22"/>
          <w:szCs w:val="22"/>
        </w:rPr>
        <w:tab/>
      </w:r>
      <w:r w:rsidR="008F00C7" w:rsidRPr="00762D46">
        <w:rPr>
          <w:sz w:val="22"/>
          <w:szCs w:val="22"/>
        </w:rPr>
        <w:t>Upper Goose Pond (the northern portion of Goose Pond which is separated by a narrow thoroughfare), Shapleigh, York County.</w:t>
      </w:r>
    </w:p>
    <w:p w14:paraId="400074FC"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6C94BDC9"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(28)</w:t>
      </w:r>
      <w:r>
        <w:rPr>
          <w:sz w:val="22"/>
          <w:szCs w:val="22"/>
        </w:rPr>
        <w:tab/>
      </w:r>
      <w:r w:rsidR="008F00C7" w:rsidRPr="00762D46">
        <w:rPr>
          <w:sz w:val="22"/>
          <w:szCs w:val="22"/>
        </w:rPr>
        <w:t>Walton's Mill Pond, Farmington, Franklin County.</w:t>
      </w:r>
    </w:p>
    <w:p w14:paraId="2141CAD9"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740FA000"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(29)</w:t>
      </w:r>
      <w:r>
        <w:rPr>
          <w:sz w:val="22"/>
          <w:szCs w:val="22"/>
        </w:rPr>
        <w:tab/>
      </w:r>
      <w:r w:rsidR="008F00C7" w:rsidRPr="00762D46">
        <w:rPr>
          <w:sz w:val="22"/>
          <w:szCs w:val="22"/>
        </w:rPr>
        <w:t xml:space="preserve">Watson Pond, Rome, Kennebec County. </w:t>
      </w:r>
    </w:p>
    <w:p w14:paraId="167A108C"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63D977BD"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(30)</w:t>
      </w:r>
      <w:r>
        <w:rPr>
          <w:sz w:val="22"/>
          <w:szCs w:val="22"/>
        </w:rPr>
        <w:tab/>
      </w:r>
      <w:r w:rsidR="002F683F">
        <w:rPr>
          <w:sz w:val="22"/>
          <w:szCs w:val="22"/>
        </w:rPr>
        <w:t>Wiley</w:t>
      </w:r>
      <w:r w:rsidR="008F00C7" w:rsidRPr="00762D46">
        <w:rPr>
          <w:sz w:val="22"/>
          <w:szCs w:val="22"/>
        </w:rPr>
        <w:t xml:space="preserve"> Pond, Boothbay, Lincoln County. </w:t>
      </w:r>
    </w:p>
    <w:p w14:paraId="28D3864C" w14:textId="77777777" w:rsidR="00D86597" w:rsidRDefault="00D86597" w:rsidP="00762D46">
      <w:pPr>
        <w:tabs>
          <w:tab w:val="left" w:pos="-720"/>
          <w:tab w:val="left" w:pos="720"/>
          <w:tab w:val="left" w:pos="1440"/>
          <w:tab w:val="left" w:pos="2160"/>
          <w:tab w:val="left" w:pos="2880"/>
          <w:tab w:val="left" w:pos="3600"/>
        </w:tabs>
        <w:ind w:left="2880" w:hanging="2880"/>
        <w:rPr>
          <w:sz w:val="22"/>
          <w:szCs w:val="22"/>
        </w:rPr>
      </w:pPr>
    </w:p>
    <w:p w14:paraId="55D3D60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B.</w:t>
      </w:r>
      <w:r>
        <w:rPr>
          <w:sz w:val="22"/>
          <w:szCs w:val="22"/>
        </w:rPr>
        <w:tab/>
      </w:r>
      <w:r w:rsidR="008F00C7" w:rsidRPr="00762D46">
        <w:rPr>
          <w:sz w:val="22"/>
          <w:szCs w:val="22"/>
        </w:rPr>
        <w:t>Motorboats with more than 6 horsepower prohibited:</w:t>
      </w:r>
    </w:p>
    <w:p w14:paraId="3AC65170"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652F046F"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Black Lake, Fort Kent, Aroostook County.</w:t>
      </w:r>
    </w:p>
    <w:p w14:paraId="57CA12DB"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7E42310C"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Boyd Pond, Bristol, Lincoln County</w:t>
      </w:r>
      <w:r w:rsidR="008F00C7" w:rsidRPr="00762D46" w:rsidDel="00C50318">
        <w:rPr>
          <w:sz w:val="22"/>
          <w:szCs w:val="22"/>
        </w:rPr>
        <w:t xml:space="preserve"> </w:t>
      </w:r>
    </w:p>
    <w:p w14:paraId="4C60A33A"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262CA4D"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Farrington Pond, Lovell, Oxford County</w:t>
      </w:r>
    </w:p>
    <w:p w14:paraId="12F7CAD6"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472D2592"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Foss Pond, Kingsbury Plantation, Piscataquis County</w:t>
      </w:r>
    </w:p>
    <w:p w14:paraId="2A0723DD"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6EF7963F"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 xml:space="preserve">Granger Pond, Denmark, Oxford County </w:t>
      </w:r>
    </w:p>
    <w:p w14:paraId="2B4BDB3C"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18265974"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(6)</w:t>
      </w:r>
      <w:r>
        <w:rPr>
          <w:sz w:val="22"/>
          <w:szCs w:val="22"/>
        </w:rPr>
        <w:tab/>
      </w:r>
      <w:r w:rsidR="008F00C7" w:rsidRPr="00762D46">
        <w:rPr>
          <w:sz w:val="22"/>
          <w:szCs w:val="22"/>
        </w:rPr>
        <w:t>Haley Pond, Dallas Plantation and Rangeley, Franklin County.</w:t>
      </w:r>
    </w:p>
    <w:p w14:paraId="124263A7"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17F5AD1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Harriman Pond, Dedham, Hancock County</w:t>
      </w:r>
    </w:p>
    <w:p w14:paraId="46FE7119"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2A459DD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Heald Pond, Lovell, Oxford County.</w:t>
      </w:r>
    </w:p>
    <w:p w14:paraId="4BC4AE5F" w14:textId="77777777" w:rsidR="00D86597" w:rsidRDefault="00D86597" w:rsidP="009630CA">
      <w:pPr>
        <w:keepNext/>
        <w:keepLines/>
        <w:tabs>
          <w:tab w:val="left" w:pos="-720"/>
          <w:tab w:val="left" w:pos="720"/>
          <w:tab w:val="left" w:pos="1440"/>
          <w:tab w:val="left" w:pos="2160"/>
          <w:tab w:val="left" w:pos="2880"/>
          <w:tab w:val="left" w:pos="3600"/>
        </w:tabs>
        <w:ind w:left="2880" w:hanging="720"/>
        <w:rPr>
          <w:sz w:val="22"/>
          <w:szCs w:val="22"/>
        </w:rPr>
      </w:pPr>
    </w:p>
    <w:p w14:paraId="536262F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(9)</w:t>
      </w:r>
      <w:r>
        <w:rPr>
          <w:sz w:val="22"/>
          <w:szCs w:val="22"/>
        </w:rPr>
        <w:tab/>
      </w:r>
      <w:r w:rsidR="008F00C7" w:rsidRPr="00762D46">
        <w:rPr>
          <w:sz w:val="22"/>
          <w:szCs w:val="22"/>
        </w:rPr>
        <w:t>Horseshoe Pond, Stoneham and Lovell, Oxford County.</w:t>
      </w:r>
    </w:p>
    <w:p w14:paraId="007C035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097DC8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(10)</w:t>
      </w:r>
      <w:r>
        <w:rPr>
          <w:sz w:val="22"/>
          <w:szCs w:val="22"/>
        </w:rPr>
        <w:tab/>
      </w:r>
      <w:r w:rsidR="008F00C7" w:rsidRPr="00762D46">
        <w:rPr>
          <w:sz w:val="22"/>
          <w:szCs w:val="22"/>
        </w:rPr>
        <w:t>Little Pond, Denmark, Oxford County</w:t>
      </w:r>
    </w:p>
    <w:p w14:paraId="4CF3A698"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A4AF71D"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(11)</w:t>
      </w:r>
      <w:r>
        <w:rPr>
          <w:sz w:val="22"/>
          <w:szCs w:val="22"/>
        </w:rPr>
        <w:tab/>
      </w:r>
      <w:r w:rsidR="008F00C7" w:rsidRPr="00762D46">
        <w:rPr>
          <w:sz w:val="22"/>
          <w:szCs w:val="22"/>
        </w:rPr>
        <w:t>Little Pond, formerly known as Ell or L Pond, Sanford and Wells, York County</w:t>
      </w:r>
    </w:p>
    <w:p w14:paraId="68F6E64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2EC39D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(12)</w:t>
      </w:r>
      <w:r>
        <w:rPr>
          <w:sz w:val="22"/>
          <w:szCs w:val="22"/>
        </w:rPr>
        <w:tab/>
      </w:r>
      <w:r w:rsidR="008F00C7" w:rsidRPr="00762D46">
        <w:rPr>
          <w:sz w:val="22"/>
          <w:szCs w:val="22"/>
        </w:rPr>
        <w:t xml:space="preserve">Perley's Pond, also known as Perley Pond, Denmark, Oxford County </w:t>
      </w:r>
    </w:p>
    <w:p w14:paraId="1B7381A3"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39411B37"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(13)</w:t>
      </w:r>
      <w:r>
        <w:rPr>
          <w:sz w:val="22"/>
          <w:szCs w:val="22"/>
        </w:rPr>
        <w:tab/>
      </w:r>
      <w:r w:rsidR="008F00C7" w:rsidRPr="00762D46">
        <w:rPr>
          <w:sz w:val="22"/>
          <w:szCs w:val="22"/>
        </w:rPr>
        <w:t xml:space="preserve">Rich Mill Pond, Standish, Cumberland County </w:t>
      </w:r>
    </w:p>
    <w:p w14:paraId="11BDCE05" w14:textId="77777777" w:rsidR="00D86597" w:rsidRDefault="00D86597" w:rsidP="00814902">
      <w:pPr>
        <w:tabs>
          <w:tab w:val="left" w:pos="-720"/>
          <w:tab w:val="left" w:pos="720"/>
          <w:tab w:val="left" w:pos="1440"/>
          <w:tab w:val="left" w:pos="2160"/>
          <w:tab w:val="left" w:pos="2880"/>
          <w:tab w:val="left" w:pos="3600"/>
        </w:tabs>
        <w:ind w:left="2880" w:hanging="720"/>
        <w:rPr>
          <w:sz w:val="22"/>
          <w:szCs w:val="22"/>
        </w:rPr>
      </w:pPr>
    </w:p>
    <w:p w14:paraId="399562C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1440"/>
        <w:rPr>
          <w:sz w:val="22"/>
          <w:szCs w:val="22"/>
        </w:rPr>
      </w:pPr>
      <w:r>
        <w:rPr>
          <w:sz w:val="22"/>
          <w:szCs w:val="22"/>
        </w:rPr>
        <w:t>C.</w:t>
      </w:r>
      <w:r>
        <w:rPr>
          <w:sz w:val="22"/>
          <w:szCs w:val="22"/>
        </w:rPr>
        <w:tab/>
      </w:r>
      <w:r w:rsidR="008F00C7" w:rsidRPr="00762D46">
        <w:rPr>
          <w:sz w:val="22"/>
          <w:szCs w:val="22"/>
        </w:rPr>
        <w:t>Motorboats with more than 10 horsepower prohibited:</w:t>
      </w:r>
    </w:p>
    <w:p w14:paraId="32FAE7F3" w14:textId="77777777" w:rsidR="008F00C7" w:rsidRPr="00762D46" w:rsidRDefault="008F00C7" w:rsidP="00814902">
      <w:pPr>
        <w:tabs>
          <w:tab w:val="left" w:pos="-720"/>
          <w:tab w:val="left" w:pos="720"/>
          <w:tab w:val="left" w:pos="1440"/>
          <w:tab w:val="left" w:pos="2160"/>
          <w:tab w:val="left" w:pos="2880"/>
          <w:tab w:val="left" w:pos="3600"/>
        </w:tabs>
        <w:ind w:left="2880" w:hanging="720"/>
        <w:rPr>
          <w:sz w:val="22"/>
          <w:szCs w:val="22"/>
        </w:rPr>
      </w:pPr>
    </w:p>
    <w:p w14:paraId="5EA11A96"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Arnold Brook Recreation Watershed in Presque Isle, Aroostook County.</w:t>
      </w:r>
    </w:p>
    <w:p w14:paraId="6585C70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58305B63"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 xml:space="preserve">Barrett Pond, Holeb Township, Somerset County. </w:t>
      </w:r>
    </w:p>
    <w:p w14:paraId="522EBFA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67A551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 xml:space="preserve">Beals Pond, also known as Crystal Pond, Turner, Androscoggin County. </w:t>
      </w:r>
    </w:p>
    <w:p w14:paraId="7E1EFF69"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063957DC"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Beaver Pond, Denmark, Oxford County.</w:t>
      </w:r>
      <w:r w:rsidR="008F00C7" w:rsidRPr="00762D46" w:rsidDel="0043088F">
        <w:rPr>
          <w:sz w:val="22"/>
          <w:szCs w:val="22"/>
        </w:rPr>
        <w:t xml:space="preserve"> </w:t>
      </w:r>
    </w:p>
    <w:p w14:paraId="60EC3802"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612DA18E" w14:textId="77777777" w:rsidR="008F00C7" w:rsidRPr="00762D46" w:rsidRDefault="009630CA" w:rsidP="009630CA">
      <w:pPr>
        <w:keepLines/>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 xml:space="preserve">Big Fish Pond, also known as Fish Pond, Holeb Township, Somerset County. </w:t>
      </w:r>
    </w:p>
    <w:p w14:paraId="2E9BB5F4"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26A024A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(6)</w:t>
      </w:r>
      <w:r>
        <w:rPr>
          <w:sz w:val="22"/>
          <w:szCs w:val="22"/>
        </w:rPr>
        <w:tab/>
      </w:r>
      <w:r w:rsidR="008F00C7" w:rsidRPr="00762D46">
        <w:rPr>
          <w:sz w:val="22"/>
          <w:szCs w:val="22"/>
        </w:rPr>
        <w:t>Cox Pond, South Berwick, York County.</w:t>
      </w:r>
    </w:p>
    <w:p w14:paraId="68AB4B1F"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0E6DDB67"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 xml:space="preserve">East Carry Pond, Carrying Place Township, Somerset County. </w:t>
      </w:r>
    </w:p>
    <w:p w14:paraId="2786AA8D"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7449BC89"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 xml:space="preserve">Echo Lake, Mount Desert, Hancock County. </w:t>
      </w:r>
    </w:p>
    <w:p w14:paraId="4BD2C164"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F51E946"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(9)</w:t>
      </w:r>
      <w:r>
        <w:rPr>
          <w:sz w:val="22"/>
          <w:szCs w:val="22"/>
        </w:rPr>
        <w:tab/>
      </w:r>
      <w:r w:rsidR="008F00C7" w:rsidRPr="00762D46">
        <w:rPr>
          <w:sz w:val="22"/>
          <w:szCs w:val="22"/>
        </w:rPr>
        <w:t xml:space="preserve">Fahi Pond, Embden, Somerset County. </w:t>
      </w:r>
    </w:p>
    <w:p w14:paraId="346F1B5D"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25799F38"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(10)</w:t>
      </w:r>
      <w:r>
        <w:rPr>
          <w:sz w:val="22"/>
          <w:szCs w:val="22"/>
        </w:rPr>
        <w:tab/>
      </w:r>
      <w:r w:rsidR="008F00C7" w:rsidRPr="00762D46">
        <w:rPr>
          <w:sz w:val="22"/>
          <w:szCs w:val="22"/>
        </w:rPr>
        <w:t>Five Kezar Ponds: (Mud, Little Mud, Back, Middle &amp; Jewett Ponds) located singly or jointly in Waterford, Stoneham and Lovell, Oxford County.</w:t>
      </w:r>
    </w:p>
    <w:p w14:paraId="45DDF86B"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F8FE8E0"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(11)</w:t>
      </w:r>
      <w:r>
        <w:rPr>
          <w:sz w:val="22"/>
          <w:szCs w:val="22"/>
        </w:rPr>
        <w:tab/>
      </w:r>
      <w:r w:rsidR="008F00C7" w:rsidRPr="00762D46">
        <w:rPr>
          <w:sz w:val="22"/>
          <w:szCs w:val="22"/>
        </w:rPr>
        <w:t xml:space="preserve">Hobbs Pond, also known as Little Pennessawassee Pond, Norway, Oxford County. </w:t>
      </w:r>
    </w:p>
    <w:p w14:paraId="7EE5C891" w14:textId="77777777" w:rsidR="008F00C7" w:rsidRPr="00762D46" w:rsidRDefault="008F00C7" w:rsidP="00814902">
      <w:pPr>
        <w:tabs>
          <w:tab w:val="left" w:pos="-720"/>
          <w:tab w:val="left" w:pos="720"/>
          <w:tab w:val="left" w:pos="1440"/>
          <w:tab w:val="left" w:pos="2160"/>
          <w:tab w:val="left" w:pos="2880"/>
          <w:tab w:val="left" w:pos="3600"/>
        </w:tabs>
        <w:ind w:left="2880" w:hanging="720"/>
        <w:rPr>
          <w:sz w:val="22"/>
          <w:szCs w:val="22"/>
        </w:rPr>
      </w:pPr>
    </w:p>
    <w:p w14:paraId="504C51CB"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(12)</w:t>
      </w:r>
      <w:r>
        <w:rPr>
          <w:sz w:val="22"/>
          <w:szCs w:val="22"/>
        </w:rPr>
        <w:tab/>
      </w:r>
      <w:r w:rsidR="008F00C7" w:rsidRPr="00762D46">
        <w:rPr>
          <w:sz w:val="22"/>
          <w:szCs w:val="22"/>
        </w:rPr>
        <w:t>Hodgdon Pond, Tremont and Mount Desert, Hancock County.</w:t>
      </w:r>
      <w:r w:rsidR="008F00C7" w:rsidRPr="00762D46" w:rsidDel="0043088F">
        <w:rPr>
          <w:sz w:val="22"/>
          <w:szCs w:val="22"/>
        </w:rPr>
        <w:t xml:space="preserve"> </w:t>
      </w:r>
    </w:p>
    <w:p w14:paraId="1AEAC0F9"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AF9DD56"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(13)</w:t>
      </w:r>
      <w:r>
        <w:rPr>
          <w:sz w:val="22"/>
          <w:szCs w:val="22"/>
        </w:rPr>
        <w:tab/>
      </w:r>
      <w:r w:rsidR="008F00C7" w:rsidRPr="00762D46">
        <w:rPr>
          <w:sz w:val="22"/>
          <w:szCs w:val="22"/>
        </w:rPr>
        <w:t xml:space="preserve">Knickerbocker Lakes, Boothbay, Lincoln County. </w:t>
      </w:r>
    </w:p>
    <w:p w14:paraId="1EACEDA8"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B260F7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(14)</w:t>
      </w:r>
      <w:r>
        <w:rPr>
          <w:sz w:val="22"/>
          <w:szCs w:val="22"/>
        </w:rPr>
        <w:tab/>
      </w:r>
      <w:r w:rsidR="008F00C7" w:rsidRPr="00762D46">
        <w:rPr>
          <w:sz w:val="22"/>
          <w:szCs w:val="22"/>
        </w:rPr>
        <w:t>Lard Pond, Turner, Androscoggin County.</w:t>
      </w:r>
    </w:p>
    <w:p w14:paraId="2E2BFC0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86F9FFB"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(15)</w:t>
      </w:r>
      <w:r>
        <w:rPr>
          <w:sz w:val="22"/>
          <w:szCs w:val="22"/>
        </w:rPr>
        <w:tab/>
      </w:r>
      <w:r w:rsidR="008F00C7" w:rsidRPr="00762D46">
        <w:rPr>
          <w:sz w:val="22"/>
          <w:szCs w:val="22"/>
        </w:rPr>
        <w:t xml:space="preserve">Little Turner Pond, Forsythe Township, Somerset County. </w:t>
      </w:r>
    </w:p>
    <w:p w14:paraId="1D59566C"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075538D7"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(16)</w:t>
      </w:r>
      <w:r>
        <w:rPr>
          <w:sz w:val="22"/>
          <w:szCs w:val="22"/>
        </w:rPr>
        <w:tab/>
      </w:r>
      <w:r w:rsidR="008F00C7" w:rsidRPr="00762D46">
        <w:rPr>
          <w:sz w:val="22"/>
          <w:szCs w:val="22"/>
        </w:rPr>
        <w:t xml:space="preserve">Long Pond, Forsythe Township and Holeb Township, Somerset County. </w:t>
      </w:r>
    </w:p>
    <w:p w14:paraId="6B724E25"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1B2CCA92"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(17)</w:t>
      </w:r>
      <w:r>
        <w:rPr>
          <w:sz w:val="22"/>
          <w:szCs w:val="22"/>
        </w:rPr>
        <w:tab/>
      </w:r>
      <w:r w:rsidR="008F00C7" w:rsidRPr="00762D46">
        <w:rPr>
          <w:sz w:val="22"/>
          <w:szCs w:val="22"/>
        </w:rPr>
        <w:t xml:space="preserve">Lower Range Pond, Poland, Androscoggin County. </w:t>
      </w:r>
    </w:p>
    <w:p w14:paraId="2063F086"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50F01F9"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(18)</w:t>
      </w:r>
      <w:r>
        <w:rPr>
          <w:sz w:val="22"/>
          <w:szCs w:val="22"/>
        </w:rPr>
        <w:tab/>
      </w:r>
      <w:r w:rsidR="008F00C7" w:rsidRPr="00762D46">
        <w:rPr>
          <w:sz w:val="22"/>
          <w:szCs w:val="22"/>
        </w:rPr>
        <w:t>Mainstream Pond, Harmony, Cambridge and Ripley, Somerset County.</w:t>
      </w:r>
    </w:p>
    <w:p w14:paraId="1BCB7744"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7AB1BF4"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(19)</w:t>
      </w:r>
      <w:r>
        <w:rPr>
          <w:sz w:val="22"/>
          <w:szCs w:val="22"/>
        </w:rPr>
        <w:tab/>
      </w:r>
      <w:r w:rsidR="008F00C7" w:rsidRPr="00762D46">
        <w:rPr>
          <w:sz w:val="22"/>
          <w:szCs w:val="22"/>
        </w:rPr>
        <w:t xml:space="preserve">McKenney Pond, Holeb Township, Somerset County. </w:t>
      </w:r>
    </w:p>
    <w:p w14:paraId="2A5C5EF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4B334B2"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(20)</w:t>
      </w:r>
      <w:r>
        <w:rPr>
          <w:sz w:val="22"/>
          <w:szCs w:val="22"/>
        </w:rPr>
        <w:tab/>
      </w:r>
      <w:r w:rsidR="008F00C7" w:rsidRPr="00762D46">
        <w:rPr>
          <w:sz w:val="22"/>
          <w:szCs w:val="22"/>
        </w:rPr>
        <w:t xml:space="preserve">Moulton Pond, Dedham and Bucksport, Hancock County. </w:t>
      </w:r>
    </w:p>
    <w:p w14:paraId="59F94EC7"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4C501863"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(21)</w:t>
      </w:r>
      <w:r>
        <w:rPr>
          <w:sz w:val="22"/>
          <w:szCs w:val="22"/>
        </w:rPr>
        <w:tab/>
      </w:r>
      <w:r w:rsidR="008F00C7" w:rsidRPr="00762D46">
        <w:rPr>
          <w:sz w:val="22"/>
          <w:szCs w:val="22"/>
        </w:rPr>
        <w:t xml:space="preserve">Nadeau Lake, Fort Fairfield, Aroostook County. </w:t>
      </w:r>
    </w:p>
    <w:p w14:paraId="37C45D9D"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03482D1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(22)</w:t>
      </w:r>
      <w:r>
        <w:rPr>
          <w:sz w:val="22"/>
          <w:szCs w:val="22"/>
        </w:rPr>
        <w:tab/>
      </w:r>
      <w:r w:rsidR="008F00C7" w:rsidRPr="00762D46">
        <w:rPr>
          <w:sz w:val="22"/>
          <w:szCs w:val="22"/>
        </w:rPr>
        <w:t xml:space="preserve">Nequasset Lake, Woolwich, Sagadahoc County. </w:t>
      </w:r>
    </w:p>
    <w:p w14:paraId="02F6E27D"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545B970C"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(23)</w:t>
      </w:r>
      <w:r>
        <w:rPr>
          <w:sz w:val="22"/>
          <w:szCs w:val="22"/>
        </w:rPr>
        <w:tab/>
      </w:r>
      <w:r w:rsidR="008F00C7" w:rsidRPr="00762D46">
        <w:rPr>
          <w:sz w:val="22"/>
          <w:szCs w:val="22"/>
        </w:rPr>
        <w:t>North Pond, Buckfield and Sumner, Oxford County (see 5 d. below for additional restrictions)</w:t>
      </w:r>
    </w:p>
    <w:p w14:paraId="58BE9CB1" w14:textId="6B173E4C" w:rsidR="008F00C7" w:rsidRDefault="008F00C7" w:rsidP="009630CA">
      <w:pPr>
        <w:tabs>
          <w:tab w:val="left" w:pos="-720"/>
          <w:tab w:val="left" w:pos="720"/>
          <w:tab w:val="left" w:pos="1440"/>
          <w:tab w:val="left" w:pos="2160"/>
          <w:tab w:val="left" w:pos="2880"/>
          <w:tab w:val="left" w:pos="3600"/>
        </w:tabs>
        <w:ind w:left="2880" w:hanging="720"/>
        <w:rPr>
          <w:sz w:val="22"/>
          <w:szCs w:val="22"/>
        </w:rPr>
      </w:pPr>
    </w:p>
    <w:p w14:paraId="7A79BE54" w14:textId="42957FA7" w:rsidR="00EA1872" w:rsidRDefault="00EA1872" w:rsidP="009630CA">
      <w:pPr>
        <w:tabs>
          <w:tab w:val="left" w:pos="-720"/>
          <w:tab w:val="left" w:pos="720"/>
          <w:tab w:val="left" w:pos="1440"/>
          <w:tab w:val="left" w:pos="2160"/>
          <w:tab w:val="left" w:pos="2880"/>
          <w:tab w:val="left" w:pos="3600"/>
        </w:tabs>
        <w:ind w:left="2880" w:hanging="720"/>
        <w:rPr>
          <w:sz w:val="22"/>
          <w:szCs w:val="22"/>
        </w:rPr>
      </w:pPr>
      <w:r>
        <w:rPr>
          <w:sz w:val="22"/>
          <w:szCs w:val="22"/>
        </w:rPr>
        <w:t>(24)</w:t>
      </w:r>
      <w:r>
        <w:rPr>
          <w:sz w:val="22"/>
          <w:szCs w:val="22"/>
        </w:rPr>
        <w:tab/>
        <w:t>Notched Pond, Gray, Raymond, Cumberland County.</w:t>
      </w:r>
    </w:p>
    <w:p w14:paraId="0A804898" w14:textId="77777777" w:rsidR="00EA1872" w:rsidRPr="00762D46" w:rsidRDefault="00EA1872" w:rsidP="009630CA">
      <w:pPr>
        <w:tabs>
          <w:tab w:val="left" w:pos="-720"/>
          <w:tab w:val="left" w:pos="720"/>
          <w:tab w:val="left" w:pos="1440"/>
          <w:tab w:val="left" w:pos="2160"/>
          <w:tab w:val="left" w:pos="2880"/>
          <w:tab w:val="left" w:pos="3600"/>
        </w:tabs>
        <w:ind w:left="2880" w:hanging="720"/>
        <w:rPr>
          <w:sz w:val="22"/>
          <w:szCs w:val="22"/>
        </w:rPr>
      </w:pPr>
    </w:p>
    <w:p w14:paraId="2383C9DF" w14:textId="7D99EBA8" w:rsidR="00EA1872" w:rsidRDefault="009630CA" w:rsidP="00EA1872">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5</w:t>
      </w:r>
      <w:r>
        <w:rPr>
          <w:sz w:val="22"/>
          <w:szCs w:val="22"/>
        </w:rPr>
        <w:t>)</w:t>
      </w:r>
      <w:r>
        <w:rPr>
          <w:sz w:val="22"/>
          <w:szCs w:val="22"/>
        </w:rPr>
        <w:tab/>
      </w:r>
      <w:r w:rsidR="008F00C7" w:rsidRPr="00762D46">
        <w:rPr>
          <w:sz w:val="22"/>
          <w:szCs w:val="22"/>
        </w:rPr>
        <w:t xml:space="preserve">Sand Pond, Embden, Somerset County. </w:t>
      </w:r>
    </w:p>
    <w:p w14:paraId="790CBA40" w14:textId="77777777" w:rsidR="00EA1872" w:rsidRPr="00762D46" w:rsidRDefault="00EA1872" w:rsidP="009630CA">
      <w:pPr>
        <w:tabs>
          <w:tab w:val="left" w:pos="-720"/>
          <w:tab w:val="left" w:pos="720"/>
          <w:tab w:val="left" w:pos="1440"/>
          <w:tab w:val="left" w:pos="2160"/>
          <w:tab w:val="left" w:pos="2880"/>
          <w:tab w:val="left" w:pos="3600"/>
        </w:tabs>
        <w:ind w:left="2880" w:hanging="720"/>
        <w:rPr>
          <w:sz w:val="22"/>
          <w:szCs w:val="22"/>
        </w:rPr>
      </w:pPr>
    </w:p>
    <w:p w14:paraId="05639B26" w14:textId="34BED0CA"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6</w:t>
      </w:r>
      <w:r>
        <w:rPr>
          <w:sz w:val="22"/>
          <w:szCs w:val="22"/>
        </w:rPr>
        <w:t>)</w:t>
      </w:r>
      <w:r>
        <w:rPr>
          <w:sz w:val="22"/>
          <w:szCs w:val="22"/>
        </w:rPr>
        <w:tab/>
      </w:r>
      <w:r w:rsidR="008F00C7" w:rsidRPr="00762D46">
        <w:rPr>
          <w:sz w:val="22"/>
          <w:szCs w:val="22"/>
        </w:rPr>
        <w:t xml:space="preserve">Sand Pond, Sanford, York County. </w:t>
      </w:r>
    </w:p>
    <w:p w14:paraId="5943B24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151A6353" w14:textId="5A590844"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7</w:t>
      </w:r>
      <w:r>
        <w:rPr>
          <w:sz w:val="22"/>
          <w:szCs w:val="22"/>
        </w:rPr>
        <w:t>)</w:t>
      </w:r>
      <w:r>
        <w:rPr>
          <w:sz w:val="22"/>
          <w:szCs w:val="22"/>
        </w:rPr>
        <w:tab/>
      </w:r>
      <w:r w:rsidR="008F00C7" w:rsidRPr="00762D46">
        <w:rPr>
          <w:sz w:val="22"/>
          <w:szCs w:val="22"/>
        </w:rPr>
        <w:t>Seal Cove Pond, Tremont, Hancock County.</w:t>
      </w:r>
      <w:r w:rsidR="008F00C7" w:rsidRPr="00762D46" w:rsidDel="0043088F">
        <w:rPr>
          <w:sz w:val="22"/>
          <w:szCs w:val="22"/>
        </w:rPr>
        <w:t xml:space="preserve"> </w:t>
      </w:r>
    </w:p>
    <w:p w14:paraId="3061165C"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17A38B89" w14:textId="2E8E68A2"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8</w:t>
      </w:r>
      <w:r>
        <w:rPr>
          <w:sz w:val="22"/>
          <w:szCs w:val="22"/>
        </w:rPr>
        <w:t>)</w:t>
      </w:r>
      <w:r>
        <w:rPr>
          <w:sz w:val="22"/>
          <w:szCs w:val="22"/>
        </w:rPr>
        <w:tab/>
      </w:r>
      <w:r w:rsidR="008F00C7" w:rsidRPr="00762D46">
        <w:rPr>
          <w:sz w:val="22"/>
          <w:szCs w:val="22"/>
        </w:rPr>
        <w:t>Spectacle Pond, Vassalboro and Augusta, Kennebec County.</w:t>
      </w:r>
    </w:p>
    <w:p w14:paraId="782CBE83"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795AD2F" w14:textId="3E331711"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lastRenderedPageBreak/>
        <w:t>(2</w:t>
      </w:r>
      <w:r w:rsidR="00EA1872">
        <w:rPr>
          <w:sz w:val="22"/>
          <w:szCs w:val="22"/>
        </w:rPr>
        <w:t>9</w:t>
      </w:r>
      <w:r>
        <w:rPr>
          <w:sz w:val="22"/>
          <w:szCs w:val="22"/>
        </w:rPr>
        <w:t>)</w:t>
      </w:r>
      <w:r>
        <w:rPr>
          <w:sz w:val="22"/>
          <w:szCs w:val="22"/>
        </w:rPr>
        <w:tab/>
      </w:r>
      <w:r w:rsidR="008F00C7" w:rsidRPr="00762D46">
        <w:rPr>
          <w:sz w:val="22"/>
          <w:szCs w:val="22"/>
        </w:rPr>
        <w:t xml:space="preserve">Stevens Pond, Liberty, Waldo County. </w:t>
      </w:r>
    </w:p>
    <w:p w14:paraId="7421DF2E"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527BD242" w14:textId="3A4806CD"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w:t>
      </w:r>
      <w:r w:rsidR="00EA1872">
        <w:rPr>
          <w:sz w:val="22"/>
          <w:szCs w:val="22"/>
        </w:rPr>
        <w:t>30</w:t>
      </w:r>
      <w:r>
        <w:rPr>
          <w:sz w:val="22"/>
          <w:szCs w:val="22"/>
        </w:rPr>
        <w:t>)</w:t>
      </w:r>
      <w:r>
        <w:rPr>
          <w:sz w:val="22"/>
          <w:szCs w:val="22"/>
        </w:rPr>
        <w:tab/>
      </w:r>
      <w:r w:rsidR="008F00C7" w:rsidRPr="00762D46">
        <w:rPr>
          <w:sz w:val="22"/>
          <w:szCs w:val="22"/>
        </w:rPr>
        <w:t>Timoney Lake, Oakfield and Smyrna, Aroostook County.</w:t>
      </w:r>
    </w:p>
    <w:p w14:paraId="733E1334"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2F739AF1" w14:textId="58128B93"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1</w:t>
      </w:r>
      <w:r>
        <w:rPr>
          <w:sz w:val="22"/>
          <w:szCs w:val="22"/>
        </w:rPr>
        <w:t>)</w:t>
      </w:r>
      <w:r>
        <w:rPr>
          <w:sz w:val="22"/>
          <w:szCs w:val="22"/>
        </w:rPr>
        <w:tab/>
      </w:r>
      <w:r w:rsidR="008F00C7" w:rsidRPr="00762D46">
        <w:rPr>
          <w:sz w:val="22"/>
          <w:szCs w:val="22"/>
        </w:rPr>
        <w:t>Toddy Pond, Brooks and Swanville, Waldo County.</w:t>
      </w:r>
    </w:p>
    <w:p w14:paraId="010BDC8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F17093F" w14:textId="30057FD1"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2</w:t>
      </w:r>
      <w:r>
        <w:rPr>
          <w:sz w:val="22"/>
          <w:szCs w:val="22"/>
        </w:rPr>
        <w:t>)</w:t>
      </w:r>
      <w:r>
        <w:rPr>
          <w:sz w:val="22"/>
          <w:szCs w:val="22"/>
        </w:rPr>
        <w:tab/>
      </w:r>
      <w:r w:rsidR="008F00C7" w:rsidRPr="00762D46">
        <w:rPr>
          <w:sz w:val="22"/>
          <w:szCs w:val="22"/>
        </w:rPr>
        <w:t xml:space="preserve">Turner Pond, Forsythe Township, Somerset County. </w:t>
      </w:r>
    </w:p>
    <w:p w14:paraId="71CA7B32" w14:textId="77777777" w:rsidR="008F00C7" w:rsidRPr="00762D46" w:rsidRDefault="008F00C7" w:rsidP="009630CA">
      <w:pPr>
        <w:keepNext/>
        <w:keepLines/>
        <w:tabs>
          <w:tab w:val="left" w:pos="-720"/>
          <w:tab w:val="left" w:pos="720"/>
          <w:tab w:val="left" w:pos="1440"/>
          <w:tab w:val="left" w:pos="2160"/>
          <w:tab w:val="left" w:pos="2880"/>
          <w:tab w:val="left" w:pos="3600"/>
        </w:tabs>
        <w:ind w:left="2880" w:hanging="720"/>
        <w:rPr>
          <w:sz w:val="22"/>
          <w:szCs w:val="22"/>
        </w:rPr>
      </w:pPr>
    </w:p>
    <w:p w14:paraId="7FE51323" w14:textId="0CA5C723"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3</w:t>
      </w:r>
      <w:r>
        <w:rPr>
          <w:sz w:val="22"/>
          <w:szCs w:val="22"/>
        </w:rPr>
        <w:t>)</w:t>
      </w:r>
      <w:r>
        <w:rPr>
          <w:sz w:val="22"/>
          <w:szCs w:val="22"/>
        </w:rPr>
        <w:tab/>
      </w:r>
      <w:r w:rsidR="008F00C7" w:rsidRPr="00762D46">
        <w:rPr>
          <w:sz w:val="22"/>
          <w:szCs w:val="22"/>
        </w:rPr>
        <w:t>Webber Pond, Bremen, Lincoln County.</w:t>
      </w:r>
    </w:p>
    <w:p w14:paraId="121C2E2A" w14:textId="77777777" w:rsidR="00D86597" w:rsidRDefault="00D86597" w:rsidP="009630CA">
      <w:pPr>
        <w:keepNext/>
        <w:keepLines/>
        <w:tabs>
          <w:tab w:val="left" w:pos="-720"/>
          <w:tab w:val="left" w:pos="720"/>
          <w:tab w:val="left" w:pos="1440"/>
          <w:tab w:val="left" w:pos="2160"/>
          <w:tab w:val="left" w:pos="2880"/>
          <w:tab w:val="left" w:pos="3600"/>
        </w:tabs>
        <w:ind w:left="2880" w:hanging="720"/>
        <w:rPr>
          <w:sz w:val="22"/>
          <w:szCs w:val="22"/>
        </w:rPr>
      </w:pPr>
    </w:p>
    <w:p w14:paraId="5E23ABE4" w14:textId="66C44505"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4</w:t>
      </w:r>
      <w:r>
        <w:rPr>
          <w:sz w:val="22"/>
          <w:szCs w:val="22"/>
        </w:rPr>
        <w:t>)</w:t>
      </w:r>
      <w:r>
        <w:rPr>
          <w:sz w:val="22"/>
          <w:szCs w:val="22"/>
        </w:rPr>
        <w:tab/>
      </w:r>
      <w:r w:rsidR="008F00C7" w:rsidRPr="00762D46">
        <w:rPr>
          <w:sz w:val="22"/>
          <w:szCs w:val="22"/>
        </w:rPr>
        <w:t>West Harbor Pond, Boothbay Harbor, Lincoln County.</w:t>
      </w:r>
    </w:p>
    <w:p w14:paraId="1986313B"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4C1B7162"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160" w:right="-270" w:hanging="720"/>
        <w:rPr>
          <w:sz w:val="22"/>
          <w:szCs w:val="22"/>
        </w:rPr>
      </w:pPr>
      <w:r>
        <w:rPr>
          <w:sz w:val="22"/>
          <w:szCs w:val="22"/>
        </w:rPr>
        <w:t>D.</w:t>
      </w:r>
      <w:r>
        <w:rPr>
          <w:sz w:val="22"/>
          <w:szCs w:val="22"/>
        </w:rPr>
        <w:tab/>
      </w:r>
      <w:r w:rsidR="008F00C7" w:rsidRPr="00762D46">
        <w:rPr>
          <w:sz w:val="22"/>
          <w:szCs w:val="22"/>
        </w:rPr>
        <w:t>Motorboats with more than 10 horsepower prohibited from June 1 to September 15:</w:t>
      </w:r>
    </w:p>
    <w:p w14:paraId="53D9AB58" w14:textId="77777777" w:rsidR="008F00C7" w:rsidRPr="00762D46" w:rsidRDefault="008F00C7" w:rsidP="00762D46">
      <w:pPr>
        <w:keepNext/>
        <w:keepLines/>
        <w:tabs>
          <w:tab w:val="left" w:pos="-720"/>
          <w:tab w:val="left" w:pos="720"/>
          <w:tab w:val="left" w:pos="1440"/>
          <w:tab w:val="left" w:pos="2160"/>
          <w:tab w:val="left" w:pos="2880"/>
          <w:tab w:val="left" w:pos="3600"/>
        </w:tabs>
        <w:rPr>
          <w:sz w:val="22"/>
          <w:szCs w:val="22"/>
        </w:rPr>
      </w:pPr>
    </w:p>
    <w:p w14:paraId="608F3AA4"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Little Black River, tributary to the St. John River, Aroostook County.</w:t>
      </w:r>
    </w:p>
    <w:p w14:paraId="71C98017" w14:textId="77777777" w:rsidR="00D86597" w:rsidRDefault="00D86597" w:rsidP="00762D46">
      <w:pPr>
        <w:tabs>
          <w:tab w:val="left" w:pos="-720"/>
          <w:tab w:val="left" w:pos="720"/>
          <w:tab w:val="left" w:pos="1440"/>
          <w:tab w:val="left" w:pos="2160"/>
          <w:tab w:val="left" w:pos="2880"/>
          <w:tab w:val="left" w:pos="3600"/>
        </w:tabs>
        <w:ind w:left="2880" w:hanging="2880"/>
        <w:rPr>
          <w:sz w:val="22"/>
          <w:szCs w:val="22"/>
        </w:rPr>
      </w:pPr>
    </w:p>
    <w:p w14:paraId="5A43DC61" w14:textId="77777777" w:rsidR="008F00C7" w:rsidRPr="00762D46" w:rsidRDefault="00E10121" w:rsidP="00E10121">
      <w:pPr>
        <w:keepNext/>
        <w:keepLines/>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E.</w:t>
      </w:r>
      <w:r>
        <w:rPr>
          <w:sz w:val="22"/>
          <w:szCs w:val="22"/>
        </w:rPr>
        <w:tab/>
      </w:r>
      <w:r w:rsidR="008F00C7" w:rsidRPr="00762D46">
        <w:rPr>
          <w:sz w:val="22"/>
          <w:szCs w:val="22"/>
        </w:rPr>
        <w:t>Motorboats with internal combustion engines prohibited:</w:t>
      </w:r>
    </w:p>
    <w:p w14:paraId="786A4FF9" w14:textId="77777777" w:rsidR="008F00C7" w:rsidRPr="00762D46" w:rsidRDefault="008F00C7" w:rsidP="00E10121">
      <w:pPr>
        <w:keepNext/>
        <w:keepLines/>
        <w:tabs>
          <w:tab w:val="left" w:pos="-720"/>
          <w:tab w:val="left" w:pos="720"/>
          <w:tab w:val="left" w:pos="1440"/>
          <w:tab w:val="left" w:pos="2160"/>
          <w:tab w:val="left" w:pos="2880"/>
          <w:tab w:val="left" w:pos="3600"/>
        </w:tabs>
        <w:rPr>
          <w:sz w:val="22"/>
          <w:szCs w:val="22"/>
        </w:rPr>
      </w:pPr>
    </w:p>
    <w:p w14:paraId="218B0263" w14:textId="77777777" w:rsidR="008F00C7" w:rsidRPr="00762D46" w:rsidRDefault="00E10121" w:rsidP="00E10121">
      <w:pPr>
        <w:keepNext/>
        <w:keepLines/>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Beaver Pond, Bridgton, Cumberland County.</w:t>
      </w:r>
      <w:r w:rsidR="008F00C7" w:rsidRPr="00762D46" w:rsidDel="00356721">
        <w:rPr>
          <w:sz w:val="22"/>
          <w:szCs w:val="22"/>
        </w:rPr>
        <w:t xml:space="preserve"> </w:t>
      </w:r>
    </w:p>
    <w:p w14:paraId="6CE75E6A" w14:textId="77777777" w:rsidR="008F00C7" w:rsidRPr="00762D46" w:rsidRDefault="008F00C7" w:rsidP="00814902">
      <w:pPr>
        <w:keepNext/>
        <w:keepLines/>
        <w:tabs>
          <w:tab w:val="left" w:pos="-720"/>
          <w:tab w:val="left" w:pos="720"/>
          <w:tab w:val="left" w:pos="1440"/>
          <w:tab w:val="left" w:pos="2160"/>
          <w:tab w:val="left" w:pos="2880"/>
          <w:tab w:val="left" w:pos="3600"/>
        </w:tabs>
        <w:ind w:left="2880" w:hanging="720"/>
        <w:rPr>
          <w:sz w:val="22"/>
          <w:szCs w:val="22"/>
        </w:rPr>
      </w:pPr>
    </w:p>
    <w:p w14:paraId="031DE92B"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Garland Pond, Sebec and Dover-Foxcroft, Piscataquis County.</w:t>
      </w:r>
    </w:p>
    <w:p w14:paraId="2D86D663"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28DB5D8C"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Mt. Blue Pond, Avon, Franklin County.</w:t>
      </w:r>
    </w:p>
    <w:p w14:paraId="02A09C94"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66A38FA3"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North Pond, within 300 yards of the North Pond Dam, Buckfield and Sumner, Oxford County.</w:t>
      </w:r>
    </w:p>
    <w:p w14:paraId="2BCA5110"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0B948C10"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Pinkham Pond, Alna, Lincoln County.</w:t>
      </w:r>
    </w:p>
    <w:p w14:paraId="5CCDEC98" w14:textId="77777777" w:rsidR="00D86597" w:rsidRDefault="00D86597" w:rsidP="00E10121">
      <w:pPr>
        <w:tabs>
          <w:tab w:val="left" w:pos="-720"/>
          <w:tab w:val="left" w:pos="720"/>
          <w:tab w:val="left" w:pos="1440"/>
          <w:tab w:val="left" w:pos="2160"/>
          <w:tab w:val="left" w:pos="2880"/>
          <w:tab w:val="left" w:pos="3600"/>
        </w:tabs>
        <w:ind w:left="2880" w:hanging="720"/>
        <w:rPr>
          <w:sz w:val="22"/>
          <w:szCs w:val="22"/>
        </w:rPr>
      </w:pPr>
    </w:p>
    <w:p w14:paraId="62FA788E"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(6)</w:t>
      </w:r>
      <w:r>
        <w:rPr>
          <w:sz w:val="22"/>
          <w:szCs w:val="22"/>
        </w:rPr>
        <w:tab/>
      </w:r>
      <w:r w:rsidR="008F00C7" w:rsidRPr="00762D46">
        <w:rPr>
          <w:sz w:val="22"/>
          <w:szCs w:val="22"/>
        </w:rPr>
        <w:t>Scituate Pond, York, York County.</w:t>
      </w:r>
    </w:p>
    <w:p w14:paraId="3DEFCAA9"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333E7E87"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 xml:space="preserve">Sewell Pond, Arrowsic, Sagadahoc County. </w:t>
      </w:r>
    </w:p>
    <w:p w14:paraId="7F88BF4E" w14:textId="77777777" w:rsidR="00D86597" w:rsidRDefault="00D86597" w:rsidP="00E10121">
      <w:pPr>
        <w:keepNext/>
        <w:keepLines/>
        <w:tabs>
          <w:tab w:val="left" w:pos="-720"/>
          <w:tab w:val="left" w:pos="720"/>
          <w:tab w:val="left" w:pos="1440"/>
          <w:tab w:val="left" w:pos="2160"/>
          <w:tab w:val="left" w:pos="2880"/>
          <w:tab w:val="left" w:pos="3600"/>
        </w:tabs>
        <w:ind w:left="2880" w:hanging="720"/>
        <w:rPr>
          <w:sz w:val="22"/>
          <w:szCs w:val="22"/>
        </w:rPr>
      </w:pPr>
    </w:p>
    <w:p w14:paraId="3C20115E" w14:textId="77777777" w:rsidR="008F00C7"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 xml:space="preserve">York Pond, Eliot, York County. </w:t>
      </w:r>
    </w:p>
    <w:p w14:paraId="35470AB5" w14:textId="77777777" w:rsidR="006D5FD7" w:rsidRDefault="006D5FD7" w:rsidP="006D5FD7">
      <w:pPr>
        <w:widowControl w:val="0"/>
        <w:tabs>
          <w:tab w:val="left" w:pos="720"/>
          <w:tab w:val="left" w:pos="1440"/>
          <w:tab w:val="left" w:pos="2160"/>
          <w:tab w:val="left" w:pos="2880"/>
          <w:tab w:val="left" w:pos="3600"/>
        </w:tabs>
        <w:autoSpaceDE w:val="0"/>
        <w:autoSpaceDN w:val="0"/>
        <w:adjustRightInd w:val="0"/>
        <w:rPr>
          <w:sz w:val="22"/>
          <w:szCs w:val="22"/>
        </w:rPr>
      </w:pPr>
    </w:p>
    <w:p w14:paraId="01728724" w14:textId="77777777" w:rsidR="006D5FD7" w:rsidRDefault="006D5FD7" w:rsidP="006D5FD7">
      <w:pPr>
        <w:widowControl w:val="0"/>
        <w:tabs>
          <w:tab w:val="left" w:pos="720"/>
          <w:tab w:val="left" w:pos="1440"/>
          <w:tab w:val="left" w:pos="2160"/>
          <w:tab w:val="left" w:pos="2880"/>
          <w:tab w:val="left" w:pos="3600"/>
        </w:tabs>
        <w:autoSpaceDE w:val="0"/>
        <w:autoSpaceDN w:val="0"/>
        <w:adjustRightInd w:val="0"/>
        <w:rPr>
          <w:sz w:val="22"/>
          <w:szCs w:val="22"/>
        </w:rPr>
      </w:pPr>
    </w:p>
    <w:p w14:paraId="21B72B33" w14:textId="77777777" w:rsidR="006D5FD7" w:rsidRDefault="003B49FB"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r>
        <w:rPr>
          <w:rFonts w:ascii="Times New Roman" w:hAnsi="Times New Roman"/>
          <w:b/>
          <w:bCs/>
          <w:sz w:val="22"/>
          <w:szCs w:val="22"/>
        </w:rPr>
        <w:t>13.08</w:t>
      </w:r>
      <w:r w:rsidR="00D43C16">
        <w:rPr>
          <w:rFonts w:ascii="Times New Roman" w:hAnsi="Times New Roman"/>
          <w:b/>
          <w:bCs/>
          <w:sz w:val="22"/>
          <w:szCs w:val="22"/>
        </w:rPr>
        <w:tab/>
      </w:r>
      <w:r w:rsidR="008D51D5">
        <w:rPr>
          <w:rFonts w:ascii="Times New Roman" w:hAnsi="Times New Roman"/>
          <w:b/>
          <w:bCs/>
          <w:sz w:val="22"/>
          <w:szCs w:val="22"/>
        </w:rPr>
        <w:t>Rules of Operation f</w:t>
      </w:r>
      <w:r w:rsidR="006D5FD7" w:rsidRPr="006550D0">
        <w:rPr>
          <w:rFonts w:ascii="Times New Roman" w:hAnsi="Times New Roman"/>
          <w:b/>
          <w:bCs/>
          <w:sz w:val="22"/>
          <w:szCs w:val="22"/>
        </w:rPr>
        <w:t>or Watercraft on Internal Waters</w:t>
      </w:r>
    </w:p>
    <w:p w14:paraId="0B010312"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0DF89B7" w14:textId="77777777" w:rsidR="006D5FD7" w:rsidRDefault="003B49FB" w:rsidP="005D616A">
      <w:pPr>
        <w:pStyle w:val="NormalWeb"/>
        <w:tabs>
          <w:tab w:val="left" w:pos="720"/>
          <w:tab w:val="left" w:pos="1440"/>
          <w:tab w:val="left" w:pos="2160"/>
          <w:tab w:val="left" w:pos="2880"/>
          <w:tab w:val="left" w:pos="3600"/>
        </w:tabs>
        <w:spacing w:before="0" w:after="0"/>
        <w:ind w:left="1440" w:right="-3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D5FD7" w:rsidRPr="006550D0">
        <w:rPr>
          <w:rFonts w:ascii="Times New Roman" w:hAnsi="Times New Roman"/>
          <w:sz w:val="22"/>
          <w:szCs w:val="22"/>
        </w:rPr>
        <w:t>In order to prevent the collision of watercraft the following rules apply to the operation of all watercraft in relation to each other on the internal waters of this State.</w:t>
      </w:r>
    </w:p>
    <w:p w14:paraId="5AB30E34"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2234C572" w14:textId="77777777" w:rsidR="006D5FD7" w:rsidRDefault="003B49FB" w:rsidP="008D51D5">
      <w:pPr>
        <w:pStyle w:val="NormalWeb"/>
        <w:tabs>
          <w:tab w:val="left" w:pos="720"/>
          <w:tab w:val="left" w:pos="1440"/>
          <w:tab w:val="left" w:pos="2160"/>
          <w:tab w:val="left" w:pos="2880"/>
          <w:tab w:val="left" w:pos="3600"/>
        </w:tabs>
        <w:spacing w:before="0" w:after="0"/>
        <w:ind w:left="2160" w:right="-90" w:hanging="720"/>
        <w:rPr>
          <w:rFonts w:ascii="Times New Roman" w:hAnsi="Times New Roman"/>
          <w:sz w:val="22"/>
          <w:szCs w:val="22"/>
        </w:rPr>
      </w:pPr>
      <w:r>
        <w:rPr>
          <w:rFonts w:ascii="Times New Roman" w:hAnsi="Times New Roman"/>
          <w:sz w:val="22"/>
          <w:szCs w:val="22"/>
        </w:rPr>
        <w:t>A</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When watercraft are approaching each other head on, or nearly so, each watercraft shall direct their courses to the right and pass on the port side of each other and at a distance and speed so that the wake of each will not endanger the other.</w:t>
      </w:r>
    </w:p>
    <w:p w14:paraId="5D87771C"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30F15F10"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B</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When a watercraft desires to pass another watercraft on either side in the same direction, the overtaking watercraft shall keep clear of the overtaken watercraft and shall not pass until it is safe to do so, and then at such speed and distance so as not to endanger the overtaken watercraft. The overtaken watercraft has the right of way until the overtaking watercraft has safely passed.</w:t>
      </w:r>
    </w:p>
    <w:p w14:paraId="36D8C640"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353A4C22"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lastRenderedPageBreak/>
        <w:t>C</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When watercraft approach each other at right angles or obliquely, the watercraft approaching on the right (starboard) side has the right of way and the other watercraft which has such watercraft on its right side shall keep out of the way of the other by directing her course to starboard so as to cross the stern of the other watercraft, or stop and reverse if necessary to avoid collision.</w:t>
      </w:r>
    </w:p>
    <w:p w14:paraId="188787C0"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226F8A99"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D</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Watercraft under sail alone or being propelled by oars or paddles have the right of way over watercraft propelled by machinery, except when overtaking as described in No. 2.</w:t>
      </w:r>
    </w:p>
    <w:p w14:paraId="2C24CBC0"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1AA9591F" w14:textId="307C4D0E"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E</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In narrow channels, streams,</w:t>
      </w:r>
      <w:r w:rsidR="003D350D">
        <w:rPr>
          <w:rFonts w:ascii="Times New Roman" w:hAnsi="Times New Roman"/>
          <w:sz w:val="22"/>
          <w:szCs w:val="22"/>
        </w:rPr>
        <w:t xml:space="preserve"> </w:t>
      </w:r>
      <w:r w:rsidR="006D5FD7" w:rsidRPr="006550D0">
        <w:rPr>
          <w:rFonts w:ascii="Times New Roman" w:hAnsi="Times New Roman"/>
          <w:sz w:val="22"/>
          <w:szCs w:val="22"/>
        </w:rPr>
        <w:t>and thoroughfares, every watercraft shall keep to the right of the middle of the channel in the direction which it is traveling when it is safe and practicable to do so.</w:t>
      </w:r>
    </w:p>
    <w:p w14:paraId="6DCCC1F7"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633A1A6A"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F</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It shall be the duty of every operator to abide by these rules. However, where immediate danger exists the operator shall, if necessary, depart from these rules to the extent necessary to avoid collision. </w:t>
      </w:r>
    </w:p>
    <w:p w14:paraId="47142DBF"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6C2BDF09" w14:textId="77777777" w:rsidR="006D5FD7" w:rsidRDefault="003B49FB" w:rsidP="005D616A">
      <w:pPr>
        <w:pStyle w:val="NormalWeb"/>
        <w:tabs>
          <w:tab w:val="left" w:pos="720"/>
          <w:tab w:val="left" w:pos="1440"/>
          <w:tab w:val="left" w:pos="2160"/>
          <w:tab w:val="left" w:pos="2880"/>
          <w:tab w:val="left" w:pos="3600"/>
        </w:tabs>
        <w:spacing w:before="0" w:after="0"/>
        <w:ind w:left="720"/>
        <w:rPr>
          <w:rFonts w:ascii="Times New Roman" w:hAnsi="Times New Roman"/>
          <w:sz w:val="22"/>
          <w:szCs w:val="22"/>
        </w:rPr>
      </w:pPr>
      <w:r>
        <w:rPr>
          <w:rFonts w:ascii="Times New Roman" w:hAnsi="Times New Roman"/>
          <w:bCs/>
          <w:sz w:val="22"/>
          <w:szCs w:val="22"/>
        </w:rPr>
        <w:t>2</w:t>
      </w:r>
      <w:r w:rsidR="005D616A" w:rsidRPr="00E35D36">
        <w:rPr>
          <w:rFonts w:ascii="Times New Roman" w:hAnsi="Times New Roman"/>
          <w:bCs/>
          <w:sz w:val="22"/>
          <w:szCs w:val="22"/>
        </w:rPr>
        <w:t>.</w:t>
      </w:r>
      <w:r w:rsidR="005D616A" w:rsidRPr="00E35D36">
        <w:rPr>
          <w:rFonts w:ascii="Times New Roman" w:hAnsi="Times New Roman"/>
          <w:bCs/>
          <w:sz w:val="22"/>
          <w:szCs w:val="22"/>
        </w:rPr>
        <w:tab/>
      </w:r>
      <w:r w:rsidR="006D5FD7" w:rsidRPr="006550D0">
        <w:rPr>
          <w:rFonts w:ascii="Times New Roman" w:hAnsi="Times New Roman"/>
          <w:b/>
          <w:bCs/>
          <w:sz w:val="22"/>
          <w:szCs w:val="22"/>
        </w:rPr>
        <w:t>Steering and Sailing Rules</w:t>
      </w:r>
    </w:p>
    <w:p w14:paraId="6A1856A0"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2C029CB" w14:textId="77777777" w:rsidR="006D5FD7" w:rsidRDefault="003B49FB" w:rsidP="005D616A">
      <w:pPr>
        <w:pStyle w:val="NormalWeb"/>
        <w:tabs>
          <w:tab w:val="left" w:pos="720"/>
          <w:tab w:val="left" w:pos="1440"/>
          <w:tab w:val="left" w:pos="2160"/>
          <w:tab w:val="left" w:pos="2880"/>
          <w:tab w:val="left" w:pos="3600"/>
        </w:tabs>
        <w:spacing w:before="0" w:after="0"/>
        <w:ind w:left="1440"/>
        <w:rPr>
          <w:rFonts w:ascii="Times New Roman" w:hAnsi="Times New Roman"/>
          <w:sz w:val="22"/>
          <w:szCs w:val="22"/>
        </w:rPr>
      </w:pPr>
      <w:r>
        <w:rPr>
          <w:rFonts w:ascii="Times New Roman" w:hAnsi="Times New Roman"/>
          <w:sz w:val="22"/>
          <w:szCs w:val="22"/>
        </w:rPr>
        <w:t>A</w:t>
      </w:r>
      <w:r w:rsidR="006D5FD7" w:rsidRPr="006550D0">
        <w:rPr>
          <w:rFonts w:ascii="Times New Roman" w:hAnsi="Times New Roman"/>
          <w:sz w:val="22"/>
          <w:szCs w:val="22"/>
        </w:rPr>
        <w:t>.</w:t>
      </w:r>
      <w:r w:rsidR="006D5FD7">
        <w:rPr>
          <w:rFonts w:ascii="Times New Roman" w:hAnsi="Times New Roman"/>
          <w:sz w:val="22"/>
          <w:szCs w:val="22"/>
        </w:rPr>
        <w:tab/>
      </w:r>
      <w:r w:rsidR="006D5FD7" w:rsidRPr="005D616A">
        <w:rPr>
          <w:rFonts w:ascii="Times New Roman" w:hAnsi="Times New Roman"/>
          <w:b/>
          <w:sz w:val="22"/>
          <w:szCs w:val="22"/>
        </w:rPr>
        <w:t>Application</w:t>
      </w:r>
      <w:r w:rsidR="006D5FD7" w:rsidRPr="006550D0">
        <w:rPr>
          <w:rFonts w:ascii="Times New Roman" w:hAnsi="Times New Roman"/>
          <w:sz w:val="22"/>
          <w:szCs w:val="22"/>
        </w:rPr>
        <w:t xml:space="preserve"> </w:t>
      </w:r>
    </w:p>
    <w:p w14:paraId="61101946"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1A68C0A"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Rules in this section apply to any condition of visibility.</w:t>
      </w:r>
    </w:p>
    <w:p w14:paraId="2D572DE8"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0488E1B2" w14:textId="77777777" w:rsidR="006D5FD7" w:rsidRDefault="003B49FB" w:rsidP="005D616A">
      <w:pPr>
        <w:pStyle w:val="NormalWeb"/>
        <w:tabs>
          <w:tab w:val="left" w:pos="720"/>
          <w:tab w:val="left" w:pos="1440"/>
          <w:tab w:val="left" w:pos="2160"/>
          <w:tab w:val="left" w:pos="2880"/>
          <w:tab w:val="left" w:pos="3600"/>
        </w:tabs>
        <w:spacing w:before="0" w:after="0"/>
        <w:ind w:left="1440"/>
        <w:rPr>
          <w:rFonts w:ascii="Times New Roman" w:hAnsi="Times New Roman"/>
          <w:sz w:val="22"/>
          <w:szCs w:val="22"/>
        </w:rPr>
      </w:pPr>
      <w:r>
        <w:rPr>
          <w:rFonts w:ascii="Times New Roman" w:hAnsi="Times New Roman"/>
          <w:sz w:val="22"/>
          <w:szCs w:val="22"/>
        </w:rPr>
        <w:t>B</w:t>
      </w:r>
      <w:r w:rsidR="006D5FD7" w:rsidRPr="006550D0">
        <w:rPr>
          <w:rFonts w:ascii="Times New Roman" w:hAnsi="Times New Roman"/>
          <w:sz w:val="22"/>
          <w:szCs w:val="22"/>
        </w:rPr>
        <w:t>.</w:t>
      </w:r>
      <w:r w:rsidR="006D5FD7">
        <w:rPr>
          <w:rFonts w:ascii="Times New Roman" w:hAnsi="Times New Roman"/>
          <w:sz w:val="22"/>
          <w:szCs w:val="22"/>
        </w:rPr>
        <w:tab/>
      </w:r>
      <w:r w:rsidR="006D5FD7" w:rsidRPr="005D616A">
        <w:rPr>
          <w:rFonts w:ascii="Times New Roman" w:hAnsi="Times New Roman"/>
          <w:b/>
          <w:sz w:val="22"/>
          <w:szCs w:val="22"/>
        </w:rPr>
        <w:t>Lookout</w:t>
      </w:r>
      <w:r w:rsidR="006D5FD7" w:rsidRPr="006550D0">
        <w:rPr>
          <w:rFonts w:ascii="Times New Roman" w:hAnsi="Times New Roman"/>
          <w:sz w:val="22"/>
          <w:szCs w:val="22"/>
        </w:rPr>
        <w:t xml:space="preserve"> </w:t>
      </w:r>
    </w:p>
    <w:p w14:paraId="124716ED"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C472A7C"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Every watercraft shall at all times maintain a proper look-out by sight and hearing as well as by all available means appropriate in the prevailing circumstances and conditions so as to make a full appraisal of the situation and of the risk of collision.</w:t>
      </w:r>
    </w:p>
    <w:p w14:paraId="6135AD36"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6342EC79" w14:textId="77777777" w:rsidR="006D5FD7" w:rsidRDefault="003B49FB" w:rsidP="005D616A">
      <w:pPr>
        <w:pStyle w:val="NormalWeb"/>
        <w:tabs>
          <w:tab w:val="left" w:pos="720"/>
          <w:tab w:val="left" w:pos="1440"/>
          <w:tab w:val="left" w:pos="2160"/>
          <w:tab w:val="left" w:pos="2880"/>
          <w:tab w:val="left" w:pos="3600"/>
        </w:tabs>
        <w:spacing w:before="0" w:after="0"/>
        <w:ind w:left="1440"/>
        <w:rPr>
          <w:rFonts w:ascii="Times New Roman" w:hAnsi="Times New Roman"/>
          <w:sz w:val="22"/>
          <w:szCs w:val="22"/>
        </w:rPr>
      </w:pPr>
      <w:r>
        <w:rPr>
          <w:rFonts w:ascii="Times New Roman" w:hAnsi="Times New Roman"/>
          <w:sz w:val="22"/>
          <w:szCs w:val="22"/>
        </w:rPr>
        <w:t>C</w:t>
      </w:r>
      <w:r w:rsidR="006D5FD7" w:rsidRPr="006550D0">
        <w:rPr>
          <w:rFonts w:ascii="Times New Roman" w:hAnsi="Times New Roman"/>
          <w:sz w:val="22"/>
          <w:szCs w:val="22"/>
        </w:rPr>
        <w:t>.</w:t>
      </w:r>
      <w:r w:rsidR="006D5FD7">
        <w:rPr>
          <w:rFonts w:ascii="Times New Roman" w:hAnsi="Times New Roman"/>
          <w:sz w:val="22"/>
          <w:szCs w:val="22"/>
        </w:rPr>
        <w:tab/>
      </w:r>
      <w:r w:rsidR="006D5FD7" w:rsidRPr="005D616A">
        <w:rPr>
          <w:rFonts w:ascii="Times New Roman" w:hAnsi="Times New Roman"/>
          <w:b/>
          <w:sz w:val="22"/>
          <w:szCs w:val="22"/>
        </w:rPr>
        <w:t>Safe Speed</w:t>
      </w:r>
    </w:p>
    <w:p w14:paraId="1976C177"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7BE8AE18"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Every watercraft shall at all times proceed at a safe speed so that the operator can take proper and effective action to avoid collision and be stopped within a distance appropriate to the prevailing circumstances and conditions.</w:t>
      </w:r>
    </w:p>
    <w:p w14:paraId="286BD3F1"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BAE9CE4"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 xml:space="preserve">In determining a safe speed the following factors shall be among those taken into account: </w:t>
      </w:r>
    </w:p>
    <w:p w14:paraId="04C5B697"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2FFA7794" w14:textId="77777777" w:rsidR="006D5FD7" w:rsidRDefault="003B49FB" w:rsidP="005D616A">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r>
        <w:rPr>
          <w:rFonts w:ascii="Times New Roman" w:hAnsi="Times New Roman"/>
          <w:sz w:val="22"/>
          <w:szCs w:val="22"/>
        </w:rPr>
        <w:t>(1)</w:t>
      </w:r>
      <w:r w:rsidR="005D616A">
        <w:rPr>
          <w:rFonts w:ascii="Times New Roman" w:hAnsi="Times New Roman"/>
          <w:sz w:val="22"/>
          <w:szCs w:val="22"/>
        </w:rPr>
        <w:tab/>
      </w:r>
      <w:r w:rsidR="006D5FD7" w:rsidRPr="006550D0">
        <w:rPr>
          <w:rFonts w:ascii="Times New Roman" w:hAnsi="Times New Roman"/>
          <w:sz w:val="22"/>
          <w:szCs w:val="22"/>
        </w:rPr>
        <w:t>By all watercraft:</w:t>
      </w:r>
    </w:p>
    <w:p w14:paraId="36CA2F80" w14:textId="77777777" w:rsidR="006D5FD7" w:rsidRDefault="006D5FD7" w:rsidP="00D43C16">
      <w:pPr>
        <w:pStyle w:val="NormalWeb"/>
        <w:tabs>
          <w:tab w:val="left" w:pos="720"/>
          <w:tab w:val="left" w:pos="1440"/>
          <w:tab w:val="left" w:pos="2160"/>
          <w:tab w:val="left" w:pos="2880"/>
          <w:tab w:val="left" w:pos="3600"/>
        </w:tabs>
        <w:spacing w:before="0" w:after="0"/>
        <w:ind w:firstLine="720"/>
        <w:rPr>
          <w:rFonts w:ascii="Times New Roman" w:hAnsi="Times New Roman"/>
          <w:sz w:val="22"/>
          <w:szCs w:val="22"/>
        </w:rPr>
      </w:pPr>
    </w:p>
    <w:p w14:paraId="058D06F6"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(a)</w:t>
      </w:r>
      <w:r w:rsidR="005D616A">
        <w:rPr>
          <w:rFonts w:ascii="Times New Roman" w:hAnsi="Times New Roman"/>
          <w:sz w:val="22"/>
          <w:szCs w:val="22"/>
        </w:rPr>
        <w:tab/>
      </w:r>
      <w:r w:rsidR="006D5FD7" w:rsidRPr="006550D0">
        <w:rPr>
          <w:rFonts w:ascii="Times New Roman" w:hAnsi="Times New Roman"/>
          <w:sz w:val="22"/>
          <w:szCs w:val="22"/>
        </w:rPr>
        <w:t>The state of visibility;</w:t>
      </w:r>
    </w:p>
    <w:p w14:paraId="0E50CD75"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4CE6BCEC"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(b)</w:t>
      </w:r>
      <w:r w:rsidR="005D616A">
        <w:rPr>
          <w:rFonts w:ascii="Times New Roman" w:hAnsi="Times New Roman"/>
          <w:sz w:val="22"/>
          <w:szCs w:val="22"/>
        </w:rPr>
        <w:tab/>
      </w:r>
      <w:r w:rsidR="006D5FD7" w:rsidRPr="006550D0">
        <w:rPr>
          <w:rFonts w:ascii="Times New Roman" w:hAnsi="Times New Roman"/>
          <w:sz w:val="22"/>
          <w:szCs w:val="22"/>
        </w:rPr>
        <w:t>The traffic density including concentrations of any watercraft on the water.</w:t>
      </w:r>
    </w:p>
    <w:p w14:paraId="4AEA8526"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2202CD5C" w14:textId="7140B1AA" w:rsidR="006D5FD7" w:rsidRDefault="003B49FB" w:rsidP="008D51D5">
      <w:pPr>
        <w:pStyle w:val="NormalWeb"/>
        <w:tabs>
          <w:tab w:val="left" w:pos="720"/>
          <w:tab w:val="left" w:pos="1440"/>
          <w:tab w:val="left" w:pos="2160"/>
          <w:tab w:val="left" w:pos="2880"/>
          <w:tab w:val="left" w:pos="3600"/>
        </w:tabs>
        <w:spacing w:before="0" w:after="0"/>
        <w:ind w:left="3600" w:right="-180" w:hanging="720"/>
        <w:rPr>
          <w:rFonts w:ascii="Times New Roman" w:hAnsi="Times New Roman"/>
          <w:sz w:val="22"/>
          <w:szCs w:val="22"/>
        </w:rPr>
      </w:pPr>
      <w:r>
        <w:rPr>
          <w:rFonts w:ascii="Times New Roman" w:hAnsi="Times New Roman"/>
          <w:sz w:val="22"/>
          <w:szCs w:val="22"/>
        </w:rPr>
        <w:t>(c)</w:t>
      </w:r>
      <w:r w:rsidR="005D616A">
        <w:rPr>
          <w:rFonts w:ascii="Times New Roman" w:hAnsi="Times New Roman"/>
          <w:sz w:val="22"/>
          <w:szCs w:val="22"/>
        </w:rPr>
        <w:tab/>
      </w:r>
      <w:r w:rsidR="006D5FD7" w:rsidRPr="006550D0">
        <w:rPr>
          <w:rFonts w:ascii="Times New Roman" w:hAnsi="Times New Roman"/>
          <w:sz w:val="22"/>
          <w:szCs w:val="22"/>
        </w:rPr>
        <w:t>The manageability of the watercraft with special reference to stopping</w:t>
      </w:r>
      <w:r w:rsidR="003D350D">
        <w:rPr>
          <w:rFonts w:ascii="Times New Roman" w:hAnsi="Times New Roman"/>
          <w:sz w:val="22"/>
          <w:szCs w:val="22"/>
        </w:rPr>
        <w:t xml:space="preserve"> </w:t>
      </w:r>
      <w:r w:rsidR="006D5FD7" w:rsidRPr="006550D0">
        <w:rPr>
          <w:rFonts w:ascii="Times New Roman" w:hAnsi="Times New Roman"/>
          <w:sz w:val="22"/>
          <w:szCs w:val="22"/>
        </w:rPr>
        <w:t>distance and turning ability in the prevailing conditions;</w:t>
      </w:r>
    </w:p>
    <w:p w14:paraId="608D11FE"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1EF839BB"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lastRenderedPageBreak/>
        <w:t>(d)</w:t>
      </w:r>
      <w:r w:rsidR="005D616A">
        <w:rPr>
          <w:rFonts w:ascii="Times New Roman" w:hAnsi="Times New Roman"/>
          <w:sz w:val="22"/>
          <w:szCs w:val="22"/>
        </w:rPr>
        <w:tab/>
      </w:r>
      <w:r w:rsidR="006D5FD7" w:rsidRPr="006550D0">
        <w:rPr>
          <w:rFonts w:ascii="Times New Roman" w:hAnsi="Times New Roman"/>
          <w:sz w:val="22"/>
          <w:szCs w:val="22"/>
        </w:rPr>
        <w:t>At night, the presence of background light such as from shore lights or from back scatter from her own lights;</w:t>
      </w:r>
    </w:p>
    <w:p w14:paraId="33CB8976"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22653522"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(e)</w:t>
      </w:r>
      <w:r w:rsidR="005D616A">
        <w:rPr>
          <w:rFonts w:ascii="Times New Roman" w:hAnsi="Times New Roman"/>
          <w:sz w:val="22"/>
          <w:szCs w:val="22"/>
        </w:rPr>
        <w:tab/>
      </w:r>
      <w:r w:rsidR="006D5FD7" w:rsidRPr="006550D0">
        <w:rPr>
          <w:rFonts w:ascii="Times New Roman" w:hAnsi="Times New Roman"/>
          <w:sz w:val="22"/>
          <w:szCs w:val="22"/>
        </w:rPr>
        <w:t>The state of wind, water, weather and current, and the proximity of navigational hazards;</w:t>
      </w:r>
    </w:p>
    <w:p w14:paraId="1FB414D9"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5A9084D9"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(f)</w:t>
      </w:r>
      <w:r w:rsidR="005D616A">
        <w:rPr>
          <w:rFonts w:ascii="Times New Roman" w:hAnsi="Times New Roman"/>
          <w:sz w:val="22"/>
          <w:szCs w:val="22"/>
        </w:rPr>
        <w:tab/>
      </w:r>
      <w:r w:rsidR="006D5FD7" w:rsidRPr="006550D0">
        <w:rPr>
          <w:rFonts w:ascii="Times New Roman" w:hAnsi="Times New Roman"/>
          <w:sz w:val="22"/>
          <w:szCs w:val="22"/>
        </w:rPr>
        <w:t>The draft in relation to the available depth of water.</w:t>
      </w:r>
    </w:p>
    <w:p w14:paraId="754565A0" w14:textId="77777777" w:rsidR="006D5FD7" w:rsidRDefault="006D5FD7" w:rsidP="00D43C16">
      <w:pPr>
        <w:pStyle w:val="NormalWeb"/>
        <w:tabs>
          <w:tab w:val="left" w:pos="720"/>
          <w:tab w:val="left" w:pos="1440"/>
          <w:tab w:val="left" w:pos="2160"/>
          <w:tab w:val="left" w:pos="2880"/>
          <w:tab w:val="left" w:pos="3600"/>
        </w:tabs>
        <w:spacing w:before="0" w:after="0"/>
        <w:ind w:left="720" w:firstLine="720"/>
        <w:rPr>
          <w:rFonts w:ascii="Times New Roman" w:hAnsi="Times New Roman"/>
          <w:sz w:val="22"/>
          <w:szCs w:val="22"/>
        </w:rPr>
      </w:pPr>
    </w:p>
    <w:p w14:paraId="0258A171" w14:textId="77777777" w:rsidR="006D5FD7" w:rsidRDefault="003B49FB" w:rsidP="00610CF2">
      <w:pPr>
        <w:pStyle w:val="NormalWeb"/>
        <w:keepNext/>
        <w:keepLines/>
        <w:tabs>
          <w:tab w:val="left" w:pos="720"/>
          <w:tab w:val="left" w:pos="1440"/>
          <w:tab w:val="left" w:pos="2160"/>
          <w:tab w:val="left" w:pos="2880"/>
          <w:tab w:val="left" w:pos="3600"/>
        </w:tabs>
        <w:spacing w:before="0" w:after="0"/>
        <w:ind w:left="1440" w:firstLine="720"/>
        <w:rPr>
          <w:rFonts w:ascii="Times New Roman" w:hAnsi="Times New Roman"/>
          <w:sz w:val="22"/>
          <w:szCs w:val="22"/>
        </w:rPr>
      </w:pPr>
      <w:r>
        <w:rPr>
          <w:rFonts w:ascii="Times New Roman" w:hAnsi="Times New Roman"/>
          <w:sz w:val="22"/>
          <w:szCs w:val="22"/>
        </w:rPr>
        <w:t>2</w:t>
      </w:r>
      <w:r w:rsidR="005D616A">
        <w:rPr>
          <w:rFonts w:ascii="Times New Roman" w:hAnsi="Times New Roman"/>
          <w:sz w:val="22"/>
          <w:szCs w:val="22"/>
        </w:rPr>
        <w:t>.</w:t>
      </w:r>
      <w:r w:rsidR="005D616A">
        <w:rPr>
          <w:rFonts w:ascii="Times New Roman" w:hAnsi="Times New Roman"/>
          <w:sz w:val="22"/>
          <w:szCs w:val="22"/>
        </w:rPr>
        <w:tab/>
      </w:r>
      <w:r w:rsidR="006D5FD7" w:rsidRPr="006550D0">
        <w:rPr>
          <w:rFonts w:ascii="Times New Roman" w:hAnsi="Times New Roman"/>
          <w:sz w:val="22"/>
          <w:szCs w:val="22"/>
        </w:rPr>
        <w:t>Additionally, by watercrafts with operational radar:</w:t>
      </w:r>
    </w:p>
    <w:p w14:paraId="1D361856" w14:textId="77777777" w:rsidR="006D5FD7" w:rsidRDefault="006D5FD7" w:rsidP="00610CF2">
      <w:pPr>
        <w:pStyle w:val="NormalWeb"/>
        <w:keepNext/>
        <w:keepLines/>
        <w:tabs>
          <w:tab w:val="left" w:pos="720"/>
          <w:tab w:val="left" w:pos="1440"/>
          <w:tab w:val="left" w:pos="2160"/>
          <w:tab w:val="left" w:pos="2880"/>
          <w:tab w:val="left" w:pos="3600"/>
        </w:tabs>
        <w:spacing w:before="0" w:after="0"/>
        <w:ind w:firstLine="720"/>
        <w:rPr>
          <w:rFonts w:ascii="Times New Roman" w:hAnsi="Times New Roman"/>
          <w:sz w:val="22"/>
          <w:szCs w:val="22"/>
        </w:rPr>
      </w:pPr>
    </w:p>
    <w:p w14:paraId="3F505C22" w14:textId="77777777" w:rsidR="006D5FD7" w:rsidRDefault="003B49FB" w:rsidP="00610CF2">
      <w:pPr>
        <w:pStyle w:val="NormalWeb"/>
        <w:keepNext/>
        <w:keepLines/>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(a)</w:t>
      </w:r>
      <w:r w:rsidR="005D616A">
        <w:rPr>
          <w:rFonts w:ascii="Times New Roman" w:hAnsi="Times New Roman"/>
          <w:sz w:val="22"/>
          <w:szCs w:val="22"/>
        </w:rPr>
        <w:tab/>
      </w:r>
      <w:r w:rsidR="006D5FD7" w:rsidRPr="006550D0">
        <w:rPr>
          <w:rFonts w:ascii="Times New Roman" w:hAnsi="Times New Roman"/>
          <w:sz w:val="22"/>
          <w:szCs w:val="22"/>
        </w:rPr>
        <w:t>The characteristics, efficiency and limitations of the radar equipment;</w:t>
      </w:r>
    </w:p>
    <w:p w14:paraId="08EB5A5F"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47F6B611"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(b)</w:t>
      </w:r>
      <w:r w:rsidR="005D616A">
        <w:rPr>
          <w:rFonts w:ascii="Times New Roman" w:hAnsi="Times New Roman"/>
          <w:sz w:val="22"/>
          <w:szCs w:val="22"/>
        </w:rPr>
        <w:tab/>
      </w:r>
      <w:r w:rsidR="006D5FD7" w:rsidRPr="006550D0">
        <w:rPr>
          <w:rFonts w:ascii="Times New Roman" w:hAnsi="Times New Roman"/>
          <w:sz w:val="22"/>
          <w:szCs w:val="22"/>
        </w:rPr>
        <w:t>Any constraints imposed by the radar range scale in use;</w:t>
      </w:r>
    </w:p>
    <w:p w14:paraId="5EB395EC"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2A8B6038"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(c)</w:t>
      </w:r>
      <w:r w:rsidR="005D616A">
        <w:rPr>
          <w:rFonts w:ascii="Times New Roman" w:hAnsi="Times New Roman"/>
          <w:sz w:val="22"/>
          <w:szCs w:val="22"/>
        </w:rPr>
        <w:tab/>
      </w:r>
      <w:r w:rsidR="006D5FD7" w:rsidRPr="006550D0">
        <w:rPr>
          <w:rFonts w:ascii="Times New Roman" w:hAnsi="Times New Roman"/>
          <w:sz w:val="22"/>
          <w:szCs w:val="22"/>
        </w:rPr>
        <w:t>The effect on radar detection of the sea state, weather and other sources of interference;</w:t>
      </w:r>
    </w:p>
    <w:p w14:paraId="3FF703E2"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025CD025"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(d)</w:t>
      </w:r>
      <w:r w:rsidR="005D616A">
        <w:rPr>
          <w:rFonts w:ascii="Times New Roman" w:hAnsi="Times New Roman"/>
          <w:sz w:val="22"/>
          <w:szCs w:val="22"/>
        </w:rPr>
        <w:tab/>
      </w:r>
      <w:r w:rsidR="006D5FD7" w:rsidRPr="006550D0">
        <w:rPr>
          <w:rFonts w:ascii="Times New Roman" w:hAnsi="Times New Roman"/>
          <w:sz w:val="22"/>
          <w:szCs w:val="22"/>
        </w:rPr>
        <w:t>The possibility that small watercrafts, ice and other floating objects may not be detected by radar at an adequate range;</w:t>
      </w:r>
    </w:p>
    <w:p w14:paraId="3DA9C327"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34B0935A"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(e)</w:t>
      </w:r>
      <w:r w:rsidR="005D616A">
        <w:rPr>
          <w:rFonts w:ascii="Times New Roman" w:hAnsi="Times New Roman"/>
          <w:sz w:val="22"/>
          <w:szCs w:val="22"/>
        </w:rPr>
        <w:tab/>
      </w:r>
      <w:r w:rsidR="006D5FD7" w:rsidRPr="006550D0">
        <w:rPr>
          <w:rFonts w:ascii="Times New Roman" w:hAnsi="Times New Roman"/>
          <w:sz w:val="22"/>
          <w:szCs w:val="22"/>
        </w:rPr>
        <w:t>The number, location and movement of watercrafts detected by</w:t>
      </w:r>
      <w:r w:rsidR="008D51D5">
        <w:rPr>
          <w:rFonts w:ascii="Times New Roman" w:hAnsi="Times New Roman"/>
          <w:sz w:val="22"/>
          <w:szCs w:val="22"/>
        </w:rPr>
        <w:t> </w:t>
      </w:r>
      <w:r w:rsidR="006D5FD7" w:rsidRPr="006550D0">
        <w:rPr>
          <w:rFonts w:ascii="Times New Roman" w:hAnsi="Times New Roman"/>
          <w:sz w:val="22"/>
          <w:szCs w:val="22"/>
        </w:rPr>
        <w:t>radar;</w:t>
      </w:r>
    </w:p>
    <w:p w14:paraId="7511A88D"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417C26A7"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(f)</w:t>
      </w:r>
      <w:r w:rsidR="005D616A">
        <w:rPr>
          <w:rFonts w:ascii="Times New Roman" w:hAnsi="Times New Roman"/>
          <w:sz w:val="22"/>
          <w:szCs w:val="22"/>
        </w:rPr>
        <w:tab/>
      </w:r>
      <w:r w:rsidR="006D5FD7" w:rsidRPr="006550D0">
        <w:rPr>
          <w:rFonts w:ascii="Times New Roman" w:hAnsi="Times New Roman"/>
          <w:sz w:val="22"/>
          <w:szCs w:val="22"/>
        </w:rPr>
        <w:t>The more exact assessment of the visibility that may be possible when radar is used to determine the range of watercrafts or other objects in the vicinity.</w:t>
      </w:r>
    </w:p>
    <w:p w14:paraId="52E3B134" w14:textId="77777777" w:rsidR="006D5FD7" w:rsidRDefault="006D5FD7" w:rsidP="00D43C16">
      <w:pPr>
        <w:pStyle w:val="NormalWeb"/>
        <w:tabs>
          <w:tab w:val="left" w:pos="720"/>
          <w:tab w:val="left" w:pos="1440"/>
          <w:tab w:val="left" w:pos="2160"/>
          <w:tab w:val="left" w:pos="2880"/>
          <w:tab w:val="left" w:pos="3600"/>
        </w:tabs>
        <w:spacing w:before="0" w:after="0"/>
        <w:ind w:left="720" w:firstLine="720"/>
        <w:rPr>
          <w:rFonts w:ascii="Times New Roman" w:hAnsi="Times New Roman"/>
          <w:sz w:val="22"/>
          <w:szCs w:val="22"/>
        </w:rPr>
      </w:pPr>
    </w:p>
    <w:p w14:paraId="0411FE3F" w14:textId="77777777" w:rsidR="006D5FD7" w:rsidRDefault="003B49FB" w:rsidP="00A27BEA">
      <w:pPr>
        <w:pStyle w:val="NormalWeb"/>
        <w:tabs>
          <w:tab w:val="left" w:pos="720"/>
          <w:tab w:val="left" w:pos="1440"/>
          <w:tab w:val="left" w:pos="2160"/>
          <w:tab w:val="left" w:pos="2880"/>
          <w:tab w:val="left" w:pos="3600"/>
        </w:tabs>
        <w:spacing w:before="0" w:after="0"/>
        <w:ind w:left="720"/>
        <w:rPr>
          <w:rFonts w:ascii="Times New Roman" w:hAnsi="Times New Roman"/>
          <w:sz w:val="22"/>
          <w:szCs w:val="22"/>
        </w:rPr>
      </w:pPr>
      <w:r>
        <w:rPr>
          <w:rFonts w:ascii="Times New Roman" w:hAnsi="Times New Roman"/>
          <w:sz w:val="22"/>
          <w:szCs w:val="22"/>
        </w:rPr>
        <w:t>3</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b/>
          <w:bCs/>
          <w:sz w:val="22"/>
          <w:szCs w:val="22"/>
        </w:rPr>
        <w:t>Risk of Collision</w:t>
      </w:r>
      <w:r w:rsidR="006D5FD7" w:rsidRPr="006550D0">
        <w:rPr>
          <w:rFonts w:ascii="Times New Roman" w:hAnsi="Times New Roman"/>
          <w:sz w:val="22"/>
          <w:szCs w:val="22"/>
        </w:rPr>
        <w:t xml:space="preserve"> </w:t>
      </w:r>
    </w:p>
    <w:p w14:paraId="41536F02"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38D67B71"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A</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Every watercraft shall use all available means appropriate to the prevailing circumstances and conditions to determine if risk of collision exists. If there is any doubt such risk shall be deemed to exist.</w:t>
      </w:r>
    </w:p>
    <w:p w14:paraId="174A5E1E"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1B0963FE"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B</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Proper use shall be made of radar equipment if fitted and operational, including long-range scanning to obtain early warning of risk of collision and radar plotting or equivalent systematic observation of detected objects.</w:t>
      </w:r>
    </w:p>
    <w:p w14:paraId="524DB880"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0AABED4E"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C</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Assumptions shall not be made on the basis of scanty information, especially scanty radar information.</w:t>
      </w:r>
    </w:p>
    <w:p w14:paraId="00BB84E8"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34E67B45"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D</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In determining if risk of collision exists the following considerations shall be among those taken into account:</w:t>
      </w:r>
    </w:p>
    <w:p w14:paraId="0913C862"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6FB0D10" w14:textId="77777777" w:rsidR="006D5FD7" w:rsidRDefault="003B49FB" w:rsidP="003B49FB">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r>
        <w:rPr>
          <w:rFonts w:ascii="Times New Roman" w:hAnsi="Times New Roman"/>
          <w:sz w:val="22"/>
          <w:szCs w:val="22"/>
        </w:rPr>
        <w:t>(1)</w:t>
      </w:r>
      <w:r w:rsidR="00A27BEA">
        <w:rPr>
          <w:rFonts w:ascii="Times New Roman" w:hAnsi="Times New Roman"/>
          <w:sz w:val="22"/>
          <w:szCs w:val="22"/>
        </w:rPr>
        <w:tab/>
      </w:r>
      <w:r w:rsidR="006D5FD7" w:rsidRPr="006550D0">
        <w:rPr>
          <w:rFonts w:ascii="Times New Roman" w:hAnsi="Times New Roman"/>
          <w:sz w:val="22"/>
          <w:szCs w:val="22"/>
        </w:rPr>
        <w:t>Such risk shall be deemed to exist if the course or compass bearing of an approaching watercraft does not appreciably change.</w:t>
      </w:r>
    </w:p>
    <w:p w14:paraId="7830FC82" w14:textId="77777777" w:rsidR="006D5FD7" w:rsidRDefault="006D5FD7" w:rsidP="00A27BEA">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p>
    <w:p w14:paraId="0A53F9B8" w14:textId="77777777" w:rsidR="006D5FD7" w:rsidRDefault="003B49FB" w:rsidP="00A27BEA">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r>
        <w:rPr>
          <w:rFonts w:ascii="Times New Roman" w:hAnsi="Times New Roman"/>
          <w:sz w:val="22"/>
          <w:szCs w:val="22"/>
        </w:rPr>
        <w:t>(2)</w:t>
      </w:r>
      <w:r w:rsidR="00A27BEA">
        <w:rPr>
          <w:rFonts w:ascii="Times New Roman" w:hAnsi="Times New Roman"/>
          <w:sz w:val="22"/>
          <w:szCs w:val="22"/>
        </w:rPr>
        <w:tab/>
      </w:r>
      <w:r w:rsidR="006D5FD7" w:rsidRPr="006550D0">
        <w:rPr>
          <w:rFonts w:ascii="Times New Roman" w:hAnsi="Times New Roman"/>
          <w:sz w:val="22"/>
          <w:szCs w:val="22"/>
        </w:rPr>
        <w:t>Such risk may sometimes exist even when an appreciable course or bearing change is evident, particularly when approaching a very large watercraft or a tow or when approaching a watercraft at close range.</w:t>
      </w:r>
    </w:p>
    <w:p w14:paraId="529FD04C"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806E640" w14:textId="77777777" w:rsidR="006D5FD7" w:rsidRDefault="002B1E96" w:rsidP="00A27BEA">
      <w:pPr>
        <w:pStyle w:val="NormalWeb"/>
        <w:tabs>
          <w:tab w:val="left" w:pos="720"/>
          <w:tab w:val="left" w:pos="1440"/>
          <w:tab w:val="left" w:pos="2160"/>
          <w:tab w:val="left" w:pos="2880"/>
          <w:tab w:val="left" w:pos="3600"/>
        </w:tabs>
        <w:spacing w:before="0" w:after="0"/>
        <w:ind w:left="720"/>
        <w:rPr>
          <w:rFonts w:ascii="Times New Roman" w:hAnsi="Times New Roman"/>
          <w:sz w:val="22"/>
          <w:szCs w:val="22"/>
        </w:rPr>
      </w:pPr>
      <w:r>
        <w:rPr>
          <w:rFonts w:ascii="Times New Roman" w:hAnsi="Times New Roman"/>
          <w:bCs/>
          <w:sz w:val="22"/>
          <w:szCs w:val="22"/>
        </w:rPr>
        <w:lastRenderedPageBreak/>
        <w:t>4</w:t>
      </w:r>
      <w:r w:rsidR="00A27BEA" w:rsidRPr="00E35D36">
        <w:rPr>
          <w:rFonts w:ascii="Times New Roman" w:hAnsi="Times New Roman"/>
          <w:bCs/>
          <w:sz w:val="22"/>
          <w:szCs w:val="22"/>
        </w:rPr>
        <w:t>.</w:t>
      </w:r>
      <w:r w:rsidR="00A27BEA" w:rsidRPr="00E35D36">
        <w:rPr>
          <w:rFonts w:ascii="Times New Roman" w:hAnsi="Times New Roman"/>
          <w:bCs/>
          <w:sz w:val="22"/>
          <w:szCs w:val="22"/>
        </w:rPr>
        <w:tab/>
      </w:r>
      <w:r w:rsidR="006D5FD7" w:rsidRPr="006550D0">
        <w:rPr>
          <w:rFonts w:ascii="Times New Roman" w:hAnsi="Times New Roman"/>
          <w:b/>
          <w:bCs/>
          <w:sz w:val="22"/>
          <w:szCs w:val="22"/>
        </w:rPr>
        <w:t>Action to Avoid Collision</w:t>
      </w:r>
      <w:r w:rsidR="006D5FD7" w:rsidRPr="006550D0">
        <w:rPr>
          <w:rFonts w:ascii="Times New Roman" w:hAnsi="Times New Roman"/>
          <w:sz w:val="22"/>
          <w:szCs w:val="22"/>
        </w:rPr>
        <w:t xml:space="preserve"> </w:t>
      </w:r>
    </w:p>
    <w:p w14:paraId="1BBBFBA5"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15B1ACFB"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A</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Any action shall be taken in accordance with the Rules of this Part and, if the circumstances of the case admit, be positive, made in ample time and with due regard to the observance of good seamanship.</w:t>
      </w:r>
    </w:p>
    <w:p w14:paraId="5C45C9F6"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7C61C5B8"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B</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Any alteration of course and/or speed to avoid collision shall, if the circumstances of the case admit, be large enough to be readily apparent to another watercraft observing visually or by radar; a succession of small alterations of course and/or speed should be avoided.</w:t>
      </w:r>
    </w:p>
    <w:p w14:paraId="4DEB1E80"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4FFDFBAD"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C</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If there is sufficient space, alteration of course alone may be the most effective action to avoid a close-quarters situation provided that it is made in good time, is substantial and does not result in another close-quarters situation.</w:t>
      </w:r>
    </w:p>
    <w:p w14:paraId="5DACFA41"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50098AB8"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D</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Action taken to avoid collision with another watercraft shall be such as to result in passing at a safe distance. The effectiveness of the action shall be carefully checked until the other watercraft is finally past and clear.</w:t>
      </w:r>
    </w:p>
    <w:p w14:paraId="191B9F65" w14:textId="77777777" w:rsidR="00610CF2" w:rsidRDefault="00610CF2" w:rsidP="00610CF2">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3BEA468" w14:textId="77777777" w:rsidR="00610CF2" w:rsidRDefault="00610CF2" w:rsidP="00F476E7">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3B604E5" w14:textId="77777777" w:rsidR="00F476E7" w:rsidRDefault="002B1E96" w:rsidP="00F865DE">
      <w:pPr>
        <w:tabs>
          <w:tab w:val="left" w:pos="720"/>
          <w:tab w:val="left" w:pos="990"/>
          <w:tab w:val="left" w:pos="1440"/>
          <w:tab w:val="left" w:pos="2160"/>
          <w:tab w:val="left" w:pos="2880"/>
          <w:tab w:val="left" w:pos="3600"/>
        </w:tabs>
        <w:overflowPunct w:val="0"/>
        <w:autoSpaceDE w:val="0"/>
        <w:autoSpaceDN w:val="0"/>
        <w:adjustRightInd w:val="0"/>
        <w:textAlignment w:val="baseline"/>
        <w:rPr>
          <w:rFonts w:eastAsia="Arial Unicode MS"/>
          <w:b/>
          <w:sz w:val="22"/>
          <w:szCs w:val="22"/>
        </w:rPr>
      </w:pPr>
      <w:bookmarkStart w:id="1" w:name="_Hlk534275687"/>
      <w:r>
        <w:rPr>
          <w:rFonts w:eastAsia="Arial Unicode MS"/>
          <w:b/>
          <w:sz w:val="22"/>
          <w:szCs w:val="22"/>
        </w:rPr>
        <w:t>13.09</w:t>
      </w:r>
      <w:r>
        <w:rPr>
          <w:rFonts w:eastAsia="Arial Unicode MS"/>
          <w:b/>
          <w:sz w:val="22"/>
          <w:szCs w:val="22"/>
        </w:rPr>
        <w:tab/>
      </w:r>
      <w:r w:rsidR="00F476E7" w:rsidRPr="00F476E7">
        <w:rPr>
          <w:rFonts w:eastAsia="Arial Unicode MS"/>
          <w:b/>
          <w:sz w:val="22"/>
          <w:szCs w:val="22"/>
        </w:rPr>
        <w:t>Sound Level Testing for Marine Engines</w:t>
      </w:r>
      <w:bookmarkEnd w:id="1"/>
      <w:r w:rsidR="00F476E7" w:rsidRPr="00F476E7">
        <w:rPr>
          <w:rFonts w:eastAsia="Arial Unicode MS"/>
          <w:b/>
          <w:sz w:val="22"/>
          <w:szCs w:val="22"/>
        </w:rPr>
        <w:t xml:space="preserve"> </w:t>
      </w:r>
    </w:p>
    <w:p w14:paraId="08E69A3D" w14:textId="77777777" w:rsidR="00F476E7" w:rsidRPr="00F476E7" w:rsidRDefault="00F476E7" w:rsidP="00F476E7">
      <w:pPr>
        <w:tabs>
          <w:tab w:val="left" w:pos="630"/>
          <w:tab w:val="left" w:pos="720"/>
          <w:tab w:val="left" w:pos="990"/>
          <w:tab w:val="left" w:pos="1440"/>
          <w:tab w:val="left" w:pos="2160"/>
          <w:tab w:val="left" w:pos="2880"/>
          <w:tab w:val="left" w:pos="3600"/>
        </w:tabs>
        <w:overflowPunct w:val="0"/>
        <w:autoSpaceDE w:val="0"/>
        <w:autoSpaceDN w:val="0"/>
        <w:adjustRightInd w:val="0"/>
        <w:ind w:left="582"/>
        <w:textAlignment w:val="baseline"/>
        <w:rPr>
          <w:rFonts w:eastAsia="Arial Unicode MS"/>
          <w:b/>
          <w:sz w:val="22"/>
          <w:szCs w:val="22"/>
        </w:rPr>
      </w:pPr>
    </w:p>
    <w:p w14:paraId="11B7CFDC"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sz w:val="22"/>
          <w:szCs w:val="22"/>
        </w:rPr>
      </w:pPr>
      <w:r w:rsidRPr="00F476E7">
        <w:rPr>
          <w:rFonts w:eastAsia="Arial Unicode MS"/>
          <w:b/>
          <w:sz w:val="22"/>
          <w:szCs w:val="22"/>
        </w:rPr>
        <w:t>*</w:t>
      </w:r>
      <w:r w:rsidRPr="00F476E7">
        <w:rPr>
          <w:rFonts w:eastAsiaTheme="minorHAnsi"/>
          <w:sz w:val="22"/>
          <w:szCs w:val="22"/>
        </w:rPr>
        <w:t>The SAE International “Stationary Sound Level Measurement Procedure for Recreational Motorboats” has been incorporated within section 13.</w:t>
      </w:r>
      <w:r w:rsidR="0016623B">
        <w:rPr>
          <w:rFonts w:eastAsiaTheme="minorHAnsi"/>
          <w:sz w:val="22"/>
          <w:szCs w:val="22"/>
        </w:rPr>
        <w:t>09</w:t>
      </w:r>
      <w:r w:rsidRPr="00F476E7">
        <w:rPr>
          <w:rFonts w:eastAsiaTheme="minorHAnsi"/>
          <w:sz w:val="22"/>
          <w:szCs w:val="22"/>
        </w:rPr>
        <w:t xml:space="preserve"> of this rule [SAE J2005-</w:t>
      </w:r>
      <w:r>
        <w:rPr>
          <w:rFonts w:eastAsiaTheme="minorHAnsi"/>
          <w:sz w:val="22"/>
          <w:szCs w:val="22"/>
        </w:rPr>
        <w:t xml:space="preserve"> </w:t>
      </w:r>
      <w:r w:rsidRPr="00F476E7">
        <w:rPr>
          <w:rFonts w:eastAsiaTheme="minorHAnsi"/>
          <w:sz w:val="22"/>
          <w:szCs w:val="22"/>
        </w:rPr>
        <w:t xml:space="preserve">JUN2018]. A copy of the SAE standards may be purchased at the following website: </w:t>
      </w:r>
      <w:hyperlink r:id="rId15" w:history="1">
        <w:r w:rsidRPr="002B1E96">
          <w:rPr>
            <w:rFonts w:eastAsiaTheme="minorHAnsi"/>
            <w:b/>
            <w:color w:val="0000FF"/>
            <w:sz w:val="22"/>
            <w:szCs w:val="22"/>
            <w:u w:val="single"/>
          </w:rPr>
          <w:t>https://www.sae.org/standards/content/j2005_201806/</w:t>
        </w:r>
      </w:hyperlink>
      <w:r>
        <w:rPr>
          <w:rFonts w:eastAsiaTheme="minorHAnsi"/>
          <w:b/>
          <w:sz w:val="22"/>
          <w:szCs w:val="22"/>
        </w:rPr>
        <w:t xml:space="preserve"> </w:t>
      </w:r>
      <w:r w:rsidR="002B1E96">
        <w:rPr>
          <w:rFonts w:eastAsiaTheme="minorHAnsi"/>
          <w:b/>
          <w:sz w:val="22"/>
          <w:szCs w:val="22"/>
        </w:rPr>
        <w:t>.</w:t>
      </w:r>
    </w:p>
    <w:p w14:paraId="53ADD927"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sz w:val="22"/>
          <w:szCs w:val="22"/>
        </w:rPr>
      </w:pPr>
    </w:p>
    <w:p w14:paraId="4F7089C7"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sz w:val="22"/>
          <w:szCs w:val="22"/>
        </w:rPr>
      </w:pPr>
      <w:r w:rsidRPr="00F476E7">
        <w:rPr>
          <w:rFonts w:eastAsiaTheme="minorHAnsi"/>
          <w:sz w:val="22"/>
          <w:szCs w:val="22"/>
        </w:rPr>
        <w:t>** The SAE International “Exterior operational Sound Level Measurement Procedure for Recreational Motorboats” has been incorporated within section 13.</w:t>
      </w:r>
      <w:r w:rsidR="0016623B">
        <w:rPr>
          <w:rFonts w:eastAsiaTheme="minorHAnsi"/>
          <w:sz w:val="22"/>
          <w:szCs w:val="22"/>
        </w:rPr>
        <w:t>09</w:t>
      </w:r>
      <w:r w:rsidRPr="00F476E7">
        <w:rPr>
          <w:rFonts w:eastAsiaTheme="minorHAnsi"/>
          <w:sz w:val="22"/>
          <w:szCs w:val="22"/>
        </w:rPr>
        <w:t xml:space="preserve"> of this rule [SAE J34-JUN2018]. A copy of the SAE standards may be purchased at the following website:</w:t>
      </w:r>
    </w:p>
    <w:p w14:paraId="2B62849D" w14:textId="77777777" w:rsidR="00F476E7" w:rsidRPr="00F476E7" w:rsidRDefault="00F476E7" w:rsidP="00F476E7">
      <w:pPr>
        <w:tabs>
          <w:tab w:val="left" w:pos="720"/>
          <w:tab w:val="left" w:pos="990"/>
          <w:tab w:val="left" w:pos="1440"/>
          <w:tab w:val="left" w:pos="2160"/>
          <w:tab w:val="left" w:pos="2880"/>
          <w:tab w:val="left" w:pos="3600"/>
        </w:tabs>
        <w:overflowPunct w:val="0"/>
        <w:adjustRightInd w:val="0"/>
        <w:ind w:left="720"/>
        <w:textAlignment w:val="baseline"/>
        <w:rPr>
          <w:rFonts w:eastAsia="Arial Unicode MS"/>
          <w:b/>
          <w:sz w:val="22"/>
          <w:szCs w:val="22"/>
        </w:rPr>
      </w:pPr>
      <w:hyperlink r:id="rId16" w:history="1">
        <w:r w:rsidRPr="00F476E7">
          <w:rPr>
            <w:rFonts w:eastAsiaTheme="minorHAnsi"/>
            <w:b/>
            <w:color w:val="0000FF"/>
            <w:sz w:val="22"/>
            <w:szCs w:val="22"/>
            <w:u w:val="single"/>
          </w:rPr>
          <w:t>https://www.sae.org/standards/content/j34_201806/</w:t>
        </w:r>
      </w:hyperlink>
      <w:r>
        <w:rPr>
          <w:rFonts w:eastAsiaTheme="minorHAnsi"/>
          <w:b/>
          <w:sz w:val="22"/>
          <w:szCs w:val="22"/>
        </w:rPr>
        <w:t xml:space="preserve"> .</w:t>
      </w:r>
    </w:p>
    <w:p w14:paraId="7D865565" w14:textId="77777777" w:rsidR="00F476E7" w:rsidRPr="00F476E7" w:rsidRDefault="00F476E7" w:rsidP="00F476E7">
      <w:pPr>
        <w:tabs>
          <w:tab w:val="left" w:pos="630"/>
          <w:tab w:val="left" w:pos="720"/>
          <w:tab w:val="left" w:pos="990"/>
          <w:tab w:val="left" w:pos="1440"/>
          <w:tab w:val="left" w:pos="2160"/>
          <w:tab w:val="left" w:pos="2880"/>
          <w:tab w:val="left" w:pos="3600"/>
        </w:tabs>
        <w:overflowPunct w:val="0"/>
        <w:adjustRightInd w:val="0"/>
        <w:ind w:left="582"/>
        <w:textAlignment w:val="baseline"/>
        <w:rPr>
          <w:rFonts w:eastAsia="Arial Unicode MS"/>
          <w:b/>
          <w:sz w:val="22"/>
          <w:szCs w:val="22"/>
        </w:rPr>
      </w:pPr>
    </w:p>
    <w:p w14:paraId="25870625" w14:textId="77777777" w:rsidR="00F476E7" w:rsidRPr="00F476E7" w:rsidRDefault="00F476E7" w:rsidP="00F476E7">
      <w:pPr>
        <w:numPr>
          <w:ilvl w:val="1"/>
          <w:numId w:val="19"/>
        </w:numPr>
        <w:tabs>
          <w:tab w:val="left" w:pos="720"/>
          <w:tab w:val="left" w:pos="1440"/>
          <w:tab w:val="left" w:pos="2160"/>
          <w:tab w:val="left" w:pos="2880"/>
          <w:tab w:val="left" w:pos="3600"/>
        </w:tabs>
        <w:ind w:left="1440"/>
        <w:rPr>
          <w:rFonts w:eastAsiaTheme="minorHAnsi"/>
          <w:color w:val="333333"/>
          <w:sz w:val="22"/>
          <w:szCs w:val="22"/>
        </w:rPr>
      </w:pPr>
      <w:r w:rsidRPr="00F476E7">
        <w:rPr>
          <w:rFonts w:eastAsiaTheme="minorHAnsi"/>
          <w:b/>
          <w:color w:val="333333"/>
          <w:sz w:val="22"/>
          <w:szCs w:val="22"/>
        </w:rPr>
        <w:t>Scope:</w:t>
      </w:r>
      <w:r w:rsidRPr="00F476E7">
        <w:rPr>
          <w:rFonts w:eastAsiaTheme="minorHAnsi"/>
          <w:color w:val="333333"/>
          <w:sz w:val="22"/>
          <w:szCs w:val="22"/>
        </w:rPr>
        <w:t xml:space="preserve"> </w:t>
      </w:r>
      <w:r w:rsidRPr="00F476E7">
        <w:rPr>
          <w:rFonts w:eastAsiaTheme="minorHAnsi"/>
          <w:sz w:val="22"/>
          <w:szCs w:val="22"/>
        </w:rPr>
        <w:t xml:space="preserve">This section shall set forth the testing procedures used to measure marine engine noise levels pursuant to 12 M.R.S. §13068-A, subsection 10. </w:t>
      </w:r>
      <w:r w:rsidRPr="00F476E7">
        <w:rPr>
          <w:rFonts w:eastAsiaTheme="minorHAnsi"/>
          <w:color w:val="333333"/>
          <w:sz w:val="22"/>
          <w:szCs w:val="22"/>
        </w:rPr>
        <w:t>This section does not apply to motorboats that are operating in a regatta or race approved by the Commissioner as prescribed within 12 M.R.S. §13068-A subsection 10-C.</w:t>
      </w:r>
    </w:p>
    <w:p w14:paraId="4803760F" w14:textId="77777777" w:rsidR="00F476E7" w:rsidRPr="00F476E7" w:rsidRDefault="00F476E7" w:rsidP="00F476E7">
      <w:pPr>
        <w:tabs>
          <w:tab w:val="left" w:pos="720"/>
          <w:tab w:val="left" w:pos="1440"/>
          <w:tab w:val="left" w:pos="2160"/>
          <w:tab w:val="left" w:pos="2880"/>
          <w:tab w:val="left" w:pos="3600"/>
        </w:tabs>
        <w:ind w:left="1800" w:hanging="450"/>
        <w:rPr>
          <w:rFonts w:eastAsiaTheme="minorHAnsi"/>
          <w:color w:val="333333"/>
          <w:sz w:val="22"/>
          <w:szCs w:val="22"/>
        </w:rPr>
      </w:pPr>
    </w:p>
    <w:p w14:paraId="47D4F544" w14:textId="77777777" w:rsidR="00F476E7" w:rsidRPr="00F476E7" w:rsidRDefault="00F476E7" w:rsidP="00F476E7">
      <w:pPr>
        <w:tabs>
          <w:tab w:val="left" w:pos="720"/>
          <w:tab w:val="left" w:pos="1440"/>
          <w:tab w:val="left" w:pos="2160"/>
          <w:tab w:val="left" w:pos="2880"/>
          <w:tab w:val="left" w:pos="3600"/>
        </w:tabs>
        <w:ind w:left="2160" w:right="-180" w:hanging="720"/>
        <w:contextualSpacing/>
        <w:rPr>
          <w:rFonts w:eastAsiaTheme="minorHAnsi"/>
          <w:color w:val="333333"/>
          <w:sz w:val="22"/>
          <w:szCs w:val="22"/>
        </w:rPr>
      </w:pPr>
      <w:r w:rsidRPr="00F476E7">
        <w:rPr>
          <w:rFonts w:eastAsiaTheme="minorHAnsi"/>
          <w:sz w:val="22"/>
          <w:szCs w:val="22"/>
        </w:rPr>
        <w:t>A.</w:t>
      </w:r>
      <w:r w:rsidRPr="00F476E7">
        <w:rPr>
          <w:rFonts w:eastAsiaTheme="minorHAnsi"/>
          <w:sz w:val="22"/>
          <w:szCs w:val="22"/>
        </w:rPr>
        <w:tab/>
        <w:t xml:space="preserve">The Commissioner or a law enforcement office may order the operator or owner of any boat which he or she has articulable suspicion to believe is being operated in a manner which exceeds the decibel limits contained in this section to subject the boat to one or more noise level testing procedures as provided in this section or to inspection of the engine and mechanical systems for violations of this section. </w:t>
      </w:r>
    </w:p>
    <w:p w14:paraId="4FD2070C"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color w:val="333333"/>
          <w:sz w:val="22"/>
          <w:szCs w:val="22"/>
        </w:rPr>
      </w:pPr>
    </w:p>
    <w:p w14:paraId="47652CED" w14:textId="77777777" w:rsidR="00F476E7" w:rsidRPr="00F476E7" w:rsidRDefault="00F476E7" w:rsidP="00F476E7">
      <w:pPr>
        <w:tabs>
          <w:tab w:val="left" w:pos="720"/>
          <w:tab w:val="left" w:pos="1440"/>
          <w:tab w:val="left" w:pos="2160"/>
          <w:tab w:val="left" w:pos="2880"/>
          <w:tab w:val="left" w:pos="3600"/>
        </w:tabs>
        <w:ind w:left="2160" w:hanging="720"/>
        <w:rPr>
          <w:rFonts w:eastAsiaTheme="minorHAnsi"/>
          <w:color w:val="333333"/>
          <w:sz w:val="22"/>
          <w:szCs w:val="22"/>
        </w:rPr>
      </w:pPr>
      <w:r w:rsidRPr="00F476E7">
        <w:rPr>
          <w:rFonts w:eastAsiaTheme="minorHAnsi"/>
          <w:sz w:val="22"/>
          <w:szCs w:val="22"/>
        </w:rPr>
        <w:t>B.</w:t>
      </w:r>
      <w:r w:rsidRPr="00F476E7">
        <w:rPr>
          <w:rFonts w:eastAsiaTheme="minorHAnsi"/>
          <w:sz w:val="22"/>
          <w:szCs w:val="22"/>
        </w:rPr>
        <w:tab/>
        <w:t>A motorboat owner or operator shall allow a motorboat to be inspected and/or subjected to noise level testing procedures if ordered to do so by the Commissioner or the law enforcement officer.</w:t>
      </w:r>
      <w:r>
        <w:rPr>
          <w:rFonts w:eastAsiaTheme="minorHAnsi"/>
          <w:sz w:val="22"/>
          <w:szCs w:val="22"/>
        </w:rPr>
        <w:t xml:space="preserve"> </w:t>
      </w:r>
      <w:r w:rsidRPr="00F476E7">
        <w:rPr>
          <w:rFonts w:eastAsiaTheme="minorHAnsi"/>
          <w:sz w:val="22"/>
          <w:szCs w:val="22"/>
        </w:rPr>
        <w:t xml:space="preserve">This is pursuant to noise level testing authorized by the Commissioner immediately or at the time and location designated by the Commissioner or a law enforcement officer. No person shall operate the motorboat after the time designated until it is subjected to such noise level testing or engine and mechanical system inspection. </w:t>
      </w:r>
    </w:p>
    <w:p w14:paraId="0F796A93" w14:textId="77777777" w:rsidR="00F476E7" w:rsidRPr="00F476E7" w:rsidRDefault="00F476E7" w:rsidP="00F476E7">
      <w:pPr>
        <w:tabs>
          <w:tab w:val="left" w:pos="720"/>
          <w:tab w:val="left" w:pos="1440"/>
          <w:tab w:val="left" w:pos="2160"/>
          <w:tab w:val="left" w:pos="2880"/>
          <w:tab w:val="left" w:pos="3600"/>
        </w:tabs>
        <w:ind w:left="2160" w:hanging="720"/>
        <w:rPr>
          <w:rFonts w:eastAsiaTheme="minorHAnsi"/>
          <w:color w:val="333333"/>
          <w:sz w:val="22"/>
          <w:szCs w:val="22"/>
        </w:rPr>
      </w:pPr>
    </w:p>
    <w:p w14:paraId="3FFA4126" w14:textId="77777777" w:rsidR="00F476E7" w:rsidRPr="00F476E7" w:rsidRDefault="00F476E7" w:rsidP="00F476E7">
      <w:pPr>
        <w:tabs>
          <w:tab w:val="left" w:pos="720"/>
          <w:tab w:val="left" w:pos="1440"/>
          <w:tab w:val="left" w:pos="2160"/>
          <w:tab w:val="left" w:pos="2880"/>
          <w:tab w:val="left" w:pos="3600"/>
        </w:tabs>
        <w:ind w:left="2160" w:hanging="720"/>
        <w:rPr>
          <w:rFonts w:eastAsiaTheme="minorHAnsi"/>
          <w:sz w:val="22"/>
          <w:szCs w:val="22"/>
        </w:rPr>
      </w:pPr>
      <w:r w:rsidRPr="00F476E7">
        <w:rPr>
          <w:rFonts w:eastAsiaTheme="minorHAnsi"/>
          <w:sz w:val="22"/>
          <w:szCs w:val="22"/>
        </w:rPr>
        <w:lastRenderedPageBreak/>
        <w:t>C.</w:t>
      </w:r>
      <w:r w:rsidRPr="00F476E7">
        <w:rPr>
          <w:rFonts w:eastAsiaTheme="minorHAnsi"/>
          <w:sz w:val="22"/>
          <w:szCs w:val="22"/>
        </w:rPr>
        <w:tab/>
        <w:t>The Commissioner or a law enforcement officer may prohibit the operator or owner of any motorboat which fails a noise level testing procedure from operating the motorboat until the motorboat successfully passes the procedure. No person shall operate a motorboat contrary to such an order of the Commissioner.</w:t>
      </w:r>
    </w:p>
    <w:p w14:paraId="7EA22E09" w14:textId="77777777" w:rsidR="00F476E7" w:rsidRPr="00F476E7" w:rsidRDefault="00F476E7" w:rsidP="00F476E7">
      <w:pPr>
        <w:tabs>
          <w:tab w:val="left" w:pos="720"/>
          <w:tab w:val="left" w:pos="1440"/>
          <w:tab w:val="left" w:pos="2160"/>
          <w:tab w:val="left" w:pos="2880"/>
          <w:tab w:val="left" w:pos="3600"/>
          <w:tab w:val="left" w:pos="4205"/>
        </w:tabs>
        <w:ind w:left="1440"/>
        <w:contextualSpacing/>
        <w:rPr>
          <w:rFonts w:eastAsiaTheme="minorHAnsi"/>
          <w:sz w:val="22"/>
          <w:szCs w:val="22"/>
        </w:rPr>
      </w:pPr>
    </w:p>
    <w:p w14:paraId="2ECD0A4E" w14:textId="77777777" w:rsidR="00F476E7" w:rsidRPr="00F476E7" w:rsidRDefault="00F476E7" w:rsidP="00F476E7">
      <w:pPr>
        <w:keepNext/>
        <w:keepLines/>
        <w:numPr>
          <w:ilvl w:val="1"/>
          <w:numId w:val="19"/>
        </w:numPr>
        <w:tabs>
          <w:tab w:val="left" w:pos="720"/>
          <w:tab w:val="left" w:pos="1440"/>
          <w:tab w:val="left" w:pos="2160"/>
          <w:tab w:val="left" w:pos="2880"/>
          <w:tab w:val="left" w:pos="3600"/>
          <w:tab w:val="left" w:pos="4205"/>
        </w:tabs>
        <w:ind w:hanging="1080"/>
        <w:contextualSpacing/>
        <w:rPr>
          <w:rFonts w:eastAsiaTheme="minorHAnsi"/>
          <w:sz w:val="22"/>
          <w:szCs w:val="22"/>
        </w:rPr>
      </w:pPr>
      <w:r w:rsidRPr="00F476E7">
        <w:rPr>
          <w:rFonts w:eastAsiaTheme="minorHAnsi"/>
          <w:b/>
          <w:sz w:val="22"/>
          <w:szCs w:val="22"/>
        </w:rPr>
        <w:t>Calibration for both Stationary and Operational Testing shall be as follows:</w:t>
      </w:r>
    </w:p>
    <w:p w14:paraId="0B110FB5" w14:textId="77777777" w:rsidR="00F476E7" w:rsidRPr="00F476E7" w:rsidRDefault="00F476E7" w:rsidP="00F476E7">
      <w:pPr>
        <w:keepNext/>
        <w:keepLines/>
        <w:tabs>
          <w:tab w:val="left" w:pos="605"/>
          <w:tab w:val="left" w:pos="720"/>
          <w:tab w:val="left" w:pos="1080"/>
          <w:tab w:val="left" w:pos="1440"/>
          <w:tab w:val="left" w:pos="1530"/>
          <w:tab w:val="left" w:pos="2045"/>
          <w:tab w:val="left" w:pos="2160"/>
          <w:tab w:val="left" w:pos="2520"/>
          <w:tab w:val="left" w:pos="2880"/>
          <w:tab w:val="left" w:pos="2995"/>
          <w:tab w:val="left" w:pos="3600"/>
          <w:tab w:val="left" w:pos="4205"/>
        </w:tabs>
        <w:ind w:left="1800"/>
        <w:contextualSpacing/>
        <w:rPr>
          <w:rFonts w:eastAsiaTheme="minorHAnsi"/>
          <w:sz w:val="22"/>
          <w:szCs w:val="22"/>
        </w:rPr>
      </w:pPr>
    </w:p>
    <w:p w14:paraId="28943D2A" w14:textId="77777777" w:rsidR="00F476E7" w:rsidRPr="00F476E7" w:rsidRDefault="00F476E7" w:rsidP="00F476E7">
      <w:pPr>
        <w:keepNext/>
        <w:keepLines/>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The sound level meter used shall be calibrated using an external field test;</w:t>
      </w:r>
    </w:p>
    <w:p w14:paraId="59FB46C1" w14:textId="77777777" w:rsidR="00F476E7" w:rsidRPr="00F476E7" w:rsidRDefault="00F476E7" w:rsidP="00F476E7">
      <w:pPr>
        <w:tabs>
          <w:tab w:val="left" w:pos="720"/>
          <w:tab w:val="left" w:pos="1440"/>
          <w:tab w:val="left" w:pos="2160"/>
          <w:tab w:val="left" w:pos="2880"/>
          <w:tab w:val="left" w:pos="3600"/>
          <w:tab w:val="left" w:pos="4205"/>
        </w:tabs>
        <w:ind w:left="2160" w:hanging="720"/>
        <w:contextualSpacing/>
        <w:rPr>
          <w:rFonts w:eastAsiaTheme="minorHAnsi"/>
          <w:sz w:val="22"/>
          <w:szCs w:val="22"/>
        </w:rPr>
      </w:pPr>
    </w:p>
    <w:p w14:paraId="17D6336E"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Field calibration of the sound level meter shall be made immediately before and after each test sequence;</w:t>
      </w:r>
    </w:p>
    <w:p w14:paraId="0F7FCA39" w14:textId="77777777"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347D9638"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The person performing the field calibration shall record successful completion of the calibration on a noise test report form;</w:t>
      </w:r>
    </w:p>
    <w:p w14:paraId="50F8ADF2" w14:textId="77777777"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6F360151"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An external standard calibration test shall be conducted annually on the sound level meter and the external field test; and</w:t>
      </w:r>
    </w:p>
    <w:p w14:paraId="05DD698E" w14:textId="77777777"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1A271A12"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A copy of the external standard calibration test form, completed by the person(s) who performed the last external standard calibration, shall be evidence that the sound level meter and the external field test were properly calibrated at the time of the noise level test.</w:t>
      </w:r>
    </w:p>
    <w:p w14:paraId="691FE1D4" w14:textId="77777777" w:rsidR="00F476E7" w:rsidRPr="00F476E7" w:rsidRDefault="00F476E7" w:rsidP="00F476E7">
      <w:pPr>
        <w:tabs>
          <w:tab w:val="left" w:pos="720"/>
          <w:tab w:val="left" w:pos="1440"/>
          <w:tab w:val="left" w:pos="2160"/>
          <w:tab w:val="left" w:pos="2880"/>
          <w:tab w:val="left" w:pos="3600"/>
        </w:tabs>
        <w:rPr>
          <w:rFonts w:eastAsiaTheme="minorHAnsi"/>
          <w:b/>
          <w:sz w:val="22"/>
          <w:szCs w:val="22"/>
        </w:rPr>
      </w:pPr>
    </w:p>
    <w:p w14:paraId="07277230" w14:textId="6D2CABC3" w:rsidR="00F476E7" w:rsidRDefault="00F476E7" w:rsidP="00F476E7">
      <w:pPr>
        <w:tabs>
          <w:tab w:val="left" w:pos="720"/>
          <w:tab w:val="left" w:pos="1440"/>
          <w:tab w:val="left" w:pos="2160"/>
          <w:tab w:val="left" w:pos="2880"/>
          <w:tab w:val="left" w:pos="3600"/>
        </w:tabs>
        <w:ind w:left="1440" w:hanging="720"/>
        <w:rPr>
          <w:rFonts w:eastAsiaTheme="minorHAnsi"/>
          <w:b/>
          <w:sz w:val="22"/>
          <w:szCs w:val="22"/>
        </w:rPr>
      </w:pPr>
      <w:r w:rsidRPr="00F476E7">
        <w:rPr>
          <w:rFonts w:eastAsiaTheme="minorHAnsi"/>
          <w:sz w:val="22"/>
          <w:szCs w:val="22"/>
        </w:rPr>
        <w:t>3.</w:t>
      </w:r>
      <w:r>
        <w:rPr>
          <w:rFonts w:eastAsiaTheme="minorHAnsi"/>
          <w:sz w:val="22"/>
          <w:szCs w:val="22"/>
        </w:rPr>
        <w:tab/>
      </w:r>
      <w:r w:rsidRPr="00F476E7">
        <w:rPr>
          <w:rFonts w:eastAsiaTheme="minorHAnsi"/>
          <w:b/>
          <w:sz w:val="22"/>
          <w:szCs w:val="22"/>
        </w:rPr>
        <w:t>Required Information for Log Sheets Recorded By The L</w:t>
      </w:r>
      <w:r>
        <w:rPr>
          <w:rFonts w:eastAsiaTheme="minorHAnsi"/>
          <w:b/>
          <w:sz w:val="22"/>
          <w:szCs w:val="22"/>
        </w:rPr>
        <w:t xml:space="preserve">aw Enforcement Officer For Both </w:t>
      </w:r>
      <w:r w:rsidRPr="00F476E7">
        <w:rPr>
          <w:rFonts w:eastAsiaTheme="minorHAnsi"/>
          <w:b/>
          <w:sz w:val="22"/>
          <w:szCs w:val="22"/>
        </w:rPr>
        <w:t>Stationary and Operational Noise Level Testing</w:t>
      </w:r>
    </w:p>
    <w:p w14:paraId="0F544BB2" w14:textId="77777777" w:rsidR="00F476E7" w:rsidRPr="00F476E7" w:rsidRDefault="00F476E7" w:rsidP="00F476E7">
      <w:pPr>
        <w:tabs>
          <w:tab w:val="left" w:pos="720"/>
          <w:tab w:val="left" w:pos="1440"/>
          <w:tab w:val="left" w:pos="2160"/>
          <w:tab w:val="left" w:pos="2880"/>
          <w:tab w:val="left" w:pos="3600"/>
        </w:tabs>
        <w:ind w:left="1440" w:hanging="720"/>
        <w:rPr>
          <w:rFonts w:eastAsiaTheme="minorHAnsi"/>
          <w:sz w:val="22"/>
          <w:szCs w:val="22"/>
        </w:rPr>
      </w:pPr>
    </w:p>
    <w:p w14:paraId="2FE89E3E"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(1)</w:t>
      </w:r>
      <w:r w:rsidRPr="00F476E7">
        <w:rPr>
          <w:sz w:val="22"/>
          <w:szCs w:val="22"/>
        </w:rPr>
        <w:tab/>
        <w:t>Name, address and date of birth of owner of the motorboat;</w:t>
      </w:r>
    </w:p>
    <w:p w14:paraId="0A0B7B4E"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75861D73"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(2)</w:t>
      </w:r>
      <w:r w:rsidRPr="00F476E7">
        <w:rPr>
          <w:sz w:val="22"/>
          <w:szCs w:val="22"/>
        </w:rPr>
        <w:tab/>
        <w:t>Documentation showing proof of identification of the motorboat operator;</w:t>
      </w:r>
    </w:p>
    <w:p w14:paraId="3524B4DF"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5C3B9EA9"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(3)</w:t>
      </w:r>
      <w:r w:rsidRPr="00F476E7">
        <w:rPr>
          <w:sz w:val="22"/>
          <w:szCs w:val="22"/>
        </w:rPr>
        <w:tab/>
        <w:t>Names of officers conducting the test;</w:t>
      </w:r>
    </w:p>
    <w:p w14:paraId="76429674"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7392D0E8"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(4)</w:t>
      </w:r>
      <w:r w:rsidRPr="00F476E7">
        <w:rPr>
          <w:sz w:val="22"/>
          <w:szCs w:val="22"/>
        </w:rPr>
        <w:tab/>
        <w:t>Date and time of test;</w:t>
      </w:r>
    </w:p>
    <w:p w14:paraId="62653C5B"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60C9546F"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(5)</w:t>
      </w:r>
      <w:r w:rsidRPr="00F476E7">
        <w:rPr>
          <w:sz w:val="22"/>
          <w:szCs w:val="22"/>
        </w:rPr>
        <w:tab/>
        <w:t>Location of test site;</w:t>
      </w:r>
    </w:p>
    <w:p w14:paraId="26B91D50"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26A64AA0"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(6)</w:t>
      </w:r>
      <w:r w:rsidRPr="00F476E7">
        <w:rPr>
          <w:sz w:val="22"/>
          <w:szCs w:val="22"/>
        </w:rPr>
        <w:tab/>
        <w:t>Weather conditions;</w:t>
      </w:r>
    </w:p>
    <w:p w14:paraId="54899751"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3D7EEB4C"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(7)</w:t>
      </w:r>
      <w:r w:rsidRPr="00F476E7">
        <w:rPr>
          <w:sz w:val="22"/>
          <w:szCs w:val="22"/>
        </w:rPr>
        <w:tab/>
        <w:t>Water conditions;</w:t>
      </w:r>
    </w:p>
    <w:p w14:paraId="49159987"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5CAF9E7E"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(8)</w:t>
      </w:r>
      <w:r w:rsidRPr="00F476E7">
        <w:rPr>
          <w:sz w:val="22"/>
          <w:szCs w:val="22"/>
        </w:rPr>
        <w:tab/>
        <w:t>Make, model number and color of the motorboat being tested;</w:t>
      </w:r>
    </w:p>
    <w:p w14:paraId="5860286E"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7BFBE9EF"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(9)</w:t>
      </w:r>
      <w:r w:rsidRPr="00F476E7">
        <w:rPr>
          <w:sz w:val="22"/>
          <w:szCs w:val="22"/>
        </w:rPr>
        <w:tab/>
        <w:t>Length of the motorboat;</w:t>
      </w:r>
    </w:p>
    <w:p w14:paraId="0A4A7E33"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66D80E1E"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(10)</w:t>
      </w:r>
      <w:r w:rsidRPr="00F476E7">
        <w:rPr>
          <w:sz w:val="22"/>
          <w:szCs w:val="22"/>
        </w:rPr>
        <w:tab/>
        <w:t>Registration number of the motorboat;</w:t>
      </w:r>
    </w:p>
    <w:p w14:paraId="09A27975"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391A27D7"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(11)</w:t>
      </w:r>
      <w:r w:rsidRPr="00F476E7">
        <w:rPr>
          <w:sz w:val="22"/>
          <w:szCs w:val="22"/>
        </w:rPr>
        <w:tab/>
        <w:t>The result of the external field test of the sound level meter; and</w:t>
      </w:r>
    </w:p>
    <w:p w14:paraId="3B772EA2"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6644DA49" w14:textId="77777777" w:rsidR="00F476E7" w:rsidRP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(15)</w:t>
      </w:r>
      <w:r w:rsidRPr="00F476E7">
        <w:rPr>
          <w:sz w:val="22"/>
          <w:szCs w:val="22"/>
        </w:rPr>
        <w:tab/>
        <w:t>Results of each test.</w:t>
      </w:r>
    </w:p>
    <w:p w14:paraId="7A770FC3" w14:textId="77777777" w:rsidR="00F476E7" w:rsidRPr="00F476E7" w:rsidRDefault="00F476E7" w:rsidP="00F476E7">
      <w:pPr>
        <w:tabs>
          <w:tab w:val="left" w:pos="720"/>
          <w:tab w:val="left" w:pos="1440"/>
          <w:tab w:val="left" w:pos="2160"/>
          <w:tab w:val="left" w:pos="2880"/>
          <w:tab w:val="left" w:pos="3600"/>
        </w:tabs>
        <w:ind w:left="1440"/>
        <w:rPr>
          <w:rFonts w:eastAsiaTheme="minorHAnsi"/>
          <w:color w:val="333333"/>
          <w:sz w:val="22"/>
          <w:szCs w:val="22"/>
        </w:rPr>
      </w:pPr>
    </w:p>
    <w:p w14:paraId="44A4A599" w14:textId="472B8F7E" w:rsidR="00F476E7" w:rsidRPr="00F476E7" w:rsidRDefault="00F476E7" w:rsidP="00F476E7">
      <w:pPr>
        <w:tabs>
          <w:tab w:val="left" w:pos="720"/>
          <w:tab w:val="left" w:pos="1440"/>
          <w:tab w:val="left" w:pos="2160"/>
          <w:tab w:val="left" w:pos="2880"/>
          <w:tab w:val="left" w:pos="3600"/>
        </w:tabs>
        <w:ind w:left="720"/>
        <w:rPr>
          <w:rFonts w:eastAsiaTheme="minorHAnsi"/>
          <w:color w:val="333333"/>
          <w:sz w:val="22"/>
          <w:szCs w:val="22"/>
        </w:rPr>
      </w:pPr>
      <w:r w:rsidRPr="00F476E7">
        <w:rPr>
          <w:rFonts w:eastAsiaTheme="minorHAnsi"/>
          <w:bCs/>
          <w:sz w:val="22"/>
          <w:szCs w:val="22"/>
        </w:rPr>
        <w:lastRenderedPageBreak/>
        <w:t>4.</w:t>
      </w:r>
      <w:r>
        <w:rPr>
          <w:rFonts w:eastAsiaTheme="minorHAnsi"/>
          <w:b/>
          <w:bCs/>
          <w:sz w:val="22"/>
          <w:szCs w:val="22"/>
        </w:rPr>
        <w:tab/>
      </w:r>
      <w:r w:rsidRPr="00F476E7">
        <w:rPr>
          <w:rFonts w:eastAsiaTheme="minorHAnsi"/>
          <w:b/>
          <w:bCs/>
          <w:sz w:val="22"/>
          <w:szCs w:val="22"/>
        </w:rPr>
        <w:t>Stationary Sound Level Testing Authorization</w:t>
      </w:r>
      <w:r w:rsidRPr="00F476E7">
        <w:rPr>
          <w:rFonts w:eastAsiaTheme="minorHAnsi"/>
          <w:sz w:val="22"/>
          <w:szCs w:val="22"/>
        </w:rPr>
        <w:t xml:space="preserve"> </w:t>
      </w:r>
    </w:p>
    <w:p w14:paraId="7B71BEDD" w14:textId="77777777" w:rsidR="00F476E7" w:rsidRPr="00F476E7" w:rsidRDefault="00F476E7" w:rsidP="00F476E7">
      <w:pPr>
        <w:tabs>
          <w:tab w:val="left" w:pos="720"/>
          <w:tab w:val="left" w:pos="1440"/>
          <w:tab w:val="left" w:pos="2160"/>
          <w:tab w:val="left" w:pos="2880"/>
          <w:tab w:val="left" w:pos="3600"/>
        </w:tabs>
        <w:ind w:left="1080"/>
        <w:rPr>
          <w:rFonts w:eastAsiaTheme="minorHAnsi"/>
          <w:color w:val="333333"/>
          <w:sz w:val="22"/>
          <w:szCs w:val="22"/>
        </w:rPr>
      </w:pPr>
    </w:p>
    <w:p w14:paraId="55B40DC8"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w:t>
      </w:r>
      <w:r w:rsidRPr="00F476E7">
        <w:rPr>
          <w:rFonts w:eastAsiaTheme="minorHAnsi"/>
          <w:sz w:val="22"/>
          <w:szCs w:val="22"/>
        </w:rPr>
        <w:tab/>
        <w:t xml:space="preserve">The Commissioner or a law enforcement officer may use stationary sound level testing to determine marine engine noise levels for motorboats. Such testing shall be conducted while motorboats are stationary on the water according to </w:t>
      </w:r>
      <w:r w:rsidRPr="00F476E7">
        <w:rPr>
          <w:rFonts w:eastAsiaTheme="minorHAnsi"/>
          <w:b/>
          <w:sz w:val="22"/>
          <w:szCs w:val="22"/>
        </w:rPr>
        <w:t>*</w:t>
      </w:r>
      <w:r w:rsidRPr="00F476E7">
        <w:rPr>
          <w:rFonts w:eastAsiaTheme="minorHAnsi"/>
          <w:sz w:val="22"/>
          <w:szCs w:val="22"/>
        </w:rPr>
        <w:t>Stationary Sound Level Measurement Procedure for Recreational Motorboats [SAE J2005-JUN2018].</w:t>
      </w:r>
    </w:p>
    <w:p w14:paraId="7781A844" w14:textId="77777777" w:rsidR="00F476E7" w:rsidRPr="00F476E7" w:rsidRDefault="00F476E7" w:rsidP="00F476E7">
      <w:pPr>
        <w:tabs>
          <w:tab w:val="left" w:pos="720"/>
          <w:tab w:val="left" w:pos="1440"/>
          <w:tab w:val="left" w:pos="1800"/>
          <w:tab w:val="left" w:pos="2160"/>
          <w:tab w:val="left" w:pos="2880"/>
          <w:tab w:val="left" w:pos="3600"/>
        </w:tabs>
        <w:ind w:left="1710" w:firstLine="360"/>
        <w:contextualSpacing/>
        <w:rPr>
          <w:rFonts w:eastAsiaTheme="minorHAnsi"/>
          <w:sz w:val="22"/>
          <w:szCs w:val="22"/>
        </w:rPr>
      </w:pPr>
    </w:p>
    <w:p w14:paraId="44212726"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B.</w:t>
      </w:r>
      <w:r w:rsidRPr="00F476E7">
        <w:rPr>
          <w:rFonts w:eastAsiaTheme="minorHAnsi"/>
          <w:sz w:val="22"/>
          <w:szCs w:val="22"/>
        </w:rPr>
        <w:tab/>
        <w:t xml:space="preserve">Noise levels in decibels for stationary sound level testing shall be established for a specific distance between the motorboat tested and the testing device, at levels which correlate with noise levels in decibels, as set forth in </w:t>
      </w:r>
      <w:bookmarkStart w:id="2" w:name="_Hlk535568422"/>
      <w:r w:rsidRPr="00F476E7">
        <w:rPr>
          <w:rFonts w:eastAsiaTheme="minorHAnsi"/>
          <w:sz w:val="22"/>
          <w:szCs w:val="22"/>
        </w:rPr>
        <w:t>12 M.R.S. §</w:t>
      </w:r>
      <w:bookmarkEnd w:id="2"/>
      <w:r w:rsidRPr="00F476E7">
        <w:rPr>
          <w:rFonts w:eastAsiaTheme="minorHAnsi"/>
          <w:sz w:val="22"/>
          <w:szCs w:val="22"/>
        </w:rPr>
        <w:t xml:space="preserve">13068, subsection 10. </w:t>
      </w:r>
    </w:p>
    <w:p w14:paraId="46E7ACC1"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40DB3AAF"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C.</w:t>
      </w:r>
      <w:r w:rsidRPr="00F476E7">
        <w:rPr>
          <w:rFonts w:eastAsiaTheme="minorHAnsi"/>
          <w:sz w:val="22"/>
          <w:szCs w:val="22"/>
        </w:rPr>
        <w:tab/>
        <w:t>The following instruments shall be used to measure decibel levels of marine</w:t>
      </w:r>
      <w:r>
        <w:rPr>
          <w:rFonts w:eastAsiaTheme="minorHAnsi"/>
          <w:sz w:val="22"/>
          <w:szCs w:val="22"/>
        </w:rPr>
        <w:t xml:space="preserve"> </w:t>
      </w:r>
      <w:r w:rsidRPr="00F476E7">
        <w:rPr>
          <w:rFonts w:eastAsiaTheme="minorHAnsi"/>
          <w:sz w:val="22"/>
          <w:szCs w:val="22"/>
        </w:rPr>
        <w:t>engines and motors:</w:t>
      </w:r>
    </w:p>
    <w:p w14:paraId="35672BDC" w14:textId="77777777" w:rsidR="00F476E7" w:rsidRPr="00F476E7" w:rsidRDefault="00F476E7" w:rsidP="00F476E7">
      <w:pPr>
        <w:tabs>
          <w:tab w:val="left" w:pos="720"/>
          <w:tab w:val="left" w:pos="1440"/>
          <w:tab w:val="left" w:pos="1710"/>
          <w:tab w:val="left" w:pos="2160"/>
          <w:tab w:val="left" w:pos="2880"/>
          <w:tab w:val="left" w:pos="3600"/>
        </w:tabs>
        <w:ind w:left="2160"/>
        <w:contextualSpacing/>
        <w:rPr>
          <w:rFonts w:eastAsiaTheme="minorHAnsi"/>
          <w:sz w:val="22"/>
          <w:szCs w:val="22"/>
        </w:rPr>
      </w:pPr>
    </w:p>
    <w:p w14:paraId="520A5A0F" w14:textId="77777777" w:rsidR="00F476E7" w:rsidRDefault="00F476E7" w:rsidP="00F476E7">
      <w:pPr>
        <w:tabs>
          <w:tab w:val="left" w:pos="720"/>
          <w:tab w:val="left" w:pos="1440"/>
          <w:tab w:val="left" w:pos="2160"/>
          <w:tab w:val="left" w:pos="2880"/>
          <w:tab w:val="left" w:pos="3600"/>
        </w:tabs>
        <w:ind w:left="2880" w:hanging="720"/>
        <w:contextualSpacing/>
        <w:rPr>
          <w:rFonts w:eastAsiaTheme="minorHAnsi"/>
          <w:sz w:val="22"/>
          <w:szCs w:val="22"/>
        </w:rPr>
      </w:pPr>
      <w:r w:rsidRPr="00F476E7">
        <w:rPr>
          <w:rFonts w:eastAsiaTheme="minorHAnsi"/>
          <w:sz w:val="22"/>
          <w:szCs w:val="22"/>
        </w:rPr>
        <w:t>(1)</w:t>
      </w:r>
      <w:r w:rsidRPr="00F476E7">
        <w:rPr>
          <w:rFonts w:eastAsiaTheme="minorHAnsi"/>
          <w:sz w:val="22"/>
          <w:szCs w:val="22"/>
        </w:rPr>
        <w:tab/>
        <w:t xml:space="preserve">A precision sound level meter that conforms to the specifications of ANSI S1.4, as referred to within </w:t>
      </w:r>
      <w:bookmarkStart w:id="3" w:name="_Hlk7692746"/>
      <w:r w:rsidRPr="00F476E7">
        <w:rPr>
          <w:rFonts w:eastAsiaTheme="minorHAnsi"/>
          <w:b/>
          <w:sz w:val="22"/>
          <w:szCs w:val="22"/>
        </w:rPr>
        <w:t>*</w:t>
      </w:r>
      <w:r w:rsidRPr="00F476E7">
        <w:rPr>
          <w:rFonts w:eastAsiaTheme="minorHAnsi"/>
          <w:sz w:val="22"/>
          <w:szCs w:val="22"/>
        </w:rPr>
        <w:t>SAE J2005-JUN2018</w:t>
      </w:r>
      <w:bookmarkEnd w:id="3"/>
      <w:r w:rsidRPr="00F476E7">
        <w:rPr>
          <w:rFonts w:eastAsiaTheme="minorHAnsi"/>
          <w:sz w:val="22"/>
          <w:szCs w:val="22"/>
        </w:rPr>
        <w:t>; and</w:t>
      </w:r>
    </w:p>
    <w:p w14:paraId="722DC1B2" w14:textId="77777777" w:rsidR="00F476E7" w:rsidRPr="00F476E7" w:rsidRDefault="00F476E7" w:rsidP="00F476E7">
      <w:pPr>
        <w:tabs>
          <w:tab w:val="left" w:pos="720"/>
          <w:tab w:val="left" w:pos="1440"/>
          <w:tab w:val="left" w:pos="2160"/>
          <w:tab w:val="left" w:pos="2880"/>
          <w:tab w:val="left" w:pos="3600"/>
        </w:tabs>
        <w:ind w:left="2880" w:hanging="720"/>
        <w:contextualSpacing/>
        <w:rPr>
          <w:rFonts w:eastAsiaTheme="minorHAnsi"/>
          <w:sz w:val="22"/>
          <w:szCs w:val="22"/>
        </w:rPr>
      </w:pPr>
    </w:p>
    <w:p w14:paraId="606CB81B" w14:textId="77777777" w:rsidR="00F476E7" w:rsidRDefault="00F476E7" w:rsidP="00F476E7">
      <w:pPr>
        <w:tabs>
          <w:tab w:val="left" w:pos="720"/>
          <w:tab w:val="left" w:pos="1440"/>
          <w:tab w:val="left" w:pos="2160"/>
          <w:tab w:val="left" w:pos="2880"/>
          <w:tab w:val="left" w:pos="3600"/>
        </w:tabs>
        <w:ind w:left="2880" w:hanging="720"/>
        <w:rPr>
          <w:rFonts w:eastAsiaTheme="minorHAnsi"/>
          <w:sz w:val="22"/>
          <w:szCs w:val="22"/>
        </w:rPr>
      </w:pPr>
      <w:r w:rsidRPr="00F476E7">
        <w:rPr>
          <w:rFonts w:eastAsiaTheme="minorHAnsi"/>
          <w:sz w:val="22"/>
          <w:szCs w:val="22"/>
        </w:rPr>
        <w:t>(2)</w:t>
      </w:r>
      <w:r w:rsidRPr="00F476E7">
        <w:rPr>
          <w:rFonts w:eastAsiaTheme="minorHAnsi"/>
          <w:sz w:val="22"/>
          <w:szCs w:val="22"/>
        </w:rPr>
        <w:tab/>
        <w:t>An external field test, such as a sound level calibrator.</w:t>
      </w:r>
    </w:p>
    <w:p w14:paraId="45DFDA1F" w14:textId="77777777" w:rsidR="00F476E7" w:rsidRPr="00F476E7" w:rsidRDefault="00F476E7" w:rsidP="00F476E7">
      <w:pPr>
        <w:tabs>
          <w:tab w:val="left" w:pos="720"/>
          <w:tab w:val="left" w:pos="1440"/>
          <w:tab w:val="left" w:pos="2160"/>
          <w:tab w:val="left" w:pos="2880"/>
          <w:tab w:val="left" w:pos="3600"/>
        </w:tabs>
        <w:ind w:left="2880" w:hanging="720"/>
        <w:rPr>
          <w:rFonts w:eastAsiaTheme="minorHAnsi"/>
          <w:sz w:val="22"/>
          <w:szCs w:val="22"/>
        </w:rPr>
      </w:pPr>
    </w:p>
    <w:p w14:paraId="37BFA9D5" w14:textId="77777777" w:rsidR="00F476E7" w:rsidRDefault="00F476E7" w:rsidP="00F476E7">
      <w:pPr>
        <w:tabs>
          <w:tab w:val="left" w:pos="720"/>
          <w:tab w:val="left" w:pos="1440"/>
          <w:tab w:val="left" w:pos="2160"/>
          <w:tab w:val="left" w:pos="2880"/>
          <w:tab w:val="left" w:pos="3600"/>
        </w:tabs>
        <w:ind w:left="720"/>
        <w:rPr>
          <w:rFonts w:eastAsiaTheme="minorHAnsi"/>
          <w:b/>
          <w:sz w:val="22"/>
          <w:szCs w:val="22"/>
        </w:rPr>
      </w:pPr>
      <w:r w:rsidRPr="00F476E7">
        <w:rPr>
          <w:rFonts w:eastAsiaTheme="minorHAnsi"/>
          <w:sz w:val="22"/>
          <w:szCs w:val="22"/>
        </w:rPr>
        <w:t>5.</w:t>
      </w:r>
      <w:r>
        <w:rPr>
          <w:rFonts w:eastAsiaTheme="minorHAnsi"/>
          <w:sz w:val="22"/>
          <w:szCs w:val="22"/>
        </w:rPr>
        <w:tab/>
      </w:r>
      <w:r w:rsidRPr="00F476E7">
        <w:rPr>
          <w:rFonts w:eastAsiaTheme="minorHAnsi"/>
          <w:b/>
          <w:sz w:val="22"/>
          <w:szCs w:val="22"/>
        </w:rPr>
        <w:t>Testing P</w:t>
      </w:r>
      <w:r>
        <w:rPr>
          <w:rFonts w:eastAsiaTheme="minorHAnsi"/>
          <w:b/>
          <w:sz w:val="22"/>
          <w:szCs w:val="22"/>
        </w:rPr>
        <w:t>rocedure for Stationary Testing</w:t>
      </w:r>
    </w:p>
    <w:p w14:paraId="4EE330A9" w14:textId="77777777" w:rsidR="00F476E7" w:rsidRPr="00F476E7" w:rsidRDefault="00F476E7" w:rsidP="00F476E7">
      <w:pPr>
        <w:tabs>
          <w:tab w:val="left" w:pos="720"/>
          <w:tab w:val="left" w:pos="1440"/>
          <w:tab w:val="left" w:pos="2160"/>
          <w:tab w:val="left" w:pos="2880"/>
          <w:tab w:val="left" w:pos="3600"/>
        </w:tabs>
        <w:ind w:left="720"/>
        <w:rPr>
          <w:rFonts w:eastAsiaTheme="minorHAnsi"/>
          <w:sz w:val="22"/>
          <w:szCs w:val="22"/>
        </w:rPr>
      </w:pPr>
    </w:p>
    <w:p w14:paraId="7CCEACE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w:t>
      </w:r>
      <w:r w:rsidRPr="00F476E7">
        <w:rPr>
          <w:rFonts w:eastAsiaTheme="minorHAnsi"/>
          <w:sz w:val="22"/>
          <w:szCs w:val="22"/>
        </w:rPr>
        <w:tab/>
        <w:t>The ambient sound level, including wind effects, due to noise sources other than the motorboat being tested, shall be measured immediately prior to the test sequence.</w:t>
      </w:r>
      <w:r>
        <w:rPr>
          <w:rFonts w:eastAsiaTheme="minorHAnsi"/>
          <w:sz w:val="22"/>
          <w:szCs w:val="22"/>
        </w:rPr>
        <w:t xml:space="preserve"> </w:t>
      </w:r>
      <w:r w:rsidRPr="00F476E7">
        <w:rPr>
          <w:rFonts w:eastAsiaTheme="minorHAnsi"/>
          <w:sz w:val="22"/>
          <w:szCs w:val="22"/>
        </w:rPr>
        <w:t xml:space="preserve">The value shall be recorded; </w:t>
      </w:r>
    </w:p>
    <w:p w14:paraId="1FCB9D71" w14:textId="77777777" w:rsidR="00F476E7" w:rsidRPr="00F476E7" w:rsidRDefault="00F476E7" w:rsidP="00F476E7">
      <w:pPr>
        <w:tabs>
          <w:tab w:val="left" w:pos="720"/>
          <w:tab w:val="left" w:pos="1260"/>
          <w:tab w:val="left" w:pos="1440"/>
          <w:tab w:val="left" w:pos="1800"/>
          <w:tab w:val="left" w:pos="1980"/>
          <w:tab w:val="left" w:pos="2160"/>
          <w:tab w:val="left" w:pos="2880"/>
          <w:tab w:val="left" w:pos="3600"/>
        </w:tabs>
        <w:ind w:left="2160" w:hanging="720"/>
        <w:contextualSpacing/>
        <w:rPr>
          <w:rFonts w:eastAsiaTheme="minorHAnsi"/>
          <w:sz w:val="22"/>
          <w:szCs w:val="22"/>
        </w:rPr>
      </w:pPr>
    </w:p>
    <w:p w14:paraId="6163C03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B.</w:t>
      </w:r>
      <w:r w:rsidRPr="00F476E7">
        <w:rPr>
          <w:rFonts w:eastAsiaTheme="minorHAnsi"/>
          <w:sz w:val="22"/>
          <w:szCs w:val="22"/>
        </w:rPr>
        <w:tab/>
        <w:t xml:space="preserve">The temperature, humidity and wind speed shall be recorded, using the current values available and reported by the National Weather Service at the nearest observation station to the site; </w:t>
      </w:r>
    </w:p>
    <w:p w14:paraId="4AD18805" w14:textId="619DBE4F"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635C0EB1" w14:textId="77777777" w:rsidR="00F476E7" w:rsidRPr="00F476E7" w:rsidRDefault="00F476E7" w:rsidP="00F476E7">
      <w:pPr>
        <w:tabs>
          <w:tab w:val="left" w:pos="720"/>
          <w:tab w:val="left" w:pos="1260"/>
          <w:tab w:val="left" w:pos="1440"/>
          <w:tab w:val="left" w:pos="153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C.</w:t>
      </w:r>
      <w:r w:rsidRPr="00F476E7">
        <w:rPr>
          <w:rFonts w:eastAsiaTheme="minorHAnsi"/>
          <w:sz w:val="22"/>
          <w:szCs w:val="22"/>
        </w:rPr>
        <w:tab/>
        <w:t>The law enforcement officer conducting the noise level test, shall record, on a log sheet the information listed within section 13.03, subsection 3.</w:t>
      </w:r>
    </w:p>
    <w:p w14:paraId="5DAC8533" w14:textId="77777777" w:rsidR="00F476E7" w:rsidRPr="00F476E7" w:rsidRDefault="00F476E7" w:rsidP="00F865DE">
      <w:pPr>
        <w:tabs>
          <w:tab w:val="left" w:pos="720"/>
          <w:tab w:val="left" w:pos="1080"/>
          <w:tab w:val="left" w:pos="1440"/>
          <w:tab w:val="left" w:pos="1555"/>
          <w:tab w:val="left" w:pos="2045"/>
          <w:tab w:val="left" w:pos="2160"/>
          <w:tab w:val="left" w:pos="2520"/>
          <w:tab w:val="left" w:pos="2880"/>
          <w:tab w:val="left" w:pos="2995"/>
          <w:tab w:val="left" w:pos="3600"/>
          <w:tab w:val="left" w:pos="4205"/>
        </w:tabs>
        <w:ind w:left="720"/>
        <w:rPr>
          <w:rFonts w:eastAsiaTheme="minorHAnsi"/>
          <w:b/>
          <w:sz w:val="22"/>
          <w:szCs w:val="22"/>
        </w:rPr>
      </w:pPr>
    </w:p>
    <w:p w14:paraId="3E7EDAC2" w14:textId="77777777" w:rsidR="00F476E7" w:rsidRPr="00F476E7" w:rsidRDefault="00F476E7" w:rsidP="00F476E7">
      <w:pPr>
        <w:tabs>
          <w:tab w:val="left" w:pos="720"/>
          <w:tab w:val="left" w:pos="1440"/>
          <w:tab w:val="left" w:pos="2160"/>
          <w:tab w:val="left" w:pos="2880"/>
          <w:tab w:val="left" w:pos="3600"/>
        </w:tabs>
        <w:ind w:left="720"/>
        <w:rPr>
          <w:rFonts w:eastAsiaTheme="minorHAnsi"/>
          <w:sz w:val="22"/>
          <w:szCs w:val="22"/>
        </w:rPr>
      </w:pPr>
      <w:r w:rsidRPr="00F476E7">
        <w:rPr>
          <w:rFonts w:eastAsiaTheme="minorHAnsi"/>
          <w:sz w:val="22"/>
          <w:szCs w:val="22"/>
        </w:rPr>
        <w:t>6.</w:t>
      </w:r>
      <w:r>
        <w:rPr>
          <w:rFonts w:eastAsiaTheme="minorHAnsi"/>
          <w:sz w:val="22"/>
          <w:szCs w:val="22"/>
        </w:rPr>
        <w:tab/>
      </w:r>
      <w:r w:rsidRPr="00F476E7">
        <w:rPr>
          <w:rFonts w:eastAsiaTheme="minorHAnsi"/>
          <w:b/>
          <w:sz w:val="22"/>
          <w:szCs w:val="22"/>
        </w:rPr>
        <w:t>Operational Noise Level Testing Procedure Authorization:</w:t>
      </w:r>
    </w:p>
    <w:p w14:paraId="239B072A" w14:textId="77777777" w:rsidR="00F476E7" w:rsidRPr="00F476E7" w:rsidRDefault="00F476E7" w:rsidP="00F476E7">
      <w:pPr>
        <w:tabs>
          <w:tab w:val="left" w:pos="605"/>
          <w:tab w:val="left" w:pos="720"/>
          <w:tab w:val="left" w:pos="1080"/>
          <w:tab w:val="left" w:pos="1440"/>
          <w:tab w:val="left" w:pos="1555"/>
          <w:tab w:val="left" w:pos="2045"/>
          <w:tab w:val="left" w:pos="2160"/>
          <w:tab w:val="left" w:pos="2520"/>
          <w:tab w:val="left" w:pos="2880"/>
          <w:tab w:val="left" w:pos="2995"/>
          <w:tab w:val="left" w:pos="3600"/>
          <w:tab w:val="left" w:pos="4205"/>
        </w:tabs>
        <w:ind w:left="720"/>
        <w:contextualSpacing/>
        <w:rPr>
          <w:rFonts w:eastAsiaTheme="minorHAnsi"/>
          <w:sz w:val="22"/>
          <w:szCs w:val="22"/>
        </w:rPr>
      </w:pPr>
    </w:p>
    <w:p w14:paraId="0D6EA310"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w:t>
      </w:r>
      <w:r w:rsidRPr="00F476E7">
        <w:rPr>
          <w:rFonts w:eastAsiaTheme="minorHAnsi"/>
          <w:sz w:val="22"/>
          <w:szCs w:val="22"/>
        </w:rPr>
        <w:tab/>
        <w:t xml:space="preserve">The Commissioner or a law enforcement officer may use operational sound level testing to determine marine engine noise levels for motorboats being operated. Such testing shall be conducted while motorboats are being operated on the water according to </w:t>
      </w:r>
      <w:r w:rsidRPr="00F476E7">
        <w:rPr>
          <w:rFonts w:eastAsiaTheme="minorHAnsi"/>
          <w:b/>
          <w:sz w:val="22"/>
          <w:szCs w:val="22"/>
        </w:rPr>
        <w:t>**</w:t>
      </w:r>
      <w:r w:rsidRPr="00F476E7">
        <w:rPr>
          <w:rFonts w:eastAsiaTheme="minorHAnsi"/>
          <w:sz w:val="22"/>
          <w:szCs w:val="22"/>
        </w:rPr>
        <w:t>Exterior Sound Level Measurement Procedure for Recreational Motorboats [SAE J34-JUN2018].</w:t>
      </w:r>
    </w:p>
    <w:p w14:paraId="68725741"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058A4C88"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b/>
          <w:sz w:val="22"/>
          <w:szCs w:val="22"/>
        </w:rPr>
      </w:pPr>
      <w:r w:rsidRPr="00F476E7">
        <w:rPr>
          <w:rFonts w:eastAsiaTheme="minorHAnsi"/>
          <w:sz w:val="22"/>
          <w:szCs w:val="22"/>
        </w:rPr>
        <w:t>B.</w:t>
      </w:r>
      <w:r w:rsidRPr="00F476E7">
        <w:rPr>
          <w:rFonts w:eastAsiaTheme="minorHAnsi"/>
          <w:sz w:val="22"/>
          <w:szCs w:val="22"/>
        </w:rPr>
        <w:tab/>
        <w:t>This section shall set forth the testing procedures used to measure marine engine noise levels, under an operational noise level testing procedure pursuant to 12</w:t>
      </w:r>
      <w:r>
        <w:rPr>
          <w:rFonts w:eastAsiaTheme="minorHAnsi"/>
          <w:sz w:val="22"/>
          <w:szCs w:val="22"/>
        </w:rPr>
        <w:t> </w:t>
      </w:r>
      <w:r w:rsidRPr="00F476E7">
        <w:rPr>
          <w:rFonts w:eastAsiaTheme="minorHAnsi"/>
          <w:sz w:val="22"/>
          <w:szCs w:val="22"/>
        </w:rPr>
        <w:t xml:space="preserve">M.R.S. §13068, subsection 10. </w:t>
      </w:r>
    </w:p>
    <w:p w14:paraId="25A6B0CF" w14:textId="77777777" w:rsidR="00F476E7" w:rsidRPr="00F476E7" w:rsidRDefault="00F476E7" w:rsidP="00F476E7">
      <w:pPr>
        <w:tabs>
          <w:tab w:val="left" w:pos="605"/>
          <w:tab w:val="left" w:pos="720"/>
          <w:tab w:val="left" w:pos="1080"/>
          <w:tab w:val="left" w:pos="1440"/>
          <w:tab w:val="left" w:pos="1800"/>
          <w:tab w:val="left" w:pos="2045"/>
          <w:tab w:val="left" w:pos="2160"/>
          <w:tab w:val="left" w:pos="2520"/>
          <w:tab w:val="left" w:pos="2880"/>
          <w:tab w:val="left" w:pos="2995"/>
          <w:tab w:val="left" w:pos="3600"/>
          <w:tab w:val="left" w:pos="4205"/>
        </w:tabs>
        <w:ind w:left="1800"/>
        <w:contextualSpacing/>
        <w:rPr>
          <w:rFonts w:eastAsiaTheme="minorHAnsi"/>
          <w:b/>
          <w:sz w:val="22"/>
          <w:szCs w:val="22"/>
        </w:rPr>
      </w:pPr>
    </w:p>
    <w:p w14:paraId="06D9BFE8"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b/>
          <w:sz w:val="22"/>
          <w:szCs w:val="22"/>
        </w:rPr>
      </w:pPr>
      <w:r w:rsidRPr="00F476E7">
        <w:rPr>
          <w:rFonts w:eastAsiaTheme="minorHAnsi"/>
          <w:sz w:val="22"/>
          <w:szCs w:val="22"/>
        </w:rPr>
        <w:t>C.</w:t>
      </w:r>
      <w:r w:rsidRPr="00F476E7">
        <w:rPr>
          <w:rFonts w:eastAsiaTheme="minorHAnsi"/>
          <w:sz w:val="22"/>
          <w:szCs w:val="22"/>
        </w:rPr>
        <w:tab/>
        <w:t>The following instruments shall be used to measure decibel levels of marine engines and motors:</w:t>
      </w:r>
    </w:p>
    <w:p w14:paraId="6AA3DE6D" w14:textId="77777777" w:rsidR="00F476E7" w:rsidRPr="00F476E7" w:rsidRDefault="00F476E7" w:rsidP="00F476E7">
      <w:pPr>
        <w:tabs>
          <w:tab w:val="left" w:pos="720"/>
          <w:tab w:val="left" w:pos="1440"/>
          <w:tab w:val="left" w:pos="2160"/>
          <w:tab w:val="left" w:pos="2880"/>
          <w:tab w:val="left" w:pos="3600"/>
        </w:tabs>
        <w:ind w:left="2880" w:hanging="720"/>
        <w:contextualSpacing/>
        <w:rPr>
          <w:rFonts w:eastAsiaTheme="minorHAnsi"/>
          <w:b/>
          <w:sz w:val="22"/>
          <w:szCs w:val="22"/>
        </w:rPr>
      </w:pPr>
    </w:p>
    <w:p w14:paraId="2B98EFD0" w14:textId="77777777" w:rsidR="00F476E7" w:rsidRPr="00F476E7" w:rsidRDefault="00F476E7" w:rsidP="00F476E7">
      <w:pPr>
        <w:numPr>
          <w:ilvl w:val="0"/>
          <w:numId w:val="28"/>
        </w:numPr>
        <w:tabs>
          <w:tab w:val="left" w:pos="720"/>
          <w:tab w:val="left" w:pos="1440"/>
          <w:tab w:val="left" w:pos="2160"/>
          <w:tab w:val="left" w:pos="2880"/>
          <w:tab w:val="left" w:pos="3600"/>
        </w:tabs>
        <w:ind w:left="2880" w:hanging="720"/>
        <w:contextualSpacing/>
        <w:rPr>
          <w:rFonts w:eastAsiaTheme="minorHAnsi"/>
          <w:sz w:val="22"/>
          <w:szCs w:val="22"/>
        </w:rPr>
      </w:pPr>
      <w:r w:rsidRPr="00F476E7">
        <w:rPr>
          <w:rFonts w:eastAsiaTheme="minorHAnsi"/>
          <w:sz w:val="22"/>
          <w:szCs w:val="22"/>
        </w:rPr>
        <w:t xml:space="preserve">A precision sound level meter that conforms to the specifications of ANSI S1.4 as referred to within </w:t>
      </w:r>
      <w:r w:rsidRPr="00F476E7">
        <w:rPr>
          <w:rFonts w:eastAsiaTheme="minorHAnsi"/>
          <w:b/>
          <w:sz w:val="22"/>
          <w:szCs w:val="22"/>
        </w:rPr>
        <w:t>**</w:t>
      </w:r>
      <w:r w:rsidRPr="00F476E7">
        <w:rPr>
          <w:rFonts w:eastAsiaTheme="minorHAnsi"/>
          <w:sz w:val="22"/>
          <w:szCs w:val="22"/>
        </w:rPr>
        <w:t>SAE J2005-JUN2018; and</w:t>
      </w:r>
    </w:p>
    <w:p w14:paraId="2534CDD7" w14:textId="77777777" w:rsidR="00F476E7" w:rsidRPr="00F476E7" w:rsidRDefault="00F476E7" w:rsidP="00F476E7">
      <w:pPr>
        <w:tabs>
          <w:tab w:val="left" w:pos="605"/>
          <w:tab w:val="left" w:pos="720"/>
          <w:tab w:val="left" w:pos="1080"/>
          <w:tab w:val="left" w:pos="1440"/>
          <w:tab w:val="left" w:pos="1555"/>
          <w:tab w:val="left" w:pos="2045"/>
          <w:tab w:val="left" w:pos="2160"/>
          <w:tab w:val="left" w:pos="2520"/>
          <w:tab w:val="left" w:pos="2880"/>
          <w:tab w:val="left" w:pos="3600"/>
          <w:tab w:val="left" w:pos="4205"/>
        </w:tabs>
        <w:ind w:left="2880" w:hanging="720"/>
        <w:contextualSpacing/>
        <w:rPr>
          <w:rFonts w:eastAsiaTheme="minorHAnsi"/>
          <w:sz w:val="22"/>
          <w:szCs w:val="22"/>
        </w:rPr>
      </w:pPr>
    </w:p>
    <w:p w14:paraId="75C96B52" w14:textId="77777777" w:rsidR="00F476E7" w:rsidRPr="00F476E7" w:rsidRDefault="00F476E7" w:rsidP="00F476E7">
      <w:pPr>
        <w:numPr>
          <w:ilvl w:val="0"/>
          <w:numId w:val="28"/>
        </w:numPr>
        <w:tabs>
          <w:tab w:val="left" w:pos="720"/>
          <w:tab w:val="left" w:pos="1440"/>
          <w:tab w:val="left" w:pos="2160"/>
          <w:tab w:val="left" w:pos="2880"/>
          <w:tab w:val="left" w:pos="3600"/>
        </w:tabs>
        <w:ind w:left="2880" w:hanging="720"/>
        <w:contextualSpacing/>
        <w:rPr>
          <w:rFonts w:eastAsiaTheme="minorHAnsi"/>
          <w:sz w:val="22"/>
          <w:szCs w:val="22"/>
        </w:rPr>
      </w:pPr>
      <w:r w:rsidRPr="00F476E7">
        <w:rPr>
          <w:rFonts w:eastAsiaTheme="minorHAnsi"/>
          <w:sz w:val="22"/>
          <w:szCs w:val="22"/>
        </w:rPr>
        <w:t>An external field test, such as a sound level calibrator.</w:t>
      </w:r>
    </w:p>
    <w:p w14:paraId="4B272E29" w14:textId="77777777" w:rsidR="00F476E7" w:rsidRPr="00F476E7" w:rsidRDefault="00F476E7" w:rsidP="00F476E7">
      <w:pPr>
        <w:tabs>
          <w:tab w:val="left" w:pos="605"/>
          <w:tab w:val="left" w:pos="720"/>
          <w:tab w:val="left" w:pos="1080"/>
          <w:tab w:val="left" w:pos="1440"/>
          <w:tab w:val="left" w:pos="1555"/>
          <w:tab w:val="left" w:pos="2160"/>
          <w:tab w:val="left" w:pos="2520"/>
          <w:tab w:val="left" w:pos="2880"/>
          <w:tab w:val="left" w:pos="2995"/>
          <w:tab w:val="left" w:pos="3600"/>
          <w:tab w:val="left" w:pos="4205"/>
        </w:tabs>
        <w:ind w:left="2532"/>
        <w:contextualSpacing/>
        <w:rPr>
          <w:rFonts w:eastAsiaTheme="minorHAnsi"/>
          <w:sz w:val="22"/>
          <w:szCs w:val="22"/>
        </w:rPr>
      </w:pPr>
    </w:p>
    <w:p w14:paraId="3922C106"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b/>
          <w:sz w:val="22"/>
          <w:szCs w:val="22"/>
        </w:rPr>
      </w:pPr>
      <w:r w:rsidRPr="00F476E7">
        <w:rPr>
          <w:rFonts w:eastAsiaTheme="minorHAnsi"/>
          <w:sz w:val="22"/>
          <w:szCs w:val="22"/>
        </w:rPr>
        <w:t>7.</w:t>
      </w:r>
      <w:r>
        <w:rPr>
          <w:rFonts w:eastAsiaTheme="minorHAnsi"/>
          <w:sz w:val="22"/>
          <w:szCs w:val="22"/>
        </w:rPr>
        <w:tab/>
      </w:r>
      <w:r w:rsidRPr="00F476E7">
        <w:rPr>
          <w:rFonts w:eastAsiaTheme="minorHAnsi"/>
          <w:b/>
          <w:sz w:val="22"/>
          <w:szCs w:val="22"/>
        </w:rPr>
        <w:t xml:space="preserve">Testing Procedure </w:t>
      </w:r>
      <w:r>
        <w:rPr>
          <w:rFonts w:eastAsiaTheme="minorHAnsi"/>
          <w:b/>
          <w:sz w:val="22"/>
          <w:szCs w:val="22"/>
        </w:rPr>
        <w:t>for Operational Testing</w:t>
      </w:r>
    </w:p>
    <w:p w14:paraId="0553CCC3" w14:textId="77777777" w:rsidR="00F476E7" w:rsidRPr="00F476E7" w:rsidRDefault="00F476E7" w:rsidP="00F476E7">
      <w:pPr>
        <w:tabs>
          <w:tab w:val="left" w:pos="605"/>
          <w:tab w:val="left" w:pos="720"/>
          <w:tab w:val="left" w:pos="1080"/>
          <w:tab w:val="left" w:pos="1440"/>
          <w:tab w:val="left" w:pos="1710"/>
          <w:tab w:val="left" w:pos="1800"/>
          <w:tab w:val="left" w:pos="1980"/>
          <w:tab w:val="left" w:pos="2160"/>
          <w:tab w:val="left" w:pos="2520"/>
          <w:tab w:val="left" w:pos="2880"/>
          <w:tab w:val="left" w:pos="2995"/>
          <w:tab w:val="left" w:pos="3600"/>
          <w:tab w:val="left" w:pos="4205"/>
        </w:tabs>
        <w:ind w:left="1170"/>
        <w:contextualSpacing/>
        <w:rPr>
          <w:rFonts w:eastAsiaTheme="minorHAnsi"/>
          <w:b/>
          <w:sz w:val="22"/>
          <w:szCs w:val="22"/>
        </w:rPr>
      </w:pPr>
    </w:p>
    <w:p w14:paraId="7AE3168C"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site shall be located on a calm body of water that is large enough to allow the motorboat to pass-by at full speed, as designated by the division;</w:t>
      </w:r>
    </w:p>
    <w:p w14:paraId="74E50486" w14:textId="77777777" w:rsidR="00F476E7" w:rsidRPr="00F476E7" w:rsidRDefault="00F476E7" w:rsidP="00F476E7">
      <w:pPr>
        <w:tabs>
          <w:tab w:val="left" w:pos="720"/>
          <w:tab w:val="left" w:pos="1440"/>
          <w:tab w:val="left" w:pos="2160"/>
          <w:tab w:val="left" w:pos="2880"/>
          <w:tab w:val="left" w:pos="3600"/>
          <w:tab w:val="left" w:pos="4205"/>
        </w:tabs>
        <w:ind w:left="2160" w:hanging="720"/>
        <w:contextualSpacing/>
        <w:rPr>
          <w:rFonts w:eastAsiaTheme="minorHAnsi"/>
          <w:sz w:val="22"/>
          <w:szCs w:val="22"/>
        </w:rPr>
      </w:pPr>
    </w:p>
    <w:p w14:paraId="10EB78B3"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area around the test site shall be free of large obstructions, such as buildings, boats, hills, large piers and breakwater walls, for a minimum distance of 100 feet;</w:t>
      </w:r>
    </w:p>
    <w:p w14:paraId="348233C9"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020967D0"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course shall consist of 3 small buoys, in a straight line;</w:t>
      </w:r>
    </w:p>
    <w:p w14:paraId="3DE0361C"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D8895B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motorboat shall be positioned parallel to the test course, at a distance of 50 feet from the center buoy of the course;</w:t>
      </w:r>
    </w:p>
    <w:p w14:paraId="5BE420D0"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9CBA028"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bow and stern of a test boat shall be secured to moorings;</w:t>
      </w:r>
    </w:p>
    <w:p w14:paraId="73CBFB2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736E816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 law enforcement officer shall stay on board each motorboat tested to verify that the boat was operated at maximum speed, pursuant I. below, for 2 of the pass-bys;</w:t>
      </w:r>
    </w:p>
    <w:p w14:paraId="7167007E"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178AC4E8"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ambient sound level, including wind effects, due to noise sources other than the motorboat being tested, shall be measured immediately prior to the test sequence.</w:t>
      </w:r>
      <w:r>
        <w:rPr>
          <w:rFonts w:eastAsiaTheme="minorHAnsi"/>
          <w:sz w:val="22"/>
          <w:szCs w:val="22"/>
        </w:rPr>
        <w:t xml:space="preserve"> </w:t>
      </w:r>
      <w:r w:rsidRPr="00F476E7">
        <w:rPr>
          <w:rFonts w:eastAsiaTheme="minorHAnsi"/>
          <w:sz w:val="22"/>
          <w:szCs w:val="22"/>
        </w:rPr>
        <w:t>The value shall be recorded;</w:t>
      </w:r>
    </w:p>
    <w:p w14:paraId="41B0B7BF"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3385EE7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temperature, humidity and wind speed shall be recorded, using the current values available and reported by the National Weather Service at the nearest observation station to the site;</w:t>
      </w:r>
    </w:p>
    <w:p w14:paraId="3419D0B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D6846D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shall consist of 4 passes along the test course of 3 buoys, at a distance of 1 to 3 feet from the buoys. The direction of travel shall be reversed between each run.</w:t>
      </w:r>
      <w:r>
        <w:rPr>
          <w:rFonts w:eastAsiaTheme="minorHAnsi"/>
          <w:sz w:val="22"/>
          <w:szCs w:val="22"/>
        </w:rPr>
        <w:t xml:space="preserve"> </w:t>
      </w:r>
      <w:r w:rsidRPr="00F476E7">
        <w:rPr>
          <w:rFonts w:eastAsiaTheme="minorHAnsi"/>
          <w:sz w:val="22"/>
          <w:szCs w:val="22"/>
        </w:rPr>
        <w:t>The first 2 runs shall be at the motorboat's half throttle cruising speed, and the other 2 runs shall be at full throttle;</w:t>
      </w:r>
    </w:p>
    <w:p w14:paraId="04723120"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pacing w:val="-2"/>
          <w:sz w:val="22"/>
          <w:szCs w:val="22"/>
        </w:rPr>
      </w:pPr>
    </w:p>
    <w:p w14:paraId="2BD340A3"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pacing w:val="-2"/>
          <w:sz w:val="22"/>
          <w:szCs w:val="22"/>
        </w:rPr>
        <w:t>During each test, all radio equipment shall be switched off.</w:t>
      </w:r>
      <w:r>
        <w:rPr>
          <w:rFonts w:eastAsiaTheme="minorHAnsi"/>
          <w:spacing w:val="-2"/>
          <w:sz w:val="22"/>
          <w:szCs w:val="22"/>
        </w:rPr>
        <w:t xml:space="preserve"> </w:t>
      </w:r>
      <w:r w:rsidRPr="00F476E7">
        <w:rPr>
          <w:rFonts w:eastAsiaTheme="minorHAnsi"/>
          <w:spacing w:val="-2"/>
          <w:sz w:val="22"/>
          <w:szCs w:val="22"/>
        </w:rPr>
        <w:t>A law enforcement officer shall hold the sound level meter 5 to 6 feet above the water with the microphone inclined approximately 70 degrees off horizontal, facing the center buoy of the test course.</w:t>
      </w:r>
      <w:r>
        <w:rPr>
          <w:rFonts w:eastAsiaTheme="minorHAnsi"/>
          <w:spacing w:val="-2"/>
          <w:sz w:val="22"/>
          <w:szCs w:val="22"/>
        </w:rPr>
        <w:t xml:space="preserve"> </w:t>
      </w:r>
      <w:r w:rsidRPr="00F476E7">
        <w:rPr>
          <w:rFonts w:eastAsiaTheme="minorHAnsi"/>
          <w:spacing w:val="-2"/>
          <w:sz w:val="22"/>
          <w:szCs w:val="22"/>
        </w:rPr>
        <w:t>The results of each run shall be recorded by a law enforcement officer in the test motorboat;</w:t>
      </w:r>
    </w:p>
    <w:p w14:paraId="626386E7"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1F3B360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Each meter reading shall be obtained while the motorboat is within the boundaries of the test course, at the highest sound level for each speed;</w:t>
      </w:r>
    </w:p>
    <w:p w14:paraId="3D941916"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75932E77"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All values obtained pursuant to (k) above shall be recorded, however, the sound level shall be the average of the 2 readings, rounded down to the nearest whole number; and</w:t>
      </w:r>
    </w:p>
    <w:p w14:paraId="2A6A846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365BF3A"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law enforcement officer conducting the noise level test shall record, on a log sheet the information listed within section 13.03.</w:t>
      </w:r>
    </w:p>
    <w:p w14:paraId="0165F82E" w14:textId="5FC07622" w:rsidR="00610CF2" w:rsidRDefault="00610CF2" w:rsidP="00610CF2">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652A0F6E"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rPr>
          <w:sz w:val="22"/>
          <w:szCs w:val="22"/>
        </w:rPr>
      </w:pPr>
    </w:p>
    <w:p w14:paraId="199EE427" w14:textId="4242B494"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hanging="720"/>
        <w:rPr>
          <w:b/>
          <w:bCs/>
          <w:sz w:val="22"/>
          <w:szCs w:val="22"/>
        </w:rPr>
      </w:pPr>
      <w:r w:rsidRPr="00344F9C">
        <w:rPr>
          <w:b/>
          <w:bCs/>
          <w:sz w:val="22"/>
          <w:szCs w:val="22"/>
        </w:rPr>
        <w:t>13.10</w:t>
      </w:r>
      <w:r w:rsidRPr="00344F9C">
        <w:rPr>
          <w:sz w:val="22"/>
          <w:szCs w:val="22"/>
        </w:rPr>
        <w:tab/>
      </w:r>
      <w:bookmarkStart w:id="4" w:name="_Hlk82175847"/>
      <w:r w:rsidRPr="00344F9C">
        <w:rPr>
          <w:b/>
          <w:bCs/>
          <w:sz w:val="22"/>
          <w:szCs w:val="22"/>
        </w:rPr>
        <w:t>Motorboat race event</w:t>
      </w:r>
      <w:bookmarkEnd w:id="4"/>
    </w:p>
    <w:p w14:paraId="7FA362F0"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hanging="720"/>
        <w:rPr>
          <w:b/>
          <w:bCs/>
          <w:sz w:val="22"/>
          <w:szCs w:val="22"/>
        </w:rPr>
      </w:pPr>
    </w:p>
    <w:p w14:paraId="3A1788EC" w14:textId="57CCD5C4" w:rsidR="00344F9C" w:rsidRPr="00344F9C" w:rsidRDefault="00344F9C" w:rsidP="00F865DE">
      <w:pPr>
        <w:widowControl w:val="0"/>
        <w:numPr>
          <w:ilvl w:val="0"/>
          <w:numId w:val="31"/>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 xml:space="preserve">Permit application requirements to hold a motorboat race. </w:t>
      </w:r>
      <w:r w:rsidRPr="00344F9C">
        <w:rPr>
          <w:sz w:val="22"/>
          <w:szCs w:val="22"/>
        </w:rPr>
        <w:t>In accordance with 12</w:t>
      </w:r>
      <w:r w:rsidR="00DB117C">
        <w:rPr>
          <w:sz w:val="22"/>
          <w:szCs w:val="22"/>
        </w:rPr>
        <w:t> </w:t>
      </w:r>
      <w:r w:rsidRPr="00344F9C">
        <w:rPr>
          <w:sz w:val="22"/>
          <w:szCs w:val="22"/>
        </w:rPr>
        <w:t>M.R.S. §13061 a complete application must be submitted to the Department for review and an approved permit must be received prior to the event taking place. The permit application requires the following information be provided:</w:t>
      </w:r>
    </w:p>
    <w:p w14:paraId="33ECA9C4"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rPr>
          <w:sz w:val="22"/>
          <w:szCs w:val="22"/>
        </w:rPr>
      </w:pPr>
    </w:p>
    <w:p w14:paraId="19398A7D"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A description of the proposed course, which shall be appropriately sized and mapped in a location so as not to impede other boating access to the waterbody. The course must be a minimum distance of 300 feet from shore and any loon nesting site locations; </w:t>
      </w:r>
    </w:p>
    <w:p w14:paraId="4F829F6C" w14:textId="77777777" w:rsidR="00344F9C" w:rsidRPr="00344F9C" w:rsidRDefault="00344F9C" w:rsidP="00F865DE">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612ACD0C"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map of the course showing any possible safety hazards and loon nesting sites (safety hazards may include docks, sunken logs, ledges or other objects) within or adjacent to the course area shall be submitted along with the application. The map shall be evaluated for consistency with the intent of this chapter to protect public safety, biological resources, damage to property, environment and wildlife and prevent navigational interference. The application shall include resources for the applicant to research loon nesting locations. The Department will review the map and accept, modify or reject the proposed course consistent with the objectives of this rule to protect public safety and wildlife;</w:t>
      </w:r>
    </w:p>
    <w:p w14:paraId="420924E5" w14:textId="77777777" w:rsidR="00344F9C" w:rsidRPr="00344F9C" w:rsidRDefault="00344F9C" w:rsidP="00F865DE">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73D92F5E"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minimum of two spotters, at least 18 years of age whose names must be provided within the application and assigned for human and wildlife safety;</w:t>
      </w:r>
    </w:p>
    <w:p w14:paraId="6DFB229B" w14:textId="77777777" w:rsidR="00344F9C" w:rsidRPr="00344F9C" w:rsidRDefault="00344F9C" w:rsidP="00F865DE">
      <w:pPr>
        <w:ind w:left="2160" w:hanging="720"/>
        <w:rPr>
          <w:sz w:val="22"/>
          <w:szCs w:val="22"/>
        </w:rPr>
      </w:pPr>
    </w:p>
    <w:p w14:paraId="566B7F15" w14:textId="4BFBC000"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Names of at least one certified aquatic plant inspector endorsed by MDEP within the last five years who shall be present and conducting inspections during the event. Aquatic inspection reports shall be completed during the event and provided to the department within 30 days after the event;</w:t>
      </w:r>
    </w:p>
    <w:p w14:paraId="74F71C52" w14:textId="77777777" w:rsidR="00344F9C" w:rsidRPr="00344F9C" w:rsidRDefault="00344F9C" w:rsidP="00F865DE">
      <w:pPr>
        <w:ind w:left="2160" w:hanging="720"/>
        <w:rPr>
          <w:sz w:val="22"/>
          <w:szCs w:val="22"/>
        </w:rPr>
      </w:pPr>
    </w:p>
    <w:p w14:paraId="470671DF"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The name of at least one trained emergency responder who must be on scene for the duration of the event to respond to any possible emergencies; </w:t>
      </w:r>
    </w:p>
    <w:p w14:paraId="5D4B4A0F" w14:textId="77777777" w:rsidR="00344F9C" w:rsidRPr="00344F9C" w:rsidRDefault="00344F9C" w:rsidP="00F865DE">
      <w:pPr>
        <w:ind w:left="2160" w:hanging="720"/>
        <w:rPr>
          <w:sz w:val="22"/>
          <w:szCs w:val="22"/>
        </w:rPr>
      </w:pPr>
    </w:p>
    <w:p w14:paraId="2C64F752"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The name(s) and phone number(s) of a </w:t>
      </w:r>
      <w:r w:rsidRPr="00344F9C">
        <w:rPr>
          <w:color w:val="333333"/>
          <w:sz w:val="22"/>
          <w:szCs w:val="22"/>
          <w:shd w:val="clear" w:color="auto" w:fill="FFFFFF"/>
        </w:rPr>
        <w:t>designated representative(s)</w:t>
      </w:r>
      <w:r w:rsidRPr="00344F9C">
        <w:rPr>
          <w:sz w:val="22"/>
          <w:szCs w:val="22"/>
        </w:rPr>
        <w:t xml:space="preserve"> who will serve as the event overseer and be present on site during the entire event; and</w:t>
      </w:r>
    </w:p>
    <w:p w14:paraId="3870BE69" w14:textId="77777777" w:rsidR="00344F9C" w:rsidRPr="00344F9C" w:rsidRDefault="00344F9C" w:rsidP="00F865DE">
      <w:pPr>
        <w:ind w:left="2160" w:hanging="720"/>
        <w:rPr>
          <w:sz w:val="22"/>
          <w:szCs w:val="22"/>
        </w:rPr>
      </w:pPr>
    </w:p>
    <w:p w14:paraId="58458FC5"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right="180" w:hanging="720"/>
        <w:rPr>
          <w:sz w:val="22"/>
          <w:szCs w:val="22"/>
        </w:rPr>
      </w:pPr>
      <w:r w:rsidRPr="00344F9C">
        <w:rPr>
          <w:rFonts w:ascii="TimesNewRomanPSMT" w:eastAsiaTheme="minorHAnsi" w:hAnsi="TimesNewRomanPSMT" w:cs="TimesNewRomanPSMT"/>
          <w:sz w:val="22"/>
          <w:szCs w:val="22"/>
        </w:rPr>
        <w:t>The person in charge of a proposed motorboat race event shall give notice of the intent to apply for a permit to municipal officers of the municipality or municipalities in which the race will occur, in writing at least 60 days prior to the event.</w:t>
      </w:r>
    </w:p>
    <w:p w14:paraId="1ED3A58F" w14:textId="1DB0E40B"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rPr>
          <w:sz w:val="22"/>
          <w:szCs w:val="22"/>
          <w:u w:val="single"/>
        </w:rPr>
      </w:pPr>
    </w:p>
    <w:p w14:paraId="3883169F" w14:textId="77A992A5" w:rsidR="00344F9C" w:rsidRPr="00344F9C" w:rsidRDefault="00344F9C" w:rsidP="00DB117C">
      <w:pPr>
        <w:widowControl w:val="0"/>
        <w:numPr>
          <w:ilvl w:val="0"/>
          <w:numId w:val="31"/>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Requirements to hold a motorboat race.</w:t>
      </w:r>
      <w:r w:rsidRPr="00344F9C">
        <w:rPr>
          <w:rFonts w:ascii="TimesNewRomanPS-BoldMT" w:eastAsiaTheme="minorHAnsi" w:hAnsi="TimesNewRomanPS-BoldMT" w:cs="TimesNewRomanPS-BoldMT"/>
          <w:sz w:val="22"/>
          <w:szCs w:val="22"/>
        </w:rPr>
        <w:t xml:space="preserve"> A person conducting or participating in a motorboat race event under the authority of a permit provided in accordance with 12</w:t>
      </w:r>
      <w:r w:rsidR="00DB117C">
        <w:rPr>
          <w:rFonts w:ascii="TimesNewRomanPS-BoldMT" w:eastAsiaTheme="minorHAnsi" w:hAnsi="TimesNewRomanPS-BoldMT" w:cs="TimesNewRomanPS-BoldMT"/>
          <w:sz w:val="22"/>
          <w:szCs w:val="22"/>
        </w:rPr>
        <w:t> </w:t>
      </w:r>
      <w:r w:rsidRPr="00344F9C">
        <w:rPr>
          <w:rFonts w:ascii="TimesNewRomanPS-BoldMT" w:eastAsiaTheme="minorHAnsi" w:hAnsi="TimesNewRomanPS-BoldMT" w:cs="TimesNewRomanPS-BoldMT"/>
          <w:sz w:val="22"/>
          <w:szCs w:val="22"/>
        </w:rPr>
        <w:t xml:space="preserve">M.R.S. </w:t>
      </w:r>
      <w:r w:rsidRPr="00344F9C">
        <w:rPr>
          <w:sz w:val="22"/>
          <w:szCs w:val="22"/>
        </w:rPr>
        <w:t xml:space="preserve">§13061 shall </w:t>
      </w:r>
      <w:r w:rsidRPr="00344F9C">
        <w:rPr>
          <w:rFonts w:ascii="TimesNewRomanPS-BoldMT" w:eastAsiaTheme="minorHAnsi" w:hAnsi="TimesNewRomanPS-BoldMT" w:cs="TimesNewRomanPS-BoldMT"/>
          <w:sz w:val="22"/>
          <w:szCs w:val="22"/>
        </w:rPr>
        <w:t xml:space="preserve">take reasonable measures to safeguard persons, property, the environment, and wildlife which include: </w:t>
      </w:r>
    </w:p>
    <w:p w14:paraId="1807AA08" w14:textId="77777777"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720"/>
        <w:rPr>
          <w:rFonts w:ascii="Courier" w:hAnsi="Courier"/>
          <w:sz w:val="22"/>
          <w:szCs w:val="22"/>
        </w:rPr>
      </w:pPr>
    </w:p>
    <w:p w14:paraId="7912A754" w14:textId="77777777" w:rsidR="00344F9C" w:rsidRPr="00344F9C" w:rsidRDefault="00344F9C" w:rsidP="00DB117C">
      <w:pPr>
        <w:widowControl w:val="0"/>
        <w:numPr>
          <w:ilvl w:val="1"/>
          <w:numId w:val="31"/>
        </w:numPr>
        <w:tabs>
          <w:tab w:val="left" w:pos="720"/>
          <w:tab w:val="left" w:pos="2160"/>
          <w:tab w:val="left" w:pos="2880"/>
          <w:tab w:val="left" w:pos="3600"/>
        </w:tabs>
        <w:autoSpaceDE w:val="0"/>
        <w:autoSpaceDN w:val="0"/>
        <w:adjustRightInd w:val="0"/>
        <w:ind w:left="2160" w:hanging="720"/>
        <w:rPr>
          <w:sz w:val="22"/>
          <w:szCs w:val="22"/>
        </w:rPr>
      </w:pPr>
      <w:r w:rsidRPr="00344F9C">
        <w:rPr>
          <w:color w:val="333333"/>
          <w:sz w:val="22"/>
          <w:szCs w:val="22"/>
          <w:shd w:val="clear" w:color="auto" w:fill="FFFFFF"/>
        </w:rPr>
        <w:t>All event officials and participants must have successfully completed a National Association of Safe Boating Law Administrators (NASBLA) approved boating safety course and must have proof available for inspection by any agent of the Commissioner upon request;</w:t>
      </w:r>
    </w:p>
    <w:p w14:paraId="5BAA4B15" w14:textId="77777777"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1440"/>
        <w:rPr>
          <w:sz w:val="22"/>
          <w:szCs w:val="22"/>
        </w:rPr>
      </w:pPr>
    </w:p>
    <w:p w14:paraId="2F0F515A"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rFonts w:ascii="TimesNewRomanPSMT" w:eastAsiaTheme="minorHAnsi" w:hAnsi="TimesNewRomanPSMT" w:cs="TimesNewRomanPSMT"/>
          <w:sz w:val="22"/>
          <w:szCs w:val="22"/>
        </w:rPr>
        <w:t xml:space="preserve">During any motorboat race event </w:t>
      </w:r>
      <w:r w:rsidRPr="00344F9C">
        <w:rPr>
          <w:sz w:val="22"/>
          <w:szCs w:val="22"/>
        </w:rPr>
        <w:t>permitted in accordance with these rules</w:t>
      </w:r>
      <w:r w:rsidRPr="00344F9C">
        <w:rPr>
          <w:rFonts w:eastAsiaTheme="minorHAnsi"/>
          <w:sz w:val="22"/>
          <w:szCs w:val="22"/>
        </w:rPr>
        <w:t xml:space="preserve"> </w:t>
      </w:r>
      <w:r w:rsidRPr="00344F9C">
        <w:rPr>
          <w:rFonts w:ascii="TimesNewRomanPSMT" w:eastAsiaTheme="minorHAnsi" w:hAnsi="TimesNewRomanPSMT" w:cs="TimesNewRomanPSMT"/>
          <w:sz w:val="22"/>
          <w:szCs w:val="22"/>
        </w:rPr>
        <w:t xml:space="preserve">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 </w:t>
      </w:r>
    </w:p>
    <w:p w14:paraId="79B0B2AC" w14:textId="77777777" w:rsidR="00344F9C" w:rsidRPr="00344F9C" w:rsidRDefault="00344F9C" w:rsidP="00DB117C">
      <w:pPr>
        <w:tabs>
          <w:tab w:val="left" w:pos="1440"/>
        </w:tabs>
        <w:ind w:left="2160" w:hanging="720"/>
        <w:rPr>
          <w:sz w:val="22"/>
          <w:szCs w:val="22"/>
        </w:rPr>
      </w:pPr>
    </w:p>
    <w:p w14:paraId="0AC36D8B"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roster of all event participants must be available during the event and kept at the event location for inspection by any agent of the Commissioner upon request;</w:t>
      </w:r>
    </w:p>
    <w:p w14:paraId="064E271F" w14:textId="77777777" w:rsidR="00344F9C" w:rsidRPr="00344F9C" w:rsidRDefault="00344F9C" w:rsidP="00DB117C">
      <w:pPr>
        <w:tabs>
          <w:tab w:val="left" w:pos="1440"/>
        </w:tabs>
        <w:ind w:left="2160" w:hanging="720"/>
        <w:rPr>
          <w:sz w:val="22"/>
          <w:szCs w:val="22"/>
        </w:rPr>
      </w:pPr>
    </w:p>
    <w:p w14:paraId="7F3F7785"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A copy of the event permit and event rules shall be made available to all participants in advance and posted conspicuously at the event site; </w:t>
      </w:r>
    </w:p>
    <w:p w14:paraId="40D9306A" w14:textId="77777777" w:rsidR="00344F9C" w:rsidRPr="00344F9C" w:rsidRDefault="00344F9C" w:rsidP="00DB117C">
      <w:pPr>
        <w:tabs>
          <w:tab w:val="left" w:pos="1440"/>
        </w:tabs>
        <w:ind w:left="2160" w:hanging="720"/>
        <w:rPr>
          <w:sz w:val="22"/>
          <w:szCs w:val="22"/>
        </w:rPr>
      </w:pPr>
    </w:p>
    <w:p w14:paraId="6723192A"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minimum of one trained aquatic plant inspector, that have participated in aquatic plant inspection training endorsed by MDEP within the last five years shall conduct aquatic plant inspections of each boat immediately before an event participant launches prior to the event and for a second time after the boat is retrieved from the water immediately after the conclusion of the event for that participant;</w:t>
      </w:r>
    </w:p>
    <w:p w14:paraId="4889451C" w14:textId="77777777" w:rsidR="00344F9C" w:rsidRPr="00344F9C" w:rsidRDefault="00344F9C" w:rsidP="00DB117C">
      <w:pPr>
        <w:tabs>
          <w:tab w:val="left" w:pos="1440"/>
        </w:tabs>
        <w:ind w:left="2160" w:hanging="720"/>
        <w:rPr>
          <w:rFonts w:eastAsiaTheme="minorHAnsi"/>
          <w:sz w:val="22"/>
          <w:szCs w:val="22"/>
          <w:highlight w:val="cyan"/>
        </w:rPr>
      </w:pPr>
    </w:p>
    <w:p w14:paraId="552D2FBE"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rFonts w:eastAsiaTheme="minorHAnsi"/>
          <w:sz w:val="22"/>
          <w:szCs w:val="22"/>
        </w:rPr>
        <w:t>The spotters must be on the lookout during the entirety of the race for intrusions into the course area from boats, people, wildlife or other hazards. The spotter will have the ability to communicate to race participants and officials and is expected to halt the race until the risk to the participants, bystanders or wildlife (including but not limited to loons) is eliminated;</w:t>
      </w:r>
    </w:p>
    <w:p w14:paraId="418D6D6E" w14:textId="77777777" w:rsidR="00344F9C" w:rsidRPr="00344F9C" w:rsidRDefault="00344F9C" w:rsidP="00DB117C">
      <w:pPr>
        <w:tabs>
          <w:tab w:val="left" w:pos="1440"/>
        </w:tabs>
        <w:ind w:left="2160" w:hanging="720"/>
        <w:rPr>
          <w:sz w:val="22"/>
          <w:szCs w:val="22"/>
        </w:rPr>
      </w:pPr>
    </w:p>
    <w:p w14:paraId="69ABF3E5"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The participant roster, aquatic inspection report and human or wildlife safety report (noting incidents related to human or wildlife safety) must be submitted within 30 days after the event, to the Department; and</w:t>
      </w:r>
    </w:p>
    <w:p w14:paraId="04B8775B" w14:textId="77777777" w:rsidR="00344F9C" w:rsidRPr="00344F9C" w:rsidRDefault="00344F9C" w:rsidP="00DB117C">
      <w:pPr>
        <w:tabs>
          <w:tab w:val="left" w:pos="1440"/>
        </w:tabs>
        <w:ind w:left="2160" w:hanging="720"/>
        <w:rPr>
          <w:sz w:val="22"/>
          <w:szCs w:val="22"/>
        </w:rPr>
      </w:pPr>
    </w:p>
    <w:p w14:paraId="33C78566"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All participant boats must be specifically identified in a plainly visible manner.</w:t>
      </w:r>
    </w:p>
    <w:p w14:paraId="08555B65" w14:textId="77777777" w:rsidR="00344F9C" w:rsidRPr="00344F9C" w:rsidRDefault="00344F9C" w:rsidP="00344F9C">
      <w:pPr>
        <w:ind w:left="720"/>
        <w:rPr>
          <w:color w:val="333333"/>
          <w:sz w:val="22"/>
          <w:szCs w:val="22"/>
          <w:shd w:val="clear" w:color="auto" w:fill="FFFFFF"/>
        </w:rPr>
      </w:pPr>
    </w:p>
    <w:p w14:paraId="4D9FF427" w14:textId="77777777" w:rsidR="00344F9C" w:rsidRPr="00344F9C" w:rsidRDefault="00344F9C" w:rsidP="00344F9C">
      <w:pPr>
        <w:tabs>
          <w:tab w:val="left" w:pos="-720"/>
          <w:tab w:val="left" w:pos="0"/>
          <w:tab w:val="left" w:pos="720"/>
          <w:tab w:val="left" w:pos="1440"/>
        </w:tabs>
        <w:rPr>
          <w:b/>
          <w:sz w:val="22"/>
          <w:szCs w:val="22"/>
        </w:rPr>
      </w:pPr>
    </w:p>
    <w:p w14:paraId="0C665A6E" w14:textId="4D049C34"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720" w:hanging="720"/>
        <w:rPr>
          <w:b/>
          <w:bCs/>
          <w:sz w:val="22"/>
          <w:szCs w:val="22"/>
        </w:rPr>
      </w:pPr>
      <w:r w:rsidRPr="00344F9C">
        <w:rPr>
          <w:b/>
          <w:bCs/>
          <w:sz w:val="22"/>
          <w:szCs w:val="22"/>
        </w:rPr>
        <w:t>13.11</w:t>
      </w:r>
      <w:r w:rsidRPr="00344F9C">
        <w:rPr>
          <w:b/>
          <w:bCs/>
          <w:sz w:val="22"/>
          <w:szCs w:val="22"/>
        </w:rPr>
        <w:tab/>
        <w:t>Boat regatta, non-motorized boat race, boat exhibition or water-ski exhibition</w:t>
      </w:r>
    </w:p>
    <w:p w14:paraId="4DA7F4C5" w14:textId="77777777" w:rsidR="00344F9C" w:rsidRPr="00344F9C" w:rsidRDefault="00344F9C" w:rsidP="00344F9C">
      <w:pPr>
        <w:rPr>
          <w:sz w:val="22"/>
          <w:szCs w:val="22"/>
        </w:rPr>
      </w:pPr>
    </w:p>
    <w:p w14:paraId="3F65F5FE" w14:textId="6835842B" w:rsidR="00344F9C" w:rsidRPr="00344F9C" w:rsidRDefault="00344F9C" w:rsidP="002C73FB">
      <w:pPr>
        <w:widowControl w:val="0"/>
        <w:numPr>
          <w:ilvl w:val="0"/>
          <w:numId w:val="32"/>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 xml:space="preserve">Permit application requirements to hold a boat regatta, non-motorized boat race, boat exhibition or water-ski exhibition. </w:t>
      </w:r>
      <w:r w:rsidRPr="00344F9C">
        <w:rPr>
          <w:sz w:val="22"/>
          <w:szCs w:val="22"/>
        </w:rPr>
        <w:t>In accordance with 12 M.R.S. §13061 a complete application must be submitted to the Department for review and an approved permit must be received prior to the event taking place.</w:t>
      </w:r>
      <w:r w:rsidR="003D350D">
        <w:rPr>
          <w:sz w:val="22"/>
          <w:szCs w:val="22"/>
        </w:rPr>
        <w:t xml:space="preserve"> </w:t>
      </w:r>
      <w:r w:rsidRPr="00344F9C">
        <w:rPr>
          <w:sz w:val="22"/>
          <w:szCs w:val="22"/>
        </w:rPr>
        <w:t>The permit application requires the following information be provided:</w:t>
      </w:r>
    </w:p>
    <w:p w14:paraId="459AF59A"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rPr>
          <w:strike/>
          <w:sz w:val="22"/>
          <w:szCs w:val="22"/>
        </w:rPr>
      </w:pPr>
    </w:p>
    <w:p w14:paraId="64CCF719" w14:textId="77777777" w:rsidR="00344F9C" w:rsidRPr="00344F9C" w:rsidRDefault="00344F9C" w:rsidP="002C73FB">
      <w:pPr>
        <w:widowControl w:val="0"/>
        <w:numPr>
          <w:ilvl w:val="0"/>
          <w:numId w:val="33"/>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description of the proposed course, which shall be appropriately sized and mapped in a location so as not to impede other boating access to the waterbody. A map of the course shall be submitted along with the application; and</w:t>
      </w:r>
    </w:p>
    <w:p w14:paraId="26307857" w14:textId="77777777" w:rsidR="00344F9C" w:rsidRPr="00344F9C" w:rsidRDefault="00344F9C" w:rsidP="002C73FB">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2C85578E" w14:textId="77777777" w:rsidR="00344F9C" w:rsidRPr="00344F9C" w:rsidRDefault="00344F9C" w:rsidP="002C73FB">
      <w:pPr>
        <w:widowControl w:val="0"/>
        <w:numPr>
          <w:ilvl w:val="0"/>
          <w:numId w:val="33"/>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The name(s) and phone number(s) of a </w:t>
      </w:r>
      <w:r w:rsidRPr="00344F9C">
        <w:rPr>
          <w:color w:val="333333"/>
          <w:sz w:val="22"/>
          <w:szCs w:val="22"/>
          <w:shd w:val="clear" w:color="auto" w:fill="FFFFFF"/>
        </w:rPr>
        <w:t>designated representative(s)</w:t>
      </w:r>
      <w:r w:rsidRPr="00344F9C">
        <w:rPr>
          <w:sz w:val="22"/>
          <w:szCs w:val="22"/>
        </w:rPr>
        <w:t xml:space="preserve"> who will serve as the event overseer and who must be present on site during the entire event. </w:t>
      </w:r>
    </w:p>
    <w:p w14:paraId="551381C1" w14:textId="5C4D80B9" w:rsidR="00344F9C" w:rsidRPr="00344F9C" w:rsidRDefault="00344F9C" w:rsidP="00344F9C">
      <w:pPr>
        <w:widowControl w:val="0"/>
        <w:tabs>
          <w:tab w:val="left" w:pos="720"/>
          <w:tab w:val="left" w:pos="1420"/>
          <w:tab w:val="left" w:pos="2160"/>
          <w:tab w:val="left" w:pos="2880"/>
          <w:tab w:val="left" w:pos="3600"/>
        </w:tabs>
        <w:autoSpaceDE w:val="0"/>
        <w:autoSpaceDN w:val="0"/>
        <w:adjustRightInd w:val="0"/>
        <w:rPr>
          <w:b/>
          <w:bCs/>
          <w:sz w:val="22"/>
          <w:szCs w:val="22"/>
          <w:u w:val="single"/>
        </w:rPr>
      </w:pPr>
    </w:p>
    <w:p w14:paraId="6865A3B3" w14:textId="223F1B10" w:rsidR="00344F9C" w:rsidRPr="00344F9C" w:rsidRDefault="00344F9C" w:rsidP="002C73FB">
      <w:pPr>
        <w:numPr>
          <w:ilvl w:val="0"/>
          <w:numId w:val="32"/>
        </w:numPr>
        <w:tabs>
          <w:tab w:val="left" w:pos="1420"/>
        </w:tabs>
        <w:ind w:left="1420" w:hanging="700"/>
        <w:rPr>
          <w:rFonts w:ascii="Courier" w:hAnsi="Courier"/>
          <w:sz w:val="22"/>
          <w:szCs w:val="22"/>
        </w:rPr>
      </w:pPr>
      <w:r w:rsidRPr="00344F9C">
        <w:rPr>
          <w:b/>
          <w:bCs/>
          <w:sz w:val="22"/>
          <w:szCs w:val="22"/>
        </w:rPr>
        <w:t>Requirements to hold a boat regatta, non-motorized boat race, boat exhibition or water-ski exhibition.</w:t>
      </w:r>
      <w:r w:rsidRPr="00344F9C">
        <w:rPr>
          <w:rFonts w:ascii="TimesNewRomanPS-BoldMT" w:eastAsiaTheme="minorHAnsi" w:hAnsi="TimesNewRomanPS-BoldMT" w:cs="TimesNewRomanPS-BoldMT"/>
          <w:sz w:val="22"/>
          <w:szCs w:val="22"/>
        </w:rPr>
        <w:t xml:space="preserve"> A person conducting or participating in a </w:t>
      </w:r>
      <w:r w:rsidRPr="00344F9C">
        <w:rPr>
          <w:sz w:val="22"/>
          <w:szCs w:val="22"/>
        </w:rPr>
        <w:t>boat regatta, non-</w:t>
      </w:r>
      <w:r w:rsidRPr="00344F9C">
        <w:rPr>
          <w:sz w:val="22"/>
          <w:szCs w:val="22"/>
        </w:rPr>
        <w:lastRenderedPageBreak/>
        <w:t>motorized boat race, boat exhibition or water-ski exhibition</w:t>
      </w:r>
      <w:r w:rsidRPr="00344F9C">
        <w:rPr>
          <w:rFonts w:eastAsiaTheme="minorHAnsi"/>
          <w:sz w:val="22"/>
          <w:szCs w:val="22"/>
        </w:rPr>
        <w:t xml:space="preserve"> </w:t>
      </w:r>
      <w:r w:rsidRPr="00344F9C">
        <w:rPr>
          <w:rFonts w:ascii="TimesNewRomanPS-BoldMT" w:eastAsiaTheme="minorHAnsi" w:hAnsi="TimesNewRomanPS-BoldMT" w:cs="TimesNewRomanPS-BoldMT"/>
          <w:sz w:val="22"/>
          <w:szCs w:val="22"/>
        </w:rPr>
        <w:t xml:space="preserve">event under the authority of a permit provided in accordance with 12 M.R.S. </w:t>
      </w:r>
      <w:r w:rsidRPr="00344F9C">
        <w:rPr>
          <w:sz w:val="22"/>
          <w:szCs w:val="22"/>
        </w:rPr>
        <w:t xml:space="preserve">§13061 shall </w:t>
      </w:r>
      <w:r w:rsidRPr="00344F9C">
        <w:rPr>
          <w:rFonts w:ascii="TimesNewRomanPS-BoldMT" w:eastAsiaTheme="minorHAnsi" w:hAnsi="TimesNewRomanPS-BoldMT" w:cs="TimesNewRomanPS-BoldMT"/>
          <w:sz w:val="22"/>
          <w:szCs w:val="22"/>
        </w:rPr>
        <w:t>take reasonable measures to safeguard persons, property, and wildlife which include:</w:t>
      </w:r>
      <w:r w:rsidR="003D350D">
        <w:rPr>
          <w:rFonts w:ascii="TimesNewRomanPS-BoldMT" w:eastAsiaTheme="minorHAnsi" w:hAnsi="TimesNewRomanPS-BoldMT" w:cs="TimesNewRomanPS-BoldMT"/>
          <w:sz w:val="22"/>
          <w:szCs w:val="22"/>
        </w:rPr>
        <w:t xml:space="preserve"> </w:t>
      </w:r>
    </w:p>
    <w:p w14:paraId="1E45FB06" w14:textId="77777777" w:rsidR="00344F9C" w:rsidRPr="00344F9C" w:rsidRDefault="00344F9C" w:rsidP="00344F9C">
      <w:pPr>
        <w:tabs>
          <w:tab w:val="left" w:pos="1420"/>
        </w:tabs>
        <w:ind w:left="720"/>
        <w:rPr>
          <w:b/>
          <w:bCs/>
          <w:sz w:val="22"/>
          <w:szCs w:val="22"/>
        </w:rPr>
      </w:pPr>
    </w:p>
    <w:p w14:paraId="7DBBC55B" w14:textId="77777777" w:rsidR="00344F9C" w:rsidRPr="00344F9C" w:rsidRDefault="00344F9C" w:rsidP="002C73FB">
      <w:pPr>
        <w:numPr>
          <w:ilvl w:val="0"/>
          <w:numId w:val="34"/>
        </w:numPr>
        <w:tabs>
          <w:tab w:val="left" w:pos="1440"/>
          <w:tab w:val="left" w:pos="2160"/>
        </w:tabs>
        <w:autoSpaceDE w:val="0"/>
        <w:autoSpaceDN w:val="0"/>
        <w:adjustRightInd w:val="0"/>
        <w:ind w:left="2160" w:hanging="720"/>
        <w:rPr>
          <w:rFonts w:eastAsiaTheme="minorHAnsi"/>
          <w:sz w:val="22"/>
          <w:szCs w:val="22"/>
        </w:rPr>
      </w:pPr>
      <w:r w:rsidRPr="00344F9C">
        <w:rPr>
          <w:sz w:val="22"/>
          <w:szCs w:val="22"/>
        </w:rPr>
        <w:t xml:space="preserve">At a minimum, names of one trained aquatic plant inspector that have participated in an aquatic plant inspection training endorsed by MDEP within the last five years who shall be present and conducting inspections during the event. Aquatic inspection reports shall be completed during the event and provided to the department within 30 days after the event; </w:t>
      </w:r>
    </w:p>
    <w:p w14:paraId="278F2C65" w14:textId="77777777" w:rsidR="00344F9C" w:rsidRPr="00344F9C" w:rsidRDefault="00344F9C" w:rsidP="002C73FB">
      <w:pPr>
        <w:tabs>
          <w:tab w:val="left" w:pos="1440"/>
          <w:tab w:val="left" w:pos="2160"/>
        </w:tabs>
        <w:autoSpaceDE w:val="0"/>
        <w:autoSpaceDN w:val="0"/>
        <w:adjustRightInd w:val="0"/>
        <w:ind w:left="2160" w:hanging="720"/>
        <w:rPr>
          <w:rFonts w:eastAsiaTheme="minorHAnsi"/>
          <w:sz w:val="22"/>
          <w:szCs w:val="22"/>
        </w:rPr>
      </w:pPr>
    </w:p>
    <w:p w14:paraId="3AA6EDBE" w14:textId="77777777" w:rsidR="00344F9C" w:rsidRPr="00344F9C" w:rsidRDefault="00344F9C" w:rsidP="002C73FB">
      <w:pPr>
        <w:widowControl w:val="0"/>
        <w:numPr>
          <w:ilvl w:val="0"/>
          <w:numId w:val="34"/>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A minimum of two spotters, at least 18 years of age whose names must be provided within the application and assigned for human and wildlife safety. </w:t>
      </w:r>
      <w:r w:rsidRPr="00344F9C">
        <w:rPr>
          <w:rFonts w:eastAsiaTheme="minorHAnsi"/>
          <w:sz w:val="22"/>
          <w:szCs w:val="22"/>
        </w:rPr>
        <w:t xml:space="preserve">The spotters must be on the lookout during the entirety of the race for intrusions into the course area from boats, people, wildlife or other hazards. The spotter will have the ability to communicate to race participants and officials and is expected to halt the race until the risk to the participants, bystanders or wildlife (including but not limited to loons) is eliminated. </w:t>
      </w:r>
    </w:p>
    <w:p w14:paraId="30FB5DB4" w14:textId="77777777" w:rsidR="00344F9C" w:rsidRPr="00344F9C" w:rsidRDefault="00344F9C" w:rsidP="002C73FB">
      <w:pPr>
        <w:tabs>
          <w:tab w:val="left" w:pos="1440"/>
          <w:tab w:val="left" w:pos="2160"/>
        </w:tabs>
        <w:autoSpaceDE w:val="0"/>
        <w:autoSpaceDN w:val="0"/>
        <w:adjustRightInd w:val="0"/>
        <w:ind w:left="2160" w:hanging="720"/>
        <w:rPr>
          <w:rFonts w:eastAsiaTheme="minorHAnsi"/>
          <w:sz w:val="22"/>
          <w:szCs w:val="22"/>
        </w:rPr>
      </w:pPr>
    </w:p>
    <w:p w14:paraId="36468767" w14:textId="77777777" w:rsidR="00344F9C" w:rsidRPr="00344F9C" w:rsidRDefault="00344F9C" w:rsidP="002C73FB">
      <w:pPr>
        <w:numPr>
          <w:ilvl w:val="0"/>
          <w:numId w:val="34"/>
        </w:numPr>
        <w:tabs>
          <w:tab w:val="left" w:pos="1440"/>
          <w:tab w:val="left" w:pos="2160"/>
        </w:tabs>
        <w:autoSpaceDE w:val="0"/>
        <w:autoSpaceDN w:val="0"/>
        <w:adjustRightInd w:val="0"/>
        <w:ind w:left="2160" w:hanging="720"/>
        <w:rPr>
          <w:rFonts w:eastAsiaTheme="minorHAnsi"/>
          <w:sz w:val="22"/>
          <w:szCs w:val="22"/>
        </w:rPr>
      </w:pPr>
      <w:r w:rsidRPr="00344F9C">
        <w:rPr>
          <w:sz w:val="22"/>
          <w:szCs w:val="22"/>
        </w:rPr>
        <w:t xml:space="preserve">The aquatic inspection report must be submitted within 30 days after the event, to the Department; </w:t>
      </w:r>
    </w:p>
    <w:p w14:paraId="4AC5390F" w14:textId="77777777" w:rsidR="00344F9C" w:rsidRPr="00344F9C" w:rsidRDefault="00344F9C" w:rsidP="002C73FB">
      <w:pPr>
        <w:tabs>
          <w:tab w:val="left" w:pos="1440"/>
          <w:tab w:val="left" w:pos="2160"/>
        </w:tabs>
        <w:ind w:left="2160" w:hanging="720"/>
        <w:rPr>
          <w:rFonts w:eastAsiaTheme="minorHAnsi"/>
          <w:sz w:val="22"/>
          <w:szCs w:val="22"/>
        </w:rPr>
      </w:pPr>
    </w:p>
    <w:p w14:paraId="0B2AC899" w14:textId="77777777" w:rsidR="00344F9C" w:rsidRPr="00344F9C" w:rsidRDefault="00344F9C" w:rsidP="002C73FB">
      <w:pPr>
        <w:numPr>
          <w:ilvl w:val="0"/>
          <w:numId w:val="34"/>
        </w:numPr>
        <w:tabs>
          <w:tab w:val="left" w:pos="1440"/>
          <w:tab w:val="left" w:pos="2160"/>
        </w:tabs>
        <w:autoSpaceDE w:val="0"/>
        <w:autoSpaceDN w:val="0"/>
        <w:adjustRightInd w:val="0"/>
        <w:ind w:left="2160" w:hanging="720"/>
        <w:rPr>
          <w:rFonts w:eastAsiaTheme="minorHAnsi"/>
          <w:sz w:val="22"/>
          <w:szCs w:val="22"/>
        </w:rPr>
      </w:pPr>
      <w:r w:rsidRPr="00344F9C">
        <w:rPr>
          <w:sz w:val="22"/>
          <w:szCs w:val="22"/>
        </w:rPr>
        <w:t>A copy of the event permit and event rules shall be made available to all participants in advance and posted conspicuously at the event launch site; and</w:t>
      </w:r>
    </w:p>
    <w:p w14:paraId="035E4863" w14:textId="77777777" w:rsidR="00344F9C" w:rsidRPr="00344F9C" w:rsidRDefault="00344F9C" w:rsidP="002C73FB">
      <w:pPr>
        <w:tabs>
          <w:tab w:val="left" w:pos="1440"/>
          <w:tab w:val="left" w:pos="2160"/>
        </w:tabs>
        <w:ind w:left="2160" w:hanging="720"/>
        <w:rPr>
          <w:sz w:val="22"/>
          <w:szCs w:val="22"/>
        </w:rPr>
      </w:pPr>
    </w:p>
    <w:p w14:paraId="530BB749" w14:textId="5F672F97" w:rsidR="00344F9C" w:rsidRPr="00344F9C" w:rsidRDefault="00344F9C" w:rsidP="002C73FB">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e.</w:t>
      </w:r>
      <w:r w:rsidRPr="00344F9C">
        <w:rPr>
          <w:sz w:val="22"/>
          <w:szCs w:val="22"/>
        </w:rPr>
        <w:tab/>
        <w:t xml:space="preserve">The name(s) and phone number(s) of a </w:t>
      </w:r>
      <w:r w:rsidRPr="00344F9C">
        <w:rPr>
          <w:color w:val="333333"/>
          <w:sz w:val="22"/>
          <w:szCs w:val="22"/>
          <w:shd w:val="clear" w:color="auto" w:fill="FFFFFF"/>
        </w:rPr>
        <w:t>designated representative(s)</w:t>
      </w:r>
      <w:r w:rsidRPr="00344F9C">
        <w:rPr>
          <w:sz w:val="22"/>
          <w:szCs w:val="22"/>
        </w:rPr>
        <w:t xml:space="preserve"> who will serve as the</w:t>
      </w:r>
      <w:r w:rsidR="002C73FB">
        <w:rPr>
          <w:sz w:val="22"/>
          <w:szCs w:val="22"/>
        </w:rPr>
        <w:t xml:space="preserve"> </w:t>
      </w:r>
      <w:r w:rsidRPr="00344F9C">
        <w:rPr>
          <w:sz w:val="22"/>
          <w:szCs w:val="22"/>
        </w:rPr>
        <w:t>event overseer and be present on site during the entire event.</w:t>
      </w:r>
    </w:p>
    <w:p w14:paraId="038343A4"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rPr>
          <w:sz w:val="22"/>
          <w:szCs w:val="22"/>
          <w:u w:val="single"/>
        </w:rPr>
      </w:pPr>
    </w:p>
    <w:p w14:paraId="5DC68F11" w14:textId="77777777" w:rsidR="00344F9C" w:rsidRPr="00344F9C" w:rsidRDefault="00344F9C" w:rsidP="002C73FB">
      <w:pPr>
        <w:widowControl w:val="0"/>
        <w:numPr>
          <w:ilvl w:val="0"/>
          <w:numId w:val="32"/>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Exemption:</w:t>
      </w:r>
      <w:r w:rsidRPr="00344F9C">
        <w:rPr>
          <w:sz w:val="22"/>
          <w:szCs w:val="22"/>
        </w:rPr>
        <w:t xml:space="preserve"> Water-ski exhibitions held in association with a youth camp conducted for instructional purposes and not for public viewing, shall be exempt from the requirements within this section. </w:t>
      </w:r>
    </w:p>
    <w:p w14:paraId="256B6AA0"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1440"/>
        <w:rPr>
          <w:sz w:val="22"/>
          <w:szCs w:val="22"/>
          <w:u w:val="single"/>
        </w:rPr>
      </w:pPr>
    </w:p>
    <w:p w14:paraId="24E641BC" w14:textId="77777777" w:rsidR="00344F9C" w:rsidRPr="00344F9C" w:rsidRDefault="00344F9C" w:rsidP="00344F9C">
      <w:pPr>
        <w:tabs>
          <w:tab w:val="left" w:pos="1420"/>
        </w:tabs>
        <w:ind w:left="720"/>
        <w:rPr>
          <w:sz w:val="22"/>
          <w:szCs w:val="22"/>
        </w:rPr>
      </w:pPr>
    </w:p>
    <w:p w14:paraId="30749952" w14:textId="6AE77DAD" w:rsidR="00344F9C" w:rsidRPr="00344F9C" w:rsidRDefault="00344F9C" w:rsidP="00344F9C">
      <w:pPr>
        <w:widowControl w:val="0"/>
        <w:numPr>
          <w:ilvl w:val="1"/>
          <w:numId w:val="35"/>
        </w:numPr>
        <w:tabs>
          <w:tab w:val="left" w:pos="720"/>
          <w:tab w:val="left" w:pos="1530"/>
          <w:tab w:val="left" w:pos="2160"/>
          <w:tab w:val="left" w:pos="2880"/>
          <w:tab w:val="left" w:pos="3600"/>
        </w:tabs>
        <w:autoSpaceDE w:val="0"/>
        <w:autoSpaceDN w:val="0"/>
        <w:adjustRightInd w:val="0"/>
        <w:ind w:left="720" w:hanging="720"/>
        <w:rPr>
          <w:sz w:val="22"/>
          <w:szCs w:val="22"/>
        </w:rPr>
      </w:pPr>
      <w:r w:rsidRPr="00344F9C">
        <w:rPr>
          <w:rFonts w:eastAsiaTheme="minorHAnsi"/>
          <w:b/>
          <w:bCs/>
          <w:sz w:val="22"/>
          <w:szCs w:val="22"/>
        </w:rPr>
        <w:t>Event Conditions and restrictions (for all boat events described within 13.10 and 13.11 of this rule)</w:t>
      </w:r>
    </w:p>
    <w:p w14:paraId="042AB855" w14:textId="77777777"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720"/>
        <w:rPr>
          <w:sz w:val="22"/>
          <w:szCs w:val="22"/>
        </w:rPr>
      </w:pPr>
    </w:p>
    <w:p w14:paraId="75EE4AAD" w14:textId="35DE5392" w:rsidR="00344F9C" w:rsidRPr="00344F9C" w:rsidRDefault="000A00C4" w:rsidP="000A00C4">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a.</w:t>
      </w:r>
      <w:r>
        <w:rPr>
          <w:sz w:val="22"/>
          <w:szCs w:val="22"/>
        </w:rPr>
        <w:tab/>
      </w:r>
      <w:r w:rsidR="00344F9C" w:rsidRPr="00344F9C">
        <w:rPr>
          <w:sz w:val="22"/>
          <w:szCs w:val="22"/>
        </w:rPr>
        <w:t>The Commissioner has the authority to place reasonable conditions on any event to assure that appropriate measures are taken to protect public safety, biological resources, protect against damage to property, the environment and wildlife and to prevent navigational interference.</w:t>
      </w:r>
    </w:p>
    <w:p w14:paraId="51B3B8B8" w14:textId="77777777" w:rsidR="00344F9C" w:rsidRPr="00344F9C" w:rsidRDefault="00344F9C" w:rsidP="000A00C4">
      <w:pPr>
        <w:widowControl w:val="0"/>
        <w:tabs>
          <w:tab w:val="left" w:pos="1260"/>
          <w:tab w:val="left" w:pos="1620"/>
          <w:tab w:val="left" w:pos="2880"/>
          <w:tab w:val="left" w:pos="3600"/>
        </w:tabs>
        <w:autoSpaceDE w:val="0"/>
        <w:autoSpaceDN w:val="0"/>
        <w:adjustRightInd w:val="0"/>
        <w:ind w:left="1440" w:hanging="720"/>
        <w:rPr>
          <w:sz w:val="22"/>
          <w:szCs w:val="22"/>
        </w:rPr>
      </w:pPr>
    </w:p>
    <w:p w14:paraId="76C25E01" w14:textId="6CD8F75F" w:rsidR="00344F9C" w:rsidRPr="00344F9C" w:rsidRDefault="000A00C4" w:rsidP="000A00C4">
      <w:pPr>
        <w:widowControl w:val="0"/>
        <w:tabs>
          <w:tab w:val="left" w:pos="1440"/>
          <w:tab w:val="left" w:pos="2160"/>
          <w:tab w:val="left" w:pos="2880"/>
          <w:tab w:val="left" w:pos="3600"/>
        </w:tabs>
        <w:autoSpaceDE w:val="0"/>
        <w:autoSpaceDN w:val="0"/>
        <w:adjustRightInd w:val="0"/>
        <w:ind w:left="2160" w:hanging="720"/>
        <w:rPr>
          <w:sz w:val="22"/>
          <w:szCs w:val="22"/>
        </w:rPr>
      </w:pPr>
      <w:r>
        <w:rPr>
          <w:sz w:val="22"/>
          <w:szCs w:val="22"/>
        </w:rPr>
        <w:t>b.</w:t>
      </w:r>
      <w:r>
        <w:rPr>
          <w:sz w:val="22"/>
          <w:szCs w:val="22"/>
        </w:rPr>
        <w:tab/>
      </w:r>
      <w:r w:rsidR="00344F9C" w:rsidRPr="00344F9C">
        <w:rPr>
          <w:sz w:val="22"/>
          <w:szCs w:val="22"/>
        </w:rPr>
        <w:t>The Commissioner may deny a permit to prevent conflict with other uses.</w:t>
      </w:r>
    </w:p>
    <w:p w14:paraId="199D5389" w14:textId="77777777" w:rsidR="00344F9C" w:rsidRPr="00344F9C" w:rsidRDefault="00344F9C" w:rsidP="000A00C4">
      <w:pPr>
        <w:widowControl w:val="0"/>
        <w:tabs>
          <w:tab w:val="left" w:pos="1260"/>
          <w:tab w:val="left" w:pos="1620"/>
          <w:tab w:val="left" w:pos="2880"/>
          <w:tab w:val="left" w:pos="3600"/>
        </w:tabs>
        <w:autoSpaceDE w:val="0"/>
        <w:autoSpaceDN w:val="0"/>
        <w:adjustRightInd w:val="0"/>
        <w:ind w:left="1440" w:hanging="720"/>
        <w:rPr>
          <w:sz w:val="22"/>
          <w:szCs w:val="22"/>
        </w:rPr>
      </w:pPr>
    </w:p>
    <w:p w14:paraId="439A7C52" w14:textId="798EC4C4" w:rsidR="00344F9C" w:rsidRPr="00344F9C" w:rsidRDefault="000A00C4" w:rsidP="000A00C4">
      <w:pPr>
        <w:widowControl w:val="0"/>
        <w:tabs>
          <w:tab w:val="left" w:pos="1440"/>
          <w:tab w:val="left" w:pos="2160"/>
          <w:tab w:val="left" w:pos="2880"/>
          <w:tab w:val="left" w:pos="3600"/>
        </w:tabs>
        <w:autoSpaceDE w:val="0"/>
        <w:autoSpaceDN w:val="0"/>
        <w:adjustRightInd w:val="0"/>
        <w:ind w:left="2160" w:hanging="720"/>
        <w:rPr>
          <w:sz w:val="22"/>
          <w:szCs w:val="22"/>
        </w:rPr>
      </w:pPr>
      <w:r>
        <w:rPr>
          <w:rFonts w:eastAsiaTheme="minorHAnsi"/>
          <w:sz w:val="22"/>
          <w:szCs w:val="22"/>
        </w:rPr>
        <w:t>c.</w:t>
      </w:r>
      <w:r>
        <w:rPr>
          <w:rFonts w:eastAsiaTheme="minorHAnsi"/>
          <w:sz w:val="22"/>
          <w:szCs w:val="22"/>
        </w:rPr>
        <w:tab/>
      </w:r>
      <w:r w:rsidR="00344F9C" w:rsidRPr="00344F9C">
        <w:rPr>
          <w:rFonts w:eastAsiaTheme="minorHAnsi"/>
          <w:sz w:val="22"/>
          <w:szCs w:val="22"/>
        </w:rPr>
        <w:t>The Commissioner may revoke a permit issued or refuse to issue a permit to a person or group that violates a condition or restriction placed on a permit or may disallow the participation of an individual who violates a condition or restriction placed on a permit issued.</w:t>
      </w:r>
    </w:p>
    <w:p w14:paraId="18A02F8E" w14:textId="77777777" w:rsidR="00344F9C" w:rsidRPr="00344F9C" w:rsidRDefault="00344F9C" w:rsidP="000A00C4">
      <w:pPr>
        <w:widowControl w:val="0"/>
        <w:tabs>
          <w:tab w:val="left" w:pos="1350"/>
          <w:tab w:val="left" w:pos="1440"/>
          <w:tab w:val="left" w:pos="2880"/>
          <w:tab w:val="left" w:pos="3600"/>
        </w:tabs>
        <w:autoSpaceDE w:val="0"/>
        <w:autoSpaceDN w:val="0"/>
        <w:adjustRightInd w:val="0"/>
        <w:ind w:left="1350" w:hanging="720"/>
        <w:rPr>
          <w:sz w:val="22"/>
          <w:szCs w:val="22"/>
        </w:rPr>
      </w:pPr>
    </w:p>
    <w:p w14:paraId="544D254A" w14:textId="12C11059" w:rsidR="00344F9C" w:rsidRPr="00344F9C" w:rsidRDefault="000A00C4" w:rsidP="000A00C4">
      <w:pPr>
        <w:widowControl w:val="0"/>
        <w:tabs>
          <w:tab w:val="left" w:pos="1440"/>
          <w:tab w:val="left" w:pos="2160"/>
          <w:tab w:val="left" w:pos="2880"/>
          <w:tab w:val="left" w:pos="3600"/>
        </w:tabs>
        <w:autoSpaceDE w:val="0"/>
        <w:autoSpaceDN w:val="0"/>
        <w:adjustRightInd w:val="0"/>
        <w:ind w:left="2160" w:hanging="720"/>
        <w:rPr>
          <w:sz w:val="22"/>
          <w:szCs w:val="22"/>
        </w:rPr>
      </w:pPr>
      <w:r>
        <w:rPr>
          <w:rFonts w:eastAsia="Calibri"/>
          <w:sz w:val="22"/>
          <w:szCs w:val="22"/>
        </w:rPr>
        <w:t>d.</w:t>
      </w:r>
      <w:r>
        <w:rPr>
          <w:rFonts w:eastAsia="Calibri"/>
          <w:sz w:val="22"/>
          <w:szCs w:val="22"/>
        </w:rPr>
        <w:tab/>
      </w:r>
      <w:r w:rsidR="00344F9C" w:rsidRPr="00344F9C">
        <w:rPr>
          <w:rFonts w:eastAsia="Calibri"/>
          <w:sz w:val="22"/>
          <w:szCs w:val="22"/>
        </w:rPr>
        <w:t>The department will notify the person or group of any denial, revocation, or suspension in writing, which shall inform that person or group of the reasons for the department’s decision.</w:t>
      </w:r>
    </w:p>
    <w:p w14:paraId="2E9C6565" w14:textId="77777777" w:rsidR="00344F9C" w:rsidRPr="00344F9C" w:rsidRDefault="00344F9C" w:rsidP="00344F9C">
      <w:pPr>
        <w:widowControl w:val="0"/>
        <w:tabs>
          <w:tab w:val="left" w:pos="1350"/>
          <w:tab w:val="left" w:pos="1440"/>
          <w:tab w:val="left" w:pos="2880"/>
          <w:tab w:val="left" w:pos="3600"/>
        </w:tabs>
        <w:autoSpaceDE w:val="0"/>
        <w:autoSpaceDN w:val="0"/>
        <w:adjustRightInd w:val="0"/>
        <w:ind w:left="1350"/>
        <w:rPr>
          <w:sz w:val="22"/>
          <w:szCs w:val="22"/>
        </w:rPr>
      </w:pPr>
    </w:p>
    <w:p w14:paraId="40EAA18B" w14:textId="6A5191DF" w:rsidR="00344F9C" w:rsidRPr="00344F9C" w:rsidRDefault="000A00C4" w:rsidP="000A00C4">
      <w:pPr>
        <w:widowControl w:val="0"/>
        <w:tabs>
          <w:tab w:val="left" w:pos="2160"/>
          <w:tab w:val="left" w:pos="2880"/>
          <w:tab w:val="left" w:pos="3600"/>
        </w:tabs>
        <w:autoSpaceDE w:val="0"/>
        <w:autoSpaceDN w:val="0"/>
        <w:adjustRightInd w:val="0"/>
        <w:ind w:left="2160" w:hanging="720"/>
        <w:rPr>
          <w:rFonts w:ascii="Courier" w:hAnsi="Courier"/>
          <w:sz w:val="22"/>
          <w:szCs w:val="22"/>
        </w:rPr>
      </w:pPr>
      <w:r>
        <w:rPr>
          <w:rFonts w:eastAsia="Calibri"/>
          <w:sz w:val="22"/>
          <w:szCs w:val="22"/>
        </w:rPr>
        <w:lastRenderedPageBreak/>
        <w:t>e.</w:t>
      </w:r>
      <w:r>
        <w:rPr>
          <w:rFonts w:eastAsia="Calibri"/>
          <w:sz w:val="22"/>
          <w:szCs w:val="22"/>
        </w:rPr>
        <w:tab/>
      </w:r>
      <w:r w:rsidR="00344F9C" w:rsidRPr="00344F9C">
        <w:rPr>
          <w:rFonts w:eastAsia="Calibri"/>
          <w:sz w:val="22"/>
          <w:szCs w:val="22"/>
        </w:rPr>
        <w:t xml:space="preserve">Any person or group whose application for an event or individual participation in an event has been denied, suspended or revoked, may request an appeal hearing before the department. The request for a hearing under this paragraph must be submitted to the department, in writing within 30 days of receipt of the notice of denial, revocation or suspension. </w:t>
      </w:r>
    </w:p>
    <w:p w14:paraId="044420C6" w14:textId="6BED8F6D" w:rsidR="00344F9C" w:rsidRDefault="00344F9C" w:rsidP="00344F9C">
      <w:pPr>
        <w:ind w:left="720"/>
        <w:rPr>
          <w:sz w:val="22"/>
          <w:szCs w:val="22"/>
        </w:rPr>
      </w:pPr>
    </w:p>
    <w:p w14:paraId="13A43B8A" w14:textId="77777777" w:rsidR="000A00C4" w:rsidRPr="00344F9C" w:rsidRDefault="000A00C4" w:rsidP="00344F9C">
      <w:pPr>
        <w:ind w:left="720"/>
        <w:rPr>
          <w:sz w:val="22"/>
          <w:szCs w:val="22"/>
        </w:rPr>
      </w:pPr>
    </w:p>
    <w:p w14:paraId="44AA0626" w14:textId="77777777" w:rsidR="00344F9C" w:rsidRPr="00344F9C" w:rsidRDefault="00344F9C" w:rsidP="00344F9C">
      <w:pPr>
        <w:widowControl w:val="0"/>
        <w:tabs>
          <w:tab w:val="left" w:pos="1350"/>
          <w:tab w:val="left" w:pos="1420"/>
          <w:tab w:val="left" w:pos="2880"/>
          <w:tab w:val="left" w:pos="3600"/>
        </w:tabs>
        <w:autoSpaceDE w:val="0"/>
        <w:autoSpaceDN w:val="0"/>
        <w:adjustRightInd w:val="0"/>
        <w:rPr>
          <w:sz w:val="22"/>
          <w:szCs w:val="22"/>
        </w:rPr>
      </w:pPr>
      <w:r w:rsidRPr="00344F9C">
        <w:rPr>
          <w:sz w:val="22"/>
          <w:szCs w:val="22"/>
        </w:rPr>
        <w:t xml:space="preserve">The effective date of this rule chapter is May 1, 2022. </w:t>
      </w:r>
    </w:p>
    <w:p w14:paraId="3FEEA399" w14:textId="77777777" w:rsidR="008F00C7" w:rsidRPr="00762D46" w:rsidRDefault="008F00C7" w:rsidP="00814902">
      <w:pPr>
        <w:pBdr>
          <w:bottom w:val="single" w:sz="4" w:space="1" w:color="auto"/>
        </w:pBdr>
        <w:tabs>
          <w:tab w:val="left" w:pos="-720"/>
          <w:tab w:val="left" w:pos="720"/>
          <w:tab w:val="left" w:pos="1440"/>
          <w:tab w:val="left" w:pos="2160"/>
          <w:tab w:val="left" w:pos="2880"/>
          <w:tab w:val="left" w:pos="3600"/>
        </w:tabs>
        <w:rPr>
          <w:sz w:val="22"/>
          <w:szCs w:val="22"/>
        </w:rPr>
      </w:pPr>
    </w:p>
    <w:p w14:paraId="410708D6" w14:textId="77777777" w:rsidR="008F00C7" w:rsidRDefault="008F00C7" w:rsidP="00762D46">
      <w:pPr>
        <w:tabs>
          <w:tab w:val="left" w:pos="-720"/>
          <w:tab w:val="left" w:pos="720"/>
          <w:tab w:val="left" w:pos="1440"/>
          <w:tab w:val="left" w:pos="2160"/>
          <w:tab w:val="left" w:pos="2880"/>
          <w:tab w:val="left" w:pos="3600"/>
        </w:tabs>
        <w:rPr>
          <w:sz w:val="22"/>
          <w:szCs w:val="22"/>
        </w:rPr>
      </w:pPr>
    </w:p>
    <w:p w14:paraId="5EAF56AF" w14:textId="74988F3A" w:rsidR="00357B18" w:rsidRDefault="00357B18">
      <w:pPr>
        <w:rPr>
          <w:sz w:val="22"/>
          <w:szCs w:val="22"/>
        </w:rPr>
      </w:pPr>
    </w:p>
    <w:p w14:paraId="7C6A5A7F" w14:textId="77777777" w:rsidR="00D9462C"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STATUTORY AUTHORIT</w:t>
      </w:r>
      <w:r w:rsidR="00A66B07">
        <w:rPr>
          <w:sz w:val="22"/>
          <w:szCs w:val="22"/>
        </w:rPr>
        <w:t xml:space="preserve">Y: </w:t>
      </w:r>
    </w:p>
    <w:p w14:paraId="079D692B" w14:textId="171EAD74" w:rsidR="006F3475" w:rsidRPr="00762D46" w:rsidRDefault="00D9462C" w:rsidP="00762D46">
      <w:pPr>
        <w:tabs>
          <w:tab w:val="left" w:pos="-720"/>
          <w:tab w:val="left" w:pos="720"/>
          <w:tab w:val="left" w:pos="1440"/>
          <w:tab w:val="left" w:pos="2160"/>
          <w:tab w:val="left" w:pos="2880"/>
          <w:tab w:val="left" w:pos="3600"/>
        </w:tabs>
        <w:rPr>
          <w:sz w:val="22"/>
          <w:szCs w:val="22"/>
        </w:rPr>
      </w:pPr>
      <w:r>
        <w:rPr>
          <w:sz w:val="22"/>
          <w:szCs w:val="22"/>
        </w:rPr>
        <w:tab/>
      </w:r>
      <w:r w:rsidR="00A66B07">
        <w:rPr>
          <w:sz w:val="22"/>
          <w:szCs w:val="22"/>
        </w:rPr>
        <w:t>12 MRS</w:t>
      </w:r>
      <w:r w:rsidR="006F3475" w:rsidRPr="00762D46">
        <w:rPr>
          <w:sz w:val="22"/>
          <w:szCs w:val="22"/>
        </w:rPr>
        <w:t xml:space="preserve"> §</w:t>
      </w:r>
      <w:r w:rsidR="00A66B07">
        <w:rPr>
          <w:sz w:val="22"/>
          <w:szCs w:val="22"/>
        </w:rPr>
        <w:t>13051</w:t>
      </w:r>
    </w:p>
    <w:p w14:paraId="3CD8582F"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52BBDA71"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EFFECTIVE DATE:</w:t>
      </w:r>
    </w:p>
    <w:p w14:paraId="0BB7F2F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June 1, 1977 (filed June 1, 1979)</w:t>
      </w:r>
    </w:p>
    <w:p w14:paraId="2AF01C36"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5877057A"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AMENDED:</w:t>
      </w:r>
    </w:p>
    <w:p w14:paraId="691A0C8F"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September 5, 1979 - </w:t>
      </w:r>
      <w:r w:rsidR="0046275B">
        <w:rPr>
          <w:sz w:val="22"/>
          <w:szCs w:val="22"/>
        </w:rPr>
        <w:t>Section</w:t>
      </w:r>
      <w:r w:rsidRPr="00762D46">
        <w:rPr>
          <w:sz w:val="22"/>
          <w:szCs w:val="22"/>
        </w:rPr>
        <w:t xml:space="preserve"> 08(B)(1)(x)</w:t>
      </w:r>
    </w:p>
    <w:p w14:paraId="2760B1BA"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438EF600"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REPEALED:</w:t>
      </w:r>
    </w:p>
    <w:p w14:paraId="5E803823" w14:textId="1BBB8B53"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1980 - </w:t>
      </w:r>
      <w:r w:rsidR="0046275B">
        <w:rPr>
          <w:sz w:val="22"/>
          <w:szCs w:val="22"/>
        </w:rPr>
        <w:t>Section</w:t>
      </w:r>
      <w:r w:rsidRPr="00762D46">
        <w:rPr>
          <w:sz w:val="22"/>
          <w:szCs w:val="22"/>
        </w:rPr>
        <w:t xml:space="preserve"> 05(B) &amp; 9</w:t>
      </w:r>
    </w:p>
    <w:p w14:paraId="77F68442"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473CC73F" w14:textId="77777777" w:rsidR="006F3475" w:rsidRPr="00762D46" w:rsidRDefault="006F3475" w:rsidP="002B1E96">
      <w:pPr>
        <w:keepNext/>
        <w:keepLines/>
        <w:tabs>
          <w:tab w:val="left" w:pos="-720"/>
          <w:tab w:val="left" w:pos="720"/>
          <w:tab w:val="left" w:pos="1440"/>
          <w:tab w:val="left" w:pos="2160"/>
          <w:tab w:val="left" w:pos="2880"/>
          <w:tab w:val="left" w:pos="3600"/>
        </w:tabs>
        <w:rPr>
          <w:sz w:val="22"/>
          <w:szCs w:val="22"/>
        </w:rPr>
      </w:pPr>
      <w:r w:rsidRPr="00762D46">
        <w:rPr>
          <w:sz w:val="22"/>
          <w:szCs w:val="22"/>
        </w:rPr>
        <w:t>AMENDED:</w:t>
      </w:r>
    </w:p>
    <w:p w14:paraId="01B48BB1" w14:textId="04DCAE52" w:rsidR="006F3475" w:rsidRPr="00762D46" w:rsidRDefault="006F3475" w:rsidP="002B1E96">
      <w:pPr>
        <w:keepNext/>
        <w:keepLines/>
        <w:tabs>
          <w:tab w:val="left" w:pos="-720"/>
          <w:tab w:val="left" w:pos="720"/>
          <w:tab w:val="left" w:pos="1440"/>
          <w:tab w:val="left" w:pos="2160"/>
          <w:tab w:val="left" w:pos="2880"/>
          <w:tab w:val="left" w:pos="3600"/>
        </w:tabs>
        <w:rPr>
          <w:sz w:val="22"/>
          <w:szCs w:val="22"/>
        </w:rPr>
      </w:pPr>
      <w:r w:rsidRPr="00762D46">
        <w:rPr>
          <w:sz w:val="22"/>
          <w:szCs w:val="22"/>
        </w:rPr>
        <w:tab/>
        <w:t xml:space="preserve">January 1, 1980 - </w:t>
      </w:r>
      <w:r w:rsidR="0046275B">
        <w:rPr>
          <w:sz w:val="22"/>
          <w:szCs w:val="22"/>
        </w:rPr>
        <w:t>Section</w:t>
      </w:r>
      <w:r w:rsidRPr="00762D46">
        <w:rPr>
          <w:sz w:val="22"/>
          <w:szCs w:val="22"/>
        </w:rPr>
        <w:t xml:space="preserve"> 08(B)(3)</w:t>
      </w:r>
    </w:p>
    <w:p w14:paraId="065FA393"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1981 - </w:t>
      </w:r>
      <w:r w:rsidR="0046275B">
        <w:rPr>
          <w:sz w:val="22"/>
          <w:szCs w:val="22"/>
        </w:rPr>
        <w:t>Section</w:t>
      </w:r>
      <w:r w:rsidRPr="00762D46">
        <w:rPr>
          <w:sz w:val="22"/>
          <w:szCs w:val="22"/>
        </w:rPr>
        <w:t xml:space="preserve"> 08(B)(1)(y)</w:t>
      </w:r>
    </w:p>
    <w:p w14:paraId="1E130092"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1981 - </w:t>
      </w:r>
      <w:r w:rsidR="0046275B">
        <w:rPr>
          <w:sz w:val="22"/>
          <w:szCs w:val="22"/>
        </w:rPr>
        <w:t>Section</w:t>
      </w:r>
      <w:r w:rsidRPr="00762D46">
        <w:rPr>
          <w:sz w:val="22"/>
          <w:szCs w:val="22"/>
        </w:rPr>
        <w:t xml:space="preserve"> 08(B)(3)(m)</w:t>
      </w:r>
    </w:p>
    <w:p w14:paraId="5A09940E"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1982 - </w:t>
      </w:r>
      <w:r w:rsidR="0046275B">
        <w:rPr>
          <w:sz w:val="22"/>
          <w:szCs w:val="22"/>
        </w:rPr>
        <w:t>Section</w:t>
      </w:r>
      <w:r w:rsidRPr="00762D46">
        <w:rPr>
          <w:sz w:val="22"/>
          <w:szCs w:val="22"/>
        </w:rPr>
        <w:t xml:space="preserve"> 05(A) &amp; (H)</w:t>
      </w:r>
    </w:p>
    <w:p w14:paraId="3C81C26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July 25, 1984 - </w:t>
      </w:r>
      <w:r w:rsidR="0046275B">
        <w:rPr>
          <w:sz w:val="22"/>
          <w:szCs w:val="22"/>
        </w:rPr>
        <w:t>Section</w:t>
      </w:r>
      <w:r w:rsidRPr="00762D46">
        <w:rPr>
          <w:sz w:val="22"/>
          <w:szCs w:val="22"/>
        </w:rPr>
        <w:t xml:space="preserve"> 08(B)(5)(a)</w:t>
      </w:r>
    </w:p>
    <w:p w14:paraId="590CAFF4"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September 21, 1985 - </w:t>
      </w:r>
      <w:r w:rsidR="0046275B">
        <w:rPr>
          <w:sz w:val="22"/>
          <w:szCs w:val="22"/>
        </w:rPr>
        <w:t>Section</w:t>
      </w:r>
      <w:r w:rsidRPr="00762D46">
        <w:rPr>
          <w:sz w:val="22"/>
          <w:szCs w:val="22"/>
        </w:rPr>
        <w:t xml:space="preserve"> 01, 03, 04, 05 &amp; 06</w:t>
      </w:r>
    </w:p>
    <w:p w14:paraId="56C7141B"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January 7, 1985 - </w:t>
      </w:r>
      <w:r w:rsidR="0046275B">
        <w:rPr>
          <w:sz w:val="22"/>
          <w:szCs w:val="22"/>
        </w:rPr>
        <w:t>Section</w:t>
      </w:r>
      <w:r w:rsidRPr="00762D46">
        <w:rPr>
          <w:sz w:val="22"/>
          <w:szCs w:val="22"/>
        </w:rPr>
        <w:t xml:space="preserve"> 08(B)(1)</w:t>
      </w:r>
    </w:p>
    <w:p w14:paraId="2E5B424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August 10, 1985 - </w:t>
      </w:r>
      <w:r w:rsidR="0046275B">
        <w:rPr>
          <w:sz w:val="22"/>
          <w:szCs w:val="22"/>
        </w:rPr>
        <w:t>Section</w:t>
      </w:r>
      <w:r w:rsidRPr="00762D46">
        <w:rPr>
          <w:sz w:val="22"/>
          <w:szCs w:val="22"/>
        </w:rPr>
        <w:t xml:space="preserve"> 08(B)(3)</w:t>
      </w:r>
    </w:p>
    <w:p w14:paraId="7E0B4C6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November 3, 1985 - </w:t>
      </w:r>
      <w:r w:rsidR="0046275B">
        <w:rPr>
          <w:sz w:val="22"/>
          <w:szCs w:val="22"/>
        </w:rPr>
        <w:t>Section</w:t>
      </w:r>
      <w:r w:rsidRPr="00762D46">
        <w:rPr>
          <w:sz w:val="22"/>
          <w:szCs w:val="22"/>
        </w:rPr>
        <w:t xml:space="preserve"> 05(C) &amp; (E)</w:t>
      </w:r>
    </w:p>
    <w:p w14:paraId="127FE43E" w14:textId="211837FD"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July 30, 1986 - </w:t>
      </w:r>
      <w:r w:rsidR="0046275B">
        <w:rPr>
          <w:sz w:val="22"/>
          <w:szCs w:val="22"/>
        </w:rPr>
        <w:t>Section</w:t>
      </w:r>
      <w:r w:rsidRPr="00762D46">
        <w:rPr>
          <w:sz w:val="22"/>
          <w:szCs w:val="22"/>
        </w:rPr>
        <w:t xml:space="preserve"> 08(B)(2)</w:t>
      </w:r>
    </w:p>
    <w:p w14:paraId="4F63CEB4"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August 12, 1987 - </w:t>
      </w:r>
      <w:r w:rsidR="0046275B">
        <w:rPr>
          <w:sz w:val="22"/>
          <w:szCs w:val="22"/>
        </w:rPr>
        <w:t>Section</w:t>
      </w:r>
      <w:r w:rsidRPr="00762D46">
        <w:rPr>
          <w:sz w:val="22"/>
          <w:szCs w:val="22"/>
        </w:rPr>
        <w:t xml:space="preserve"> 02(D)</w:t>
      </w:r>
    </w:p>
    <w:p w14:paraId="42FDA15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November 25, 1987 - </w:t>
      </w:r>
      <w:r w:rsidR="0046275B">
        <w:rPr>
          <w:sz w:val="22"/>
          <w:szCs w:val="22"/>
        </w:rPr>
        <w:t>Section</w:t>
      </w:r>
      <w:r w:rsidRPr="00762D46">
        <w:rPr>
          <w:sz w:val="22"/>
          <w:szCs w:val="22"/>
        </w:rPr>
        <w:t xml:space="preserve"> 08(B)(1)(3)(5)</w:t>
      </w:r>
    </w:p>
    <w:p w14:paraId="17243BB0"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August 2, 1988 - </w:t>
      </w:r>
      <w:r w:rsidR="0046275B">
        <w:rPr>
          <w:sz w:val="22"/>
          <w:szCs w:val="22"/>
        </w:rPr>
        <w:t>Section</w:t>
      </w:r>
      <w:r w:rsidRPr="00762D46">
        <w:rPr>
          <w:sz w:val="22"/>
          <w:szCs w:val="22"/>
        </w:rPr>
        <w:t xml:space="preserve"> 08(B)(3)</w:t>
      </w:r>
    </w:p>
    <w:p w14:paraId="64128CA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August 13, 1989</w:t>
      </w:r>
    </w:p>
    <w:p w14:paraId="36ABBC77"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October 30, 1990 - </w:t>
      </w:r>
      <w:r w:rsidR="0046275B">
        <w:rPr>
          <w:sz w:val="22"/>
          <w:szCs w:val="22"/>
        </w:rPr>
        <w:t>Section</w:t>
      </w:r>
      <w:r w:rsidRPr="00762D46">
        <w:rPr>
          <w:sz w:val="22"/>
          <w:szCs w:val="22"/>
        </w:rPr>
        <w:t xml:space="preserve"> 08(B)</w:t>
      </w:r>
    </w:p>
    <w:p w14:paraId="7569DF1E" w14:textId="3928A13A"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September 29, 1992 - </w:t>
      </w:r>
      <w:r w:rsidR="0046275B">
        <w:rPr>
          <w:sz w:val="22"/>
          <w:szCs w:val="22"/>
        </w:rPr>
        <w:t>Section</w:t>
      </w:r>
      <w:r w:rsidRPr="00762D46">
        <w:rPr>
          <w:sz w:val="22"/>
          <w:szCs w:val="22"/>
        </w:rPr>
        <w:t xml:space="preserve"> 08(B)</w:t>
      </w:r>
    </w:p>
    <w:p w14:paraId="79A18372" w14:textId="66BE1060"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July 12, 1994 - </w:t>
      </w:r>
      <w:r w:rsidR="0046275B">
        <w:rPr>
          <w:sz w:val="22"/>
          <w:szCs w:val="22"/>
        </w:rPr>
        <w:t>Section</w:t>
      </w:r>
      <w:r w:rsidRPr="00762D46">
        <w:rPr>
          <w:sz w:val="22"/>
          <w:szCs w:val="22"/>
        </w:rPr>
        <w:t xml:space="preserve"> 08(B)</w:t>
      </w:r>
    </w:p>
    <w:p w14:paraId="443CAEDD" w14:textId="248718B4"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January 11, 1995 - </w:t>
      </w:r>
      <w:r w:rsidR="0046275B">
        <w:rPr>
          <w:sz w:val="22"/>
          <w:szCs w:val="22"/>
        </w:rPr>
        <w:t>Section</w:t>
      </w:r>
      <w:r w:rsidRPr="00762D46">
        <w:rPr>
          <w:sz w:val="22"/>
          <w:szCs w:val="22"/>
        </w:rPr>
        <w:t xml:space="preserve"> 08(B)(3)</w:t>
      </w:r>
    </w:p>
    <w:p w14:paraId="670D3743"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March 22, 1995 </w:t>
      </w:r>
    </w:p>
    <w:p w14:paraId="010E0386"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July 5, 1995 - </w:t>
      </w:r>
      <w:r w:rsidR="0046275B">
        <w:rPr>
          <w:sz w:val="22"/>
          <w:szCs w:val="22"/>
        </w:rPr>
        <w:t>Section</w:t>
      </w:r>
      <w:r w:rsidRPr="00762D46">
        <w:rPr>
          <w:sz w:val="22"/>
          <w:szCs w:val="22"/>
        </w:rPr>
        <w:t xml:space="preserve"> 08(3)(5)</w:t>
      </w:r>
    </w:p>
    <w:p w14:paraId="11A9DAAA"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p>
    <w:p w14:paraId="3C365AF7"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REPEALED:</w:t>
      </w:r>
    </w:p>
    <w:p w14:paraId="0C4C8558" w14:textId="254B5959"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May 24, 1995 - </w:t>
      </w:r>
      <w:r w:rsidR="0046275B">
        <w:rPr>
          <w:sz w:val="22"/>
          <w:szCs w:val="22"/>
        </w:rPr>
        <w:t>Section</w:t>
      </w:r>
      <w:r w:rsidRPr="00762D46">
        <w:rPr>
          <w:sz w:val="22"/>
          <w:szCs w:val="22"/>
        </w:rPr>
        <w:t xml:space="preserve"> 02(B)</w:t>
      </w:r>
    </w:p>
    <w:p w14:paraId="6EA44766"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p>
    <w:p w14:paraId="2F540A5E" w14:textId="77777777" w:rsidR="006F3475" w:rsidRPr="00762D46" w:rsidRDefault="006F3475" w:rsidP="0046275B">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lastRenderedPageBreak/>
        <w:t>AMENDED:</w:t>
      </w:r>
    </w:p>
    <w:p w14:paraId="461E8ACB" w14:textId="56AF5F08" w:rsidR="006F3475" w:rsidRPr="00762D46" w:rsidRDefault="006F3475" w:rsidP="0046275B">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May 24, 1995 - </w:t>
      </w:r>
      <w:r w:rsidR="0046275B">
        <w:rPr>
          <w:sz w:val="22"/>
          <w:szCs w:val="22"/>
        </w:rPr>
        <w:t>Section</w:t>
      </w:r>
      <w:r w:rsidRPr="00762D46">
        <w:rPr>
          <w:sz w:val="22"/>
          <w:szCs w:val="22"/>
        </w:rPr>
        <w:t xml:space="preserve"> 02(D)</w:t>
      </w:r>
    </w:p>
    <w:p w14:paraId="1CBF7500" w14:textId="77777777" w:rsidR="006F3475" w:rsidRPr="00762D46" w:rsidRDefault="006F3475" w:rsidP="0046275B">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May 26, 1996 - </w:t>
      </w:r>
      <w:r w:rsidR="0046275B">
        <w:rPr>
          <w:sz w:val="22"/>
          <w:szCs w:val="22"/>
        </w:rPr>
        <w:t>Section</w:t>
      </w:r>
      <w:r w:rsidRPr="00762D46">
        <w:rPr>
          <w:sz w:val="22"/>
          <w:szCs w:val="22"/>
        </w:rPr>
        <w:t xml:space="preserve"> 08</w:t>
      </w:r>
    </w:p>
    <w:p w14:paraId="77F84003" w14:textId="20DD9C7C"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August 13, 1996 - </w:t>
      </w:r>
      <w:r w:rsidR="0046275B">
        <w:rPr>
          <w:sz w:val="22"/>
          <w:szCs w:val="22"/>
        </w:rPr>
        <w:t>Section</w:t>
      </w:r>
      <w:r w:rsidRPr="00762D46">
        <w:rPr>
          <w:sz w:val="22"/>
          <w:szCs w:val="22"/>
        </w:rPr>
        <w:t xml:space="preserve"> 08(B)(3)</w:t>
      </w:r>
    </w:p>
    <w:p w14:paraId="09BCAA14" w14:textId="70C90E12"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September 8, 1998 - </w:t>
      </w:r>
      <w:r w:rsidR="0046275B">
        <w:rPr>
          <w:sz w:val="22"/>
          <w:szCs w:val="22"/>
        </w:rPr>
        <w:t>Section</w:t>
      </w:r>
      <w:r w:rsidRPr="00762D46">
        <w:rPr>
          <w:sz w:val="22"/>
          <w:szCs w:val="22"/>
        </w:rPr>
        <w:t xml:space="preserve"> 08(B)(3) - (z) added; converted to MS Word.</w:t>
      </w:r>
    </w:p>
    <w:p w14:paraId="25D585D4"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December 14, 1998 - </w:t>
      </w:r>
      <w:r w:rsidR="0046275B">
        <w:rPr>
          <w:sz w:val="22"/>
          <w:szCs w:val="22"/>
        </w:rPr>
        <w:t>Section</w:t>
      </w:r>
      <w:r w:rsidRPr="00762D46">
        <w:rPr>
          <w:sz w:val="22"/>
          <w:szCs w:val="22"/>
        </w:rPr>
        <w:t xml:space="preserve"> 08(B)(2)(l), 8(B)(5)(g, h)</w:t>
      </w:r>
    </w:p>
    <w:p w14:paraId="0B7BD136"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July 3, 2000 - </w:t>
      </w:r>
      <w:r w:rsidR="0046275B">
        <w:rPr>
          <w:sz w:val="22"/>
          <w:szCs w:val="22"/>
        </w:rPr>
        <w:t>Section</w:t>
      </w:r>
      <w:r w:rsidRPr="00762D46">
        <w:rPr>
          <w:sz w:val="22"/>
          <w:szCs w:val="22"/>
        </w:rPr>
        <w:t xml:space="preserve"> 05(C)</w:t>
      </w:r>
    </w:p>
    <w:p w14:paraId="2815CB20"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October 7, 2000 - </w:t>
      </w:r>
      <w:r w:rsidR="0046275B">
        <w:rPr>
          <w:sz w:val="22"/>
          <w:szCs w:val="22"/>
        </w:rPr>
        <w:t>Section</w:t>
      </w:r>
      <w:r w:rsidRPr="00762D46">
        <w:rPr>
          <w:sz w:val="22"/>
          <w:szCs w:val="22"/>
        </w:rPr>
        <w:t xml:space="preserve"> 08(B)(3)(aa, bb)</w:t>
      </w:r>
    </w:p>
    <w:p w14:paraId="671E618A"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October 14, 2001 - </w:t>
      </w:r>
      <w:r w:rsidR="0046275B">
        <w:rPr>
          <w:sz w:val="22"/>
          <w:szCs w:val="22"/>
        </w:rPr>
        <w:t>Section</w:t>
      </w:r>
      <w:r w:rsidRPr="00762D46">
        <w:rPr>
          <w:sz w:val="22"/>
          <w:szCs w:val="22"/>
        </w:rPr>
        <w:t xml:space="preserve"> 08(B)(cc)</w:t>
      </w:r>
    </w:p>
    <w:p w14:paraId="1390DFF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March 11, 2002 - </w:t>
      </w:r>
      <w:r w:rsidR="0046275B">
        <w:rPr>
          <w:sz w:val="22"/>
          <w:szCs w:val="22"/>
        </w:rPr>
        <w:t>Section</w:t>
      </w:r>
      <w:r w:rsidRPr="00762D46">
        <w:rPr>
          <w:sz w:val="22"/>
          <w:szCs w:val="22"/>
        </w:rPr>
        <w:t xml:space="preserve"> 06(C)</w:t>
      </w:r>
    </w:p>
    <w:p w14:paraId="37EC279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April 11, 2004 - </w:t>
      </w:r>
      <w:r w:rsidR="0046275B">
        <w:rPr>
          <w:sz w:val="22"/>
          <w:szCs w:val="22"/>
        </w:rPr>
        <w:t>Section</w:t>
      </w:r>
      <w:r w:rsidRPr="00762D46">
        <w:rPr>
          <w:sz w:val="22"/>
          <w:szCs w:val="22"/>
        </w:rPr>
        <w:t xml:space="preserve"> 08(B)(3)(dd, ee), filing 2004-114</w:t>
      </w:r>
    </w:p>
    <w:p w14:paraId="79B6F20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June 9, 2004 - </w:t>
      </w:r>
      <w:r w:rsidR="0046275B">
        <w:rPr>
          <w:sz w:val="22"/>
          <w:szCs w:val="22"/>
        </w:rPr>
        <w:t>Section</w:t>
      </w:r>
      <w:r w:rsidRPr="00762D46">
        <w:rPr>
          <w:sz w:val="22"/>
          <w:szCs w:val="22"/>
        </w:rPr>
        <w:t xml:space="preserve"> 08(B)(1)(dd), filing 2004-196</w:t>
      </w:r>
    </w:p>
    <w:p w14:paraId="7A6F6575"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March 19, 2007 – </w:t>
      </w:r>
      <w:r w:rsidR="0046275B">
        <w:rPr>
          <w:sz w:val="22"/>
          <w:szCs w:val="22"/>
        </w:rPr>
        <w:t>Section</w:t>
      </w:r>
      <w:r w:rsidRPr="00762D46">
        <w:rPr>
          <w:sz w:val="22"/>
          <w:szCs w:val="22"/>
        </w:rPr>
        <w:t xml:space="preserve"> 08(B)(3)(ff), filing 2007-97</w:t>
      </w:r>
    </w:p>
    <w:p w14:paraId="1E9429D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April 28, 2007 – </w:t>
      </w:r>
      <w:r w:rsidR="0046275B">
        <w:rPr>
          <w:sz w:val="22"/>
          <w:szCs w:val="22"/>
        </w:rPr>
        <w:t>Section</w:t>
      </w:r>
      <w:r w:rsidRPr="00762D46">
        <w:rPr>
          <w:sz w:val="22"/>
          <w:szCs w:val="22"/>
        </w:rPr>
        <w:t xml:space="preserve"> 08(B)(2)(m), filing 2007-148</w:t>
      </w:r>
    </w:p>
    <w:p w14:paraId="351541EB"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March 23, 2009 – </w:t>
      </w:r>
      <w:r w:rsidR="0046275B">
        <w:rPr>
          <w:sz w:val="22"/>
          <w:szCs w:val="22"/>
        </w:rPr>
        <w:t>Section</w:t>
      </w:r>
      <w:r w:rsidRPr="00762D46">
        <w:rPr>
          <w:sz w:val="22"/>
          <w:szCs w:val="22"/>
        </w:rPr>
        <w:t xml:space="preserve"> 08(B)(3)(gg), filing 2009-119</w:t>
      </w:r>
    </w:p>
    <w:p w14:paraId="0B8EAC0A"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p>
    <w:p w14:paraId="7B6AC309" w14:textId="2C105E51" w:rsidR="006F3475" w:rsidRPr="00762D46" w:rsidRDefault="006F3475" w:rsidP="00A66B07">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REPEAL</w:t>
      </w:r>
      <w:r w:rsidR="00D9462C">
        <w:rPr>
          <w:sz w:val="22"/>
          <w:szCs w:val="22"/>
        </w:rPr>
        <w:t>ED</w:t>
      </w:r>
      <w:r w:rsidRPr="00762D46">
        <w:rPr>
          <w:sz w:val="22"/>
          <w:szCs w:val="22"/>
        </w:rPr>
        <w:t xml:space="preserve"> AND REPLACE</w:t>
      </w:r>
      <w:r w:rsidR="00D9462C">
        <w:rPr>
          <w:sz w:val="22"/>
          <w:szCs w:val="22"/>
        </w:rPr>
        <w:t>D</w:t>
      </w:r>
      <w:r w:rsidRPr="00762D46">
        <w:rPr>
          <w:sz w:val="22"/>
          <w:szCs w:val="22"/>
        </w:rPr>
        <w:t>:</w:t>
      </w:r>
    </w:p>
    <w:p w14:paraId="49C93471" w14:textId="77777777" w:rsidR="008F00C7" w:rsidRPr="00762D46" w:rsidRDefault="006F3475" w:rsidP="00A66B07">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ab/>
        <w:t>March 14, 2015 - 2015-028 (titled “Watercraft Rules”</w:t>
      </w:r>
    </w:p>
    <w:p w14:paraId="46EDBCC6" w14:textId="77777777" w:rsidR="006F3475" w:rsidRPr="00762D46" w:rsidRDefault="006F3475" w:rsidP="00A66B07">
      <w:pPr>
        <w:keepNext/>
        <w:keepLines/>
        <w:tabs>
          <w:tab w:val="left" w:pos="-720"/>
          <w:tab w:val="left" w:pos="720"/>
          <w:tab w:val="left" w:pos="1440"/>
          <w:tab w:val="left" w:pos="2160"/>
          <w:tab w:val="left" w:pos="2880"/>
          <w:tab w:val="left" w:pos="3600"/>
        </w:tabs>
        <w:ind w:left="2880" w:hanging="2880"/>
        <w:rPr>
          <w:sz w:val="22"/>
          <w:szCs w:val="22"/>
        </w:rPr>
      </w:pPr>
    </w:p>
    <w:p w14:paraId="296FDD16" w14:textId="77777777" w:rsidR="00762D46" w:rsidRDefault="006D5FD7" w:rsidP="00A66B07">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AMENDED:</w:t>
      </w:r>
    </w:p>
    <w:p w14:paraId="438150B6" w14:textId="77777777" w:rsidR="006D5FD7" w:rsidRDefault="006D5FD7" w:rsidP="00A66B07">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b/>
        <w:t xml:space="preserve">May 2, 2017 – Section 07 </w:t>
      </w:r>
      <w:r w:rsidRPr="006D5FD7">
        <w:rPr>
          <w:i/>
          <w:sz w:val="22"/>
          <w:szCs w:val="22"/>
        </w:rPr>
        <w:t>(New)</w:t>
      </w:r>
      <w:r>
        <w:rPr>
          <w:sz w:val="22"/>
          <w:szCs w:val="22"/>
        </w:rPr>
        <w:t>, filing 2017-067</w:t>
      </w:r>
    </w:p>
    <w:p w14:paraId="5302270A" w14:textId="77777777" w:rsidR="006D5FD7" w:rsidRDefault="006D5FD7" w:rsidP="00762D46">
      <w:pPr>
        <w:tabs>
          <w:tab w:val="left" w:pos="-720"/>
          <w:tab w:val="left" w:pos="720"/>
          <w:tab w:val="left" w:pos="1440"/>
          <w:tab w:val="left" w:pos="2160"/>
          <w:tab w:val="left" w:pos="2880"/>
          <w:tab w:val="left" w:pos="3600"/>
        </w:tabs>
        <w:ind w:left="2880" w:hanging="2880"/>
        <w:rPr>
          <w:sz w:val="22"/>
          <w:szCs w:val="22"/>
        </w:rPr>
      </w:pPr>
    </w:p>
    <w:p w14:paraId="14A08B12" w14:textId="77777777" w:rsidR="00F04170" w:rsidRDefault="00F04170" w:rsidP="00762D46">
      <w:pPr>
        <w:tabs>
          <w:tab w:val="left" w:pos="-720"/>
          <w:tab w:val="left" w:pos="720"/>
          <w:tab w:val="left" w:pos="1440"/>
          <w:tab w:val="left" w:pos="2160"/>
          <w:tab w:val="left" w:pos="2880"/>
          <w:tab w:val="left" w:pos="3600"/>
        </w:tabs>
        <w:ind w:left="2880" w:hanging="2880"/>
        <w:rPr>
          <w:sz w:val="22"/>
          <w:szCs w:val="22"/>
        </w:rPr>
      </w:pPr>
      <w:r>
        <w:rPr>
          <w:sz w:val="22"/>
          <w:szCs w:val="22"/>
        </w:rPr>
        <w:t>MINOR CORRECTION:</w:t>
      </w:r>
    </w:p>
    <w:p w14:paraId="6E03DC3F" w14:textId="77777777" w:rsidR="00F04170" w:rsidRDefault="00F04170"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June 7, 2018 – “Wiley Pond” spelling (page 18)</w:t>
      </w:r>
    </w:p>
    <w:p w14:paraId="25254B42" w14:textId="77777777" w:rsidR="000E17F3" w:rsidRDefault="000E17F3" w:rsidP="00762D46">
      <w:pPr>
        <w:tabs>
          <w:tab w:val="left" w:pos="-720"/>
          <w:tab w:val="left" w:pos="720"/>
          <w:tab w:val="left" w:pos="1440"/>
          <w:tab w:val="left" w:pos="2160"/>
          <w:tab w:val="left" w:pos="2880"/>
          <w:tab w:val="left" w:pos="3600"/>
        </w:tabs>
        <w:ind w:left="2880" w:hanging="2880"/>
        <w:rPr>
          <w:sz w:val="22"/>
          <w:szCs w:val="22"/>
        </w:rPr>
      </w:pPr>
    </w:p>
    <w:p w14:paraId="22C4EBE2" w14:textId="77777777" w:rsidR="000E17F3" w:rsidRDefault="000E17F3" w:rsidP="002B1E96">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AMENDED:</w:t>
      </w:r>
    </w:p>
    <w:p w14:paraId="779A0CD2" w14:textId="77777777" w:rsidR="000E17F3" w:rsidRDefault="000E17F3" w:rsidP="002B1E96">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b/>
        <w:t>July 31, 2019 – filing 2019-138</w:t>
      </w:r>
    </w:p>
    <w:p w14:paraId="6BEADEAE" w14:textId="77777777" w:rsidR="000E17F3" w:rsidRDefault="002B1E96"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July 26, 2019 – filing 2019-139 (EMERGENCY)</w:t>
      </w:r>
    </w:p>
    <w:p w14:paraId="2C6DA5EF" w14:textId="77777777" w:rsidR="00E47910" w:rsidRDefault="00E47910"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October 12, 2019 – filing 2019-177</w:t>
      </w:r>
    </w:p>
    <w:p w14:paraId="05838AE2" w14:textId="77777777" w:rsidR="00E47910" w:rsidRDefault="00E47910" w:rsidP="00762D46">
      <w:pPr>
        <w:tabs>
          <w:tab w:val="left" w:pos="-720"/>
          <w:tab w:val="left" w:pos="720"/>
          <w:tab w:val="left" w:pos="1440"/>
          <w:tab w:val="left" w:pos="2160"/>
          <w:tab w:val="left" w:pos="2880"/>
          <w:tab w:val="left" w:pos="3600"/>
        </w:tabs>
        <w:ind w:left="2880" w:hanging="2880"/>
        <w:rPr>
          <w:sz w:val="22"/>
          <w:szCs w:val="22"/>
        </w:rPr>
      </w:pPr>
    </w:p>
    <w:p w14:paraId="2273B767" w14:textId="77777777" w:rsidR="00F04170" w:rsidRDefault="003D4306" w:rsidP="00762D46">
      <w:pPr>
        <w:tabs>
          <w:tab w:val="left" w:pos="-720"/>
          <w:tab w:val="left" w:pos="720"/>
          <w:tab w:val="left" w:pos="1440"/>
          <w:tab w:val="left" w:pos="2160"/>
          <w:tab w:val="left" w:pos="2880"/>
          <w:tab w:val="left" w:pos="3600"/>
        </w:tabs>
        <w:ind w:left="2880" w:hanging="2880"/>
        <w:rPr>
          <w:sz w:val="22"/>
          <w:szCs w:val="22"/>
        </w:rPr>
      </w:pPr>
      <w:r>
        <w:rPr>
          <w:sz w:val="22"/>
          <w:szCs w:val="22"/>
        </w:rPr>
        <w:t>MINOR CORRECTION</w:t>
      </w:r>
    </w:p>
    <w:p w14:paraId="4C4F9FD7" w14:textId="77777777" w:rsidR="003D4306" w:rsidRDefault="003D4306"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August 25, 2020 – Section 13.09(5)(C), section reference corrected</w:t>
      </w:r>
    </w:p>
    <w:p w14:paraId="25B3E881" w14:textId="0AFF0D77" w:rsidR="003D4306" w:rsidRDefault="003D4306" w:rsidP="00762D46">
      <w:pPr>
        <w:tabs>
          <w:tab w:val="left" w:pos="-720"/>
          <w:tab w:val="left" w:pos="720"/>
          <w:tab w:val="left" w:pos="1440"/>
          <w:tab w:val="left" w:pos="2160"/>
          <w:tab w:val="left" w:pos="2880"/>
          <w:tab w:val="left" w:pos="3600"/>
        </w:tabs>
        <w:ind w:left="2880" w:hanging="2880"/>
        <w:rPr>
          <w:sz w:val="22"/>
          <w:szCs w:val="22"/>
        </w:rPr>
      </w:pPr>
    </w:p>
    <w:p w14:paraId="75B43F01" w14:textId="13FD04EF" w:rsidR="00D9462C" w:rsidRDefault="00D9462C" w:rsidP="00762D46">
      <w:pPr>
        <w:tabs>
          <w:tab w:val="left" w:pos="-720"/>
          <w:tab w:val="left" w:pos="720"/>
          <w:tab w:val="left" w:pos="1440"/>
          <w:tab w:val="left" w:pos="2160"/>
          <w:tab w:val="left" w:pos="2880"/>
          <w:tab w:val="left" w:pos="3600"/>
        </w:tabs>
        <w:ind w:left="2880" w:hanging="2880"/>
        <w:rPr>
          <w:sz w:val="22"/>
          <w:szCs w:val="22"/>
        </w:rPr>
      </w:pPr>
      <w:r>
        <w:rPr>
          <w:sz w:val="22"/>
          <w:szCs w:val="22"/>
        </w:rPr>
        <w:t>AMENDED:</w:t>
      </w:r>
    </w:p>
    <w:p w14:paraId="6CB301D0" w14:textId="55694F90" w:rsidR="00D9462C" w:rsidRDefault="00D9462C"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May 26, 2021 – Section 13.07(C)(24) added</w:t>
      </w:r>
      <w:r w:rsidR="00CD027A">
        <w:rPr>
          <w:sz w:val="22"/>
          <w:szCs w:val="22"/>
        </w:rPr>
        <w:t>, filing 2021-108</w:t>
      </w:r>
    </w:p>
    <w:p w14:paraId="415CE6A1" w14:textId="6A3ADE9A" w:rsidR="00D9462C" w:rsidRDefault="005E7F97"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May 1, 2022 – filing 2022-025</w:t>
      </w:r>
    </w:p>
    <w:p w14:paraId="6F7AB2CD" w14:textId="77777777" w:rsidR="005E7F97" w:rsidRDefault="005E7F97" w:rsidP="00762D46">
      <w:pPr>
        <w:tabs>
          <w:tab w:val="left" w:pos="-720"/>
          <w:tab w:val="left" w:pos="720"/>
          <w:tab w:val="left" w:pos="1440"/>
          <w:tab w:val="left" w:pos="2160"/>
          <w:tab w:val="left" w:pos="2880"/>
          <w:tab w:val="left" w:pos="3600"/>
        </w:tabs>
        <w:ind w:left="2880" w:hanging="2880"/>
        <w:rPr>
          <w:sz w:val="22"/>
          <w:szCs w:val="22"/>
        </w:rPr>
      </w:pPr>
    </w:p>
    <w:p w14:paraId="4709A414" w14:textId="4BAC7536" w:rsidR="000A27DF" w:rsidRPr="00762D46" w:rsidRDefault="000A27DF" w:rsidP="00762D46">
      <w:pPr>
        <w:tabs>
          <w:tab w:val="left" w:pos="-720"/>
          <w:tab w:val="left" w:pos="720"/>
          <w:tab w:val="left" w:pos="1440"/>
          <w:tab w:val="left" w:pos="2160"/>
          <w:tab w:val="left" w:pos="2880"/>
          <w:tab w:val="left" w:pos="3600"/>
        </w:tabs>
        <w:ind w:left="2880" w:hanging="2880"/>
        <w:rPr>
          <w:sz w:val="22"/>
          <w:szCs w:val="22"/>
        </w:rPr>
      </w:pPr>
      <w:r>
        <w:rPr>
          <w:sz w:val="22"/>
          <w:szCs w:val="22"/>
        </w:rPr>
        <w:t>APAO ACCESSIBILITY CHECK: July 30, 2025</w:t>
      </w:r>
    </w:p>
    <w:sectPr w:rsidR="000A27DF" w:rsidRPr="00762D46" w:rsidSect="00ED6B58">
      <w:headerReference w:type="default" r:id="rId17"/>
      <w:footerReference w:type="even"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3679D" w14:textId="77777777" w:rsidR="00482810" w:rsidRDefault="00482810">
      <w:r>
        <w:separator/>
      </w:r>
    </w:p>
  </w:endnote>
  <w:endnote w:type="continuationSeparator" w:id="0">
    <w:p w14:paraId="58619B52" w14:textId="77777777" w:rsidR="00482810" w:rsidRDefault="0048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1E53" w14:textId="77777777" w:rsidR="00FB5F5F" w:rsidRDefault="00FB5F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43DDA" w14:textId="77777777" w:rsidR="00FB5F5F" w:rsidRDefault="00FB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5637" w14:textId="77777777" w:rsidR="00482810" w:rsidRDefault="00482810">
      <w:r>
        <w:separator/>
      </w:r>
    </w:p>
  </w:footnote>
  <w:footnote w:type="continuationSeparator" w:id="0">
    <w:p w14:paraId="1489747A" w14:textId="77777777" w:rsidR="00482810" w:rsidRDefault="0048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A464" w14:textId="77777777" w:rsidR="00FB5F5F" w:rsidRPr="00ED6B58" w:rsidRDefault="00FB5F5F" w:rsidP="00ED6B58">
    <w:pPr>
      <w:pStyle w:val="Header"/>
      <w:pBdr>
        <w:bottom w:val="single" w:sz="4" w:space="1" w:color="auto"/>
      </w:pBdr>
      <w:jc w:val="right"/>
      <w:rPr>
        <w:rFonts w:ascii="Times New Roman" w:hAnsi="Times New Roman"/>
        <w:sz w:val="18"/>
        <w:szCs w:val="18"/>
        <w:lang w:val="en-US"/>
      </w:rPr>
    </w:pPr>
    <w:r>
      <w:rPr>
        <w:rFonts w:ascii="Times New Roman" w:hAnsi="Times New Roman"/>
        <w:sz w:val="18"/>
        <w:szCs w:val="18"/>
        <w:lang w:val="en-US"/>
      </w:rPr>
      <w:t xml:space="preserve">09-137 Chapter 13     page </w:t>
    </w:r>
    <w:r w:rsidRPr="00ED6B58">
      <w:rPr>
        <w:rFonts w:ascii="Times New Roman" w:hAnsi="Times New Roman"/>
        <w:sz w:val="18"/>
        <w:szCs w:val="18"/>
        <w:lang w:val="en-US"/>
      </w:rPr>
      <w:fldChar w:fldCharType="begin"/>
    </w:r>
    <w:r w:rsidRPr="00ED6B58">
      <w:rPr>
        <w:rFonts w:ascii="Times New Roman" w:hAnsi="Times New Roman"/>
        <w:sz w:val="18"/>
        <w:szCs w:val="18"/>
        <w:lang w:val="en-US"/>
      </w:rPr>
      <w:instrText xml:space="preserve"> PAGE   \* MERGEFORMAT </w:instrText>
    </w:r>
    <w:r w:rsidRPr="00ED6B58">
      <w:rPr>
        <w:rFonts w:ascii="Times New Roman" w:hAnsi="Times New Roman"/>
        <w:sz w:val="18"/>
        <w:szCs w:val="18"/>
        <w:lang w:val="en-US"/>
      </w:rPr>
      <w:fldChar w:fldCharType="separate"/>
    </w:r>
    <w:r w:rsidR="00E47910">
      <w:rPr>
        <w:rFonts w:ascii="Times New Roman" w:hAnsi="Times New Roman"/>
        <w:noProof/>
        <w:sz w:val="18"/>
        <w:szCs w:val="18"/>
        <w:lang w:val="en-US"/>
      </w:rPr>
      <w:t>30</w:t>
    </w:r>
    <w:r w:rsidRPr="00ED6B58">
      <w:rPr>
        <w:rFonts w:ascii="Times New Roman" w:hAnsi="Times New Roman"/>
        <w:noProof/>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88C"/>
    <w:multiLevelType w:val="hybridMultilevel"/>
    <w:tmpl w:val="25E8AE54"/>
    <w:lvl w:ilvl="0" w:tplc="FFE2326C">
      <w:start w:val="1"/>
      <w:numFmt w:val="decimal"/>
      <w:lvlText w:val="%1."/>
      <w:lvlJc w:val="left"/>
      <w:pPr>
        <w:ind w:left="1080" w:hanging="720"/>
      </w:pPr>
      <w:rPr>
        <w:rFonts w:hint="default"/>
        <w:color w:val="auto"/>
      </w:rPr>
    </w:lvl>
    <w:lvl w:ilvl="1" w:tplc="0F7EBBC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681B"/>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1F2E0B"/>
    <w:multiLevelType w:val="hybridMultilevel"/>
    <w:tmpl w:val="D206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67824"/>
    <w:multiLevelType w:val="multilevel"/>
    <w:tmpl w:val="0D64040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3D1EC8"/>
    <w:multiLevelType w:val="hybridMultilevel"/>
    <w:tmpl w:val="29ECC146"/>
    <w:lvl w:ilvl="0" w:tplc="80246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DF2A8A"/>
    <w:multiLevelType w:val="hybridMultilevel"/>
    <w:tmpl w:val="EBB043F8"/>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E94767"/>
    <w:multiLevelType w:val="hybridMultilevel"/>
    <w:tmpl w:val="13E48AA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AA7CAE"/>
    <w:multiLevelType w:val="hybridMultilevel"/>
    <w:tmpl w:val="5BCC288A"/>
    <w:lvl w:ilvl="0" w:tplc="0409000F">
      <w:start w:val="1"/>
      <w:numFmt w:val="decimal"/>
      <w:lvlText w:val="%1."/>
      <w:lvlJc w:val="left"/>
      <w:pPr>
        <w:ind w:left="18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F4F43"/>
    <w:multiLevelType w:val="hybridMultilevel"/>
    <w:tmpl w:val="C26E95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AB10C8"/>
    <w:multiLevelType w:val="hybridMultilevel"/>
    <w:tmpl w:val="E3467672"/>
    <w:lvl w:ilvl="0" w:tplc="04090015">
      <w:start w:val="1"/>
      <w:numFmt w:val="upperLetter"/>
      <w:lvlText w:val="%1."/>
      <w:lvlJc w:val="left"/>
      <w:pPr>
        <w:ind w:left="1325" w:hanging="360"/>
      </w:p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2CFE3F23"/>
    <w:multiLevelType w:val="hybridMultilevel"/>
    <w:tmpl w:val="31D885AC"/>
    <w:lvl w:ilvl="0" w:tplc="0409000F">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964C39"/>
    <w:multiLevelType w:val="hybridMultilevel"/>
    <w:tmpl w:val="5510D6AC"/>
    <w:lvl w:ilvl="0" w:tplc="3CE20DF8">
      <w:start w:val="1"/>
      <w:numFmt w:val="decimal"/>
      <w:lvlText w:val="%1."/>
      <w:lvlJc w:val="left"/>
      <w:pPr>
        <w:ind w:left="720" w:hanging="360"/>
      </w:pPr>
      <w:rPr>
        <w:rFonts w:ascii="Times New Roman" w:hAnsi="Times New Roman" w:cs="Times New Roman" w:hint="default"/>
        <w:u w:val="none"/>
      </w:rPr>
    </w:lvl>
    <w:lvl w:ilvl="1" w:tplc="04090019">
      <w:start w:val="1"/>
      <w:numFmt w:val="lowerLetter"/>
      <w:lvlText w:val="%2."/>
      <w:lvlJc w:val="left"/>
      <w:pPr>
        <w:ind w:left="1440" w:hanging="360"/>
      </w:pPr>
    </w:lvl>
    <w:lvl w:ilvl="2" w:tplc="A8B0F214">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83E2F"/>
    <w:multiLevelType w:val="multilevel"/>
    <w:tmpl w:val="BF80363A"/>
    <w:lvl w:ilvl="0">
      <w:start w:val="13"/>
      <w:numFmt w:val="decimal"/>
      <w:lvlText w:val="%1"/>
      <w:lvlJc w:val="left"/>
      <w:pPr>
        <w:ind w:left="500" w:hanging="500"/>
      </w:pPr>
      <w:rPr>
        <w:rFonts w:eastAsiaTheme="minorHAnsi" w:hint="default"/>
        <w:b/>
        <w:u w:val="single"/>
      </w:rPr>
    </w:lvl>
    <w:lvl w:ilvl="1">
      <w:start w:val="12"/>
      <w:numFmt w:val="decimal"/>
      <w:lvlText w:val="%1.%2"/>
      <w:lvlJc w:val="left"/>
      <w:pPr>
        <w:ind w:left="860" w:hanging="500"/>
      </w:pPr>
      <w:rPr>
        <w:rFonts w:eastAsiaTheme="minorHAnsi" w:hint="default"/>
        <w:b/>
        <w:u w:val="none"/>
      </w:rPr>
    </w:lvl>
    <w:lvl w:ilvl="2">
      <w:start w:val="1"/>
      <w:numFmt w:val="decimal"/>
      <w:lvlText w:val="%1.%2.%3"/>
      <w:lvlJc w:val="left"/>
      <w:pPr>
        <w:ind w:left="1440" w:hanging="720"/>
      </w:pPr>
      <w:rPr>
        <w:rFonts w:eastAsiaTheme="minorHAnsi" w:hint="default"/>
        <w:b/>
        <w:u w:val="single"/>
      </w:rPr>
    </w:lvl>
    <w:lvl w:ilvl="3">
      <w:start w:val="1"/>
      <w:numFmt w:val="decimal"/>
      <w:lvlText w:val="%1.%2.%3.%4"/>
      <w:lvlJc w:val="left"/>
      <w:pPr>
        <w:ind w:left="1800" w:hanging="720"/>
      </w:pPr>
      <w:rPr>
        <w:rFonts w:eastAsiaTheme="minorHAnsi" w:hint="default"/>
        <w:b/>
        <w:u w:val="single"/>
      </w:rPr>
    </w:lvl>
    <w:lvl w:ilvl="4">
      <w:start w:val="1"/>
      <w:numFmt w:val="decimal"/>
      <w:lvlText w:val="%1.%2.%3.%4.%5"/>
      <w:lvlJc w:val="left"/>
      <w:pPr>
        <w:ind w:left="2520" w:hanging="1080"/>
      </w:pPr>
      <w:rPr>
        <w:rFonts w:eastAsiaTheme="minorHAnsi" w:hint="default"/>
        <w:b/>
        <w:u w:val="single"/>
      </w:rPr>
    </w:lvl>
    <w:lvl w:ilvl="5">
      <w:start w:val="1"/>
      <w:numFmt w:val="decimal"/>
      <w:lvlText w:val="%1.%2.%3.%4.%5.%6"/>
      <w:lvlJc w:val="left"/>
      <w:pPr>
        <w:ind w:left="2880" w:hanging="1080"/>
      </w:pPr>
      <w:rPr>
        <w:rFonts w:eastAsiaTheme="minorHAnsi" w:hint="default"/>
        <w:b/>
        <w:u w:val="single"/>
      </w:rPr>
    </w:lvl>
    <w:lvl w:ilvl="6">
      <w:start w:val="1"/>
      <w:numFmt w:val="decimal"/>
      <w:lvlText w:val="%1.%2.%3.%4.%5.%6.%7"/>
      <w:lvlJc w:val="left"/>
      <w:pPr>
        <w:ind w:left="3600" w:hanging="1440"/>
      </w:pPr>
      <w:rPr>
        <w:rFonts w:eastAsiaTheme="minorHAnsi" w:hint="default"/>
        <w:b/>
        <w:u w:val="single"/>
      </w:rPr>
    </w:lvl>
    <w:lvl w:ilvl="7">
      <w:start w:val="1"/>
      <w:numFmt w:val="decimal"/>
      <w:lvlText w:val="%1.%2.%3.%4.%5.%6.%7.%8"/>
      <w:lvlJc w:val="left"/>
      <w:pPr>
        <w:ind w:left="3960" w:hanging="1440"/>
      </w:pPr>
      <w:rPr>
        <w:rFonts w:eastAsiaTheme="minorHAnsi" w:hint="default"/>
        <w:b/>
        <w:u w:val="single"/>
      </w:rPr>
    </w:lvl>
    <w:lvl w:ilvl="8">
      <w:start w:val="1"/>
      <w:numFmt w:val="decimal"/>
      <w:lvlText w:val="%1.%2.%3.%4.%5.%6.%7.%8.%9"/>
      <w:lvlJc w:val="left"/>
      <w:pPr>
        <w:ind w:left="4320" w:hanging="1440"/>
      </w:pPr>
      <w:rPr>
        <w:rFonts w:eastAsiaTheme="minorHAnsi" w:hint="default"/>
        <w:b/>
        <w:u w:val="single"/>
      </w:rPr>
    </w:lvl>
  </w:abstractNum>
  <w:abstractNum w:abstractNumId="13" w15:restartNumberingAfterBreak="0">
    <w:nsid w:val="33F340F1"/>
    <w:multiLevelType w:val="multilevel"/>
    <w:tmpl w:val="0D64040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36508B"/>
    <w:multiLevelType w:val="hybridMultilevel"/>
    <w:tmpl w:val="14DA67B0"/>
    <w:lvl w:ilvl="0" w:tplc="EB90B1A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50ACE7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8216B"/>
    <w:multiLevelType w:val="hybridMultilevel"/>
    <w:tmpl w:val="35B0243E"/>
    <w:lvl w:ilvl="0" w:tplc="321471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A726D"/>
    <w:multiLevelType w:val="hybridMultilevel"/>
    <w:tmpl w:val="B7441E80"/>
    <w:lvl w:ilvl="0" w:tplc="383498CE">
      <w:start w:val="1"/>
      <w:numFmt w:val="decimal"/>
      <w:lvlText w:val="(%1)"/>
      <w:lvlJc w:val="left"/>
      <w:pPr>
        <w:ind w:left="2532" w:hanging="372"/>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6B0202"/>
    <w:multiLevelType w:val="hybridMultilevel"/>
    <w:tmpl w:val="CA720368"/>
    <w:lvl w:ilvl="0" w:tplc="451A8366">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F77DA"/>
    <w:multiLevelType w:val="hybridMultilevel"/>
    <w:tmpl w:val="2C46F12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3E16CA"/>
    <w:multiLevelType w:val="multilevel"/>
    <w:tmpl w:val="0D64040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626A83"/>
    <w:multiLevelType w:val="hybridMultilevel"/>
    <w:tmpl w:val="F2F8CB5C"/>
    <w:lvl w:ilvl="0" w:tplc="1D50EA3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8E51705"/>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34A6C94"/>
    <w:multiLevelType w:val="multilevel"/>
    <w:tmpl w:val="E0BABC4C"/>
    <w:lvl w:ilvl="0">
      <w:start w:val="1"/>
      <w:numFmt w:val="decimal"/>
      <w:lvlText w:val="%1."/>
      <w:lvlJc w:val="left"/>
      <w:pPr>
        <w:ind w:left="360" w:hanging="360"/>
      </w:pPr>
      <w:rPr>
        <w:rFonts w:hint="default"/>
        <w:b w:val="0"/>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F2188F"/>
    <w:multiLevelType w:val="hybridMultilevel"/>
    <w:tmpl w:val="13E48AA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2F2074"/>
    <w:multiLevelType w:val="hybridMultilevel"/>
    <w:tmpl w:val="69D0E216"/>
    <w:lvl w:ilvl="0" w:tplc="FFE2326C">
      <w:start w:val="1"/>
      <w:numFmt w:val="decimal"/>
      <w:lvlText w:val="%1."/>
      <w:lvlJc w:val="left"/>
      <w:pPr>
        <w:ind w:left="1800" w:hanging="360"/>
      </w:pPr>
      <w:rPr>
        <w:rFonts w:hint="default"/>
      </w:rPr>
    </w:lvl>
    <w:lvl w:ilvl="1" w:tplc="3F226D12">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176E09"/>
    <w:multiLevelType w:val="hybridMultilevel"/>
    <w:tmpl w:val="7360A974"/>
    <w:lvl w:ilvl="0" w:tplc="988CB1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1A4271"/>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0941C50"/>
    <w:multiLevelType w:val="hybridMultilevel"/>
    <w:tmpl w:val="7360A974"/>
    <w:lvl w:ilvl="0" w:tplc="988CB1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CD2139"/>
    <w:multiLevelType w:val="multilevel"/>
    <w:tmpl w:val="5ECC3B98"/>
    <w:lvl w:ilvl="0">
      <w:start w:val="13"/>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AD15F9"/>
    <w:multiLevelType w:val="multilevel"/>
    <w:tmpl w:val="39F24676"/>
    <w:lvl w:ilvl="0">
      <w:start w:val="13"/>
      <w:numFmt w:val="decimal"/>
      <w:lvlText w:val="%1"/>
      <w:lvlJc w:val="left"/>
      <w:pPr>
        <w:ind w:left="492" w:hanging="492"/>
      </w:pPr>
      <w:rPr>
        <w:rFonts w:hint="default"/>
      </w:rPr>
    </w:lvl>
    <w:lvl w:ilvl="1">
      <w:start w:val="10"/>
      <w:numFmt w:val="decimalZero"/>
      <w:lvlText w:val="%1.%2"/>
      <w:lvlJc w:val="left"/>
      <w:pPr>
        <w:ind w:left="582" w:hanging="492"/>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0" w15:restartNumberingAfterBreak="0">
    <w:nsid w:val="75AA40FB"/>
    <w:multiLevelType w:val="hybridMultilevel"/>
    <w:tmpl w:val="780A9C2E"/>
    <w:lvl w:ilvl="0" w:tplc="07D6F4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1318BA"/>
    <w:multiLevelType w:val="hybridMultilevel"/>
    <w:tmpl w:val="0E2A9F2A"/>
    <w:lvl w:ilvl="0" w:tplc="3F226D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7B744F"/>
    <w:multiLevelType w:val="hybridMultilevel"/>
    <w:tmpl w:val="543AB25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BA577A"/>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C010797"/>
    <w:multiLevelType w:val="hybridMultilevel"/>
    <w:tmpl w:val="E89AE96A"/>
    <w:lvl w:ilvl="0" w:tplc="FFE2326C">
      <w:start w:val="1"/>
      <w:numFmt w:val="decimal"/>
      <w:lvlText w:val="%1."/>
      <w:lvlJc w:val="left"/>
      <w:pPr>
        <w:ind w:left="1080" w:hanging="720"/>
      </w:pPr>
      <w:rPr>
        <w:rFonts w:hint="default"/>
        <w:color w:val="auto"/>
      </w:rPr>
    </w:lvl>
    <w:lvl w:ilvl="1" w:tplc="0F7EBBC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17567">
    <w:abstractNumId w:val="24"/>
  </w:num>
  <w:num w:numId="2" w16cid:durableId="1997950859">
    <w:abstractNumId w:val="18"/>
  </w:num>
  <w:num w:numId="3" w16cid:durableId="1495150241">
    <w:abstractNumId w:val="5"/>
  </w:num>
  <w:num w:numId="4" w16cid:durableId="1509248505">
    <w:abstractNumId w:val="17"/>
  </w:num>
  <w:num w:numId="5" w16cid:durableId="1642612243">
    <w:abstractNumId w:val="10"/>
  </w:num>
  <w:num w:numId="6" w16cid:durableId="169637430">
    <w:abstractNumId w:val="4"/>
  </w:num>
  <w:num w:numId="7" w16cid:durableId="1633974172">
    <w:abstractNumId w:val="32"/>
  </w:num>
  <w:num w:numId="8" w16cid:durableId="435756976">
    <w:abstractNumId w:val="31"/>
  </w:num>
  <w:num w:numId="9" w16cid:durableId="457650512">
    <w:abstractNumId w:val="6"/>
  </w:num>
  <w:num w:numId="10" w16cid:durableId="634523750">
    <w:abstractNumId w:val="7"/>
  </w:num>
  <w:num w:numId="11" w16cid:durableId="987562288">
    <w:abstractNumId w:val="28"/>
  </w:num>
  <w:num w:numId="12" w16cid:durableId="502747360">
    <w:abstractNumId w:val="22"/>
  </w:num>
  <w:num w:numId="13" w16cid:durableId="75057487">
    <w:abstractNumId w:val="3"/>
  </w:num>
  <w:num w:numId="14" w16cid:durableId="1029143825">
    <w:abstractNumId w:val="19"/>
  </w:num>
  <w:num w:numId="15" w16cid:durableId="29846751">
    <w:abstractNumId w:val="23"/>
  </w:num>
  <w:num w:numId="16" w16cid:durableId="1260069403">
    <w:abstractNumId w:val="13"/>
  </w:num>
  <w:num w:numId="17" w16cid:durableId="475882526">
    <w:abstractNumId w:val="20"/>
  </w:num>
  <w:num w:numId="18" w16cid:durableId="1718965134">
    <w:abstractNumId w:val="0"/>
  </w:num>
  <w:num w:numId="19" w16cid:durableId="594480573">
    <w:abstractNumId w:val="34"/>
  </w:num>
  <w:num w:numId="20" w16cid:durableId="1585719662">
    <w:abstractNumId w:val="27"/>
  </w:num>
  <w:num w:numId="21" w16cid:durableId="1037504327">
    <w:abstractNumId w:val="25"/>
  </w:num>
  <w:num w:numId="22" w16cid:durableId="362561110">
    <w:abstractNumId w:val="1"/>
  </w:num>
  <w:num w:numId="23" w16cid:durableId="1692411902">
    <w:abstractNumId w:val="33"/>
  </w:num>
  <w:num w:numId="24" w16cid:durableId="606929445">
    <w:abstractNumId w:val="21"/>
  </w:num>
  <w:num w:numId="25" w16cid:durableId="1405713976">
    <w:abstractNumId w:val="26"/>
  </w:num>
  <w:num w:numId="26" w16cid:durableId="619382886">
    <w:abstractNumId w:val="29"/>
  </w:num>
  <w:num w:numId="27" w16cid:durableId="973481537">
    <w:abstractNumId w:val="9"/>
  </w:num>
  <w:num w:numId="28" w16cid:durableId="1218273986">
    <w:abstractNumId w:val="16"/>
  </w:num>
  <w:num w:numId="29" w16cid:durableId="1391688561">
    <w:abstractNumId w:val="2"/>
  </w:num>
  <w:num w:numId="30" w16cid:durableId="1358652338">
    <w:abstractNumId w:val="15"/>
  </w:num>
  <w:num w:numId="31" w16cid:durableId="957374056">
    <w:abstractNumId w:val="14"/>
  </w:num>
  <w:num w:numId="32" w16cid:durableId="615672702">
    <w:abstractNumId w:val="11"/>
  </w:num>
  <w:num w:numId="33" w16cid:durableId="688800035">
    <w:abstractNumId w:val="30"/>
  </w:num>
  <w:num w:numId="34" w16cid:durableId="1469781564">
    <w:abstractNumId w:val="8"/>
  </w:num>
  <w:num w:numId="35" w16cid:durableId="19658836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6"/>
    <w:rsid w:val="000061DF"/>
    <w:rsid w:val="00026C41"/>
    <w:rsid w:val="00065F5D"/>
    <w:rsid w:val="00087208"/>
    <w:rsid w:val="00093F92"/>
    <w:rsid w:val="000A00C4"/>
    <w:rsid w:val="000A27DF"/>
    <w:rsid w:val="000A5A70"/>
    <w:rsid w:val="000C2ABA"/>
    <w:rsid w:val="000D4A05"/>
    <w:rsid w:val="000E17F3"/>
    <w:rsid w:val="000E63E1"/>
    <w:rsid w:val="001027B7"/>
    <w:rsid w:val="00116F4F"/>
    <w:rsid w:val="0012102B"/>
    <w:rsid w:val="00123CF8"/>
    <w:rsid w:val="00134DFD"/>
    <w:rsid w:val="00160539"/>
    <w:rsid w:val="0016623B"/>
    <w:rsid w:val="00176090"/>
    <w:rsid w:val="00177523"/>
    <w:rsid w:val="00197DF1"/>
    <w:rsid w:val="001A4A21"/>
    <w:rsid w:val="001A5C33"/>
    <w:rsid w:val="001A6319"/>
    <w:rsid w:val="001F26A7"/>
    <w:rsid w:val="00224080"/>
    <w:rsid w:val="00226AC5"/>
    <w:rsid w:val="00270D22"/>
    <w:rsid w:val="00277F8B"/>
    <w:rsid w:val="002855FD"/>
    <w:rsid w:val="0029151C"/>
    <w:rsid w:val="002A637A"/>
    <w:rsid w:val="002B1E96"/>
    <w:rsid w:val="002B6071"/>
    <w:rsid w:val="002C5C08"/>
    <w:rsid w:val="002C73FB"/>
    <w:rsid w:val="002D7112"/>
    <w:rsid w:val="002E6298"/>
    <w:rsid w:val="002F683F"/>
    <w:rsid w:val="00315140"/>
    <w:rsid w:val="0031565B"/>
    <w:rsid w:val="003163BD"/>
    <w:rsid w:val="00331E15"/>
    <w:rsid w:val="00344F9C"/>
    <w:rsid w:val="003450DB"/>
    <w:rsid w:val="003521B7"/>
    <w:rsid w:val="00357B18"/>
    <w:rsid w:val="00380ABA"/>
    <w:rsid w:val="0039414F"/>
    <w:rsid w:val="00395E81"/>
    <w:rsid w:val="003B49FB"/>
    <w:rsid w:val="003D350D"/>
    <w:rsid w:val="003D4306"/>
    <w:rsid w:val="003E5536"/>
    <w:rsid w:val="003F7485"/>
    <w:rsid w:val="00407712"/>
    <w:rsid w:val="00421FDE"/>
    <w:rsid w:val="004302EC"/>
    <w:rsid w:val="0043344C"/>
    <w:rsid w:val="00440408"/>
    <w:rsid w:val="004414B5"/>
    <w:rsid w:val="00441EC4"/>
    <w:rsid w:val="00457D4D"/>
    <w:rsid w:val="0046275B"/>
    <w:rsid w:val="00463FF7"/>
    <w:rsid w:val="00470E55"/>
    <w:rsid w:val="00474398"/>
    <w:rsid w:val="0047460B"/>
    <w:rsid w:val="00482810"/>
    <w:rsid w:val="00486C30"/>
    <w:rsid w:val="0048722F"/>
    <w:rsid w:val="00490E1D"/>
    <w:rsid w:val="004B17F4"/>
    <w:rsid w:val="004C7CDF"/>
    <w:rsid w:val="004E4B30"/>
    <w:rsid w:val="004F20DC"/>
    <w:rsid w:val="00523403"/>
    <w:rsid w:val="00531B58"/>
    <w:rsid w:val="00546FEA"/>
    <w:rsid w:val="0056398D"/>
    <w:rsid w:val="00563C7F"/>
    <w:rsid w:val="00583BA5"/>
    <w:rsid w:val="00585C83"/>
    <w:rsid w:val="005A3CFE"/>
    <w:rsid w:val="005A4009"/>
    <w:rsid w:val="005B24B2"/>
    <w:rsid w:val="005C181A"/>
    <w:rsid w:val="005C21E9"/>
    <w:rsid w:val="005D616A"/>
    <w:rsid w:val="005E276F"/>
    <w:rsid w:val="005E7F97"/>
    <w:rsid w:val="00610CF2"/>
    <w:rsid w:val="006143E1"/>
    <w:rsid w:val="00637F61"/>
    <w:rsid w:val="006445DD"/>
    <w:rsid w:val="00645E6E"/>
    <w:rsid w:val="006873DE"/>
    <w:rsid w:val="006A5672"/>
    <w:rsid w:val="006D5FD7"/>
    <w:rsid w:val="006E2708"/>
    <w:rsid w:val="006F18A7"/>
    <w:rsid w:val="006F3475"/>
    <w:rsid w:val="00716B79"/>
    <w:rsid w:val="007265F9"/>
    <w:rsid w:val="00762D46"/>
    <w:rsid w:val="00772656"/>
    <w:rsid w:val="00781402"/>
    <w:rsid w:val="00797B9C"/>
    <w:rsid w:val="007B2202"/>
    <w:rsid w:val="007C7878"/>
    <w:rsid w:val="007E290D"/>
    <w:rsid w:val="00800BC2"/>
    <w:rsid w:val="00806369"/>
    <w:rsid w:val="0081165C"/>
    <w:rsid w:val="00813336"/>
    <w:rsid w:val="00814902"/>
    <w:rsid w:val="00821887"/>
    <w:rsid w:val="008347A5"/>
    <w:rsid w:val="00837B35"/>
    <w:rsid w:val="00847443"/>
    <w:rsid w:val="00847C8B"/>
    <w:rsid w:val="008537D7"/>
    <w:rsid w:val="00860A3F"/>
    <w:rsid w:val="00886686"/>
    <w:rsid w:val="008D0404"/>
    <w:rsid w:val="008D51D5"/>
    <w:rsid w:val="008F00C7"/>
    <w:rsid w:val="009013BF"/>
    <w:rsid w:val="00923BC6"/>
    <w:rsid w:val="00927FBA"/>
    <w:rsid w:val="0093264D"/>
    <w:rsid w:val="00947D8A"/>
    <w:rsid w:val="0095008F"/>
    <w:rsid w:val="009630CA"/>
    <w:rsid w:val="00964262"/>
    <w:rsid w:val="00974547"/>
    <w:rsid w:val="00982D17"/>
    <w:rsid w:val="009859DF"/>
    <w:rsid w:val="00991CAD"/>
    <w:rsid w:val="009C0780"/>
    <w:rsid w:val="009C3004"/>
    <w:rsid w:val="009E0A63"/>
    <w:rsid w:val="009E4530"/>
    <w:rsid w:val="009E75D5"/>
    <w:rsid w:val="009E7E34"/>
    <w:rsid w:val="00A0367A"/>
    <w:rsid w:val="00A27BEA"/>
    <w:rsid w:val="00A348BF"/>
    <w:rsid w:val="00A62308"/>
    <w:rsid w:val="00A66B07"/>
    <w:rsid w:val="00AB5443"/>
    <w:rsid w:val="00AD200B"/>
    <w:rsid w:val="00AE4128"/>
    <w:rsid w:val="00AF0443"/>
    <w:rsid w:val="00AF3C36"/>
    <w:rsid w:val="00B15E6D"/>
    <w:rsid w:val="00B62C01"/>
    <w:rsid w:val="00B74B62"/>
    <w:rsid w:val="00B939CD"/>
    <w:rsid w:val="00BC1CEF"/>
    <w:rsid w:val="00BC4516"/>
    <w:rsid w:val="00BE2916"/>
    <w:rsid w:val="00BE3FCB"/>
    <w:rsid w:val="00C119B4"/>
    <w:rsid w:val="00C2075B"/>
    <w:rsid w:val="00C31DEA"/>
    <w:rsid w:val="00C353A9"/>
    <w:rsid w:val="00C3637F"/>
    <w:rsid w:val="00C470F1"/>
    <w:rsid w:val="00C71A46"/>
    <w:rsid w:val="00C90B4E"/>
    <w:rsid w:val="00C96E13"/>
    <w:rsid w:val="00CB52CE"/>
    <w:rsid w:val="00CD027A"/>
    <w:rsid w:val="00CD28DA"/>
    <w:rsid w:val="00CD475C"/>
    <w:rsid w:val="00CF7FE0"/>
    <w:rsid w:val="00D107CA"/>
    <w:rsid w:val="00D11516"/>
    <w:rsid w:val="00D12C06"/>
    <w:rsid w:val="00D2093E"/>
    <w:rsid w:val="00D32262"/>
    <w:rsid w:val="00D32A2F"/>
    <w:rsid w:val="00D37B45"/>
    <w:rsid w:val="00D43C16"/>
    <w:rsid w:val="00D6339B"/>
    <w:rsid w:val="00D84980"/>
    <w:rsid w:val="00D86597"/>
    <w:rsid w:val="00D92708"/>
    <w:rsid w:val="00D9462C"/>
    <w:rsid w:val="00DA0AF8"/>
    <w:rsid w:val="00DB117C"/>
    <w:rsid w:val="00DB3A3F"/>
    <w:rsid w:val="00DC778C"/>
    <w:rsid w:val="00DD3E93"/>
    <w:rsid w:val="00DE768C"/>
    <w:rsid w:val="00E10121"/>
    <w:rsid w:val="00E13CB6"/>
    <w:rsid w:val="00E14FE6"/>
    <w:rsid w:val="00E27C80"/>
    <w:rsid w:val="00E35D36"/>
    <w:rsid w:val="00E3735F"/>
    <w:rsid w:val="00E47910"/>
    <w:rsid w:val="00E526B9"/>
    <w:rsid w:val="00E5478D"/>
    <w:rsid w:val="00E924B1"/>
    <w:rsid w:val="00EA1872"/>
    <w:rsid w:val="00EA4F5E"/>
    <w:rsid w:val="00EC5B98"/>
    <w:rsid w:val="00ED00ED"/>
    <w:rsid w:val="00ED4731"/>
    <w:rsid w:val="00ED6B58"/>
    <w:rsid w:val="00F04170"/>
    <w:rsid w:val="00F063E4"/>
    <w:rsid w:val="00F21CF7"/>
    <w:rsid w:val="00F44638"/>
    <w:rsid w:val="00F476E7"/>
    <w:rsid w:val="00F52D25"/>
    <w:rsid w:val="00F600AD"/>
    <w:rsid w:val="00F63B8D"/>
    <w:rsid w:val="00F67471"/>
    <w:rsid w:val="00F770D5"/>
    <w:rsid w:val="00F84D05"/>
    <w:rsid w:val="00F865DE"/>
    <w:rsid w:val="00FB5F5F"/>
    <w:rsid w:val="00FE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A5254"/>
  <w15:docId w15:val="{325C0747-ABD6-4230-B866-173D0B77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uiPriority w:val="99"/>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3CF8"/>
    <w:rPr>
      <w:rFonts w:ascii="Tahoma" w:hAnsi="Tahoma" w:cs="Tahoma"/>
      <w:sz w:val="16"/>
      <w:szCs w:val="16"/>
    </w:rPr>
  </w:style>
  <w:style w:type="paragraph" w:styleId="BodyText2">
    <w:name w:val="Body Text 2"/>
    <w:basedOn w:val="Normal"/>
    <w:link w:val="BodyText2Char"/>
    <w:uiPriority w:val="99"/>
    <w:semiHidden/>
    <w:unhideWhenUsed/>
    <w:rsid w:val="003163BD"/>
    <w:pPr>
      <w:spacing w:after="120" w:line="480" w:lineRule="auto"/>
    </w:pPr>
  </w:style>
  <w:style w:type="character" w:customStyle="1" w:styleId="BodyText2Char">
    <w:name w:val="Body Text 2 Char"/>
    <w:link w:val="BodyText2"/>
    <w:uiPriority w:val="99"/>
    <w:semiHidden/>
    <w:rsid w:val="003163BD"/>
    <w:rPr>
      <w:sz w:val="24"/>
      <w:szCs w:val="24"/>
    </w:rPr>
  </w:style>
  <w:style w:type="paragraph" w:styleId="TOC8">
    <w:name w:val="toc 8"/>
    <w:basedOn w:val="Normal"/>
    <w:next w:val="Normal"/>
    <w:semiHidden/>
    <w:rsid w:val="003163BD"/>
    <w:pPr>
      <w:tabs>
        <w:tab w:val="left" w:pos="9000"/>
        <w:tab w:val="right" w:pos="9360"/>
      </w:tabs>
      <w:overflowPunct w:val="0"/>
      <w:autoSpaceDE w:val="0"/>
      <w:autoSpaceDN w:val="0"/>
      <w:adjustRightInd w:val="0"/>
      <w:ind w:left="720" w:hanging="720"/>
      <w:textAlignment w:val="baseline"/>
    </w:pPr>
    <w:rPr>
      <w:rFonts w:ascii="Courier" w:hAnsi="Courier"/>
      <w:sz w:val="20"/>
      <w:szCs w:val="20"/>
    </w:rPr>
  </w:style>
  <w:style w:type="paragraph" w:styleId="Footer">
    <w:name w:val="footer"/>
    <w:basedOn w:val="Normal"/>
    <w:link w:val="FooterChar"/>
    <w:uiPriority w:val="99"/>
    <w:rsid w:val="003163BD"/>
    <w:pPr>
      <w:tabs>
        <w:tab w:val="center" w:pos="4320"/>
        <w:tab w:val="right" w:pos="8640"/>
      </w:tabs>
      <w:overflowPunct w:val="0"/>
      <w:autoSpaceDE w:val="0"/>
      <w:autoSpaceDN w:val="0"/>
      <w:adjustRightInd w:val="0"/>
      <w:textAlignment w:val="baseline"/>
    </w:pPr>
    <w:rPr>
      <w:rFonts w:ascii="Courier" w:hAnsi="Courier"/>
      <w:sz w:val="20"/>
      <w:szCs w:val="20"/>
    </w:rPr>
  </w:style>
  <w:style w:type="character" w:customStyle="1" w:styleId="FooterChar">
    <w:name w:val="Footer Char"/>
    <w:link w:val="Footer"/>
    <w:uiPriority w:val="99"/>
    <w:rsid w:val="003163BD"/>
    <w:rPr>
      <w:rFonts w:ascii="Courier" w:hAnsi="Courier"/>
    </w:rPr>
  </w:style>
  <w:style w:type="paragraph" w:styleId="TOC7">
    <w:name w:val="toc 7"/>
    <w:basedOn w:val="Normal"/>
    <w:next w:val="Normal"/>
    <w:semiHidden/>
    <w:rsid w:val="00585C83"/>
    <w:pPr>
      <w:ind w:left="720" w:hanging="720"/>
    </w:pPr>
    <w:rPr>
      <w:rFonts w:ascii="Courier" w:hAnsi="Courier"/>
      <w:szCs w:val="20"/>
    </w:rPr>
  </w:style>
  <w:style w:type="paragraph" w:styleId="TOC6">
    <w:name w:val="toc 6"/>
    <w:basedOn w:val="Normal"/>
    <w:next w:val="Normal"/>
    <w:semiHidden/>
    <w:rsid w:val="00585C83"/>
    <w:pPr>
      <w:tabs>
        <w:tab w:val="left" w:pos="9000"/>
        <w:tab w:val="right" w:pos="9360"/>
      </w:tabs>
      <w:ind w:left="720" w:hanging="720"/>
    </w:pPr>
    <w:rPr>
      <w:rFonts w:ascii="Courier" w:hAnsi="Courier"/>
      <w:szCs w:val="20"/>
    </w:rPr>
  </w:style>
  <w:style w:type="paragraph" w:styleId="TOC5">
    <w:name w:val="toc 5"/>
    <w:basedOn w:val="Normal"/>
    <w:next w:val="Normal"/>
    <w:semiHidden/>
    <w:rsid w:val="00585C83"/>
    <w:pPr>
      <w:tabs>
        <w:tab w:val="left" w:leader="dot" w:pos="9000"/>
        <w:tab w:val="right" w:pos="9360"/>
      </w:tabs>
      <w:ind w:left="3600" w:right="720" w:hanging="720"/>
    </w:pPr>
    <w:rPr>
      <w:rFonts w:ascii="Courier" w:hAnsi="Courier"/>
      <w:szCs w:val="20"/>
    </w:rPr>
  </w:style>
  <w:style w:type="paragraph" w:styleId="TOC4">
    <w:name w:val="toc 4"/>
    <w:basedOn w:val="Normal"/>
    <w:next w:val="Normal"/>
    <w:semiHidden/>
    <w:rsid w:val="00585C83"/>
    <w:pPr>
      <w:tabs>
        <w:tab w:val="left" w:leader="dot" w:pos="9000"/>
        <w:tab w:val="right" w:pos="9360"/>
      </w:tabs>
      <w:ind w:left="2880" w:right="720" w:hanging="720"/>
    </w:pPr>
    <w:rPr>
      <w:rFonts w:ascii="Courier" w:hAnsi="Courier"/>
      <w:szCs w:val="20"/>
    </w:rPr>
  </w:style>
  <w:style w:type="paragraph" w:styleId="TOC3">
    <w:name w:val="toc 3"/>
    <w:basedOn w:val="Normal"/>
    <w:next w:val="Normal"/>
    <w:semiHidden/>
    <w:rsid w:val="00585C83"/>
    <w:pPr>
      <w:tabs>
        <w:tab w:val="left" w:leader="dot" w:pos="9000"/>
        <w:tab w:val="right" w:pos="9360"/>
      </w:tabs>
      <w:ind w:left="2160" w:right="720" w:hanging="720"/>
    </w:pPr>
    <w:rPr>
      <w:rFonts w:ascii="Courier" w:hAnsi="Courier"/>
      <w:szCs w:val="20"/>
    </w:rPr>
  </w:style>
  <w:style w:type="paragraph" w:styleId="TOC2">
    <w:name w:val="toc 2"/>
    <w:basedOn w:val="Normal"/>
    <w:next w:val="Normal"/>
    <w:semiHidden/>
    <w:rsid w:val="00585C83"/>
    <w:pPr>
      <w:tabs>
        <w:tab w:val="left" w:leader="dot" w:pos="9000"/>
        <w:tab w:val="right" w:pos="9360"/>
      </w:tabs>
      <w:ind w:left="1440" w:right="720" w:hanging="720"/>
    </w:pPr>
    <w:rPr>
      <w:rFonts w:ascii="Courier" w:hAnsi="Courier"/>
      <w:szCs w:val="20"/>
    </w:rPr>
  </w:style>
  <w:style w:type="paragraph" w:styleId="TOC1">
    <w:name w:val="toc 1"/>
    <w:basedOn w:val="Normal"/>
    <w:next w:val="Normal"/>
    <w:semiHidden/>
    <w:rsid w:val="00585C83"/>
    <w:pPr>
      <w:tabs>
        <w:tab w:val="left" w:leader="dot" w:pos="9000"/>
        <w:tab w:val="right" w:pos="9360"/>
      </w:tabs>
      <w:spacing w:before="480"/>
      <w:ind w:left="720" w:right="720" w:hanging="720"/>
    </w:pPr>
    <w:rPr>
      <w:rFonts w:ascii="Courier" w:hAnsi="Courier"/>
      <w:szCs w:val="20"/>
    </w:rPr>
  </w:style>
  <w:style w:type="paragraph" w:styleId="Index2">
    <w:name w:val="index 2"/>
    <w:basedOn w:val="Normal"/>
    <w:next w:val="Normal"/>
    <w:semiHidden/>
    <w:rsid w:val="00585C83"/>
    <w:pPr>
      <w:tabs>
        <w:tab w:val="left" w:leader="dot" w:pos="9000"/>
        <w:tab w:val="right" w:pos="9360"/>
      </w:tabs>
      <w:ind w:left="1440" w:right="720" w:hanging="720"/>
    </w:pPr>
    <w:rPr>
      <w:rFonts w:ascii="Courier" w:hAnsi="Courier"/>
      <w:szCs w:val="20"/>
    </w:rPr>
  </w:style>
  <w:style w:type="paragraph" w:styleId="Index1">
    <w:name w:val="index 1"/>
    <w:basedOn w:val="Normal"/>
    <w:next w:val="Normal"/>
    <w:semiHidden/>
    <w:rsid w:val="00585C83"/>
    <w:pPr>
      <w:tabs>
        <w:tab w:val="left" w:leader="dot" w:pos="9000"/>
        <w:tab w:val="right" w:pos="9360"/>
      </w:tabs>
      <w:ind w:left="1440" w:right="720" w:hanging="1440"/>
    </w:pPr>
    <w:rPr>
      <w:rFonts w:ascii="Courier" w:hAnsi="Courier"/>
      <w:szCs w:val="20"/>
    </w:rPr>
  </w:style>
  <w:style w:type="paragraph" w:styleId="Header">
    <w:name w:val="header"/>
    <w:basedOn w:val="Normal"/>
    <w:link w:val="HeaderChar"/>
    <w:uiPriority w:val="99"/>
    <w:rsid w:val="00585C83"/>
    <w:pPr>
      <w:tabs>
        <w:tab w:val="center" w:pos="4320"/>
        <w:tab w:val="right" w:pos="8640"/>
      </w:tabs>
    </w:pPr>
    <w:rPr>
      <w:rFonts w:ascii="Courier" w:hAnsi="Courier"/>
      <w:szCs w:val="20"/>
      <w:lang w:val="x-none" w:eastAsia="x-none"/>
    </w:rPr>
  </w:style>
  <w:style w:type="character" w:customStyle="1" w:styleId="HeaderChar">
    <w:name w:val="Header Char"/>
    <w:link w:val="Header"/>
    <w:uiPriority w:val="99"/>
    <w:rsid w:val="00585C83"/>
    <w:rPr>
      <w:rFonts w:ascii="Courier" w:hAnsi="Courier"/>
      <w:sz w:val="24"/>
      <w:lang w:val="x-none" w:eastAsia="x-none"/>
    </w:rPr>
  </w:style>
  <w:style w:type="paragraph" w:customStyle="1" w:styleId="RightPar1">
    <w:name w:val="Right Par 1"/>
    <w:rsid w:val="00585C83"/>
    <w:pPr>
      <w:tabs>
        <w:tab w:val="left" w:pos="-720"/>
        <w:tab w:val="left" w:pos="0"/>
        <w:tab w:val="decimal" w:pos="720"/>
      </w:tabs>
      <w:ind w:left="720" w:hanging="432"/>
    </w:pPr>
    <w:rPr>
      <w:rFonts w:ascii="Courier" w:hAnsi="Courier"/>
      <w:sz w:val="24"/>
    </w:rPr>
  </w:style>
  <w:style w:type="paragraph" w:customStyle="1" w:styleId="RightPar2">
    <w:name w:val="Right Par 2"/>
    <w:rsid w:val="00585C83"/>
    <w:pPr>
      <w:tabs>
        <w:tab w:val="left" w:pos="-720"/>
        <w:tab w:val="left" w:pos="0"/>
        <w:tab w:val="left" w:pos="720"/>
        <w:tab w:val="decimal" w:pos="1440"/>
      </w:tabs>
      <w:ind w:left="1440" w:hanging="432"/>
    </w:pPr>
    <w:rPr>
      <w:rFonts w:ascii="Courier" w:hAnsi="Courier"/>
      <w:sz w:val="24"/>
    </w:rPr>
  </w:style>
  <w:style w:type="paragraph" w:customStyle="1" w:styleId="RightPar3">
    <w:name w:val="Right Par 3"/>
    <w:rsid w:val="00585C83"/>
    <w:pPr>
      <w:tabs>
        <w:tab w:val="left" w:pos="-720"/>
        <w:tab w:val="left" w:pos="0"/>
        <w:tab w:val="left" w:pos="720"/>
        <w:tab w:val="left" w:pos="1440"/>
        <w:tab w:val="decimal" w:pos="2160"/>
      </w:tabs>
      <w:ind w:left="2160" w:hanging="432"/>
    </w:pPr>
    <w:rPr>
      <w:rFonts w:ascii="Courier" w:hAnsi="Courier"/>
      <w:sz w:val="24"/>
    </w:rPr>
  </w:style>
  <w:style w:type="paragraph" w:customStyle="1" w:styleId="RightPar4">
    <w:name w:val="Right Par 4"/>
    <w:rsid w:val="00585C83"/>
    <w:pPr>
      <w:tabs>
        <w:tab w:val="left" w:pos="-720"/>
        <w:tab w:val="left" w:pos="0"/>
        <w:tab w:val="left" w:pos="720"/>
        <w:tab w:val="left" w:pos="1440"/>
        <w:tab w:val="left" w:pos="2160"/>
        <w:tab w:val="decimal" w:pos="2880"/>
      </w:tabs>
      <w:ind w:left="2880" w:hanging="432"/>
    </w:pPr>
    <w:rPr>
      <w:rFonts w:ascii="Courier" w:hAnsi="Courier"/>
      <w:sz w:val="24"/>
    </w:rPr>
  </w:style>
  <w:style w:type="paragraph" w:customStyle="1" w:styleId="RightPar5">
    <w:name w:val="Right Par 5"/>
    <w:rsid w:val="00585C83"/>
    <w:pPr>
      <w:tabs>
        <w:tab w:val="left" w:pos="-720"/>
        <w:tab w:val="left" w:pos="0"/>
        <w:tab w:val="left" w:pos="720"/>
        <w:tab w:val="left" w:pos="1440"/>
        <w:tab w:val="left" w:pos="2160"/>
        <w:tab w:val="left" w:pos="2880"/>
        <w:tab w:val="decimal" w:pos="3600"/>
      </w:tabs>
      <w:ind w:left="3600" w:hanging="576"/>
    </w:pPr>
    <w:rPr>
      <w:rFonts w:ascii="Courier" w:hAnsi="Courier"/>
      <w:sz w:val="24"/>
    </w:rPr>
  </w:style>
  <w:style w:type="paragraph" w:customStyle="1" w:styleId="RightPar6">
    <w:name w:val="Right Par 6"/>
    <w:rsid w:val="00585C83"/>
    <w:pPr>
      <w:tabs>
        <w:tab w:val="left" w:pos="-720"/>
        <w:tab w:val="left" w:pos="0"/>
        <w:tab w:val="left" w:pos="720"/>
        <w:tab w:val="left" w:pos="1440"/>
        <w:tab w:val="left" w:pos="2160"/>
        <w:tab w:val="left" w:pos="2880"/>
        <w:tab w:val="left" w:pos="3600"/>
        <w:tab w:val="decimal" w:pos="4320"/>
      </w:tabs>
      <w:ind w:left="4320" w:hanging="576"/>
    </w:pPr>
    <w:rPr>
      <w:rFonts w:ascii="Courier" w:hAnsi="Courier"/>
      <w:sz w:val="24"/>
    </w:rPr>
  </w:style>
  <w:style w:type="paragraph" w:customStyle="1" w:styleId="RightPar7">
    <w:name w:val="Right Par 7"/>
    <w:rsid w:val="00585C83"/>
    <w:pPr>
      <w:tabs>
        <w:tab w:val="left" w:pos="-720"/>
        <w:tab w:val="left" w:pos="0"/>
        <w:tab w:val="left" w:pos="720"/>
        <w:tab w:val="left" w:pos="1440"/>
        <w:tab w:val="left" w:pos="2160"/>
        <w:tab w:val="left" w:pos="2880"/>
        <w:tab w:val="left" w:pos="3600"/>
        <w:tab w:val="left" w:pos="4320"/>
        <w:tab w:val="decimal" w:pos="5040"/>
      </w:tabs>
      <w:ind w:left="5040" w:hanging="432"/>
    </w:pPr>
    <w:rPr>
      <w:rFonts w:ascii="Courier" w:hAnsi="Courier"/>
      <w:sz w:val="24"/>
    </w:rPr>
  </w:style>
  <w:style w:type="paragraph" w:customStyle="1" w:styleId="RightPar8">
    <w:name w:val="Right Par 8"/>
    <w:rsid w:val="00585C83"/>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Courier" w:hAnsi="Courier"/>
      <w:sz w:val="24"/>
    </w:rPr>
  </w:style>
  <w:style w:type="paragraph" w:customStyle="1" w:styleId="Document1">
    <w:name w:val="Document 1"/>
    <w:rsid w:val="00585C83"/>
    <w:pPr>
      <w:keepNext/>
      <w:keepLines/>
      <w:tabs>
        <w:tab w:val="left" w:pos="-720"/>
      </w:tabs>
    </w:pPr>
    <w:rPr>
      <w:rFonts w:ascii="Courier" w:hAnsi="Courier"/>
      <w:sz w:val="24"/>
    </w:rPr>
  </w:style>
  <w:style w:type="paragraph" w:customStyle="1" w:styleId="Technical5">
    <w:name w:val="Technical 5"/>
    <w:rsid w:val="00585C83"/>
    <w:pPr>
      <w:tabs>
        <w:tab w:val="left" w:pos="-720"/>
      </w:tabs>
      <w:ind w:firstLine="720"/>
    </w:pPr>
    <w:rPr>
      <w:rFonts w:ascii="Courier" w:hAnsi="Courier"/>
      <w:b/>
      <w:sz w:val="24"/>
    </w:rPr>
  </w:style>
  <w:style w:type="paragraph" w:customStyle="1" w:styleId="Technical6">
    <w:name w:val="Technical 6"/>
    <w:rsid w:val="00585C83"/>
    <w:pPr>
      <w:tabs>
        <w:tab w:val="left" w:pos="-720"/>
      </w:tabs>
      <w:ind w:firstLine="720"/>
    </w:pPr>
    <w:rPr>
      <w:rFonts w:ascii="Courier" w:hAnsi="Courier"/>
      <w:b/>
      <w:sz w:val="24"/>
    </w:rPr>
  </w:style>
  <w:style w:type="paragraph" w:customStyle="1" w:styleId="Technical4">
    <w:name w:val="Technical 4"/>
    <w:rsid w:val="00585C83"/>
    <w:pPr>
      <w:tabs>
        <w:tab w:val="left" w:pos="-720"/>
      </w:tabs>
    </w:pPr>
    <w:rPr>
      <w:rFonts w:ascii="Courier" w:hAnsi="Courier"/>
      <w:b/>
      <w:sz w:val="24"/>
    </w:rPr>
  </w:style>
  <w:style w:type="paragraph" w:customStyle="1" w:styleId="Technical7">
    <w:name w:val="Technical 7"/>
    <w:rsid w:val="00585C83"/>
    <w:pPr>
      <w:tabs>
        <w:tab w:val="left" w:pos="-720"/>
      </w:tabs>
      <w:ind w:firstLine="720"/>
    </w:pPr>
    <w:rPr>
      <w:rFonts w:ascii="Courier" w:hAnsi="Courier"/>
      <w:b/>
      <w:sz w:val="24"/>
    </w:rPr>
  </w:style>
  <w:style w:type="paragraph" w:customStyle="1" w:styleId="Technical8">
    <w:name w:val="Technical 8"/>
    <w:rsid w:val="00585C83"/>
    <w:pPr>
      <w:tabs>
        <w:tab w:val="left" w:pos="-720"/>
      </w:tabs>
      <w:ind w:firstLine="720"/>
    </w:pPr>
    <w:rPr>
      <w:rFonts w:ascii="Courier" w:hAnsi="Courier"/>
      <w:b/>
      <w:sz w:val="24"/>
    </w:rPr>
  </w:style>
  <w:style w:type="paragraph" w:customStyle="1" w:styleId="Pleading">
    <w:name w:val="Pleading"/>
    <w:rsid w:val="00585C83"/>
    <w:pPr>
      <w:tabs>
        <w:tab w:val="left" w:pos="-720"/>
      </w:tabs>
      <w:spacing w:line="240" w:lineRule="exact"/>
    </w:pPr>
    <w:rPr>
      <w:rFonts w:ascii="Courier" w:hAnsi="Courier"/>
      <w:sz w:val="24"/>
    </w:rPr>
  </w:style>
  <w:style w:type="paragraph" w:customStyle="1" w:styleId="TOC91">
    <w:name w:val="TOC 91"/>
    <w:basedOn w:val="Normal"/>
    <w:next w:val="Normal"/>
    <w:rsid w:val="00585C83"/>
    <w:pPr>
      <w:tabs>
        <w:tab w:val="left" w:leader="dot" w:pos="9000"/>
        <w:tab w:val="right" w:pos="9360"/>
      </w:tabs>
      <w:ind w:left="720" w:hanging="720"/>
    </w:pPr>
    <w:rPr>
      <w:rFonts w:ascii="Courier" w:hAnsi="Courier"/>
      <w:szCs w:val="20"/>
    </w:rPr>
  </w:style>
  <w:style w:type="paragraph" w:customStyle="1" w:styleId="TOAHeading1">
    <w:name w:val="TOA Heading1"/>
    <w:basedOn w:val="Normal"/>
    <w:next w:val="Normal"/>
    <w:rsid w:val="00585C83"/>
    <w:pPr>
      <w:tabs>
        <w:tab w:val="left" w:pos="9000"/>
        <w:tab w:val="right" w:pos="9360"/>
      </w:tabs>
    </w:pPr>
    <w:rPr>
      <w:rFonts w:ascii="Courier" w:hAnsi="Courier"/>
      <w:szCs w:val="20"/>
    </w:rPr>
  </w:style>
  <w:style w:type="paragraph" w:customStyle="1" w:styleId="Caption1">
    <w:name w:val="Caption1"/>
    <w:basedOn w:val="Normal"/>
    <w:next w:val="Normal"/>
    <w:rsid w:val="00585C83"/>
    <w:rPr>
      <w:rFonts w:ascii="Courier" w:hAnsi="Courier"/>
      <w:szCs w:val="20"/>
    </w:rPr>
  </w:style>
  <w:style w:type="character" w:customStyle="1" w:styleId="BalloonTextChar">
    <w:name w:val="Balloon Text Char"/>
    <w:link w:val="BalloonText"/>
    <w:rsid w:val="00585C83"/>
    <w:rPr>
      <w:rFonts w:ascii="Tahoma" w:hAnsi="Tahoma" w:cs="Tahoma"/>
      <w:sz w:val="16"/>
      <w:szCs w:val="16"/>
    </w:rPr>
  </w:style>
  <w:style w:type="character" w:styleId="CommentReference">
    <w:name w:val="annotation reference"/>
    <w:rsid w:val="00585C83"/>
    <w:rPr>
      <w:sz w:val="16"/>
      <w:szCs w:val="16"/>
    </w:rPr>
  </w:style>
  <w:style w:type="paragraph" w:styleId="CommentText">
    <w:name w:val="annotation text"/>
    <w:basedOn w:val="Normal"/>
    <w:link w:val="CommentTextChar"/>
    <w:rsid w:val="00585C83"/>
    <w:rPr>
      <w:rFonts w:ascii="Courier" w:hAnsi="Courier"/>
      <w:sz w:val="20"/>
      <w:szCs w:val="20"/>
      <w:lang w:val="x-none" w:eastAsia="x-none"/>
    </w:rPr>
  </w:style>
  <w:style w:type="character" w:customStyle="1" w:styleId="CommentTextChar">
    <w:name w:val="Comment Text Char"/>
    <w:link w:val="CommentText"/>
    <w:rsid w:val="00585C83"/>
    <w:rPr>
      <w:rFonts w:ascii="Courier" w:hAnsi="Courier"/>
      <w:lang w:val="x-none" w:eastAsia="x-none"/>
    </w:rPr>
  </w:style>
  <w:style w:type="paragraph" w:styleId="CommentSubject">
    <w:name w:val="annotation subject"/>
    <w:basedOn w:val="CommentText"/>
    <w:next w:val="CommentText"/>
    <w:link w:val="CommentSubjectChar"/>
    <w:rsid w:val="00585C83"/>
    <w:rPr>
      <w:b/>
      <w:bCs/>
    </w:rPr>
  </w:style>
  <w:style w:type="character" w:customStyle="1" w:styleId="CommentSubjectChar">
    <w:name w:val="Comment Subject Char"/>
    <w:link w:val="CommentSubject"/>
    <w:rsid w:val="00585C83"/>
    <w:rPr>
      <w:rFonts w:ascii="Courier" w:hAnsi="Courier"/>
      <w:b/>
      <w:bCs/>
      <w:lang w:val="x-none" w:eastAsia="x-none"/>
    </w:rPr>
  </w:style>
  <w:style w:type="character" w:styleId="PageNumber">
    <w:name w:val="page number"/>
    <w:rsid w:val="00585C83"/>
  </w:style>
  <w:style w:type="character" w:styleId="LineNumber">
    <w:name w:val="line number"/>
    <w:rsid w:val="00585C83"/>
  </w:style>
  <w:style w:type="paragraph" w:styleId="Revision">
    <w:name w:val="Revision"/>
    <w:hidden/>
    <w:uiPriority w:val="99"/>
    <w:semiHidden/>
    <w:rsid w:val="00585C83"/>
    <w:rPr>
      <w:rFonts w:ascii="Courier" w:hAnsi="Courier"/>
      <w:sz w:val="24"/>
    </w:rPr>
  </w:style>
  <w:style w:type="paragraph" w:styleId="ListParagraph">
    <w:name w:val="List Paragraph"/>
    <w:basedOn w:val="Normal"/>
    <w:uiPriority w:val="34"/>
    <w:qFormat/>
    <w:rsid w:val="00585C83"/>
    <w:pPr>
      <w:ind w:left="720"/>
    </w:pPr>
    <w:rPr>
      <w:rFonts w:ascii="Courier" w:hAnsi="Courier"/>
      <w:szCs w:val="20"/>
    </w:rPr>
  </w:style>
  <w:style w:type="character" w:customStyle="1" w:styleId="apple-converted-space">
    <w:name w:val="apple-converted-space"/>
    <w:rsid w:val="00585C83"/>
  </w:style>
  <w:style w:type="paragraph" w:styleId="NoSpacing">
    <w:name w:val="No Spacing"/>
    <w:uiPriority w:val="1"/>
    <w:qFormat/>
    <w:rsid w:val="00585C83"/>
    <w:rPr>
      <w:rFonts w:ascii="Calibri" w:eastAsia="Calibri" w:hAnsi="Calibri"/>
      <w:sz w:val="22"/>
      <w:szCs w:val="22"/>
    </w:rPr>
  </w:style>
  <w:style w:type="paragraph" w:styleId="NormalWeb">
    <w:name w:val="Normal (Web)"/>
    <w:basedOn w:val="Normal"/>
    <w:uiPriority w:val="99"/>
    <w:rsid w:val="006D5FD7"/>
    <w:pPr>
      <w:overflowPunct w:val="0"/>
      <w:autoSpaceDE w:val="0"/>
      <w:autoSpaceDN w:val="0"/>
      <w:adjustRightInd w:val="0"/>
      <w:spacing w:before="48" w:after="288"/>
      <w:textAlignment w:val="baseline"/>
    </w:pPr>
    <w:rPr>
      <w:rFonts w:ascii="Arial Unicode MS" w:eastAsia="Arial Unicode MS"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ae.org/standards/content/j34_20180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sae.org/standards/content/j2005_201806/"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10362</Words>
  <Characters>53731</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State of Maine</Company>
  <LinksUpToDate>false</LinksUpToDate>
  <CharactersWithSpaces>63966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creator>fgaersk</dc:creator>
  <cp:lastModifiedBy>Parr, J.Chris</cp:lastModifiedBy>
  <cp:revision>6</cp:revision>
  <cp:lastPrinted>2019-07-30T16:20:00Z</cp:lastPrinted>
  <dcterms:created xsi:type="dcterms:W3CDTF">2025-07-29T14:35:00Z</dcterms:created>
  <dcterms:modified xsi:type="dcterms:W3CDTF">2025-07-30T13:15:00Z</dcterms:modified>
</cp:coreProperties>
</file>