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567ED" w14:textId="105D1216" w:rsidR="00A34AA7" w:rsidRPr="001D1B92" w:rsidRDefault="002B2521" w:rsidP="00FE5BD8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1D1B92">
        <w:rPr>
          <w:rFonts w:asciiTheme="minorHAnsi" w:hAnsiTheme="minorHAnsi" w:cstheme="minorHAnsi"/>
          <w:sz w:val="22"/>
          <w:szCs w:val="22"/>
        </w:rPr>
        <w:t>18</w:t>
      </w:r>
      <w:r w:rsidRPr="001D1B92">
        <w:rPr>
          <w:rFonts w:asciiTheme="minorHAnsi" w:hAnsiTheme="minorHAnsi" w:cstheme="minorHAnsi"/>
          <w:sz w:val="22"/>
          <w:szCs w:val="22"/>
        </w:rPr>
        <w:tab/>
      </w:r>
      <w:r w:rsidR="00E2418C">
        <w:rPr>
          <w:rFonts w:asciiTheme="minorHAnsi" w:hAnsiTheme="minorHAnsi" w:cstheme="minorHAnsi"/>
          <w:sz w:val="22"/>
          <w:szCs w:val="22"/>
        </w:rPr>
        <w:tab/>
      </w:r>
      <w:r w:rsidR="00A34AA7" w:rsidRPr="001D1B92">
        <w:rPr>
          <w:rFonts w:asciiTheme="minorHAnsi" w:hAnsiTheme="minorHAnsi" w:cstheme="minorHAnsi"/>
          <w:sz w:val="22"/>
          <w:szCs w:val="22"/>
        </w:rPr>
        <w:t>DEPARTMENT OF ADMINISTRATIVE AND FINANCIAL SERVICES</w:t>
      </w:r>
    </w:p>
    <w:p w14:paraId="4690D2FA" w14:textId="77777777" w:rsidR="001E6DE9" w:rsidRPr="001D1B92" w:rsidRDefault="001E6DE9" w:rsidP="00FE5BD8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CFA9F88" w14:textId="5D8BA078" w:rsidR="00A34AA7" w:rsidRPr="001D1B92" w:rsidRDefault="002B2521" w:rsidP="00FE5BD8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1D1B92">
        <w:rPr>
          <w:rFonts w:asciiTheme="minorHAnsi" w:hAnsiTheme="minorHAnsi" w:cstheme="minorHAnsi"/>
          <w:sz w:val="22"/>
          <w:szCs w:val="22"/>
        </w:rPr>
        <w:t>125</w:t>
      </w:r>
      <w:r w:rsidRPr="001D1B92">
        <w:rPr>
          <w:rFonts w:asciiTheme="minorHAnsi" w:hAnsiTheme="minorHAnsi" w:cstheme="minorHAnsi"/>
          <w:sz w:val="22"/>
          <w:szCs w:val="22"/>
        </w:rPr>
        <w:tab/>
      </w:r>
      <w:r w:rsidR="00E2418C">
        <w:rPr>
          <w:rFonts w:asciiTheme="minorHAnsi" w:hAnsiTheme="minorHAnsi" w:cstheme="minorHAnsi"/>
          <w:sz w:val="22"/>
          <w:szCs w:val="22"/>
        </w:rPr>
        <w:tab/>
      </w:r>
      <w:r w:rsidR="005C0A47" w:rsidRPr="001D1B92">
        <w:rPr>
          <w:rFonts w:asciiTheme="minorHAnsi" w:hAnsiTheme="minorHAnsi" w:cstheme="minorHAnsi"/>
          <w:sz w:val="22"/>
          <w:szCs w:val="22"/>
        </w:rPr>
        <w:t>MAINE</w:t>
      </w:r>
      <w:r w:rsidR="00A34AA7" w:rsidRPr="001D1B92">
        <w:rPr>
          <w:rFonts w:asciiTheme="minorHAnsi" w:hAnsiTheme="minorHAnsi" w:cstheme="minorHAnsi"/>
          <w:sz w:val="22"/>
          <w:szCs w:val="22"/>
        </w:rPr>
        <w:t xml:space="preserve"> </w:t>
      </w:r>
      <w:r w:rsidR="00991ADB" w:rsidRPr="001D1B92">
        <w:rPr>
          <w:rFonts w:asciiTheme="minorHAnsi" w:hAnsiTheme="minorHAnsi" w:cstheme="minorHAnsi"/>
          <w:sz w:val="22"/>
          <w:szCs w:val="22"/>
        </w:rPr>
        <w:t>REVENUE SERVICES</w:t>
      </w:r>
    </w:p>
    <w:p w14:paraId="75C6EEA8" w14:textId="77777777" w:rsidR="001E6DE9" w:rsidRPr="001D1B92" w:rsidRDefault="001E6DE9" w:rsidP="00FE5BD8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BBEA375" w14:textId="77777777" w:rsidR="00A34AA7" w:rsidRPr="001D1B92" w:rsidRDefault="00A34AA7" w:rsidP="00FE5BD8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1D1B92">
        <w:rPr>
          <w:rFonts w:asciiTheme="minorHAnsi" w:hAnsiTheme="minorHAnsi" w:cstheme="minorHAnsi"/>
          <w:sz w:val="22"/>
          <w:szCs w:val="22"/>
        </w:rPr>
        <w:t xml:space="preserve">Chapter </w:t>
      </w:r>
      <w:r w:rsidR="007B25FA" w:rsidRPr="001D1B92">
        <w:rPr>
          <w:rFonts w:asciiTheme="minorHAnsi" w:hAnsiTheme="minorHAnsi" w:cstheme="minorHAnsi"/>
          <w:sz w:val="22"/>
          <w:szCs w:val="22"/>
        </w:rPr>
        <w:t>205</w:t>
      </w:r>
      <w:r w:rsidR="002B2521" w:rsidRPr="001D1B92">
        <w:rPr>
          <w:rFonts w:asciiTheme="minorHAnsi" w:hAnsiTheme="minorHAnsi" w:cstheme="minorHAnsi"/>
          <w:sz w:val="22"/>
          <w:szCs w:val="22"/>
        </w:rPr>
        <w:t>:</w:t>
      </w:r>
      <w:r w:rsidR="002B2521" w:rsidRPr="001D1B92">
        <w:rPr>
          <w:rFonts w:asciiTheme="minorHAnsi" w:hAnsiTheme="minorHAnsi" w:cstheme="minorHAnsi"/>
          <w:sz w:val="22"/>
          <w:szCs w:val="22"/>
        </w:rPr>
        <w:tab/>
      </w:r>
      <w:r w:rsidR="007B25FA" w:rsidRPr="001D1B92">
        <w:rPr>
          <w:rFonts w:asciiTheme="minorHAnsi" w:hAnsiTheme="minorHAnsi" w:cstheme="minorHAnsi"/>
          <w:sz w:val="22"/>
          <w:szCs w:val="22"/>
        </w:rPr>
        <w:t>CERTIFICATION OF ASSESSORS</w:t>
      </w:r>
    </w:p>
    <w:p w14:paraId="0B91A63C" w14:textId="77777777" w:rsidR="001E6DE9" w:rsidRPr="001D1B92" w:rsidRDefault="001E6DE9" w:rsidP="00FE5BD8">
      <w:pPr>
        <w:pBdr>
          <w:bottom w:val="single" w:sz="4" w:space="1" w:color="auto"/>
        </w:pBdr>
        <w:tabs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</w:tabs>
        <w:spacing w:after="0" w:line="240" w:lineRule="auto"/>
        <w:contextualSpacing/>
        <w:rPr>
          <w:rFonts w:cstheme="minorHAnsi"/>
        </w:rPr>
      </w:pPr>
    </w:p>
    <w:p w14:paraId="41A5CE46" w14:textId="77777777" w:rsidR="00B84170" w:rsidRDefault="00B84170" w:rsidP="00FE5BD8">
      <w:pPr>
        <w:pStyle w:val="DefaultText"/>
        <w:tabs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</w:tabs>
        <w:contextualSpacing/>
        <w:rPr>
          <w:rStyle w:val="InitialStyle"/>
          <w:rFonts w:asciiTheme="minorHAnsi" w:hAnsiTheme="minorHAnsi" w:cstheme="minorHAnsi"/>
          <w:b/>
          <w:sz w:val="22"/>
          <w:szCs w:val="22"/>
        </w:rPr>
      </w:pPr>
    </w:p>
    <w:p w14:paraId="2155F009" w14:textId="2AB3753F" w:rsidR="002B2521" w:rsidRPr="001D1B92" w:rsidRDefault="00991ADB" w:rsidP="00FE5BD8">
      <w:pPr>
        <w:pStyle w:val="DefaultText"/>
        <w:tabs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1D1B92">
        <w:rPr>
          <w:rStyle w:val="InitialStyle"/>
          <w:rFonts w:asciiTheme="minorHAnsi" w:hAnsiTheme="minorHAnsi" w:cstheme="minorHAnsi"/>
          <w:b/>
          <w:sz w:val="22"/>
          <w:szCs w:val="22"/>
        </w:rPr>
        <w:t>SUMMARY:</w:t>
      </w:r>
      <w:r w:rsidR="002F64EC">
        <w:rPr>
          <w:rStyle w:val="InitialStyle"/>
          <w:rFonts w:asciiTheme="minorHAnsi" w:hAnsiTheme="minorHAnsi" w:cstheme="minorHAnsi"/>
          <w:sz w:val="22"/>
          <w:szCs w:val="22"/>
        </w:rPr>
        <w:t xml:space="preserve"> </w:t>
      </w:r>
      <w:r w:rsidR="00B07C6C" w:rsidRPr="001D1B92">
        <w:rPr>
          <w:rFonts w:asciiTheme="minorHAnsi" w:hAnsiTheme="minorHAnsi" w:cstheme="minorHAnsi"/>
          <w:sz w:val="22"/>
          <w:szCs w:val="22"/>
        </w:rPr>
        <w:t>Certification of property tax assessors in the State of Maine is the responsibility of</w:t>
      </w:r>
      <w:r w:rsidR="004A519D" w:rsidRPr="001D1B92">
        <w:rPr>
          <w:rFonts w:asciiTheme="minorHAnsi" w:hAnsiTheme="minorHAnsi" w:cstheme="minorHAnsi"/>
          <w:sz w:val="22"/>
          <w:szCs w:val="22"/>
        </w:rPr>
        <w:t xml:space="preserve"> Maine Revenue Services</w:t>
      </w:r>
      <w:r w:rsidR="005C0A47" w:rsidRPr="001D1B92">
        <w:rPr>
          <w:rFonts w:asciiTheme="minorHAnsi" w:hAnsiTheme="minorHAnsi" w:cstheme="minorHAnsi"/>
          <w:sz w:val="22"/>
          <w:szCs w:val="22"/>
        </w:rPr>
        <w:t xml:space="preserve"> (“MRS”)</w:t>
      </w:r>
      <w:r w:rsidR="00B07C6C" w:rsidRPr="001D1B92">
        <w:rPr>
          <w:rFonts w:asciiTheme="minorHAnsi" w:hAnsiTheme="minorHAnsi" w:cstheme="minorHAnsi"/>
          <w:sz w:val="22"/>
          <w:szCs w:val="22"/>
        </w:rPr>
        <w:t>.</w:t>
      </w:r>
      <w:r w:rsidR="001D1B92">
        <w:rPr>
          <w:rFonts w:asciiTheme="minorHAnsi" w:hAnsiTheme="minorHAnsi" w:cstheme="minorHAnsi"/>
          <w:sz w:val="22"/>
          <w:szCs w:val="22"/>
        </w:rPr>
        <w:t xml:space="preserve"> </w:t>
      </w:r>
      <w:r w:rsidR="001862E0" w:rsidRPr="001D1B92">
        <w:rPr>
          <w:rFonts w:asciiTheme="minorHAnsi" w:hAnsiTheme="minorHAnsi" w:cstheme="minorHAnsi"/>
          <w:sz w:val="22"/>
          <w:szCs w:val="22"/>
        </w:rPr>
        <w:t>This rule</w:t>
      </w:r>
      <w:r w:rsidR="009A48A4" w:rsidRPr="001D1B92">
        <w:rPr>
          <w:rFonts w:asciiTheme="minorHAnsi" w:hAnsiTheme="minorHAnsi" w:cstheme="minorHAnsi"/>
          <w:sz w:val="22"/>
          <w:szCs w:val="22"/>
        </w:rPr>
        <w:t xml:space="preserve"> establishes</w:t>
      </w:r>
      <w:r w:rsidR="00AC7C4C" w:rsidRPr="001D1B92">
        <w:rPr>
          <w:rFonts w:asciiTheme="minorHAnsi" w:hAnsiTheme="minorHAnsi" w:cstheme="minorHAnsi"/>
          <w:sz w:val="22"/>
          <w:szCs w:val="22"/>
        </w:rPr>
        <w:t xml:space="preserve"> </w:t>
      </w:r>
      <w:r w:rsidR="009A48A4" w:rsidRPr="001D1B92">
        <w:rPr>
          <w:rFonts w:asciiTheme="minorHAnsi" w:hAnsiTheme="minorHAnsi" w:cstheme="minorHAnsi"/>
          <w:sz w:val="22"/>
          <w:szCs w:val="22"/>
        </w:rPr>
        <w:t>levels of assessor certification,</w:t>
      </w:r>
      <w:r w:rsidR="00B07C6C" w:rsidRPr="001D1B92">
        <w:rPr>
          <w:rFonts w:asciiTheme="minorHAnsi" w:hAnsiTheme="minorHAnsi" w:cstheme="minorHAnsi"/>
          <w:sz w:val="22"/>
          <w:szCs w:val="22"/>
        </w:rPr>
        <w:t xml:space="preserve"> govern</w:t>
      </w:r>
      <w:r w:rsidR="001862E0" w:rsidRPr="001D1B92">
        <w:rPr>
          <w:rFonts w:asciiTheme="minorHAnsi" w:hAnsiTheme="minorHAnsi" w:cstheme="minorHAnsi"/>
          <w:sz w:val="22"/>
          <w:szCs w:val="22"/>
        </w:rPr>
        <w:t>s</w:t>
      </w:r>
      <w:r w:rsidR="00B07C6C" w:rsidRPr="001D1B92">
        <w:rPr>
          <w:rFonts w:asciiTheme="minorHAnsi" w:hAnsiTheme="minorHAnsi" w:cstheme="minorHAnsi"/>
          <w:sz w:val="22"/>
          <w:szCs w:val="22"/>
        </w:rPr>
        <w:t xml:space="preserve"> the nature and </w:t>
      </w:r>
      <w:r w:rsidR="001862E0" w:rsidRPr="001D1B92">
        <w:rPr>
          <w:rFonts w:asciiTheme="minorHAnsi" w:hAnsiTheme="minorHAnsi" w:cstheme="minorHAnsi"/>
          <w:sz w:val="22"/>
          <w:szCs w:val="22"/>
        </w:rPr>
        <w:t xml:space="preserve">timing </w:t>
      </w:r>
      <w:r w:rsidR="00B07C6C" w:rsidRPr="001D1B92">
        <w:rPr>
          <w:rFonts w:asciiTheme="minorHAnsi" w:hAnsiTheme="minorHAnsi" w:cstheme="minorHAnsi"/>
          <w:sz w:val="22"/>
          <w:szCs w:val="22"/>
        </w:rPr>
        <w:t xml:space="preserve">of the </w:t>
      </w:r>
      <w:r w:rsidR="00114D1F" w:rsidRPr="001D1B92">
        <w:rPr>
          <w:rFonts w:asciiTheme="minorHAnsi" w:hAnsiTheme="minorHAnsi" w:cstheme="minorHAnsi"/>
          <w:sz w:val="22"/>
          <w:szCs w:val="22"/>
        </w:rPr>
        <w:t>Certified Maine Assessor</w:t>
      </w:r>
      <w:r w:rsidR="007D7159" w:rsidRPr="001D1B92">
        <w:rPr>
          <w:rFonts w:asciiTheme="minorHAnsi" w:hAnsiTheme="minorHAnsi" w:cstheme="minorHAnsi"/>
          <w:sz w:val="22"/>
          <w:szCs w:val="22"/>
        </w:rPr>
        <w:t xml:space="preserve"> </w:t>
      </w:r>
      <w:r w:rsidR="00114D1F" w:rsidRPr="001D1B92">
        <w:rPr>
          <w:rFonts w:asciiTheme="minorHAnsi" w:hAnsiTheme="minorHAnsi" w:cstheme="minorHAnsi"/>
          <w:sz w:val="22"/>
          <w:szCs w:val="22"/>
        </w:rPr>
        <w:t>examination</w:t>
      </w:r>
      <w:r w:rsidR="007D7159" w:rsidRPr="001D1B92">
        <w:rPr>
          <w:rFonts w:asciiTheme="minorHAnsi" w:hAnsiTheme="minorHAnsi" w:cstheme="minorHAnsi"/>
          <w:sz w:val="22"/>
          <w:szCs w:val="22"/>
        </w:rPr>
        <w:t>s</w:t>
      </w:r>
      <w:r w:rsidR="009A48A4" w:rsidRPr="001D1B92">
        <w:rPr>
          <w:rFonts w:asciiTheme="minorHAnsi" w:hAnsiTheme="minorHAnsi" w:cstheme="minorHAnsi"/>
          <w:sz w:val="22"/>
          <w:szCs w:val="22"/>
        </w:rPr>
        <w:t>,</w:t>
      </w:r>
      <w:r w:rsidR="005517B3" w:rsidRPr="001D1B92">
        <w:rPr>
          <w:rFonts w:asciiTheme="minorHAnsi" w:hAnsiTheme="minorHAnsi" w:cstheme="minorHAnsi"/>
          <w:sz w:val="22"/>
          <w:szCs w:val="22"/>
        </w:rPr>
        <w:t xml:space="preserve"> establishes requirements for annual certification renewal,</w:t>
      </w:r>
      <w:r w:rsidR="009A48A4" w:rsidRPr="001D1B92">
        <w:rPr>
          <w:rFonts w:asciiTheme="minorHAnsi" w:hAnsiTheme="minorHAnsi" w:cstheme="minorHAnsi"/>
          <w:sz w:val="22"/>
          <w:szCs w:val="22"/>
        </w:rPr>
        <w:t xml:space="preserve"> and outlines</w:t>
      </w:r>
      <w:r w:rsidR="00B07C6C" w:rsidRPr="001D1B92">
        <w:rPr>
          <w:rFonts w:asciiTheme="minorHAnsi" w:hAnsiTheme="minorHAnsi" w:cstheme="minorHAnsi"/>
          <w:sz w:val="22"/>
          <w:szCs w:val="22"/>
        </w:rPr>
        <w:t xml:space="preserve"> the enforcement of the continuing education</w:t>
      </w:r>
      <w:r w:rsidR="007D7159" w:rsidRPr="001D1B92">
        <w:rPr>
          <w:rFonts w:asciiTheme="minorHAnsi" w:hAnsiTheme="minorHAnsi" w:cstheme="minorHAnsi"/>
          <w:sz w:val="22"/>
          <w:szCs w:val="22"/>
        </w:rPr>
        <w:t xml:space="preserve"> </w:t>
      </w:r>
      <w:r w:rsidR="00B07C6C" w:rsidRPr="001D1B92">
        <w:rPr>
          <w:rFonts w:asciiTheme="minorHAnsi" w:hAnsiTheme="minorHAnsi" w:cstheme="minorHAnsi"/>
          <w:sz w:val="22"/>
          <w:szCs w:val="22"/>
        </w:rPr>
        <w:t xml:space="preserve">requirements </w:t>
      </w:r>
      <w:r w:rsidR="001862E0" w:rsidRPr="001D1B92">
        <w:rPr>
          <w:rFonts w:asciiTheme="minorHAnsi" w:hAnsiTheme="minorHAnsi" w:cstheme="minorHAnsi"/>
          <w:sz w:val="22"/>
          <w:szCs w:val="22"/>
        </w:rPr>
        <w:t xml:space="preserve">imposed </w:t>
      </w:r>
      <w:r w:rsidR="00B07C6C" w:rsidRPr="001D1B92">
        <w:rPr>
          <w:rFonts w:asciiTheme="minorHAnsi" w:hAnsiTheme="minorHAnsi" w:cstheme="minorHAnsi"/>
          <w:sz w:val="22"/>
          <w:szCs w:val="22"/>
        </w:rPr>
        <w:t>by statute.</w:t>
      </w:r>
    </w:p>
    <w:p w14:paraId="78E6473B" w14:textId="77777777" w:rsidR="002B2521" w:rsidRPr="001D1B92" w:rsidRDefault="002B2521" w:rsidP="00FE5BD8">
      <w:pPr>
        <w:pBdr>
          <w:bottom w:val="single" w:sz="4" w:space="1" w:color="auto"/>
        </w:pBdr>
        <w:tabs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</w:tabs>
        <w:spacing w:after="0" w:line="240" w:lineRule="auto"/>
        <w:contextualSpacing/>
        <w:rPr>
          <w:rFonts w:cstheme="minorHAnsi"/>
        </w:rPr>
      </w:pPr>
    </w:p>
    <w:p w14:paraId="3547AAF4" w14:textId="77777777" w:rsidR="002B2521" w:rsidRPr="001D1B92" w:rsidRDefault="002B2521" w:rsidP="00FE5BD8">
      <w:pPr>
        <w:tabs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</w:tabs>
        <w:spacing w:after="0" w:line="240" w:lineRule="auto"/>
        <w:contextualSpacing/>
        <w:rPr>
          <w:rFonts w:cstheme="minorHAnsi"/>
        </w:rPr>
      </w:pPr>
    </w:p>
    <w:p w14:paraId="19762AAF" w14:textId="77777777" w:rsidR="001862E0" w:rsidRPr="001D1B92" w:rsidRDefault="001862E0" w:rsidP="00FE5BD8">
      <w:pPr>
        <w:tabs>
          <w:tab w:val="left" w:pos="540"/>
          <w:tab w:val="left" w:pos="720"/>
          <w:tab w:val="left" w:pos="1080"/>
          <w:tab w:val="left" w:pos="1440"/>
          <w:tab w:val="left" w:pos="2160"/>
          <w:tab w:val="left" w:pos="2700"/>
          <w:tab w:val="left" w:pos="2880"/>
          <w:tab w:val="left" w:pos="3600"/>
        </w:tabs>
        <w:spacing w:after="0" w:line="240" w:lineRule="auto"/>
        <w:contextualSpacing/>
        <w:rPr>
          <w:rFonts w:cstheme="minorHAnsi"/>
          <w:b/>
        </w:rPr>
      </w:pPr>
      <w:r w:rsidRPr="001D1B92">
        <w:rPr>
          <w:rFonts w:cstheme="minorHAnsi"/>
          <w:b/>
        </w:rPr>
        <w:t>Outline of Contents:</w:t>
      </w:r>
    </w:p>
    <w:p w14:paraId="65503F75" w14:textId="77777777" w:rsidR="001862E0" w:rsidRPr="001D1B92" w:rsidRDefault="001862E0" w:rsidP="00FE5BD8">
      <w:pPr>
        <w:tabs>
          <w:tab w:val="left" w:pos="540"/>
          <w:tab w:val="left" w:pos="720"/>
          <w:tab w:val="left" w:pos="1080"/>
          <w:tab w:val="left" w:pos="1440"/>
          <w:tab w:val="left" w:pos="2160"/>
          <w:tab w:val="left" w:pos="2700"/>
          <w:tab w:val="left" w:pos="2880"/>
          <w:tab w:val="left" w:pos="3600"/>
        </w:tabs>
        <w:spacing w:after="0" w:line="240" w:lineRule="auto"/>
        <w:contextualSpacing/>
        <w:rPr>
          <w:rFonts w:cstheme="minorHAnsi"/>
        </w:rPr>
      </w:pPr>
    </w:p>
    <w:p w14:paraId="529F5B12" w14:textId="778915A1" w:rsidR="001862E0" w:rsidRPr="001D1B92" w:rsidRDefault="001862E0" w:rsidP="00FE5BD8">
      <w:pPr>
        <w:tabs>
          <w:tab w:val="left" w:pos="720"/>
          <w:tab w:val="left" w:pos="1080"/>
          <w:tab w:val="left" w:pos="1440"/>
          <w:tab w:val="left" w:pos="2160"/>
          <w:tab w:val="left" w:pos="2700"/>
          <w:tab w:val="left" w:pos="2880"/>
          <w:tab w:val="left" w:pos="3600"/>
        </w:tabs>
        <w:spacing w:after="0" w:line="240" w:lineRule="auto"/>
        <w:contextualSpacing/>
        <w:rPr>
          <w:rFonts w:cstheme="minorHAnsi"/>
        </w:rPr>
      </w:pPr>
      <w:r w:rsidRPr="001D1B92">
        <w:rPr>
          <w:rFonts w:cstheme="minorHAnsi"/>
        </w:rPr>
        <w:t>.01</w:t>
      </w:r>
      <w:r w:rsidR="005517B3" w:rsidRPr="001D1B92">
        <w:rPr>
          <w:rFonts w:cstheme="minorHAnsi"/>
        </w:rPr>
        <w:tab/>
        <w:t>General</w:t>
      </w:r>
    </w:p>
    <w:p w14:paraId="4675AD23" w14:textId="2CCEE9DB" w:rsidR="001862E0" w:rsidRPr="001D1B92" w:rsidRDefault="001862E0" w:rsidP="00FE5BD8">
      <w:pPr>
        <w:tabs>
          <w:tab w:val="left" w:pos="720"/>
          <w:tab w:val="left" w:pos="1080"/>
          <w:tab w:val="left" w:pos="1440"/>
          <w:tab w:val="left" w:pos="2160"/>
          <w:tab w:val="left" w:pos="2700"/>
          <w:tab w:val="left" w:pos="2880"/>
          <w:tab w:val="left" w:pos="3600"/>
        </w:tabs>
        <w:spacing w:after="0" w:line="240" w:lineRule="auto"/>
        <w:contextualSpacing/>
        <w:rPr>
          <w:rFonts w:cstheme="minorHAnsi"/>
        </w:rPr>
      </w:pPr>
      <w:r w:rsidRPr="001D1B92">
        <w:rPr>
          <w:rFonts w:cstheme="minorHAnsi"/>
        </w:rPr>
        <w:t>.02</w:t>
      </w:r>
      <w:r w:rsidR="005517B3" w:rsidRPr="001D1B92">
        <w:rPr>
          <w:rFonts w:cstheme="minorHAnsi"/>
        </w:rPr>
        <w:tab/>
      </w:r>
      <w:r w:rsidRPr="001D1B92">
        <w:rPr>
          <w:rFonts w:cstheme="minorHAnsi"/>
        </w:rPr>
        <w:t>Certification</w:t>
      </w:r>
    </w:p>
    <w:p w14:paraId="2B7FEB43" w14:textId="78F9F25F" w:rsidR="001862E0" w:rsidRPr="001D1B92" w:rsidRDefault="001862E0" w:rsidP="00FE5BD8">
      <w:pPr>
        <w:tabs>
          <w:tab w:val="left" w:pos="720"/>
          <w:tab w:val="left" w:pos="1080"/>
          <w:tab w:val="left" w:pos="1440"/>
          <w:tab w:val="left" w:pos="2160"/>
          <w:tab w:val="left" w:pos="2700"/>
          <w:tab w:val="left" w:pos="2880"/>
          <w:tab w:val="left" w:pos="3600"/>
        </w:tabs>
        <w:spacing w:after="0" w:line="240" w:lineRule="auto"/>
        <w:contextualSpacing/>
        <w:rPr>
          <w:rFonts w:cstheme="minorHAnsi"/>
        </w:rPr>
      </w:pPr>
      <w:r w:rsidRPr="001D1B92">
        <w:rPr>
          <w:rFonts w:cstheme="minorHAnsi"/>
        </w:rPr>
        <w:t>.03</w:t>
      </w:r>
      <w:r w:rsidRPr="001D1B92">
        <w:rPr>
          <w:rFonts w:cstheme="minorHAnsi"/>
        </w:rPr>
        <w:tab/>
      </w:r>
      <w:r w:rsidR="00CB33E1" w:rsidRPr="001D1B92">
        <w:rPr>
          <w:rFonts w:cstheme="minorHAnsi"/>
        </w:rPr>
        <w:t xml:space="preserve">Certification </w:t>
      </w:r>
      <w:r w:rsidR="00E36BB0" w:rsidRPr="001D1B92">
        <w:rPr>
          <w:rFonts w:cstheme="minorHAnsi"/>
        </w:rPr>
        <w:t>renewal</w:t>
      </w:r>
    </w:p>
    <w:p w14:paraId="6571311F" w14:textId="07C61F4B" w:rsidR="008F2F6B" w:rsidRPr="001D1B92" w:rsidRDefault="008F2F6B" w:rsidP="00FE5BD8">
      <w:pPr>
        <w:tabs>
          <w:tab w:val="left" w:pos="720"/>
          <w:tab w:val="left" w:pos="1080"/>
          <w:tab w:val="left" w:pos="1440"/>
          <w:tab w:val="left" w:pos="2160"/>
          <w:tab w:val="left" w:pos="2700"/>
          <w:tab w:val="left" w:pos="2880"/>
          <w:tab w:val="left" w:pos="3600"/>
        </w:tabs>
        <w:spacing w:after="0" w:line="240" w:lineRule="auto"/>
        <w:contextualSpacing/>
        <w:rPr>
          <w:rFonts w:cstheme="minorHAnsi"/>
        </w:rPr>
      </w:pPr>
      <w:r w:rsidRPr="001D1B92">
        <w:rPr>
          <w:rFonts w:cstheme="minorHAnsi"/>
        </w:rPr>
        <w:t>.04</w:t>
      </w:r>
      <w:r w:rsidRPr="001D1B92">
        <w:rPr>
          <w:rFonts w:cstheme="minorHAnsi"/>
        </w:rPr>
        <w:tab/>
      </w:r>
      <w:r w:rsidR="005517B3" w:rsidRPr="001D1B92">
        <w:rPr>
          <w:rFonts w:cstheme="minorHAnsi"/>
        </w:rPr>
        <w:t>Inactive/retired status</w:t>
      </w:r>
    </w:p>
    <w:p w14:paraId="7FB2896D" w14:textId="38CE3438" w:rsidR="005517B3" w:rsidRPr="001D1B92" w:rsidRDefault="005517B3" w:rsidP="00FE5BD8">
      <w:pPr>
        <w:tabs>
          <w:tab w:val="left" w:pos="720"/>
          <w:tab w:val="left" w:pos="1080"/>
          <w:tab w:val="left" w:pos="1440"/>
          <w:tab w:val="left" w:pos="2160"/>
          <w:tab w:val="left" w:pos="2700"/>
          <w:tab w:val="left" w:pos="2880"/>
          <w:tab w:val="left" w:pos="3600"/>
        </w:tabs>
        <w:spacing w:after="0" w:line="240" w:lineRule="auto"/>
        <w:contextualSpacing/>
        <w:rPr>
          <w:rFonts w:cstheme="minorHAnsi"/>
        </w:rPr>
      </w:pPr>
      <w:r w:rsidRPr="001D1B92">
        <w:rPr>
          <w:rFonts w:cstheme="minorHAnsi"/>
        </w:rPr>
        <w:t>.05</w:t>
      </w:r>
      <w:r w:rsidRPr="001D1B92">
        <w:rPr>
          <w:rFonts w:cstheme="minorHAnsi"/>
        </w:rPr>
        <w:tab/>
        <w:t>Disciplinary action</w:t>
      </w:r>
    </w:p>
    <w:p w14:paraId="4F639257" w14:textId="77777777" w:rsidR="009425CF" w:rsidRPr="001D1B92" w:rsidRDefault="009425CF" w:rsidP="00FE5BD8">
      <w:pPr>
        <w:pBdr>
          <w:bottom w:val="single" w:sz="4" w:space="1" w:color="auto"/>
        </w:pBdr>
        <w:tabs>
          <w:tab w:val="left" w:pos="540"/>
          <w:tab w:val="left" w:pos="720"/>
          <w:tab w:val="left" w:pos="1080"/>
          <w:tab w:val="left" w:pos="1440"/>
          <w:tab w:val="left" w:pos="2160"/>
          <w:tab w:val="left" w:pos="2700"/>
          <w:tab w:val="left" w:pos="2880"/>
          <w:tab w:val="left" w:pos="3600"/>
        </w:tabs>
        <w:spacing w:after="0" w:line="240" w:lineRule="auto"/>
        <w:contextualSpacing/>
        <w:rPr>
          <w:rFonts w:cstheme="minorHAnsi"/>
        </w:rPr>
      </w:pPr>
    </w:p>
    <w:p w14:paraId="39F1FAA2" w14:textId="77777777" w:rsidR="001862E0" w:rsidRPr="001D1B92" w:rsidRDefault="001862E0" w:rsidP="00FE5BD8">
      <w:pPr>
        <w:tabs>
          <w:tab w:val="left" w:pos="540"/>
          <w:tab w:val="left" w:pos="720"/>
          <w:tab w:val="left" w:pos="1080"/>
          <w:tab w:val="left" w:pos="1440"/>
          <w:tab w:val="left" w:pos="2160"/>
          <w:tab w:val="left" w:pos="2700"/>
          <w:tab w:val="left" w:pos="2880"/>
          <w:tab w:val="left" w:pos="3600"/>
        </w:tabs>
        <w:spacing w:after="0" w:line="240" w:lineRule="auto"/>
        <w:contextualSpacing/>
        <w:rPr>
          <w:rFonts w:eastAsia="Times New Roman" w:cstheme="minorHAnsi"/>
          <w:b/>
        </w:rPr>
      </w:pPr>
    </w:p>
    <w:p w14:paraId="1328E954" w14:textId="77777777" w:rsidR="00845F21" w:rsidRPr="001D1B92" w:rsidRDefault="00845F21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contextualSpacing/>
        <w:rPr>
          <w:rFonts w:eastAsia="Times New Roman" w:cstheme="minorHAnsi"/>
        </w:rPr>
      </w:pPr>
    </w:p>
    <w:p w14:paraId="2E11E054" w14:textId="03C87E22" w:rsidR="00316ABD" w:rsidRPr="001D1B92" w:rsidRDefault="002F57C8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contextualSpacing/>
        <w:rPr>
          <w:rFonts w:eastAsia="Times New Roman" w:cstheme="minorHAnsi"/>
          <w:b/>
        </w:rPr>
      </w:pPr>
      <w:r w:rsidRPr="001D1B92">
        <w:rPr>
          <w:rFonts w:eastAsia="Times New Roman" w:cstheme="minorHAnsi"/>
          <w:b/>
        </w:rPr>
        <w:t>.01</w:t>
      </w:r>
      <w:r w:rsidRPr="001D1B92">
        <w:rPr>
          <w:rFonts w:eastAsia="Times New Roman" w:cstheme="minorHAnsi"/>
          <w:b/>
        </w:rPr>
        <w:tab/>
        <w:t>General</w:t>
      </w:r>
    </w:p>
    <w:p w14:paraId="3D9B8B02" w14:textId="77777777" w:rsidR="002F57C8" w:rsidRPr="001D1B92" w:rsidRDefault="002F57C8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contextualSpacing/>
        <w:rPr>
          <w:rFonts w:eastAsia="Times New Roman" w:cstheme="minorHAnsi"/>
          <w:b/>
        </w:rPr>
      </w:pPr>
    </w:p>
    <w:p w14:paraId="238BF224" w14:textId="56B1E9CB" w:rsidR="00845F21" w:rsidRPr="001D1B92" w:rsidRDefault="00A42C7B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/>
        <w:contextualSpacing/>
        <w:rPr>
          <w:rFonts w:eastAsia="Times New Roman" w:cstheme="minorHAnsi"/>
        </w:rPr>
      </w:pPr>
      <w:r w:rsidRPr="001D1B92">
        <w:rPr>
          <w:rFonts w:eastAsia="Times New Roman" w:cstheme="minorHAnsi"/>
        </w:rPr>
        <w:t xml:space="preserve">Title </w:t>
      </w:r>
      <w:r w:rsidR="001862E0" w:rsidRPr="001D1B92">
        <w:rPr>
          <w:rFonts w:eastAsia="Times New Roman" w:cstheme="minorHAnsi"/>
        </w:rPr>
        <w:t>36</w:t>
      </w:r>
      <w:r w:rsidR="001D1B92">
        <w:rPr>
          <w:rFonts w:eastAsia="Times New Roman" w:cstheme="minorHAnsi"/>
        </w:rPr>
        <w:t xml:space="preserve"> </w:t>
      </w:r>
      <w:r w:rsidRPr="001D1B92">
        <w:rPr>
          <w:rFonts w:eastAsia="Times New Roman" w:cstheme="minorHAnsi"/>
        </w:rPr>
        <w:t xml:space="preserve">the </w:t>
      </w:r>
      <w:r w:rsidR="00A40A33" w:rsidRPr="00031343">
        <w:rPr>
          <w:rFonts w:eastAsia="Times New Roman" w:cstheme="minorHAnsi"/>
          <w:i/>
          <w:iCs/>
        </w:rPr>
        <w:t>Maine Revised Statutes</w:t>
      </w:r>
      <w:r w:rsidR="001862E0" w:rsidRPr="001D1B92">
        <w:rPr>
          <w:rFonts w:eastAsia="Times New Roman" w:cstheme="minorHAnsi"/>
        </w:rPr>
        <w:t xml:space="preserve"> </w:t>
      </w:r>
      <w:r w:rsidR="00244FA0" w:rsidRPr="001D1B92">
        <w:rPr>
          <w:rFonts w:eastAsia="Times New Roman" w:cstheme="minorHAnsi"/>
        </w:rPr>
        <w:t xml:space="preserve">at Sections 310-314 </w:t>
      </w:r>
      <w:r w:rsidR="000C0398" w:rsidRPr="001D1B92">
        <w:rPr>
          <w:rFonts w:eastAsia="Times New Roman" w:cstheme="minorHAnsi"/>
        </w:rPr>
        <w:t xml:space="preserve">requires </w:t>
      </w:r>
      <w:r w:rsidR="00F06B5E" w:rsidRPr="001D1B92">
        <w:rPr>
          <w:rFonts w:eastAsia="Times New Roman" w:cstheme="minorHAnsi"/>
        </w:rPr>
        <w:t>MRS</w:t>
      </w:r>
      <w:r w:rsidR="00845F21" w:rsidRPr="001D1B92">
        <w:rPr>
          <w:rFonts w:eastAsia="Times New Roman" w:cstheme="minorHAnsi"/>
        </w:rPr>
        <w:t xml:space="preserve"> to establish and maintain an ongoing program for certifying </w:t>
      </w:r>
      <w:r w:rsidR="00D94196" w:rsidRPr="001D1B92">
        <w:rPr>
          <w:rFonts w:eastAsia="Times New Roman" w:cstheme="minorHAnsi"/>
        </w:rPr>
        <w:t>that an individual is qualified to perform the assess</w:t>
      </w:r>
      <w:r w:rsidR="00294784" w:rsidRPr="001D1B92">
        <w:rPr>
          <w:rFonts w:eastAsia="Times New Roman" w:cstheme="minorHAnsi"/>
        </w:rPr>
        <w:t>ing</w:t>
      </w:r>
      <w:r w:rsidR="00D94196" w:rsidRPr="001D1B92">
        <w:rPr>
          <w:rFonts w:eastAsia="Times New Roman" w:cstheme="minorHAnsi"/>
        </w:rPr>
        <w:t xml:space="preserve"> function in this State.</w:t>
      </w:r>
      <w:r w:rsidR="001D1B92">
        <w:rPr>
          <w:rFonts w:eastAsia="Times New Roman" w:cstheme="minorHAnsi"/>
        </w:rPr>
        <w:t xml:space="preserve"> </w:t>
      </w:r>
      <w:r w:rsidR="00D94196" w:rsidRPr="001D1B92">
        <w:rPr>
          <w:rFonts w:eastAsia="Times New Roman" w:cstheme="minorHAnsi"/>
        </w:rPr>
        <w:t xml:space="preserve">This includes an examination of an </w:t>
      </w:r>
      <w:r w:rsidR="00845F21" w:rsidRPr="001D1B92">
        <w:rPr>
          <w:rFonts w:eastAsia="Times New Roman" w:cstheme="minorHAnsi"/>
        </w:rPr>
        <w:t>individual</w:t>
      </w:r>
      <w:r w:rsidR="00D94196" w:rsidRPr="001D1B92">
        <w:rPr>
          <w:rFonts w:eastAsia="Times New Roman" w:cstheme="minorHAnsi"/>
        </w:rPr>
        <w:t>’</w:t>
      </w:r>
      <w:r w:rsidR="00845F21" w:rsidRPr="001D1B92">
        <w:rPr>
          <w:rFonts w:eastAsia="Times New Roman" w:cstheme="minorHAnsi"/>
        </w:rPr>
        <w:t>s knowledge</w:t>
      </w:r>
      <w:r w:rsidR="001862E0" w:rsidRPr="001D1B92">
        <w:rPr>
          <w:rFonts w:eastAsia="Times New Roman" w:cstheme="minorHAnsi"/>
        </w:rPr>
        <w:t xml:space="preserve"> </w:t>
      </w:r>
      <w:r w:rsidR="00845F21" w:rsidRPr="001D1B92">
        <w:rPr>
          <w:rFonts w:eastAsia="Times New Roman" w:cstheme="minorHAnsi"/>
        </w:rPr>
        <w:t>of applicable property tax law and techniques of assessing</w:t>
      </w:r>
      <w:r w:rsidR="00D94196" w:rsidRPr="001D1B92">
        <w:rPr>
          <w:rFonts w:eastAsia="Times New Roman" w:cstheme="minorHAnsi"/>
        </w:rPr>
        <w:t>, as well as continuing education</w:t>
      </w:r>
      <w:r w:rsidR="00E73E27" w:rsidRPr="001D1B92">
        <w:rPr>
          <w:rFonts w:eastAsia="Times New Roman" w:cstheme="minorHAnsi"/>
        </w:rPr>
        <w:t xml:space="preserve"> (“CE”)</w:t>
      </w:r>
      <w:r w:rsidR="00D94196" w:rsidRPr="001D1B92">
        <w:rPr>
          <w:rFonts w:eastAsia="Times New Roman" w:cstheme="minorHAnsi"/>
        </w:rPr>
        <w:t xml:space="preserve"> and certificate renewal</w:t>
      </w:r>
      <w:r w:rsidR="001862E0" w:rsidRPr="001D1B92">
        <w:rPr>
          <w:rFonts w:eastAsia="Times New Roman" w:cstheme="minorHAnsi"/>
        </w:rPr>
        <w:t>.</w:t>
      </w:r>
      <w:r w:rsidR="001D1B92">
        <w:rPr>
          <w:rFonts w:eastAsia="Times New Roman" w:cstheme="minorHAnsi"/>
        </w:rPr>
        <w:t xml:space="preserve"> </w:t>
      </w:r>
      <w:r w:rsidR="00B93FD0" w:rsidRPr="001D1B92">
        <w:rPr>
          <w:rFonts w:eastAsia="Times New Roman" w:cstheme="minorHAnsi"/>
        </w:rPr>
        <w:t xml:space="preserve">The </w:t>
      </w:r>
      <w:r w:rsidR="00845F21" w:rsidRPr="001D1B92">
        <w:rPr>
          <w:rFonts w:eastAsia="Times New Roman" w:cstheme="minorHAnsi"/>
        </w:rPr>
        <w:t>Property Tax Division</w:t>
      </w:r>
      <w:r w:rsidR="00F06B5E" w:rsidRPr="001D1B92">
        <w:rPr>
          <w:rFonts w:eastAsia="Times New Roman" w:cstheme="minorHAnsi"/>
        </w:rPr>
        <w:t xml:space="preserve"> of MRS</w:t>
      </w:r>
      <w:r w:rsidR="00845F21" w:rsidRPr="001D1B92">
        <w:rPr>
          <w:rFonts w:eastAsia="Times New Roman" w:cstheme="minorHAnsi"/>
        </w:rPr>
        <w:t xml:space="preserve"> </w:t>
      </w:r>
      <w:r w:rsidR="00B93FD0" w:rsidRPr="001D1B92">
        <w:rPr>
          <w:rFonts w:eastAsia="Times New Roman" w:cstheme="minorHAnsi"/>
        </w:rPr>
        <w:t>administers this program</w:t>
      </w:r>
      <w:r w:rsidR="002427CF" w:rsidRPr="001D1B92">
        <w:rPr>
          <w:rFonts w:eastAsia="Times New Roman" w:cstheme="minorHAnsi"/>
        </w:rPr>
        <w:t>, including administration of all assessor training and certification activities</w:t>
      </w:r>
      <w:r w:rsidR="00845F21" w:rsidRPr="001D1B92">
        <w:rPr>
          <w:rFonts w:eastAsia="Times New Roman" w:cstheme="minorHAnsi"/>
        </w:rPr>
        <w:t>.</w:t>
      </w:r>
      <w:r w:rsidR="001D1B92">
        <w:rPr>
          <w:rFonts w:eastAsia="Times New Roman" w:cstheme="minorHAnsi"/>
        </w:rPr>
        <w:t xml:space="preserve"> </w:t>
      </w:r>
      <w:r w:rsidR="00845F21" w:rsidRPr="001D1B92">
        <w:rPr>
          <w:rFonts w:eastAsia="Times New Roman" w:cstheme="minorHAnsi"/>
        </w:rPr>
        <w:t>The</w:t>
      </w:r>
      <w:r w:rsidR="002427CF" w:rsidRPr="001D1B92">
        <w:rPr>
          <w:rFonts w:eastAsia="Times New Roman" w:cstheme="minorHAnsi"/>
        </w:rPr>
        <w:t xml:space="preserve"> </w:t>
      </w:r>
      <w:r w:rsidR="00294784" w:rsidRPr="001D1B92">
        <w:rPr>
          <w:rFonts w:eastAsia="Times New Roman" w:cstheme="minorHAnsi"/>
        </w:rPr>
        <w:t>D</w:t>
      </w:r>
      <w:r w:rsidR="002427CF" w:rsidRPr="001D1B92">
        <w:rPr>
          <w:rFonts w:eastAsia="Times New Roman" w:cstheme="minorHAnsi"/>
        </w:rPr>
        <w:t>irector of the Property Tax Division may appoint an individual to the position of</w:t>
      </w:r>
      <w:r w:rsidR="00845F21" w:rsidRPr="001D1B92">
        <w:rPr>
          <w:rFonts w:eastAsia="Times New Roman" w:cstheme="minorHAnsi"/>
        </w:rPr>
        <w:t xml:space="preserve"> Chief of Training and Certification</w:t>
      </w:r>
      <w:r w:rsidR="002427CF" w:rsidRPr="001D1B92">
        <w:rPr>
          <w:rFonts w:eastAsia="Times New Roman" w:cstheme="minorHAnsi"/>
        </w:rPr>
        <w:t>, who</w:t>
      </w:r>
      <w:r w:rsidR="00845F21" w:rsidRPr="001D1B92">
        <w:rPr>
          <w:rFonts w:eastAsia="Times New Roman" w:cstheme="minorHAnsi"/>
        </w:rPr>
        <w:t xml:space="preserve"> will </w:t>
      </w:r>
      <w:r w:rsidR="002B787B" w:rsidRPr="001D1B92">
        <w:rPr>
          <w:rFonts w:eastAsia="Times New Roman" w:cstheme="minorHAnsi"/>
        </w:rPr>
        <w:t>administer the certification and certification renewal process</w:t>
      </w:r>
      <w:r w:rsidR="002427CF" w:rsidRPr="001D1B92">
        <w:rPr>
          <w:rFonts w:eastAsia="Times New Roman" w:cstheme="minorHAnsi"/>
        </w:rPr>
        <w:t>es</w:t>
      </w:r>
      <w:r w:rsidR="002B787B" w:rsidRPr="001D1B92">
        <w:rPr>
          <w:rFonts w:eastAsia="Times New Roman" w:cstheme="minorHAnsi"/>
        </w:rPr>
        <w:t xml:space="preserve"> on behalf of </w:t>
      </w:r>
      <w:r w:rsidR="00882779" w:rsidRPr="001D1B92">
        <w:rPr>
          <w:rFonts w:eastAsia="Times New Roman" w:cstheme="minorHAnsi"/>
        </w:rPr>
        <w:t>MRS</w:t>
      </w:r>
      <w:r w:rsidR="00F446B6" w:rsidRPr="001D1B92">
        <w:rPr>
          <w:rFonts w:eastAsia="Times New Roman" w:cstheme="minorHAnsi"/>
        </w:rPr>
        <w:t>.</w:t>
      </w:r>
    </w:p>
    <w:p w14:paraId="4AD51283" w14:textId="77777777" w:rsidR="008306AC" w:rsidRPr="001D1B92" w:rsidRDefault="008306AC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/>
        <w:contextualSpacing/>
        <w:rPr>
          <w:rFonts w:eastAsia="Times New Roman" w:cstheme="minorHAnsi"/>
        </w:rPr>
      </w:pPr>
    </w:p>
    <w:p w14:paraId="6B3417B6" w14:textId="740FD508" w:rsidR="008306AC" w:rsidRPr="001D1B92" w:rsidRDefault="008306AC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/>
        <w:contextualSpacing/>
        <w:rPr>
          <w:rFonts w:eastAsia="Times New Roman" w:cstheme="minorHAnsi"/>
        </w:rPr>
      </w:pPr>
      <w:r w:rsidRPr="001D1B92">
        <w:rPr>
          <w:rFonts w:eastAsia="Times New Roman" w:cstheme="minorHAnsi"/>
        </w:rPr>
        <w:t>For purposes of this rule, “</w:t>
      </w:r>
      <w:r w:rsidR="00415287" w:rsidRPr="001D1B92">
        <w:rPr>
          <w:rFonts w:eastAsia="Times New Roman" w:cstheme="minorHAnsi"/>
        </w:rPr>
        <w:t>assess</w:t>
      </w:r>
      <w:r w:rsidR="00294784" w:rsidRPr="001D1B92">
        <w:rPr>
          <w:rFonts w:eastAsia="Times New Roman" w:cstheme="minorHAnsi"/>
        </w:rPr>
        <w:t>ing</w:t>
      </w:r>
      <w:r w:rsidRPr="001D1B92">
        <w:rPr>
          <w:rFonts w:eastAsia="Times New Roman" w:cstheme="minorHAnsi"/>
        </w:rPr>
        <w:t xml:space="preserve"> </w:t>
      </w:r>
      <w:r w:rsidR="00D94196" w:rsidRPr="001D1B92">
        <w:rPr>
          <w:rFonts w:eastAsia="Times New Roman" w:cstheme="minorHAnsi"/>
        </w:rPr>
        <w:t>function</w:t>
      </w:r>
      <w:r w:rsidRPr="001D1B92">
        <w:rPr>
          <w:rFonts w:eastAsia="Times New Roman" w:cstheme="minorHAnsi"/>
        </w:rPr>
        <w:t>” means duties related to</w:t>
      </w:r>
      <w:r w:rsidR="003203AB" w:rsidRPr="001D1B92">
        <w:rPr>
          <w:rFonts w:eastAsia="Times New Roman" w:cstheme="minorHAnsi"/>
        </w:rPr>
        <w:t xml:space="preserve"> the valuation of</w:t>
      </w:r>
      <w:r w:rsidRPr="001D1B92">
        <w:rPr>
          <w:rFonts w:eastAsia="Times New Roman" w:cstheme="minorHAnsi"/>
        </w:rPr>
        <w:t xml:space="preserve"> property, property tax administration, or </w:t>
      </w:r>
      <w:r w:rsidR="003203AB" w:rsidRPr="001D1B92">
        <w:rPr>
          <w:rFonts w:eastAsia="Times New Roman" w:cstheme="minorHAnsi"/>
        </w:rPr>
        <w:t xml:space="preserve">the formation or implementation of </w:t>
      </w:r>
      <w:r w:rsidRPr="001D1B92">
        <w:rPr>
          <w:rFonts w:eastAsia="Times New Roman" w:cstheme="minorHAnsi"/>
        </w:rPr>
        <w:t>property tax policy.</w:t>
      </w:r>
    </w:p>
    <w:p w14:paraId="487E7F14" w14:textId="77777777" w:rsidR="00845F21" w:rsidRPr="001D1B92" w:rsidRDefault="00845F21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contextualSpacing/>
        <w:rPr>
          <w:rFonts w:eastAsia="Times New Roman" w:cstheme="minorHAnsi"/>
        </w:rPr>
      </w:pPr>
    </w:p>
    <w:p w14:paraId="37DDF3B7" w14:textId="77777777" w:rsidR="00577ADF" w:rsidRPr="001D1B92" w:rsidRDefault="00577ADF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contextualSpacing/>
        <w:rPr>
          <w:rFonts w:eastAsia="Times New Roman" w:cstheme="minorHAnsi"/>
          <w:b/>
        </w:rPr>
      </w:pPr>
    </w:p>
    <w:p w14:paraId="58DB77F7" w14:textId="0150AD5B" w:rsidR="00845F21" w:rsidRPr="001D1B92" w:rsidRDefault="002F57C8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contextualSpacing/>
        <w:rPr>
          <w:rFonts w:eastAsia="Times New Roman" w:cstheme="minorHAnsi"/>
          <w:b/>
        </w:rPr>
      </w:pPr>
      <w:r w:rsidRPr="001D1B92">
        <w:rPr>
          <w:rFonts w:eastAsia="Times New Roman" w:cstheme="minorHAnsi"/>
          <w:b/>
        </w:rPr>
        <w:t>.02</w:t>
      </w:r>
      <w:r w:rsidR="00845F21" w:rsidRPr="001D1B92">
        <w:rPr>
          <w:rFonts w:eastAsia="Times New Roman" w:cstheme="minorHAnsi"/>
          <w:b/>
        </w:rPr>
        <w:tab/>
      </w:r>
      <w:r w:rsidRPr="001D1B92">
        <w:rPr>
          <w:rFonts w:eastAsia="Times New Roman" w:cstheme="minorHAnsi"/>
          <w:b/>
        </w:rPr>
        <w:t>Certification</w:t>
      </w:r>
    </w:p>
    <w:p w14:paraId="0E877945" w14:textId="7E440C80" w:rsidR="008D7E1F" w:rsidRPr="001D1B92" w:rsidRDefault="008D7E1F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contextualSpacing/>
        <w:rPr>
          <w:rFonts w:eastAsia="Times New Roman" w:cstheme="minorHAnsi"/>
          <w:b/>
        </w:rPr>
      </w:pPr>
    </w:p>
    <w:p w14:paraId="27B43C21" w14:textId="733F2B10" w:rsidR="008D7E1F" w:rsidRPr="001D1B92" w:rsidRDefault="008D7E1F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eastAsia="Times New Roman" w:cstheme="minorHAnsi"/>
        </w:rPr>
      </w:pPr>
      <w:r w:rsidRPr="001D1B92">
        <w:rPr>
          <w:rFonts w:eastAsia="Times New Roman" w:cstheme="minorHAnsi"/>
          <w:b/>
        </w:rPr>
        <w:t>A.</w:t>
      </w:r>
      <w:r w:rsidRPr="001D1B92">
        <w:rPr>
          <w:rFonts w:eastAsia="Times New Roman" w:cstheme="minorHAnsi"/>
          <w:b/>
        </w:rPr>
        <w:tab/>
        <w:t>Examination.</w:t>
      </w:r>
      <w:r w:rsidR="001D1B92">
        <w:rPr>
          <w:rFonts w:eastAsia="Times New Roman" w:cstheme="minorHAnsi"/>
        </w:rPr>
        <w:t xml:space="preserve"> </w:t>
      </w:r>
      <w:r w:rsidR="00DE0199" w:rsidRPr="001D1B92">
        <w:rPr>
          <w:rFonts w:eastAsia="Times New Roman" w:cstheme="minorHAnsi"/>
        </w:rPr>
        <w:t xml:space="preserve">To </w:t>
      </w:r>
      <w:r w:rsidR="000C5315" w:rsidRPr="001D1B92">
        <w:rPr>
          <w:rFonts w:eastAsia="Times New Roman" w:cstheme="minorHAnsi"/>
        </w:rPr>
        <w:t xml:space="preserve">receive </w:t>
      </w:r>
      <w:r w:rsidR="00DE0199" w:rsidRPr="001D1B92">
        <w:rPr>
          <w:rFonts w:eastAsia="Times New Roman" w:cstheme="minorHAnsi"/>
        </w:rPr>
        <w:t xml:space="preserve">a </w:t>
      </w:r>
      <w:r w:rsidR="00D641DE" w:rsidRPr="001D1B92">
        <w:rPr>
          <w:rFonts w:eastAsia="Times New Roman" w:cstheme="minorHAnsi"/>
        </w:rPr>
        <w:t>Certified Maine Assessor (“</w:t>
      </w:r>
      <w:r w:rsidR="00DE0199" w:rsidRPr="001D1B92">
        <w:rPr>
          <w:rFonts w:eastAsia="Times New Roman" w:cstheme="minorHAnsi"/>
        </w:rPr>
        <w:t>CMA</w:t>
      </w:r>
      <w:r w:rsidR="00D641DE" w:rsidRPr="001D1B92">
        <w:rPr>
          <w:rFonts w:eastAsia="Times New Roman" w:cstheme="minorHAnsi"/>
        </w:rPr>
        <w:t>”)</w:t>
      </w:r>
      <w:r w:rsidR="000C5315" w:rsidRPr="001D1B92">
        <w:rPr>
          <w:rFonts w:eastAsia="Times New Roman" w:cstheme="minorHAnsi"/>
        </w:rPr>
        <w:t xml:space="preserve"> designation</w:t>
      </w:r>
      <w:r w:rsidR="00DE0199" w:rsidRPr="001D1B92">
        <w:rPr>
          <w:rFonts w:eastAsia="Times New Roman" w:cstheme="minorHAnsi"/>
        </w:rPr>
        <w:t xml:space="preserve">, an individual must pass the </w:t>
      </w:r>
      <w:r w:rsidR="00C0291D" w:rsidRPr="001D1B92">
        <w:rPr>
          <w:rFonts w:eastAsia="Times New Roman" w:cstheme="minorHAnsi"/>
        </w:rPr>
        <w:t xml:space="preserve">CMA </w:t>
      </w:r>
      <w:r w:rsidR="00DE0199" w:rsidRPr="001D1B92">
        <w:rPr>
          <w:rFonts w:eastAsia="Times New Roman" w:cstheme="minorHAnsi"/>
        </w:rPr>
        <w:t>examination (</w:t>
      </w:r>
      <w:r w:rsidR="002C4F97" w:rsidRPr="001D1B92">
        <w:rPr>
          <w:rFonts w:eastAsia="Times New Roman" w:cstheme="minorHAnsi"/>
        </w:rPr>
        <w:t>“</w:t>
      </w:r>
      <w:r w:rsidR="00D641DE" w:rsidRPr="001D1B92">
        <w:rPr>
          <w:rFonts w:eastAsia="Times New Roman" w:cstheme="minorHAnsi"/>
        </w:rPr>
        <w:t>E</w:t>
      </w:r>
      <w:r w:rsidR="00DE0199" w:rsidRPr="001D1B92">
        <w:rPr>
          <w:rFonts w:eastAsia="Times New Roman" w:cstheme="minorHAnsi"/>
        </w:rPr>
        <w:t>xam</w:t>
      </w:r>
      <w:r w:rsidR="002C4F97" w:rsidRPr="001D1B92">
        <w:rPr>
          <w:rFonts w:eastAsia="Times New Roman" w:cstheme="minorHAnsi"/>
        </w:rPr>
        <w:t>”</w:t>
      </w:r>
      <w:r w:rsidR="00DE0199" w:rsidRPr="001D1B92">
        <w:rPr>
          <w:rFonts w:eastAsia="Times New Roman" w:cstheme="minorHAnsi"/>
        </w:rPr>
        <w:t>).</w:t>
      </w:r>
      <w:r w:rsidR="001D1B92">
        <w:rPr>
          <w:rFonts w:eastAsia="Times New Roman" w:cstheme="minorHAnsi"/>
        </w:rPr>
        <w:t xml:space="preserve"> </w:t>
      </w:r>
      <w:r w:rsidRPr="001D1B92">
        <w:rPr>
          <w:rFonts w:eastAsia="Times New Roman" w:cstheme="minorHAnsi"/>
        </w:rPr>
        <w:t xml:space="preserve">The </w:t>
      </w:r>
      <w:r w:rsidR="00D641DE" w:rsidRPr="001D1B92">
        <w:rPr>
          <w:rFonts w:eastAsia="Times New Roman" w:cstheme="minorHAnsi"/>
        </w:rPr>
        <w:t>E</w:t>
      </w:r>
      <w:r w:rsidRPr="001D1B92">
        <w:rPr>
          <w:rFonts w:eastAsia="Times New Roman" w:cstheme="minorHAnsi"/>
        </w:rPr>
        <w:t>xam is composed of five parts</w:t>
      </w:r>
      <w:r w:rsidR="00C0291D" w:rsidRPr="001D1B92">
        <w:rPr>
          <w:rFonts w:eastAsia="Times New Roman" w:cstheme="minorHAnsi"/>
        </w:rPr>
        <w:t xml:space="preserve"> and has an eight-hour time limit</w:t>
      </w:r>
      <w:r w:rsidRPr="001D1B92">
        <w:rPr>
          <w:rFonts w:eastAsia="Times New Roman" w:cstheme="minorHAnsi"/>
        </w:rPr>
        <w:t>.</w:t>
      </w:r>
      <w:r w:rsidR="001D1B92">
        <w:rPr>
          <w:rFonts w:eastAsia="Times New Roman" w:cstheme="minorHAnsi"/>
        </w:rPr>
        <w:t xml:space="preserve"> </w:t>
      </w:r>
      <w:r w:rsidRPr="001D1B92">
        <w:rPr>
          <w:rFonts w:eastAsia="Times New Roman" w:cstheme="minorHAnsi"/>
        </w:rPr>
        <w:t xml:space="preserve">A score of 70 or higher is required on each part to pass the </w:t>
      </w:r>
      <w:r w:rsidR="00D641DE" w:rsidRPr="001D1B92">
        <w:rPr>
          <w:rFonts w:eastAsia="Times New Roman" w:cstheme="minorHAnsi"/>
        </w:rPr>
        <w:t>E</w:t>
      </w:r>
      <w:r w:rsidR="002C4F97" w:rsidRPr="001D1B92">
        <w:rPr>
          <w:rFonts w:eastAsia="Times New Roman" w:cstheme="minorHAnsi"/>
        </w:rPr>
        <w:t>xam</w:t>
      </w:r>
      <w:r w:rsidRPr="001D1B92">
        <w:rPr>
          <w:rFonts w:eastAsia="Times New Roman" w:cstheme="minorHAnsi"/>
        </w:rPr>
        <w:t>.</w:t>
      </w:r>
      <w:r w:rsidR="001D1B92">
        <w:rPr>
          <w:rFonts w:eastAsia="Times New Roman" w:cstheme="minorHAnsi"/>
        </w:rPr>
        <w:t xml:space="preserve"> </w:t>
      </w:r>
    </w:p>
    <w:p w14:paraId="4873785B" w14:textId="77777777" w:rsidR="008D7E1F" w:rsidRPr="001D1B92" w:rsidRDefault="008D7E1F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540" w:hanging="540"/>
        <w:contextualSpacing/>
        <w:rPr>
          <w:rFonts w:eastAsia="Times New Roman" w:cstheme="minorHAnsi"/>
        </w:rPr>
      </w:pPr>
    </w:p>
    <w:p w14:paraId="0F548C40" w14:textId="6D99F6C4" w:rsidR="008D7E1F" w:rsidRPr="001D1B92" w:rsidRDefault="008D7E1F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contextualSpacing/>
        <w:rPr>
          <w:rFonts w:eastAsia="Times New Roman" w:cstheme="minorHAnsi"/>
        </w:rPr>
      </w:pPr>
      <w:r w:rsidRPr="001D1B92">
        <w:rPr>
          <w:rFonts w:eastAsia="Times New Roman" w:cstheme="minorHAnsi"/>
          <w:b/>
        </w:rPr>
        <w:t>1.</w:t>
      </w:r>
      <w:r w:rsidRPr="001D1B92">
        <w:rPr>
          <w:rFonts w:eastAsia="Times New Roman" w:cstheme="minorHAnsi"/>
        </w:rPr>
        <w:tab/>
      </w:r>
      <w:r w:rsidR="00882779" w:rsidRPr="001D1B92">
        <w:rPr>
          <w:rFonts w:eastAsia="Times New Roman" w:cstheme="minorHAnsi"/>
        </w:rPr>
        <w:t>MRS</w:t>
      </w:r>
      <w:r w:rsidRPr="001D1B92">
        <w:rPr>
          <w:rFonts w:eastAsia="Times New Roman" w:cstheme="minorHAnsi"/>
        </w:rPr>
        <w:t xml:space="preserve"> determine</w:t>
      </w:r>
      <w:r w:rsidR="00B23524" w:rsidRPr="001D1B92">
        <w:rPr>
          <w:rFonts w:eastAsia="Times New Roman" w:cstheme="minorHAnsi"/>
        </w:rPr>
        <w:t>s</w:t>
      </w:r>
      <w:r w:rsidRPr="001D1B92">
        <w:rPr>
          <w:rFonts w:eastAsia="Times New Roman" w:cstheme="minorHAnsi"/>
        </w:rPr>
        <w:t xml:space="preserve"> the time, place, and procedure</w:t>
      </w:r>
      <w:r w:rsidR="00FC7812" w:rsidRPr="001D1B92">
        <w:rPr>
          <w:rFonts w:eastAsia="Times New Roman" w:cstheme="minorHAnsi"/>
        </w:rPr>
        <w:t>s</w:t>
      </w:r>
      <w:r w:rsidRPr="001D1B92">
        <w:rPr>
          <w:rFonts w:eastAsia="Times New Roman" w:cstheme="minorHAnsi"/>
        </w:rPr>
        <w:t xml:space="preserve"> for administration of the </w:t>
      </w:r>
      <w:r w:rsidR="00D641DE" w:rsidRPr="001D1B92">
        <w:rPr>
          <w:rFonts w:eastAsia="Times New Roman" w:cstheme="minorHAnsi"/>
        </w:rPr>
        <w:t>E</w:t>
      </w:r>
      <w:r w:rsidRPr="001D1B92">
        <w:rPr>
          <w:rFonts w:eastAsia="Times New Roman" w:cstheme="minorHAnsi"/>
        </w:rPr>
        <w:t>xam.</w:t>
      </w:r>
      <w:r w:rsidR="001D1B92">
        <w:rPr>
          <w:rFonts w:eastAsia="Times New Roman" w:cstheme="minorHAnsi"/>
        </w:rPr>
        <w:t xml:space="preserve"> </w:t>
      </w:r>
      <w:r w:rsidRPr="001D1B92">
        <w:rPr>
          <w:rFonts w:eastAsia="Times New Roman" w:cstheme="minorHAnsi"/>
        </w:rPr>
        <w:t>Failure to comply with these procedures</w:t>
      </w:r>
      <w:r w:rsidR="00B23524" w:rsidRPr="001D1B92">
        <w:rPr>
          <w:rFonts w:eastAsia="Times New Roman" w:cstheme="minorHAnsi"/>
        </w:rPr>
        <w:t>,</w:t>
      </w:r>
      <w:r w:rsidRPr="001D1B92">
        <w:rPr>
          <w:rFonts w:eastAsia="Times New Roman" w:cstheme="minorHAnsi"/>
        </w:rPr>
        <w:t xml:space="preserve"> including, for example, the use of unauthorized reference materials or the exchange </w:t>
      </w:r>
      <w:r w:rsidR="00E358E6" w:rsidRPr="001D1B92">
        <w:rPr>
          <w:rFonts w:eastAsia="Times New Roman" w:cstheme="minorHAnsi"/>
        </w:rPr>
        <w:t xml:space="preserve">or communication </w:t>
      </w:r>
      <w:r w:rsidRPr="001D1B92">
        <w:rPr>
          <w:rFonts w:eastAsia="Times New Roman" w:cstheme="minorHAnsi"/>
        </w:rPr>
        <w:t xml:space="preserve">of </w:t>
      </w:r>
      <w:r w:rsidR="00634275" w:rsidRPr="001D1B92">
        <w:rPr>
          <w:rFonts w:eastAsia="Times New Roman" w:cstheme="minorHAnsi"/>
        </w:rPr>
        <w:t xml:space="preserve">Exam-related </w:t>
      </w:r>
      <w:r w:rsidRPr="001D1B92">
        <w:rPr>
          <w:rFonts w:eastAsia="Times New Roman" w:cstheme="minorHAnsi"/>
        </w:rPr>
        <w:t xml:space="preserve">information between candidates during the </w:t>
      </w:r>
      <w:r w:rsidR="002A086A" w:rsidRPr="001D1B92">
        <w:rPr>
          <w:rFonts w:eastAsia="Times New Roman" w:cstheme="minorHAnsi"/>
        </w:rPr>
        <w:t>E</w:t>
      </w:r>
      <w:r w:rsidR="002C4F97" w:rsidRPr="001D1B92">
        <w:rPr>
          <w:rFonts w:eastAsia="Times New Roman" w:cstheme="minorHAnsi"/>
        </w:rPr>
        <w:t>xam</w:t>
      </w:r>
      <w:r w:rsidRPr="001D1B92">
        <w:rPr>
          <w:rFonts w:eastAsia="Times New Roman" w:cstheme="minorHAnsi"/>
        </w:rPr>
        <w:t xml:space="preserve">, may result in an </w:t>
      </w:r>
      <w:r w:rsidRPr="001D1B92">
        <w:rPr>
          <w:rFonts w:eastAsia="Times New Roman" w:cstheme="minorHAnsi"/>
        </w:rPr>
        <w:lastRenderedPageBreak/>
        <w:t xml:space="preserve">automatic failure of the candidate and may, at the discretion of </w:t>
      </w:r>
      <w:r w:rsidR="006E2EBC" w:rsidRPr="001D1B92">
        <w:rPr>
          <w:rFonts w:eastAsia="Times New Roman" w:cstheme="minorHAnsi"/>
        </w:rPr>
        <w:t>the Director of the Property Tax Division</w:t>
      </w:r>
      <w:r w:rsidRPr="001D1B92">
        <w:rPr>
          <w:rFonts w:eastAsia="Times New Roman" w:cstheme="minorHAnsi"/>
        </w:rPr>
        <w:t xml:space="preserve">, render the candidate ineligible to sit for future </w:t>
      </w:r>
      <w:r w:rsidR="002A086A" w:rsidRPr="001D1B92">
        <w:rPr>
          <w:rFonts w:eastAsia="Times New Roman" w:cstheme="minorHAnsi"/>
        </w:rPr>
        <w:t>E</w:t>
      </w:r>
      <w:r w:rsidRPr="001D1B92">
        <w:rPr>
          <w:rFonts w:eastAsia="Times New Roman" w:cstheme="minorHAnsi"/>
        </w:rPr>
        <w:t>xams.</w:t>
      </w:r>
    </w:p>
    <w:p w14:paraId="6908AD09" w14:textId="77777777" w:rsidR="00EA0A0B" w:rsidRPr="001D1B92" w:rsidRDefault="00EA0A0B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contextualSpacing/>
        <w:rPr>
          <w:rFonts w:eastAsia="Times New Roman" w:cstheme="minorHAnsi"/>
        </w:rPr>
      </w:pPr>
    </w:p>
    <w:p w14:paraId="39953D94" w14:textId="66C35B25" w:rsidR="008D7E1F" w:rsidRPr="001D1B92" w:rsidRDefault="008D7E1F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contextualSpacing/>
        <w:rPr>
          <w:rFonts w:eastAsia="Times New Roman" w:cstheme="minorHAnsi"/>
        </w:rPr>
      </w:pPr>
      <w:r w:rsidRPr="001D1B92">
        <w:rPr>
          <w:rFonts w:eastAsia="Times New Roman" w:cstheme="minorHAnsi"/>
          <w:b/>
        </w:rPr>
        <w:t>2.</w:t>
      </w:r>
      <w:r w:rsidRPr="001D1B92">
        <w:rPr>
          <w:rFonts w:eastAsia="Times New Roman" w:cstheme="minorHAnsi"/>
        </w:rPr>
        <w:tab/>
      </w:r>
      <w:r w:rsidR="00882779" w:rsidRPr="001D1B92">
        <w:rPr>
          <w:rFonts w:eastAsia="Times New Roman" w:cstheme="minorHAnsi"/>
        </w:rPr>
        <w:t>MRS</w:t>
      </w:r>
      <w:r w:rsidRPr="001D1B92">
        <w:rPr>
          <w:rFonts w:eastAsia="Times New Roman" w:cstheme="minorHAnsi"/>
        </w:rPr>
        <w:t xml:space="preserve"> will report </w:t>
      </w:r>
      <w:r w:rsidR="002A086A" w:rsidRPr="001D1B92">
        <w:rPr>
          <w:rFonts w:eastAsia="Times New Roman" w:cstheme="minorHAnsi"/>
        </w:rPr>
        <w:t>E</w:t>
      </w:r>
      <w:r w:rsidRPr="001D1B92">
        <w:rPr>
          <w:rFonts w:eastAsia="Times New Roman" w:cstheme="minorHAnsi"/>
        </w:rPr>
        <w:t xml:space="preserve">xam results to candidates by first-class mail within 30 days of the </w:t>
      </w:r>
      <w:r w:rsidR="002A086A" w:rsidRPr="001D1B92">
        <w:rPr>
          <w:rFonts w:eastAsia="Times New Roman" w:cstheme="minorHAnsi"/>
        </w:rPr>
        <w:t>Exam</w:t>
      </w:r>
      <w:r w:rsidRPr="001D1B92">
        <w:rPr>
          <w:rFonts w:eastAsia="Times New Roman" w:cstheme="minorHAnsi"/>
        </w:rPr>
        <w:t xml:space="preserve"> date.</w:t>
      </w:r>
      <w:r w:rsidR="001D1B92">
        <w:rPr>
          <w:rFonts w:eastAsia="Times New Roman" w:cstheme="minorHAnsi"/>
        </w:rPr>
        <w:t xml:space="preserve"> </w:t>
      </w:r>
      <w:r w:rsidR="00882779" w:rsidRPr="001D1B92">
        <w:rPr>
          <w:rFonts w:eastAsia="Times New Roman" w:cstheme="minorHAnsi"/>
        </w:rPr>
        <w:t>MRS</w:t>
      </w:r>
      <w:r w:rsidRPr="001D1B92">
        <w:rPr>
          <w:rFonts w:eastAsia="Times New Roman" w:cstheme="minorHAnsi"/>
        </w:rPr>
        <w:t xml:space="preserve"> may also email results to a candidate </w:t>
      </w:r>
      <w:r w:rsidR="00D94196" w:rsidRPr="001D1B92">
        <w:rPr>
          <w:rFonts w:eastAsia="Times New Roman" w:cstheme="minorHAnsi"/>
        </w:rPr>
        <w:t>up</w:t>
      </w:r>
      <w:r w:rsidRPr="001D1B92">
        <w:rPr>
          <w:rFonts w:eastAsia="Times New Roman" w:cstheme="minorHAnsi"/>
        </w:rPr>
        <w:t>on request.</w:t>
      </w:r>
      <w:r w:rsidR="001D1B92">
        <w:rPr>
          <w:rFonts w:eastAsia="Times New Roman" w:cstheme="minorHAnsi"/>
        </w:rPr>
        <w:t xml:space="preserve"> </w:t>
      </w:r>
      <w:r w:rsidR="00882779" w:rsidRPr="001D1B92">
        <w:rPr>
          <w:rFonts w:eastAsia="Times New Roman" w:cstheme="minorHAnsi"/>
        </w:rPr>
        <w:t>MRS</w:t>
      </w:r>
      <w:r w:rsidRPr="001D1B92">
        <w:rPr>
          <w:rFonts w:eastAsia="Times New Roman" w:cstheme="minorHAnsi"/>
        </w:rPr>
        <w:t xml:space="preserve"> may release information in a candidate’s training and certification file only to the candidate</w:t>
      </w:r>
      <w:r w:rsidR="00EA0A0B" w:rsidRPr="001D1B92">
        <w:rPr>
          <w:rFonts w:eastAsia="Times New Roman" w:cstheme="minorHAnsi"/>
        </w:rPr>
        <w:t>, unless otherwise ordered by a court</w:t>
      </w:r>
      <w:r w:rsidRPr="001D1B92">
        <w:rPr>
          <w:rFonts w:eastAsia="Times New Roman" w:cstheme="minorHAnsi"/>
        </w:rPr>
        <w:t>.</w:t>
      </w:r>
    </w:p>
    <w:p w14:paraId="2D6837CD" w14:textId="77777777" w:rsidR="008D7E1F" w:rsidRPr="001D1B92" w:rsidRDefault="008D7E1F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contextualSpacing/>
        <w:rPr>
          <w:rFonts w:eastAsia="Times New Roman" w:cstheme="minorHAnsi"/>
        </w:rPr>
      </w:pPr>
    </w:p>
    <w:p w14:paraId="12316F91" w14:textId="12D3E9AD" w:rsidR="008D7E1F" w:rsidRPr="001D1B92" w:rsidRDefault="008D7E1F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contextualSpacing/>
        <w:rPr>
          <w:rFonts w:eastAsia="Times New Roman" w:cstheme="minorHAnsi"/>
        </w:rPr>
      </w:pPr>
      <w:r w:rsidRPr="001D1B92">
        <w:rPr>
          <w:rFonts w:eastAsia="Times New Roman" w:cstheme="minorHAnsi"/>
          <w:b/>
        </w:rPr>
        <w:t>3.</w:t>
      </w:r>
      <w:r w:rsidRPr="001D1B92">
        <w:rPr>
          <w:rFonts w:eastAsia="Times New Roman" w:cstheme="minorHAnsi"/>
        </w:rPr>
        <w:tab/>
        <w:t xml:space="preserve">A candidate who fails to pass </w:t>
      </w:r>
      <w:r w:rsidR="002C4F97" w:rsidRPr="001D1B92">
        <w:rPr>
          <w:rFonts w:eastAsia="Times New Roman" w:cstheme="minorHAnsi"/>
        </w:rPr>
        <w:t xml:space="preserve">the </w:t>
      </w:r>
      <w:r w:rsidR="002A086A" w:rsidRPr="001D1B92">
        <w:rPr>
          <w:rFonts w:eastAsia="Times New Roman" w:cstheme="minorHAnsi"/>
        </w:rPr>
        <w:t>Exam</w:t>
      </w:r>
      <w:r w:rsidRPr="001D1B92">
        <w:rPr>
          <w:rFonts w:eastAsia="Times New Roman" w:cstheme="minorHAnsi"/>
        </w:rPr>
        <w:t>, but achieves a</w:t>
      </w:r>
      <w:r w:rsidR="00D94196" w:rsidRPr="001D1B92">
        <w:rPr>
          <w:rFonts w:eastAsia="Times New Roman" w:cstheme="minorHAnsi"/>
        </w:rPr>
        <w:t xml:space="preserve"> passing</w:t>
      </w:r>
      <w:r w:rsidRPr="001D1B92">
        <w:rPr>
          <w:rFonts w:eastAsia="Times New Roman" w:cstheme="minorHAnsi"/>
        </w:rPr>
        <w:t xml:space="preserve"> score of </w:t>
      </w:r>
      <w:r w:rsidR="00D94196" w:rsidRPr="001D1B92">
        <w:rPr>
          <w:rFonts w:eastAsia="Times New Roman" w:cstheme="minorHAnsi"/>
        </w:rPr>
        <w:t>7</w:t>
      </w:r>
      <w:r w:rsidRPr="001D1B92">
        <w:rPr>
          <w:rFonts w:eastAsia="Times New Roman" w:cstheme="minorHAnsi"/>
        </w:rPr>
        <w:t>0 or higher on one</w:t>
      </w:r>
      <w:r w:rsidR="00DE0199" w:rsidRPr="001D1B92">
        <w:rPr>
          <w:rFonts w:eastAsia="Times New Roman" w:cstheme="minorHAnsi"/>
        </w:rPr>
        <w:t xml:space="preserve"> or more</w:t>
      </w:r>
      <w:r w:rsidRPr="001D1B92">
        <w:rPr>
          <w:rFonts w:eastAsia="Times New Roman" w:cstheme="minorHAnsi"/>
        </w:rPr>
        <w:t xml:space="preserve"> part</w:t>
      </w:r>
      <w:r w:rsidR="00DE0199" w:rsidRPr="001D1B92">
        <w:rPr>
          <w:rFonts w:eastAsia="Times New Roman" w:cstheme="minorHAnsi"/>
        </w:rPr>
        <w:t>s</w:t>
      </w:r>
      <w:r w:rsidRPr="001D1B92">
        <w:rPr>
          <w:rFonts w:eastAsia="Times New Roman" w:cstheme="minorHAnsi"/>
        </w:rPr>
        <w:t xml:space="preserve"> of the </w:t>
      </w:r>
      <w:r w:rsidR="002A086A" w:rsidRPr="001D1B92">
        <w:rPr>
          <w:rFonts w:eastAsia="Times New Roman" w:cstheme="minorHAnsi"/>
        </w:rPr>
        <w:t>Exam</w:t>
      </w:r>
      <w:r w:rsidRPr="001D1B92">
        <w:rPr>
          <w:rFonts w:eastAsia="Times New Roman" w:cstheme="minorHAnsi"/>
        </w:rPr>
        <w:t xml:space="preserve">, will be allowed to carry the score for </w:t>
      </w:r>
      <w:r w:rsidR="00DE0199" w:rsidRPr="001D1B92">
        <w:rPr>
          <w:rFonts w:eastAsia="Times New Roman" w:cstheme="minorHAnsi"/>
        </w:rPr>
        <w:t>those</w:t>
      </w:r>
      <w:r w:rsidRPr="001D1B92">
        <w:rPr>
          <w:rFonts w:eastAsia="Times New Roman" w:cstheme="minorHAnsi"/>
        </w:rPr>
        <w:t xml:space="preserve"> part</w:t>
      </w:r>
      <w:r w:rsidR="00DE0199" w:rsidRPr="001D1B92">
        <w:rPr>
          <w:rFonts w:eastAsia="Times New Roman" w:cstheme="minorHAnsi"/>
        </w:rPr>
        <w:t>s</w:t>
      </w:r>
      <w:r w:rsidRPr="001D1B92">
        <w:rPr>
          <w:rFonts w:eastAsia="Times New Roman" w:cstheme="minorHAnsi"/>
        </w:rPr>
        <w:t xml:space="preserve"> to subsequent attempts to pass the </w:t>
      </w:r>
      <w:r w:rsidR="00D641DE" w:rsidRPr="001D1B92">
        <w:rPr>
          <w:rFonts w:eastAsia="Times New Roman" w:cstheme="minorHAnsi"/>
        </w:rPr>
        <w:t>E</w:t>
      </w:r>
      <w:r w:rsidRPr="001D1B92">
        <w:rPr>
          <w:rFonts w:eastAsia="Times New Roman" w:cstheme="minorHAnsi"/>
        </w:rPr>
        <w:t>xam.</w:t>
      </w:r>
      <w:r w:rsidR="001D1B92">
        <w:rPr>
          <w:rFonts w:eastAsia="Times New Roman" w:cstheme="minorHAnsi"/>
        </w:rPr>
        <w:t xml:space="preserve"> </w:t>
      </w:r>
      <w:r w:rsidRPr="001D1B92">
        <w:rPr>
          <w:rFonts w:eastAsia="Times New Roman" w:cstheme="minorHAnsi"/>
        </w:rPr>
        <w:t xml:space="preserve">For the purposes of this provision, any </w:t>
      </w:r>
      <w:r w:rsidR="00D94196" w:rsidRPr="001D1B92">
        <w:rPr>
          <w:rFonts w:eastAsia="Times New Roman" w:cstheme="minorHAnsi"/>
        </w:rPr>
        <w:t xml:space="preserve">passing </w:t>
      </w:r>
      <w:r w:rsidRPr="001D1B92">
        <w:rPr>
          <w:rFonts w:eastAsia="Times New Roman" w:cstheme="minorHAnsi"/>
        </w:rPr>
        <w:t>score for a single part will remain in effect for a period of 18 months from the date th</w:t>
      </w:r>
      <w:r w:rsidR="00D94196" w:rsidRPr="001D1B92">
        <w:rPr>
          <w:rFonts w:eastAsia="Times New Roman" w:cstheme="minorHAnsi"/>
        </w:rPr>
        <w:t>e</w:t>
      </w:r>
      <w:r w:rsidRPr="001D1B92">
        <w:rPr>
          <w:rFonts w:eastAsia="Times New Roman" w:cstheme="minorHAnsi"/>
        </w:rPr>
        <w:t xml:space="preserve"> score was achieved.</w:t>
      </w:r>
      <w:r w:rsidR="001D1B92">
        <w:rPr>
          <w:rFonts w:eastAsia="Times New Roman" w:cstheme="minorHAnsi"/>
        </w:rPr>
        <w:t xml:space="preserve"> </w:t>
      </w:r>
      <w:r w:rsidRPr="001D1B92">
        <w:rPr>
          <w:rFonts w:eastAsia="Times New Roman" w:cstheme="minorHAnsi"/>
        </w:rPr>
        <w:t xml:space="preserve">Within the </w:t>
      </w:r>
      <w:r w:rsidR="006E2EBC" w:rsidRPr="001D1B92">
        <w:rPr>
          <w:rFonts w:eastAsia="Times New Roman" w:cstheme="minorHAnsi"/>
        </w:rPr>
        <w:t xml:space="preserve">18-month </w:t>
      </w:r>
      <w:r w:rsidRPr="001D1B92">
        <w:rPr>
          <w:rFonts w:eastAsia="Times New Roman" w:cstheme="minorHAnsi"/>
        </w:rPr>
        <w:t xml:space="preserve">time period, a candidate need only complete the </w:t>
      </w:r>
      <w:r w:rsidR="002A086A" w:rsidRPr="001D1B92">
        <w:rPr>
          <w:rFonts w:eastAsia="Times New Roman" w:cstheme="minorHAnsi"/>
        </w:rPr>
        <w:t>Exam</w:t>
      </w:r>
      <w:r w:rsidRPr="001D1B92">
        <w:rPr>
          <w:rFonts w:eastAsia="Times New Roman" w:cstheme="minorHAnsi"/>
        </w:rPr>
        <w:t xml:space="preserve"> parts for which he or she did not achieve a </w:t>
      </w:r>
      <w:r w:rsidR="00D94196" w:rsidRPr="001D1B92">
        <w:rPr>
          <w:rFonts w:eastAsia="Times New Roman" w:cstheme="minorHAnsi"/>
        </w:rPr>
        <w:t xml:space="preserve">passing </w:t>
      </w:r>
      <w:r w:rsidRPr="001D1B92">
        <w:rPr>
          <w:rFonts w:eastAsia="Times New Roman" w:cstheme="minorHAnsi"/>
        </w:rPr>
        <w:t>score.</w:t>
      </w:r>
    </w:p>
    <w:p w14:paraId="0D91DB15" w14:textId="77777777" w:rsidR="008D7E1F" w:rsidRPr="001D1B92" w:rsidRDefault="008D7E1F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contextualSpacing/>
        <w:rPr>
          <w:rFonts w:eastAsia="Times New Roman" w:cstheme="minorHAnsi"/>
        </w:rPr>
      </w:pPr>
    </w:p>
    <w:p w14:paraId="13A092CC" w14:textId="0F7A4410" w:rsidR="008D7E1F" w:rsidRPr="001D1B92" w:rsidRDefault="00DE0199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530" w:hanging="810"/>
        <w:contextualSpacing/>
        <w:rPr>
          <w:rFonts w:eastAsia="Times New Roman" w:cstheme="minorHAnsi"/>
        </w:rPr>
      </w:pPr>
      <w:r w:rsidRPr="001D1B92">
        <w:rPr>
          <w:rFonts w:eastAsia="Times New Roman" w:cstheme="minorHAnsi"/>
          <w:b/>
        </w:rPr>
        <w:t>B.</w:t>
      </w:r>
      <w:r w:rsidRPr="001D1B92">
        <w:rPr>
          <w:rFonts w:eastAsia="Times New Roman" w:cstheme="minorHAnsi"/>
          <w:b/>
        </w:rPr>
        <w:tab/>
      </w:r>
      <w:r w:rsidR="00D641DE" w:rsidRPr="001D1B92">
        <w:rPr>
          <w:rFonts w:eastAsia="Times New Roman" w:cstheme="minorHAnsi"/>
          <w:b/>
        </w:rPr>
        <w:t>E</w:t>
      </w:r>
      <w:r w:rsidRPr="001D1B92">
        <w:rPr>
          <w:rFonts w:eastAsia="Times New Roman" w:cstheme="minorHAnsi"/>
          <w:b/>
        </w:rPr>
        <w:t>ducation and experience.</w:t>
      </w:r>
      <w:r w:rsidR="001D1B92">
        <w:rPr>
          <w:rFonts w:eastAsia="Times New Roman" w:cstheme="minorHAnsi"/>
        </w:rPr>
        <w:t xml:space="preserve"> </w:t>
      </w:r>
      <w:r w:rsidR="00F6769E" w:rsidRPr="001D1B92">
        <w:rPr>
          <w:rFonts w:eastAsia="Times New Roman" w:cstheme="minorHAnsi"/>
        </w:rPr>
        <w:t>MRS</w:t>
      </w:r>
      <w:r w:rsidRPr="001D1B92">
        <w:rPr>
          <w:rFonts w:eastAsia="Times New Roman" w:cstheme="minorHAnsi"/>
        </w:rPr>
        <w:t xml:space="preserve"> awards advanced certification levels for individuals who meet certain criteria in addition to passing the </w:t>
      </w:r>
      <w:r w:rsidR="002A086A" w:rsidRPr="001D1B92">
        <w:rPr>
          <w:rFonts w:eastAsia="Times New Roman" w:cstheme="minorHAnsi"/>
        </w:rPr>
        <w:t>Exam</w:t>
      </w:r>
      <w:r w:rsidRPr="001D1B92">
        <w:rPr>
          <w:rFonts w:eastAsia="Times New Roman" w:cstheme="minorHAnsi"/>
        </w:rPr>
        <w:t>.</w:t>
      </w:r>
      <w:r w:rsidR="001D1B92">
        <w:rPr>
          <w:rFonts w:eastAsia="Times New Roman" w:cstheme="minorHAnsi"/>
        </w:rPr>
        <w:t xml:space="preserve"> </w:t>
      </w:r>
      <w:r w:rsidRPr="001D1B92">
        <w:rPr>
          <w:rFonts w:eastAsia="Times New Roman" w:cstheme="minorHAnsi"/>
        </w:rPr>
        <w:t>These advanced certification</w:t>
      </w:r>
      <w:r w:rsidR="00FC7812" w:rsidRPr="001D1B92">
        <w:rPr>
          <w:rFonts w:eastAsia="Times New Roman" w:cstheme="minorHAnsi"/>
        </w:rPr>
        <w:t xml:space="preserve"> level</w:t>
      </w:r>
      <w:r w:rsidRPr="001D1B92">
        <w:rPr>
          <w:rFonts w:eastAsia="Times New Roman" w:cstheme="minorHAnsi"/>
        </w:rPr>
        <w:t xml:space="preserve">s require experience in the assessing field and completion of advanced </w:t>
      </w:r>
      <w:r w:rsidR="00114D1F" w:rsidRPr="001D1B92">
        <w:rPr>
          <w:rFonts w:eastAsia="Times New Roman" w:cstheme="minorHAnsi"/>
        </w:rPr>
        <w:t>assessor training</w:t>
      </w:r>
      <w:r w:rsidRPr="001D1B92">
        <w:rPr>
          <w:rFonts w:eastAsia="Times New Roman" w:cstheme="minorHAnsi"/>
        </w:rPr>
        <w:t>.</w:t>
      </w:r>
      <w:r w:rsidR="001D1B92">
        <w:rPr>
          <w:rFonts w:eastAsia="Times New Roman" w:cstheme="minorHAnsi"/>
        </w:rPr>
        <w:t xml:space="preserve"> </w:t>
      </w:r>
      <w:r w:rsidR="00405E4B" w:rsidRPr="001D1B92">
        <w:rPr>
          <w:rFonts w:eastAsia="Times New Roman" w:cstheme="minorHAnsi"/>
        </w:rPr>
        <w:t xml:space="preserve">Advanced assessor training includes </w:t>
      </w:r>
      <w:r w:rsidR="006C7EC6" w:rsidRPr="001D1B92">
        <w:rPr>
          <w:rFonts w:eastAsia="Times New Roman" w:cstheme="minorHAnsi"/>
        </w:rPr>
        <w:t>courses</w:t>
      </w:r>
      <w:r w:rsidR="00E0419B" w:rsidRPr="001D1B92">
        <w:rPr>
          <w:rFonts w:eastAsia="Times New Roman" w:cstheme="minorHAnsi"/>
        </w:rPr>
        <w:t xml:space="preserve"> approved by </w:t>
      </w:r>
      <w:r w:rsidR="00F6769E" w:rsidRPr="001D1B92">
        <w:rPr>
          <w:rFonts w:eastAsia="Times New Roman" w:cstheme="minorHAnsi"/>
        </w:rPr>
        <w:t>MRS</w:t>
      </w:r>
      <w:r w:rsidR="00E0419B" w:rsidRPr="001D1B92">
        <w:rPr>
          <w:rFonts w:eastAsia="Times New Roman" w:cstheme="minorHAnsi"/>
        </w:rPr>
        <w:t xml:space="preserve"> as advanced continuing education</w:t>
      </w:r>
      <w:r w:rsidR="00FC7812" w:rsidRPr="001D1B92">
        <w:rPr>
          <w:rFonts w:eastAsia="Times New Roman" w:cstheme="minorHAnsi"/>
        </w:rPr>
        <w:t xml:space="preserve"> (“ACE”)</w:t>
      </w:r>
      <w:r w:rsidR="00E0419B" w:rsidRPr="001D1B92">
        <w:rPr>
          <w:rFonts w:eastAsia="Times New Roman" w:cstheme="minorHAnsi"/>
        </w:rPr>
        <w:t xml:space="preserve"> plus </w:t>
      </w:r>
      <w:r w:rsidR="00FC7812" w:rsidRPr="001D1B92">
        <w:rPr>
          <w:rFonts w:eastAsia="Times New Roman" w:cstheme="minorHAnsi"/>
        </w:rPr>
        <w:t xml:space="preserve">at least one </w:t>
      </w:r>
      <w:r w:rsidR="00E0419B" w:rsidRPr="001D1B92">
        <w:rPr>
          <w:rFonts w:eastAsia="Times New Roman" w:cstheme="minorHAnsi"/>
        </w:rPr>
        <w:t xml:space="preserve">course from the list of </w:t>
      </w:r>
      <w:r w:rsidR="009F14F6" w:rsidRPr="001D1B92">
        <w:rPr>
          <w:rFonts w:eastAsia="Times New Roman" w:cstheme="minorHAnsi"/>
        </w:rPr>
        <w:t>International Association of Assessing Officers (“</w:t>
      </w:r>
      <w:r w:rsidR="00E0419B" w:rsidRPr="001D1B92">
        <w:rPr>
          <w:rFonts w:eastAsia="Times New Roman" w:cstheme="minorHAnsi"/>
        </w:rPr>
        <w:t>IAAO</w:t>
      </w:r>
      <w:r w:rsidR="009F14F6" w:rsidRPr="001D1B92">
        <w:rPr>
          <w:rFonts w:eastAsia="Times New Roman" w:cstheme="minorHAnsi"/>
        </w:rPr>
        <w:t>”</w:t>
      </w:r>
      <w:r w:rsidR="00171950" w:rsidRPr="001D1B92">
        <w:rPr>
          <w:rFonts w:eastAsia="Times New Roman" w:cstheme="minorHAnsi"/>
        </w:rPr>
        <w:t>)</w:t>
      </w:r>
      <w:r w:rsidR="00E0419B" w:rsidRPr="001D1B92">
        <w:rPr>
          <w:rFonts w:eastAsia="Times New Roman" w:cstheme="minorHAnsi"/>
        </w:rPr>
        <w:t xml:space="preserve"> courses under the related certification level requirements</w:t>
      </w:r>
      <w:r w:rsidR="002A086A" w:rsidRPr="001D1B92">
        <w:rPr>
          <w:rFonts w:eastAsia="Times New Roman" w:cstheme="minorHAnsi"/>
        </w:rPr>
        <w:t xml:space="preserve"> in subsection C</w:t>
      </w:r>
      <w:r w:rsidR="0053137D" w:rsidRPr="001D1B92">
        <w:rPr>
          <w:rFonts w:eastAsia="Times New Roman" w:cstheme="minorHAnsi"/>
        </w:rPr>
        <w:t xml:space="preserve"> </w:t>
      </w:r>
      <w:r w:rsidR="00EA0A0B" w:rsidRPr="001D1B92">
        <w:rPr>
          <w:rFonts w:eastAsia="Times New Roman" w:cstheme="minorHAnsi"/>
        </w:rPr>
        <w:t xml:space="preserve">below </w:t>
      </w:r>
      <w:r w:rsidR="0053137D" w:rsidRPr="001D1B92">
        <w:rPr>
          <w:rFonts w:eastAsia="Times New Roman" w:cstheme="minorHAnsi"/>
        </w:rPr>
        <w:t>or a</w:t>
      </w:r>
      <w:r w:rsidR="00904CEB" w:rsidRPr="001D1B92">
        <w:rPr>
          <w:rFonts w:eastAsia="Times New Roman" w:cstheme="minorHAnsi"/>
        </w:rPr>
        <w:t>n</w:t>
      </w:r>
      <w:r w:rsidR="0053137D" w:rsidRPr="001D1B92">
        <w:rPr>
          <w:rFonts w:eastAsia="Times New Roman" w:cstheme="minorHAnsi"/>
        </w:rPr>
        <w:t xml:space="preserve"> </w:t>
      </w:r>
      <w:r w:rsidR="00F6769E" w:rsidRPr="001D1B92">
        <w:rPr>
          <w:rFonts w:eastAsia="Times New Roman" w:cstheme="minorHAnsi"/>
        </w:rPr>
        <w:t>MRS</w:t>
      </w:r>
      <w:r w:rsidR="0053137D" w:rsidRPr="001D1B92">
        <w:rPr>
          <w:rFonts w:eastAsia="Times New Roman" w:cstheme="minorHAnsi"/>
        </w:rPr>
        <w:t>-approved equivalent</w:t>
      </w:r>
      <w:r w:rsidR="00E0419B" w:rsidRPr="001D1B92">
        <w:rPr>
          <w:rFonts w:eastAsia="Times New Roman" w:cstheme="minorHAnsi"/>
        </w:rPr>
        <w:t>.</w:t>
      </w:r>
      <w:r w:rsidR="001D1B92">
        <w:rPr>
          <w:rFonts w:eastAsia="Times New Roman" w:cstheme="minorHAnsi"/>
        </w:rPr>
        <w:t xml:space="preserve"> </w:t>
      </w:r>
    </w:p>
    <w:p w14:paraId="2DCF6EA9" w14:textId="09D525DC" w:rsidR="002C4F97" w:rsidRPr="001D1B92" w:rsidRDefault="002C4F97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080" w:hanging="540"/>
        <w:contextualSpacing/>
        <w:rPr>
          <w:rFonts w:eastAsia="Times New Roman" w:cstheme="minorHAnsi"/>
        </w:rPr>
      </w:pPr>
    </w:p>
    <w:p w14:paraId="511A21F1" w14:textId="56774ACB" w:rsidR="002C4F97" w:rsidRPr="001D1B92" w:rsidRDefault="002C4F97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eastAsia="Times New Roman" w:cstheme="minorHAnsi"/>
        </w:rPr>
      </w:pPr>
      <w:r w:rsidRPr="001D1B92">
        <w:rPr>
          <w:rFonts w:eastAsia="Times New Roman" w:cstheme="minorHAnsi"/>
          <w:b/>
        </w:rPr>
        <w:t>C.</w:t>
      </w:r>
      <w:r w:rsidRPr="001D1B92">
        <w:rPr>
          <w:rFonts w:eastAsia="Times New Roman" w:cstheme="minorHAnsi"/>
          <w:b/>
        </w:rPr>
        <w:tab/>
        <w:t>Certification levels.</w:t>
      </w:r>
      <w:r w:rsidR="001D1B92">
        <w:rPr>
          <w:rFonts w:eastAsia="Times New Roman" w:cstheme="minorHAnsi"/>
        </w:rPr>
        <w:t xml:space="preserve"> </w:t>
      </w:r>
      <w:r w:rsidR="00F6769E" w:rsidRPr="001D1B92">
        <w:rPr>
          <w:rFonts w:eastAsia="Times New Roman" w:cstheme="minorHAnsi"/>
        </w:rPr>
        <w:t>MRS</w:t>
      </w:r>
      <w:r w:rsidRPr="001D1B92">
        <w:rPr>
          <w:rFonts w:eastAsia="Times New Roman" w:cstheme="minorHAnsi"/>
        </w:rPr>
        <w:t xml:space="preserve"> offers the following certification levels:</w:t>
      </w:r>
    </w:p>
    <w:p w14:paraId="479FA955" w14:textId="532FEFBB" w:rsidR="002C4F97" w:rsidRPr="001D1B92" w:rsidRDefault="002C4F97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080" w:hanging="540"/>
        <w:contextualSpacing/>
        <w:rPr>
          <w:rFonts w:eastAsia="Times New Roman" w:cstheme="minorHAnsi"/>
        </w:rPr>
      </w:pPr>
    </w:p>
    <w:p w14:paraId="0B91CD9C" w14:textId="11DD31BC" w:rsidR="002C4F97" w:rsidRPr="001D1B92" w:rsidRDefault="00F61925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contextualSpacing/>
        <w:rPr>
          <w:rFonts w:eastAsia="Times New Roman" w:cstheme="minorHAnsi"/>
        </w:rPr>
      </w:pPr>
      <w:r w:rsidRPr="001D1B92">
        <w:rPr>
          <w:rFonts w:eastAsia="Times New Roman" w:cstheme="minorHAnsi"/>
          <w:b/>
        </w:rPr>
        <w:t>1</w:t>
      </w:r>
      <w:r w:rsidR="002C4F97" w:rsidRPr="001D1B92">
        <w:rPr>
          <w:rFonts w:eastAsia="Times New Roman" w:cstheme="minorHAnsi"/>
          <w:b/>
        </w:rPr>
        <w:t>.</w:t>
      </w:r>
      <w:r w:rsidR="002C4F97" w:rsidRPr="001D1B92">
        <w:rPr>
          <w:rFonts w:eastAsia="Times New Roman" w:cstheme="minorHAnsi"/>
          <w:b/>
        </w:rPr>
        <w:tab/>
        <w:t>Certified Maine Assessor (“CMA”).</w:t>
      </w:r>
      <w:r w:rsidR="001D1B92">
        <w:rPr>
          <w:rFonts w:eastAsia="Times New Roman" w:cstheme="minorHAnsi"/>
        </w:rPr>
        <w:t xml:space="preserve"> </w:t>
      </w:r>
      <w:r w:rsidR="002C4F97" w:rsidRPr="001D1B92">
        <w:rPr>
          <w:rFonts w:eastAsia="Times New Roman" w:cstheme="minorHAnsi"/>
        </w:rPr>
        <w:t xml:space="preserve">The CMA is a certification awarded to an individual who successfully completes the </w:t>
      </w:r>
      <w:r w:rsidR="002A086A" w:rsidRPr="001D1B92">
        <w:rPr>
          <w:rFonts w:eastAsia="Times New Roman" w:cstheme="minorHAnsi"/>
        </w:rPr>
        <w:t>Exam</w:t>
      </w:r>
      <w:r w:rsidR="008A3814" w:rsidRPr="001D1B92">
        <w:rPr>
          <w:rFonts w:eastAsia="Times New Roman" w:cstheme="minorHAnsi"/>
        </w:rPr>
        <w:t>, thereby</w:t>
      </w:r>
      <w:r w:rsidR="002C4F97" w:rsidRPr="001D1B92">
        <w:rPr>
          <w:rFonts w:eastAsia="Times New Roman" w:cstheme="minorHAnsi"/>
        </w:rPr>
        <w:t xml:space="preserve"> </w:t>
      </w:r>
      <w:r w:rsidR="00EA3E9D" w:rsidRPr="001D1B92">
        <w:rPr>
          <w:rFonts w:eastAsia="Times New Roman" w:cstheme="minorHAnsi"/>
        </w:rPr>
        <w:t>demonstrating</w:t>
      </w:r>
      <w:r w:rsidR="002C4F97" w:rsidRPr="001D1B92">
        <w:rPr>
          <w:rFonts w:eastAsia="Times New Roman" w:cstheme="minorHAnsi"/>
        </w:rPr>
        <w:t xml:space="preserve"> that he or she </w:t>
      </w:r>
      <w:r w:rsidR="00751D34" w:rsidRPr="001D1B92">
        <w:rPr>
          <w:rFonts w:eastAsia="Times New Roman" w:cstheme="minorHAnsi"/>
        </w:rPr>
        <w:t>possess</w:t>
      </w:r>
      <w:r w:rsidR="00411373" w:rsidRPr="001D1B92">
        <w:rPr>
          <w:rFonts w:eastAsia="Times New Roman" w:cstheme="minorHAnsi"/>
        </w:rPr>
        <w:t xml:space="preserve">es </w:t>
      </w:r>
      <w:r w:rsidR="002C4F97" w:rsidRPr="001D1B92">
        <w:rPr>
          <w:rFonts w:eastAsia="Times New Roman" w:cstheme="minorHAnsi"/>
        </w:rPr>
        <w:t xml:space="preserve">the </w:t>
      </w:r>
      <w:r w:rsidR="002C4F97" w:rsidRPr="001D1B92">
        <w:rPr>
          <w:rFonts w:eastAsia="Times New Roman" w:cstheme="minorHAnsi"/>
          <w:i/>
          <w:iCs/>
        </w:rPr>
        <w:t>basic</w:t>
      </w:r>
      <w:r w:rsidR="002C4F97" w:rsidRPr="001D1B92">
        <w:rPr>
          <w:rFonts w:eastAsia="Times New Roman" w:cstheme="minorHAnsi"/>
        </w:rPr>
        <w:t xml:space="preserve"> knowledge required to perform</w:t>
      </w:r>
      <w:r w:rsidR="00294784" w:rsidRPr="001D1B92">
        <w:rPr>
          <w:rFonts w:eastAsia="Times New Roman" w:cstheme="minorHAnsi"/>
        </w:rPr>
        <w:t xml:space="preserve"> the</w:t>
      </w:r>
      <w:r w:rsidR="002C4F97" w:rsidRPr="001D1B92">
        <w:rPr>
          <w:rFonts w:eastAsia="Times New Roman" w:cstheme="minorHAnsi"/>
        </w:rPr>
        <w:t xml:space="preserve"> </w:t>
      </w:r>
      <w:r w:rsidR="00294784" w:rsidRPr="001D1B92">
        <w:rPr>
          <w:rFonts w:eastAsia="Times New Roman" w:cstheme="minorHAnsi"/>
        </w:rPr>
        <w:t>assessing function</w:t>
      </w:r>
      <w:r w:rsidR="002C4F97" w:rsidRPr="001D1B92">
        <w:rPr>
          <w:rFonts w:eastAsia="Times New Roman" w:cstheme="minorHAnsi"/>
        </w:rPr>
        <w:t xml:space="preserve"> for a Maine municipality on a full-time basis.</w:t>
      </w:r>
    </w:p>
    <w:p w14:paraId="7389A26D" w14:textId="77777777" w:rsidR="002C4F97" w:rsidRPr="001D1B92" w:rsidRDefault="002C4F97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contextualSpacing/>
        <w:rPr>
          <w:rFonts w:eastAsia="Times New Roman" w:cstheme="minorHAnsi"/>
        </w:rPr>
      </w:pPr>
    </w:p>
    <w:p w14:paraId="022917C1" w14:textId="5E0C7CC2" w:rsidR="002C4F97" w:rsidRPr="001D1B92" w:rsidRDefault="00F61925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contextualSpacing/>
        <w:rPr>
          <w:rFonts w:eastAsia="Times New Roman" w:cstheme="minorHAnsi"/>
        </w:rPr>
      </w:pPr>
      <w:r w:rsidRPr="001D1B92">
        <w:rPr>
          <w:rFonts w:eastAsia="Times New Roman" w:cstheme="minorHAnsi"/>
          <w:b/>
        </w:rPr>
        <w:t>2</w:t>
      </w:r>
      <w:r w:rsidR="002C4F97" w:rsidRPr="001D1B92">
        <w:rPr>
          <w:rFonts w:eastAsia="Times New Roman" w:cstheme="minorHAnsi"/>
          <w:b/>
        </w:rPr>
        <w:t>.</w:t>
      </w:r>
      <w:r w:rsidR="002C4F97" w:rsidRPr="001D1B92">
        <w:rPr>
          <w:rFonts w:eastAsia="Times New Roman" w:cstheme="minorHAnsi"/>
          <w:b/>
        </w:rPr>
        <w:tab/>
        <w:t>Certified Maine Assessor, Level 2 (“CMA-2”).</w:t>
      </w:r>
      <w:r w:rsidR="001D1B92">
        <w:rPr>
          <w:rFonts w:eastAsia="Times New Roman" w:cstheme="minorHAnsi"/>
        </w:rPr>
        <w:t xml:space="preserve"> </w:t>
      </w:r>
      <w:r w:rsidR="002C4F97" w:rsidRPr="001D1B92">
        <w:rPr>
          <w:rFonts w:eastAsia="Times New Roman" w:cstheme="minorHAnsi"/>
        </w:rPr>
        <w:t>The CMA-2 is a certification awarded to an individual who has successfully completed the requirements for this level</w:t>
      </w:r>
      <w:r w:rsidR="00EF2479" w:rsidRPr="001D1B92">
        <w:rPr>
          <w:rFonts w:eastAsia="Times New Roman" w:cstheme="minorHAnsi"/>
        </w:rPr>
        <w:t>, thereby</w:t>
      </w:r>
      <w:r w:rsidR="002C4F97" w:rsidRPr="001D1B92">
        <w:rPr>
          <w:rFonts w:eastAsia="Times New Roman" w:cstheme="minorHAnsi"/>
        </w:rPr>
        <w:t xml:space="preserve"> </w:t>
      </w:r>
      <w:r w:rsidR="00EA3E9D" w:rsidRPr="001D1B92">
        <w:rPr>
          <w:rFonts w:eastAsia="Times New Roman" w:cstheme="minorHAnsi"/>
        </w:rPr>
        <w:t xml:space="preserve">demonstrating </w:t>
      </w:r>
      <w:r w:rsidR="002C4F97" w:rsidRPr="001D1B92">
        <w:rPr>
          <w:rFonts w:eastAsia="Times New Roman" w:cstheme="minorHAnsi"/>
        </w:rPr>
        <w:t xml:space="preserve">that he or she </w:t>
      </w:r>
      <w:r w:rsidR="000A18B3" w:rsidRPr="001D1B92">
        <w:rPr>
          <w:rFonts w:eastAsia="Times New Roman" w:cstheme="minorHAnsi"/>
        </w:rPr>
        <w:t xml:space="preserve">possesses </w:t>
      </w:r>
      <w:r w:rsidR="002C4F97" w:rsidRPr="001D1B92">
        <w:rPr>
          <w:rFonts w:eastAsia="Times New Roman" w:cstheme="minorHAnsi"/>
        </w:rPr>
        <w:t xml:space="preserve">an </w:t>
      </w:r>
      <w:r w:rsidR="002C4F97" w:rsidRPr="001D1B92">
        <w:rPr>
          <w:rFonts w:eastAsia="Times New Roman" w:cstheme="minorHAnsi"/>
          <w:i/>
          <w:iCs/>
        </w:rPr>
        <w:t>intermediate</w:t>
      </w:r>
      <w:r w:rsidR="002C4F97" w:rsidRPr="001D1B92">
        <w:rPr>
          <w:rFonts w:eastAsia="Times New Roman" w:cstheme="minorHAnsi"/>
        </w:rPr>
        <w:t xml:space="preserve"> level of knowledge and abilities required to perform</w:t>
      </w:r>
      <w:r w:rsidR="00294784" w:rsidRPr="001D1B92">
        <w:rPr>
          <w:rFonts w:eastAsia="Times New Roman" w:cstheme="minorHAnsi"/>
        </w:rPr>
        <w:t xml:space="preserve"> the</w:t>
      </w:r>
      <w:r w:rsidR="002C4F97" w:rsidRPr="001D1B92">
        <w:rPr>
          <w:rFonts w:eastAsia="Times New Roman" w:cstheme="minorHAnsi"/>
        </w:rPr>
        <w:t xml:space="preserve"> </w:t>
      </w:r>
      <w:r w:rsidR="00294784" w:rsidRPr="001D1B92">
        <w:rPr>
          <w:rFonts w:eastAsia="Times New Roman" w:cstheme="minorHAnsi"/>
        </w:rPr>
        <w:t>assessing function</w:t>
      </w:r>
      <w:r w:rsidR="002C4F97" w:rsidRPr="001D1B92">
        <w:rPr>
          <w:rFonts w:eastAsia="Times New Roman" w:cstheme="minorHAnsi"/>
        </w:rPr>
        <w:t xml:space="preserve"> for a Maine municipality on a full-time basis.</w:t>
      </w:r>
      <w:r w:rsidR="001D1B92">
        <w:rPr>
          <w:rFonts w:eastAsia="Times New Roman" w:cstheme="minorHAnsi"/>
        </w:rPr>
        <w:t xml:space="preserve"> </w:t>
      </w:r>
      <w:r w:rsidR="002C4F97" w:rsidRPr="001D1B92">
        <w:rPr>
          <w:rFonts w:eastAsia="Times New Roman" w:cstheme="minorHAnsi"/>
        </w:rPr>
        <w:t xml:space="preserve">To obtain a CMA-2 certification, an individual must complete the requirements for a CMA certification </w:t>
      </w:r>
      <w:r w:rsidR="002F7E9E" w:rsidRPr="001D1B92">
        <w:rPr>
          <w:rFonts w:eastAsia="Times New Roman" w:cstheme="minorHAnsi"/>
        </w:rPr>
        <w:t xml:space="preserve">and </w:t>
      </w:r>
      <w:r w:rsidR="000B092E" w:rsidRPr="001D1B92">
        <w:rPr>
          <w:rFonts w:eastAsia="Times New Roman" w:cstheme="minorHAnsi"/>
        </w:rPr>
        <w:t>the following</w:t>
      </w:r>
      <w:r w:rsidR="009A7383" w:rsidRPr="001D1B92">
        <w:rPr>
          <w:rFonts w:eastAsia="Times New Roman" w:cstheme="minorHAnsi"/>
        </w:rPr>
        <w:t xml:space="preserve"> requirements</w:t>
      </w:r>
      <w:r w:rsidR="002C4F97" w:rsidRPr="001D1B92">
        <w:rPr>
          <w:rFonts w:eastAsia="Times New Roman" w:cstheme="minorHAnsi"/>
        </w:rPr>
        <w:t xml:space="preserve">: </w:t>
      </w:r>
    </w:p>
    <w:p w14:paraId="7D80E6CE" w14:textId="77777777" w:rsidR="002C4F97" w:rsidRPr="001D1B92" w:rsidRDefault="002C4F97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620" w:hanging="540"/>
        <w:contextualSpacing/>
        <w:rPr>
          <w:rFonts w:eastAsia="Times New Roman" w:cstheme="minorHAnsi"/>
        </w:rPr>
      </w:pPr>
    </w:p>
    <w:p w14:paraId="552366AC" w14:textId="52104211" w:rsidR="002C4F97" w:rsidRPr="001D1B92" w:rsidRDefault="002C4F97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/>
        <w:contextualSpacing/>
        <w:rPr>
          <w:rFonts w:eastAsia="Times New Roman" w:cstheme="minorHAnsi"/>
        </w:rPr>
      </w:pPr>
      <w:r w:rsidRPr="001D1B92">
        <w:rPr>
          <w:rFonts w:eastAsia="Times New Roman" w:cstheme="minorHAnsi"/>
        </w:rPr>
        <w:t>a.</w:t>
      </w:r>
      <w:r w:rsidRPr="001D1B92">
        <w:rPr>
          <w:rFonts w:eastAsia="Times New Roman" w:cstheme="minorHAnsi"/>
        </w:rPr>
        <w:tab/>
      </w:r>
      <w:r w:rsidR="00437E34" w:rsidRPr="001D1B92">
        <w:rPr>
          <w:rFonts w:eastAsia="Times New Roman" w:cstheme="minorHAnsi"/>
        </w:rPr>
        <w:t>P</w:t>
      </w:r>
      <w:r w:rsidRPr="001D1B92">
        <w:rPr>
          <w:rFonts w:eastAsia="Times New Roman" w:cstheme="minorHAnsi"/>
        </w:rPr>
        <w:t>erform</w:t>
      </w:r>
      <w:r w:rsidR="00294784" w:rsidRPr="001D1B92">
        <w:rPr>
          <w:rFonts w:eastAsia="Times New Roman" w:cstheme="minorHAnsi"/>
        </w:rPr>
        <w:t xml:space="preserve"> the</w:t>
      </w:r>
      <w:r w:rsidRPr="001D1B92">
        <w:rPr>
          <w:rFonts w:eastAsia="Times New Roman" w:cstheme="minorHAnsi"/>
        </w:rPr>
        <w:t xml:space="preserve"> </w:t>
      </w:r>
      <w:r w:rsidR="00294784" w:rsidRPr="001D1B92">
        <w:rPr>
          <w:rFonts w:eastAsia="Times New Roman" w:cstheme="minorHAnsi"/>
        </w:rPr>
        <w:t>assessing function</w:t>
      </w:r>
      <w:r w:rsidR="00437E34" w:rsidRPr="001D1B92">
        <w:rPr>
          <w:rFonts w:eastAsia="Times New Roman" w:cstheme="minorHAnsi"/>
        </w:rPr>
        <w:t xml:space="preserve"> for compensation</w:t>
      </w:r>
      <w:r w:rsidRPr="001D1B92">
        <w:rPr>
          <w:rFonts w:eastAsia="Times New Roman" w:cstheme="minorHAnsi"/>
        </w:rPr>
        <w:t xml:space="preserve"> for one year; and</w:t>
      </w:r>
    </w:p>
    <w:p w14:paraId="4A26AC60" w14:textId="77777777" w:rsidR="002C4F97" w:rsidRPr="001D1B92" w:rsidRDefault="002C4F97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/>
        <w:contextualSpacing/>
        <w:rPr>
          <w:rFonts w:eastAsia="Times New Roman" w:cstheme="minorHAnsi"/>
        </w:rPr>
      </w:pPr>
    </w:p>
    <w:p w14:paraId="48AFBB30" w14:textId="46DD1FC7" w:rsidR="002C4F97" w:rsidRPr="001D1B92" w:rsidRDefault="002C4F97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880" w:hanging="720"/>
        <w:contextualSpacing/>
        <w:rPr>
          <w:rFonts w:eastAsia="Times New Roman" w:cstheme="minorHAnsi"/>
        </w:rPr>
      </w:pPr>
      <w:r w:rsidRPr="001D1B92">
        <w:rPr>
          <w:rFonts w:eastAsia="Times New Roman" w:cstheme="minorHAnsi"/>
        </w:rPr>
        <w:t>b.</w:t>
      </w:r>
      <w:r w:rsidRPr="001D1B92">
        <w:rPr>
          <w:rFonts w:eastAsia="Times New Roman" w:cstheme="minorHAnsi"/>
        </w:rPr>
        <w:tab/>
        <w:t xml:space="preserve">Complete a total of 100 hours of advanced assessor training approved by </w:t>
      </w:r>
      <w:r w:rsidR="006A3345" w:rsidRPr="001D1B92">
        <w:rPr>
          <w:rFonts w:eastAsia="Times New Roman" w:cstheme="minorHAnsi"/>
        </w:rPr>
        <w:t>MRS</w:t>
      </w:r>
      <w:r w:rsidRPr="001D1B92">
        <w:rPr>
          <w:rFonts w:eastAsia="Times New Roman" w:cstheme="minorHAnsi"/>
        </w:rPr>
        <w:t>.</w:t>
      </w:r>
      <w:r w:rsidR="001D1B92">
        <w:rPr>
          <w:rFonts w:eastAsia="Times New Roman" w:cstheme="minorHAnsi"/>
        </w:rPr>
        <w:t xml:space="preserve"> </w:t>
      </w:r>
      <w:r w:rsidRPr="001D1B92">
        <w:rPr>
          <w:rFonts w:eastAsia="Times New Roman" w:cstheme="minorHAnsi"/>
        </w:rPr>
        <w:t xml:space="preserve">Advanced assessor training for this level must include </w:t>
      </w:r>
      <w:r w:rsidR="00405E4B" w:rsidRPr="001D1B92">
        <w:rPr>
          <w:rFonts w:eastAsia="Times New Roman" w:cstheme="minorHAnsi"/>
        </w:rPr>
        <w:t xml:space="preserve">successful </w:t>
      </w:r>
      <w:r w:rsidRPr="001D1B92">
        <w:rPr>
          <w:rFonts w:eastAsia="Times New Roman" w:cstheme="minorHAnsi"/>
        </w:rPr>
        <w:t>completion (</w:t>
      </w:r>
      <w:r w:rsidR="00405E4B" w:rsidRPr="001D1B92">
        <w:rPr>
          <w:rFonts w:eastAsia="Times New Roman" w:cstheme="minorHAnsi"/>
        </w:rPr>
        <w:t xml:space="preserve">including </w:t>
      </w:r>
      <w:r w:rsidR="00E0419B" w:rsidRPr="001D1B92">
        <w:rPr>
          <w:rFonts w:eastAsia="Times New Roman" w:cstheme="minorHAnsi"/>
        </w:rPr>
        <w:t>any</w:t>
      </w:r>
      <w:r w:rsidR="00EE135F" w:rsidRPr="001D1B92">
        <w:rPr>
          <w:rFonts w:eastAsia="Times New Roman" w:cstheme="minorHAnsi"/>
        </w:rPr>
        <w:t xml:space="preserve"> </w:t>
      </w:r>
      <w:r w:rsidR="00405E4B" w:rsidRPr="001D1B92">
        <w:rPr>
          <w:rFonts w:eastAsia="Times New Roman" w:cstheme="minorHAnsi"/>
        </w:rPr>
        <w:t>test</w:t>
      </w:r>
      <w:r w:rsidR="00C67E68" w:rsidRPr="001D1B92">
        <w:rPr>
          <w:rFonts w:eastAsia="Times New Roman" w:cstheme="minorHAnsi"/>
        </w:rPr>
        <w:t xml:space="preserve"> included as part of the course</w:t>
      </w:r>
      <w:r w:rsidRPr="001D1B92">
        <w:rPr>
          <w:rFonts w:eastAsia="Times New Roman" w:cstheme="minorHAnsi"/>
        </w:rPr>
        <w:t>) of at least one of the following courses or a</w:t>
      </w:r>
      <w:r w:rsidR="001C3F40" w:rsidRPr="001D1B92">
        <w:rPr>
          <w:rFonts w:eastAsia="Times New Roman" w:cstheme="minorHAnsi"/>
        </w:rPr>
        <w:t>n</w:t>
      </w:r>
      <w:r w:rsidRPr="001D1B92">
        <w:rPr>
          <w:rFonts w:eastAsia="Times New Roman" w:cstheme="minorHAnsi"/>
        </w:rPr>
        <w:t xml:space="preserve"> </w:t>
      </w:r>
      <w:r w:rsidR="006A3345" w:rsidRPr="001D1B92">
        <w:rPr>
          <w:rFonts w:eastAsia="Times New Roman" w:cstheme="minorHAnsi"/>
        </w:rPr>
        <w:t>MRS</w:t>
      </w:r>
      <w:r w:rsidRPr="001D1B92">
        <w:rPr>
          <w:rFonts w:eastAsia="Times New Roman" w:cstheme="minorHAnsi"/>
        </w:rPr>
        <w:t>-approved equivalent:</w:t>
      </w:r>
    </w:p>
    <w:p w14:paraId="18ACF1E3" w14:textId="77777777" w:rsidR="002C4F97" w:rsidRPr="001D1B92" w:rsidRDefault="002C4F97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540"/>
        <w:contextualSpacing/>
        <w:rPr>
          <w:rFonts w:eastAsia="Times New Roman" w:cstheme="minorHAnsi"/>
        </w:rPr>
      </w:pPr>
    </w:p>
    <w:p w14:paraId="3DC855F3" w14:textId="5912DCD4" w:rsidR="002C4F97" w:rsidRPr="001D1B92" w:rsidRDefault="002C4F97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3600" w:hanging="720"/>
        <w:contextualSpacing/>
        <w:rPr>
          <w:rFonts w:eastAsia="Times New Roman" w:cstheme="minorHAnsi"/>
        </w:rPr>
      </w:pPr>
      <w:r w:rsidRPr="001D1B92">
        <w:rPr>
          <w:rFonts w:eastAsia="Times New Roman" w:cstheme="minorHAnsi"/>
        </w:rPr>
        <w:t>i.</w:t>
      </w:r>
      <w:r w:rsidRPr="001D1B92">
        <w:rPr>
          <w:rFonts w:eastAsia="Times New Roman" w:cstheme="minorHAnsi"/>
        </w:rPr>
        <w:tab/>
        <w:t>IAAO Course 101 – Fundamentals of Real Property Appraisal</w:t>
      </w:r>
      <w:r w:rsidR="00532F5A" w:rsidRPr="001D1B92">
        <w:rPr>
          <w:rFonts w:eastAsia="Times New Roman" w:cstheme="minorHAnsi"/>
        </w:rPr>
        <w:t>;</w:t>
      </w:r>
    </w:p>
    <w:p w14:paraId="499625DE" w14:textId="77777777" w:rsidR="002C4F97" w:rsidRPr="001D1B92" w:rsidRDefault="002C4F97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3600" w:hanging="720"/>
        <w:contextualSpacing/>
        <w:rPr>
          <w:rFonts w:eastAsia="Times New Roman" w:cstheme="minorHAnsi"/>
        </w:rPr>
      </w:pPr>
    </w:p>
    <w:p w14:paraId="20378047" w14:textId="27FD4414" w:rsidR="002C4F97" w:rsidRPr="001D1B92" w:rsidRDefault="002C4F97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3600" w:hanging="720"/>
        <w:contextualSpacing/>
        <w:rPr>
          <w:rFonts w:eastAsia="Times New Roman" w:cstheme="minorHAnsi"/>
        </w:rPr>
      </w:pPr>
      <w:r w:rsidRPr="001D1B92">
        <w:rPr>
          <w:rFonts w:eastAsia="Times New Roman" w:cstheme="minorHAnsi"/>
        </w:rPr>
        <w:t>ii.</w:t>
      </w:r>
      <w:r w:rsidRPr="001D1B92">
        <w:rPr>
          <w:rFonts w:eastAsia="Times New Roman" w:cstheme="minorHAnsi"/>
        </w:rPr>
        <w:tab/>
        <w:t>IAAO Course 102 – Income Approach to Valuation I</w:t>
      </w:r>
      <w:r w:rsidR="00532F5A" w:rsidRPr="001D1B92">
        <w:rPr>
          <w:rFonts w:eastAsia="Times New Roman" w:cstheme="minorHAnsi"/>
        </w:rPr>
        <w:t xml:space="preserve">; </w:t>
      </w:r>
      <w:r w:rsidR="00C50DBB" w:rsidRPr="001D1B92">
        <w:rPr>
          <w:rFonts w:eastAsia="Times New Roman" w:cstheme="minorHAnsi"/>
        </w:rPr>
        <w:t>or</w:t>
      </w:r>
    </w:p>
    <w:p w14:paraId="0C40FA57" w14:textId="77777777" w:rsidR="002C4F97" w:rsidRPr="001D1B92" w:rsidRDefault="002C4F97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3600" w:hanging="720"/>
        <w:contextualSpacing/>
        <w:rPr>
          <w:rFonts w:eastAsia="Times New Roman" w:cstheme="minorHAnsi"/>
        </w:rPr>
      </w:pPr>
    </w:p>
    <w:p w14:paraId="33D08737" w14:textId="3A298DA1" w:rsidR="002C4F97" w:rsidRPr="001D1B92" w:rsidRDefault="002C4F97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3600" w:hanging="720"/>
        <w:contextualSpacing/>
        <w:rPr>
          <w:rFonts w:eastAsia="Times New Roman" w:cstheme="minorHAnsi"/>
        </w:rPr>
      </w:pPr>
      <w:r w:rsidRPr="001D1B92">
        <w:rPr>
          <w:rFonts w:eastAsia="Times New Roman" w:cstheme="minorHAnsi"/>
        </w:rPr>
        <w:t>iii.</w:t>
      </w:r>
      <w:r w:rsidRPr="001D1B92">
        <w:rPr>
          <w:rFonts w:eastAsia="Times New Roman" w:cstheme="minorHAnsi"/>
        </w:rPr>
        <w:tab/>
        <w:t>IAAO Course 112 – Income Approach to Valuation II</w:t>
      </w:r>
      <w:r w:rsidR="00C50DBB" w:rsidRPr="001D1B92">
        <w:rPr>
          <w:rFonts w:eastAsia="Times New Roman" w:cstheme="minorHAnsi"/>
        </w:rPr>
        <w:t>.</w:t>
      </w:r>
    </w:p>
    <w:p w14:paraId="61E017E1" w14:textId="77777777" w:rsidR="002C4F97" w:rsidRPr="001D1B92" w:rsidRDefault="002C4F97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620" w:hanging="540"/>
        <w:contextualSpacing/>
        <w:rPr>
          <w:rFonts w:eastAsia="Times New Roman" w:cstheme="minorHAnsi"/>
        </w:rPr>
      </w:pPr>
    </w:p>
    <w:p w14:paraId="6D00F6D7" w14:textId="5DE23F5B" w:rsidR="002C4F97" w:rsidRPr="001D1B92" w:rsidRDefault="00F61925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contextualSpacing/>
        <w:rPr>
          <w:rFonts w:eastAsia="Times New Roman" w:cstheme="minorHAnsi"/>
        </w:rPr>
      </w:pPr>
      <w:r w:rsidRPr="001D1B92">
        <w:rPr>
          <w:rFonts w:eastAsia="Times New Roman" w:cstheme="minorHAnsi"/>
          <w:b/>
        </w:rPr>
        <w:t>3</w:t>
      </w:r>
      <w:r w:rsidR="002C4F97" w:rsidRPr="001D1B92">
        <w:rPr>
          <w:rFonts w:eastAsia="Times New Roman" w:cstheme="minorHAnsi"/>
          <w:b/>
        </w:rPr>
        <w:t>.</w:t>
      </w:r>
      <w:r w:rsidR="002C4F97" w:rsidRPr="001D1B92">
        <w:rPr>
          <w:rFonts w:eastAsia="Times New Roman" w:cstheme="minorHAnsi"/>
          <w:b/>
        </w:rPr>
        <w:tab/>
        <w:t>Certified Maine Assessor, Level 3 (“CMA-3”).</w:t>
      </w:r>
      <w:r w:rsidR="001D1B92">
        <w:rPr>
          <w:rFonts w:eastAsia="Times New Roman" w:cstheme="minorHAnsi"/>
        </w:rPr>
        <w:t xml:space="preserve"> </w:t>
      </w:r>
      <w:r w:rsidR="002C4F97" w:rsidRPr="001D1B92">
        <w:rPr>
          <w:rFonts w:eastAsia="Times New Roman" w:cstheme="minorHAnsi"/>
        </w:rPr>
        <w:t>The CMA-3 is a certification awarded to an individual who has successfully completed the requirements for this level</w:t>
      </w:r>
      <w:r w:rsidR="00AE5023" w:rsidRPr="001D1B92">
        <w:rPr>
          <w:rFonts w:eastAsia="Times New Roman" w:cstheme="minorHAnsi"/>
        </w:rPr>
        <w:t>, thereby</w:t>
      </w:r>
      <w:r w:rsidR="002C4F97" w:rsidRPr="001D1B92">
        <w:rPr>
          <w:rFonts w:eastAsia="Times New Roman" w:cstheme="minorHAnsi"/>
        </w:rPr>
        <w:t xml:space="preserve"> </w:t>
      </w:r>
      <w:r w:rsidR="00720B56" w:rsidRPr="001D1B92">
        <w:rPr>
          <w:rFonts w:eastAsia="Times New Roman" w:cstheme="minorHAnsi"/>
        </w:rPr>
        <w:t xml:space="preserve">demonstrating </w:t>
      </w:r>
      <w:r w:rsidR="002C4F97" w:rsidRPr="001D1B92">
        <w:rPr>
          <w:rFonts w:eastAsia="Times New Roman" w:cstheme="minorHAnsi"/>
        </w:rPr>
        <w:t xml:space="preserve">that he or she </w:t>
      </w:r>
      <w:r w:rsidR="00F4434C" w:rsidRPr="001D1B92">
        <w:rPr>
          <w:rFonts w:eastAsia="Times New Roman" w:cstheme="minorHAnsi"/>
        </w:rPr>
        <w:t xml:space="preserve">possesses </w:t>
      </w:r>
      <w:r w:rsidR="002C4F97" w:rsidRPr="001D1B92">
        <w:rPr>
          <w:rFonts w:eastAsia="Times New Roman" w:cstheme="minorHAnsi"/>
        </w:rPr>
        <w:t xml:space="preserve">an </w:t>
      </w:r>
      <w:r w:rsidR="002C4F97" w:rsidRPr="001D1B92">
        <w:rPr>
          <w:rFonts w:eastAsia="Times New Roman" w:cstheme="minorHAnsi"/>
          <w:i/>
          <w:iCs/>
        </w:rPr>
        <w:t>advanced</w:t>
      </w:r>
      <w:r w:rsidR="002C4F97" w:rsidRPr="001D1B92">
        <w:rPr>
          <w:rFonts w:eastAsia="Times New Roman" w:cstheme="minorHAnsi"/>
        </w:rPr>
        <w:t xml:space="preserve"> level of knowledge and abilities required to perform</w:t>
      </w:r>
      <w:r w:rsidR="00294784" w:rsidRPr="001D1B92">
        <w:rPr>
          <w:rFonts w:eastAsia="Times New Roman" w:cstheme="minorHAnsi"/>
        </w:rPr>
        <w:t xml:space="preserve"> the</w:t>
      </w:r>
      <w:r w:rsidR="002C4F97" w:rsidRPr="001D1B92">
        <w:rPr>
          <w:rFonts w:eastAsia="Times New Roman" w:cstheme="minorHAnsi"/>
        </w:rPr>
        <w:t xml:space="preserve"> </w:t>
      </w:r>
      <w:r w:rsidR="00294784" w:rsidRPr="001D1B92">
        <w:rPr>
          <w:rFonts w:eastAsia="Times New Roman" w:cstheme="minorHAnsi"/>
        </w:rPr>
        <w:t>assessing function</w:t>
      </w:r>
      <w:r w:rsidR="002C4F97" w:rsidRPr="001D1B92">
        <w:rPr>
          <w:rFonts w:eastAsia="Times New Roman" w:cstheme="minorHAnsi"/>
        </w:rPr>
        <w:t xml:space="preserve"> for a Maine municipality on a full-time basis.</w:t>
      </w:r>
      <w:r w:rsidR="001D1B92">
        <w:rPr>
          <w:rFonts w:eastAsia="Times New Roman" w:cstheme="minorHAnsi"/>
        </w:rPr>
        <w:t xml:space="preserve"> </w:t>
      </w:r>
      <w:r w:rsidR="002C4F97" w:rsidRPr="001D1B92">
        <w:rPr>
          <w:rFonts w:eastAsia="Times New Roman" w:cstheme="minorHAnsi"/>
        </w:rPr>
        <w:t>To obtain a CMA-3 certification, an individual must</w:t>
      </w:r>
      <w:r w:rsidR="00F52E6C" w:rsidRPr="001D1B92">
        <w:rPr>
          <w:rFonts w:eastAsia="Times New Roman" w:cstheme="minorHAnsi"/>
        </w:rPr>
        <w:t xml:space="preserve"> </w:t>
      </w:r>
      <w:r w:rsidR="002C4F97" w:rsidRPr="001D1B92">
        <w:rPr>
          <w:rFonts w:eastAsia="Times New Roman" w:cstheme="minorHAnsi"/>
        </w:rPr>
        <w:t>complete the requirements for a CMA certification</w:t>
      </w:r>
      <w:r w:rsidR="00893C47" w:rsidRPr="001D1B92">
        <w:rPr>
          <w:rFonts w:eastAsia="Times New Roman" w:cstheme="minorHAnsi"/>
        </w:rPr>
        <w:t xml:space="preserve"> </w:t>
      </w:r>
      <w:r w:rsidR="00F7785C" w:rsidRPr="001D1B92">
        <w:rPr>
          <w:rFonts w:eastAsia="Times New Roman" w:cstheme="minorHAnsi"/>
        </w:rPr>
        <w:t>and</w:t>
      </w:r>
      <w:r w:rsidR="00F4434C" w:rsidRPr="001D1B92">
        <w:rPr>
          <w:rFonts w:eastAsia="Times New Roman" w:cstheme="minorHAnsi"/>
        </w:rPr>
        <w:t xml:space="preserve"> the following</w:t>
      </w:r>
      <w:r w:rsidR="009A7383" w:rsidRPr="001D1B92">
        <w:rPr>
          <w:rFonts w:eastAsia="Times New Roman" w:cstheme="minorHAnsi"/>
        </w:rPr>
        <w:t xml:space="preserve"> requirements</w:t>
      </w:r>
      <w:r w:rsidR="002C4F97" w:rsidRPr="001D1B92">
        <w:rPr>
          <w:rFonts w:eastAsia="Times New Roman" w:cstheme="minorHAnsi"/>
        </w:rPr>
        <w:t xml:space="preserve">: </w:t>
      </w:r>
    </w:p>
    <w:p w14:paraId="590A89B8" w14:textId="77777777" w:rsidR="002C4F97" w:rsidRPr="001D1B92" w:rsidRDefault="002C4F97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620" w:hanging="540"/>
        <w:contextualSpacing/>
        <w:rPr>
          <w:rFonts w:eastAsia="Times New Roman" w:cstheme="minorHAnsi"/>
        </w:rPr>
      </w:pPr>
    </w:p>
    <w:p w14:paraId="04523C2D" w14:textId="547AAFBE" w:rsidR="002C4F97" w:rsidRPr="001D1B92" w:rsidRDefault="00034FAD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880" w:hanging="720"/>
        <w:contextualSpacing/>
        <w:rPr>
          <w:rFonts w:eastAsia="Times New Roman" w:cstheme="minorHAnsi"/>
        </w:rPr>
      </w:pPr>
      <w:r w:rsidRPr="001D1B92">
        <w:rPr>
          <w:rFonts w:eastAsia="Times New Roman" w:cstheme="minorHAnsi"/>
        </w:rPr>
        <w:t>a</w:t>
      </w:r>
      <w:r w:rsidR="002C4F97" w:rsidRPr="001D1B92">
        <w:rPr>
          <w:rFonts w:eastAsia="Times New Roman" w:cstheme="minorHAnsi"/>
        </w:rPr>
        <w:t>.</w:t>
      </w:r>
      <w:r w:rsidR="002C4F97" w:rsidRPr="001D1B92">
        <w:rPr>
          <w:rFonts w:eastAsia="Times New Roman" w:cstheme="minorHAnsi"/>
        </w:rPr>
        <w:tab/>
      </w:r>
      <w:r w:rsidR="00F52E6C" w:rsidRPr="001D1B92">
        <w:rPr>
          <w:rFonts w:eastAsia="Times New Roman" w:cstheme="minorHAnsi"/>
        </w:rPr>
        <w:t>P</w:t>
      </w:r>
      <w:r w:rsidR="002C4F97" w:rsidRPr="001D1B92">
        <w:rPr>
          <w:rFonts w:eastAsia="Times New Roman" w:cstheme="minorHAnsi"/>
        </w:rPr>
        <w:t>erform</w:t>
      </w:r>
      <w:r w:rsidR="00294784" w:rsidRPr="001D1B92">
        <w:rPr>
          <w:rFonts w:eastAsia="Times New Roman" w:cstheme="minorHAnsi"/>
        </w:rPr>
        <w:t xml:space="preserve"> the</w:t>
      </w:r>
      <w:r w:rsidR="002C4F97" w:rsidRPr="001D1B92">
        <w:rPr>
          <w:rFonts w:eastAsia="Times New Roman" w:cstheme="minorHAnsi"/>
        </w:rPr>
        <w:t xml:space="preserve"> </w:t>
      </w:r>
      <w:r w:rsidR="00294784" w:rsidRPr="001D1B92">
        <w:rPr>
          <w:rFonts w:eastAsia="Times New Roman" w:cstheme="minorHAnsi"/>
        </w:rPr>
        <w:t>assessing function</w:t>
      </w:r>
      <w:r w:rsidR="002C4F97" w:rsidRPr="001D1B92">
        <w:rPr>
          <w:rFonts w:eastAsia="Times New Roman" w:cstheme="minorHAnsi"/>
        </w:rPr>
        <w:t xml:space="preserve"> </w:t>
      </w:r>
      <w:r w:rsidR="007D23CA" w:rsidRPr="001D1B92">
        <w:rPr>
          <w:rFonts w:eastAsia="Times New Roman" w:cstheme="minorHAnsi"/>
        </w:rPr>
        <w:t xml:space="preserve">for compensation </w:t>
      </w:r>
      <w:r w:rsidR="002C4F97" w:rsidRPr="001D1B92">
        <w:rPr>
          <w:rFonts w:eastAsia="Times New Roman" w:cstheme="minorHAnsi"/>
        </w:rPr>
        <w:t xml:space="preserve">for three years; and </w:t>
      </w:r>
    </w:p>
    <w:p w14:paraId="61DB4624" w14:textId="77777777" w:rsidR="002C4F97" w:rsidRPr="001D1B92" w:rsidRDefault="002C4F97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880" w:hanging="720"/>
        <w:contextualSpacing/>
        <w:rPr>
          <w:rFonts w:eastAsia="Times New Roman" w:cstheme="minorHAnsi"/>
        </w:rPr>
      </w:pPr>
    </w:p>
    <w:p w14:paraId="341EAAF8" w14:textId="23961E22" w:rsidR="002C4F97" w:rsidRPr="001D1B92" w:rsidRDefault="00034FAD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880" w:hanging="720"/>
        <w:contextualSpacing/>
        <w:rPr>
          <w:rFonts w:eastAsia="Times New Roman" w:cstheme="minorHAnsi"/>
        </w:rPr>
      </w:pPr>
      <w:r w:rsidRPr="001D1B92">
        <w:rPr>
          <w:rFonts w:eastAsia="Times New Roman" w:cstheme="minorHAnsi"/>
        </w:rPr>
        <w:t>b</w:t>
      </w:r>
      <w:r w:rsidR="002C4F97" w:rsidRPr="001D1B92">
        <w:rPr>
          <w:rFonts w:eastAsia="Times New Roman" w:cstheme="minorHAnsi"/>
        </w:rPr>
        <w:t>.</w:t>
      </w:r>
      <w:r w:rsidR="002C4F97" w:rsidRPr="001D1B92">
        <w:rPr>
          <w:rFonts w:eastAsia="Times New Roman" w:cstheme="minorHAnsi"/>
        </w:rPr>
        <w:tab/>
        <w:t xml:space="preserve">Complete a total of 200 hours of advanced assessor training approved by </w:t>
      </w:r>
      <w:r w:rsidR="008B2535" w:rsidRPr="001D1B92">
        <w:rPr>
          <w:rFonts w:eastAsia="Times New Roman" w:cstheme="minorHAnsi"/>
        </w:rPr>
        <w:t>MRS</w:t>
      </w:r>
      <w:r w:rsidR="002C4F97" w:rsidRPr="001D1B92">
        <w:rPr>
          <w:rFonts w:eastAsia="Times New Roman" w:cstheme="minorHAnsi"/>
        </w:rPr>
        <w:t>.</w:t>
      </w:r>
      <w:r w:rsidR="001D1B92">
        <w:rPr>
          <w:rFonts w:eastAsia="Times New Roman" w:cstheme="minorHAnsi"/>
        </w:rPr>
        <w:t xml:space="preserve"> </w:t>
      </w:r>
      <w:r w:rsidR="002C4F97" w:rsidRPr="001D1B92">
        <w:rPr>
          <w:rFonts w:eastAsia="Times New Roman" w:cstheme="minorHAnsi"/>
        </w:rPr>
        <w:t>Advanced assessor training for this level must include</w:t>
      </w:r>
      <w:r w:rsidR="00A42B05" w:rsidRPr="001D1B92">
        <w:rPr>
          <w:rFonts w:eastAsia="Times New Roman" w:cstheme="minorHAnsi"/>
        </w:rPr>
        <w:t xml:space="preserve"> </w:t>
      </w:r>
      <w:r w:rsidR="00794460" w:rsidRPr="001D1B92">
        <w:rPr>
          <w:rFonts w:eastAsia="Times New Roman" w:cstheme="minorHAnsi"/>
        </w:rPr>
        <w:t>the requirements for</w:t>
      </w:r>
      <w:r w:rsidR="002C4F97" w:rsidRPr="001D1B92">
        <w:rPr>
          <w:rFonts w:eastAsia="Times New Roman" w:cstheme="minorHAnsi"/>
        </w:rPr>
        <w:t xml:space="preserve"> CMA-2 certification </w:t>
      </w:r>
      <w:r w:rsidR="00E52A5A" w:rsidRPr="001D1B92">
        <w:rPr>
          <w:rFonts w:eastAsia="Times New Roman" w:cstheme="minorHAnsi"/>
        </w:rPr>
        <w:t>and</w:t>
      </w:r>
      <w:r w:rsidR="007F1014" w:rsidRPr="001D1B92">
        <w:rPr>
          <w:rFonts w:eastAsia="Times New Roman" w:cstheme="minorHAnsi"/>
        </w:rPr>
        <w:t xml:space="preserve"> </w:t>
      </w:r>
      <w:r w:rsidR="006946BD" w:rsidRPr="001D1B92">
        <w:rPr>
          <w:rFonts w:eastAsia="Times New Roman" w:cstheme="minorHAnsi"/>
        </w:rPr>
        <w:t xml:space="preserve">the </w:t>
      </w:r>
      <w:r w:rsidR="00E0419B" w:rsidRPr="001D1B92">
        <w:rPr>
          <w:rFonts w:eastAsia="Times New Roman" w:cstheme="minorHAnsi"/>
        </w:rPr>
        <w:t xml:space="preserve">successful </w:t>
      </w:r>
      <w:r w:rsidR="002C4F97" w:rsidRPr="001D1B92">
        <w:rPr>
          <w:rFonts w:eastAsia="Times New Roman" w:cstheme="minorHAnsi"/>
        </w:rPr>
        <w:t xml:space="preserve">completion (including </w:t>
      </w:r>
      <w:r w:rsidR="00E0419B" w:rsidRPr="001D1B92">
        <w:rPr>
          <w:rFonts w:eastAsia="Times New Roman" w:cstheme="minorHAnsi"/>
        </w:rPr>
        <w:t>any</w:t>
      </w:r>
      <w:r w:rsidR="00EE135F" w:rsidRPr="001D1B92">
        <w:rPr>
          <w:rFonts w:eastAsia="Times New Roman" w:cstheme="minorHAnsi"/>
        </w:rPr>
        <w:t xml:space="preserve"> </w:t>
      </w:r>
      <w:r w:rsidR="00E0419B" w:rsidRPr="001D1B92">
        <w:rPr>
          <w:rFonts w:eastAsia="Times New Roman" w:cstheme="minorHAnsi"/>
        </w:rPr>
        <w:t>test</w:t>
      </w:r>
      <w:r w:rsidR="00C67E68" w:rsidRPr="001D1B92">
        <w:rPr>
          <w:rFonts w:eastAsia="Times New Roman" w:cstheme="minorHAnsi"/>
        </w:rPr>
        <w:t xml:space="preserve"> included as part of the course</w:t>
      </w:r>
      <w:r w:rsidR="002C4F97" w:rsidRPr="001D1B92">
        <w:rPr>
          <w:rFonts w:eastAsia="Times New Roman" w:cstheme="minorHAnsi"/>
        </w:rPr>
        <w:t>) of at least one of the following courses or a</w:t>
      </w:r>
      <w:r w:rsidR="00691F1F" w:rsidRPr="001D1B92">
        <w:rPr>
          <w:rFonts w:eastAsia="Times New Roman" w:cstheme="minorHAnsi"/>
        </w:rPr>
        <w:t>n</w:t>
      </w:r>
      <w:r w:rsidR="002C4F97" w:rsidRPr="001D1B92">
        <w:rPr>
          <w:rFonts w:eastAsia="Times New Roman" w:cstheme="minorHAnsi"/>
        </w:rPr>
        <w:t xml:space="preserve"> </w:t>
      </w:r>
      <w:r w:rsidR="008B2535" w:rsidRPr="001D1B92">
        <w:rPr>
          <w:rFonts w:eastAsia="Times New Roman" w:cstheme="minorHAnsi"/>
        </w:rPr>
        <w:t>MRS</w:t>
      </w:r>
      <w:r w:rsidR="002C4F97" w:rsidRPr="001D1B92">
        <w:rPr>
          <w:rFonts w:eastAsia="Times New Roman" w:cstheme="minorHAnsi"/>
        </w:rPr>
        <w:t>-approved equivalent:</w:t>
      </w:r>
    </w:p>
    <w:p w14:paraId="1791C868" w14:textId="77777777" w:rsidR="002C4F97" w:rsidRPr="001D1B92" w:rsidRDefault="002C4F97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540"/>
        <w:contextualSpacing/>
        <w:rPr>
          <w:rFonts w:eastAsia="Times New Roman" w:cstheme="minorHAnsi"/>
        </w:rPr>
      </w:pPr>
    </w:p>
    <w:p w14:paraId="4EC20F3A" w14:textId="247C6327" w:rsidR="002C4F97" w:rsidRPr="001D1B92" w:rsidRDefault="00034FAD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3600" w:hanging="720"/>
        <w:contextualSpacing/>
        <w:rPr>
          <w:rFonts w:eastAsia="Times New Roman" w:cstheme="minorHAnsi"/>
        </w:rPr>
      </w:pPr>
      <w:r w:rsidRPr="001D1B92">
        <w:rPr>
          <w:rFonts w:eastAsia="Times New Roman" w:cstheme="minorHAnsi"/>
        </w:rPr>
        <w:t>i</w:t>
      </w:r>
      <w:r w:rsidR="002C4F97" w:rsidRPr="001D1B92">
        <w:rPr>
          <w:rFonts w:eastAsia="Times New Roman" w:cstheme="minorHAnsi"/>
        </w:rPr>
        <w:t>.</w:t>
      </w:r>
      <w:r w:rsidR="002C4F97" w:rsidRPr="001D1B92">
        <w:rPr>
          <w:rFonts w:eastAsia="Times New Roman" w:cstheme="minorHAnsi"/>
        </w:rPr>
        <w:tab/>
        <w:t>IAAO Course 201 – Appraisal of Land</w:t>
      </w:r>
      <w:r w:rsidR="007F1014" w:rsidRPr="001D1B92">
        <w:rPr>
          <w:rFonts w:eastAsia="Times New Roman" w:cstheme="minorHAnsi"/>
        </w:rPr>
        <w:t>;</w:t>
      </w:r>
    </w:p>
    <w:p w14:paraId="05CF0EEC" w14:textId="77777777" w:rsidR="002C4F97" w:rsidRPr="001D1B92" w:rsidRDefault="002C4F97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3600" w:hanging="720"/>
        <w:contextualSpacing/>
        <w:rPr>
          <w:rFonts w:eastAsia="Times New Roman" w:cstheme="minorHAnsi"/>
        </w:rPr>
      </w:pPr>
    </w:p>
    <w:p w14:paraId="737C27F5" w14:textId="52F48BEF" w:rsidR="002C4F97" w:rsidRPr="001D1B92" w:rsidRDefault="00034FAD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3600" w:hanging="720"/>
        <w:contextualSpacing/>
        <w:rPr>
          <w:rFonts w:eastAsia="Times New Roman" w:cstheme="minorHAnsi"/>
        </w:rPr>
      </w:pPr>
      <w:r w:rsidRPr="001D1B92">
        <w:rPr>
          <w:rFonts w:eastAsia="Times New Roman" w:cstheme="minorHAnsi"/>
        </w:rPr>
        <w:t>ii</w:t>
      </w:r>
      <w:r w:rsidR="002C4F97" w:rsidRPr="001D1B92">
        <w:rPr>
          <w:rFonts w:eastAsia="Times New Roman" w:cstheme="minorHAnsi"/>
        </w:rPr>
        <w:t>.</w:t>
      </w:r>
      <w:r w:rsidR="002C4F97" w:rsidRPr="001D1B92">
        <w:rPr>
          <w:rFonts w:eastAsia="Times New Roman" w:cstheme="minorHAnsi"/>
        </w:rPr>
        <w:tab/>
        <w:t>IAAO Course 300 – Fundamentals of Mass Appraisal</w:t>
      </w:r>
      <w:r w:rsidR="007F1014" w:rsidRPr="001D1B92">
        <w:rPr>
          <w:rFonts w:eastAsia="Times New Roman" w:cstheme="minorHAnsi"/>
        </w:rPr>
        <w:t>;</w:t>
      </w:r>
    </w:p>
    <w:p w14:paraId="7D15D2FE" w14:textId="77777777" w:rsidR="002C4F97" w:rsidRPr="001D1B92" w:rsidRDefault="002C4F97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3600" w:hanging="720"/>
        <w:contextualSpacing/>
        <w:rPr>
          <w:rFonts w:eastAsia="Times New Roman" w:cstheme="minorHAnsi"/>
        </w:rPr>
      </w:pPr>
    </w:p>
    <w:p w14:paraId="41FA10BB" w14:textId="5C18CA4B" w:rsidR="006270B1" w:rsidRPr="001D1B92" w:rsidRDefault="00034FAD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3600" w:hanging="720"/>
        <w:contextualSpacing/>
        <w:rPr>
          <w:rFonts w:eastAsia="Times New Roman" w:cstheme="minorHAnsi"/>
        </w:rPr>
      </w:pPr>
      <w:r w:rsidRPr="001D1B92">
        <w:rPr>
          <w:rFonts w:eastAsia="Times New Roman" w:cstheme="minorHAnsi"/>
        </w:rPr>
        <w:t>iii</w:t>
      </w:r>
      <w:r w:rsidR="002C4F97" w:rsidRPr="001D1B92">
        <w:rPr>
          <w:rFonts w:eastAsia="Times New Roman" w:cstheme="minorHAnsi"/>
        </w:rPr>
        <w:t>.</w:t>
      </w:r>
      <w:r w:rsidR="002C4F97" w:rsidRPr="001D1B92">
        <w:rPr>
          <w:rFonts w:eastAsia="Times New Roman" w:cstheme="minorHAnsi"/>
        </w:rPr>
        <w:tab/>
        <w:t>IAAO Course 311 –</w:t>
      </w:r>
      <w:r w:rsidR="009073D2" w:rsidRPr="001D1B92">
        <w:rPr>
          <w:rFonts w:eastAsia="Times New Roman" w:cstheme="minorHAnsi"/>
        </w:rPr>
        <w:t xml:space="preserve"> </w:t>
      </w:r>
      <w:r w:rsidR="002C4F97" w:rsidRPr="001D1B92">
        <w:rPr>
          <w:rFonts w:eastAsia="Times New Roman" w:cstheme="minorHAnsi"/>
        </w:rPr>
        <w:t>Real Property Modeling Concepts</w:t>
      </w:r>
      <w:r w:rsidR="007F1014" w:rsidRPr="001D1B92">
        <w:rPr>
          <w:rFonts w:eastAsia="Times New Roman" w:cstheme="minorHAnsi"/>
        </w:rPr>
        <w:t xml:space="preserve">; </w:t>
      </w:r>
      <w:r w:rsidR="000B04A1" w:rsidRPr="001D1B92">
        <w:rPr>
          <w:rFonts w:eastAsia="Times New Roman" w:cstheme="minorHAnsi"/>
        </w:rPr>
        <w:t>or</w:t>
      </w:r>
    </w:p>
    <w:p w14:paraId="10B951C3" w14:textId="77777777" w:rsidR="002C4F97" w:rsidRPr="001D1B92" w:rsidRDefault="002C4F97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3600" w:hanging="720"/>
        <w:contextualSpacing/>
        <w:rPr>
          <w:rFonts w:eastAsia="Times New Roman" w:cstheme="minorHAnsi"/>
        </w:rPr>
      </w:pPr>
    </w:p>
    <w:p w14:paraId="0BF88E45" w14:textId="2CF97228" w:rsidR="002C4F97" w:rsidRPr="001D1B92" w:rsidRDefault="00034FAD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3600" w:hanging="720"/>
        <w:contextualSpacing/>
        <w:rPr>
          <w:rFonts w:eastAsia="Times New Roman" w:cstheme="minorHAnsi"/>
        </w:rPr>
      </w:pPr>
      <w:r w:rsidRPr="001D1B92">
        <w:rPr>
          <w:rFonts w:eastAsia="Times New Roman" w:cstheme="minorHAnsi"/>
        </w:rPr>
        <w:t>iv</w:t>
      </w:r>
      <w:r w:rsidR="002C4F97" w:rsidRPr="001D1B92">
        <w:rPr>
          <w:rFonts w:eastAsia="Times New Roman" w:cstheme="minorHAnsi"/>
        </w:rPr>
        <w:t>.</w:t>
      </w:r>
      <w:r w:rsidR="002C4F97" w:rsidRPr="001D1B92">
        <w:rPr>
          <w:rFonts w:eastAsia="Times New Roman" w:cstheme="minorHAnsi"/>
        </w:rPr>
        <w:tab/>
        <w:t>IAAO Course 500 – Assessment of Personal Property</w:t>
      </w:r>
      <w:r w:rsidR="00652539" w:rsidRPr="001D1B92">
        <w:rPr>
          <w:rFonts w:eastAsia="Times New Roman" w:cstheme="minorHAnsi"/>
        </w:rPr>
        <w:t>.</w:t>
      </w:r>
    </w:p>
    <w:p w14:paraId="5976A76F" w14:textId="77777777" w:rsidR="002C4F97" w:rsidRPr="001D1B92" w:rsidRDefault="002C4F97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620" w:hanging="540"/>
        <w:contextualSpacing/>
        <w:rPr>
          <w:rFonts w:eastAsia="Times New Roman" w:cstheme="minorHAnsi"/>
        </w:rPr>
      </w:pPr>
    </w:p>
    <w:p w14:paraId="38023A45" w14:textId="3FC121BD" w:rsidR="002C4F97" w:rsidRPr="001D1B92" w:rsidRDefault="00F61925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contextualSpacing/>
        <w:rPr>
          <w:rFonts w:eastAsia="Times New Roman" w:cstheme="minorHAnsi"/>
        </w:rPr>
      </w:pPr>
      <w:r w:rsidRPr="001D1B92">
        <w:rPr>
          <w:rFonts w:eastAsia="Times New Roman" w:cstheme="minorHAnsi"/>
          <w:b/>
        </w:rPr>
        <w:t>4</w:t>
      </w:r>
      <w:r w:rsidR="002C4F97" w:rsidRPr="001D1B92">
        <w:rPr>
          <w:rFonts w:eastAsia="Times New Roman" w:cstheme="minorHAnsi"/>
          <w:b/>
        </w:rPr>
        <w:t>.</w:t>
      </w:r>
      <w:r w:rsidR="002C4F97" w:rsidRPr="001D1B92">
        <w:rPr>
          <w:rFonts w:eastAsia="Times New Roman" w:cstheme="minorHAnsi"/>
          <w:b/>
        </w:rPr>
        <w:tab/>
        <w:t>Certified Maine Assessor, Level 4 (“CMA-4”).</w:t>
      </w:r>
      <w:r w:rsidR="001D1B92">
        <w:rPr>
          <w:rFonts w:eastAsia="Times New Roman" w:cstheme="minorHAnsi"/>
        </w:rPr>
        <w:t xml:space="preserve"> </w:t>
      </w:r>
      <w:r w:rsidR="002C4F97" w:rsidRPr="001D1B92">
        <w:rPr>
          <w:rFonts w:eastAsia="Times New Roman" w:cstheme="minorHAnsi"/>
        </w:rPr>
        <w:t>The CMA-4 is a certification awarded to an individual who has successfully completed the requirements for this level</w:t>
      </w:r>
      <w:r w:rsidR="00714992" w:rsidRPr="001D1B92">
        <w:rPr>
          <w:rFonts w:eastAsia="Times New Roman" w:cstheme="minorHAnsi"/>
        </w:rPr>
        <w:t>, thereby</w:t>
      </w:r>
      <w:r w:rsidR="002C4F97" w:rsidRPr="001D1B92">
        <w:rPr>
          <w:rFonts w:eastAsia="Times New Roman" w:cstheme="minorHAnsi"/>
        </w:rPr>
        <w:t xml:space="preserve"> </w:t>
      </w:r>
      <w:r w:rsidR="00720B56" w:rsidRPr="001D1B92">
        <w:rPr>
          <w:rFonts w:eastAsia="Times New Roman" w:cstheme="minorHAnsi"/>
        </w:rPr>
        <w:t xml:space="preserve">demonstrating </w:t>
      </w:r>
      <w:r w:rsidR="002C4F97" w:rsidRPr="001D1B92">
        <w:rPr>
          <w:rFonts w:eastAsia="Times New Roman" w:cstheme="minorHAnsi"/>
        </w:rPr>
        <w:t xml:space="preserve">that he or she </w:t>
      </w:r>
      <w:r w:rsidR="004D0DAD" w:rsidRPr="001D1B92">
        <w:rPr>
          <w:rFonts w:eastAsia="Times New Roman" w:cstheme="minorHAnsi"/>
        </w:rPr>
        <w:t xml:space="preserve">possesses </w:t>
      </w:r>
      <w:r w:rsidR="002C4F97" w:rsidRPr="001D1B92">
        <w:rPr>
          <w:rFonts w:eastAsia="Times New Roman" w:cstheme="minorHAnsi"/>
        </w:rPr>
        <w:t xml:space="preserve">an </w:t>
      </w:r>
      <w:r w:rsidR="002C4F97" w:rsidRPr="001D1B92">
        <w:rPr>
          <w:rFonts w:eastAsia="Times New Roman" w:cstheme="minorHAnsi"/>
          <w:i/>
          <w:iCs/>
        </w:rPr>
        <w:t>advanced</w:t>
      </w:r>
      <w:r w:rsidR="002C4F97" w:rsidRPr="001D1B92">
        <w:rPr>
          <w:rFonts w:eastAsia="Times New Roman" w:cstheme="minorHAnsi"/>
        </w:rPr>
        <w:t xml:space="preserve"> level of knowledge and abilities required to perform</w:t>
      </w:r>
      <w:r w:rsidR="00294784" w:rsidRPr="001D1B92">
        <w:rPr>
          <w:rFonts w:eastAsia="Times New Roman" w:cstheme="minorHAnsi"/>
        </w:rPr>
        <w:t xml:space="preserve"> the</w:t>
      </w:r>
      <w:r w:rsidR="002C4F97" w:rsidRPr="001D1B92">
        <w:rPr>
          <w:rFonts w:eastAsia="Times New Roman" w:cstheme="minorHAnsi"/>
        </w:rPr>
        <w:t xml:space="preserve"> </w:t>
      </w:r>
      <w:r w:rsidR="00294784" w:rsidRPr="001D1B92">
        <w:rPr>
          <w:rFonts w:eastAsia="Times New Roman" w:cstheme="minorHAnsi"/>
        </w:rPr>
        <w:t>assessing function</w:t>
      </w:r>
      <w:r w:rsidR="002C4F97" w:rsidRPr="001D1B92">
        <w:rPr>
          <w:rFonts w:eastAsia="Times New Roman" w:cstheme="minorHAnsi"/>
        </w:rPr>
        <w:t xml:space="preserve"> for a Maine municipality on a full-time basis.</w:t>
      </w:r>
      <w:r w:rsidR="001D1B92">
        <w:rPr>
          <w:rFonts w:eastAsia="Times New Roman" w:cstheme="minorHAnsi"/>
        </w:rPr>
        <w:t xml:space="preserve"> </w:t>
      </w:r>
      <w:r w:rsidR="002C4F97" w:rsidRPr="001D1B92">
        <w:rPr>
          <w:rFonts w:eastAsia="Times New Roman" w:cstheme="minorHAnsi"/>
        </w:rPr>
        <w:t>To obtain a CMA-4 certification, an individual must complete the requirements for a CMA certification</w:t>
      </w:r>
      <w:r w:rsidR="00333224" w:rsidRPr="001D1B92">
        <w:rPr>
          <w:rFonts w:eastAsia="Times New Roman" w:cstheme="minorHAnsi"/>
        </w:rPr>
        <w:t xml:space="preserve"> and</w:t>
      </w:r>
      <w:r w:rsidR="009A7383" w:rsidRPr="001D1B92">
        <w:rPr>
          <w:rFonts w:eastAsia="Times New Roman" w:cstheme="minorHAnsi"/>
        </w:rPr>
        <w:t xml:space="preserve"> the following requirements</w:t>
      </w:r>
      <w:r w:rsidR="002C4F97" w:rsidRPr="001D1B92">
        <w:rPr>
          <w:rFonts w:eastAsia="Times New Roman" w:cstheme="minorHAnsi"/>
        </w:rPr>
        <w:t xml:space="preserve">: </w:t>
      </w:r>
    </w:p>
    <w:p w14:paraId="488246F4" w14:textId="77777777" w:rsidR="002C4F97" w:rsidRPr="001D1B92" w:rsidRDefault="002C4F97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620" w:hanging="540"/>
        <w:contextualSpacing/>
        <w:rPr>
          <w:rFonts w:eastAsia="Times New Roman" w:cstheme="minorHAnsi"/>
        </w:rPr>
      </w:pPr>
    </w:p>
    <w:p w14:paraId="48E8C8F8" w14:textId="25E9AE44" w:rsidR="002C4F97" w:rsidRPr="001D1B92" w:rsidRDefault="00034FAD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880" w:hanging="720"/>
        <w:contextualSpacing/>
        <w:rPr>
          <w:rFonts w:eastAsia="Times New Roman" w:cstheme="minorHAnsi"/>
        </w:rPr>
      </w:pPr>
      <w:r w:rsidRPr="001D1B92">
        <w:rPr>
          <w:rFonts w:eastAsia="Times New Roman" w:cstheme="minorHAnsi"/>
        </w:rPr>
        <w:t>a</w:t>
      </w:r>
      <w:r w:rsidR="002C4F97" w:rsidRPr="001D1B92">
        <w:rPr>
          <w:rFonts w:eastAsia="Times New Roman" w:cstheme="minorHAnsi"/>
        </w:rPr>
        <w:t>.</w:t>
      </w:r>
      <w:r w:rsidR="002C4F97" w:rsidRPr="001D1B92">
        <w:rPr>
          <w:rFonts w:eastAsia="Times New Roman" w:cstheme="minorHAnsi"/>
        </w:rPr>
        <w:tab/>
      </w:r>
      <w:r w:rsidR="00936672" w:rsidRPr="001D1B92">
        <w:rPr>
          <w:rFonts w:eastAsia="Times New Roman" w:cstheme="minorHAnsi"/>
        </w:rPr>
        <w:t>P</w:t>
      </w:r>
      <w:r w:rsidR="002C4F97" w:rsidRPr="001D1B92">
        <w:rPr>
          <w:rFonts w:eastAsia="Times New Roman" w:cstheme="minorHAnsi"/>
        </w:rPr>
        <w:t>erform</w:t>
      </w:r>
      <w:r w:rsidR="00294784" w:rsidRPr="001D1B92">
        <w:rPr>
          <w:rFonts w:eastAsia="Times New Roman" w:cstheme="minorHAnsi"/>
        </w:rPr>
        <w:t xml:space="preserve"> the</w:t>
      </w:r>
      <w:r w:rsidR="002C4F97" w:rsidRPr="001D1B92">
        <w:rPr>
          <w:rFonts w:eastAsia="Times New Roman" w:cstheme="minorHAnsi"/>
        </w:rPr>
        <w:t xml:space="preserve"> </w:t>
      </w:r>
      <w:r w:rsidR="00294784" w:rsidRPr="001D1B92">
        <w:rPr>
          <w:rFonts w:eastAsia="Times New Roman" w:cstheme="minorHAnsi"/>
        </w:rPr>
        <w:t>assessing function</w:t>
      </w:r>
      <w:r w:rsidR="00936672" w:rsidRPr="001D1B92">
        <w:rPr>
          <w:rFonts w:eastAsia="Times New Roman" w:cstheme="minorHAnsi"/>
        </w:rPr>
        <w:t xml:space="preserve"> for compensation</w:t>
      </w:r>
      <w:r w:rsidR="002C4F97" w:rsidRPr="001D1B92">
        <w:rPr>
          <w:rFonts w:eastAsia="Times New Roman" w:cstheme="minorHAnsi"/>
        </w:rPr>
        <w:t xml:space="preserve"> for five years; and </w:t>
      </w:r>
    </w:p>
    <w:p w14:paraId="2572B321" w14:textId="77777777" w:rsidR="002C4F97" w:rsidRPr="001D1B92" w:rsidRDefault="002C4F97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880" w:hanging="720"/>
        <w:contextualSpacing/>
        <w:rPr>
          <w:rFonts w:eastAsia="Times New Roman" w:cstheme="minorHAnsi"/>
        </w:rPr>
      </w:pPr>
    </w:p>
    <w:p w14:paraId="3C4EB515" w14:textId="55C5A5E4" w:rsidR="002C4F97" w:rsidRPr="001D1B92" w:rsidRDefault="00034FAD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880" w:hanging="720"/>
        <w:contextualSpacing/>
        <w:rPr>
          <w:rFonts w:eastAsia="Times New Roman" w:cstheme="minorHAnsi"/>
        </w:rPr>
      </w:pPr>
      <w:r w:rsidRPr="001D1B92">
        <w:rPr>
          <w:rFonts w:eastAsia="Times New Roman" w:cstheme="minorHAnsi"/>
        </w:rPr>
        <w:t>b</w:t>
      </w:r>
      <w:r w:rsidR="002C4F97" w:rsidRPr="001D1B92">
        <w:rPr>
          <w:rFonts w:eastAsia="Times New Roman" w:cstheme="minorHAnsi"/>
        </w:rPr>
        <w:t>.</w:t>
      </w:r>
      <w:r w:rsidR="002C4F97" w:rsidRPr="001D1B92">
        <w:rPr>
          <w:rFonts w:eastAsia="Times New Roman" w:cstheme="minorHAnsi"/>
        </w:rPr>
        <w:tab/>
        <w:t xml:space="preserve">Complete a total of 300 hours of advanced assessor training approved by </w:t>
      </w:r>
      <w:r w:rsidR="008B2535" w:rsidRPr="001D1B92">
        <w:rPr>
          <w:rFonts w:eastAsia="Times New Roman" w:cstheme="minorHAnsi"/>
        </w:rPr>
        <w:t>MRS</w:t>
      </w:r>
      <w:r w:rsidR="002C4F97" w:rsidRPr="001D1B92">
        <w:rPr>
          <w:rFonts w:eastAsia="Times New Roman" w:cstheme="minorHAnsi"/>
        </w:rPr>
        <w:t>.</w:t>
      </w:r>
      <w:r w:rsidR="001D1B92">
        <w:rPr>
          <w:rFonts w:eastAsia="Times New Roman" w:cstheme="minorHAnsi"/>
        </w:rPr>
        <w:t xml:space="preserve"> </w:t>
      </w:r>
      <w:r w:rsidR="002C4F97" w:rsidRPr="001D1B92">
        <w:rPr>
          <w:rFonts w:eastAsia="Times New Roman" w:cstheme="minorHAnsi"/>
        </w:rPr>
        <w:t>Advanced assessor training for this level must include</w:t>
      </w:r>
      <w:r w:rsidR="00C62777" w:rsidRPr="001D1B92">
        <w:rPr>
          <w:rFonts w:eastAsia="Times New Roman" w:cstheme="minorHAnsi"/>
        </w:rPr>
        <w:t xml:space="preserve"> the</w:t>
      </w:r>
      <w:r w:rsidR="00794460" w:rsidRPr="001D1B92">
        <w:rPr>
          <w:rFonts w:eastAsia="Times New Roman" w:cstheme="minorHAnsi"/>
        </w:rPr>
        <w:t xml:space="preserve"> requirements for</w:t>
      </w:r>
      <w:r w:rsidR="002C4F97" w:rsidRPr="001D1B92">
        <w:rPr>
          <w:rFonts w:eastAsia="Times New Roman" w:cstheme="minorHAnsi"/>
        </w:rPr>
        <w:t xml:space="preserve"> CMA-3 certification </w:t>
      </w:r>
      <w:r w:rsidR="00C62777" w:rsidRPr="001D1B92">
        <w:rPr>
          <w:rFonts w:eastAsia="Times New Roman" w:cstheme="minorHAnsi"/>
        </w:rPr>
        <w:t xml:space="preserve">plus </w:t>
      </w:r>
      <w:r w:rsidR="002C4F97" w:rsidRPr="001D1B92">
        <w:rPr>
          <w:rFonts w:eastAsia="Times New Roman" w:cstheme="minorHAnsi"/>
        </w:rPr>
        <w:t xml:space="preserve">completion (including </w:t>
      </w:r>
      <w:r w:rsidR="002A487B" w:rsidRPr="001D1B92">
        <w:rPr>
          <w:rFonts w:eastAsia="Times New Roman" w:cstheme="minorHAnsi"/>
        </w:rPr>
        <w:t>any</w:t>
      </w:r>
      <w:r w:rsidR="00EE135F" w:rsidRPr="001D1B92">
        <w:rPr>
          <w:rFonts w:eastAsia="Times New Roman" w:cstheme="minorHAnsi"/>
        </w:rPr>
        <w:t xml:space="preserve"> </w:t>
      </w:r>
      <w:r w:rsidR="002A487B" w:rsidRPr="001D1B92">
        <w:rPr>
          <w:rFonts w:eastAsia="Times New Roman" w:cstheme="minorHAnsi"/>
        </w:rPr>
        <w:t>test</w:t>
      </w:r>
      <w:r w:rsidR="00C67E68" w:rsidRPr="001D1B92">
        <w:rPr>
          <w:rFonts w:eastAsia="Times New Roman" w:cstheme="minorHAnsi"/>
        </w:rPr>
        <w:t xml:space="preserve"> included as part of the course</w:t>
      </w:r>
      <w:r w:rsidR="002C4F97" w:rsidRPr="001D1B92">
        <w:rPr>
          <w:rFonts w:eastAsia="Times New Roman" w:cstheme="minorHAnsi"/>
        </w:rPr>
        <w:t>) of at least one of the following courses or a</w:t>
      </w:r>
      <w:r w:rsidR="00C67E68" w:rsidRPr="001D1B92">
        <w:rPr>
          <w:rFonts w:eastAsia="Times New Roman" w:cstheme="minorHAnsi"/>
        </w:rPr>
        <w:t>n</w:t>
      </w:r>
      <w:r w:rsidR="002C4F97" w:rsidRPr="001D1B92">
        <w:rPr>
          <w:rFonts w:eastAsia="Times New Roman" w:cstheme="minorHAnsi"/>
        </w:rPr>
        <w:t xml:space="preserve"> </w:t>
      </w:r>
      <w:r w:rsidR="008B2535" w:rsidRPr="001D1B92">
        <w:rPr>
          <w:rFonts w:eastAsia="Times New Roman" w:cstheme="minorHAnsi"/>
        </w:rPr>
        <w:t>MRS</w:t>
      </w:r>
      <w:r w:rsidR="002C4F97" w:rsidRPr="001D1B92">
        <w:rPr>
          <w:rFonts w:eastAsia="Times New Roman" w:cstheme="minorHAnsi"/>
        </w:rPr>
        <w:t>-approved equivalent:</w:t>
      </w:r>
    </w:p>
    <w:p w14:paraId="3285B408" w14:textId="77777777" w:rsidR="002C4F97" w:rsidRPr="001D1B92" w:rsidRDefault="002C4F97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540"/>
        <w:contextualSpacing/>
        <w:rPr>
          <w:rFonts w:eastAsia="Times New Roman" w:cstheme="minorHAnsi"/>
        </w:rPr>
      </w:pPr>
    </w:p>
    <w:p w14:paraId="4E5862BC" w14:textId="0A662858" w:rsidR="002C4F97" w:rsidRPr="001D1B92" w:rsidRDefault="00034FAD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3600" w:hanging="720"/>
        <w:contextualSpacing/>
        <w:rPr>
          <w:rFonts w:eastAsia="Times New Roman" w:cstheme="minorHAnsi"/>
        </w:rPr>
      </w:pPr>
      <w:r w:rsidRPr="001D1B92">
        <w:rPr>
          <w:rFonts w:eastAsia="Times New Roman" w:cstheme="minorHAnsi"/>
        </w:rPr>
        <w:t>i</w:t>
      </w:r>
      <w:r w:rsidR="002C4F97" w:rsidRPr="001D1B92">
        <w:rPr>
          <w:rFonts w:eastAsia="Times New Roman" w:cstheme="minorHAnsi"/>
        </w:rPr>
        <w:t>.</w:t>
      </w:r>
      <w:r w:rsidR="002C4F97" w:rsidRPr="001D1B92">
        <w:rPr>
          <w:rFonts w:eastAsia="Times New Roman" w:cstheme="minorHAnsi"/>
        </w:rPr>
        <w:tab/>
        <w:t>IAAO Course 331 – Mass Appraisal Practices and Procedures</w:t>
      </w:r>
      <w:r w:rsidR="00643FB0" w:rsidRPr="001D1B92">
        <w:rPr>
          <w:rFonts w:eastAsia="Times New Roman" w:cstheme="minorHAnsi"/>
        </w:rPr>
        <w:t>;</w:t>
      </w:r>
    </w:p>
    <w:p w14:paraId="2FD0993E" w14:textId="77777777" w:rsidR="002C4F97" w:rsidRPr="001D1B92" w:rsidRDefault="002C4F97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3600" w:hanging="720"/>
        <w:contextualSpacing/>
        <w:rPr>
          <w:rFonts w:eastAsia="Times New Roman" w:cstheme="minorHAnsi"/>
        </w:rPr>
      </w:pPr>
    </w:p>
    <w:p w14:paraId="7093BC48" w14:textId="5312281F" w:rsidR="002C4F97" w:rsidRPr="001D1B92" w:rsidRDefault="00034FAD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3600" w:hanging="720"/>
        <w:contextualSpacing/>
        <w:rPr>
          <w:rFonts w:eastAsia="Times New Roman" w:cstheme="minorHAnsi"/>
        </w:rPr>
      </w:pPr>
      <w:r w:rsidRPr="001D1B92">
        <w:rPr>
          <w:rFonts w:eastAsia="Times New Roman" w:cstheme="minorHAnsi"/>
        </w:rPr>
        <w:t>ii</w:t>
      </w:r>
      <w:r w:rsidR="002C4F97" w:rsidRPr="001D1B92">
        <w:rPr>
          <w:rFonts w:eastAsia="Times New Roman" w:cstheme="minorHAnsi"/>
        </w:rPr>
        <w:t>.</w:t>
      </w:r>
      <w:r w:rsidR="002C4F97" w:rsidRPr="001D1B92">
        <w:rPr>
          <w:rFonts w:eastAsia="Times New Roman" w:cstheme="minorHAnsi"/>
        </w:rPr>
        <w:tab/>
        <w:t>IAAO Course 400 – Assessment Administration</w:t>
      </w:r>
      <w:r w:rsidR="00CC7CB7" w:rsidRPr="001D1B92">
        <w:rPr>
          <w:rFonts w:eastAsia="Times New Roman" w:cstheme="minorHAnsi"/>
        </w:rPr>
        <w:t>;</w:t>
      </w:r>
    </w:p>
    <w:p w14:paraId="6EAB1169" w14:textId="77777777" w:rsidR="002C4F97" w:rsidRPr="001D1B92" w:rsidRDefault="002C4F97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3600" w:hanging="720"/>
        <w:contextualSpacing/>
        <w:rPr>
          <w:rFonts w:eastAsia="Times New Roman" w:cstheme="minorHAnsi"/>
        </w:rPr>
      </w:pPr>
    </w:p>
    <w:p w14:paraId="33C7E1B5" w14:textId="7A9A0D8B" w:rsidR="002C4F97" w:rsidRPr="001D1B92" w:rsidRDefault="00034FAD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3600" w:hanging="720"/>
        <w:contextualSpacing/>
        <w:rPr>
          <w:rFonts w:eastAsia="Times New Roman" w:cstheme="minorHAnsi"/>
        </w:rPr>
      </w:pPr>
      <w:r w:rsidRPr="001D1B92">
        <w:rPr>
          <w:rFonts w:eastAsia="Times New Roman" w:cstheme="minorHAnsi"/>
        </w:rPr>
        <w:t>iii</w:t>
      </w:r>
      <w:r w:rsidR="002C4F97" w:rsidRPr="001D1B92">
        <w:rPr>
          <w:rFonts w:eastAsia="Times New Roman" w:cstheme="minorHAnsi"/>
        </w:rPr>
        <w:t>.</w:t>
      </w:r>
      <w:r w:rsidR="002C4F97" w:rsidRPr="001D1B92">
        <w:rPr>
          <w:rFonts w:eastAsia="Times New Roman" w:cstheme="minorHAnsi"/>
        </w:rPr>
        <w:tab/>
        <w:t>IAAO Course 402 – Property Tax Policy</w:t>
      </w:r>
      <w:r w:rsidR="00CC7CB7" w:rsidRPr="001D1B92">
        <w:rPr>
          <w:rFonts w:eastAsia="Times New Roman" w:cstheme="minorHAnsi"/>
        </w:rPr>
        <w:t>;</w:t>
      </w:r>
    </w:p>
    <w:p w14:paraId="162A9A46" w14:textId="77777777" w:rsidR="002C4F97" w:rsidRPr="001D1B92" w:rsidRDefault="002C4F97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3600" w:hanging="720"/>
        <w:contextualSpacing/>
        <w:rPr>
          <w:rFonts w:eastAsia="Times New Roman" w:cstheme="minorHAnsi"/>
        </w:rPr>
      </w:pPr>
    </w:p>
    <w:p w14:paraId="7B6D27C6" w14:textId="3F08A4AC" w:rsidR="002C4F97" w:rsidRPr="001D1B92" w:rsidRDefault="00034FAD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3600" w:hanging="720"/>
        <w:contextualSpacing/>
        <w:rPr>
          <w:rFonts w:eastAsia="Times New Roman" w:cstheme="minorHAnsi"/>
        </w:rPr>
      </w:pPr>
      <w:r w:rsidRPr="001D1B92">
        <w:rPr>
          <w:rFonts w:eastAsia="Times New Roman" w:cstheme="minorHAnsi"/>
        </w:rPr>
        <w:t>iv</w:t>
      </w:r>
      <w:r w:rsidR="002C4F97" w:rsidRPr="001D1B92">
        <w:rPr>
          <w:rFonts w:eastAsia="Times New Roman" w:cstheme="minorHAnsi"/>
        </w:rPr>
        <w:t>.</w:t>
      </w:r>
      <w:r w:rsidR="002C4F97" w:rsidRPr="001D1B92">
        <w:rPr>
          <w:rFonts w:eastAsia="Times New Roman" w:cstheme="minorHAnsi"/>
        </w:rPr>
        <w:tab/>
        <w:t>IAAO Course 600 – Principles and Techniques of Cadastral Mapping</w:t>
      </w:r>
      <w:r w:rsidR="00CC7CB7" w:rsidRPr="001D1B92">
        <w:rPr>
          <w:rFonts w:eastAsia="Times New Roman" w:cstheme="minorHAnsi"/>
        </w:rPr>
        <w:t>; or</w:t>
      </w:r>
    </w:p>
    <w:p w14:paraId="259BC78D" w14:textId="77777777" w:rsidR="002C4F97" w:rsidRPr="001D1B92" w:rsidRDefault="002C4F97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3600" w:hanging="720"/>
        <w:contextualSpacing/>
        <w:rPr>
          <w:rFonts w:eastAsia="Times New Roman" w:cstheme="minorHAnsi"/>
        </w:rPr>
      </w:pPr>
    </w:p>
    <w:p w14:paraId="64431FFF" w14:textId="1BEB0986" w:rsidR="002C4F97" w:rsidRPr="001D1B92" w:rsidRDefault="00034FAD" w:rsidP="005A33E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3600" w:right="-270" w:hanging="720"/>
        <w:contextualSpacing/>
        <w:rPr>
          <w:rFonts w:eastAsia="Times New Roman" w:cstheme="minorHAnsi"/>
        </w:rPr>
      </w:pPr>
      <w:r w:rsidRPr="001D1B92">
        <w:rPr>
          <w:rFonts w:eastAsia="Times New Roman" w:cstheme="minorHAnsi"/>
        </w:rPr>
        <w:t>v</w:t>
      </w:r>
      <w:r w:rsidR="002C4F97" w:rsidRPr="001D1B92">
        <w:rPr>
          <w:rFonts w:eastAsia="Times New Roman" w:cstheme="minorHAnsi"/>
        </w:rPr>
        <w:t>.</w:t>
      </w:r>
      <w:r w:rsidR="002C4F97" w:rsidRPr="001D1B92">
        <w:rPr>
          <w:rFonts w:eastAsia="Times New Roman" w:cstheme="minorHAnsi"/>
        </w:rPr>
        <w:tab/>
        <w:t>IAAO Course 601 – Cadastral Mapping – Methods &amp; Applications</w:t>
      </w:r>
      <w:r w:rsidR="00037007" w:rsidRPr="001D1B92">
        <w:rPr>
          <w:rFonts w:eastAsia="Times New Roman" w:cstheme="minorHAnsi"/>
        </w:rPr>
        <w:t>.</w:t>
      </w:r>
    </w:p>
    <w:p w14:paraId="43F571EB" w14:textId="787DA773" w:rsidR="00A70AE6" w:rsidRPr="001D1B92" w:rsidRDefault="00A70AE6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contextualSpacing/>
        <w:rPr>
          <w:rFonts w:eastAsia="Times New Roman" w:cstheme="minorHAnsi"/>
        </w:rPr>
      </w:pPr>
    </w:p>
    <w:p w14:paraId="43075605" w14:textId="28427245" w:rsidR="00A70AE6" w:rsidRPr="001D1B92" w:rsidRDefault="00A70AE6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contextualSpacing/>
        <w:rPr>
          <w:rFonts w:eastAsia="Times New Roman" w:cstheme="minorHAnsi"/>
        </w:rPr>
      </w:pPr>
      <w:r w:rsidRPr="001D1B92">
        <w:rPr>
          <w:rFonts w:eastAsia="Times New Roman" w:cstheme="minorHAnsi"/>
          <w:b/>
        </w:rPr>
        <w:t>5.</w:t>
      </w:r>
      <w:r w:rsidRPr="001D1B92">
        <w:rPr>
          <w:rFonts w:eastAsia="Times New Roman" w:cstheme="minorHAnsi"/>
          <w:b/>
        </w:rPr>
        <w:tab/>
        <w:t>Certified Assessment Technician (“CAT”).</w:t>
      </w:r>
      <w:r w:rsidR="001D1B92">
        <w:rPr>
          <w:rFonts w:eastAsia="Times New Roman" w:cstheme="minorHAnsi"/>
        </w:rPr>
        <w:t xml:space="preserve"> </w:t>
      </w:r>
      <w:r w:rsidRPr="001D1B92">
        <w:rPr>
          <w:rFonts w:eastAsia="Times New Roman" w:cstheme="minorHAnsi"/>
        </w:rPr>
        <w:t xml:space="preserve">The CAT </w:t>
      </w:r>
      <w:r w:rsidR="00F03E01" w:rsidRPr="001D1B92">
        <w:rPr>
          <w:rFonts w:eastAsia="Times New Roman" w:cstheme="minorHAnsi"/>
        </w:rPr>
        <w:t>wa</w:t>
      </w:r>
      <w:r w:rsidRPr="001D1B92">
        <w:rPr>
          <w:rFonts w:eastAsia="Times New Roman" w:cstheme="minorHAnsi"/>
        </w:rPr>
        <w:t xml:space="preserve">s a certification </w:t>
      </w:r>
      <w:r w:rsidR="00EA0A0B" w:rsidRPr="001D1B92">
        <w:rPr>
          <w:rFonts w:eastAsia="Times New Roman" w:cstheme="minorHAnsi"/>
        </w:rPr>
        <w:t>that</w:t>
      </w:r>
      <w:r w:rsidR="00F03E01" w:rsidRPr="001D1B92">
        <w:rPr>
          <w:rFonts w:eastAsia="Times New Roman" w:cstheme="minorHAnsi"/>
        </w:rPr>
        <w:t xml:space="preserve"> MRS </w:t>
      </w:r>
      <w:r w:rsidR="000470FB" w:rsidRPr="001D1B92">
        <w:rPr>
          <w:rFonts w:eastAsia="Times New Roman" w:cstheme="minorHAnsi"/>
        </w:rPr>
        <w:t>formerly</w:t>
      </w:r>
      <w:r w:rsidR="00F03E01" w:rsidRPr="001D1B92">
        <w:rPr>
          <w:rFonts w:eastAsia="Times New Roman" w:cstheme="minorHAnsi"/>
        </w:rPr>
        <w:t xml:space="preserve"> </w:t>
      </w:r>
      <w:r w:rsidRPr="001D1B92">
        <w:rPr>
          <w:rFonts w:eastAsia="Times New Roman" w:cstheme="minorHAnsi"/>
        </w:rPr>
        <w:t>awarded to an individual who successfully complete</w:t>
      </w:r>
      <w:r w:rsidR="000003FF" w:rsidRPr="001D1B92">
        <w:rPr>
          <w:rFonts w:eastAsia="Times New Roman" w:cstheme="minorHAnsi"/>
        </w:rPr>
        <w:t>d</w:t>
      </w:r>
      <w:r w:rsidRPr="001D1B92">
        <w:rPr>
          <w:rFonts w:eastAsia="Times New Roman" w:cstheme="minorHAnsi"/>
        </w:rPr>
        <w:t xml:space="preserve"> </w:t>
      </w:r>
      <w:r w:rsidR="00F30E06" w:rsidRPr="001D1B92">
        <w:rPr>
          <w:rFonts w:eastAsia="Times New Roman" w:cstheme="minorHAnsi"/>
        </w:rPr>
        <w:t>the CAT</w:t>
      </w:r>
      <w:r w:rsidRPr="001D1B92">
        <w:rPr>
          <w:rFonts w:eastAsia="Times New Roman" w:cstheme="minorHAnsi"/>
        </w:rPr>
        <w:t xml:space="preserve"> examination</w:t>
      </w:r>
      <w:r w:rsidR="00511271" w:rsidRPr="001D1B92">
        <w:rPr>
          <w:rFonts w:eastAsia="Times New Roman" w:cstheme="minorHAnsi"/>
        </w:rPr>
        <w:t>, thereby</w:t>
      </w:r>
      <w:r w:rsidRPr="001D1B92">
        <w:rPr>
          <w:rFonts w:eastAsia="Times New Roman" w:cstheme="minorHAnsi"/>
        </w:rPr>
        <w:t xml:space="preserve"> </w:t>
      </w:r>
      <w:r w:rsidR="00E375E7" w:rsidRPr="001D1B92">
        <w:rPr>
          <w:rFonts w:eastAsia="Times New Roman" w:cstheme="minorHAnsi"/>
        </w:rPr>
        <w:t>demonstrati</w:t>
      </w:r>
      <w:r w:rsidRPr="001D1B92">
        <w:rPr>
          <w:rFonts w:eastAsia="Times New Roman" w:cstheme="minorHAnsi"/>
        </w:rPr>
        <w:t xml:space="preserve">ng that he or she </w:t>
      </w:r>
      <w:r w:rsidR="00511271" w:rsidRPr="001D1B92">
        <w:rPr>
          <w:rFonts w:eastAsia="Times New Roman" w:cstheme="minorHAnsi"/>
        </w:rPr>
        <w:t>possess</w:t>
      </w:r>
      <w:r w:rsidR="004B397F" w:rsidRPr="001D1B92">
        <w:rPr>
          <w:rFonts w:eastAsia="Times New Roman" w:cstheme="minorHAnsi"/>
        </w:rPr>
        <w:t>es</w:t>
      </w:r>
      <w:r w:rsidRPr="001D1B92">
        <w:rPr>
          <w:rFonts w:eastAsia="Times New Roman" w:cstheme="minorHAnsi"/>
        </w:rPr>
        <w:t xml:space="preserve"> the basic knowledge and abilities required to perform the assessing function for a Maine municip</w:t>
      </w:r>
      <w:r w:rsidR="00E375E7" w:rsidRPr="001D1B92">
        <w:rPr>
          <w:rFonts w:eastAsia="Times New Roman" w:cstheme="minorHAnsi"/>
        </w:rPr>
        <w:t>ality</w:t>
      </w:r>
      <w:r w:rsidRPr="001D1B92">
        <w:rPr>
          <w:rFonts w:eastAsia="Times New Roman" w:cstheme="minorHAnsi"/>
        </w:rPr>
        <w:t>.</w:t>
      </w:r>
      <w:r w:rsidR="001D1B92">
        <w:rPr>
          <w:rFonts w:eastAsia="Times New Roman" w:cstheme="minorHAnsi"/>
        </w:rPr>
        <w:t xml:space="preserve"> </w:t>
      </w:r>
      <w:r w:rsidRPr="001D1B92">
        <w:rPr>
          <w:rFonts w:eastAsia="Times New Roman" w:cstheme="minorHAnsi"/>
        </w:rPr>
        <w:t>As of August 2017, MRS no longer awards new CAT certifications.</w:t>
      </w:r>
      <w:r w:rsidR="001D1B92">
        <w:rPr>
          <w:rFonts w:eastAsia="Times New Roman" w:cstheme="minorHAnsi"/>
        </w:rPr>
        <w:t xml:space="preserve"> </w:t>
      </w:r>
      <w:r w:rsidRPr="001D1B92">
        <w:rPr>
          <w:rFonts w:eastAsia="Times New Roman" w:cstheme="minorHAnsi"/>
        </w:rPr>
        <w:t xml:space="preserve">An individual previously certified as a CAT </w:t>
      </w:r>
      <w:r w:rsidR="00906E6F" w:rsidRPr="001D1B92">
        <w:rPr>
          <w:rFonts w:eastAsia="Times New Roman" w:cstheme="minorHAnsi"/>
        </w:rPr>
        <w:t>may</w:t>
      </w:r>
      <w:r w:rsidRPr="001D1B92">
        <w:rPr>
          <w:rFonts w:eastAsia="Times New Roman" w:cstheme="minorHAnsi"/>
        </w:rPr>
        <w:t xml:space="preserve"> continue to be certified as a CAT, provided the certification renewal criteria</w:t>
      </w:r>
      <w:r w:rsidR="00091A67" w:rsidRPr="001D1B92">
        <w:rPr>
          <w:rFonts w:eastAsia="Times New Roman" w:cstheme="minorHAnsi"/>
        </w:rPr>
        <w:t xml:space="preserve"> under section .03 below</w:t>
      </w:r>
      <w:r w:rsidRPr="001D1B92">
        <w:rPr>
          <w:rFonts w:eastAsia="Times New Roman" w:cstheme="minorHAnsi"/>
        </w:rPr>
        <w:t xml:space="preserve"> are met.</w:t>
      </w:r>
    </w:p>
    <w:p w14:paraId="078DD454" w14:textId="77777777" w:rsidR="00A70AE6" w:rsidRPr="001D1B92" w:rsidRDefault="00A70AE6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contextualSpacing/>
        <w:rPr>
          <w:rFonts w:eastAsia="Times New Roman" w:cstheme="minorHAnsi"/>
        </w:rPr>
      </w:pPr>
    </w:p>
    <w:p w14:paraId="66C7715A" w14:textId="77777777" w:rsidR="00D22CAE" w:rsidRPr="001D1B92" w:rsidRDefault="00D22CAE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contextualSpacing/>
        <w:rPr>
          <w:rFonts w:eastAsia="Times New Roman" w:cstheme="minorHAnsi"/>
          <w:b/>
        </w:rPr>
      </w:pPr>
    </w:p>
    <w:p w14:paraId="1EDD6F60" w14:textId="4947E921" w:rsidR="00845F21" w:rsidRPr="001D1B92" w:rsidRDefault="00845F21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contextualSpacing/>
        <w:rPr>
          <w:rFonts w:eastAsia="Times New Roman" w:cstheme="minorHAnsi"/>
          <w:b/>
        </w:rPr>
      </w:pPr>
      <w:r w:rsidRPr="001D1B92">
        <w:rPr>
          <w:rFonts w:eastAsia="Times New Roman" w:cstheme="minorHAnsi"/>
          <w:b/>
        </w:rPr>
        <w:t>.</w:t>
      </w:r>
      <w:r w:rsidR="00550651" w:rsidRPr="001D1B92">
        <w:rPr>
          <w:rFonts w:eastAsia="Times New Roman" w:cstheme="minorHAnsi"/>
          <w:b/>
        </w:rPr>
        <w:t>03</w:t>
      </w:r>
      <w:r w:rsidRPr="001D1B92">
        <w:rPr>
          <w:rFonts w:eastAsia="Times New Roman" w:cstheme="minorHAnsi"/>
          <w:b/>
        </w:rPr>
        <w:tab/>
      </w:r>
      <w:r w:rsidR="00AD3E92" w:rsidRPr="001D1B92">
        <w:rPr>
          <w:rFonts w:eastAsia="Times New Roman" w:cstheme="minorHAnsi"/>
          <w:b/>
        </w:rPr>
        <w:t>Certification renewal</w:t>
      </w:r>
    </w:p>
    <w:p w14:paraId="30067B56" w14:textId="77777777" w:rsidR="00550651" w:rsidRPr="001D1B92" w:rsidRDefault="00550651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contextualSpacing/>
        <w:rPr>
          <w:rFonts w:eastAsia="Times New Roman" w:cstheme="minorHAnsi"/>
          <w:b/>
        </w:rPr>
      </w:pPr>
    </w:p>
    <w:p w14:paraId="03B65455" w14:textId="34C025BC" w:rsidR="00550651" w:rsidRPr="001D1B92" w:rsidRDefault="00550651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cstheme="minorHAnsi"/>
        </w:rPr>
      </w:pPr>
      <w:r w:rsidRPr="001D1B92">
        <w:rPr>
          <w:rFonts w:cstheme="minorHAnsi"/>
          <w:b/>
        </w:rPr>
        <w:t>A.</w:t>
      </w:r>
      <w:r w:rsidRPr="001D1B92">
        <w:rPr>
          <w:rFonts w:cstheme="minorHAnsi"/>
          <w:b/>
        </w:rPr>
        <w:tab/>
        <w:t xml:space="preserve">Individuals seeking </w:t>
      </w:r>
      <w:r w:rsidR="00AD3E92" w:rsidRPr="001D1B92">
        <w:rPr>
          <w:rFonts w:cstheme="minorHAnsi"/>
          <w:b/>
        </w:rPr>
        <w:t xml:space="preserve">certification </w:t>
      </w:r>
      <w:r w:rsidR="00E36BB0" w:rsidRPr="001D1B92">
        <w:rPr>
          <w:rFonts w:cstheme="minorHAnsi"/>
          <w:b/>
        </w:rPr>
        <w:t>renewal</w:t>
      </w:r>
      <w:r w:rsidRPr="001D1B92">
        <w:rPr>
          <w:rFonts w:cstheme="minorHAnsi"/>
          <w:b/>
        </w:rPr>
        <w:t>.</w:t>
      </w:r>
      <w:r w:rsidR="001D1B92">
        <w:rPr>
          <w:rFonts w:cstheme="minorHAnsi"/>
        </w:rPr>
        <w:t xml:space="preserve"> </w:t>
      </w:r>
      <w:r w:rsidR="00E606CF" w:rsidRPr="001D1B92">
        <w:rPr>
          <w:rFonts w:cstheme="minorHAnsi"/>
        </w:rPr>
        <w:t>MRS</w:t>
      </w:r>
      <w:r w:rsidR="00E36BB0" w:rsidRPr="001D1B92">
        <w:rPr>
          <w:rFonts w:cstheme="minorHAnsi"/>
        </w:rPr>
        <w:t xml:space="preserve"> annually renews </w:t>
      </w:r>
      <w:r w:rsidRPr="001D1B92">
        <w:rPr>
          <w:rFonts w:cstheme="minorHAnsi"/>
        </w:rPr>
        <w:t>certification</w:t>
      </w:r>
      <w:r w:rsidR="00A66E57" w:rsidRPr="001D1B92">
        <w:rPr>
          <w:rFonts w:cstheme="minorHAnsi"/>
        </w:rPr>
        <w:t xml:space="preserve"> level</w:t>
      </w:r>
      <w:r w:rsidR="00E36BB0" w:rsidRPr="001D1B92">
        <w:rPr>
          <w:rFonts w:cstheme="minorHAnsi"/>
        </w:rPr>
        <w:t>s</w:t>
      </w:r>
      <w:r w:rsidRPr="001D1B92">
        <w:rPr>
          <w:rFonts w:cstheme="minorHAnsi"/>
        </w:rPr>
        <w:t xml:space="preserve"> pursuant to 36 M.R.S. </w:t>
      </w:r>
      <w:r w:rsidR="001D1B92">
        <w:rPr>
          <w:rFonts w:cstheme="minorHAnsi"/>
        </w:rPr>
        <w:t>§</w:t>
      </w:r>
      <w:r w:rsidRPr="001D1B92">
        <w:rPr>
          <w:rFonts w:cstheme="minorHAnsi"/>
        </w:rPr>
        <w:t>311.</w:t>
      </w:r>
      <w:r w:rsidR="001D1B92">
        <w:rPr>
          <w:rFonts w:cstheme="minorHAnsi"/>
        </w:rPr>
        <w:t xml:space="preserve"> </w:t>
      </w:r>
      <w:r w:rsidR="00E36BB0" w:rsidRPr="001D1B92">
        <w:rPr>
          <w:rFonts w:cstheme="minorHAnsi"/>
        </w:rPr>
        <w:t xml:space="preserve">Certification renewal </w:t>
      </w:r>
      <w:r w:rsidRPr="001D1B92">
        <w:rPr>
          <w:rFonts w:cstheme="minorHAnsi"/>
        </w:rPr>
        <w:t xml:space="preserve">requires the completion of </w:t>
      </w:r>
      <w:r w:rsidR="00E91E37" w:rsidRPr="001D1B92">
        <w:rPr>
          <w:rFonts w:cstheme="minorHAnsi"/>
        </w:rPr>
        <w:t xml:space="preserve">the applicable number of </w:t>
      </w:r>
      <w:r w:rsidRPr="001D1B92">
        <w:rPr>
          <w:rFonts w:cstheme="minorHAnsi"/>
        </w:rPr>
        <w:t xml:space="preserve">hours of approved </w:t>
      </w:r>
      <w:r w:rsidR="00A66E57" w:rsidRPr="001D1B92">
        <w:rPr>
          <w:rFonts w:cstheme="minorHAnsi"/>
        </w:rPr>
        <w:t>CE</w:t>
      </w:r>
      <w:r w:rsidRPr="001D1B92">
        <w:rPr>
          <w:rFonts w:cstheme="minorHAnsi"/>
        </w:rPr>
        <w:t xml:space="preserve"> during a calendar year.</w:t>
      </w:r>
      <w:r w:rsidR="001D1B92">
        <w:rPr>
          <w:rFonts w:cstheme="minorHAnsi"/>
        </w:rPr>
        <w:t xml:space="preserve"> </w:t>
      </w:r>
      <w:r w:rsidRPr="001D1B92">
        <w:rPr>
          <w:rFonts w:cstheme="minorHAnsi"/>
        </w:rPr>
        <w:t xml:space="preserve">The </w:t>
      </w:r>
      <w:r w:rsidR="00A66E57" w:rsidRPr="001D1B92">
        <w:rPr>
          <w:rFonts w:cstheme="minorHAnsi"/>
        </w:rPr>
        <w:t>CE</w:t>
      </w:r>
      <w:r w:rsidRPr="001D1B92">
        <w:rPr>
          <w:rFonts w:cstheme="minorHAnsi"/>
        </w:rPr>
        <w:t xml:space="preserve"> requirement begins</w:t>
      </w:r>
      <w:r w:rsidR="008A3DE7" w:rsidRPr="001D1B92">
        <w:rPr>
          <w:rFonts w:cstheme="minorHAnsi"/>
        </w:rPr>
        <w:t xml:space="preserve"> on January 1</w:t>
      </w:r>
      <w:r w:rsidRPr="001D1B92">
        <w:rPr>
          <w:rFonts w:cstheme="minorHAnsi"/>
        </w:rPr>
        <w:t xml:space="preserve"> </w:t>
      </w:r>
      <w:r w:rsidR="00262824" w:rsidRPr="001D1B92">
        <w:rPr>
          <w:rFonts w:cstheme="minorHAnsi"/>
        </w:rPr>
        <w:t xml:space="preserve">immediately </w:t>
      </w:r>
      <w:r w:rsidR="009D4712" w:rsidRPr="001D1B92">
        <w:rPr>
          <w:rFonts w:cstheme="minorHAnsi"/>
        </w:rPr>
        <w:t xml:space="preserve">following the date on which </w:t>
      </w:r>
      <w:r w:rsidRPr="001D1B92">
        <w:rPr>
          <w:rFonts w:cstheme="minorHAnsi"/>
        </w:rPr>
        <w:t>an individual</w:t>
      </w:r>
      <w:r w:rsidR="008A3DE7" w:rsidRPr="001D1B92">
        <w:rPr>
          <w:rFonts w:cstheme="minorHAnsi"/>
        </w:rPr>
        <w:t xml:space="preserve"> meets</w:t>
      </w:r>
      <w:r w:rsidRPr="001D1B92">
        <w:rPr>
          <w:rFonts w:cstheme="minorHAnsi"/>
        </w:rPr>
        <w:t xml:space="preserve"> the </w:t>
      </w:r>
      <w:r w:rsidR="0005743A" w:rsidRPr="001D1B92">
        <w:rPr>
          <w:rFonts w:cstheme="minorHAnsi"/>
        </w:rPr>
        <w:t xml:space="preserve">CAT, </w:t>
      </w:r>
      <w:r w:rsidR="00C13C0C" w:rsidRPr="001D1B92">
        <w:rPr>
          <w:rFonts w:cstheme="minorHAnsi"/>
        </w:rPr>
        <w:t>CMA</w:t>
      </w:r>
      <w:r w:rsidR="00CE06E6" w:rsidRPr="001D1B92">
        <w:rPr>
          <w:rFonts w:cstheme="minorHAnsi"/>
        </w:rPr>
        <w:t>,</w:t>
      </w:r>
      <w:r w:rsidRPr="001D1B92">
        <w:rPr>
          <w:rFonts w:cstheme="minorHAnsi"/>
        </w:rPr>
        <w:t xml:space="preserve"> </w:t>
      </w:r>
      <w:r w:rsidR="00AD3E92" w:rsidRPr="001D1B92">
        <w:rPr>
          <w:rFonts w:cstheme="minorHAnsi"/>
        </w:rPr>
        <w:t>CMA-</w:t>
      </w:r>
      <w:r w:rsidR="00FE5F5D" w:rsidRPr="001D1B92">
        <w:rPr>
          <w:rFonts w:cstheme="minorHAnsi"/>
        </w:rPr>
        <w:t>2</w:t>
      </w:r>
      <w:r w:rsidR="00AD3E92" w:rsidRPr="001D1B92">
        <w:rPr>
          <w:rFonts w:cstheme="minorHAnsi"/>
        </w:rPr>
        <w:t>, CMA-</w:t>
      </w:r>
      <w:r w:rsidR="00FE5F5D" w:rsidRPr="001D1B92">
        <w:rPr>
          <w:rFonts w:cstheme="minorHAnsi"/>
        </w:rPr>
        <w:t>3</w:t>
      </w:r>
      <w:r w:rsidR="00AD3E92" w:rsidRPr="001D1B92">
        <w:rPr>
          <w:rFonts w:cstheme="minorHAnsi"/>
        </w:rPr>
        <w:t>, or CMA-</w:t>
      </w:r>
      <w:r w:rsidR="00FE5F5D" w:rsidRPr="001D1B92">
        <w:rPr>
          <w:rFonts w:cstheme="minorHAnsi"/>
        </w:rPr>
        <w:t>4</w:t>
      </w:r>
      <w:r w:rsidRPr="001D1B92">
        <w:rPr>
          <w:rFonts w:cstheme="minorHAnsi"/>
        </w:rPr>
        <w:t xml:space="preserve"> certification </w:t>
      </w:r>
      <w:r w:rsidR="00CE06E6" w:rsidRPr="001D1B92">
        <w:rPr>
          <w:rFonts w:cstheme="minorHAnsi"/>
        </w:rPr>
        <w:t>requirements</w:t>
      </w:r>
      <w:r w:rsidRPr="001D1B92">
        <w:rPr>
          <w:rFonts w:cstheme="minorHAnsi"/>
        </w:rPr>
        <w:t>.</w:t>
      </w:r>
      <w:r w:rsidR="001D1B92">
        <w:rPr>
          <w:rFonts w:cstheme="minorHAnsi"/>
        </w:rPr>
        <w:t xml:space="preserve"> </w:t>
      </w:r>
      <w:r w:rsidRPr="001D1B92">
        <w:rPr>
          <w:rFonts w:cstheme="minorHAnsi"/>
        </w:rPr>
        <w:t>An individual seeking</w:t>
      </w:r>
      <w:r w:rsidR="00425703" w:rsidRPr="001D1B92">
        <w:rPr>
          <w:rFonts w:cstheme="minorHAnsi"/>
        </w:rPr>
        <w:t xml:space="preserve"> </w:t>
      </w:r>
      <w:r w:rsidR="00E36BB0" w:rsidRPr="001D1B92">
        <w:rPr>
          <w:rFonts w:cstheme="minorHAnsi"/>
        </w:rPr>
        <w:t xml:space="preserve">renewal </w:t>
      </w:r>
      <w:r w:rsidRPr="001D1B92">
        <w:rPr>
          <w:rFonts w:cstheme="minorHAnsi"/>
        </w:rPr>
        <w:t xml:space="preserve">must </w:t>
      </w:r>
      <w:r w:rsidR="005269D2" w:rsidRPr="001D1B92">
        <w:rPr>
          <w:rFonts w:cstheme="minorHAnsi"/>
        </w:rPr>
        <w:t xml:space="preserve">provide </w:t>
      </w:r>
      <w:r w:rsidR="00BD6C66" w:rsidRPr="001D1B92">
        <w:rPr>
          <w:rFonts w:cstheme="minorHAnsi"/>
        </w:rPr>
        <w:t xml:space="preserve">evidence of </w:t>
      </w:r>
      <w:r w:rsidRPr="001D1B92">
        <w:rPr>
          <w:rFonts w:cstheme="minorHAnsi"/>
        </w:rPr>
        <w:t xml:space="preserve">completion of the </w:t>
      </w:r>
      <w:r w:rsidR="00A66E57" w:rsidRPr="001D1B92">
        <w:rPr>
          <w:rFonts w:cstheme="minorHAnsi"/>
        </w:rPr>
        <w:t>CE</w:t>
      </w:r>
      <w:r w:rsidRPr="001D1B92">
        <w:rPr>
          <w:rFonts w:cstheme="minorHAnsi"/>
        </w:rPr>
        <w:t xml:space="preserve"> requirement to </w:t>
      </w:r>
      <w:r w:rsidR="00E606CF" w:rsidRPr="001D1B92">
        <w:rPr>
          <w:rFonts w:cstheme="minorHAnsi"/>
        </w:rPr>
        <w:t>MRS</w:t>
      </w:r>
      <w:r w:rsidR="000E40D8" w:rsidRPr="001D1B92">
        <w:rPr>
          <w:rFonts w:cstheme="minorHAnsi"/>
        </w:rPr>
        <w:t xml:space="preserve"> before a certificate will be renewed</w:t>
      </w:r>
      <w:r w:rsidRPr="001D1B92">
        <w:rPr>
          <w:rFonts w:cstheme="minorHAnsi"/>
        </w:rPr>
        <w:t>.</w:t>
      </w:r>
      <w:r w:rsidR="001D1B92">
        <w:rPr>
          <w:rFonts w:cstheme="minorHAnsi"/>
        </w:rPr>
        <w:t xml:space="preserve"> </w:t>
      </w:r>
      <w:r w:rsidRPr="001D1B92">
        <w:rPr>
          <w:rFonts w:cstheme="minorHAnsi"/>
        </w:rPr>
        <w:t>Individuals must attend and satisfactorily complete a</w:t>
      </w:r>
      <w:r w:rsidR="00E36BB0" w:rsidRPr="001D1B92">
        <w:rPr>
          <w:rFonts w:cstheme="minorHAnsi"/>
        </w:rPr>
        <w:t>n approved</w:t>
      </w:r>
      <w:r w:rsidRPr="001D1B92">
        <w:rPr>
          <w:rFonts w:cstheme="minorHAnsi"/>
        </w:rPr>
        <w:t xml:space="preserve"> </w:t>
      </w:r>
      <w:r w:rsidR="00A66E57" w:rsidRPr="001D1B92">
        <w:rPr>
          <w:rFonts w:cstheme="minorHAnsi"/>
        </w:rPr>
        <w:t>CE</w:t>
      </w:r>
      <w:r w:rsidRPr="001D1B92">
        <w:rPr>
          <w:rFonts w:cstheme="minorHAnsi"/>
        </w:rPr>
        <w:t xml:space="preserve"> </w:t>
      </w:r>
      <w:r w:rsidR="006E2EBC" w:rsidRPr="001D1B92">
        <w:rPr>
          <w:rFonts w:cstheme="minorHAnsi"/>
        </w:rPr>
        <w:t>activity</w:t>
      </w:r>
      <w:r w:rsidRPr="001D1B92">
        <w:rPr>
          <w:rFonts w:cstheme="minorHAnsi"/>
        </w:rPr>
        <w:t xml:space="preserve"> to receive credit</w:t>
      </w:r>
      <w:r w:rsidR="00E36BB0" w:rsidRPr="001D1B92">
        <w:rPr>
          <w:rFonts w:cstheme="minorHAnsi"/>
        </w:rPr>
        <w:t xml:space="preserve"> for the </w:t>
      </w:r>
      <w:r w:rsidR="006E2EBC" w:rsidRPr="001D1B92">
        <w:rPr>
          <w:rFonts w:cstheme="minorHAnsi"/>
        </w:rPr>
        <w:t>activity</w:t>
      </w:r>
      <w:r w:rsidRPr="001D1B92">
        <w:rPr>
          <w:rFonts w:cstheme="minorHAnsi"/>
        </w:rPr>
        <w:t>.</w:t>
      </w:r>
      <w:r w:rsidR="001D1B92">
        <w:rPr>
          <w:rFonts w:cstheme="minorHAnsi"/>
        </w:rPr>
        <w:t xml:space="preserve"> </w:t>
      </w:r>
      <w:r w:rsidRPr="001D1B92">
        <w:rPr>
          <w:rFonts w:cstheme="minorHAnsi"/>
        </w:rPr>
        <w:t>An i</w:t>
      </w:r>
      <w:r w:rsidRPr="001D1B92">
        <w:rPr>
          <w:rFonts w:eastAsia="Times New Roman" w:cstheme="minorHAnsi"/>
        </w:rPr>
        <w:t>ndividual certificate holder who has fulfilled the current year</w:t>
      </w:r>
      <w:r w:rsidR="00F208E2" w:rsidRPr="001D1B92">
        <w:rPr>
          <w:rFonts w:eastAsia="Times New Roman" w:cstheme="minorHAnsi"/>
        </w:rPr>
        <w:t>’s</w:t>
      </w:r>
      <w:r w:rsidRPr="001D1B92">
        <w:rPr>
          <w:rFonts w:eastAsia="Times New Roman" w:cstheme="minorHAnsi"/>
        </w:rPr>
        <w:t xml:space="preserve"> </w:t>
      </w:r>
      <w:r w:rsidR="00A66E57" w:rsidRPr="001D1B92">
        <w:rPr>
          <w:rFonts w:eastAsia="Times New Roman" w:cstheme="minorHAnsi"/>
        </w:rPr>
        <w:t>CE</w:t>
      </w:r>
      <w:r w:rsidRPr="001D1B92">
        <w:rPr>
          <w:rFonts w:eastAsia="Times New Roman" w:cstheme="minorHAnsi"/>
        </w:rPr>
        <w:t xml:space="preserve"> requirement may apply </w:t>
      </w:r>
      <w:r w:rsidR="000D1F6C" w:rsidRPr="001D1B92">
        <w:rPr>
          <w:rFonts w:eastAsia="Times New Roman" w:cstheme="minorHAnsi"/>
        </w:rPr>
        <w:t xml:space="preserve">excess </w:t>
      </w:r>
      <w:r w:rsidRPr="001D1B92">
        <w:rPr>
          <w:rFonts w:eastAsia="Times New Roman" w:cstheme="minorHAnsi"/>
        </w:rPr>
        <w:t xml:space="preserve">hours of </w:t>
      </w:r>
      <w:r w:rsidR="00A66E57" w:rsidRPr="001D1B92">
        <w:rPr>
          <w:rFonts w:eastAsia="Times New Roman" w:cstheme="minorHAnsi"/>
        </w:rPr>
        <w:t>CE</w:t>
      </w:r>
      <w:r w:rsidRPr="001D1B92">
        <w:rPr>
          <w:rFonts w:eastAsia="Times New Roman" w:cstheme="minorHAnsi"/>
        </w:rPr>
        <w:t xml:space="preserve"> toward the following year</w:t>
      </w:r>
      <w:r w:rsidR="00F208E2" w:rsidRPr="001D1B92">
        <w:rPr>
          <w:rFonts w:eastAsia="Times New Roman" w:cstheme="minorHAnsi"/>
        </w:rPr>
        <w:t>’</w:t>
      </w:r>
      <w:r w:rsidRPr="001D1B92">
        <w:rPr>
          <w:rFonts w:eastAsia="Times New Roman" w:cstheme="minorHAnsi"/>
        </w:rPr>
        <w:t>s requirement.</w:t>
      </w:r>
      <w:r w:rsidR="001D1B92">
        <w:rPr>
          <w:rFonts w:eastAsia="Times New Roman" w:cstheme="minorHAnsi"/>
        </w:rPr>
        <w:t xml:space="preserve"> </w:t>
      </w:r>
      <w:r w:rsidR="000D1F6C" w:rsidRPr="001D1B92">
        <w:rPr>
          <w:rFonts w:eastAsia="Times New Roman" w:cstheme="minorHAnsi"/>
        </w:rPr>
        <w:t>Excess</w:t>
      </w:r>
      <w:r w:rsidR="004F0630" w:rsidRPr="001D1B92">
        <w:rPr>
          <w:rFonts w:eastAsia="Times New Roman" w:cstheme="minorHAnsi"/>
        </w:rPr>
        <w:t xml:space="preserve"> </w:t>
      </w:r>
      <w:r w:rsidRPr="001D1B92">
        <w:rPr>
          <w:rFonts w:eastAsia="Times New Roman" w:cstheme="minorHAnsi"/>
        </w:rPr>
        <w:t xml:space="preserve">hours may </w:t>
      </w:r>
      <w:r w:rsidR="00152AA8" w:rsidRPr="001D1B92">
        <w:rPr>
          <w:rFonts w:eastAsia="Times New Roman" w:cstheme="minorHAnsi"/>
        </w:rPr>
        <w:t>not be carried forward beyond</w:t>
      </w:r>
      <w:r w:rsidRPr="001D1B92">
        <w:rPr>
          <w:rFonts w:eastAsia="Times New Roman" w:cstheme="minorHAnsi"/>
        </w:rPr>
        <w:t xml:space="preserve"> the calendar year</w:t>
      </w:r>
      <w:r w:rsidR="00337FA1" w:rsidRPr="001D1B92">
        <w:rPr>
          <w:rFonts w:eastAsia="Times New Roman" w:cstheme="minorHAnsi"/>
        </w:rPr>
        <w:t xml:space="preserve"> following the year in which the hours were earned</w:t>
      </w:r>
      <w:r w:rsidRPr="001D1B92">
        <w:rPr>
          <w:rFonts w:eastAsia="Times New Roman" w:cstheme="minorHAnsi"/>
        </w:rPr>
        <w:t>.</w:t>
      </w:r>
    </w:p>
    <w:p w14:paraId="04CDFC4D" w14:textId="77777777" w:rsidR="00550651" w:rsidRPr="001D1B92" w:rsidRDefault="00550651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080" w:hanging="540"/>
        <w:contextualSpacing/>
        <w:rPr>
          <w:rFonts w:cstheme="minorHAnsi"/>
        </w:rPr>
      </w:pPr>
    </w:p>
    <w:p w14:paraId="4F1760A6" w14:textId="7D5C686B" w:rsidR="0005743A" w:rsidRPr="001D1B92" w:rsidRDefault="00550651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/>
        <w:contextualSpacing/>
        <w:rPr>
          <w:rFonts w:eastAsia="Times New Roman" w:cstheme="minorHAnsi"/>
        </w:rPr>
      </w:pPr>
      <w:r w:rsidRPr="001D1B92">
        <w:rPr>
          <w:rFonts w:eastAsia="Times New Roman" w:cstheme="minorHAnsi"/>
        </w:rPr>
        <w:t>A</w:t>
      </w:r>
      <w:r w:rsidR="0050220A" w:rsidRPr="001D1B92">
        <w:rPr>
          <w:rFonts w:eastAsia="Times New Roman" w:cstheme="minorHAnsi"/>
        </w:rPr>
        <w:t xml:space="preserve">n </w:t>
      </w:r>
      <w:r w:rsidR="009C0151" w:rsidRPr="001D1B92">
        <w:rPr>
          <w:rFonts w:eastAsia="Times New Roman" w:cstheme="minorHAnsi"/>
        </w:rPr>
        <w:t>individual with a</w:t>
      </w:r>
      <w:r w:rsidRPr="001D1B92">
        <w:rPr>
          <w:rFonts w:eastAsia="Times New Roman" w:cstheme="minorHAnsi"/>
        </w:rPr>
        <w:t xml:space="preserve"> </w:t>
      </w:r>
      <w:r w:rsidR="0005743A" w:rsidRPr="001D1B92">
        <w:rPr>
          <w:rFonts w:eastAsia="Times New Roman" w:cstheme="minorHAnsi"/>
        </w:rPr>
        <w:t>CAT</w:t>
      </w:r>
      <w:r w:rsidR="00BF41D1" w:rsidRPr="001D1B92">
        <w:rPr>
          <w:rFonts w:eastAsia="Times New Roman" w:cstheme="minorHAnsi"/>
        </w:rPr>
        <w:t xml:space="preserve"> or CMA</w:t>
      </w:r>
      <w:r w:rsidR="0005743A" w:rsidRPr="001D1B92">
        <w:rPr>
          <w:rFonts w:eastAsia="Times New Roman" w:cstheme="minorHAnsi"/>
        </w:rPr>
        <w:t xml:space="preserve"> </w:t>
      </w:r>
      <w:r w:rsidR="009C0151" w:rsidRPr="001D1B92">
        <w:rPr>
          <w:rFonts w:eastAsia="Times New Roman" w:cstheme="minorHAnsi"/>
        </w:rPr>
        <w:t>certification</w:t>
      </w:r>
      <w:r w:rsidRPr="001D1B92">
        <w:rPr>
          <w:rFonts w:eastAsia="Times New Roman" w:cstheme="minorHAnsi"/>
        </w:rPr>
        <w:t xml:space="preserve"> who fails to complete the required </w:t>
      </w:r>
      <w:r w:rsidR="00A66E57" w:rsidRPr="001D1B92">
        <w:rPr>
          <w:rFonts w:eastAsia="Times New Roman" w:cstheme="minorHAnsi"/>
        </w:rPr>
        <w:t>CE</w:t>
      </w:r>
      <w:r w:rsidRPr="001D1B92">
        <w:rPr>
          <w:rFonts w:eastAsia="Times New Roman" w:cstheme="minorHAnsi"/>
        </w:rPr>
        <w:t xml:space="preserve"> during a calendar year will be notified</w:t>
      </w:r>
      <w:r w:rsidR="00F208E2" w:rsidRPr="001D1B92">
        <w:rPr>
          <w:rFonts w:eastAsia="Times New Roman" w:cstheme="minorHAnsi"/>
        </w:rPr>
        <w:t xml:space="preserve"> by </w:t>
      </w:r>
      <w:r w:rsidR="001722A2" w:rsidRPr="001D1B92">
        <w:rPr>
          <w:rFonts w:eastAsia="Times New Roman" w:cstheme="minorHAnsi"/>
        </w:rPr>
        <w:t>MRS</w:t>
      </w:r>
      <w:r w:rsidRPr="001D1B92">
        <w:rPr>
          <w:rFonts w:eastAsia="Times New Roman" w:cstheme="minorHAnsi"/>
        </w:rPr>
        <w:t xml:space="preserve"> </w:t>
      </w:r>
      <w:r w:rsidR="009122D2" w:rsidRPr="001D1B92">
        <w:rPr>
          <w:rFonts w:eastAsia="Times New Roman" w:cstheme="minorHAnsi"/>
        </w:rPr>
        <w:t>on or before</w:t>
      </w:r>
      <w:r w:rsidR="00425703" w:rsidRPr="001D1B92">
        <w:rPr>
          <w:rFonts w:eastAsia="Times New Roman" w:cstheme="minorHAnsi"/>
        </w:rPr>
        <w:t xml:space="preserve"> </w:t>
      </w:r>
      <w:r w:rsidRPr="001D1B92">
        <w:rPr>
          <w:rFonts w:eastAsia="Times New Roman" w:cstheme="minorHAnsi"/>
        </w:rPr>
        <w:t>January 31 of the following</w:t>
      </w:r>
      <w:r w:rsidR="00425703" w:rsidRPr="001D1B92">
        <w:rPr>
          <w:rFonts w:eastAsia="Times New Roman" w:cstheme="minorHAnsi"/>
        </w:rPr>
        <w:t xml:space="preserve"> year</w:t>
      </w:r>
      <w:r w:rsidRPr="001D1B92">
        <w:rPr>
          <w:rFonts w:eastAsia="Times New Roman" w:cstheme="minorHAnsi"/>
        </w:rPr>
        <w:t xml:space="preserve"> that his or her certificate</w:t>
      </w:r>
      <w:r w:rsidR="00FF3C09" w:rsidRPr="001D1B92">
        <w:rPr>
          <w:rFonts w:eastAsia="Times New Roman" w:cstheme="minorHAnsi"/>
        </w:rPr>
        <w:t xml:space="preserve"> may be revoked</w:t>
      </w:r>
      <w:r w:rsidRPr="001D1B92">
        <w:rPr>
          <w:rFonts w:eastAsia="Times New Roman" w:cstheme="minorHAnsi"/>
        </w:rPr>
        <w:t>.</w:t>
      </w:r>
      <w:r w:rsidR="001D1B92">
        <w:rPr>
          <w:rFonts w:eastAsia="Times New Roman" w:cstheme="minorHAnsi"/>
        </w:rPr>
        <w:t xml:space="preserve"> </w:t>
      </w:r>
      <w:r w:rsidR="00FF3C09" w:rsidRPr="001D1B92">
        <w:rPr>
          <w:rFonts w:eastAsia="Times New Roman" w:cstheme="minorHAnsi"/>
        </w:rPr>
        <w:t>C</w:t>
      </w:r>
      <w:r w:rsidR="00256433" w:rsidRPr="001D1B92">
        <w:rPr>
          <w:rFonts w:eastAsia="Times New Roman" w:cstheme="minorHAnsi"/>
        </w:rPr>
        <w:t>ertification</w:t>
      </w:r>
      <w:r w:rsidR="0024304F" w:rsidRPr="001D1B92">
        <w:rPr>
          <w:rFonts w:eastAsia="Times New Roman" w:cstheme="minorHAnsi"/>
        </w:rPr>
        <w:t xml:space="preserve"> </w:t>
      </w:r>
      <w:r w:rsidR="006E04D6" w:rsidRPr="001D1B92">
        <w:rPr>
          <w:rFonts w:eastAsia="Times New Roman" w:cstheme="minorHAnsi"/>
        </w:rPr>
        <w:t xml:space="preserve">may be retained </w:t>
      </w:r>
      <w:r w:rsidRPr="001D1B92">
        <w:rPr>
          <w:rFonts w:eastAsia="Times New Roman" w:cstheme="minorHAnsi"/>
        </w:rPr>
        <w:t>if that individual completes</w:t>
      </w:r>
      <w:r w:rsidR="00256433" w:rsidRPr="001D1B92">
        <w:rPr>
          <w:rFonts w:eastAsia="Times New Roman" w:cstheme="minorHAnsi"/>
        </w:rPr>
        <w:t xml:space="preserve"> the</w:t>
      </w:r>
      <w:r w:rsidR="005437DD" w:rsidRPr="001D1B92">
        <w:rPr>
          <w:rFonts w:eastAsia="Times New Roman" w:cstheme="minorHAnsi"/>
        </w:rPr>
        <w:t xml:space="preserve"> required number of</w:t>
      </w:r>
      <w:r w:rsidR="00256433" w:rsidRPr="001D1B92">
        <w:rPr>
          <w:rFonts w:eastAsia="Times New Roman" w:cstheme="minorHAnsi"/>
        </w:rPr>
        <w:t xml:space="preserve"> </w:t>
      </w:r>
      <w:r w:rsidRPr="001D1B92">
        <w:rPr>
          <w:rFonts w:eastAsia="Times New Roman" w:cstheme="minorHAnsi"/>
        </w:rPr>
        <w:t xml:space="preserve">hours of </w:t>
      </w:r>
      <w:r w:rsidR="00A66E57" w:rsidRPr="001D1B92">
        <w:rPr>
          <w:rFonts w:eastAsia="Times New Roman" w:cstheme="minorHAnsi"/>
        </w:rPr>
        <w:t>CE</w:t>
      </w:r>
      <w:r w:rsidRPr="001D1B92">
        <w:rPr>
          <w:rFonts w:eastAsia="Times New Roman" w:cstheme="minorHAnsi"/>
        </w:rPr>
        <w:t xml:space="preserve"> </w:t>
      </w:r>
      <w:r w:rsidR="006E04D6" w:rsidRPr="001D1B92">
        <w:rPr>
          <w:rFonts w:eastAsia="Times New Roman" w:cstheme="minorHAnsi"/>
        </w:rPr>
        <w:t xml:space="preserve">for </w:t>
      </w:r>
      <w:r w:rsidR="00720A61" w:rsidRPr="001D1B92">
        <w:rPr>
          <w:rFonts w:eastAsia="Times New Roman" w:cstheme="minorHAnsi"/>
        </w:rPr>
        <w:t xml:space="preserve">both </w:t>
      </w:r>
      <w:r w:rsidR="006E04D6" w:rsidRPr="001D1B92">
        <w:rPr>
          <w:rFonts w:eastAsia="Times New Roman" w:cstheme="minorHAnsi"/>
        </w:rPr>
        <w:t xml:space="preserve">the previous and current years before the end of </w:t>
      </w:r>
      <w:r w:rsidRPr="001D1B92">
        <w:rPr>
          <w:rFonts w:eastAsia="Times New Roman" w:cstheme="minorHAnsi"/>
        </w:rPr>
        <w:t>the calendar year</w:t>
      </w:r>
      <w:r w:rsidR="00C37F6C" w:rsidRPr="001D1B92">
        <w:rPr>
          <w:rFonts w:eastAsia="Times New Roman" w:cstheme="minorHAnsi"/>
        </w:rPr>
        <w:t xml:space="preserve"> </w:t>
      </w:r>
      <w:r w:rsidR="007A4327" w:rsidRPr="001D1B92">
        <w:rPr>
          <w:rFonts w:eastAsia="Times New Roman" w:cstheme="minorHAnsi"/>
        </w:rPr>
        <w:t xml:space="preserve">in which </w:t>
      </w:r>
      <w:r w:rsidR="00C37F6C" w:rsidRPr="001D1B92">
        <w:rPr>
          <w:rFonts w:eastAsia="Times New Roman" w:cstheme="minorHAnsi"/>
        </w:rPr>
        <w:t>the revocation notice</w:t>
      </w:r>
      <w:r w:rsidRPr="001D1B92">
        <w:rPr>
          <w:rFonts w:eastAsia="Times New Roman" w:cstheme="minorHAnsi"/>
        </w:rPr>
        <w:t xml:space="preserve"> is received.</w:t>
      </w:r>
      <w:r w:rsidR="001D1B92">
        <w:rPr>
          <w:rFonts w:eastAsia="Times New Roman" w:cstheme="minorHAnsi"/>
        </w:rPr>
        <w:t xml:space="preserve"> </w:t>
      </w:r>
      <w:r w:rsidR="006B1CAA" w:rsidRPr="001D1B92">
        <w:rPr>
          <w:rFonts w:eastAsia="Times New Roman" w:cstheme="minorHAnsi"/>
        </w:rPr>
        <w:t xml:space="preserve">If an individual receiving a notice of revocation does not complete the required number of CE hours for the current and previous year, that </w:t>
      </w:r>
      <w:r w:rsidR="00BA15F1" w:rsidRPr="001D1B92">
        <w:rPr>
          <w:rFonts w:eastAsia="Times New Roman" w:cstheme="minorHAnsi"/>
        </w:rPr>
        <w:t>individual</w:t>
      </w:r>
      <w:r w:rsidR="006B1CAA" w:rsidRPr="001D1B92">
        <w:rPr>
          <w:rFonts w:eastAsia="Times New Roman" w:cstheme="minorHAnsi"/>
        </w:rPr>
        <w:t>’s certification will be revoked.</w:t>
      </w:r>
      <w:r w:rsidR="001D1B92">
        <w:rPr>
          <w:rFonts w:eastAsia="Times New Roman" w:cstheme="minorHAnsi"/>
        </w:rPr>
        <w:t xml:space="preserve"> </w:t>
      </w:r>
    </w:p>
    <w:p w14:paraId="0D60C653" w14:textId="77777777" w:rsidR="0005743A" w:rsidRPr="001D1B92" w:rsidRDefault="0005743A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/>
        <w:contextualSpacing/>
        <w:rPr>
          <w:rFonts w:eastAsia="Times New Roman" w:cstheme="minorHAnsi"/>
        </w:rPr>
      </w:pPr>
    </w:p>
    <w:p w14:paraId="6D54CB05" w14:textId="5D1EC289" w:rsidR="00CE06E6" w:rsidRPr="001D1B92" w:rsidRDefault="00570457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/>
        <w:contextualSpacing/>
        <w:rPr>
          <w:rFonts w:eastAsia="Times New Roman" w:cstheme="minorHAnsi"/>
        </w:rPr>
      </w:pPr>
      <w:r w:rsidRPr="001D1B92">
        <w:rPr>
          <w:rFonts w:cstheme="minorHAnsi"/>
        </w:rPr>
        <w:t xml:space="preserve">If a </w:t>
      </w:r>
      <w:r w:rsidR="00A66E57" w:rsidRPr="001D1B92">
        <w:rPr>
          <w:rFonts w:cstheme="minorHAnsi"/>
        </w:rPr>
        <w:t>CMA</w:t>
      </w:r>
      <w:r w:rsidRPr="001D1B92">
        <w:rPr>
          <w:rFonts w:cstheme="minorHAnsi"/>
        </w:rPr>
        <w:t xml:space="preserve"> who has earned an advanced certification (CMA-2, CMA-3, or CMA-4) fails to </w:t>
      </w:r>
      <w:r w:rsidR="006B1CAA" w:rsidRPr="001D1B92">
        <w:rPr>
          <w:rFonts w:cstheme="minorHAnsi"/>
        </w:rPr>
        <w:t>attain</w:t>
      </w:r>
      <w:r w:rsidRPr="001D1B92">
        <w:rPr>
          <w:rFonts w:cstheme="minorHAnsi"/>
        </w:rPr>
        <w:t xml:space="preserve"> the required </w:t>
      </w:r>
      <w:r w:rsidR="006B1CAA" w:rsidRPr="001D1B92">
        <w:rPr>
          <w:rFonts w:cstheme="minorHAnsi"/>
        </w:rPr>
        <w:t xml:space="preserve">hours of </w:t>
      </w:r>
      <w:r w:rsidR="00A66E57" w:rsidRPr="001D1B92">
        <w:rPr>
          <w:rFonts w:cstheme="minorHAnsi"/>
        </w:rPr>
        <w:t>ACE</w:t>
      </w:r>
      <w:r w:rsidRPr="001D1B92">
        <w:rPr>
          <w:rFonts w:cstheme="minorHAnsi"/>
        </w:rPr>
        <w:t xml:space="preserve"> for certification renewal</w:t>
      </w:r>
      <w:r w:rsidR="00F56099" w:rsidRPr="001D1B92">
        <w:rPr>
          <w:rFonts w:cstheme="minorHAnsi"/>
        </w:rPr>
        <w:t xml:space="preserve"> at that level</w:t>
      </w:r>
      <w:r w:rsidR="006E04D6" w:rsidRPr="001D1B92">
        <w:rPr>
          <w:rFonts w:cstheme="minorHAnsi"/>
        </w:rPr>
        <w:t xml:space="preserve"> for any year</w:t>
      </w:r>
      <w:r w:rsidRPr="001D1B92">
        <w:rPr>
          <w:rFonts w:cstheme="minorHAnsi"/>
        </w:rPr>
        <w:t>,</w:t>
      </w:r>
      <w:r w:rsidR="00A4435C" w:rsidRPr="001D1B92">
        <w:rPr>
          <w:rFonts w:cstheme="minorHAnsi"/>
        </w:rPr>
        <w:t xml:space="preserve"> </w:t>
      </w:r>
      <w:r w:rsidR="001722A2" w:rsidRPr="001D1B92">
        <w:rPr>
          <w:rFonts w:cstheme="minorHAnsi"/>
        </w:rPr>
        <w:t>MRS</w:t>
      </w:r>
      <w:r w:rsidR="00A4435C" w:rsidRPr="001D1B92">
        <w:rPr>
          <w:rFonts w:cstheme="minorHAnsi"/>
        </w:rPr>
        <w:t xml:space="preserve"> will downgrade that individual’s certification to the level for which he or sh</w:t>
      </w:r>
      <w:r w:rsidR="00B00A46" w:rsidRPr="001D1B92">
        <w:rPr>
          <w:rFonts w:cstheme="minorHAnsi"/>
        </w:rPr>
        <w:t>e</w:t>
      </w:r>
      <w:r w:rsidR="00A4435C" w:rsidRPr="001D1B92">
        <w:rPr>
          <w:rFonts w:cstheme="minorHAnsi"/>
        </w:rPr>
        <w:t xml:space="preserve"> has qualified.</w:t>
      </w:r>
      <w:r w:rsidR="001D1B92">
        <w:rPr>
          <w:rFonts w:cstheme="minorHAnsi"/>
        </w:rPr>
        <w:t xml:space="preserve"> </w:t>
      </w:r>
      <w:r w:rsidR="006B1CAA" w:rsidRPr="001D1B92">
        <w:rPr>
          <w:rFonts w:cstheme="minorHAnsi"/>
        </w:rPr>
        <w:t>For</w:t>
      </w:r>
      <w:r w:rsidR="00C37F6C" w:rsidRPr="001D1B92">
        <w:rPr>
          <w:rFonts w:cstheme="minorHAnsi"/>
        </w:rPr>
        <w:t xml:space="preserve"> the calendar</w:t>
      </w:r>
      <w:r w:rsidR="00CD34FB" w:rsidRPr="001D1B92">
        <w:rPr>
          <w:rFonts w:cstheme="minorHAnsi"/>
        </w:rPr>
        <w:t xml:space="preserve"> year</w:t>
      </w:r>
      <w:r w:rsidR="00C37F6C" w:rsidRPr="001D1B92">
        <w:rPr>
          <w:rFonts w:cstheme="minorHAnsi"/>
        </w:rPr>
        <w:t xml:space="preserve"> following the year in which a certification downgrade is received</w:t>
      </w:r>
      <w:r w:rsidR="00CD34FB" w:rsidRPr="001D1B92">
        <w:rPr>
          <w:rFonts w:cstheme="minorHAnsi"/>
        </w:rPr>
        <w:t>, a</w:t>
      </w:r>
      <w:r w:rsidR="00B00A46" w:rsidRPr="001D1B92">
        <w:rPr>
          <w:rFonts w:cstheme="minorHAnsi"/>
        </w:rPr>
        <w:t xml:space="preserve">n individual may renew </w:t>
      </w:r>
      <w:r w:rsidR="006942AE" w:rsidRPr="001D1B92">
        <w:rPr>
          <w:rFonts w:cstheme="minorHAnsi"/>
        </w:rPr>
        <w:t xml:space="preserve">the </w:t>
      </w:r>
      <w:r w:rsidR="00B00A46" w:rsidRPr="001D1B92">
        <w:rPr>
          <w:rFonts w:cstheme="minorHAnsi"/>
        </w:rPr>
        <w:t>advanced certification through the same process as for CMA certification</w:t>
      </w:r>
      <w:r w:rsidR="00CE34C7" w:rsidRPr="001D1B92">
        <w:rPr>
          <w:rFonts w:cstheme="minorHAnsi"/>
        </w:rPr>
        <w:t xml:space="preserve"> renewal</w:t>
      </w:r>
      <w:r w:rsidR="00A66E57" w:rsidRPr="001D1B92">
        <w:rPr>
          <w:rFonts w:cstheme="minorHAnsi"/>
        </w:rPr>
        <w:t xml:space="preserve"> (completion of ACE for both prior and current year</w:t>
      </w:r>
      <w:r w:rsidR="00691F1F" w:rsidRPr="001D1B92">
        <w:rPr>
          <w:rFonts w:cstheme="minorHAnsi"/>
        </w:rPr>
        <w:t>s</w:t>
      </w:r>
      <w:r w:rsidR="00A66E57" w:rsidRPr="001D1B92">
        <w:rPr>
          <w:rFonts w:cstheme="minorHAnsi"/>
        </w:rPr>
        <w:t>)</w:t>
      </w:r>
      <w:r w:rsidR="00B00A46" w:rsidRPr="001D1B92">
        <w:rPr>
          <w:rFonts w:cstheme="minorHAnsi"/>
        </w:rPr>
        <w:t>.</w:t>
      </w:r>
      <w:r w:rsidR="001D1B92">
        <w:rPr>
          <w:rFonts w:cstheme="minorHAnsi"/>
        </w:rPr>
        <w:t xml:space="preserve"> </w:t>
      </w:r>
    </w:p>
    <w:p w14:paraId="68FD6FBB" w14:textId="77777777" w:rsidR="00550651" w:rsidRPr="001D1B92" w:rsidRDefault="00550651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080" w:hanging="540"/>
        <w:contextualSpacing/>
        <w:rPr>
          <w:rFonts w:cstheme="minorHAnsi"/>
        </w:rPr>
      </w:pPr>
    </w:p>
    <w:p w14:paraId="5DB44EF2" w14:textId="4BEF46C2" w:rsidR="00405556" w:rsidRPr="001D1B92" w:rsidRDefault="00550651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cstheme="minorHAnsi"/>
        </w:rPr>
      </w:pPr>
      <w:r w:rsidRPr="001D1B92">
        <w:rPr>
          <w:rFonts w:cstheme="minorHAnsi"/>
          <w:b/>
        </w:rPr>
        <w:t>B.</w:t>
      </w:r>
      <w:r w:rsidRPr="001D1B92">
        <w:rPr>
          <w:rFonts w:cstheme="minorHAnsi"/>
          <w:b/>
        </w:rPr>
        <w:tab/>
      </w:r>
      <w:r w:rsidR="0053137D" w:rsidRPr="001D1B92">
        <w:rPr>
          <w:rFonts w:cstheme="minorHAnsi"/>
          <w:b/>
        </w:rPr>
        <w:t xml:space="preserve">Continuing education </w:t>
      </w:r>
      <w:r w:rsidR="000348A6" w:rsidRPr="001D1B92">
        <w:rPr>
          <w:rFonts w:cstheme="minorHAnsi"/>
          <w:b/>
        </w:rPr>
        <w:t xml:space="preserve">and advanced </w:t>
      </w:r>
      <w:r w:rsidR="0053137D" w:rsidRPr="001D1B92">
        <w:rPr>
          <w:rFonts w:cstheme="minorHAnsi"/>
          <w:b/>
        </w:rPr>
        <w:t>continuing education</w:t>
      </w:r>
      <w:r w:rsidRPr="001D1B92">
        <w:rPr>
          <w:rFonts w:cstheme="minorHAnsi"/>
          <w:b/>
        </w:rPr>
        <w:t>.</w:t>
      </w:r>
      <w:r w:rsidR="001D1B92">
        <w:rPr>
          <w:rFonts w:cstheme="minorHAnsi"/>
        </w:rPr>
        <w:t xml:space="preserve"> </w:t>
      </w:r>
      <w:r w:rsidR="006E2EBC" w:rsidRPr="001D1B92">
        <w:rPr>
          <w:rFonts w:cstheme="minorHAnsi"/>
        </w:rPr>
        <w:t xml:space="preserve">Activities </w:t>
      </w:r>
      <w:r w:rsidRPr="001D1B92">
        <w:rPr>
          <w:rFonts w:cstheme="minorHAnsi"/>
        </w:rPr>
        <w:t xml:space="preserve">that may qualify for </w:t>
      </w:r>
      <w:r w:rsidR="004F1487" w:rsidRPr="001D1B92">
        <w:rPr>
          <w:rFonts w:cstheme="minorHAnsi"/>
        </w:rPr>
        <w:t>CE</w:t>
      </w:r>
      <w:r w:rsidRPr="001D1B92">
        <w:rPr>
          <w:rFonts w:cstheme="minorHAnsi"/>
        </w:rPr>
        <w:t xml:space="preserve"> include courses, seminars, workshops, and teaching assignments.</w:t>
      </w:r>
      <w:r w:rsidR="001D1B92">
        <w:rPr>
          <w:rFonts w:cstheme="minorHAnsi"/>
        </w:rPr>
        <w:t xml:space="preserve"> </w:t>
      </w:r>
      <w:r w:rsidR="00405556" w:rsidRPr="001D1B92">
        <w:rPr>
          <w:rFonts w:cstheme="minorHAnsi"/>
        </w:rPr>
        <w:t xml:space="preserve">A </w:t>
      </w:r>
      <w:r w:rsidR="004F1487" w:rsidRPr="001D1B92">
        <w:rPr>
          <w:rFonts w:cstheme="minorHAnsi"/>
        </w:rPr>
        <w:t>CE</w:t>
      </w:r>
      <w:r w:rsidR="00405556" w:rsidRPr="001D1B92">
        <w:rPr>
          <w:rFonts w:cstheme="minorHAnsi"/>
        </w:rPr>
        <w:t xml:space="preserve"> </w:t>
      </w:r>
      <w:r w:rsidR="006E2EBC" w:rsidRPr="001D1B92">
        <w:rPr>
          <w:rFonts w:cstheme="minorHAnsi"/>
        </w:rPr>
        <w:t>activity</w:t>
      </w:r>
      <w:r w:rsidR="00405556" w:rsidRPr="001D1B92">
        <w:rPr>
          <w:rFonts w:cstheme="minorHAnsi"/>
        </w:rPr>
        <w:t xml:space="preserve"> must consist of an educational presentation related to property tax, assessment, appraisal, or other </w:t>
      </w:r>
      <w:r w:rsidR="005437DD" w:rsidRPr="001D1B92">
        <w:rPr>
          <w:rFonts w:cstheme="minorHAnsi"/>
        </w:rPr>
        <w:t xml:space="preserve">topic </w:t>
      </w:r>
      <w:r w:rsidR="00405556" w:rsidRPr="001D1B92">
        <w:rPr>
          <w:rFonts w:cstheme="minorHAnsi"/>
        </w:rPr>
        <w:t>related</w:t>
      </w:r>
      <w:r w:rsidR="005437DD" w:rsidRPr="001D1B92">
        <w:rPr>
          <w:rFonts w:cstheme="minorHAnsi"/>
        </w:rPr>
        <w:t xml:space="preserve"> to property tax administration</w:t>
      </w:r>
      <w:r w:rsidR="00405556" w:rsidRPr="001D1B92">
        <w:rPr>
          <w:rFonts w:cstheme="minorHAnsi"/>
        </w:rPr>
        <w:t>.</w:t>
      </w:r>
    </w:p>
    <w:p w14:paraId="694576F9" w14:textId="77777777" w:rsidR="00405556" w:rsidRPr="001D1B92" w:rsidRDefault="00405556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080" w:hanging="540"/>
        <w:contextualSpacing/>
        <w:rPr>
          <w:rFonts w:cstheme="minorHAnsi"/>
        </w:rPr>
      </w:pPr>
    </w:p>
    <w:p w14:paraId="28F21F3A" w14:textId="5BF02D80" w:rsidR="00550651" w:rsidRPr="001D1B92" w:rsidRDefault="00550651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/>
        <w:contextualSpacing/>
        <w:rPr>
          <w:rFonts w:cstheme="minorHAnsi"/>
        </w:rPr>
      </w:pPr>
      <w:r w:rsidRPr="001D1B92">
        <w:rPr>
          <w:rFonts w:cstheme="minorHAnsi"/>
        </w:rPr>
        <w:t>A</w:t>
      </w:r>
      <w:r w:rsidR="00BA15F1" w:rsidRPr="001D1B92">
        <w:rPr>
          <w:rFonts w:cstheme="minorHAnsi"/>
        </w:rPr>
        <w:t>n individual</w:t>
      </w:r>
      <w:r w:rsidRPr="001D1B92">
        <w:rPr>
          <w:rFonts w:cstheme="minorHAnsi"/>
        </w:rPr>
        <w:t xml:space="preserve"> who wants to present a </w:t>
      </w:r>
      <w:r w:rsidR="004F1487" w:rsidRPr="001D1B92">
        <w:rPr>
          <w:rFonts w:cstheme="minorHAnsi"/>
        </w:rPr>
        <w:t>CE</w:t>
      </w:r>
      <w:r w:rsidRPr="001D1B92">
        <w:rPr>
          <w:rFonts w:cstheme="minorHAnsi"/>
        </w:rPr>
        <w:t xml:space="preserve"> </w:t>
      </w:r>
      <w:r w:rsidR="006E2EBC" w:rsidRPr="001D1B92">
        <w:rPr>
          <w:rFonts w:cstheme="minorHAnsi"/>
        </w:rPr>
        <w:t>activity</w:t>
      </w:r>
      <w:r w:rsidRPr="001D1B92">
        <w:rPr>
          <w:rFonts w:cstheme="minorHAnsi"/>
        </w:rPr>
        <w:t xml:space="preserve"> must submit a written request for approval to </w:t>
      </w:r>
      <w:r w:rsidR="001722A2" w:rsidRPr="001D1B92">
        <w:rPr>
          <w:rFonts w:cstheme="minorHAnsi"/>
        </w:rPr>
        <w:t>MRS</w:t>
      </w:r>
      <w:r w:rsidRPr="001D1B92">
        <w:rPr>
          <w:rFonts w:cstheme="minorHAnsi"/>
        </w:rPr>
        <w:t xml:space="preserve"> at least 30 days before the </w:t>
      </w:r>
      <w:r w:rsidR="006E2EBC" w:rsidRPr="001D1B92">
        <w:rPr>
          <w:rFonts w:cstheme="minorHAnsi"/>
        </w:rPr>
        <w:t>activity</w:t>
      </w:r>
      <w:r w:rsidRPr="001D1B92">
        <w:rPr>
          <w:rFonts w:cstheme="minorHAnsi"/>
        </w:rPr>
        <w:t>.</w:t>
      </w:r>
      <w:r w:rsidR="001D1B92">
        <w:rPr>
          <w:rFonts w:cstheme="minorHAnsi"/>
        </w:rPr>
        <w:t xml:space="preserve"> </w:t>
      </w:r>
      <w:r w:rsidR="00335FF0" w:rsidRPr="001D1B92">
        <w:rPr>
          <w:rFonts w:cstheme="minorHAnsi"/>
        </w:rPr>
        <w:t xml:space="preserve">A request for approval must be in a format approved by </w:t>
      </w:r>
      <w:r w:rsidR="001722A2" w:rsidRPr="001D1B92">
        <w:rPr>
          <w:rFonts w:cstheme="minorHAnsi"/>
        </w:rPr>
        <w:t>MRS</w:t>
      </w:r>
      <w:r w:rsidR="00335FF0" w:rsidRPr="001D1B92">
        <w:rPr>
          <w:rFonts w:cstheme="minorHAnsi"/>
        </w:rPr>
        <w:t>.</w:t>
      </w:r>
      <w:r w:rsidR="001D1B92">
        <w:rPr>
          <w:rFonts w:cstheme="minorHAnsi"/>
        </w:rPr>
        <w:t xml:space="preserve"> </w:t>
      </w:r>
      <w:r w:rsidRPr="001D1B92">
        <w:rPr>
          <w:rFonts w:cstheme="minorHAnsi"/>
        </w:rPr>
        <w:t xml:space="preserve">A </w:t>
      </w:r>
      <w:r w:rsidR="004F1487" w:rsidRPr="001D1B92">
        <w:rPr>
          <w:rFonts w:cstheme="minorHAnsi"/>
        </w:rPr>
        <w:t>CE</w:t>
      </w:r>
      <w:r w:rsidRPr="001D1B92">
        <w:rPr>
          <w:rFonts w:cstheme="minorHAnsi"/>
        </w:rPr>
        <w:t xml:space="preserve"> </w:t>
      </w:r>
      <w:r w:rsidR="006E2EBC" w:rsidRPr="001D1B92">
        <w:rPr>
          <w:rFonts w:cstheme="minorHAnsi"/>
        </w:rPr>
        <w:t>activity</w:t>
      </w:r>
      <w:r w:rsidRPr="001D1B92">
        <w:rPr>
          <w:rFonts w:cstheme="minorHAnsi"/>
        </w:rPr>
        <w:t xml:space="preserve"> may include homework, classroom problems and examinations.</w:t>
      </w:r>
      <w:r w:rsidR="001D1B92">
        <w:rPr>
          <w:rFonts w:cstheme="minorHAnsi"/>
        </w:rPr>
        <w:t xml:space="preserve"> </w:t>
      </w:r>
    </w:p>
    <w:p w14:paraId="6BA4B5B5" w14:textId="77777777" w:rsidR="00570457" w:rsidRPr="001D1B92" w:rsidRDefault="00570457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/>
        <w:contextualSpacing/>
        <w:rPr>
          <w:rFonts w:cstheme="minorHAnsi"/>
        </w:rPr>
      </w:pPr>
    </w:p>
    <w:p w14:paraId="28DBBF17" w14:textId="280E6517" w:rsidR="00570457" w:rsidRPr="001D1B92" w:rsidRDefault="00B3667A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/>
        <w:contextualSpacing/>
        <w:rPr>
          <w:rFonts w:cstheme="minorHAnsi"/>
        </w:rPr>
      </w:pPr>
      <w:r w:rsidRPr="001D1B92">
        <w:rPr>
          <w:rFonts w:cstheme="minorHAnsi"/>
        </w:rPr>
        <w:lastRenderedPageBreak/>
        <w:t>MRS</w:t>
      </w:r>
      <w:r w:rsidR="00407B39" w:rsidRPr="001D1B92">
        <w:rPr>
          <w:rFonts w:cstheme="minorHAnsi"/>
        </w:rPr>
        <w:t xml:space="preserve"> </w:t>
      </w:r>
      <w:r w:rsidRPr="001D1B92">
        <w:rPr>
          <w:rFonts w:cstheme="minorHAnsi"/>
        </w:rPr>
        <w:t xml:space="preserve">will </w:t>
      </w:r>
      <w:r w:rsidR="00407B39" w:rsidRPr="001D1B92">
        <w:rPr>
          <w:rFonts w:cstheme="minorHAnsi"/>
        </w:rPr>
        <w:t xml:space="preserve">designate </w:t>
      </w:r>
      <w:r w:rsidR="004F1487" w:rsidRPr="001D1B92">
        <w:rPr>
          <w:rFonts w:cstheme="minorHAnsi"/>
        </w:rPr>
        <w:t>CE</w:t>
      </w:r>
      <w:r w:rsidR="00407B39" w:rsidRPr="001D1B92">
        <w:rPr>
          <w:rFonts w:cstheme="minorHAnsi"/>
        </w:rPr>
        <w:t xml:space="preserve"> </w:t>
      </w:r>
      <w:r w:rsidR="006E2EBC" w:rsidRPr="001D1B92">
        <w:rPr>
          <w:rFonts w:cstheme="minorHAnsi"/>
        </w:rPr>
        <w:t>activities</w:t>
      </w:r>
      <w:r w:rsidR="00407B39" w:rsidRPr="001D1B92">
        <w:rPr>
          <w:rFonts w:cstheme="minorHAnsi"/>
        </w:rPr>
        <w:t xml:space="preserve"> that qualify for </w:t>
      </w:r>
      <w:r w:rsidR="004F1487" w:rsidRPr="001D1B92">
        <w:rPr>
          <w:rFonts w:cstheme="minorHAnsi"/>
        </w:rPr>
        <w:t>ACE</w:t>
      </w:r>
      <w:r w:rsidR="00615673" w:rsidRPr="001D1B92">
        <w:rPr>
          <w:rFonts w:cstheme="minorHAnsi"/>
        </w:rPr>
        <w:t>.</w:t>
      </w:r>
      <w:r w:rsidR="001D1B92">
        <w:rPr>
          <w:rFonts w:cstheme="minorHAnsi"/>
        </w:rPr>
        <w:t xml:space="preserve"> </w:t>
      </w:r>
      <w:r w:rsidR="00615673" w:rsidRPr="001D1B92">
        <w:rPr>
          <w:rFonts w:cstheme="minorHAnsi"/>
        </w:rPr>
        <w:t xml:space="preserve">These </w:t>
      </w:r>
      <w:r w:rsidR="006E2EBC" w:rsidRPr="001D1B92">
        <w:rPr>
          <w:rFonts w:cstheme="minorHAnsi"/>
        </w:rPr>
        <w:t>activities</w:t>
      </w:r>
      <w:r w:rsidR="00615673" w:rsidRPr="001D1B92">
        <w:rPr>
          <w:rFonts w:cstheme="minorHAnsi"/>
        </w:rPr>
        <w:t xml:space="preserve"> will </w:t>
      </w:r>
      <w:r w:rsidR="008B2AB0" w:rsidRPr="001D1B92">
        <w:rPr>
          <w:rFonts w:cstheme="minorHAnsi"/>
        </w:rPr>
        <w:t>involv</w:t>
      </w:r>
      <w:r w:rsidR="00720A61" w:rsidRPr="001D1B92">
        <w:rPr>
          <w:rFonts w:cstheme="minorHAnsi"/>
        </w:rPr>
        <w:t>e</w:t>
      </w:r>
      <w:r w:rsidR="008B2AB0" w:rsidRPr="001D1B92">
        <w:rPr>
          <w:rFonts w:cstheme="minorHAnsi"/>
        </w:rPr>
        <w:t xml:space="preserve"> concepts </w:t>
      </w:r>
      <w:r w:rsidR="00457F1F" w:rsidRPr="001D1B92">
        <w:rPr>
          <w:rFonts w:cstheme="minorHAnsi"/>
        </w:rPr>
        <w:t xml:space="preserve">that are </w:t>
      </w:r>
      <w:r w:rsidR="008B2AB0" w:rsidRPr="001D1B92">
        <w:rPr>
          <w:rFonts w:cstheme="minorHAnsi"/>
        </w:rPr>
        <w:t xml:space="preserve">above an introductory level and </w:t>
      </w:r>
      <w:r w:rsidR="00457F1F" w:rsidRPr="001D1B92">
        <w:rPr>
          <w:rFonts w:cstheme="minorHAnsi"/>
        </w:rPr>
        <w:t xml:space="preserve">are </w:t>
      </w:r>
      <w:r w:rsidR="008B2AB0" w:rsidRPr="001D1B92">
        <w:rPr>
          <w:rFonts w:cstheme="minorHAnsi"/>
        </w:rPr>
        <w:t>directly related to the municipal assessing field.</w:t>
      </w:r>
      <w:r w:rsidR="001D1B92">
        <w:rPr>
          <w:rFonts w:cstheme="minorHAnsi"/>
        </w:rPr>
        <w:t xml:space="preserve"> </w:t>
      </w:r>
      <w:r w:rsidR="00407B39" w:rsidRPr="001D1B92">
        <w:rPr>
          <w:rFonts w:cstheme="minorHAnsi"/>
        </w:rPr>
        <w:t xml:space="preserve">A list of </w:t>
      </w:r>
      <w:r w:rsidR="00DD5AB0" w:rsidRPr="001D1B92">
        <w:rPr>
          <w:rFonts w:cstheme="minorHAnsi"/>
        </w:rPr>
        <w:t xml:space="preserve">the </w:t>
      </w:r>
      <w:r w:rsidR="00407B39" w:rsidRPr="001D1B92">
        <w:rPr>
          <w:rFonts w:cstheme="minorHAnsi"/>
        </w:rPr>
        <w:t>current</w:t>
      </w:r>
      <w:r w:rsidR="00DD5AB0" w:rsidRPr="001D1B92">
        <w:rPr>
          <w:rFonts w:cstheme="minorHAnsi"/>
        </w:rPr>
        <w:t>ly</w:t>
      </w:r>
      <w:r w:rsidR="00407B39" w:rsidRPr="001D1B92">
        <w:rPr>
          <w:rFonts w:cstheme="minorHAnsi"/>
        </w:rPr>
        <w:t xml:space="preserve"> approved </w:t>
      </w:r>
      <w:r w:rsidR="004F1487" w:rsidRPr="001D1B92">
        <w:rPr>
          <w:rFonts w:cstheme="minorHAnsi"/>
        </w:rPr>
        <w:t>ongoing ACE</w:t>
      </w:r>
      <w:r w:rsidR="00407B39" w:rsidRPr="001D1B92">
        <w:rPr>
          <w:rFonts w:cstheme="minorHAnsi"/>
        </w:rPr>
        <w:t xml:space="preserve"> courses is available on the Property Tax Division website.</w:t>
      </w:r>
      <w:r w:rsidR="001D1B92">
        <w:rPr>
          <w:rFonts w:cstheme="minorHAnsi"/>
        </w:rPr>
        <w:t xml:space="preserve"> </w:t>
      </w:r>
      <w:r w:rsidR="00407B39" w:rsidRPr="001D1B92">
        <w:rPr>
          <w:rFonts w:cstheme="minorHAnsi"/>
        </w:rPr>
        <w:t xml:space="preserve">Other courses may be approved for </w:t>
      </w:r>
      <w:r w:rsidR="004F1487" w:rsidRPr="001D1B92">
        <w:rPr>
          <w:rFonts w:cstheme="minorHAnsi"/>
        </w:rPr>
        <w:t>ACE</w:t>
      </w:r>
      <w:r w:rsidR="00407B39" w:rsidRPr="001D1B92">
        <w:rPr>
          <w:rFonts w:cstheme="minorHAnsi"/>
        </w:rPr>
        <w:t xml:space="preserve"> at the discretion of </w:t>
      </w:r>
      <w:r w:rsidRPr="001D1B92">
        <w:rPr>
          <w:rFonts w:cstheme="minorHAnsi"/>
        </w:rPr>
        <w:t>MRS</w:t>
      </w:r>
      <w:r w:rsidR="00407B39" w:rsidRPr="001D1B92">
        <w:rPr>
          <w:rFonts w:cstheme="minorHAnsi"/>
        </w:rPr>
        <w:t>.</w:t>
      </w:r>
      <w:r w:rsidR="001D1B92">
        <w:rPr>
          <w:rFonts w:cstheme="minorHAnsi"/>
        </w:rPr>
        <w:t xml:space="preserve"> </w:t>
      </w:r>
      <w:r w:rsidRPr="001D1B92">
        <w:rPr>
          <w:rFonts w:cstheme="minorHAnsi"/>
        </w:rPr>
        <w:t>MRS</w:t>
      </w:r>
      <w:r w:rsidR="00407B39" w:rsidRPr="001D1B92">
        <w:rPr>
          <w:rFonts w:cstheme="minorHAnsi"/>
        </w:rPr>
        <w:t xml:space="preserve"> may seek written recommendations from professional groups </w:t>
      </w:r>
      <w:r w:rsidR="00C23C59" w:rsidRPr="001D1B92">
        <w:rPr>
          <w:rFonts w:cstheme="minorHAnsi"/>
        </w:rPr>
        <w:t xml:space="preserve">and organizations </w:t>
      </w:r>
      <w:r w:rsidR="00407B39" w:rsidRPr="001D1B92">
        <w:rPr>
          <w:rFonts w:cstheme="minorHAnsi"/>
        </w:rPr>
        <w:t xml:space="preserve">regarding other courses that may qualify for </w:t>
      </w:r>
      <w:r w:rsidR="004F1487" w:rsidRPr="001D1B92">
        <w:rPr>
          <w:rFonts w:cstheme="minorHAnsi"/>
        </w:rPr>
        <w:t>ACE</w:t>
      </w:r>
      <w:r w:rsidR="00407B39" w:rsidRPr="001D1B92">
        <w:rPr>
          <w:rFonts w:cstheme="minorHAnsi"/>
        </w:rPr>
        <w:t>.</w:t>
      </w:r>
    </w:p>
    <w:p w14:paraId="113EA336" w14:textId="77777777" w:rsidR="00550651" w:rsidRPr="001D1B92" w:rsidRDefault="00550651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080" w:hanging="540"/>
        <w:contextualSpacing/>
        <w:rPr>
          <w:rFonts w:eastAsia="Times New Roman" w:cstheme="minorHAnsi"/>
        </w:rPr>
      </w:pPr>
    </w:p>
    <w:p w14:paraId="53C99722" w14:textId="500F4148" w:rsidR="00E91E37" w:rsidRPr="001D1B92" w:rsidRDefault="005B4EF2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eastAsia="Times New Roman" w:cstheme="minorHAnsi"/>
        </w:rPr>
      </w:pPr>
      <w:r w:rsidRPr="001D1B92">
        <w:rPr>
          <w:rFonts w:eastAsia="Times New Roman" w:cstheme="minorHAnsi"/>
          <w:b/>
        </w:rPr>
        <w:t>C</w:t>
      </w:r>
      <w:r w:rsidR="00E91E37" w:rsidRPr="001D1B92">
        <w:rPr>
          <w:rFonts w:eastAsia="Times New Roman" w:cstheme="minorHAnsi"/>
          <w:b/>
        </w:rPr>
        <w:t>.</w:t>
      </w:r>
      <w:r w:rsidR="00E91E37" w:rsidRPr="001D1B92">
        <w:rPr>
          <w:rFonts w:eastAsia="Times New Roman" w:cstheme="minorHAnsi"/>
          <w:b/>
        </w:rPr>
        <w:tab/>
        <w:t>Required certification</w:t>
      </w:r>
      <w:r w:rsidR="00256433" w:rsidRPr="001D1B92">
        <w:rPr>
          <w:rFonts w:eastAsia="Times New Roman" w:cstheme="minorHAnsi"/>
          <w:b/>
        </w:rPr>
        <w:t xml:space="preserve"> renewal</w:t>
      </w:r>
      <w:r w:rsidR="00E91E37" w:rsidRPr="001D1B92">
        <w:rPr>
          <w:rFonts w:eastAsia="Times New Roman" w:cstheme="minorHAnsi"/>
          <w:b/>
        </w:rPr>
        <w:t xml:space="preserve"> training hours.</w:t>
      </w:r>
    </w:p>
    <w:p w14:paraId="77B7D97A" w14:textId="77777777" w:rsidR="00E91E37" w:rsidRPr="001D1B92" w:rsidRDefault="00E91E37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080" w:hanging="540"/>
        <w:contextualSpacing/>
        <w:rPr>
          <w:rFonts w:eastAsia="Times New Roman" w:cstheme="minorHAnsi"/>
        </w:rPr>
      </w:pPr>
    </w:p>
    <w:p w14:paraId="4D5EA68D" w14:textId="3A41A60E" w:rsidR="000F6021" w:rsidRPr="001D1B92" w:rsidRDefault="005269D2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contextualSpacing/>
        <w:rPr>
          <w:rFonts w:eastAsia="Times New Roman" w:cstheme="minorHAnsi"/>
        </w:rPr>
      </w:pPr>
      <w:r w:rsidRPr="001D1B92">
        <w:rPr>
          <w:rFonts w:eastAsia="Times New Roman" w:cstheme="minorHAnsi"/>
          <w:b/>
        </w:rPr>
        <w:t>1</w:t>
      </w:r>
      <w:r w:rsidR="000F6021" w:rsidRPr="001D1B92">
        <w:rPr>
          <w:rFonts w:eastAsia="Times New Roman" w:cstheme="minorHAnsi"/>
          <w:b/>
        </w:rPr>
        <w:t>.</w:t>
      </w:r>
      <w:r w:rsidR="000F6021" w:rsidRPr="001D1B92">
        <w:rPr>
          <w:rFonts w:eastAsia="Times New Roman" w:cstheme="minorHAnsi"/>
          <w:b/>
        </w:rPr>
        <w:tab/>
      </w:r>
      <w:r w:rsidR="00C13C0C" w:rsidRPr="001D1B92">
        <w:rPr>
          <w:rFonts w:eastAsia="Times New Roman" w:cstheme="minorHAnsi"/>
          <w:b/>
        </w:rPr>
        <w:t>CMA</w:t>
      </w:r>
      <w:r w:rsidR="000F6021" w:rsidRPr="001D1B92">
        <w:rPr>
          <w:rFonts w:eastAsia="Times New Roman" w:cstheme="minorHAnsi"/>
          <w:b/>
        </w:rPr>
        <w:t xml:space="preserve"> </w:t>
      </w:r>
      <w:r w:rsidR="00841230" w:rsidRPr="001D1B92">
        <w:rPr>
          <w:rFonts w:eastAsia="Times New Roman" w:cstheme="minorHAnsi"/>
          <w:b/>
        </w:rPr>
        <w:t>certification renewal</w:t>
      </w:r>
      <w:r w:rsidR="000F6021" w:rsidRPr="001D1B92">
        <w:rPr>
          <w:rFonts w:eastAsia="Times New Roman" w:cstheme="minorHAnsi"/>
          <w:b/>
        </w:rPr>
        <w:t>.</w:t>
      </w:r>
      <w:r w:rsidR="001D1B92">
        <w:rPr>
          <w:rFonts w:eastAsia="Times New Roman" w:cstheme="minorHAnsi"/>
          <w:b/>
        </w:rPr>
        <w:t xml:space="preserve"> </w:t>
      </w:r>
      <w:r w:rsidR="000F6021" w:rsidRPr="001D1B92">
        <w:rPr>
          <w:rFonts w:eastAsia="Times New Roman" w:cstheme="minorHAnsi"/>
        </w:rPr>
        <w:t xml:space="preserve">For </w:t>
      </w:r>
      <w:r w:rsidR="00841230" w:rsidRPr="001D1B92">
        <w:rPr>
          <w:rFonts w:eastAsia="Times New Roman" w:cstheme="minorHAnsi"/>
        </w:rPr>
        <w:t>certification renewal</w:t>
      </w:r>
      <w:r w:rsidR="000F6021" w:rsidRPr="001D1B92">
        <w:rPr>
          <w:rFonts w:eastAsia="Times New Roman" w:cstheme="minorHAnsi"/>
        </w:rPr>
        <w:t xml:space="preserve"> as a </w:t>
      </w:r>
      <w:r w:rsidR="00C13C0C" w:rsidRPr="001D1B92">
        <w:rPr>
          <w:rFonts w:eastAsia="Times New Roman" w:cstheme="minorHAnsi"/>
        </w:rPr>
        <w:t>CMA</w:t>
      </w:r>
      <w:r w:rsidR="000F6021" w:rsidRPr="001D1B92">
        <w:rPr>
          <w:rFonts w:eastAsia="Times New Roman" w:cstheme="minorHAnsi"/>
        </w:rPr>
        <w:t xml:space="preserve">, an individual must complete 16 hours of </w:t>
      </w:r>
      <w:r w:rsidR="004F1487" w:rsidRPr="001D1B92">
        <w:rPr>
          <w:rFonts w:eastAsia="Times New Roman" w:cstheme="minorHAnsi"/>
        </w:rPr>
        <w:t>CE</w:t>
      </w:r>
      <w:r w:rsidR="000F6021" w:rsidRPr="001D1B92">
        <w:rPr>
          <w:rFonts w:eastAsia="Times New Roman" w:cstheme="minorHAnsi"/>
        </w:rPr>
        <w:t xml:space="preserve"> during the calendar year.</w:t>
      </w:r>
      <w:r w:rsidR="001D1B92">
        <w:rPr>
          <w:rFonts w:eastAsia="Times New Roman" w:cstheme="minorHAnsi"/>
        </w:rPr>
        <w:t xml:space="preserve"> </w:t>
      </w:r>
      <w:r w:rsidR="000F6021" w:rsidRPr="001D1B92">
        <w:rPr>
          <w:rFonts w:eastAsia="Times New Roman" w:cstheme="minorHAnsi"/>
        </w:rPr>
        <w:t xml:space="preserve">An individual must </w:t>
      </w:r>
      <w:r w:rsidR="005B4EF2" w:rsidRPr="001D1B92">
        <w:rPr>
          <w:rFonts w:eastAsia="Times New Roman" w:cstheme="minorHAnsi"/>
        </w:rPr>
        <w:t xml:space="preserve">also </w:t>
      </w:r>
      <w:r w:rsidR="000F6021" w:rsidRPr="001D1B92">
        <w:rPr>
          <w:rFonts w:eastAsia="Times New Roman" w:cstheme="minorHAnsi"/>
        </w:rPr>
        <w:t xml:space="preserve">complete </w:t>
      </w:r>
      <w:r w:rsidR="009073D2" w:rsidRPr="001D1B92">
        <w:rPr>
          <w:rFonts w:eastAsia="Times New Roman" w:cstheme="minorHAnsi"/>
        </w:rPr>
        <w:t>an approved</w:t>
      </w:r>
      <w:r w:rsidR="000F6021" w:rsidRPr="001D1B92">
        <w:rPr>
          <w:rFonts w:eastAsia="Times New Roman" w:cstheme="minorHAnsi"/>
        </w:rPr>
        <w:t xml:space="preserve"> ethics training</w:t>
      </w:r>
      <w:r w:rsidR="009073D2" w:rsidRPr="001D1B92">
        <w:rPr>
          <w:rFonts w:eastAsia="Times New Roman" w:cstheme="minorHAnsi"/>
        </w:rPr>
        <w:t xml:space="preserve"> course</w:t>
      </w:r>
      <w:r w:rsidR="000F6021" w:rsidRPr="001D1B92">
        <w:rPr>
          <w:rFonts w:eastAsia="Times New Roman" w:cstheme="minorHAnsi"/>
        </w:rPr>
        <w:t xml:space="preserve"> </w:t>
      </w:r>
      <w:r w:rsidR="00437006" w:rsidRPr="001D1B92">
        <w:rPr>
          <w:rFonts w:eastAsia="Times New Roman" w:cstheme="minorHAnsi"/>
        </w:rPr>
        <w:t xml:space="preserve">once </w:t>
      </w:r>
      <w:r w:rsidR="000F6021" w:rsidRPr="001D1B92">
        <w:rPr>
          <w:rFonts w:eastAsia="Times New Roman" w:cstheme="minorHAnsi"/>
        </w:rPr>
        <w:t>every three years.</w:t>
      </w:r>
      <w:r w:rsidR="001D1B92">
        <w:rPr>
          <w:rFonts w:eastAsia="Times New Roman" w:cstheme="minorHAnsi"/>
        </w:rPr>
        <w:t xml:space="preserve"> </w:t>
      </w:r>
      <w:r w:rsidR="000F6021" w:rsidRPr="001D1B92">
        <w:rPr>
          <w:rFonts w:eastAsia="Times New Roman" w:cstheme="minorHAnsi"/>
        </w:rPr>
        <w:t xml:space="preserve">Ethics training must be approved by </w:t>
      </w:r>
      <w:r w:rsidR="00CE15DC" w:rsidRPr="001D1B92">
        <w:rPr>
          <w:rFonts w:eastAsia="Times New Roman" w:cstheme="minorHAnsi"/>
        </w:rPr>
        <w:t>MRS</w:t>
      </w:r>
      <w:r w:rsidR="000F6021" w:rsidRPr="001D1B92">
        <w:rPr>
          <w:rFonts w:eastAsia="Times New Roman" w:cstheme="minorHAnsi"/>
        </w:rPr>
        <w:t xml:space="preserve"> and </w:t>
      </w:r>
      <w:r w:rsidR="005437DD" w:rsidRPr="001D1B92">
        <w:rPr>
          <w:rFonts w:eastAsia="Times New Roman" w:cstheme="minorHAnsi"/>
        </w:rPr>
        <w:t xml:space="preserve">will count towards </w:t>
      </w:r>
      <w:r w:rsidR="000F6021" w:rsidRPr="001D1B92">
        <w:rPr>
          <w:rFonts w:eastAsia="Times New Roman" w:cstheme="minorHAnsi"/>
        </w:rPr>
        <w:t xml:space="preserve">the annual </w:t>
      </w:r>
      <w:r w:rsidR="004F1487" w:rsidRPr="001D1B92">
        <w:rPr>
          <w:rFonts w:eastAsia="Times New Roman" w:cstheme="minorHAnsi"/>
        </w:rPr>
        <w:t>CE</w:t>
      </w:r>
      <w:r w:rsidR="003C48C9" w:rsidRPr="001D1B92">
        <w:rPr>
          <w:rFonts w:eastAsia="Times New Roman" w:cstheme="minorHAnsi"/>
        </w:rPr>
        <w:t xml:space="preserve"> hours</w:t>
      </w:r>
      <w:r w:rsidR="000F6021" w:rsidRPr="001D1B92">
        <w:rPr>
          <w:rFonts w:eastAsia="Times New Roman" w:cstheme="minorHAnsi"/>
        </w:rPr>
        <w:t xml:space="preserve"> requirement.</w:t>
      </w:r>
    </w:p>
    <w:p w14:paraId="43285700" w14:textId="77777777" w:rsidR="000F6021" w:rsidRPr="001D1B92" w:rsidRDefault="000F6021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contextualSpacing/>
        <w:rPr>
          <w:rFonts w:eastAsia="Times New Roman" w:cstheme="minorHAnsi"/>
        </w:rPr>
      </w:pPr>
    </w:p>
    <w:p w14:paraId="7D9E646D" w14:textId="6D93EDE9" w:rsidR="000F6021" w:rsidRPr="001D1B92" w:rsidRDefault="005269D2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contextualSpacing/>
        <w:rPr>
          <w:rFonts w:eastAsia="Times New Roman" w:cstheme="minorHAnsi"/>
        </w:rPr>
      </w:pPr>
      <w:r w:rsidRPr="001D1B92">
        <w:rPr>
          <w:rFonts w:eastAsia="Times New Roman" w:cstheme="minorHAnsi"/>
          <w:b/>
        </w:rPr>
        <w:t>2</w:t>
      </w:r>
      <w:r w:rsidR="000F6021" w:rsidRPr="001D1B92">
        <w:rPr>
          <w:rFonts w:eastAsia="Times New Roman" w:cstheme="minorHAnsi"/>
          <w:b/>
        </w:rPr>
        <w:t>.</w:t>
      </w:r>
      <w:r w:rsidR="000F6021" w:rsidRPr="001D1B92">
        <w:rPr>
          <w:rFonts w:eastAsia="Times New Roman" w:cstheme="minorHAnsi"/>
          <w:b/>
        </w:rPr>
        <w:tab/>
        <w:t>CMA-</w:t>
      </w:r>
      <w:r w:rsidR="005D4B18" w:rsidRPr="001D1B92">
        <w:rPr>
          <w:rFonts w:eastAsia="Times New Roman" w:cstheme="minorHAnsi"/>
          <w:b/>
        </w:rPr>
        <w:t>2</w:t>
      </w:r>
      <w:r w:rsidR="000F6021" w:rsidRPr="001D1B92">
        <w:rPr>
          <w:rFonts w:eastAsia="Times New Roman" w:cstheme="minorHAnsi"/>
          <w:b/>
        </w:rPr>
        <w:t xml:space="preserve"> </w:t>
      </w:r>
      <w:r w:rsidR="00841230" w:rsidRPr="001D1B92">
        <w:rPr>
          <w:rFonts w:eastAsia="Times New Roman" w:cstheme="minorHAnsi"/>
          <w:b/>
        </w:rPr>
        <w:t>certification renewal</w:t>
      </w:r>
      <w:r w:rsidR="000F6021" w:rsidRPr="001D1B92">
        <w:rPr>
          <w:rFonts w:eastAsia="Times New Roman" w:cstheme="minorHAnsi"/>
          <w:b/>
        </w:rPr>
        <w:t>.</w:t>
      </w:r>
      <w:r w:rsidR="001D1B92">
        <w:rPr>
          <w:rFonts w:eastAsia="Times New Roman" w:cstheme="minorHAnsi"/>
          <w:b/>
        </w:rPr>
        <w:t xml:space="preserve"> </w:t>
      </w:r>
      <w:r w:rsidR="000F6021" w:rsidRPr="001D1B92">
        <w:rPr>
          <w:rFonts w:eastAsia="Times New Roman" w:cstheme="minorHAnsi"/>
        </w:rPr>
        <w:t xml:space="preserve">For </w:t>
      </w:r>
      <w:r w:rsidR="00841230" w:rsidRPr="001D1B92">
        <w:rPr>
          <w:rFonts w:eastAsia="Times New Roman" w:cstheme="minorHAnsi"/>
        </w:rPr>
        <w:t>certification renewal</w:t>
      </w:r>
      <w:r w:rsidR="000F6021" w:rsidRPr="001D1B92">
        <w:rPr>
          <w:rFonts w:eastAsia="Times New Roman" w:cstheme="minorHAnsi"/>
        </w:rPr>
        <w:t xml:space="preserve"> as a CMA-</w:t>
      </w:r>
      <w:r w:rsidR="005D4B18" w:rsidRPr="001D1B92">
        <w:rPr>
          <w:rFonts w:eastAsia="Times New Roman" w:cstheme="minorHAnsi"/>
        </w:rPr>
        <w:t>2</w:t>
      </w:r>
      <w:r w:rsidR="000F6021" w:rsidRPr="001D1B92">
        <w:rPr>
          <w:rFonts w:eastAsia="Times New Roman" w:cstheme="minorHAnsi"/>
        </w:rPr>
        <w:t xml:space="preserve">, an individual must complete 21 hours of </w:t>
      </w:r>
      <w:r w:rsidR="004F1487" w:rsidRPr="001D1B92">
        <w:rPr>
          <w:rFonts w:eastAsia="Times New Roman" w:cstheme="minorHAnsi"/>
        </w:rPr>
        <w:t>CE</w:t>
      </w:r>
      <w:r w:rsidR="000F6021" w:rsidRPr="001D1B92">
        <w:rPr>
          <w:rFonts w:eastAsia="Times New Roman" w:cstheme="minorHAnsi"/>
        </w:rPr>
        <w:t xml:space="preserve"> during the calendar year</w:t>
      </w:r>
      <w:r w:rsidR="005B4EF2" w:rsidRPr="001D1B92">
        <w:rPr>
          <w:rFonts w:eastAsia="Times New Roman" w:cstheme="minorHAnsi"/>
        </w:rPr>
        <w:t xml:space="preserve">, including at least 5 hours of </w:t>
      </w:r>
      <w:r w:rsidR="004F1487" w:rsidRPr="001D1B92">
        <w:rPr>
          <w:rFonts w:eastAsia="Times New Roman" w:cstheme="minorHAnsi"/>
        </w:rPr>
        <w:t>ACE</w:t>
      </w:r>
      <w:r w:rsidR="000F6021" w:rsidRPr="001D1B92">
        <w:rPr>
          <w:rFonts w:eastAsia="Times New Roman" w:cstheme="minorHAnsi"/>
        </w:rPr>
        <w:t>.</w:t>
      </w:r>
      <w:r w:rsidR="001D1B92">
        <w:rPr>
          <w:rFonts w:eastAsia="Times New Roman" w:cstheme="minorHAnsi"/>
        </w:rPr>
        <w:t xml:space="preserve"> </w:t>
      </w:r>
      <w:r w:rsidR="000F6021" w:rsidRPr="001D1B92">
        <w:rPr>
          <w:rFonts w:eastAsia="Times New Roman" w:cstheme="minorHAnsi"/>
        </w:rPr>
        <w:t xml:space="preserve">An individual must </w:t>
      </w:r>
      <w:r w:rsidR="005B4EF2" w:rsidRPr="001D1B92">
        <w:rPr>
          <w:rFonts w:eastAsia="Times New Roman" w:cstheme="minorHAnsi"/>
        </w:rPr>
        <w:t xml:space="preserve">also </w:t>
      </w:r>
      <w:r w:rsidR="000F6021" w:rsidRPr="001D1B92">
        <w:rPr>
          <w:rFonts w:eastAsia="Times New Roman" w:cstheme="minorHAnsi"/>
        </w:rPr>
        <w:t xml:space="preserve">complete </w:t>
      </w:r>
      <w:r w:rsidR="009073D2" w:rsidRPr="001D1B92">
        <w:rPr>
          <w:rFonts w:eastAsia="Times New Roman" w:cstheme="minorHAnsi"/>
        </w:rPr>
        <w:t>an approved</w:t>
      </w:r>
      <w:r w:rsidR="000F6021" w:rsidRPr="001D1B92">
        <w:rPr>
          <w:rFonts w:eastAsia="Times New Roman" w:cstheme="minorHAnsi"/>
        </w:rPr>
        <w:t xml:space="preserve"> ethics training</w:t>
      </w:r>
      <w:r w:rsidR="00E4386C" w:rsidRPr="001D1B92">
        <w:rPr>
          <w:rFonts w:eastAsia="Times New Roman" w:cstheme="minorHAnsi"/>
        </w:rPr>
        <w:t xml:space="preserve"> </w:t>
      </w:r>
      <w:r w:rsidR="009073D2" w:rsidRPr="001D1B92">
        <w:rPr>
          <w:rFonts w:eastAsia="Times New Roman" w:cstheme="minorHAnsi"/>
        </w:rPr>
        <w:t xml:space="preserve">course </w:t>
      </w:r>
      <w:r w:rsidR="00F15C8B" w:rsidRPr="001D1B92">
        <w:rPr>
          <w:rFonts w:eastAsia="Times New Roman" w:cstheme="minorHAnsi"/>
        </w:rPr>
        <w:t xml:space="preserve">once </w:t>
      </w:r>
      <w:r w:rsidR="00E4386C" w:rsidRPr="001D1B92">
        <w:rPr>
          <w:rFonts w:eastAsia="Times New Roman" w:cstheme="minorHAnsi"/>
        </w:rPr>
        <w:t>every three years</w:t>
      </w:r>
      <w:r w:rsidR="000F6021" w:rsidRPr="001D1B92">
        <w:rPr>
          <w:rFonts w:eastAsia="Times New Roman" w:cstheme="minorHAnsi"/>
        </w:rPr>
        <w:t>.</w:t>
      </w:r>
      <w:r w:rsidR="001D1B92">
        <w:rPr>
          <w:rFonts w:eastAsia="Times New Roman" w:cstheme="minorHAnsi"/>
        </w:rPr>
        <w:t xml:space="preserve"> </w:t>
      </w:r>
      <w:r w:rsidR="000F6021" w:rsidRPr="001D1B92">
        <w:rPr>
          <w:rFonts w:eastAsia="Times New Roman" w:cstheme="minorHAnsi"/>
        </w:rPr>
        <w:t xml:space="preserve">Ethics training and </w:t>
      </w:r>
      <w:r w:rsidR="004F1487" w:rsidRPr="001D1B92">
        <w:rPr>
          <w:rFonts w:eastAsia="Times New Roman" w:cstheme="minorHAnsi"/>
        </w:rPr>
        <w:t>ACE</w:t>
      </w:r>
      <w:r w:rsidR="000F6021" w:rsidRPr="001D1B92">
        <w:rPr>
          <w:rFonts w:eastAsia="Times New Roman" w:cstheme="minorHAnsi"/>
        </w:rPr>
        <w:t xml:space="preserve"> must be approved by </w:t>
      </w:r>
      <w:r w:rsidR="00CE15DC" w:rsidRPr="001D1B92">
        <w:rPr>
          <w:rFonts w:eastAsia="Times New Roman" w:cstheme="minorHAnsi"/>
        </w:rPr>
        <w:t>MRS</w:t>
      </w:r>
      <w:r w:rsidR="000F6021" w:rsidRPr="001D1B92">
        <w:rPr>
          <w:rFonts w:eastAsia="Times New Roman" w:cstheme="minorHAnsi"/>
        </w:rPr>
        <w:t xml:space="preserve"> and </w:t>
      </w:r>
      <w:r w:rsidR="005437DD" w:rsidRPr="001D1B92">
        <w:rPr>
          <w:rFonts w:eastAsia="Times New Roman" w:cstheme="minorHAnsi"/>
        </w:rPr>
        <w:t xml:space="preserve">will count towards </w:t>
      </w:r>
      <w:r w:rsidR="000F6021" w:rsidRPr="001D1B92">
        <w:rPr>
          <w:rFonts w:eastAsia="Times New Roman" w:cstheme="minorHAnsi"/>
        </w:rPr>
        <w:t xml:space="preserve">the annual </w:t>
      </w:r>
      <w:r w:rsidR="004F1487" w:rsidRPr="001D1B92">
        <w:rPr>
          <w:rFonts w:eastAsia="Times New Roman" w:cstheme="minorHAnsi"/>
        </w:rPr>
        <w:t>CE</w:t>
      </w:r>
      <w:r w:rsidR="003C48C9" w:rsidRPr="001D1B92">
        <w:rPr>
          <w:rFonts w:eastAsia="Times New Roman" w:cstheme="minorHAnsi"/>
        </w:rPr>
        <w:t xml:space="preserve"> hours</w:t>
      </w:r>
      <w:r w:rsidR="000F6021" w:rsidRPr="001D1B92">
        <w:rPr>
          <w:rFonts w:eastAsia="Times New Roman" w:cstheme="minorHAnsi"/>
        </w:rPr>
        <w:t xml:space="preserve"> requirement.</w:t>
      </w:r>
    </w:p>
    <w:p w14:paraId="407FAA1A" w14:textId="77777777" w:rsidR="000F6021" w:rsidRPr="001D1B92" w:rsidRDefault="000F6021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contextualSpacing/>
        <w:rPr>
          <w:rFonts w:eastAsia="Times New Roman" w:cstheme="minorHAnsi"/>
        </w:rPr>
      </w:pPr>
    </w:p>
    <w:p w14:paraId="7CAD6EB3" w14:textId="7314BEE5" w:rsidR="000F6021" w:rsidRPr="001D1B92" w:rsidRDefault="005269D2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contextualSpacing/>
        <w:rPr>
          <w:rFonts w:eastAsia="Times New Roman" w:cstheme="minorHAnsi"/>
        </w:rPr>
      </w:pPr>
      <w:r w:rsidRPr="001D1B92">
        <w:rPr>
          <w:rFonts w:eastAsia="Times New Roman" w:cstheme="minorHAnsi"/>
          <w:b/>
        </w:rPr>
        <w:t>3</w:t>
      </w:r>
      <w:r w:rsidR="000F6021" w:rsidRPr="001D1B92">
        <w:rPr>
          <w:rFonts w:eastAsia="Times New Roman" w:cstheme="minorHAnsi"/>
          <w:b/>
        </w:rPr>
        <w:t>.</w:t>
      </w:r>
      <w:r w:rsidR="000F6021" w:rsidRPr="001D1B92">
        <w:rPr>
          <w:rFonts w:eastAsia="Times New Roman" w:cstheme="minorHAnsi"/>
          <w:b/>
        </w:rPr>
        <w:tab/>
        <w:t>CMA-</w:t>
      </w:r>
      <w:r w:rsidR="005D4B18" w:rsidRPr="001D1B92">
        <w:rPr>
          <w:rFonts w:eastAsia="Times New Roman" w:cstheme="minorHAnsi"/>
          <w:b/>
        </w:rPr>
        <w:t>3</w:t>
      </w:r>
      <w:r w:rsidR="000F6021" w:rsidRPr="001D1B92">
        <w:rPr>
          <w:rFonts w:eastAsia="Times New Roman" w:cstheme="minorHAnsi"/>
          <w:b/>
        </w:rPr>
        <w:t xml:space="preserve"> </w:t>
      </w:r>
      <w:r w:rsidR="00841230" w:rsidRPr="001D1B92">
        <w:rPr>
          <w:rFonts w:eastAsia="Times New Roman" w:cstheme="minorHAnsi"/>
          <w:b/>
        </w:rPr>
        <w:t>certification renewal</w:t>
      </w:r>
      <w:r w:rsidR="000F6021" w:rsidRPr="001D1B92">
        <w:rPr>
          <w:rFonts w:eastAsia="Times New Roman" w:cstheme="minorHAnsi"/>
          <w:b/>
        </w:rPr>
        <w:t>.</w:t>
      </w:r>
      <w:r w:rsidR="001D1B92">
        <w:rPr>
          <w:rFonts w:eastAsia="Times New Roman" w:cstheme="minorHAnsi"/>
          <w:b/>
        </w:rPr>
        <w:t xml:space="preserve"> </w:t>
      </w:r>
      <w:r w:rsidR="000F6021" w:rsidRPr="001D1B92">
        <w:rPr>
          <w:rFonts w:eastAsia="Times New Roman" w:cstheme="minorHAnsi"/>
        </w:rPr>
        <w:t xml:space="preserve">For </w:t>
      </w:r>
      <w:r w:rsidR="00841230" w:rsidRPr="001D1B92">
        <w:rPr>
          <w:rFonts w:eastAsia="Times New Roman" w:cstheme="minorHAnsi"/>
        </w:rPr>
        <w:t>certification renewal</w:t>
      </w:r>
      <w:r w:rsidR="000F6021" w:rsidRPr="001D1B92">
        <w:rPr>
          <w:rFonts w:eastAsia="Times New Roman" w:cstheme="minorHAnsi"/>
        </w:rPr>
        <w:t xml:space="preserve"> as a CMA-</w:t>
      </w:r>
      <w:r w:rsidR="005D4B18" w:rsidRPr="001D1B92">
        <w:rPr>
          <w:rFonts w:eastAsia="Times New Roman" w:cstheme="minorHAnsi"/>
        </w:rPr>
        <w:t>3</w:t>
      </w:r>
      <w:r w:rsidR="000F6021" w:rsidRPr="001D1B92">
        <w:rPr>
          <w:rFonts w:eastAsia="Times New Roman" w:cstheme="minorHAnsi"/>
        </w:rPr>
        <w:t xml:space="preserve">, an individual must complete 28 hours of </w:t>
      </w:r>
      <w:r w:rsidR="004F1487" w:rsidRPr="001D1B92">
        <w:rPr>
          <w:rFonts w:eastAsia="Times New Roman" w:cstheme="minorHAnsi"/>
        </w:rPr>
        <w:t>CE</w:t>
      </w:r>
      <w:r w:rsidR="000F6021" w:rsidRPr="001D1B92">
        <w:rPr>
          <w:rFonts w:eastAsia="Times New Roman" w:cstheme="minorHAnsi"/>
        </w:rPr>
        <w:t xml:space="preserve"> during the calendar year</w:t>
      </w:r>
      <w:r w:rsidR="005B4EF2" w:rsidRPr="001D1B92">
        <w:rPr>
          <w:rFonts w:eastAsia="Times New Roman" w:cstheme="minorHAnsi"/>
        </w:rPr>
        <w:t xml:space="preserve">, including at least 12 hours of </w:t>
      </w:r>
      <w:r w:rsidR="004F1487" w:rsidRPr="001D1B92">
        <w:rPr>
          <w:rFonts w:eastAsia="Times New Roman" w:cstheme="minorHAnsi"/>
        </w:rPr>
        <w:t>ACE</w:t>
      </w:r>
      <w:r w:rsidR="000F6021" w:rsidRPr="001D1B92">
        <w:rPr>
          <w:rFonts w:eastAsia="Times New Roman" w:cstheme="minorHAnsi"/>
        </w:rPr>
        <w:t>.</w:t>
      </w:r>
      <w:r w:rsidR="001D1B92">
        <w:rPr>
          <w:rFonts w:eastAsia="Times New Roman" w:cstheme="minorHAnsi"/>
        </w:rPr>
        <w:t xml:space="preserve"> </w:t>
      </w:r>
      <w:r w:rsidR="000F6021" w:rsidRPr="001D1B92">
        <w:rPr>
          <w:rFonts w:eastAsia="Times New Roman" w:cstheme="minorHAnsi"/>
        </w:rPr>
        <w:t xml:space="preserve">An individual must complete </w:t>
      </w:r>
      <w:r w:rsidR="009073D2" w:rsidRPr="001D1B92">
        <w:rPr>
          <w:rFonts w:eastAsia="Times New Roman" w:cstheme="minorHAnsi"/>
        </w:rPr>
        <w:t>an approved</w:t>
      </w:r>
      <w:r w:rsidR="000F6021" w:rsidRPr="001D1B92">
        <w:rPr>
          <w:rFonts w:eastAsia="Times New Roman" w:cstheme="minorHAnsi"/>
        </w:rPr>
        <w:t xml:space="preserve"> ethics training</w:t>
      </w:r>
      <w:r w:rsidR="00E4386C" w:rsidRPr="001D1B92">
        <w:rPr>
          <w:rFonts w:eastAsia="Times New Roman" w:cstheme="minorHAnsi"/>
        </w:rPr>
        <w:t xml:space="preserve"> </w:t>
      </w:r>
      <w:r w:rsidR="009073D2" w:rsidRPr="001D1B92">
        <w:rPr>
          <w:rFonts w:eastAsia="Times New Roman" w:cstheme="minorHAnsi"/>
        </w:rPr>
        <w:t xml:space="preserve">course </w:t>
      </w:r>
      <w:r w:rsidR="00F15C8B" w:rsidRPr="001D1B92">
        <w:rPr>
          <w:rFonts w:eastAsia="Times New Roman" w:cstheme="minorHAnsi"/>
        </w:rPr>
        <w:t xml:space="preserve">once </w:t>
      </w:r>
      <w:r w:rsidR="00E4386C" w:rsidRPr="001D1B92">
        <w:rPr>
          <w:rFonts w:eastAsia="Times New Roman" w:cstheme="minorHAnsi"/>
        </w:rPr>
        <w:t>every three years</w:t>
      </w:r>
      <w:r w:rsidR="000F6021" w:rsidRPr="001D1B92">
        <w:rPr>
          <w:rFonts w:eastAsia="Times New Roman" w:cstheme="minorHAnsi"/>
        </w:rPr>
        <w:t>.</w:t>
      </w:r>
      <w:r w:rsidR="001D1B92">
        <w:rPr>
          <w:rFonts w:eastAsia="Times New Roman" w:cstheme="minorHAnsi"/>
        </w:rPr>
        <w:t xml:space="preserve"> </w:t>
      </w:r>
      <w:r w:rsidR="000F6021" w:rsidRPr="001D1B92">
        <w:rPr>
          <w:rFonts w:eastAsia="Times New Roman" w:cstheme="minorHAnsi"/>
        </w:rPr>
        <w:t xml:space="preserve">Ethics training and </w:t>
      </w:r>
      <w:r w:rsidR="004F1487" w:rsidRPr="001D1B92">
        <w:rPr>
          <w:rFonts w:eastAsia="Times New Roman" w:cstheme="minorHAnsi"/>
        </w:rPr>
        <w:t>ACE</w:t>
      </w:r>
      <w:r w:rsidR="000F6021" w:rsidRPr="001D1B92">
        <w:rPr>
          <w:rFonts w:eastAsia="Times New Roman" w:cstheme="minorHAnsi"/>
        </w:rPr>
        <w:t xml:space="preserve"> must be approved by </w:t>
      </w:r>
      <w:r w:rsidR="00CE15DC" w:rsidRPr="001D1B92">
        <w:rPr>
          <w:rFonts w:eastAsia="Times New Roman" w:cstheme="minorHAnsi"/>
        </w:rPr>
        <w:t>MRS</w:t>
      </w:r>
      <w:r w:rsidR="000F6021" w:rsidRPr="001D1B92">
        <w:rPr>
          <w:rFonts w:eastAsia="Times New Roman" w:cstheme="minorHAnsi"/>
        </w:rPr>
        <w:t xml:space="preserve"> and </w:t>
      </w:r>
      <w:r w:rsidR="005437DD" w:rsidRPr="001D1B92">
        <w:rPr>
          <w:rFonts w:eastAsia="Times New Roman" w:cstheme="minorHAnsi"/>
        </w:rPr>
        <w:t xml:space="preserve">will count towards </w:t>
      </w:r>
      <w:r w:rsidR="000F6021" w:rsidRPr="001D1B92">
        <w:rPr>
          <w:rFonts w:eastAsia="Times New Roman" w:cstheme="minorHAnsi"/>
        </w:rPr>
        <w:t xml:space="preserve">the annual </w:t>
      </w:r>
      <w:r w:rsidR="004F1487" w:rsidRPr="001D1B92">
        <w:rPr>
          <w:rFonts w:eastAsia="Times New Roman" w:cstheme="minorHAnsi"/>
        </w:rPr>
        <w:t>CE</w:t>
      </w:r>
      <w:r w:rsidR="003C48C9" w:rsidRPr="001D1B92">
        <w:rPr>
          <w:rFonts w:eastAsia="Times New Roman" w:cstheme="minorHAnsi"/>
        </w:rPr>
        <w:t xml:space="preserve"> hours</w:t>
      </w:r>
      <w:r w:rsidR="000F6021" w:rsidRPr="001D1B92">
        <w:rPr>
          <w:rFonts w:eastAsia="Times New Roman" w:cstheme="minorHAnsi"/>
        </w:rPr>
        <w:t xml:space="preserve"> requirement.</w:t>
      </w:r>
    </w:p>
    <w:p w14:paraId="247CBF44" w14:textId="77777777" w:rsidR="00D45E9D" w:rsidRPr="001D1B92" w:rsidRDefault="00D45E9D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contextualSpacing/>
        <w:rPr>
          <w:rFonts w:eastAsia="Times New Roman" w:cstheme="minorHAnsi"/>
        </w:rPr>
      </w:pPr>
    </w:p>
    <w:p w14:paraId="60C25F74" w14:textId="19AA1ED3" w:rsidR="00D45E9D" w:rsidRPr="001D1B92" w:rsidRDefault="005269D2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contextualSpacing/>
        <w:rPr>
          <w:rFonts w:eastAsia="Times New Roman" w:cstheme="minorHAnsi"/>
        </w:rPr>
      </w:pPr>
      <w:r w:rsidRPr="001D1B92">
        <w:rPr>
          <w:rFonts w:eastAsia="Times New Roman" w:cstheme="minorHAnsi"/>
          <w:b/>
        </w:rPr>
        <w:t>4</w:t>
      </w:r>
      <w:r w:rsidR="00D45E9D" w:rsidRPr="001D1B92">
        <w:rPr>
          <w:rFonts w:eastAsia="Times New Roman" w:cstheme="minorHAnsi"/>
          <w:b/>
        </w:rPr>
        <w:t>.</w:t>
      </w:r>
      <w:r w:rsidR="007C23B8" w:rsidRPr="001D1B92">
        <w:rPr>
          <w:rFonts w:eastAsia="Times New Roman" w:cstheme="minorHAnsi"/>
        </w:rPr>
        <w:tab/>
      </w:r>
      <w:r w:rsidR="00D45E9D" w:rsidRPr="001D1B92">
        <w:rPr>
          <w:rFonts w:eastAsia="Times New Roman" w:cstheme="minorHAnsi"/>
          <w:b/>
        </w:rPr>
        <w:t>CMA-</w:t>
      </w:r>
      <w:r w:rsidR="00E4386C" w:rsidRPr="001D1B92">
        <w:rPr>
          <w:rFonts w:eastAsia="Times New Roman" w:cstheme="minorHAnsi"/>
          <w:b/>
        </w:rPr>
        <w:t>4</w:t>
      </w:r>
      <w:r w:rsidR="00D45E9D" w:rsidRPr="001D1B92">
        <w:rPr>
          <w:rFonts w:eastAsia="Times New Roman" w:cstheme="minorHAnsi"/>
          <w:b/>
        </w:rPr>
        <w:t xml:space="preserve"> </w:t>
      </w:r>
      <w:r w:rsidR="00841230" w:rsidRPr="001D1B92">
        <w:rPr>
          <w:rFonts w:eastAsia="Times New Roman" w:cstheme="minorHAnsi"/>
          <w:b/>
        </w:rPr>
        <w:t>certification renewal</w:t>
      </w:r>
      <w:r w:rsidR="00D45E9D" w:rsidRPr="001D1B92">
        <w:rPr>
          <w:rFonts w:eastAsia="Times New Roman" w:cstheme="minorHAnsi"/>
          <w:b/>
        </w:rPr>
        <w:t>.</w:t>
      </w:r>
      <w:r w:rsidR="001D1B92">
        <w:rPr>
          <w:rFonts w:eastAsia="Times New Roman" w:cstheme="minorHAnsi"/>
          <w:b/>
        </w:rPr>
        <w:t xml:space="preserve"> </w:t>
      </w:r>
      <w:r w:rsidR="00D45E9D" w:rsidRPr="001D1B92">
        <w:rPr>
          <w:rFonts w:eastAsia="Times New Roman" w:cstheme="minorHAnsi"/>
        </w:rPr>
        <w:t xml:space="preserve">For </w:t>
      </w:r>
      <w:r w:rsidR="00841230" w:rsidRPr="001D1B92">
        <w:rPr>
          <w:rFonts w:eastAsia="Times New Roman" w:cstheme="minorHAnsi"/>
        </w:rPr>
        <w:t>certification renewal</w:t>
      </w:r>
      <w:r w:rsidR="00D45E9D" w:rsidRPr="001D1B92">
        <w:rPr>
          <w:rFonts w:eastAsia="Times New Roman" w:cstheme="minorHAnsi"/>
        </w:rPr>
        <w:t xml:space="preserve"> as a CMA-</w:t>
      </w:r>
      <w:r w:rsidR="00E4386C" w:rsidRPr="001D1B92">
        <w:rPr>
          <w:rFonts w:eastAsia="Times New Roman" w:cstheme="minorHAnsi"/>
        </w:rPr>
        <w:t>4</w:t>
      </w:r>
      <w:r w:rsidR="00D45E9D" w:rsidRPr="001D1B92">
        <w:rPr>
          <w:rFonts w:eastAsia="Times New Roman" w:cstheme="minorHAnsi"/>
        </w:rPr>
        <w:t xml:space="preserve">, an individual must complete 28 hours of </w:t>
      </w:r>
      <w:r w:rsidR="004F1487" w:rsidRPr="001D1B92">
        <w:rPr>
          <w:rFonts w:eastAsia="Times New Roman" w:cstheme="minorHAnsi"/>
        </w:rPr>
        <w:t>CE</w:t>
      </w:r>
      <w:r w:rsidR="00D45E9D" w:rsidRPr="001D1B92">
        <w:rPr>
          <w:rFonts w:eastAsia="Times New Roman" w:cstheme="minorHAnsi"/>
        </w:rPr>
        <w:t xml:space="preserve"> during the calendar year</w:t>
      </w:r>
      <w:r w:rsidR="00811039" w:rsidRPr="001D1B92">
        <w:rPr>
          <w:rFonts w:eastAsia="Times New Roman" w:cstheme="minorHAnsi"/>
        </w:rPr>
        <w:t xml:space="preserve">, including at least 12 hours of </w:t>
      </w:r>
      <w:r w:rsidR="004F1487" w:rsidRPr="001D1B92">
        <w:rPr>
          <w:rFonts w:eastAsia="Times New Roman" w:cstheme="minorHAnsi"/>
        </w:rPr>
        <w:t>ACE</w:t>
      </w:r>
      <w:r w:rsidR="00D45E9D" w:rsidRPr="001D1B92">
        <w:rPr>
          <w:rFonts w:eastAsia="Times New Roman" w:cstheme="minorHAnsi"/>
        </w:rPr>
        <w:t>.</w:t>
      </w:r>
      <w:r w:rsidR="001D1B92">
        <w:rPr>
          <w:rFonts w:eastAsia="Times New Roman" w:cstheme="minorHAnsi"/>
        </w:rPr>
        <w:t xml:space="preserve"> </w:t>
      </w:r>
      <w:r w:rsidR="00D45E9D" w:rsidRPr="001D1B92">
        <w:rPr>
          <w:rFonts w:eastAsia="Times New Roman" w:cstheme="minorHAnsi"/>
        </w:rPr>
        <w:t xml:space="preserve">An individual must complete </w:t>
      </w:r>
      <w:r w:rsidR="009073D2" w:rsidRPr="001D1B92">
        <w:rPr>
          <w:rFonts w:eastAsia="Times New Roman" w:cstheme="minorHAnsi"/>
        </w:rPr>
        <w:t>an approved</w:t>
      </w:r>
      <w:r w:rsidR="00D45E9D" w:rsidRPr="001D1B92">
        <w:rPr>
          <w:rFonts w:eastAsia="Times New Roman" w:cstheme="minorHAnsi"/>
        </w:rPr>
        <w:t xml:space="preserve"> ethics training</w:t>
      </w:r>
      <w:r w:rsidR="00E4386C" w:rsidRPr="001D1B92">
        <w:rPr>
          <w:rFonts w:eastAsia="Times New Roman" w:cstheme="minorHAnsi"/>
        </w:rPr>
        <w:t xml:space="preserve"> </w:t>
      </w:r>
      <w:r w:rsidR="009073D2" w:rsidRPr="001D1B92">
        <w:rPr>
          <w:rFonts w:eastAsia="Times New Roman" w:cstheme="minorHAnsi"/>
        </w:rPr>
        <w:t xml:space="preserve">course </w:t>
      </w:r>
      <w:r w:rsidR="00666780" w:rsidRPr="001D1B92">
        <w:rPr>
          <w:rFonts w:eastAsia="Times New Roman" w:cstheme="minorHAnsi"/>
        </w:rPr>
        <w:t xml:space="preserve">once </w:t>
      </w:r>
      <w:r w:rsidR="00E4386C" w:rsidRPr="001D1B92">
        <w:rPr>
          <w:rFonts w:eastAsia="Times New Roman" w:cstheme="minorHAnsi"/>
        </w:rPr>
        <w:t>every three years</w:t>
      </w:r>
      <w:r w:rsidR="00D45E9D" w:rsidRPr="001D1B92">
        <w:rPr>
          <w:rFonts w:eastAsia="Times New Roman" w:cstheme="minorHAnsi"/>
        </w:rPr>
        <w:t>.</w:t>
      </w:r>
      <w:r w:rsidR="001D1B92">
        <w:rPr>
          <w:rFonts w:eastAsia="Times New Roman" w:cstheme="minorHAnsi"/>
        </w:rPr>
        <w:t xml:space="preserve"> </w:t>
      </w:r>
      <w:r w:rsidR="00D45E9D" w:rsidRPr="001D1B92">
        <w:rPr>
          <w:rFonts w:eastAsia="Times New Roman" w:cstheme="minorHAnsi"/>
        </w:rPr>
        <w:t xml:space="preserve">Ethics training and </w:t>
      </w:r>
      <w:r w:rsidR="004F1487" w:rsidRPr="001D1B92">
        <w:rPr>
          <w:rFonts w:eastAsia="Times New Roman" w:cstheme="minorHAnsi"/>
        </w:rPr>
        <w:t>ACE</w:t>
      </w:r>
      <w:r w:rsidR="00D45E9D" w:rsidRPr="001D1B92">
        <w:rPr>
          <w:rFonts w:eastAsia="Times New Roman" w:cstheme="minorHAnsi"/>
        </w:rPr>
        <w:t xml:space="preserve"> must be approved by </w:t>
      </w:r>
      <w:r w:rsidR="00CE15DC" w:rsidRPr="001D1B92">
        <w:rPr>
          <w:rFonts w:eastAsia="Times New Roman" w:cstheme="minorHAnsi"/>
        </w:rPr>
        <w:t>MRS</w:t>
      </w:r>
      <w:r w:rsidR="00D45E9D" w:rsidRPr="001D1B92">
        <w:rPr>
          <w:rFonts w:eastAsia="Times New Roman" w:cstheme="minorHAnsi"/>
        </w:rPr>
        <w:t xml:space="preserve"> and </w:t>
      </w:r>
      <w:r w:rsidR="005437DD" w:rsidRPr="001D1B92">
        <w:rPr>
          <w:rFonts w:eastAsia="Times New Roman" w:cstheme="minorHAnsi"/>
        </w:rPr>
        <w:t xml:space="preserve">will count towards </w:t>
      </w:r>
      <w:r w:rsidR="00D45E9D" w:rsidRPr="001D1B92">
        <w:rPr>
          <w:rFonts w:eastAsia="Times New Roman" w:cstheme="minorHAnsi"/>
        </w:rPr>
        <w:t xml:space="preserve">the annual </w:t>
      </w:r>
      <w:r w:rsidR="004F1487" w:rsidRPr="001D1B92">
        <w:rPr>
          <w:rFonts w:eastAsia="Times New Roman" w:cstheme="minorHAnsi"/>
        </w:rPr>
        <w:t>CE</w:t>
      </w:r>
      <w:r w:rsidR="003C48C9" w:rsidRPr="001D1B92">
        <w:rPr>
          <w:rFonts w:eastAsia="Times New Roman" w:cstheme="minorHAnsi"/>
        </w:rPr>
        <w:t xml:space="preserve"> hours</w:t>
      </w:r>
      <w:r w:rsidR="00D45E9D" w:rsidRPr="001D1B92">
        <w:rPr>
          <w:rFonts w:eastAsia="Times New Roman" w:cstheme="minorHAnsi"/>
        </w:rPr>
        <w:t xml:space="preserve"> requirement.</w:t>
      </w:r>
    </w:p>
    <w:p w14:paraId="498675A6" w14:textId="35629EA7" w:rsidR="005269D2" w:rsidRPr="001D1B92" w:rsidRDefault="005269D2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620" w:hanging="540"/>
        <w:contextualSpacing/>
        <w:rPr>
          <w:rFonts w:eastAsia="Times New Roman" w:cstheme="minorHAnsi"/>
        </w:rPr>
      </w:pPr>
    </w:p>
    <w:p w14:paraId="1099D245" w14:textId="59792A3B" w:rsidR="005269D2" w:rsidRPr="001D1B92" w:rsidRDefault="005269D2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contextualSpacing/>
        <w:rPr>
          <w:rFonts w:eastAsia="Times New Roman" w:cstheme="minorHAnsi"/>
        </w:rPr>
      </w:pPr>
      <w:r w:rsidRPr="001D1B92">
        <w:rPr>
          <w:rFonts w:eastAsia="Times New Roman" w:cstheme="minorHAnsi"/>
          <w:b/>
        </w:rPr>
        <w:t>5.</w:t>
      </w:r>
      <w:r w:rsidRPr="001D1B92">
        <w:rPr>
          <w:rFonts w:eastAsia="Times New Roman" w:cstheme="minorHAnsi"/>
          <w:b/>
        </w:rPr>
        <w:tab/>
        <w:t>CAT certification renewal.</w:t>
      </w:r>
      <w:r w:rsidR="001D1B92">
        <w:rPr>
          <w:rFonts w:eastAsia="Times New Roman" w:cstheme="minorHAnsi"/>
        </w:rPr>
        <w:t xml:space="preserve"> </w:t>
      </w:r>
      <w:r w:rsidRPr="001D1B92">
        <w:rPr>
          <w:rFonts w:eastAsia="Times New Roman" w:cstheme="minorHAnsi"/>
        </w:rPr>
        <w:t>For certification renewal as a CAT, an individual must complete 16 hours of CE during the calendar year.</w:t>
      </w:r>
      <w:r w:rsidR="001D1B92">
        <w:rPr>
          <w:rFonts w:eastAsia="Times New Roman" w:cstheme="minorHAnsi"/>
        </w:rPr>
        <w:t xml:space="preserve"> </w:t>
      </w:r>
      <w:r w:rsidRPr="001D1B92">
        <w:rPr>
          <w:rFonts w:eastAsia="Times New Roman" w:cstheme="minorHAnsi"/>
        </w:rPr>
        <w:t xml:space="preserve">An individual must also complete an approved ethics training course </w:t>
      </w:r>
      <w:r w:rsidR="00666780" w:rsidRPr="001D1B92">
        <w:rPr>
          <w:rFonts w:eastAsia="Times New Roman" w:cstheme="minorHAnsi"/>
        </w:rPr>
        <w:t xml:space="preserve">once </w:t>
      </w:r>
      <w:r w:rsidRPr="001D1B92">
        <w:rPr>
          <w:rFonts w:eastAsia="Times New Roman" w:cstheme="minorHAnsi"/>
        </w:rPr>
        <w:t>every three years.</w:t>
      </w:r>
      <w:r w:rsidR="001D1B92">
        <w:rPr>
          <w:rFonts w:eastAsia="Times New Roman" w:cstheme="minorHAnsi"/>
        </w:rPr>
        <w:t xml:space="preserve"> </w:t>
      </w:r>
      <w:r w:rsidRPr="001D1B92">
        <w:rPr>
          <w:rFonts w:eastAsia="Times New Roman" w:cstheme="minorHAnsi"/>
        </w:rPr>
        <w:t>Ethics training must be approved by MRS and will count towards the annual CE hours requirement.</w:t>
      </w:r>
    </w:p>
    <w:p w14:paraId="236D478F" w14:textId="77777777" w:rsidR="005269D2" w:rsidRPr="001D1B92" w:rsidRDefault="005269D2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620" w:hanging="540"/>
        <w:contextualSpacing/>
        <w:rPr>
          <w:rFonts w:eastAsia="Times New Roman" w:cstheme="minorHAnsi"/>
        </w:rPr>
      </w:pPr>
    </w:p>
    <w:p w14:paraId="1BD4D77C" w14:textId="77777777" w:rsidR="00D45E9D" w:rsidRPr="001D1B92" w:rsidRDefault="00D45E9D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contextualSpacing/>
        <w:rPr>
          <w:rFonts w:eastAsia="Times New Roman" w:cstheme="minorHAnsi"/>
        </w:rPr>
      </w:pPr>
    </w:p>
    <w:p w14:paraId="67F58B9B" w14:textId="77777777" w:rsidR="00530EF1" w:rsidRPr="001D1B92" w:rsidRDefault="00530EF1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contextualSpacing/>
        <w:rPr>
          <w:rFonts w:eastAsia="Times New Roman" w:cstheme="minorHAnsi"/>
          <w:b/>
          <w:strike/>
        </w:rPr>
      </w:pPr>
      <w:r w:rsidRPr="001D1B92">
        <w:rPr>
          <w:rFonts w:eastAsia="Times New Roman" w:cstheme="minorHAnsi"/>
          <w:b/>
        </w:rPr>
        <w:t>.04</w:t>
      </w:r>
      <w:r w:rsidRPr="001D1B92">
        <w:rPr>
          <w:rFonts w:eastAsia="Times New Roman" w:cstheme="minorHAnsi"/>
          <w:b/>
        </w:rPr>
        <w:tab/>
        <w:t>Inactive/retired status</w:t>
      </w:r>
    </w:p>
    <w:p w14:paraId="51F9AAAD" w14:textId="77777777" w:rsidR="00530EF1" w:rsidRPr="001D1B92" w:rsidRDefault="00530EF1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contextualSpacing/>
        <w:rPr>
          <w:rFonts w:eastAsia="Times New Roman" w:cstheme="minorHAnsi"/>
          <w:b/>
          <w:strike/>
        </w:rPr>
      </w:pPr>
    </w:p>
    <w:p w14:paraId="721581DE" w14:textId="30931A33" w:rsidR="00530EF1" w:rsidRPr="001D1B92" w:rsidRDefault="009073D2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contextualSpacing/>
        <w:rPr>
          <w:rFonts w:eastAsia="Times New Roman" w:cstheme="minorHAnsi"/>
        </w:rPr>
      </w:pPr>
      <w:r w:rsidRPr="001D1B92">
        <w:rPr>
          <w:rFonts w:eastAsia="Times New Roman" w:cstheme="minorHAnsi"/>
        </w:rPr>
        <w:tab/>
      </w:r>
      <w:r w:rsidR="00CE15DC" w:rsidRPr="001D1B92">
        <w:rPr>
          <w:rFonts w:eastAsia="Times New Roman" w:cstheme="minorHAnsi"/>
        </w:rPr>
        <w:t>MRS</w:t>
      </w:r>
      <w:r w:rsidR="0005743A" w:rsidRPr="001D1B92">
        <w:rPr>
          <w:rFonts w:eastAsia="Times New Roman" w:cstheme="minorHAnsi"/>
        </w:rPr>
        <w:t xml:space="preserve"> may grant </w:t>
      </w:r>
      <w:r w:rsidR="00530EF1" w:rsidRPr="001D1B92">
        <w:rPr>
          <w:rFonts w:eastAsia="Times New Roman" w:cstheme="minorHAnsi"/>
        </w:rPr>
        <w:t>Certified Maine Assessor</w:t>
      </w:r>
      <w:r w:rsidR="001353EB" w:rsidRPr="001D1B92">
        <w:rPr>
          <w:rFonts w:eastAsia="Times New Roman" w:cstheme="minorHAnsi"/>
        </w:rPr>
        <w:t>-</w:t>
      </w:r>
      <w:r w:rsidR="00530EF1" w:rsidRPr="001D1B92">
        <w:rPr>
          <w:rFonts w:eastAsia="Times New Roman" w:cstheme="minorHAnsi"/>
        </w:rPr>
        <w:t>Inactive/Retired (“CMA</w:t>
      </w:r>
      <w:r w:rsidR="001353EB" w:rsidRPr="001D1B92">
        <w:rPr>
          <w:rFonts w:eastAsia="Times New Roman" w:cstheme="minorHAnsi"/>
        </w:rPr>
        <w:t>-</w:t>
      </w:r>
      <w:r w:rsidR="00530EF1" w:rsidRPr="001D1B92">
        <w:rPr>
          <w:rFonts w:eastAsia="Times New Roman" w:cstheme="minorHAnsi"/>
        </w:rPr>
        <w:t xml:space="preserve">I/R”) status to </w:t>
      </w:r>
      <w:r w:rsidRPr="001D1B92">
        <w:rPr>
          <w:rFonts w:eastAsia="Times New Roman" w:cstheme="minorHAnsi"/>
        </w:rPr>
        <w:t>a</w:t>
      </w:r>
      <w:r w:rsidR="00FE38A5" w:rsidRPr="001D1B92">
        <w:rPr>
          <w:rFonts w:eastAsia="Times New Roman" w:cstheme="minorHAnsi"/>
        </w:rPr>
        <w:t>ny</w:t>
      </w:r>
      <w:r w:rsidRPr="001D1B92">
        <w:rPr>
          <w:rFonts w:eastAsia="Times New Roman" w:cstheme="minorHAnsi"/>
        </w:rPr>
        <w:t xml:space="preserve"> </w:t>
      </w:r>
      <w:r w:rsidR="004F1487" w:rsidRPr="001D1B92">
        <w:rPr>
          <w:rFonts w:eastAsia="Times New Roman" w:cstheme="minorHAnsi"/>
        </w:rPr>
        <w:t>CMA</w:t>
      </w:r>
      <w:r w:rsidR="00FE38A5" w:rsidRPr="001D1B92">
        <w:rPr>
          <w:rFonts w:eastAsia="Times New Roman" w:cstheme="minorHAnsi"/>
        </w:rPr>
        <w:t xml:space="preserve"> </w:t>
      </w:r>
      <w:r w:rsidR="00530EF1" w:rsidRPr="001D1B92">
        <w:rPr>
          <w:rFonts w:eastAsia="Times New Roman" w:cstheme="minorHAnsi"/>
        </w:rPr>
        <w:t>who is not actively performing</w:t>
      </w:r>
      <w:r w:rsidR="00294784" w:rsidRPr="001D1B92">
        <w:rPr>
          <w:rFonts w:eastAsia="Times New Roman" w:cstheme="minorHAnsi"/>
        </w:rPr>
        <w:t xml:space="preserve"> the</w:t>
      </w:r>
      <w:r w:rsidR="00530EF1" w:rsidRPr="001D1B92">
        <w:rPr>
          <w:rFonts w:eastAsia="Times New Roman" w:cstheme="minorHAnsi"/>
        </w:rPr>
        <w:t xml:space="preserve"> </w:t>
      </w:r>
      <w:r w:rsidR="00294784" w:rsidRPr="001D1B92">
        <w:rPr>
          <w:rFonts w:eastAsia="Times New Roman" w:cstheme="minorHAnsi"/>
        </w:rPr>
        <w:t>assessing function</w:t>
      </w:r>
      <w:r w:rsidR="00530EF1" w:rsidRPr="001D1B92">
        <w:rPr>
          <w:rFonts w:eastAsia="Times New Roman" w:cstheme="minorHAnsi"/>
        </w:rPr>
        <w:t xml:space="preserve"> and who </w:t>
      </w:r>
      <w:r w:rsidR="004F1487" w:rsidRPr="001D1B92">
        <w:rPr>
          <w:rFonts w:eastAsia="Times New Roman" w:cstheme="minorHAnsi"/>
        </w:rPr>
        <w:t>submits</w:t>
      </w:r>
      <w:r w:rsidR="00530EF1" w:rsidRPr="001D1B92">
        <w:rPr>
          <w:rFonts w:eastAsia="Times New Roman" w:cstheme="minorHAnsi"/>
        </w:rPr>
        <w:t xml:space="preserve"> a written request for such status</w:t>
      </w:r>
      <w:r w:rsidR="004F1487" w:rsidRPr="001D1B92">
        <w:rPr>
          <w:rFonts w:eastAsia="Times New Roman" w:cstheme="minorHAnsi"/>
        </w:rPr>
        <w:t xml:space="preserve"> to </w:t>
      </w:r>
      <w:r w:rsidR="00CE15DC" w:rsidRPr="001D1B92">
        <w:rPr>
          <w:rFonts w:eastAsia="Times New Roman" w:cstheme="minorHAnsi"/>
        </w:rPr>
        <w:t>MRS</w:t>
      </w:r>
      <w:r w:rsidR="00530EF1" w:rsidRPr="001D1B92">
        <w:rPr>
          <w:rFonts w:eastAsia="Times New Roman" w:cstheme="minorHAnsi"/>
        </w:rPr>
        <w:t>.</w:t>
      </w:r>
      <w:r w:rsidR="001D1B92">
        <w:rPr>
          <w:rFonts w:eastAsia="Times New Roman" w:cstheme="minorHAnsi"/>
        </w:rPr>
        <w:t xml:space="preserve"> </w:t>
      </w:r>
      <w:r w:rsidR="00530EF1" w:rsidRPr="001D1B92">
        <w:rPr>
          <w:rFonts w:eastAsia="Times New Roman" w:cstheme="minorHAnsi"/>
        </w:rPr>
        <w:t>While classified as CMA</w:t>
      </w:r>
      <w:r w:rsidR="001353EB" w:rsidRPr="001D1B92">
        <w:rPr>
          <w:rFonts w:eastAsia="Times New Roman" w:cstheme="minorHAnsi"/>
        </w:rPr>
        <w:t>-</w:t>
      </w:r>
      <w:r w:rsidR="00530EF1" w:rsidRPr="001D1B92">
        <w:rPr>
          <w:rFonts w:eastAsia="Times New Roman" w:cstheme="minorHAnsi"/>
        </w:rPr>
        <w:t>I/R, an individual must not receive compensation</w:t>
      </w:r>
      <w:r w:rsidR="00AB0B53" w:rsidRPr="001D1B92">
        <w:rPr>
          <w:rFonts w:eastAsia="Times New Roman" w:cstheme="minorHAnsi"/>
        </w:rPr>
        <w:t xml:space="preserve"> </w:t>
      </w:r>
      <w:r w:rsidR="00530EF1" w:rsidRPr="001D1B92">
        <w:rPr>
          <w:rFonts w:eastAsia="Times New Roman" w:cstheme="minorHAnsi"/>
        </w:rPr>
        <w:t xml:space="preserve">to perform </w:t>
      </w:r>
      <w:r w:rsidR="00294784" w:rsidRPr="001D1B92">
        <w:rPr>
          <w:rFonts w:eastAsia="Times New Roman" w:cstheme="minorHAnsi"/>
        </w:rPr>
        <w:t>assessing function</w:t>
      </w:r>
      <w:r w:rsidR="000C653B" w:rsidRPr="001D1B92">
        <w:rPr>
          <w:rFonts w:eastAsia="Times New Roman" w:cstheme="minorHAnsi"/>
        </w:rPr>
        <w:t>s</w:t>
      </w:r>
      <w:r w:rsidR="00530EF1" w:rsidRPr="001D1B92">
        <w:rPr>
          <w:rFonts w:eastAsia="Times New Roman" w:cstheme="minorHAnsi"/>
        </w:rPr>
        <w:t>.</w:t>
      </w:r>
      <w:r w:rsidR="001D1B92">
        <w:rPr>
          <w:rFonts w:eastAsia="Times New Roman" w:cstheme="minorHAnsi"/>
        </w:rPr>
        <w:t xml:space="preserve"> </w:t>
      </w:r>
    </w:p>
    <w:p w14:paraId="3E240561" w14:textId="77777777" w:rsidR="00530EF1" w:rsidRPr="001D1B92" w:rsidRDefault="00530EF1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contextualSpacing/>
        <w:rPr>
          <w:rFonts w:eastAsia="Times New Roman" w:cstheme="minorHAnsi"/>
        </w:rPr>
      </w:pPr>
    </w:p>
    <w:p w14:paraId="06EF2B17" w14:textId="1205BE9E" w:rsidR="00530EF1" w:rsidRPr="001D1B92" w:rsidRDefault="00530EF1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contextualSpacing/>
        <w:rPr>
          <w:rFonts w:eastAsia="Times New Roman" w:cstheme="minorHAnsi"/>
        </w:rPr>
      </w:pPr>
      <w:r w:rsidRPr="001D1B92">
        <w:rPr>
          <w:rFonts w:eastAsia="Times New Roman" w:cstheme="minorHAnsi"/>
        </w:rPr>
        <w:tab/>
        <w:t>While classified as CMA</w:t>
      </w:r>
      <w:r w:rsidR="001353EB" w:rsidRPr="001D1B92">
        <w:rPr>
          <w:rFonts w:eastAsia="Times New Roman" w:cstheme="minorHAnsi"/>
        </w:rPr>
        <w:t>-</w:t>
      </w:r>
      <w:r w:rsidRPr="001D1B92">
        <w:rPr>
          <w:rFonts w:eastAsia="Times New Roman" w:cstheme="minorHAnsi"/>
        </w:rPr>
        <w:t xml:space="preserve">I/R, an individual advertising or offering services based on his or her </w:t>
      </w:r>
      <w:r w:rsidR="0050220A" w:rsidRPr="001D1B92">
        <w:rPr>
          <w:rFonts w:eastAsia="Times New Roman" w:cstheme="minorHAnsi"/>
        </w:rPr>
        <w:t xml:space="preserve">prior </w:t>
      </w:r>
      <w:r w:rsidR="003C307A" w:rsidRPr="001D1B92">
        <w:rPr>
          <w:rFonts w:eastAsia="Times New Roman" w:cstheme="minorHAnsi"/>
        </w:rPr>
        <w:t>CMA, CMA-2, CMA-3, or CMA-4</w:t>
      </w:r>
      <w:r w:rsidR="00932185" w:rsidRPr="001D1B92">
        <w:rPr>
          <w:rFonts w:eastAsia="Times New Roman" w:cstheme="minorHAnsi"/>
        </w:rPr>
        <w:t xml:space="preserve"> </w:t>
      </w:r>
      <w:r w:rsidR="00776DB1" w:rsidRPr="001D1B92">
        <w:rPr>
          <w:rFonts w:eastAsia="Times New Roman" w:cstheme="minorHAnsi"/>
        </w:rPr>
        <w:t xml:space="preserve">certification </w:t>
      </w:r>
      <w:r w:rsidRPr="001D1B92">
        <w:rPr>
          <w:rFonts w:eastAsia="Times New Roman" w:cstheme="minorHAnsi"/>
        </w:rPr>
        <w:t>must properly note his or her status as inactive or retired.</w:t>
      </w:r>
      <w:r w:rsidR="001D1B92">
        <w:rPr>
          <w:rFonts w:eastAsia="Times New Roman" w:cstheme="minorHAnsi"/>
        </w:rPr>
        <w:t xml:space="preserve"> </w:t>
      </w:r>
      <w:r w:rsidRPr="001D1B92">
        <w:rPr>
          <w:rFonts w:eastAsia="Times New Roman" w:cstheme="minorHAnsi"/>
        </w:rPr>
        <w:t>An individual classified as CMA</w:t>
      </w:r>
      <w:r w:rsidR="001353EB" w:rsidRPr="001D1B92">
        <w:rPr>
          <w:rFonts w:eastAsia="Times New Roman" w:cstheme="minorHAnsi"/>
        </w:rPr>
        <w:t>-</w:t>
      </w:r>
      <w:r w:rsidRPr="001D1B92">
        <w:rPr>
          <w:rFonts w:eastAsia="Times New Roman" w:cstheme="minorHAnsi"/>
        </w:rPr>
        <w:t>I/R may request recertification at any time.</w:t>
      </w:r>
      <w:r w:rsidR="001D1B92">
        <w:rPr>
          <w:rFonts w:eastAsia="Times New Roman" w:cstheme="minorHAnsi"/>
        </w:rPr>
        <w:t xml:space="preserve"> </w:t>
      </w:r>
      <w:r w:rsidRPr="001D1B92">
        <w:rPr>
          <w:rFonts w:eastAsia="Times New Roman" w:cstheme="minorHAnsi"/>
        </w:rPr>
        <w:t>Recertification requires a written request,</w:t>
      </w:r>
      <w:r w:rsidR="009073D2" w:rsidRPr="001D1B92">
        <w:rPr>
          <w:rFonts w:eastAsia="Times New Roman" w:cstheme="minorHAnsi"/>
        </w:rPr>
        <w:t xml:space="preserve"> </w:t>
      </w:r>
      <w:r w:rsidRPr="001D1B92">
        <w:rPr>
          <w:rFonts w:eastAsia="Times New Roman" w:cstheme="minorHAnsi"/>
        </w:rPr>
        <w:t>completion of an approved ethics course</w:t>
      </w:r>
      <w:r w:rsidR="00002EB7" w:rsidRPr="001D1B92">
        <w:rPr>
          <w:rFonts w:eastAsia="Times New Roman" w:cstheme="minorHAnsi"/>
        </w:rPr>
        <w:t>,</w:t>
      </w:r>
      <w:r w:rsidRPr="001D1B92">
        <w:rPr>
          <w:rFonts w:eastAsia="Times New Roman" w:cstheme="minorHAnsi"/>
        </w:rPr>
        <w:t xml:space="preserve"> and twice the </w:t>
      </w:r>
      <w:r w:rsidRPr="001D1B92">
        <w:rPr>
          <w:rFonts w:eastAsia="Times New Roman" w:cstheme="minorHAnsi"/>
        </w:rPr>
        <w:lastRenderedPageBreak/>
        <w:t xml:space="preserve">number of </w:t>
      </w:r>
      <w:r w:rsidR="001212D9" w:rsidRPr="001D1B92">
        <w:rPr>
          <w:rFonts w:eastAsia="Times New Roman" w:cstheme="minorHAnsi"/>
        </w:rPr>
        <w:t>CE</w:t>
      </w:r>
      <w:r w:rsidRPr="001D1B92">
        <w:rPr>
          <w:rFonts w:eastAsia="Times New Roman" w:cstheme="minorHAnsi"/>
        </w:rPr>
        <w:t xml:space="preserve"> </w:t>
      </w:r>
      <w:r w:rsidR="001212D9" w:rsidRPr="001D1B92">
        <w:rPr>
          <w:rFonts w:eastAsia="Times New Roman" w:cstheme="minorHAnsi"/>
        </w:rPr>
        <w:t>(including ACE)</w:t>
      </w:r>
      <w:r w:rsidRPr="001D1B92">
        <w:rPr>
          <w:rFonts w:eastAsia="Times New Roman" w:cstheme="minorHAnsi"/>
        </w:rPr>
        <w:t xml:space="preserve"> hours required for the associated certification level</w:t>
      </w:r>
      <w:r w:rsidR="004F1487" w:rsidRPr="001D1B92">
        <w:rPr>
          <w:rFonts w:eastAsia="Times New Roman" w:cstheme="minorHAnsi"/>
        </w:rPr>
        <w:t xml:space="preserve"> during the calendar year preceding the recertification request</w:t>
      </w:r>
      <w:r w:rsidRPr="001D1B92">
        <w:rPr>
          <w:rFonts w:eastAsia="Times New Roman" w:cstheme="minorHAnsi"/>
        </w:rPr>
        <w:t>.</w:t>
      </w:r>
    </w:p>
    <w:p w14:paraId="612ACD0A" w14:textId="4208F038" w:rsidR="0005743A" w:rsidRPr="001D1B92" w:rsidRDefault="0005743A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540" w:hanging="540"/>
        <w:contextualSpacing/>
        <w:rPr>
          <w:rFonts w:eastAsia="Times New Roman" w:cstheme="minorHAnsi"/>
        </w:rPr>
      </w:pPr>
    </w:p>
    <w:p w14:paraId="6BF46A49" w14:textId="43155090" w:rsidR="0005743A" w:rsidRPr="001D1B92" w:rsidRDefault="0005743A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540" w:hanging="540"/>
        <w:contextualSpacing/>
        <w:rPr>
          <w:rFonts w:eastAsia="Times New Roman" w:cstheme="minorHAnsi"/>
        </w:rPr>
      </w:pPr>
    </w:p>
    <w:p w14:paraId="01141133" w14:textId="2795EEBF" w:rsidR="00B00A46" w:rsidRPr="001D1B92" w:rsidRDefault="00B00A46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contextualSpacing/>
        <w:rPr>
          <w:rFonts w:cstheme="minorHAnsi"/>
        </w:rPr>
      </w:pPr>
      <w:r w:rsidRPr="001D1B92">
        <w:rPr>
          <w:rFonts w:cstheme="minorHAnsi"/>
          <w:b/>
        </w:rPr>
        <w:t>.</w:t>
      </w:r>
      <w:r w:rsidR="00530EF1" w:rsidRPr="001D1B92">
        <w:rPr>
          <w:rFonts w:cstheme="minorHAnsi"/>
          <w:b/>
        </w:rPr>
        <w:t>05</w:t>
      </w:r>
      <w:r w:rsidRPr="001D1B92">
        <w:rPr>
          <w:rFonts w:cstheme="minorHAnsi"/>
          <w:b/>
        </w:rPr>
        <w:tab/>
      </w:r>
      <w:r w:rsidR="00530EF1" w:rsidRPr="001D1B92">
        <w:rPr>
          <w:rFonts w:cstheme="minorHAnsi"/>
          <w:b/>
        </w:rPr>
        <w:t>Disciplinary action</w:t>
      </w:r>
    </w:p>
    <w:p w14:paraId="79E480CE" w14:textId="77777777" w:rsidR="00B00A46" w:rsidRPr="001D1B92" w:rsidRDefault="00B00A46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contextualSpacing/>
        <w:rPr>
          <w:rFonts w:cstheme="minorHAnsi"/>
        </w:rPr>
      </w:pPr>
    </w:p>
    <w:p w14:paraId="4E2E5047" w14:textId="70C92E5C" w:rsidR="00B00A46" w:rsidRPr="001D1B92" w:rsidRDefault="00B00A46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contextualSpacing/>
        <w:rPr>
          <w:rFonts w:cstheme="minorHAnsi"/>
        </w:rPr>
      </w:pPr>
      <w:r w:rsidRPr="001D1B92">
        <w:rPr>
          <w:rFonts w:cstheme="minorHAnsi"/>
        </w:rPr>
        <w:tab/>
      </w:r>
      <w:r w:rsidR="00C9502F" w:rsidRPr="001D1B92">
        <w:rPr>
          <w:rFonts w:cstheme="minorHAnsi"/>
        </w:rPr>
        <w:t>MRS</w:t>
      </w:r>
      <w:r w:rsidRPr="001D1B92">
        <w:rPr>
          <w:rFonts w:cstheme="minorHAnsi"/>
        </w:rPr>
        <w:t xml:space="preserve"> may, for cause, revoke any certificate issued under 36 M.R.S. </w:t>
      </w:r>
      <w:r w:rsidR="001D1B92">
        <w:rPr>
          <w:rFonts w:cstheme="minorHAnsi"/>
        </w:rPr>
        <w:t>§</w:t>
      </w:r>
      <w:r w:rsidRPr="001D1B92">
        <w:rPr>
          <w:rFonts w:cstheme="minorHAnsi"/>
        </w:rPr>
        <w:t>311</w:t>
      </w:r>
      <w:r w:rsidR="007376F1" w:rsidRPr="001D1B92">
        <w:rPr>
          <w:rFonts w:cstheme="minorHAnsi"/>
        </w:rPr>
        <w:t xml:space="preserve"> after a hearing and findings of fact</w:t>
      </w:r>
      <w:r w:rsidRPr="001D1B92">
        <w:rPr>
          <w:rFonts w:cstheme="minorHAnsi"/>
        </w:rPr>
        <w:t>.</w:t>
      </w:r>
      <w:r w:rsidR="001D1B92">
        <w:rPr>
          <w:rFonts w:cstheme="minorHAnsi"/>
        </w:rPr>
        <w:t xml:space="preserve"> </w:t>
      </w:r>
      <w:r w:rsidRPr="001D1B92">
        <w:rPr>
          <w:rFonts w:cstheme="minorHAnsi"/>
        </w:rPr>
        <w:t xml:space="preserve">If </w:t>
      </w:r>
      <w:r w:rsidR="00C9502F" w:rsidRPr="001D1B92">
        <w:rPr>
          <w:rFonts w:cstheme="minorHAnsi"/>
        </w:rPr>
        <w:t>MRS</w:t>
      </w:r>
      <w:r w:rsidRPr="001D1B92">
        <w:rPr>
          <w:rFonts w:cstheme="minorHAnsi"/>
        </w:rPr>
        <w:t xml:space="preserve"> </w:t>
      </w:r>
      <w:r w:rsidR="004E61B0" w:rsidRPr="001D1B92">
        <w:rPr>
          <w:rFonts w:cstheme="minorHAnsi"/>
        </w:rPr>
        <w:t>believes</w:t>
      </w:r>
      <w:r w:rsidR="003A09C7" w:rsidRPr="001D1B92">
        <w:rPr>
          <w:rFonts w:cstheme="minorHAnsi"/>
        </w:rPr>
        <w:t xml:space="preserve"> </w:t>
      </w:r>
      <w:r w:rsidRPr="001D1B92">
        <w:rPr>
          <w:rFonts w:cstheme="minorHAnsi"/>
        </w:rPr>
        <w:t>that there may be cause for revocation of a certificate, a revocation hearing will be scheduled.</w:t>
      </w:r>
      <w:r w:rsidR="001D1B92">
        <w:rPr>
          <w:rFonts w:cstheme="minorHAnsi"/>
        </w:rPr>
        <w:t xml:space="preserve"> </w:t>
      </w:r>
      <w:r w:rsidR="00C9502F" w:rsidRPr="001D1B92">
        <w:rPr>
          <w:rFonts w:cstheme="minorHAnsi"/>
        </w:rPr>
        <w:t>MRS</w:t>
      </w:r>
      <w:r w:rsidRPr="001D1B92">
        <w:rPr>
          <w:rFonts w:cstheme="minorHAnsi"/>
        </w:rPr>
        <w:t xml:space="preserve"> will provide the certificate holder 30</w:t>
      </w:r>
      <w:r w:rsidR="00422823" w:rsidRPr="001D1B92">
        <w:rPr>
          <w:rFonts w:cstheme="minorHAnsi"/>
        </w:rPr>
        <w:t>-</w:t>
      </w:r>
      <w:r w:rsidRPr="001D1B92">
        <w:rPr>
          <w:rFonts w:cstheme="minorHAnsi"/>
        </w:rPr>
        <w:t xml:space="preserve">days’ </w:t>
      </w:r>
      <w:r w:rsidR="00457F1F" w:rsidRPr="001D1B92">
        <w:rPr>
          <w:rFonts w:cstheme="minorHAnsi"/>
        </w:rPr>
        <w:t xml:space="preserve">written </w:t>
      </w:r>
      <w:r w:rsidRPr="001D1B92">
        <w:rPr>
          <w:rFonts w:cstheme="minorHAnsi"/>
        </w:rPr>
        <w:t>notice</w:t>
      </w:r>
      <w:r w:rsidR="00457F1F" w:rsidRPr="001D1B92">
        <w:rPr>
          <w:rFonts w:cstheme="minorHAnsi"/>
        </w:rPr>
        <w:t xml:space="preserve"> of</w:t>
      </w:r>
      <w:r w:rsidRPr="001D1B92">
        <w:rPr>
          <w:rFonts w:cstheme="minorHAnsi"/>
        </w:rPr>
        <w:t xml:space="preserve"> </w:t>
      </w:r>
      <w:r w:rsidR="00457F1F" w:rsidRPr="001D1B92">
        <w:rPr>
          <w:rFonts w:cstheme="minorHAnsi"/>
        </w:rPr>
        <w:t xml:space="preserve">the time and place of the hearing and the reasons for the </w:t>
      </w:r>
      <w:r w:rsidR="001212D9" w:rsidRPr="001D1B92">
        <w:rPr>
          <w:rFonts w:cstheme="minorHAnsi"/>
        </w:rPr>
        <w:t xml:space="preserve">potential </w:t>
      </w:r>
      <w:r w:rsidR="00457F1F" w:rsidRPr="001D1B92">
        <w:rPr>
          <w:rFonts w:cstheme="minorHAnsi"/>
        </w:rPr>
        <w:t>revocation</w:t>
      </w:r>
      <w:r w:rsidRPr="001D1B92">
        <w:rPr>
          <w:rFonts w:cstheme="minorHAnsi"/>
        </w:rPr>
        <w:t>.</w:t>
      </w:r>
      <w:r w:rsidR="001D1B92">
        <w:rPr>
          <w:rFonts w:cstheme="minorHAnsi"/>
        </w:rPr>
        <w:t xml:space="preserve"> </w:t>
      </w:r>
      <w:r w:rsidRPr="001D1B92">
        <w:rPr>
          <w:rFonts w:cstheme="minorHAnsi"/>
        </w:rPr>
        <w:t xml:space="preserve">The hearing will provide an opportunity for the certificate holder to hear any evidence </w:t>
      </w:r>
      <w:r w:rsidR="004F4450" w:rsidRPr="001D1B92">
        <w:rPr>
          <w:rFonts w:cstheme="minorHAnsi"/>
        </w:rPr>
        <w:t xml:space="preserve">adverse to </w:t>
      </w:r>
      <w:r w:rsidRPr="001D1B92">
        <w:rPr>
          <w:rFonts w:cstheme="minorHAnsi"/>
        </w:rPr>
        <w:t>him or her and to present any evidence or argument.</w:t>
      </w:r>
      <w:r w:rsidR="001D1B92">
        <w:rPr>
          <w:rFonts w:cstheme="minorHAnsi"/>
        </w:rPr>
        <w:t xml:space="preserve"> </w:t>
      </w:r>
      <w:r w:rsidRPr="001D1B92">
        <w:rPr>
          <w:rFonts w:cstheme="minorHAnsi"/>
        </w:rPr>
        <w:t xml:space="preserve">Following the hearing, </w:t>
      </w:r>
      <w:r w:rsidR="00C9502F" w:rsidRPr="001D1B92">
        <w:rPr>
          <w:rFonts w:cstheme="minorHAnsi"/>
        </w:rPr>
        <w:t>MRS</w:t>
      </w:r>
      <w:r w:rsidRPr="001D1B92">
        <w:rPr>
          <w:rFonts w:cstheme="minorHAnsi"/>
        </w:rPr>
        <w:t xml:space="preserve"> will determine whether there is cause for revocation of the certificate.</w:t>
      </w:r>
      <w:r w:rsidR="001D1B92">
        <w:rPr>
          <w:rFonts w:cstheme="minorHAnsi"/>
        </w:rPr>
        <w:t xml:space="preserve"> </w:t>
      </w:r>
      <w:r w:rsidRPr="001D1B92">
        <w:rPr>
          <w:rFonts w:cstheme="minorHAnsi"/>
        </w:rPr>
        <w:t>Cause for revocation</w:t>
      </w:r>
      <w:r w:rsidR="003F2D5A" w:rsidRPr="001D1B92">
        <w:rPr>
          <w:rFonts w:cstheme="minorHAnsi"/>
        </w:rPr>
        <w:t xml:space="preserve"> may include, but is not limited to</w:t>
      </w:r>
      <w:r w:rsidR="00691F1F" w:rsidRPr="001D1B92">
        <w:rPr>
          <w:rFonts w:cstheme="minorHAnsi"/>
        </w:rPr>
        <w:t>,</w:t>
      </w:r>
      <w:r w:rsidR="003F2D5A" w:rsidRPr="001D1B92">
        <w:rPr>
          <w:rFonts w:cstheme="minorHAnsi"/>
        </w:rPr>
        <w:t xml:space="preserve"> a </w:t>
      </w:r>
      <w:r w:rsidR="00046C86" w:rsidRPr="001D1B92">
        <w:rPr>
          <w:rFonts w:cstheme="minorHAnsi"/>
        </w:rPr>
        <w:t>determination</w:t>
      </w:r>
      <w:r w:rsidR="00F167AA" w:rsidRPr="001D1B92">
        <w:rPr>
          <w:rFonts w:cstheme="minorHAnsi"/>
        </w:rPr>
        <w:t xml:space="preserve"> </w:t>
      </w:r>
      <w:r w:rsidRPr="001D1B92">
        <w:rPr>
          <w:rFonts w:cstheme="minorHAnsi"/>
        </w:rPr>
        <w:t xml:space="preserve">that 1) a certificate holder’s conduct negatively affects that individual’s ability or fitness to perform the </w:t>
      </w:r>
      <w:r w:rsidR="003D7954" w:rsidRPr="001D1B92">
        <w:rPr>
          <w:rFonts w:cstheme="minorHAnsi"/>
        </w:rPr>
        <w:t>assessing function for a Maine municipality</w:t>
      </w:r>
      <w:r w:rsidRPr="001D1B92">
        <w:rPr>
          <w:rFonts w:cstheme="minorHAnsi"/>
        </w:rPr>
        <w:t>, or 2) a certificate holder’s continued service as an assessor is not in the public interest.</w:t>
      </w:r>
      <w:r w:rsidR="001D1B92">
        <w:rPr>
          <w:rFonts w:cstheme="minorHAnsi"/>
        </w:rPr>
        <w:t xml:space="preserve"> </w:t>
      </w:r>
    </w:p>
    <w:p w14:paraId="61CA9952" w14:textId="77777777" w:rsidR="00B00A46" w:rsidRPr="001D1B92" w:rsidRDefault="00B00A46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540" w:hanging="540"/>
        <w:contextualSpacing/>
        <w:rPr>
          <w:rFonts w:cstheme="minorHAnsi"/>
        </w:rPr>
      </w:pPr>
    </w:p>
    <w:p w14:paraId="3468BD59" w14:textId="3A0E047D" w:rsidR="00B00A46" w:rsidRPr="001D1B92" w:rsidRDefault="00B00A46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/>
        <w:contextualSpacing/>
        <w:rPr>
          <w:rFonts w:cstheme="minorHAnsi"/>
        </w:rPr>
      </w:pPr>
      <w:r w:rsidRPr="001D1B92">
        <w:rPr>
          <w:rFonts w:cstheme="minorHAnsi"/>
        </w:rPr>
        <w:t>If</w:t>
      </w:r>
      <w:r w:rsidR="003234E2" w:rsidRPr="001D1B92">
        <w:rPr>
          <w:rFonts w:cstheme="minorHAnsi"/>
        </w:rPr>
        <w:t>, after a hearing,</w:t>
      </w:r>
      <w:r w:rsidRPr="001D1B92">
        <w:rPr>
          <w:rFonts w:cstheme="minorHAnsi"/>
        </w:rPr>
        <w:t xml:space="preserve"> </w:t>
      </w:r>
      <w:r w:rsidR="00C9502F" w:rsidRPr="001D1B92">
        <w:rPr>
          <w:rFonts w:cstheme="minorHAnsi"/>
        </w:rPr>
        <w:t>MRS</w:t>
      </w:r>
      <w:r w:rsidR="001212D9" w:rsidRPr="001D1B92">
        <w:rPr>
          <w:rFonts w:cstheme="minorHAnsi"/>
        </w:rPr>
        <w:t xml:space="preserve"> determines</w:t>
      </w:r>
      <w:r w:rsidRPr="001D1B92">
        <w:rPr>
          <w:rFonts w:cstheme="minorHAnsi"/>
        </w:rPr>
        <w:t xml:space="preserve"> that there is cause to revoke</w:t>
      </w:r>
      <w:r w:rsidR="00457F1F" w:rsidRPr="001D1B92">
        <w:rPr>
          <w:rFonts w:cstheme="minorHAnsi"/>
        </w:rPr>
        <w:t xml:space="preserve"> a certificate</w:t>
      </w:r>
      <w:r w:rsidRPr="001D1B92">
        <w:rPr>
          <w:rFonts w:cstheme="minorHAnsi"/>
        </w:rPr>
        <w:t xml:space="preserve">, </w:t>
      </w:r>
      <w:r w:rsidR="00C9502F" w:rsidRPr="001D1B92">
        <w:rPr>
          <w:rFonts w:cstheme="minorHAnsi"/>
        </w:rPr>
        <w:t>MRS</w:t>
      </w:r>
      <w:r w:rsidRPr="001D1B92">
        <w:rPr>
          <w:rFonts w:cstheme="minorHAnsi"/>
        </w:rPr>
        <w:t xml:space="preserve"> will issue a</w:t>
      </w:r>
      <w:r w:rsidR="007F7F3E" w:rsidRPr="001D1B92">
        <w:rPr>
          <w:rFonts w:cstheme="minorHAnsi"/>
        </w:rPr>
        <w:t xml:space="preserve"> writte</w:t>
      </w:r>
      <w:r w:rsidRPr="001D1B92">
        <w:rPr>
          <w:rFonts w:cstheme="minorHAnsi"/>
        </w:rPr>
        <w:t>n order of revocation.</w:t>
      </w:r>
      <w:r w:rsidR="001D1B92">
        <w:rPr>
          <w:rFonts w:cstheme="minorHAnsi"/>
        </w:rPr>
        <w:t xml:space="preserve"> </w:t>
      </w:r>
      <w:r w:rsidRPr="001D1B92">
        <w:rPr>
          <w:rFonts w:cstheme="minorHAnsi"/>
        </w:rPr>
        <w:t>The order will include findings of fact</w:t>
      </w:r>
      <w:r w:rsidR="008B27EB" w:rsidRPr="001D1B92">
        <w:rPr>
          <w:rFonts w:cstheme="minorHAnsi"/>
        </w:rPr>
        <w:t>,</w:t>
      </w:r>
      <w:r w:rsidRPr="001D1B92">
        <w:rPr>
          <w:rFonts w:cstheme="minorHAnsi"/>
        </w:rPr>
        <w:t xml:space="preserve"> notice to the certificate holder of the revocation</w:t>
      </w:r>
      <w:r w:rsidR="007650F2" w:rsidRPr="001D1B92">
        <w:rPr>
          <w:rFonts w:cstheme="minorHAnsi"/>
        </w:rPr>
        <w:t>, and appeal rights</w:t>
      </w:r>
      <w:r w:rsidRPr="001D1B92">
        <w:rPr>
          <w:rFonts w:cstheme="minorHAnsi"/>
        </w:rPr>
        <w:t>.</w:t>
      </w:r>
      <w:r w:rsidR="001D1B92">
        <w:rPr>
          <w:rFonts w:cstheme="minorHAnsi"/>
        </w:rPr>
        <w:t xml:space="preserve"> </w:t>
      </w:r>
      <w:r w:rsidRPr="001D1B92">
        <w:rPr>
          <w:rFonts w:cstheme="minorHAnsi"/>
        </w:rPr>
        <w:t>The revocation will be effective as of the date the order is issued.</w:t>
      </w:r>
      <w:r w:rsidR="001D1B92">
        <w:rPr>
          <w:rFonts w:cstheme="minorHAnsi"/>
        </w:rPr>
        <w:t xml:space="preserve"> </w:t>
      </w:r>
      <w:r w:rsidRPr="001D1B92">
        <w:rPr>
          <w:rFonts w:cstheme="minorHAnsi"/>
        </w:rPr>
        <w:t xml:space="preserve">A </w:t>
      </w:r>
      <w:r w:rsidR="009417D0" w:rsidRPr="001D1B92">
        <w:rPr>
          <w:rFonts w:cstheme="minorHAnsi"/>
        </w:rPr>
        <w:t xml:space="preserve">written </w:t>
      </w:r>
      <w:r w:rsidR="0026090F" w:rsidRPr="001D1B92">
        <w:rPr>
          <w:rFonts w:cstheme="minorHAnsi"/>
        </w:rPr>
        <w:t>order of revocation</w:t>
      </w:r>
      <w:r w:rsidR="009417D0" w:rsidRPr="001D1B92">
        <w:rPr>
          <w:rFonts w:cstheme="minorHAnsi"/>
        </w:rPr>
        <w:t xml:space="preserve"> </w:t>
      </w:r>
      <w:r w:rsidRPr="001D1B92">
        <w:rPr>
          <w:rFonts w:cstheme="minorHAnsi"/>
        </w:rPr>
        <w:t xml:space="preserve">by </w:t>
      </w:r>
      <w:r w:rsidR="00C9502F" w:rsidRPr="001D1B92">
        <w:rPr>
          <w:rFonts w:cstheme="minorHAnsi"/>
        </w:rPr>
        <w:t>MRS</w:t>
      </w:r>
      <w:r w:rsidRPr="001D1B92">
        <w:rPr>
          <w:rFonts w:cstheme="minorHAnsi"/>
        </w:rPr>
        <w:t xml:space="preserve"> to revoke a certificate is </w:t>
      </w:r>
      <w:r w:rsidR="0026090F" w:rsidRPr="001D1B92">
        <w:rPr>
          <w:rFonts w:cstheme="minorHAnsi"/>
        </w:rPr>
        <w:t xml:space="preserve">a determination </w:t>
      </w:r>
      <w:r w:rsidRPr="001D1B92">
        <w:rPr>
          <w:rFonts w:cstheme="minorHAnsi"/>
        </w:rPr>
        <w:t xml:space="preserve">subject to reconsideration pursuant to </w:t>
      </w:r>
      <w:bookmarkStart w:id="0" w:name="_Hlk58568837"/>
      <w:r w:rsidRPr="001D1B92">
        <w:rPr>
          <w:rFonts w:cstheme="minorHAnsi"/>
        </w:rPr>
        <w:t xml:space="preserve">36 M.R.S. </w:t>
      </w:r>
      <w:r w:rsidR="001D1B92">
        <w:rPr>
          <w:rFonts w:cstheme="minorHAnsi"/>
        </w:rPr>
        <w:t>§</w:t>
      </w:r>
      <w:r w:rsidRPr="001D1B92">
        <w:rPr>
          <w:rFonts w:cstheme="minorHAnsi"/>
        </w:rPr>
        <w:t>151</w:t>
      </w:r>
      <w:bookmarkEnd w:id="0"/>
      <w:r w:rsidRPr="001D1B92">
        <w:rPr>
          <w:rFonts w:cstheme="minorHAnsi"/>
        </w:rPr>
        <w:t>.</w:t>
      </w:r>
      <w:r w:rsidR="001D1B92">
        <w:rPr>
          <w:rFonts w:cstheme="minorHAnsi"/>
        </w:rPr>
        <w:t xml:space="preserve"> </w:t>
      </w:r>
      <w:r w:rsidRPr="001D1B92">
        <w:rPr>
          <w:rFonts w:cstheme="minorHAnsi"/>
        </w:rPr>
        <w:t xml:space="preserve">In lieu of revocation, </w:t>
      </w:r>
      <w:r w:rsidR="00C9502F" w:rsidRPr="001D1B92">
        <w:rPr>
          <w:rFonts w:cstheme="minorHAnsi"/>
        </w:rPr>
        <w:t>MRS</w:t>
      </w:r>
      <w:r w:rsidRPr="001D1B92">
        <w:rPr>
          <w:rFonts w:cstheme="minorHAnsi"/>
        </w:rPr>
        <w:t xml:space="preserve"> may impose conditions on a certificate holder that he or she must meet to retain certification, </w:t>
      </w:r>
      <w:r w:rsidR="0041097B" w:rsidRPr="001D1B92">
        <w:rPr>
          <w:rFonts w:cstheme="minorHAnsi"/>
        </w:rPr>
        <w:t>including, but not limited to,</w:t>
      </w:r>
      <w:r w:rsidRPr="001D1B92">
        <w:rPr>
          <w:rFonts w:cstheme="minorHAnsi"/>
        </w:rPr>
        <w:t xml:space="preserve"> additional training or a probationary period.</w:t>
      </w:r>
      <w:r w:rsidR="001D1B92">
        <w:rPr>
          <w:rFonts w:cstheme="minorHAnsi"/>
        </w:rPr>
        <w:t xml:space="preserve"> </w:t>
      </w:r>
      <w:r w:rsidRPr="001D1B92">
        <w:rPr>
          <w:rFonts w:cstheme="minorHAnsi"/>
        </w:rPr>
        <w:t>A</w:t>
      </w:r>
      <w:r w:rsidR="007F7F3E" w:rsidRPr="001D1B92">
        <w:rPr>
          <w:rFonts w:cstheme="minorHAnsi"/>
        </w:rPr>
        <w:t>n individual whose certification has been revoked</w:t>
      </w:r>
      <w:r w:rsidRPr="001D1B92">
        <w:rPr>
          <w:rFonts w:cstheme="minorHAnsi"/>
        </w:rPr>
        <w:t xml:space="preserve"> may reapply for certification on terms required by </w:t>
      </w:r>
      <w:r w:rsidR="00C9502F" w:rsidRPr="001D1B92">
        <w:rPr>
          <w:rFonts w:cstheme="minorHAnsi"/>
        </w:rPr>
        <w:t>MRS</w:t>
      </w:r>
      <w:r w:rsidRPr="001D1B92">
        <w:rPr>
          <w:rFonts w:cstheme="minorHAnsi"/>
        </w:rPr>
        <w:t xml:space="preserve"> that may include passing the </w:t>
      </w:r>
      <w:r w:rsidR="002A086A" w:rsidRPr="001D1B92">
        <w:rPr>
          <w:rFonts w:cstheme="minorHAnsi"/>
        </w:rPr>
        <w:t>Exam</w:t>
      </w:r>
      <w:r w:rsidRPr="001D1B92">
        <w:rPr>
          <w:rFonts w:cstheme="minorHAnsi"/>
        </w:rPr>
        <w:t xml:space="preserve"> after no less than one year from the date of revocation.</w:t>
      </w:r>
    </w:p>
    <w:p w14:paraId="3134E204" w14:textId="77777777" w:rsidR="00FF43AA" w:rsidRPr="001D1B92" w:rsidRDefault="00FF43AA" w:rsidP="00FE5BD8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contextualSpacing/>
        <w:rPr>
          <w:rFonts w:cstheme="minorHAnsi"/>
        </w:rPr>
      </w:pPr>
    </w:p>
    <w:p w14:paraId="54CF6F65" w14:textId="77777777" w:rsidR="00FF43AA" w:rsidRPr="00FE5BD8" w:rsidRDefault="00FF43AA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contextualSpacing/>
        <w:rPr>
          <w:rFonts w:cstheme="minorHAnsi"/>
          <w:bCs/>
        </w:rPr>
      </w:pPr>
    </w:p>
    <w:p w14:paraId="203C071B" w14:textId="77777777" w:rsidR="00FE5BD8" w:rsidRDefault="00FE5BD8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C534EA3" w14:textId="39E96C9A" w:rsidR="001D1B92" w:rsidRDefault="001D1B92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STATUTORY </w:t>
      </w:r>
      <w:r w:rsidRPr="009B0F72">
        <w:rPr>
          <w:rFonts w:ascii="Times New Roman" w:eastAsia="Times New Roman" w:hAnsi="Times New Roman" w:cs="Times New Roman"/>
        </w:rPr>
        <w:t xml:space="preserve">AUTHORITY: </w:t>
      </w:r>
    </w:p>
    <w:p w14:paraId="5A996A3E" w14:textId="72FC7BEF" w:rsidR="001D1B92" w:rsidRPr="009B0F72" w:rsidRDefault="001D1B92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9B0F72">
        <w:rPr>
          <w:rFonts w:ascii="Times New Roman" w:eastAsia="Times New Roman" w:hAnsi="Times New Roman" w:cs="Times New Roman"/>
        </w:rPr>
        <w:t>36 M.R.S. §§ 310-314</w:t>
      </w:r>
      <w:r>
        <w:rPr>
          <w:rFonts w:ascii="Times New Roman" w:eastAsia="Times New Roman" w:hAnsi="Times New Roman" w:cs="Times New Roman"/>
        </w:rPr>
        <w:t>, 318</w:t>
      </w:r>
    </w:p>
    <w:p w14:paraId="4A8DAA8F" w14:textId="77777777" w:rsidR="001D1B92" w:rsidRPr="009B0F72" w:rsidRDefault="001D1B92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37D50837" w14:textId="77777777" w:rsidR="001D1B92" w:rsidRPr="009B0F72" w:rsidRDefault="001D1B92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contextualSpacing/>
        <w:rPr>
          <w:rFonts w:ascii="Times New Roman" w:hAnsi="Times New Roman" w:cs="Times New Roman"/>
          <w:spacing w:val="-3"/>
        </w:rPr>
      </w:pPr>
      <w:r w:rsidRPr="009B0F72">
        <w:rPr>
          <w:rFonts w:ascii="Times New Roman" w:hAnsi="Times New Roman" w:cs="Times New Roman"/>
          <w:spacing w:val="-3"/>
        </w:rPr>
        <w:t>EFFECTIVE DATE:</w:t>
      </w:r>
    </w:p>
    <w:p w14:paraId="02A8FEC6" w14:textId="77777777" w:rsidR="001D1B92" w:rsidRPr="009B0F72" w:rsidRDefault="001D1B92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contextualSpacing/>
        <w:rPr>
          <w:rFonts w:ascii="Times New Roman" w:hAnsi="Times New Roman" w:cs="Times New Roman"/>
          <w:spacing w:val="-3"/>
        </w:rPr>
      </w:pPr>
      <w:r w:rsidRPr="009B0F72">
        <w:rPr>
          <w:rFonts w:ascii="Times New Roman" w:hAnsi="Times New Roman" w:cs="Times New Roman"/>
          <w:spacing w:val="-3"/>
        </w:rPr>
        <w:tab/>
      </w:r>
      <w:r w:rsidRPr="009B0F72">
        <w:rPr>
          <w:rFonts w:ascii="Times New Roman" w:eastAsia="Times New Roman" w:hAnsi="Times New Roman" w:cs="Times New Roman"/>
        </w:rPr>
        <w:t>November 20, 1983</w:t>
      </w:r>
      <w:r>
        <w:rPr>
          <w:rFonts w:ascii="Times New Roman" w:eastAsia="Times New Roman" w:hAnsi="Times New Roman" w:cs="Times New Roman"/>
        </w:rPr>
        <w:t xml:space="preserve"> – filing 83-325</w:t>
      </w:r>
    </w:p>
    <w:p w14:paraId="2842AEC6" w14:textId="77777777" w:rsidR="001D1B92" w:rsidRPr="009B0F72" w:rsidRDefault="001D1B92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contextualSpacing/>
        <w:rPr>
          <w:rFonts w:ascii="Times New Roman" w:hAnsi="Times New Roman" w:cs="Times New Roman"/>
          <w:spacing w:val="-3"/>
        </w:rPr>
      </w:pPr>
    </w:p>
    <w:p w14:paraId="2137A84B" w14:textId="77777777" w:rsidR="001D1B92" w:rsidRPr="009B0F72" w:rsidRDefault="001D1B92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contextualSpacing/>
        <w:rPr>
          <w:rFonts w:ascii="Times New Roman" w:hAnsi="Times New Roman" w:cs="Times New Roman"/>
          <w:spacing w:val="-3"/>
        </w:rPr>
      </w:pPr>
      <w:r w:rsidRPr="009B0F72">
        <w:rPr>
          <w:rFonts w:ascii="Times New Roman" w:hAnsi="Times New Roman" w:cs="Times New Roman"/>
          <w:spacing w:val="-3"/>
        </w:rPr>
        <w:t>AMENDED:</w:t>
      </w:r>
    </w:p>
    <w:p w14:paraId="6F3FFEDD" w14:textId="77777777" w:rsidR="001D1B92" w:rsidRPr="009B0F72" w:rsidRDefault="001D1B92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contextualSpacing/>
        <w:rPr>
          <w:rFonts w:ascii="Times New Roman" w:hAnsi="Times New Roman" w:cs="Times New Roman"/>
          <w:spacing w:val="-3"/>
        </w:rPr>
      </w:pPr>
      <w:r w:rsidRPr="009B0F72">
        <w:rPr>
          <w:rFonts w:ascii="Times New Roman" w:hAnsi="Times New Roman" w:cs="Times New Roman"/>
          <w:spacing w:val="-3"/>
        </w:rPr>
        <w:tab/>
      </w:r>
      <w:r w:rsidRPr="009B0F72">
        <w:rPr>
          <w:rFonts w:ascii="Times New Roman" w:eastAsia="Times New Roman" w:hAnsi="Times New Roman" w:cs="Times New Roman"/>
        </w:rPr>
        <w:t>August 18, 1986</w:t>
      </w:r>
      <w:r>
        <w:rPr>
          <w:rFonts w:ascii="Times New Roman" w:eastAsia="Times New Roman" w:hAnsi="Times New Roman" w:cs="Times New Roman"/>
        </w:rPr>
        <w:t xml:space="preserve"> – filing 86-307</w:t>
      </w:r>
    </w:p>
    <w:p w14:paraId="05215847" w14:textId="77777777" w:rsidR="001D1B92" w:rsidRPr="009B0F72" w:rsidRDefault="001D1B92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contextualSpacing/>
        <w:rPr>
          <w:rFonts w:ascii="Times New Roman" w:hAnsi="Times New Roman" w:cs="Times New Roman"/>
          <w:spacing w:val="-3"/>
        </w:rPr>
      </w:pPr>
    </w:p>
    <w:p w14:paraId="6B445629" w14:textId="77777777" w:rsidR="001D1B92" w:rsidRPr="009B0F72" w:rsidRDefault="001D1B92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contextualSpacing/>
        <w:rPr>
          <w:rFonts w:ascii="Times New Roman" w:hAnsi="Times New Roman" w:cs="Times New Roman"/>
          <w:spacing w:val="-3"/>
        </w:rPr>
      </w:pPr>
      <w:r w:rsidRPr="009B0F72">
        <w:rPr>
          <w:rFonts w:ascii="Times New Roman" w:hAnsi="Times New Roman" w:cs="Times New Roman"/>
          <w:spacing w:val="-3"/>
        </w:rPr>
        <w:t>EFFECTIVE DATE (ELECTRONIC CONVERSION):</w:t>
      </w:r>
    </w:p>
    <w:p w14:paraId="37AA4FD7" w14:textId="77777777" w:rsidR="001D1B92" w:rsidRPr="009B0F72" w:rsidRDefault="001D1B92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9B0F72">
        <w:rPr>
          <w:rFonts w:ascii="Times New Roman" w:hAnsi="Times New Roman" w:cs="Times New Roman"/>
          <w:spacing w:val="-3"/>
        </w:rPr>
        <w:tab/>
      </w:r>
      <w:r w:rsidRPr="009B0F72">
        <w:rPr>
          <w:rFonts w:ascii="Times New Roman" w:eastAsia="Times New Roman" w:hAnsi="Times New Roman" w:cs="Times New Roman"/>
        </w:rPr>
        <w:t>May 1, 1996</w:t>
      </w:r>
    </w:p>
    <w:p w14:paraId="1BC5C925" w14:textId="77777777" w:rsidR="001D1B92" w:rsidRPr="009B0F72" w:rsidRDefault="001D1B92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0DC24259" w14:textId="77777777" w:rsidR="001D1B92" w:rsidRPr="009B0F72" w:rsidRDefault="001D1B92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9B0F72">
        <w:rPr>
          <w:rFonts w:ascii="Times New Roman" w:eastAsia="Times New Roman" w:hAnsi="Times New Roman" w:cs="Times New Roman"/>
        </w:rPr>
        <w:t>AMENDED:</w:t>
      </w:r>
    </w:p>
    <w:p w14:paraId="707802C2" w14:textId="77777777" w:rsidR="001D1B92" w:rsidRPr="009B0F72" w:rsidRDefault="001D1B92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9B0F72">
        <w:rPr>
          <w:rFonts w:ascii="Times New Roman" w:eastAsia="Times New Roman" w:hAnsi="Times New Roman" w:cs="Times New Roman"/>
          <w:i/>
        </w:rPr>
        <w:tab/>
      </w:r>
      <w:r w:rsidRPr="009B0F72">
        <w:rPr>
          <w:rFonts w:ascii="Times New Roman" w:eastAsia="Times New Roman" w:hAnsi="Times New Roman" w:cs="Times New Roman"/>
        </w:rPr>
        <w:t>August 26, 2015</w:t>
      </w:r>
      <w:r>
        <w:rPr>
          <w:rFonts w:ascii="Times New Roman" w:eastAsia="Times New Roman" w:hAnsi="Times New Roman" w:cs="Times New Roman"/>
        </w:rPr>
        <w:t xml:space="preserve"> – filing 2015-154</w:t>
      </w:r>
    </w:p>
    <w:p w14:paraId="470EAFAE" w14:textId="77777777" w:rsidR="001D1B92" w:rsidRPr="009B0F72" w:rsidRDefault="001D1B92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9B0F72">
        <w:rPr>
          <w:rFonts w:ascii="Times New Roman" w:eastAsia="Times New Roman" w:hAnsi="Times New Roman" w:cs="Times New Roman"/>
        </w:rPr>
        <w:tab/>
        <w:t>November 12, 2016</w:t>
      </w:r>
      <w:r>
        <w:rPr>
          <w:rFonts w:ascii="Times New Roman" w:eastAsia="Times New Roman" w:hAnsi="Times New Roman" w:cs="Times New Roman"/>
        </w:rPr>
        <w:t xml:space="preserve"> – filing 2016-188</w:t>
      </w:r>
    </w:p>
    <w:p w14:paraId="197692EF" w14:textId="54A6B5BC" w:rsidR="001D1B92" w:rsidRDefault="001D1B92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May 7</w:t>
      </w:r>
      <w:r w:rsidRPr="009B0F72">
        <w:rPr>
          <w:rFonts w:ascii="Times New Roman" w:eastAsia="Times New Roman" w:hAnsi="Times New Roman" w:cs="Times New Roman"/>
        </w:rPr>
        <w:t>, 2018</w:t>
      </w:r>
      <w:r>
        <w:rPr>
          <w:rFonts w:ascii="Times New Roman" w:eastAsia="Times New Roman" w:hAnsi="Times New Roman" w:cs="Times New Roman"/>
        </w:rPr>
        <w:t xml:space="preserve"> – filing 2018-072</w:t>
      </w:r>
    </w:p>
    <w:p w14:paraId="1A96CEDB" w14:textId="268A6E11" w:rsidR="001D1B92" w:rsidRDefault="001D1B92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27AD5918" w14:textId="2EDBF3F0" w:rsidR="001D1B92" w:rsidRDefault="001D1B92" w:rsidP="00FE5B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REPEALED AND REPLACED:</w:t>
      </w:r>
    </w:p>
    <w:p w14:paraId="334B4B9B" w14:textId="1514A911" w:rsidR="00D22CAE" w:rsidRPr="001D1B92" w:rsidRDefault="001D1B92" w:rsidP="00FE5BD8">
      <w:pPr>
        <w:tabs>
          <w:tab w:val="left" w:pos="720"/>
          <w:tab w:val="left" w:pos="1080"/>
          <w:tab w:val="left" w:pos="1440"/>
          <w:tab w:val="left" w:pos="2160"/>
          <w:tab w:val="left" w:pos="2700"/>
          <w:tab w:val="left" w:pos="2880"/>
          <w:tab w:val="left" w:pos="3600"/>
        </w:tabs>
        <w:spacing w:after="0" w:line="240" w:lineRule="auto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ab/>
        <w:t>April 13, 2021 – filing 2021-073</w:t>
      </w:r>
    </w:p>
    <w:sectPr w:rsidR="00D22CAE" w:rsidRPr="001D1B92" w:rsidSect="00E2418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8E044" w14:textId="77777777" w:rsidR="00E63F9B" w:rsidRDefault="00E63F9B" w:rsidP="005D2715">
      <w:pPr>
        <w:spacing w:after="0" w:line="240" w:lineRule="auto"/>
      </w:pPr>
      <w:r>
        <w:separator/>
      </w:r>
    </w:p>
  </w:endnote>
  <w:endnote w:type="continuationSeparator" w:id="0">
    <w:p w14:paraId="7192519B" w14:textId="77777777" w:rsidR="00E63F9B" w:rsidRDefault="00E63F9B" w:rsidP="005D2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722EC" w14:textId="22893557" w:rsidR="00A80E4B" w:rsidRDefault="00A80E4B">
    <w:pPr>
      <w:pStyle w:val="Footer"/>
      <w:jc w:val="center"/>
    </w:pPr>
  </w:p>
  <w:p w14:paraId="72E394A5" w14:textId="77777777" w:rsidR="00A80E4B" w:rsidRDefault="00A80E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A7783" w14:textId="77777777" w:rsidR="00E63F9B" w:rsidRDefault="00E63F9B" w:rsidP="005D2715">
      <w:pPr>
        <w:spacing w:after="0" w:line="240" w:lineRule="auto"/>
      </w:pPr>
      <w:r>
        <w:separator/>
      </w:r>
    </w:p>
  </w:footnote>
  <w:footnote w:type="continuationSeparator" w:id="0">
    <w:p w14:paraId="26B6EA24" w14:textId="77777777" w:rsidR="00E63F9B" w:rsidRDefault="00E63F9B" w:rsidP="005D2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00690" w14:textId="3ADC090C" w:rsidR="00034941" w:rsidRDefault="00034941" w:rsidP="00E2418C">
    <w:pPr>
      <w:pStyle w:val="Header"/>
      <w:pBdr>
        <w:bottom w:val="single" w:sz="4" w:space="1" w:color="auto"/>
      </w:pBdr>
      <w:jc w:val="right"/>
    </w:pPr>
    <w:r>
      <w:t xml:space="preserve">18-125 </w:t>
    </w:r>
    <w:r w:rsidR="00E2418C">
      <w:t>ch</w:t>
    </w:r>
    <w:r>
      <w:t xml:space="preserve">. 205     page </w:t>
    </w:r>
    <w:r w:rsidR="00E2418C">
      <w:fldChar w:fldCharType="begin"/>
    </w:r>
    <w:r w:rsidR="00E2418C">
      <w:instrText xml:space="preserve"> PAGE   \* MERGEFORMAT </w:instrText>
    </w:r>
    <w:r w:rsidR="00E2418C">
      <w:fldChar w:fldCharType="separate"/>
    </w:r>
    <w:r w:rsidR="00E2418C">
      <w:rPr>
        <w:noProof/>
      </w:rPr>
      <w:t>1</w:t>
    </w:r>
    <w:r w:rsidR="00E2418C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2C0429"/>
    <w:multiLevelType w:val="hybridMultilevel"/>
    <w:tmpl w:val="79FA0CE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05B570C"/>
    <w:multiLevelType w:val="hybridMultilevel"/>
    <w:tmpl w:val="75D25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D7E4930"/>
    <w:multiLevelType w:val="hybridMultilevel"/>
    <w:tmpl w:val="17E63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F35E6"/>
    <w:multiLevelType w:val="hybridMultilevel"/>
    <w:tmpl w:val="DF705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B7586"/>
    <w:multiLevelType w:val="hybridMultilevel"/>
    <w:tmpl w:val="04BAA8B6"/>
    <w:lvl w:ilvl="0" w:tplc="1B3073E8">
      <w:start w:val="1"/>
      <w:numFmt w:val="upperLetter"/>
      <w:lvlText w:val="%1."/>
      <w:lvlJc w:val="left"/>
      <w:pPr>
        <w:ind w:left="108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2"/>
  <w:revisionView w:markup="0" w:comments="0" w:insDel="0" w:formatting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AA7"/>
    <w:rsid w:val="000003FF"/>
    <w:rsid w:val="00000FF7"/>
    <w:rsid w:val="00002810"/>
    <w:rsid w:val="00002EB7"/>
    <w:rsid w:val="00004ED1"/>
    <w:rsid w:val="000064F9"/>
    <w:rsid w:val="000128F8"/>
    <w:rsid w:val="000163B9"/>
    <w:rsid w:val="00017B3C"/>
    <w:rsid w:val="00024473"/>
    <w:rsid w:val="00031343"/>
    <w:rsid w:val="000348A6"/>
    <w:rsid w:val="00034941"/>
    <w:rsid w:val="00034FAD"/>
    <w:rsid w:val="00037007"/>
    <w:rsid w:val="0004172A"/>
    <w:rsid w:val="00043379"/>
    <w:rsid w:val="00046C86"/>
    <w:rsid w:val="000470FB"/>
    <w:rsid w:val="000569F6"/>
    <w:rsid w:val="0005743A"/>
    <w:rsid w:val="00061B3C"/>
    <w:rsid w:val="000663FD"/>
    <w:rsid w:val="0007788E"/>
    <w:rsid w:val="00077AEC"/>
    <w:rsid w:val="00080C5D"/>
    <w:rsid w:val="00083EBD"/>
    <w:rsid w:val="0008469A"/>
    <w:rsid w:val="00084B9C"/>
    <w:rsid w:val="000859CB"/>
    <w:rsid w:val="00085AA7"/>
    <w:rsid w:val="00087E66"/>
    <w:rsid w:val="00091A67"/>
    <w:rsid w:val="00093173"/>
    <w:rsid w:val="00093D5E"/>
    <w:rsid w:val="000A0317"/>
    <w:rsid w:val="000A087C"/>
    <w:rsid w:val="000A18B3"/>
    <w:rsid w:val="000A3ABE"/>
    <w:rsid w:val="000B04A1"/>
    <w:rsid w:val="000B092E"/>
    <w:rsid w:val="000B1D85"/>
    <w:rsid w:val="000B721B"/>
    <w:rsid w:val="000C0398"/>
    <w:rsid w:val="000C4451"/>
    <w:rsid w:val="000C5315"/>
    <w:rsid w:val="000C653B"/>
    <w:rsid w:val="000D0C2E"/>
    <w:rsid w:val="000D1F6C"/>
    <w:rsid w:val="000D5ECF"/>
    <w:rsid w:val="000E0B0E"/>
    <w:rsid w:val="000E40D8"/>
    <w:rsid w:val="000F1F2A"/>
    <w:rsid w:val="000F4CD2"/>
    <w:rsid w:val="000F6021"/>
    <w:rsid w:val="000F61FA"/>
    <w:rsid w:val="00100AA8"/>
    <w:rsid w:val="00101D0F"/>
    <w:rsid w:val="00102332"/>
    <w:rsid w:val="00106A68"/>
    <w:rsid w:val="00110F3A"/>
    <w:rsid w:val="00113EF0"/>
    <w:rsid w:val="0011420D"/>
    <w:rsid w:val="00114D1F"/>
    <w:rsid w:val="0011690D"/>
    <w:rsid w:val="001177C8"/>
    <w:rsid w:val="001203E0"/>
    <w:rsid w:val="001212D9"/>
    <w:rsid w:val="00122C34"/>
    <w:rsid w:val="00124BB8"/>
    <w:rsid w:val="001254D9"/>
    <w:rsid w:val="001256C9"/>
    <w:rsid w:val="0012721D"/>
    <w:rsid w:val="00130535"/>
    <w:rsid w:val="001353EB"/>
    <w:rsid w:val="00142331"/>
    <w:rsid w:val="00152AA8"/>
    <w:rsid w:val="00156607"/>
    <w:rsid w:val="001641BD"/>
    <w:rsid w:val="00165038"/>
    <w:rsid w:val="00171950"/>
    <w:rsid w:val="001722A2"/>
    <w:rsid w:val="0017787C"/>
    <w:rsid w:val="00180119"/>
    <w:rsid w:val="00183FA4"/>
    <w:rsid w:val="001862E0"/>
    <w:rsid w:val="00187C11"/>
    <w:rsid w:val="00191489"/>
    <w:rsid w:val="001A7F92"/>
    <w:rsid w:val="001B0EDF"/>
    <w:rsid w:val="001B5C59"/>
    <w:rsid w:val="001C3F40"/>
    <w:rsid w:val="001C52A8"/>
    <w:rsid w:val="001C5AB9"/>
    <w:rsid w:val="001D1B92"/>
    <w:rsid w:val="001D37BB"/>
    <w:rsid w:val="001D4926"/>
    <w:rsid w:val="001D5E2C"/>
    <w:rsid w:val="001E3CBE"/>
    <w:rsid w:val="001E61CF"/>
    <w:rsid w:val="001E6DE9"/>
    <w:rsid w:val="001F37CC"/>
    <w:rsid w:val="00200916"/>
    <w:rsid w:val="0021583E"/>
    <w:rsid w:val="00215F8A"/>
    <w:rsid w:val="00216DFA"/>
    <w:rsid w:val="00217C62"/>
    <w:rsid w:val="002218DA"/>
    <w:rsid w:val="00226E7D"/>
    <w:rsid w:val="0024006B"/>
    <w:rsid w:val="002400E1"/>
    <w:rsid w:val="002427CF"/>
    <w:rsid w:val="0024304F"/>
    <w:rsid w:val="00244327"/>
    <w:rsid w:val="00244FA0"/>
    <w:rsid w:val="00245BF6"/>
    <w:rsid w:val="00252069"/>
    <w:rsid w:val="002527EC"/>
    <w:rsid w:val="00256433"/>
    <w:rsid w:val="0026090F"/>
    <w:rsid w:val="00261FBB"/>
    <w:rsid w:val="00262824"/>
    <w:rsid w:val="00262A49"/>
    <w:rsid w:val="0026468D"/>
    <w:rsid w:val="002648C2"/>
    <w:rsid w:val="00264BFF"/>
    <w:rsid w:val="0026536B"/>
    <w:rsid w:val="00270344"/>
    <w:rsid w:val="002730E3"/>
    <w:rsid w:val="00275FB4"/>
    <w:rsid w:val="00276558"/>
    <w:rsid w:val="00282031"/>
    <w:rsid w:val="00285B55"/>
    <w:rsid w:val="00286BC3"/>
    <w:rsid w:val="00294784"/>
    <w:rsid w:val="00294A6A"/>
    <w:rsid w:val="002970DA"/>
    <w:rsid w:val="002A086A"/>
    <w:rsid w:val="002A12EE"/>
    <w:rsid w:val="002A487B"/>
    <w:rsid w:val="002B2521"/>
    <w:rsid w:val="002B269F"/>
    <w:rsid w:val="002B787B"/>
    <w:rsid w:val="002B7CAC"/>
    <w:rsid w:val="002C4F97"/>
    <w:rsid w:val="002C62A5"/>
    <w:rsid w:val="002D03D0"/>
    <w:rsid w:val="002D1E0F"/>
    <w:rsid w:val="002D7721"/>
    <w:rsid w:val="002D7816"/>
    <w:rsid w:val="002D787C"/>
    <w:rsid w:val="002F0A92"/>
    <w:rsid w:val="002F5091"/>
    <w:rsid w:val="002F57C8"/>
    <w:rsid w:val="002F64EC"/>
    <w:rsid w:val="002F7E9E"/>
    <w:rsid w:val="00300C0A"/>
    <w:rsid w:val="00302402"/>
    <w:rsid w:val="00304383"/>
    <w:rsid w:val="00316ABD"/>
    <w:rsid w:val="003203AB"/>
    <w:rsid w:val="00320C9E"/>
    <w:rsid w:val="00320E24"/>
    <w:rsid w:val="00322FC7"/>
    <w:rsid w:val="003234E2"/>
    <w:rsid w:val="00325F4E"/>
    <w:rsid w:val="00326D4D"/>
    <w:rsid w:val="00327D75"/>
    <w:rsid w:val="003310B2"/>
    <w:rsid w:val="003314EB"/>
    <w:rsid w:val="003315C5"/>
    <w:rsid w:val="00332A49"/>
    <w:rsid w:val="00333224"/>
    <w:rsid w:val="003339DE"/>
    <w:rsid w:val="00334010"/>
    <w:rsid w:val="0033578D"/>
    <w:rsid w:val="00335FF0"/>
    <w:rsid w:val="00337E9D"/>
    <w:rsid w:val="00337FA1"/>
    <w:rsid w:val="00340424"/>
    <w:rsid w:val="0034095B"/>
    <w:rsid w:val="00340B0A"/>
    <w:rsid w:val="00342A9A"/>
    <w:rsid w:val="0034654D"/>
    <w:rsid w:val="00353E8D"/>
    <w:rsid w:val="0035556D"/>
    <w:rsid w:val="00363A98"/>
    <w:rsid w:val="00363BF9"/>
    <w:rsid w:val="00365D2F"/>
    <w:rsid w:val="00381D2B"/>
    <w:rsid w:val="00384D3E"/>
    <w:rsid w:val="00385B5A"/>
    <w:rsid w:val="003872C9"/>
    <w:rsid w:val="003936C4"/>
    <w:rsid w:val="003A09C7"/>
    <w:rsid w:val="003A6367"/>
    <w:rsid w:val="003A7B86"/>
    <w:rsid w:val="003B0DB1"/>
    <w:rsid w:val="003B1570"/>
    <w:rsid w:val="003B5459"/>
    <w:rsid w:val="003C307A"/>
    <w:rsid w:val="003C48C9"/>
    <w:rsid w:val="003C4E60"/>
    <w:rsid w:val="003C71A3"/>
    <w:rsid w:val="003D0369"/>
    <w:rsid w:val="003D6B5A"/>
    <w:rsid w:val="003D7954"/>
    <w:rsid w:val="003E04A3"/>
    <w:rsid w:val="003E169A"/>
    <w:rsid w:val="003E2DFC"/>
    <w:rsid w:val="003E2E55"/>
    <w:rsid w:val="003F2D5A"/>
    <w:rsid w:val="003F4FAA"/>
    <w:rsid w:val="003F7EF4"/>
    <w:rsid w:val="00402133"/>
    <w:rsid w:val="004049D9"/>
    <w:rsid w:val="00404CAF"/>
    <w:rsid w:val="00405556"/>
    <w:rsid w:val="00405E4B"/>
    <w:rsid w:val="00407B39"/>
    <w:rsid w:val="0041097B"/>
    <w:rsid w:val="00411026"/>
    <w:rsid w:val="00411373"/>
    <w:rsid w:val="0041204D"/>
    <w:rsid w:val="00415287"/>
    <w:rsid w:val="004166E0"/>
    <w:rsid w:val="00422823"/>
    <w:rsid w:val="00423AF6"/>
    <w:rsid w:val="00425703"/>
    <w:rsid w:val="0043205D"/>
    <w:rsid w:val="00434150"/>
    <w:rsid w:val="0043454A"/>
    <w:rsid w:val="004365B6"/>
    <w:rsid w:val="00436819"/>
    <w:rsid w:val="00437006"/>
    <w:rsid w:val="00437E34"/>
    <w:rsid w:val="0044242B"/>
    <w:rsid w:val="0044688C"/>
    <w:rsid w:val="00447D12"/>
    <w:rsid w:val="0045156A"/>
    <w:rsid w:val="00455177"/>
    <w:rsid w:val="00457F1F"/>
    <w:rsid w:val="0046147F"/>
    <w:rsid w:val="00462E0B"/>
    <w:rsid w:val="004631C0"/>
    <w:rsid w:val="00476448"/>
    <w:rsid w:val="004917A2"/>
    <w:rsid w:val="00493E3D"/>
    <w:rsid w:val="00496647"/>
    <w:rsid w:val="004A27F9"/>
    <w:rsid w:val="004A519D"/>
    <w:rsid w:val="004B1E17"/>
    <w:rsid w:val="004B1E62"/>
    <w:rsid w:val="004B3460"/>
    <w:rsid w:val="004B397F"/>
    <w:rsid w:val="004B5611"/>
    <w:rsid w:val="004B568E"/>
    <w:rsid w:val="004C4FD8"/>
    <w:rsid w:val="004C65EA"/>
    <w:rsid w:val="004C715C"/>
    <w:rsid w:val="004D0DAD"/>
    <w:rsid w:val="004D0E70"/>
    <w:rsid w:val="004D1FA0"/>
    <w:rsid w:val="004D27AF"/>
    <w:rsid w:val="004E0A19"/>
    <w:rsid w:val="004E32A7"/>
    <w:rsid w:val="004E5A4A"/>
    <w:rsid w:val="004E61B0"/>
    <w:rsid w:val="004F0630"/>
    <w:rsid w:val="004F1487"/>
    <w:rsid w:val="004F4450"/>
    <w:rsid w:val="0050220A"/>
    <w:rsid w:val="00504009"/>
    <w:rsid w:val="00511271"/>
    <w:rsid w:val="005129B7"/>
    <w:rsid w:val="00522069"/>
    <w:rsid w:val="00523AA6"/>
    <w:rsid w:val="00523FEA"/>
    <w:rsid w:val="005269D2"/>
    <w:rsid w:val="00530EF1"/>
    <w:rsid w:val="0053137D"/>
    <w:rsid w:val="00532BB0"/>
    <w:rsid w:val="00532F5A"/>
    <w:rsid w:val="0054355E"/>
    <w:rsid w:val="005437DD"/>
    <w:rsid w:val="00547E78"/>
    <w:rsid w:val="00550651"/>
    <w:rsid w:val="005517B3"/>
    <w:rsid w:val="00552A1C"/>
    <w:rsid w:val="0055492D"/>
    <w:rsid w:val="00554FCA"/>
    <w:rsid w:val="00570457"/>
    <w:rsid w:val="00577ADF"/>
    <w:rsid w:val="0058009E"/>
    <w:rsid w:val="00580B20"/>
    <w:rsid w:val="005902CD"/>
    <w:rsid w:val="00592AAC"/>
    <w:rsid w:val="00593CA5"/>
    <w:rsid w:val="005A07DC"/>
    <w:rsid w:val="005A25DF"/>
    <w:rsid w:val="005A33EE"/>
    <w:rsid w:val="005A513F"/>
    <w:rsid w:val="005A58C7"/>
    <w:rsid w:val="005B4EF2"/>
    <w:rsid w:val="005B6382"/>
    <w:rsid w:val="005C0A47"/>
    <w:rsid w:val="005C3C8A"/>
    <w:rsid w:val="005C77E9"/>
    <w:rsid w:val="005D18C2"/>
    <w:rsid w:val="005D2715"/>
    <w:rsid w:val="005D4B18"/>
    <w:rsid w:val="005D63C4"/>
    <w:rsid w:val="005E000D"/>
    <w:rsid w:val="005E1254"/>
    <w:rsid w:val="005E17E5"/>
    <w:rsid w:val="005E77B2"/>
    <w:rsid w:val="005F1653"/>
    <w:rsid w:val="00606C40"/>
    <w:rsid w:val="00610753"/>
    <w:rsid w:val="006123FC"/>
    <w:rsid w:val="00615673"/>
    <w:rsid w:val="006221F7"/>
    <w:rsid w:val="006249C5"/>
    <w:rsid w:val="006270B1"/>
    <w:rsid w:val="006320F1"/>
    <w:rsid w:val="00634275"/>
    <w:rsid w:val="0064053E"/>
    <w:rsid w:val="00643FB0"/>
    <w:rsid w:val="006458D2"/>
    <w:rsid w:val="00645DB1"/>
    <w:rsid w:val="00647989"/>
    <w:rsid w:val="00647F7E"/>
    <w:rsid w:val="00652539"/>
    <w:rsid w:val="006601B2"/>
    <w:rsid w:val="00666780"/>
    <w:rsid w:val="00674808"/>
    <w:rsid w:val="00686FC0"/>
    <w:rsid w:val="00691290"/>
    <w:rsid w:val="0069167B"/>
    <w:rsid w:val="00691F1F"/>
    <w:rsid w:val="006933EE"/>
    <w:rsid w:val="00694201"/>
    <w:rsid w:val="006942AE"/>
    <w:rsid w:val="006946BD"/>
    <w:rsid w:val="00697697"/>
    <w:rsid w:val="006A0CF0"/>
    <w:rsid w:val="006A2F3E"/>
    <w:rsid w:val="006A3345"/>
    <w:rsid w:val="006B1CAA"/>
    <w:rsid w:val="006B344A"/>
    <w:rsid w:val="006B3FC3"/>
    <w:rsid w:val="006B40FE"/>
    <w:rsid w:val="006B41C2"/>
    <w:rsid w:val="006B6F32"/>
    <w:rsid w:val="006B7C37"/>
    <w:rsid w:val="006C2D10"/>
    <w:rsid w:val="006C7EC6"/>
    <w:rsid w:val="006D58F5"/>
    <w:rsid w:val="006D6408"/>
    <w:rsid w:val="006E04D6"/>
    <w:rsid w:val="006E2EBC"/>
    <w:rsid w:val="006F0F4F"/>
    <w:rsid w:val="006F62D9"/>
    <w:rsid w:val="00704FCD"/>
    <w:rsid w:val="00705560"/>
    <w:rsid w:val="0070653A"/>
    <w:rsid w:val="007111C2"/>
    <w:rsid w:val="00714992"/>
    <w:rsid w:val="00720A61"/>
    <w:rsid w:val="00720B56"/>
    <w:rsid w:val="00724B23"/>
    <w:rsid w:val="007262B3"/>
    <w:rsid w:val="007311F4"/>
    <w:rsid w:val="00732BC2"/>
    <w:rsid w:val="007339D8"/>
    <w:rsid w:val="00733D22"/>
    <w:rsid w:val="007376F1"/>
    <w:rsid w:val="00737B53"/>
    <w:rsid w:val="00750475"/>
    <w:rsid w:val="007506D3"/>
    <w:rsid w:val="00751C30"/>
    <w:rsid w:val="00751D34"/>
    <w:rsid w:val="00752A4E"/>
    <w:rsid w:val="0075344C"/>
    <w:rsid w:val="00754445"/>
    <w:rsid w:val="0076305A"/>
    <w:rsid w:val="007650F2"/>
    <w:rsid w:val="007669E7"/>
    <w:rsid w:val="0076733B"/>
    <w:rsid w:val="00774191"/>
    <w:rsid w:val="00776DB1"/>
    <w:rsid w:val="00776F8B"/>
    <w:rsid w:val="00784B59"/>
    <w:rsid w:val="00794132"/>
    <w:rsid w:val="00794460"/>
    <w:rsid w:val="007953C2"/>
    <w:rsid w:val="007A12F2"/>
    <w:rsid w:val="007A4327"/>
    <w:rsid w:val="007A4748"/>
    <w:rsid w:val="007B1B96"/>
    <w:rsid w:val="007B25FA"/>
    <w:rsid w:val="007B49A1"/>
    <w:rsid w:val="007B76DA"/>
    <w:rsid w:val="007C23B8"/>
    <w:rsid w:val="007D23CA"/>
    <w:rsid w:val="007D7092"/>
    <w:rsid w:val="007D7159"/>
    <w:rsid w:val="007E2556"/>
    <w:rsid w:val="007E7A41"/>
    <w:rsid w:val="007F1014"/>
    <w:rsid w:val="007F5046"/>
    <w:rsid w:val="007F5728"/>
    <w:rsid w:val="007F7443"/>
    <w:rsid w:val="007F7F3E"/>
    <w:rsid w:val="008002C1"/>
    <w:rsid w:val="008015A3"/>
    <w:rsid w:val="00806393"/>
    <w:rsid w:val="00806B13"/>
    <w:rsid w:val="008074D9"/>
    <w:rsid w:val="00811039"/>
    <w:rsid w:val="00811AA8"/>
    <w:rsid w:val="008155DF"/>
    <w:rsid w:val="00815614"/>
    <w:rsid w:val="008167AD"/>
    <w:rsid w:val="00817B5B"/>
    <w:rsid w:val="0082503A"/>
    <w:rsid w:val="008306AC"/>
    <w:rsid w:val="008334FA"/>
    <w:rsid w:val="00841230"/>
    <w:rsid w:val="00845F21"/>
    <w:rsid w:val="00852661"/>
    <w:rsid w:val="008532C0"/>
    <w:rsid w:val="00855C17"/>
    <w:rsid w:val="00856D2D"/>
    <w:rsid w:val="00864635"/>
    <w:rsid w:val="00867D23"/>
    <w:rsid w:val="00874667"/>
    <w:rsid w:val="00876AE8"/>
    <w:rsid w:val="00880E8D"/>
    <w:rsid w:val="00882779"/>
    <w:rsid w:val="008937C1"/>
    <w:rsid w:val="00893C47"/>
    <w:rsid w:val="008A3814"/>
    <w:rsid w:val="008A3914"/>
    <w:rsid w:val="008A3DE7"/>
    <w:rsid w:val="008A4130"/>
    <w:rsid w:val="008B2535"/>
    <w:rsid w:val="008B27EB"/>
    <w:rsid w:val="008B2AB0"/>
    <w:rsid w:val="008B711D"/>
    <w:rsid w:val="008B7945"/>
    <w:rsid w:val="008C2C15"/>
    <w:rsid w:val="008C750B"/>
    <w:rsid w:val="008D4458"/>
    <w:rsid w:val="008D700E"/>
    <w:rsid w:val="008D7E1F"/>
    <w:rsid w:val="008E253A"/>
    <w:rsid w:val="008E4D95"/>
    <w:rsid w:val="008E5D18"/>
    <w:rsid w:val="008E7AAD"/>
    <w:rsid w:val="008F2F6B"/>
    <w:rsid w:val="008F72C8"/>
    <w:rsid w:val="00903BC1"/>
    <w:rsid w:val="00904CD2"/>
    <w:rsid w:val="00904CEB"/>
    <w:rsid w:val="00906302"/>
    <w:rsid w:val="00906E6F"/>
    <w:rsid w:val="009073D2"/>
    <w:rsid w:val="0091100B"/>
    <w:rsid w:val="009122D2"/>
    <w:rsid w:val="00917385"/>
    <w:rsid w:val="009177D1"/>
    <w:rsid w:val="00924239"/>
    <w:rsid w:val="00932185"/>
    <w:rsid w:val="0093565F"/>
    <w:rsid w:val="00936672"/>
    <w:rsid w:val="00937EFB"/>
    <w:rsid w:val="00940D85"/>
    <w:rsid w:val="009417D0"/>
    <w:rsid w:val="009425CF"/>
    <w:rsid w:val="0094311C"/>
    <w:rsid w:val="00951B17"/>
    <w:rsid w:val="009630C4"/>
    <w:rsid w:val="009630F5"/>
    <w:rsid w:val="00963A1A"/>
    <w:rsid w:val="00965ECF"/>
    <w:rsid w:val="009700F7"/>
    <w:rsid w:val="00972016"/>
    <w:rsid w:val="00973436"/>
    <w:rsid w:val="00976D5F"/>
    <w:rsid w:val="00977345"/>
    <w:rsid w:val="00982933"/>
    <w:rsid w:val="00983047"/>
    <w:rsid w:val="00987150"/>
    <w:rsid w:val="00991ADB"/>
    <w:rsid w:val="00991C62"/>
    <w:rsid w:val="009975EB"/>
    <w:rsid w:val="009A285B"/>
    <w:rsid w:val="009A48A4"/>
    <w:rsid w:val="009A58B9"/>
    <w:rsid w:val="009A7383"/>
    <w:rsid w:val="009B28C7"/>
    <w:rsid w:val="009B4305"/>
    <w:rsid w:val="009B4412"/>
    <w:rsid w:val="009B5921"/>
    <w:rsid w:val="009B668E"/>
    <w:rsid w:val="009C0151"/>
    <w:rsid w:val="009C0E4C"/>
    <w:rsid w:val="009C3F5F"/>
    <w:rsid w:val="009C42C0"/>
    <w:rsid w:val="009C62AE"/>
    <w:rsid w:val="009C6CB5"/>
    <w:rsid w:val="009C7D38"/>
    <w:rsid w:val="009D1C33"/>
    <w:rsid w:val="009D1D37"/>
    <w:rsid w:val="009D328D"/>
    <w:rsid w:val="009D3EE9"/>
    <w:rsid w:val="009D44F6"/>
    <w:rsid w:val="009D4712"/>
    <w:rsid w:val="009E2C40"/>
    <w:rsid w:val="009E33D1"/>
    <w:rsid w:val="009E44F0"/>
    <w:rsid w:val="009F14F6"/>
    <w:rsid w:val="009F2549"/>
    <w:rsid w:val="009F5F7E"/>
    <w:rsid w:val="00A11ABD"/>
    <w:rsid w:val="00A15EDF"/>
    <w:rsid w:val="00A209BE"/>
    <w:rsid w:val="00A224CF"/>
    <w:rsid w:val="00A23EAA"/>
    <w:rsid w:val="00A321A8"/>
    <w:rsid w:val="00A326C8"/>
    <w:rsid w:val="00A34AA7"/>
    <w:rsid w:val="00A34CAE"/>
    <w:rsid w:val="00A40049"/>
    <w:rsid w:val="00A4096C"/>
    <w:rsid w:val="00A40A33"/>
    <w:rsid w:val="00A41013"/>
    <w:rsid w:val="00A42B05"/>
    <w:rsid w:val="00A42C7B"/>
    <w:rsid w:val="00A440C4"/>
    <w:rsid w:val="00A4435C"/>
    <w:rsid w:val="00A455D9"/>
    <w:rsid w:val="00A52915"/>
    <w:rsid w:val="00A556DD"/>
    <w:rsid w:val="00A57B4D"/>
    <w:rsid w:val="00A627FF"/>
    <w:rsid w:val="00A66E57"/>
    <w:rsid w:val="00A70AE6"/>
    <w:rsid w:val="00A71C11"/>
    <w:rsid w:val="00A73F39"/>
    <w:rsid w:val="00A80E4B"/>
    <w:rsid w:val="00A81B92"/>
    <w:rsid w:val="00A82BF7"/>
    <w:rsid w:val="00A904C1"/>
    <w:rsid w:val="00A9171C"/>
    <w:rsid w:val="00AA0647"/>
    <w:rsid w:val="00AB0B53"/>
    <w:rsid w:val="00AB718B"/>
    <w:rsid w:val="00AC3133"/>
    <w:rsid w:val="00AC7C4C"/>
    <w:rsid w:val="00AD082D"/>
    <w:rsid w:val="00AD1D69"/>
    <w:rsid w:val="00AD3E92"/>
    <w:rsid w:val="00AD64C8"/>
    <w:rsid w:val="00AD7219"/>
    <w:rsid w:val="00AE2038"/>
    <w:rsid w:val="00AE369A"/>
    <w:rsid w:val="00AE5023"/>
    <w:rsid w:val="00AF0314"/>
    <w:rsid w:val="00AF1A99"/>
    <w:rsid w:val="00AF29C7"/>
    <w:rsid w:val="00AF46CE"/>
    <w:rsid w:val="00AF6CFB"/>
    <w:rsid w:val="00B00A46"/>
    <w:rsid w:val="00B04C2A"/>
    <w:rsid w:val="00B07A7E"/>
    <w:rsid w:val="00B07C6C"/>
    <w:rsid w:val="00B1260B"/>
    <w:rsid w:val="00B23524"/>
    <w:rsid w:val="00B278FF"/>
    <w:rsid w:val="00B324D7"/>
    <w:rsid w:val="00B33936"/>
    <w:rsid w:val="00B356F7"/>
    <w:rsid w:val="00B3667A"/>
    <w:rsid w:val="00B41A41"/>
    <w:rsid w:val="00B4391E"/>
    <w:rsid w:val="00B46B2C"/>
    <w:rsid w:val="00B4714A"/>
    <w:rsid w:val="00B50EFA"/>
    <w:rsid w:val="00B527B2"/>
    <w:rsid w:val="00B52D34"/>
    <w:rsid w:val="00B56C4C"/>
    <w:rsid w:val="00B62669"/>
    <w:rsid w:val="00B63190"/>
    <w:rsid w:val="00B63C98"/>
    <w:rsid w:val="00B765F6"/>
    <w:rsid w:val="00B766ED"/>
    <w:rsid w:val="00B77F82"/>
    <w:rsid w:val="00B825F8"/>
    <w:rsid w:val="00B832C3"/>
    <w:rsid w:val="00B84170"/>
    <w:rsid w:val="00B85C25"/>
    <w:rsid w:val="00B86CFD"/>
    <w:rsid w:val="00B90409"/>
    <w:rsid w:val="00B92D94"/>
    <w:rsid w:val="00B92FE9"/>
    <w:rsid w:val="00B93E76"/>
    <w:rsid w:val="00B93FD0"/>
    <w:rsid w:val="00B972E3"/>
    <w:rsid w:val="00B97897"/>
    <w:rsid w:val="00B97FC1"/>
    <w:rsid w:val="00BA15F1"/>
    <w:rsid w:val="00BA3E17"/>
    <w:rsid w:val="00BA55C4"/>
    <w:rsid w:val="00BB03B6"/>
    <w:rsid w:val="00BB2521"/>
    <w:rsid w:val="00BB2DED"/>
    <w:rsid w:val="00BC07EB"/>
    <w:rsid w:val="00BC7FC3"/>
    <w:rsid w:val="00BD1E63"/>
    <w:rsid w:val="00BD4C90"/>
    <w:rsid w:val="00BD6C66"/>
    <w:rsid w:val="00BE2BB1"/>
    <w:rsid w:val="00BE4C4E"/>
    <w:rsid w:val="00BF3DD5"/>
    <w:rsid w:val="00BF41D1"/>
    <w:rsid w:val="00BF5F8E"/>
    <w:rsid w:val="00BF66E3"/>
    <w:rsid w:val="00C0291D"/>
    <w:rsid w:val="00C055C8"/>
    <w:rsid w:val="00C06F09"/>
    <w:rsid w:val="00C076D6"/>
    <w:rsid w:val="00C12865"/>
    <w:rsid w:val="00C13C0C"/>
    <w:rsid w:val="00C23C59"/>
    <w:rsid w:val="00C26CD3"/>
    <w:rsid w:val="00C27E99"/>
    <w:rsid w:val="00C31557"/>
    <w:rsid w:val="00C37F6C"/>
    <w:rsid w:val="00C40A81"/>
    <w:rsid w:val="00C4129A"/>
    <w:rsid w:val="00C41F3F"/>
    <w:rsid w:val="00C44DA4"/>
    <w:rsid w:val="00C45043"/>
    <w:rsid w:val="00C45B71"/>
    <w:rsid w:val="00C50DBB"/>
    <w:rsid w:val="00C50E50"/>
    <w:rsid w:val="00C534DE"/>
    <w:rsid w:val="00C5391E"/>
    <w:rsid w:val="00C57747"/>
    <w:rsid w:val="00C62777"/>
    <w:rsid w:val="00C67E68"/>
    <w:rsid w:val="00C83A69"/>
    <w:rsid w:val="00C9310C"/>
    <w:rsid w:val="00C94B9B"/>
    <w:rsid w:val="00C9502F"/>
    <w:rsid w:val="00C96BC4"/>
    <w:rsid w:val="00C975B7"/>
    <w:rsid w:val="00CA1617"/>
    <w:rsid w:val="00CA5935"/>
    <w:rsid w:val="00CA7085"/>
    <w:rsid w:val="00CB0146"/>
    <w:rsid w:val="00CB33E1"/>
    <w:rsid w:val="00CB46F2"/>
    <w:rsid w:val="00CC31B2"/>
    <w:rsid w:val="00CC5DD2"/>
    <w:rsid w:val="00CC672A"/>
    <w:rsid w:val="00CC7CB7"/>
    <w:rsid w:val="00CD0159"/>
    <w:rsid w:val="00CD34FB"/>
    <w:rsid w:val="00CD492A"/>
    <w:rsid w:val="00CD573C"/>
    <w:rsid w:val="00CD6A6F"/>
    <w:rsid w:val="00CD73D9"/>
    <w:rsid w:val="00CE06E6"/>
    <w:rsid w:val="00CE15DC"/>
    <w:rsid w:val="00CE34C7"/>
    <w:rsid w:val="00CE4F25"/>
    <w:rsid w:val="00CE6211"/>
    <w:rsid w:val="00CF2A52"/>
    <w:rsid w:val="00D024DE"/>
    <w:rsid w:val="00D11C70"/>
    <w:rsid w:val="00D2048F"/>
    <w:rsid w:val="00D22B21"/>
    <w:rsid w:val="00D22CAE"/>
    <w:rsid w:val="00D2310C"/>
    <w:rsid w:val="00D23E89"/>
    <w:rsid w:val="00D2660F"/>
    <w:rsid w:val="00D27353"/>
    <w:rsid w:val="00D275BD"/>
    <w:rsid w:val="00D40FBD"/>
    <w:rsid w:val="00D43AEF"/>
    <w:rsid w:val="00D45E9D"/>
    <w:rsid w:val="00D56C54"/>
    <w:rsid w:val="00D577BC"/>
    <w:rsid w:val="00D641DE"/>
    <w:rsid w:val="00D672E5"/>
    <w:rsid w:val="00D67A7A"/>
    <w:rsid w:val="00D7027D"/>
    <w:rsid w:val="00D726D0"/>
    <w:rsid w:val="00D77F70"/>
    <w:rsid w:val="00D8247B"/>
    <w:rsid w:val="00D85A33"/>
    <w:rsid w:val="00D9314B"/>
    <w:rsid w:val="00D94196"/>
    <w:rsid w:val="00D9472E"/>
    <w:rsid w:val="00D977B6"/>
    <w:rsid w:val="00DA00F5"/>
    <w:rsid w:val="00DB7B19"/>
    <w:rsid w:val="00DC297E"/>
    <w:rsid w:val="00DC6D2A"/>
    <w:rsid w:val="00DD327E"/>
    <w:rsid w:val="00DD5AB0"/>
    <w:rsid w:val="00DE0199"/>
    <w:rsid w:val="00DE1123"/>
    <w:rsid w:val="00DE29C4"/>
    <w:rsid w:val="00DE42D1"/>
    <w:rsid w:val="00DF0176"/>
    <w:rsid w:val="00DF0E2C"/>
    <w:rsid w:val="00DF4BEE"/>
    <w:rsid w:val="00E005CB"/>
    <w:rsid w:val="00E0419B"/>
    <w:rsid w:val="00E06739"/>
    <w:rsid w:val="00E11063"/>
    <w:rsid w:val="00E12EDE"/>
    <w:rsid w:val="00E156CF"/>
    <w:rsid w:val="00E17836"/>
    <w:rsid w:val="00E20861"/>
    <w:rsid w:val="00E236E7"/>
    <w:rsid w:val="00E23CC6"/>
    <w:rsid w:val="00E2418C"/>
    <w:rsid w:val="00E31E6D"/>
    <w:rsid w:val="00E358E6"/>
    <w:rsid w:val="00E36BB0"/>
    <w:rsid w:val="00E375E7"/>
    <w:rsid w:val="00E4386C"/>
    <w:rsid w:val="00E4645B"/>
    <w:rsid w:val="00E51FDC"/>
    <w:rsid w:val="00E52A5A"/>
    <w:rsid w:val="00E606CF"/>
    <w:rsid w:val="00E63F9B"/>
    <w:rsid w:val="00E648B5"/>
    <w:rsid w:val="00E655FB"/>
    <w:rsid w:val="00E70987"/>
    <w:rsid w:val="00E72804"/>
    <w:rsid w:val="00E73E27"/>
    <w:rsid w:val="00E74310"/>
    <w:rsid w:val="00E83D83"/>
    <w:rsid w:val="00E90D39"/>
    <w:rsid w:val="00E91E37"/>
    <w:rsid w:val="00E92D11"/>
    <w:rsid w:val="00E93EBC"/>
    <w:rsid w:val="00EA0A0B"/>
    <w:rsid w:val="00EA3E9D"/>
    <w:rsid w:val="00EA45A8"/>
    <w:rsid w:val="00EB12B2"/>
    <w:rsid w:val="00EB3096"/>
    <w:rsid w:val="00EB706C"/>
    <w:rsid w:val="00EC3593"/>
    <w:rsid w:val="00EC5170"/>
    <w:rsid w:val="00EC6873"/>
    <w:rsid w:val="00EC6B90"/>
    <w:rsid w:val="00ED1C37"/>
    <w:rsid w:val="00ED64F6"/>
    <w:rsid w:val="00EE135F"/>
    <w:rsid w:val="00EE220D"/>
    <w:rsid w:val="00EE53CF"/>
    <w:rsid w:val="00EE55E7"/>
    <w:rsid w:val="00EF2479"/>
    <w:rsid w:val="00EF5788"/>
    <w:rsid w:val="00F03E01"/>
    <w:rsid w:val="00F06B5E"/>
    <w:rsid w:val="00F13133"/>
    <w:rsid w:val="00F137A3"/>
    <w:rsid w:val="00F14B44"/>
    <w:rsid w:val="00F15C8B"/>
    <w:rsid w:val="00F167AA"/>
    <w:rsid w:val="00F208E2"/>
    <w:rsid w:val="00F30E06"/>
    <w:rsid w:val="00F3102D"/>
    <w:rsid w:val="00F3505F"/>
    <w:rsid w:val="00F40DBF"/>
    <w:rsid w:val="00F4434C"/>
    <w:rsid w:val="00F446B6"/>
    <w:rsid w:val="00F472C3"/>
    <w:rsid w:val="00F472EB"/>
    <w:rsid w:val="00F4759D"/>
    <w:rsid w:val="00F524DA"/>
    <w:rsid w:val="00F52E6C"/>
    <w:rsid w:val="00F56099"/>
    <w:rsid w:val="00F61925"/>
    <w:rsid w:val="00F61C48"/>
    <w:rsid w:val="00F670AF"/>
    <w:rsid w:val="00F6769E"/>
    <w:rsid w:val="00F70B21"/>
    <w:rsid w:val="00F72BAF"/>
    <w:rsid w:val="00F7785C"/>
    <w:rsid w:val="00F80714"/>
    <w:rsid w:val="00F85072"/>
    <w:rsid w:val="00F85753"/>
    <w:rsid w:val="00F903FD"/>
    <w:rsid w:val="00FA1502"/>
    <w:rsid w:val="00FB337F"/>
    <w:rsid w:val="00FC46CF"/>
    <w:rsid w:val="00FC6E1B"/>
    <w:rsid w:val="00FC7812"/>
    <w:rsid w:val="00FC7C07"/>
    <w:rsid w:val="00FD15BF"/>
    <w:rsid w:val="00FD2F95"/>
    <w:rsid w:val="00FE08D4"/>
    <w:rsid w:val="00FE0936"/>
    <w:rsid w:val="00FE1628"/>
    <w:rsid w:val="00FE38A5"/>
    <w:rsid w:val="00FE4A7C"/>
    <w:rsid w:val="00FE5BD8"/>
    <w:rsid w:val="00FE5F5D"/>
    <w:rsid w:val="00FF32DD"/>
    <w:rsid w:val="00FF3C09"/>
    <w:rsid w:val="00FF43AA"/>
    <w:rsid w:val="00FF5929"/>
    <w:rsid w:val="00FF6749"/>
    <w:rsid w:val="00FF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9934BB"/>
  <w15:docId w15:val="{57DF4CAC-13F7-4274-9B60-AA2F9471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F8E"/>
  </w:style>
  <w:style w:type="paragraph" w:styleId="Heading1">
    <w:name w:val="heading 1"/>
    <w:basedOn w:val="Normal"/>
    <w:next w:val="Normal"/>
    <w:link w:val="Heading1Char"/>
    <w:uiPriority w:val="9"/>
    <w:qFormat/>
    <w:rsid w:val="00BF5F8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5F8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5F8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F8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F8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F8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F8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F8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F8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F8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F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F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5F8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F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F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F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F8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F8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F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F5F8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5F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5F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5F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F5F8E"/>
    <w:rPr>
      <w:b/>
      <w:bCs/>
    </w:rPr>
  </w:style>
  <w:style w:type="character" w:styleId="Emphasis">
    <w:name w:val="Emphasis"/>
    <w:uiPriority w:val="20"/>
    <w:qFormat/>
    <w:rsid w:val="00BF5F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BF5F8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F5F8E"/>
  </w:style>
  <w:style w:type="paragraph" w:styleId="Quote">
    <w:name w:val="Quote"/>
    <w:basedOn w:val="Normal"/>
    <w:next w:val="Normal"/>
    <w:link w:val="QuoteChar"/>
    <w:uiPriority w:val="29"/>
    <w:qFormat/>
    <w:rsid w:val="00BF5F8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5F8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F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F8E"/>
    <w:rPr>
      <w:b/>
      <w:bCs/>
      <w:i/>
      <w:iCs/>
    </w:rPr>
  </w:style>
  <w:style w:type="character" w:styleId="SubtleEmphasis">
    <w:name w:val="Subtle Emphasis"/>
    <w:uiPriority w:val="19"/>
    <w:qFormat/>
    <w:rsid w:val="00BF5F8E"/>
    <w:rPr>
      <w:i/>
      <w:iCs/>
    </w:rPr>
  </w:style>
  <w:style w:type="character" w:styleId="IntenseEmphasis">
    <w:name w:val="Intense Emphasis"/>
    <w:uiPriority w:val="21"/>
    <w:qFormat/>
    <w:rsid w:val="00BF5F8E"/>
    <w:rPr>
      <w:b/>
      <w:bCs/>
    </w:rPr>
  </w:style>
  <w:style w:type="character" w:styleId="SubtleReference">
    <w:name w:val="Subtle Reference"/>
    <w:uiPriority w:val="31"/>
    <w:qFormat/>
    <w:rsid w:val="00BF5F8E"/>
    <w:rPr>
      <w:smallCaps/>
    </w:rPr>
  </w:style>
  <w:style w:type="character" w:styleId="IntenseReference">
    <w:name w:val="Intense Reference"/>
    <w:uiPriority w:val="32"/>
    <w:qFormat/>
    <w:rsid w:val="00BF5F8E"/>
    <w:rPr>
      <w:smallCaps/>
      <w:spacing w:val="5"/>
      <w:u w:val="single"/>
    </w:rPr>
  </w:style>
  <w:style w:type="character" w:styleId="BookTitle">
    <w:name w:val="Book Title"/>
    <w:uiPriority w:val="33"/>
    <w:qFormat/>
    <w:rsid w:val="00BF5F8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5F8E"/>
    <w:pPr>
      <w:outlineLvl w:val="9"/>
    </w:pPr>
    <w:rPr>
      <w:lang w:bidi="en-US"/>
    </w:rPr>
  </w:style>
  <w:style w:type="paragraph" w:customStyle="1" w:styleId="DefaultText">
    <w:name w:val="Default Text"/>
    <w:basedOn w:val="Normal"/>
    <w:rsid w:val="00991A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nitialStyle">
    <w:name w:val="InitialStyle"/>
    <w:rsid w:val="00991ADB"/>
    <w:rPr>
      <w:rFonts w:ascii="Times New Roman" w:hAnsi="Times New Roman"/>
      <w:color w:val="auto"/>
      <w:spacing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AD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50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0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0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0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04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D2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715"/>
  </w:style>
  <w:style w:type="paragraph" w:styleId="Footer">
    <w:name w:val="footer"/>
    <w:basedOn w:val="Normal"/>
    <w:link w:val="FooterChar"/>
    <w:uiPriority w:val="99"/>
    <w:unhideWhenUsed/>
    <w:rsid w:val="005D2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715"/>
  </w:style>
  <w:style w:type="paragraph" w:styleId="Revision">
    <w:name w:val="Revision"/>
    <w:hidden/>
    <w:uiPriority w:val="99"/>
    <w:semiHidden/>
    <w:rsid w:val="002947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051388F4C8347A442BD4E523BF3F2" ma:contentTypeVersion="12" ma:contentTypeDescription="Create a new document." ma:contentTypeScope="" ma:versionID="6af66ce593591bf9ffd069e688cb9ae6">
  <xsd:schema xmlns:xsd="http://www.w3.org/2001/XMLSchema" xmlns:xs="http://www.w3.org/2001/XMLSchema" xmlns:p="http://schemas.microsoft.com/office/2006/metadata/properties" xmlns:ns1="http://schemas.microsoft.com/sharepoint/v3" xmlns:ns3="f29306f4-09c1-4c2e-ac72-df531d0ce347" xmlns:ns4="c7b4977b-59b7-4e10-9d51-346aaa97b699" targetNamespace="http://schemas.microsoft.com/office/2006/metadata/properties" ma:root="true" ma:fieldsID="5232acb96b4e30b90ffb2af4ef274181" ns1:_="" ns3:_="" ns4:_="">
    <xsd:import namespace="http://schemas.microsoft.com/sharepoint/v3"/>
    <xsd:import namespace="f29306f4-09c1-4c2e-ac72-df531d0ce347"/>
    <xsd:import namespace="c7b4977b-59b7-4e10-9d51-346aaa97b6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306f4-09c1-4c2e-ac72-df531d0ce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4977b-59b7-4e10-9d51-346aaa97b6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76DA11-5CCB-49A8-BC3D-9CD4C1975C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75DBCE-4089-4F02-9192-B884587679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134E47-8F91-4412-BDDB-F02884D2D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9306f4-09c1-4c2e-ac72-df531d0ce347"/>
    <ds:schemaRef ds:uri="c7b4977b-59b7-4e10-9d51-346aaa97b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2262B2-5314-4C9E-96C2-048B2CC4D6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2383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 Brunelle</dc:creator>
  <cp:lastModifiedBy>Wismer, Don</cp:lastModifiedBy>
  <cp:revision>9</cp:revision>
  <cp:lastPrinted>2018-04-30T17:20:00Z</cp:lastPrinted>
  <dcterms:created xsi:type="dcterms:W3CDTF">2021-04-14T14:36:00Z</dcterms:created>
  <dcterms:modified xsi:type="dcterms:W3CDTF">2021-04-14T16:26:00Z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0x01010094D051388F4C8347A442BD4E523BF3F2</vt:lpwstr>
  </property>
</Properties>
</file>