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45EB" w14:textId="1394B8BA" w:rsidR="004571A7" w:rsidRDefault="00325B55" w:rsidP="00C52F22">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737E60">
        <w:rPr>
          <w:rFonts w:ascii="Bookman Old Style" w:eastAsiaTheme="minorHAnsi" w:hAnsi="Bookman Old Style"/>
          <w:b/>
          <w:sz w:val="22"/>
          <w:szCs w:val="22"/>
        </w:rPr>
        <w:t xml:space="preserve">November </w:t>
      </w:r>
      <w:r w:rsidR="00E81D21">
        <w:rPr>
          <w:rFonts w:ascii="Bookman Old Style" w:eastAsiaTheme="minorHAnsi" w:hAnsi="Bookman Old Style"/>
          <w:b/>
          <w:sz w:val="22"/>
          <w:szCs w:val="22"/>
        </w:rPr>
        <w:t>25</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C52F22">
        <w:rPr>
          <w:rFonts w:ascii="Bookman Old Style" w:eastAsiaTheme="minorHAnsi" w:hAnsi="Bookman Old Style"/>
          <w:b/>
          <w:sz w:val="22"/>
          <w:szCs w:val="22"/>
        </w:rPr>
        <w:tab/>
      </w:r>
    </w:p>
    <w:p w14:paraId="00DD0FC8" w14:textId="0CD84771" w:rsidR="004571A7" w:rsidRDefault="004571A7" w:rsidP="00814B2E">
      <w:pPr>
        <w:tabs>
          <w:tab w:val="left" w:pos="720"/>
        </w:tabs>
        <w:overflowPunct/>
        <w:autoSpaceDE/>
        <w:autoSpaceDN/>
        <w:adjustRightInd/>
        <w:textAlignment w:val="auto"/>
        <w:rPr>
          <w:rFonts w:ascii="Bookman Old Style" w:eastAsiaTheme="minorHAnsi" w:hAnsi="Bookman Old Style"/>
          <w:sz w:val="22"/>
          <w:szCs w:val="22"/>
        </w:rPr>
      </w:pPr>
    </w:p>
    <w:p w14:paraId="60397697" w14:textId="17877612" w:rsidR="00C52F22" w:rsidRDefault="00C52F22" w:rsidP="00814B2E">
      <w:pPr>
        <w:tabs>
          <w:tab w:val="left" w:pos="720"/>
        </w:tabs>
        <w:overflowPunct/>
        <w:autoSpaceDE/>
        <w:autoSpaceDN/>
        <w:adjustRightInd/>
        <w:textAlignment w:val="auto"/>
        <w:rPr>
          <w:rFonts w:ascii="Bookman Old Style" w:eastAsiaTheme="minorHAnsi" w:hAnsi="Bookman Old Style"/>
          <w:sz w:val="22"/>
          <w:szCs w:val="22"/>
        </w:rPr>
      </w:pPr>
    </w:p>
    <w:p w14:paraId="42C943A4" w14:textId="3E34BFC6" w:rsidR="00C52F22" w:rsidRDefault="00C52F22" w:rsidP="00814B2E">
      <w:pPr>
        <w:tabs>
          <w:tab w:val="left" w:pos="720"/>
        </w:tabs>
        <w:overflowPunct/>
        <w:autoSpaceDE/>
        <w:autoSpaceDN/>
        <w:adjustRightInd/>
        <w:textAlignment w:val="auto"/>
        <w:rPr>
          <w:rFonts w:ascii="Bookman Old Style" w:eastAsiaTheme="minorHAnsi" w:hAnsi="Bookman Old Style"/>
          <w:sz w:val="22"/>
          <w:szCs w:val="22"/>
        </w:rPr>
      </w:pPr>
    </w:p>
    <w:p w14:paraId="08ADD691" w14:textId="100D1EAB" w:rsidR="00C52F22" w:rsidRDefault="00C52F22" w:rsidP="00814B2E">
      <w:pPr>
        <w:tabs>
          <w:tab w:val="left" w:pos="720"/>
        </w:tabs>
        <w:overflowPunct/>
        <w:autoSpaceDE/>
        <w:autoSpaceDN/>
        <w:adjustRightInd/>
        <w:textAlignment w:val="auto"/>
        <w:rPr>
          <w:rFonts w:ascii="Bookman Old Style" w:eastAsiaTheme="minorHAnsi" w:hAnsi="Bookman Old Style"/>
          <w:sz w:val="22"/>
          <w:szCs w:val="22"/>
        </w:rPr>
      </w:pPr>
    </w:p>
    <w:p w14:paraId="625E3D1E" w14:textId="545B8E2D" w:rsidR="00C52F22" w:rsidRDefault="00C52F22" w:rsidP="00814B2E">
      <w:pPr>
        <w:tabs>
          <w:tab w:val="left" w:pos="720"/>
        </w:tabs>
        <w:overflowPunct/>
        <w:autoSpaceDE/>
        <w:autoSpaceDN/>
        <w:adjustRightInd/>
        <w:textAlignment w:val="auto"/>
        <w:rPr>
          <w:rFonts w:ascii="Bookman Old Style" w:eastAsiaTheme="minorHAnsi" w:hAnsi="Bookman Old Style"/>
          <w:sz w:val="22"/>
          <w:szCs w:val="22"/>
        </w:rPr>
      </w:pPr>
    </w:p>
    <w:p w14:paraId="576A2BDD" w14:textId="77777777" w:rsidR="00C52F22" w:rsidRDefault="00C52F22" w:rsidP="00814B2E">
      <w:pPr>
        <w:tabs>
          <w:tab w:val="left" w:pos="720"/>
        </w:tabs>
        <w:overflowPunct/>
        <w:autoSpaceDE/>
        <w:autoSpaceDN/>
        <w:adjustRightInd/>
        <w:textAlignment w:val="auto"/>
        <w:rPr>
          <w:rFonts w:ascii="Bookman Old Style" w:eastAsiaTheme="minorHAnsi" w:hAnsi="Bookman Old Style"/>
          <w:sz w:val="22"/>
          <w:szCs w:val="22"/>
        </w:rPr>
      </w:pPr>
    </w:p>
    <w:p w14:paraId="52FE271B" w14:textId="77777777" w:rsidR="004571A7"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B746F23" w14:textId="0104D655" w:rsidR="00C52F22" w:rsidRDefault="00C52F22" w:rsidP="00894BDD">
      <w:pPr>
        <w:tabs>
          <w:tab w:val="left" w:pos="-1440"/>
          <w:tab w:val="left" w:pos="-720"/>
          <w:tab w:val="left" w:pos="4320"/>
          <w:tab w:val="left" w:pos="10440"/>
        </w:tabs>
        <w:ind w:right="360"/>
        <w:rPr>
          <w:rFonts w:ascii="Bookman Old Style" w:hAnsi="Bookman Old Style"/>
          <w:sz w:val="22"/>
          <w:szCs w:val="22"/>
        </w:rPr>
      </w:pPr>
    </w:p>
    <w:p w14:paraId="19683628" w14:textId="3812469C" w:rsidR="002C6C11" w:rsidRPr="002C6C11" w:rsidRDefault="002C6C11" w:rsidP="006A410A">
      <w:pPr>
        <w:tabs>
          <w:tab w:val="left" w:pos="-1440"/>
          <w:tab w:val="left" w:pos="-720"/>
          <w:tab w:val="left" w:pos="4320"/>
          <w:tab w:val="left" w:pos="10440"/>
        </w:tabs>
        <w:rPr>
          <w:rFonts w:ascii="Bookman Old Style" w:hAnsi="Bookman Old Style"/>
          <w:sz w:val="22"/>
          <w:szCs w:val="22"/>
        </w:rPr>
      </w:pPr>
      <w:r w:rsidRPr="002C6C11">
        <w:rPr>
          <w:rFonts w:ascii="Bookman Old Style" w:hAnsi="Bookman Old Style"/>
          <w:sz w:val="22"/>
          <w:szCs w:val="22"/>
        </w:rPr>
        <w:t xml:space="preserve">AGENCY: </w:t>
      </w:r>
      <w:r w:rsidRPr="002C6C11">
        <w:rPr>
          <w:rFonts w:ascii="Bookman Old Style" w:hAnsi="Bookman Old Style"/>
          <w:b/>
          <w:bCs/>
          <w:sz w:val="22"/>
          <w:szCs w:val="22"/>
        </w:rPr>
        <w:t>02-318</w:t>
      </w:r>
      <w:r w:rsidR="006A410A">
        <w:rPr>
          <w:rFonts w:ascii="Bookman Old Style" w:hAnsi="Bookman Old Style"/>
          <w:sz w:val="22"/>
          <w:szCs w:val="22"/>
        </w:rPr>
        <w:t xml:space="preserve"> -</w:t>
      </w:r>
      <w:r w:rsidRPr="002C6C11">
        <w:rPr>
          <w:rFonts w:ascii="Bookman Old Style" w:hAnsi="Bookman Old Style"/>
          <w:sz w:val="22"/>
          <w:szCs w:val="22"/>
        </w:rPr>
        <w:t xml:space="preserve"> Department of Professional and Financial Regulation</w:t>
      </w:r>
      <w:r w:rsidR="006A410A">
        <w:rPr>
          <w:rFonts w:ascii="Bookman Old Style" w:hAnsi="Bookman Old Style"/>
          <w:sz w:val="22"/>
          <w:szCs w:val="22"/>
        </w:rPr>
        <w:t xml:space="preserve"> (PFR)</w:t>
      </w:r>
      <w:r w:rsidRPr="002C6C11">
        <w:rPr>
          <w:rFonts w:ascii="Bookman Old Style" w:hAnsi="Bookman Old Style"/>
          <w:sz w:val="22"/>
          <w:szCs w:val="22"/>
        </w:rPr>
        <w:t>, Office of Professional and Occupational Regulation</w:t>
      </w:r>
      <w:r w:rsidR="006A410A">
        <w:rPr>
          <w:rFonts w:ascii="Bookman Old Style" w:hAnsi="Bookman Old Style"/>
          <w:sz w:val="22"/>
          <w:szCs w:val="22"/>
        </w:rPr>
        <w:t xml:space="preserve"> (OPOR)</w:t>
      </w:r>
      <w:r w:rsidRPr="002C6C11">
        <w:rPr>
          <w:rFonts w:ascii="Bookman Old Style" w:hAnsi="Bookman Old Style"/>
          <w:sz w:val="22"/>
          <w:szCs w:val="22"/>
        </w:rPr>
        <w:t xml:space="preserve">, </w:t>
      </w:r>
      <w:r w:rsidRPr="002C6C11">
        <w:rPr>
          <w:rFonts w:ascii="Bookman Old Style" w:hAnsi="Bookman Old Style"/>
          <w:b/>
          <w:bCs/>
          <w:sz w:val="22"/>
          <w:szCs w:val="22"/>
        </w:rPr>
        <w:t>Electricians’ Examining Board</w:t>
      </w:r>
    </w:p>
    <w:p w14:paraId="528E76A4" w14:textId="2BFE1D0D" w:rsidR="002C6C11" w:rsidRPr="002C6C11" w:rsidRDefault="002C6C11" w:rsidP="006A410A">
      <w:pPr>
        <w:tabs>
          <w:tab w:val="left" w:pos="-1440"/>
          <w:tab w:val="left" w:pos="-720"/>
          <w:tab w:val="left" w:pos="540"/>
          <w:tab w:val="left" w:pos="10440"/>
        </w:tabs>
        <w:rPr>
          <w:rFonts w:ascii="Bookman Old Style" w:hAnsi="Bookman Old Style"/>
          <w:sz w:val="22"/>
          <w:szCs w:val="22"/>
        </w:rPr>
      </w:pPr>
      <w:r w:rsidRPr="002C6C11">
        <w:rPr>
          <w:rFonts w:ascii="Bookman Old Style" w:hAnsi="Bookman Old Style"/>
          <w:sz w:val="22"/>
          <w:szCs w:val="22"/>
        </w:rPr>
        <w:t>CHAPTER NUMBER</w:t>
      </w:r>
      <w:r w:rsidR="006A410A">
        <w:rPr>
          <w:rFonts w:ascii="Bookman Old Style" w:hAnsi="Bookman Old Style"/>
          <w:sz w:val="22"/>
          <w:szCs w:val="22"/>
        </w:rPr>
        <w:t>S</w:t>
      </w:r>
      <w:r w:rsidRPr="002C6C11">
        <w:rPr>
          <w:rFonts w:ascii="Bookman Old Style" w:hAnsi="Bookman Old Style"/>
          <w:sz w:val="22"/>
          <w:szCs w:val="22"/>
        </w:rPr>
        <w:t xml:space="preserve"> AND TITLE</w:t>
      </w:r>
      <w:r w:rsidR="006A410A">
        <w:rPr>
          <w:rFonts w:ascii="Bookman Old Style" w:hAnsi="Bookman Old Style"/>
          <w:sz w:val="22"/>
          <w:szCs w:val="22"/>
        </w:rPr>
        <w:t>S</w:t>
      </w:r>
      <w:r w:rsidRPr="002C6C11">
        <w:rPr>
          <w:rFonts w:ascii="Bookman Old Style" w:hAnsi="Bookman Old Style"/>
          <w:sz w:val="22"/>
          <w:szCs w:val="22"/>
        </w:rPr>
        <w:t>:</w:t>
      </w:r>
      <w:r w:rsidR="006A410A">
        <w:rPr>
          <w:rFonts w:ascii="Bookman Old Style" w:hAnsi="Bookman Old Style"/>
          <w:sz w:val="22"/>
          <w:szCs w:val="22"/>
        </w:rPr>
        <w:t xml:space="preserve"> </w:t>
      </w:r>
      <w:r w:rsidRPr="002C6C11">
        <w:rPr>
          <w:rFonts w:ascii="Bookman Old Style" w:hAnsi="Bookman Old Style"/>
          <w:b/>
          <w:bCs/>
          <w:sz w:val="22"/>
          <w:szCs w:val="22"/>
        </w:rPr>
        <w:t>Ch</w:t>
      </w:r>
      <w:r w:rsidR="006A410A" w:rsidRPr="006A410A">
        <w:rPr>
          <w:rFonts w:ascii="Bookman Old Style" w:hAnsi="Bookman Old Style"/>
          <w:b/>
          <w:bCs/>
          <w:sz w:val="22"/>
          <w:szCs w:val="22"/>
        </w:rPr>
        <w:t>.</w:t>
      </w:r>
      <w:r w:rsidRPr="002C6C11">
        <w:rPr>
          <w:rFonts w:ascii="Bookman Old Style" w:hAnsi="Bookman Old Style"/>
          <w:b/>
          <w:bCs/>
          <w:sz w:val="22"/>
          <w:szCs w:val="22"/>
        </w:rPr>
        <w:t xml:space="preserve"> 100</w:t>
      </w:r>
      <w:r w:rsidR="006A410A">
        <w:rPr>
          <w:rFonts w:ascii="Bookman Old Style" w:hAnsi="Bookman Old Style"/>
          <w:sz w:val="22"/>
          <w:szCs w:val="22"/>
        </w:rPr>
        <w:t>,</w:t>
      </w:r>
      <w:r w:rsidRPr="002C6C11">
        <w:rPr>
          <w:rFonts w:ascii="Bookman Old Style" w:hAnsi="Bookman Old Style"/>
          <w:sz w:val="22"/>
          <w:szCs w:val="22"/>
        </w:rPr>
        <w:t xml:space="preserve"> Definitions</w:t>
      </w:r>
      <w:r w:rsidR="006A410A">
        <w:rPr>
          <w:rFonts w:ascii="Bookman Old Style" w:hAnsi="Bookman Old Style"/>
          <w:sz w:val="22"/>
          <w:szCs w:val="22"/>
        </w:rPr>
        <w:t xml:space="preserve">; </w:t>
      </w:r>
      <w:r w:rsidRPr="002C6C11">
        <w:rPr>
          <w:rFonts w:ascii="Bookman Old Style" w:hAnsi="Bookman Old Style"/>
          <w:b/>
          <w:bCs/>
          <w:sz w:val="22"/>
          <w:szCs w:val="22"/>
        </w:rPr>
        <w:t>Ch</w:t>
      </w:r>
      <w:r w:rsidR="006A410A" w:rsidRPr="006A410A">
        <w:rPr>
          <w:rFonts w:ascii="Bookman Old Style" w:hAnsi="Bookman Old Style"/>
          <w:b/>
          <w:bCs/>
          <w:sz w:val="22"/>
          <w:szCs w:val="22"/>
        </w:rPr>
        <w:t>.</w:t>
      </w:r>
      <w:r w:rsidRPr="002C6C11">
        <w:rPr>
          <w:rFonts w:ascii="Bookman Old Style" w:hAnsi="Bookman Old Style"/>
          <w:b/>
          <w:bCs/>
          <w:sz w:val="22"/>
          <w:szCs w:val="22"/>
        </w:rPr>
        <w:t xml:space="preserve"> 115</w:t>
      </w:r>
      <w:r w:rsidR="006A410A">
        <w:rPr>
          <w:rFonts w:ascii="Bookman Old Style" w:hAnsi="Bookman Old Style"/>
          <w:sz w:val="22"/>
          <w:szCs w:val="22"/>
        </w:rPr>
        <w:t>,</w:t>
      </w:r>
      <w:r w:rsidRPr="002C6C11">
        <w:rPr>
          <w:rFonts w:ascii="Bookman Old Style" w:hAnsi="Bookman Old Style"/>
          <w:sz w:val="22"/>
          <w:szCs w:val="22"/>
        </w:rPr>
        <w:t xml:space="preserve"> Advisory Rulings </w:t>
      </w:r>
      <w:r w:rsidRPr="002C6C11">
        <w:rPr>
          <w:rFonts w:ascii="Bookman Old Style" w:hAnsi="Bookman Old Style"/>
          <w:i/>
          <w:iCs/>
          <w:sz w:val="22"/>
          <w:szCs w:val="22"/>
        </w:rPr>
        <w:t>(relocated &amp; renumbered)</w:t>
      </w:r>
    </w:p>
    <w:p w14:paraId="3E6A4B7E" w14:textId="2079FEE0" w:rsidR="002C6C11" w:rsidRPr="002C6C11" w:rsidRDefault="002C6C11" w:rsidP="006A410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C6C11">
        <w:rPr>
          <w:rFonts w:ascii="Bookman Old Style" w:hAnsi="Bookman Old Style"/>
          <w:sz w:val="22"/>
          <w:szCs w:val="22"/>
        </w:rPr>
        <w:t>TYPE OF RULE</w:t>
      </w:r>
      <w:r w:rsidR="006A410A">
        <w:rPr>
          <w:rFonts w:ascii="Bookman Old Style" w:hAnsi="Bookman Old Style"/>
          <w:sz w:val="22"/>
          <w:szCs w:val="22"/>
        </w:rPr>
        <w:t>S</w:t>
      </w:r>
      <w:r w:rsidRPr="002C6C11">
        <w:rPr>
          <w:rFonts w:ascii="Bookman Old Style" w:hAnsi="Bookman Old Style"/>
          <w:sz w:val="22"/>
          <w:szCs w:val="22"/>
        </w:rPr>
        <w:t>: Routine Technical</w:t>
      </w:r>
    </w:p>
    <w:p w14:paraId="0EDEF96B" w14:textId="60817889" w:rsidR="002C6C11" w:rsidRPr="002C6C11" w:rsidRDefault="002C6C11" w:rsidP="006A410A">
      <w:pPr>
        <w:tabs>
          <w:tab w:val="left" w:pos="-1440"/>
          <w:tab w:val="left" w:pos="-720"/>
          <w:tab w:val="left" w:pos="540"/>
          <w:tab w:val="left" w:pos="10440"/>
        </w:tabs>
        <w:rPr>
          <w:rFonts w:ascii="Bookman Old Style" w:hAnsi="Bookman Old Style"/>
          <w:b/>
          <w:bCs/>
          <w:sz w:val="22"/>
          <w:szCs w:val="22"/>
        </w:rPr>
      </w:pPr>
      <w:r w:rsidRPr="002C6C11">
        <w:rPr>
          <w:rFonts w:ascii="Bookman Old Style" w:hAnsi="Bookman Old Style"/>
          <w:sz w:val="22"/>
          <w:szCs w:val="22"/>
        </w:rPr>
        <w:t>PROPOSED RULE NUMBER</w:t>
      </w:r>
      <w:r w:rsidR="006A410A">
        <w:rPr>
          <w:rFonts w:ascii="Bookman Old Style" w:hAnsi="Bookman Old Style"/>
          <w:sz w:val="22"/>
          <w:szCs w:val="22"/>
        </w:rPr>
        <w:t>S</w:t>
      </w:r>
      <w:r w:rsidRPr="002C6C11">
        <w:rPr>
          <w:rFonts w:ascii="Bookman Old Style" w:hAnsi="Bookman Old Style"/>
          <w:sz w:val="22"/>
          <w:szCs w:val="22"/>
        </w:rPr>
        <w:t>:</w:t>
      </w:r>
      <w:r w:rsidR="006A410A">
        <w:rPr>
          <w:rFonts w:ascii="Bookman Old Style" w:hAnsi="Bookman Old Style"/>
          <w:sz w:val="22"/>
          <w:szCs w:val="22"/>
        </w:rPr>
        <w:t xml:space="preserve"> </w:t>
      </w:r>
      <w:r w:rsidR="006A410A">
        <w:rPr>
          <w:rFonts w:ascii="Bookman Old Style" w:hAnsi="Bookman Old Style"/>
          <w:b/>
          <w:bCs/>
          <w:sz w:val="22"/>
          <w:szCs w:val="22"/>
        </w:rPr>
        <w:t>2020-P217, P218</w:t>
      </w:r>
    </w:p>
    <w:p w14:paraId="49A99CE4" w14:textId="153FEE32" w:rsidR="002C6C11" w:rsidRPr="002C6C11" w:rsidRDefault="002C6C11" w:rsidP="007026C4">
      <w:pPr>
        <w:tabs>
          <w:tab w:val="left" w:pos="-1440"/>
          <w:tab w:val="left" w:pos="-720"/>
          <w:tab w:val="left" w:pos="540"/>
          <w:tab w:val="left" w:pos="10440"/>
        </w:tabs>
        <w:ind w:right="-90"/>
        <w:rPr>
          <w:rFonts w:ascii="Bookman Old Style" w:hAnsi="Bookman Old Style"/>
          <w:strike/>
          <w:sz w:val="22"/>
          <w:szCs w:val="22"/>
        </w:rPr>
      </w:pPr>
      <w:bookmarkStart w:id="0" w:name="_Hlk53646282"/>
      <w:r w:rsidRPr="002C6C11">
        <w:rPr>
          <w:rFonts w:ascii="Bookman Old Style" w:hAnsi="Bookman Old Style"/>
          <w:b/>
          <w:bCs/>
          <w:sz w:val="22"/>
          <w:szCs w:val="22"/>
        </w:rPr>
        <w:t>BRIEF SUMMARY</w:t>
      </w:r>
      <w:r w:rsidRPr="002C6C11">
        <w:rPr>
          <w:rFonts w:ascii="Bookman Old Style" w:hAnsi="Bookman Old Style"/>
          <w:sz w:val="22"/>
          <w:szCs w:val="22"/>
        </w:rPr>
        <w:t>:</w:t>
      </w:r>
      <w:bookmarkEnd w:id="0"/>
      <w:r w:rsidR="00F755F3">
        <w:rPr>
          <w:rFonts w:ascii="Bookman Old Style" w:hAnsi="Bookman Old Style"/>
          <w:sz w:val="22"/>
          <w:szCs w:val="22"/>
        </w:rPr>
        <w:t xml:space="preserve"> </w:t>
      </w:r>
      <w:r w:rsidRPr="002C6C11">
        <w:rPr>
          <w:rFonts w:ascii="Bookman Old Style" w:hAnsi="Bookman Old Style"/>
          <w:sz w:val="22"/>
          <w:szCs w:val="22"/>
        </w:rPr>
        <w:t xml:space="preserve">The proposed rulemaking defines “Photovoltaic Racking System” and relocates and renumbers a chapter regarding Advisory Rulings. Go to </w:t>
      </w:r>
      <w:hyperlink r:id="rId8" w:history="1">
        <w:r w:rsidRPr="002C6C11">
          <w:rPr>
            <w:rFonts w:ascii="Bookman Old Style" w:hAnsi="Bookman Old Style"/>
            <w:color w:val="0000FF" w:themeColor="hyperlink"/>
            <w:sz w:val="22"/>
            <w:szCs w:val="22"/>
            <w:u w:val="single"/>
          </w:rPr>
          <w:t>https://www.maine.gov/pfr/professionallicensing/professions/electricians/index.html</w:t>
        </w:r>
      </w:hyperlink>
      <w:r w:rsidRPr="002C6C11">
        <w:rPr>
          <w:rFonts w:ascii="Bookman Old Style" w:hAnsi="Bookman Old Style"/>
          <w:sz w:val="22"/>
          <w:szCs w:val="22"/>
        </w:rPr>
        <w:t xml:space="preserve"> </w:t>
      </w:r>
      <w:proofErr w:type="spellStart"/>
      <w:r w:rsidRPr="002C6C11">
        <w:rPr>
          <w:rFonts w:ascii="Bookman Old Style" w:hAnsi="Bookman Old Style"/>
          <w:sz w:val="22"/>
          <w:szCs w:val="22"/>
        </w:rPr>
        <w:t>to</w:t>
      </w:r>
      <w:proofErr w:type="spellEnd"/>
      <w:r w:rsidRPr="002C6C11">
        <w:rPr>
          <w:rFonts w:ascii="Bookman Old Style" w:hAnsi="Bookman Old Style"/>
          <w:sz w:val="22"/>
          <w:szCs w:val="22"/>
        </w:rPr>
        <w:t xml:space="preserve"> find the proposed rules and related rulemaking documents. </w:t>
      </w:r>
    </w:p>
    <w:p w14:paraId="120A6D1E" w14:textId="022800ED" w:rsidR="002C6C11" w:rsidRDefault="002C6C11" w:rsidP="006A410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bookmarkStart w:id="1" w:name="_Hlk53571946"/>
      <w:r w:rsidRPr="00BD54B1">
        <w:rPr>
          <w:rFonts w:ascii="Bookman Old Style" w:hAnsi="Bookman Old Style"/>
          <w:b/>
          <w:sz w:val="22"/>
          <w:szCs w:val="22"/>
        </w:rPr>
        <w:t>DETAILED SUMMARY</w:t>
      </w:r>
      <w:r w:rsidRPr="002C6C11">
        <w:rPr>
          <w:rFonts w:ascii="Bookman Old Style" w:hAnsi="Bookman Old Style"/>
          <w:bCs/>
          <w:sz w:val="22"/>
          <w:szCs w:val="22"/>
        </w:rPr>
        <w:t>:</w:t>
      </w:r>
      <w:r w:rsidR="007026C4">
        <w:rPr>
          <w:rFonts w:ascii="Bookman Old Style" w:hAnsi="Bookman Old Style"/>
          <w:bCs/>
          <w:sz w:val="22"/>
          <w:szCs w:val="22"/>
        </w:rPr>
        <w:t xml:space="preserve"> </w:t>
      </w:r>
      <w:r w:rsidRPr="00BD54B1">
        <w:rPr>
          <w:rFonts w:ascii="Bookman Old Style" w:hAnsi="Bookman Old Style"/>
          <w:bCs/>
          <w:spacing w:val="-2"/>
          <w:sz w:val="22"/>
          <w:szCs w:val="22"/>
        </w:rPr>
        <w:t xml:space="preserve">The proposed rulemaking will repeal 02-318 </w:t>
      </w:r>
      <w:proofErr w:type="spellStart"/>
      <w:r w:rsidR="007026C4">
        <w:rPr>
          <w:rFonts w:ascii="Bookman Old Style" w:hAnsi="Bookman Old Style"/>
          <w:bCs/>
          <w:spacing w:val="-2"/>
          <w:sz w:val="22"/>
          <w:szCs w:val="22"/>
        </w:rPr>
        <w:t>ch.</w:t>
      </w:r>
      <w:proofErr w:type="spellEnd"/>
      <w:r w:rsidRPr="00BD54B1">
        <w:rPr>
          <w:rFonts w:ascii="Bookman Old Style" w:hAnsi="Bookman Old Style"/>
          <w:bCs/>
          <w:spacing w:val="-2"/>
          <w:sz w:val="22"/>
          <w:szCs w:val="22"/>
        </w:rPr>
        <w:t xml:space="preserve"> 100, </w:t>
      </w:r>
      <w:r w:rsidRPr="007026C4">
        <w:rPr>
          <w:rFonts w:ascii="Bookman Old Style" w:hAnsi="Bookman Old Style"/>
          <w:bCs/>
          <w:i/>
          <w:iCs/>
          <w:spacing w:val="-2"/>
          <w:sz w:val="22"/>
          <w:szCs w:val="22"/>
        </w:rPr>
        <w:t>Advisory Rulings</w:t>
      </w:r>
      <w:r w:rsidRPr="00BD54B1">
        <w:rPr>
          <w:rFonts w:ascii="Bookman Old Style" w:hAnsi="Bookman Old Style"/>
          <w:bCs/>
          <w:spacing w:val="-2"/>
          <w:sz w:val="22"/>
          <w:szCs w:val="22"/>
        </w:rPr>
        <w:t xml:space="preserve"> and replace with 02-318 </w:t>
      </w:r>
      <w:proofErr w:type="spellStart"/>
      <w:r w:rsidR="007026C4">
        <w:rPr>
          <w:rFonts w:ascii="Bookman Old Style" w:hAnsi="Bookman Old Style"/>
          <w:bCs/>
          <w:spacing w:val="-2"/>
          <w:sz w:val="22"/>
          <w:szCs w:val="22"/>
        </w:rPr>
        <w:t>ch.</w:t>
      </w:r>
      <w:proofErr w:type="spellEnd"/>
      <w:r w:rsidRPr="00BD54B1">
        <w:rPr>
          <w:rFonts w:ascii="Bookman Old Style" w:hAnsi="Bookman Old Style"/>
          <w:bCs/>
          <w:spacing w:val="-2"/>
          <w:sz w:val="22"/>
          <w:szCs w:val="22"/>
        </w:rPr>
        <w:t xml:space="preserve"> 100, </w:t>
      </w:r>
      <w:r w:rsidRPr="007026C4">
        <w:rPr>
          <w:rFonts w:ascii="Bookman Old Style" w:hAnsi="Bookman Old Style"/>
          <w:bCs/>
          <w:i/>
          <w:iCs/>
          <w:spacing w:val="-2"/>
          <w:sz w:val="22"/>
          <w:szCs w:val="22"/>
        </w:rPr>
        <w:t>Definitions</w:t>
      </w:r>
      <w:r w:rsidR="007026C4">
        <w:rPr>
          <w:rFonts w:ascii="Bookman Old Style" w:hAnsi="Bookman Old Style"/>
          <w:bCs/>
          <w:spacing w:val="-2"/>
          <w:sz w:val="22"/>
          <w:szCs w:val="22"/>
        </w:rPr>
        <w:t>,</w:t>
      </w:r>
      <w:r w:rsidRPr="00BD54B1">
        <w:rPr>
          <w:rFonts w:ascii="Bookman Old Style" w:hAnsi="Bookman Old Style"/>
          <w:bCs/>
          <w:spacing w:val="-2"/>
          <w:sz w:val="22"/>
          <w:szCs w:val="22"/>
        </w:rPr>
        <w:t xml:space="preserve"> and relocate and renumber the rules regarding Advisory Rulings to a </w:t>
      </w:r>
      <w:r w:rsidRPr="00BD54B1">
        <w:rPr>
          <w:rFonts w:ascii="Bookman Old Style" w:hAnsi="Bookman Old Style"/>
          <w:sz w:val="22"/>
          <w:szCs w:val="22"/>
        </w:rPr>
        <w:t xml:space="preserve">newly created </w:t>
      </w:r>
      <w:r w:rsidRPr="00BD54B1">
        <w:rPr>
          <w:rFonts w:ascii="Bookman Old Style" w:hAnsi="Bookman Old Style"/>
          <w:bCs/>
          <w:spacing w:val="-2"/>
          <w:sz w:val="22"/>
          <w:szCs w:val="22"/>
        </w:rPr>
        <w:t xml:space="preserve">02-318 </w:t>
      </w:r>
      <w:proofErr w:type="spellStart"/>
      <w:r w:rsidR="007026C4">
        <w:rPr>
          <w:rFonts w:ascii="Bookman Old Style" w:hAnsi="Bookman Old Style"/>
          <w:bCs/>
          <w:spacing w:val="-2"/>
          <w:sz w:val="22"/>
          <w:szCs w:val="22"/>
        </w:rPr>
        <w:t>ch.</w:t>
      </w:r>
      <w:proofErr w:type="spellEnd"/>
      <w:r w:rsidRPr="00BD54B1">
        <w:rPr>
          <w:rFonts w:ascii="Bookman Old Style" w:hAnsi="Bookman Old Style"/>
          <w:bCs/>
          <w:spacing w:val="-2"/>
          <w:sz w:val="22"/>
          <w:szCs w:val="22"/>
        </w:rPr>
        <w:t xml:space="preserve"> 115. </w:t>
      </w:r>
    </w:p>
    <w:p w14:paraId="3508DC75" w14:textId="6C153E2C" w:rsidR="002C6C11" w:rsidRDefault="002C6C11" w:rsidP="006A410A">
      <w:pPr>
        <w:tabs>
          <w:tab w:val="left" w:pos="-720"/>
          <w:tab w:val="left" w:pos="720"/>
          <w:tab w:val="left" w:pos="1440"/>
          <w:tab w:val="left" w:pos="2160"/>
          <w:tab w:val="left" w:pos="2880"/>
          <w:tab w:val="left" w:pos="3600"/>
        </w:tabs>
        <w:rPr>
          <w:rFonts w:ascii="Bookman Old Style" w:hAnsi="Bookman Old Style"/>
          <w:bCs/>
          <w:spacing w:val="-2"/>
          <w:sz w:val="22"/>
          <w:szCs w:val="22"/>
        </w:rPr>
      </w:pPr>
      <w:r w:rsidRPr="00BD54B1">
        <w:rPr>
          <w:rFonts w:ascii="Bookman Old Style" w:hAnsi="Bookman Old Style"/>
          <w:bCs/>
          <w:spacing w:val="-2"/>
          <w:sz w:val="22"/>
          <w:szCs w:val="22"/>
        </w:rPr>
        <w:t>The proposed rulemaking will define the term “photovoltaic racking system”,</w:t>
      </w:r>
      <w:r w:rsidRPr="00BD54B1">
        <w:rPr>
          <w:rFonts w:ascii="Bookman Old Style" w:hAnsi="Bookman Old Style"/>
          <w:bCs/>
          <w:sz w:val="22"/>
          <w:szCs w:val="22"/>
        </w:rPr>
        <w:t xml:space="preserve"> clarifying that the construction or installation of the supporting structure of a photovoltaic system is not an “electrical installation” pursuant to 32 MRS §1101(2):</w:t>
      </w:r>
    </w:p>
    <w:p w14:paraId="2FFE5610" w14:textId="77777777" w:rsidR="002C6C11" w:rsidRPr="00BD54B1" w:rsidRDefault="002C6C11" w:rsidP="006A410A">
      <w:pPr>
        <w:rPr>
          <w:rFonts w:ascii="Bookman Old Style" w:hAnsi="Bookman Old Style"/>
          <w:sz w:val="22"/>
          <w:szCs w:val="22"/>
        </w:rPr>
      </w:pPr>
      <w:bookmarkStart w:id="2" w:name="_Hlk53647325"/>
      <w:r w:rsidRPr="00BD54B1">
        <w:rPr>
          <w:rFonts w:ascii="Bookman Old Style" w:hAnsi="Bookman Old Style"/>
          <w:sz w:val="22"/>
          <w:szCs w:val="22"/>
        </w:rPr>
        <w:t>“Photovoltaic racking system” means the supporting structure for solar panels and for some other components of a photovoltaic system. The construction or installation of the supporting structure of a photovoltaic system, including racking and mounting equipment such as frames, racks, rails and footings, is not an electrical installation.</w:t>
      </w:r>
    </w:p>
    <w:bookmarkEnd w:id="2"/>
    <w:p w14:paraId="0AF4C56D" w14:textId="77C18657" w:rsidR="002C6C11" w:rsidRPr="002C6C11" w:rsidRDefault="002C6C11" w:rsidP="006A410A">
      <w:pPr>
        <w:overflowPunct/>
        <w:autoSpaceDE/>
        <w:autoSpaceDN/>
        <w:adjustRightInd/>
        <w:textAlignment w:val="auto"/>
        <w:rPr>
          <w:rFonts w:ascii="Bookman Old Style" w:hAnsi="Bookman Old Style"/>
          <w:i/>
          <w:iCs/>
          <w:sz w:val="22"/>
          <w:szCs w:val="22"/>
        </w:rPr>
      </w:pPr>
      <w:r w:rsidRPr="002C6C11">
        <w:rPr>
          <w:rFonts w:ascii="Bookman Old Style" w:hAnsi="Bookman Old Style"/>
          <w:b/>
          <w:bCs/>
          <w:sz w:val="22"/>
          <w:szCs w:val="22"/>
        </w:rPr>
        <w:t>PUBLIC HEARING</w:t>
      </w:r>
      <w:r w:rsidRPr="002C6C11">
        <w:rPr>
          <w:rFonts w:ascii="Bookman Old Style" w:hAnsi="Bookman Old Style"/>
          <w:sz w:val="22"/>
          <w:szCs w:val="22"/>
        </w:rPr>
        <w:t xml:space="preserve">: </w:t>
      </w:r>
      <w:bookmarkStart w:id="3" w:name="_Hlk53572586"/>
      <w:r w:rsidRPr="002C6C11">
        <w:rPr>
          <w:rFonts w:ascii="Bookman Old Style" w:hAnsi="Bookman Old Style"/>
          <w:sz w:val="22"/>
          <w:szCs w:val="22"/>
        </w:rPr>
        <w:t>December 18, 2020, 9:00 a</w:t>
      </w:r>
      <w:r w:rsidR="007026C4">
        <w:rPr>
          <w:rFonts w:ascii="Bookman Old Style" w:hAnsi="Bookman Old Style"/>
          <w:sz w:val="22"/>
          <w:szCs w:val="22"/>
        </w:rPr>
        <w:t>.</w:t>
      </w:r>
      <w:r w:rsidRPr="002C6C11">
        <w:rPr>
          <w:rFonts w:ascii="Bookman Old Style" w:hAnsi="Bookman Old Style"/>
          <w:sz w:val="22"/>
          <w:szCs w:val="22"/>
        </w:rPr>
        <w:t xml:space="preserve">m. </w:t>
      </w:r>
      <w:r w:rsidRPr="002C6C11">
        <w:rPr>
          <w:rFonts w:ascii="Bookman Old Style" w:hAnsi="Bookman Old Style"/>
          <w:i/>
          <w:iCs/>
          <w:sz w:val="22"/>
          <w:szCs w:val="22"/>
        </w:rPr>
        <w:t xml:space="preserve">If the state of emergency in response to the novel coronavirus disease known as COVID-19 is still in place at the time of the hearing, the hearing will be held through remote access pursuant to 1 MRS §403-A. The information needed to access the hearing remotely will be posted on the Board’s website at: </w:t>
      </w:r>
      <w:bookmarkStart w:id="4" w:name="_Hlk56414378"/>
      <w:r w:rsidRPr="002C6C11">
        <w:rPr>
          <w:rFonts w:ascii="Bookman Old Style" w:hAnsi="Bookman Old Style"/>
          <w:i/>
          <w:iCs/>
          <w:sz w:val="22"/>
          <w:szCs w:val="22"/>
        </w:rPr>
        <w:fldChar w:fldCharType="begin"/>
      </w:r>
      <w:r w:rsidRPr="002C6C11">
        <w:rPr>
          <w:rFonts w:ascii="Bookman Old Style" w:hAnsi="Bookman Old Style"/>
          <w:i/>
          <w:iCs/>
          <w:sz w:val="22"/>
          <w:szCs w:val="22"/>
        </w:rPr>
        <w:instrText xml:space="preserve"> HYPERLINK "https://www.maine.gov/pfr/professionallicensing/professions/electricians/board_meetings.shtml" </w:instrText>
      </w:r>
      <w:r w:rsidRPr="002C6C11">
        <w:rPr>
          <w:rFonts w:ascii="Bookman Old Style" w:hAnsi="Bookman Old Style"/>
          <w:i/>
          <w:iCs/>
          <w:sz w:val="22"/>
          <w:szCs w:val="22"/>
        </w:rPr>
      </w:r>
      <w:r w:rsidRPr="002C6C11">
        <w:rPr>
          <w:rFonts w:ascii="Bookman Old Style" w:hAnsi="Bookman Old Style"/>
          <w:i/>
          <w:iCs/>
          <w:sz w:val="22"/>
          <w:szCs w:val="22"/>
        </w:rPr>
        <w:fldChar w:fldCharType="separate"/>
      </w:r>
      <w:r w:rsidRPr="002C6C11">
        <w:rPr>
          <w:rFonts w:ascii="Bookman Old Style" w:hAnsi="Bookman Old Style"/>
          <w:i/>
          <w:iCs/>
          <w:color w:val="0000FF" w:themeColor="hyperlink"/>
          <w:sz w:val="22"/>
          <w:szCs w:val="22"/>
          <w:u w:val="single"/>
        </w:rPr>
        <w:t>https://www.maine.gov/pfr/professionallicensing/professions/electricians/board_meetings.shtml</w:t>
      </w:r>
      <w:r w:rsidRPr="002C6C11">
        <w:rPr>
          <w:rFonts w:ascii="Bookman Old Style" w:hAnsi="Bookman Old Style"/>
          <w:i/>
          <w:iCs/>
          <w:sz w:val="22"/>
          <w:szCs w:val="22"/>
        </w:rPr>
        <w:fldChar w:fldCharType="end"/>
      </w:r>
      <w:r w:rsidRPr="002C6C11">
        <w:rPr>
          <w:rFonts w:ascii="Bookman Old Style" w:hAnsi="Bookman Old Style"/>
          <w:i/>
          <w:iCs/>
          <w:sz w:val="22"/>
          <w:szCs w:val="22"/>
        </w:rPr>
        <w:t xml:space="preserve">. </w:t>
      </w:r>
      <w:bookmarkEnd w:id="4"/>
    </w:p>
    <w:p w14:paraId="6B469DF8" w14:textId="77777777" w:rsidR="002C6C11" w:rsidRPr="002C6C11" w:rsidRDefault="002C6C11" w:rsidP="006A410A">
      <w:pPr>
        <w:overflowPunct/>
        <w:autoSpaceDE/>
        <w:autoSpaceDN/>
        <w:adjustRightInd/>
        <w:textAlignment w:val="auto"/>
        <w:rPr>
          <w:rFonts w:ascii="Bookman Old Style" w:hAnsi="Bookman Old Style"/>
          <w:i/>
          <w:iCs/>
          <w:strike/>
          <w:sz w:val="22"/>
          <w:szCs w:val="22"/>
        </w:rPr>
      </w:pPr>
      <w:r w:rsidRPr="002C6C11">
        <w:rPr>
          <w:rFonts w:ascii="Bookman Old Style" w:hAnsi="Bookman Old Style"/>
          <w:i/>
          <w:iCs/>
          <w:sz w:val="22"/>
          <w:szCs w:val="22"/>
        </w:rPr>
        <w:t>If the state of emergency no longer exists at the time of the hearing, the hearing will be held at the Office of Professional and Occupational Regulation, 76 Northern Avenue, Gardiner, Maine. The hearing may be continued on additional dates if necessary</w:t>
      </w:r>
      <w:bookmarkEnd w:id="1"/>
      <w:bookmarkEnd w:id="3"/>
      <w:r w:rsidRPr="002C6C11">
        <w:rPr>
          <w:rFonts w:ascii="Bookman Old Style" w:hAnsi="Bookman Old Style"/>
          <w:i/>
          <w:iCs/>
          <w:sz w:val="22"/>
          <w:szCs w:val="22"/>
        </w:rPr>
        <w:t xml:space="preserve">. Comments on the proposed rules may be submitted to the Board Administrator no later than 5:00 p.m., Wednesday, December 30, 2020 by emailing her at </w:t>
      </w:r>
      <w:hyperlink r:id="rId9" w:history="1">
        <w:r w:rsidRPr="002C6C11">
          <w:rPr>
            <w:rFonts w:ascii="Bookman Old Style" w:hAnsi="Bookman Old Style"/>
            <w:i/>
            <w:iCs/>
            <w:color w:val="0000FF" w:themeColor="hyperlink"/>
            <w:sz w:val="22"/>
            <w:szCs w:val="22"/>
            <w:u w:val="single"/>
          </w:rPr>
          <w:t>electrician.board@maine.gov</w:t>
        </w:r>
      </w:hyperlink>
      <w:r w:rsidRPr="002C6C11">
        <w:rPr>
          <w:rFonts w:ascii="Bookman Old Style" w:hAnsi="Bookman Old Style"/>
          <w:i/>
          <w:iCs/>
          <w:sz w:val="22"/>
          <w:szCs w:val="22"/>
        </w:rPr>
        <w:t xml:space="preserve"> or by mailing your comments to her at Electricians’ Examining Board, Attn: Catherine M. Carroll, 35 State House Station, Augusta, ME 04333-0035. </w:t>
      </w:r>
    </w:p>
    <w:p w14:paraId="0F2715DA" w14:textId="77777777" w:rsidR="002C6C11" w:rsidRPr="002C6C11" w:rsidRDefault="002C6C11" w:rsidP="006A410A">
      <w:pPr>
        <w:tabs>
          <w:tab w:val="left" w:pos="-1440"/>
          <w:tab w:val="left" w:pos="-720"/>
          <w:tab w:val="left" w:pos="540"/>
          <w:tab w:val="left" w:pos="10440"/>
        </w:tabs>
        <w:ind w:left="540" w:hanging="540"/>
        <w:rPr>
          <w:rFonts w:ascii="Bookman Old Style" w:hAnsi="Bookman Old Style"/>
          <w:sz w:val="22"/>
          <w:szCs w:val="22"/>
        </w:rPr>
      </w:pPr>
      <w:r w:rsidRPr="002C6C11">
        <w:rPr>
          <w:rFonts w:ascii="Bookman Old Style" w:hAnsi="Bookman Old Style"/>
          <w:sz w:val="22"/>
          <w:szCs w:val="22"/>
        </w:rPr>
        <w:t xml:space="preserve">COMMENT DEADLINE: December 30, </w:t>
      </w:r>
      <w:proofErr w:type="gramStart"/>
      <w:r w:rsidRPr="002C6C11">
        <w:rPr>
          <w:rFonts w:ascii="Bookman Old Style" w:hAnsi="Bookman Old Style"/>
          <w:sz w:val="22"/>
          <w:szCs w:val="22"/>
        </w:rPr>
        <w:t>2020</w:t>
      </w:r>
      <w:proofErr w:type="gramEnd"/>
      <w:r w:rsidRPr="002C6C11">
        <w:rPr>
          <w:rFonts w:ascii="Bookman Old Style" w:hAnsi="Bookman Old Style"/>
          <w:sz w:val="22"/>
          <w:szCs w:val="22"/>
        </w:rPr>
        <w:t xml:space="preserve"> by 5:00 p.m.</w:t>
      </w:r>
    </w:p>
    <w:p w14:paraId="4C7B2E5E" w14:textId="3E0E2DDA" w:rsidR="009F55E8" w:rsidRDefault="002C6C11" w:rsidP="009F55E8">
      <w:pPr>
        <w:tabs>
          <w:tab w:val="left" w:pos="-1440"/>
          <w:tab w:val="left" w:pos="-720"/>
          <w:tab w:val="left" w:pos="540"/>
          <w:tab w:val="left" w:pos="10440"/>
        </w:tabs>
        <w:ind w:right="180"/>
        <w:rPr>
          <w:rFonts w:ascii="Bookman Old Style" w:hAnsi="Bookman Old Style"/>
          <w:sz w:val="22"/>
          <w:szCs w:val="22"/>
        </w:rPr>
      </w:pPr>
      <w:r w:rsidRPr="002C6C11">
        <w:rPr>
          <w:rFonts w:ascii="Bookman Old Style" w:hAnsi="Bookman Old Style"/>
          <w:sz w:val="22"/>
          <w:szCs w:val="22"/>
        </w:rPr>
        <w:t>CONTACT PERSON FOR THIS FILING</w:t>
      </w:r>
      <w:r w:rsidR="009F55E8">
        <w:rPr>
          <w:rFonts w:ascii="Bookman Old Style" w:hAnsi="Bookman Old Style"/>
          <w:sz w:val="22"/>
          <w:szCs w:val="22"/>
        </w:rPr>
        <w:t xml:space="preserve"> / SMALL BUSINESS IMPACT INFORMATION</w:t>
      </w:r>
      <w:r w:rsidRPr="002C6C11">
        <w:rPr>
          <w:rFonts w:ascii="Bookman Old Style" w:hAnsi="Bookman Old Style"/>
          <w:sz w:val="22"/>
          <w:szCs w:val="22"/>
        </w:rPr>
        <w:t>: Catherine M. Carroll, Board Administrator, 35 State House Station, Augusta, ME 04333</w:t>
      </w:r>
      <w:r w:rsidR="009F55E8">
        <w:rPr>
          <w:rFonts w:ascii="Bookman Old Style" w:hAnsi="Bookman Old Style"/>
          <w:sz w:val="22"/>
          <w:szCs w:val="22"/>
        </w:rPr>
        <w:t>.</w:t>
      </w:r>
      <w:r w:rsidRPr="002C6C11">
        <w:rPr>
          <w:rFonts w:ascii="Bookman Old Style" w:hAnsi="Bookman Old Style"/>
          <w:sz w:val="22"/>
          <w:szCs w:val="22"/>
        </w:rPr>
        <w:t xml:space="preserve"> </w:t>
      </w:r>
      <w:r w:rsidR="009F55E8">
        <w:rPr>
          <w:rFonts w:ascii="Bookman Old Style" w:hAnsi="Bookman Old Style"/>
          <w:sz w:val="22"/>
          <w:szCs w:val="22"/>
        </w:rPr>
        <w:t>Telephone:</w:t>
      </w:r>
      <w:r w:rsidRPr="002C6C11">
        <w:rPr>
          <w:rFonts w:ascii="Bookman Old Style" w:hAnsi="Bookman Old Style"/>
          <w:sz w:val="22"/>
          <w:szCs w:val="22"/>
        </w:rPr>
        <w:t xml:space="preserve"> </w:t>
      </w:r>
      <w:r w:rsidR="009F55E8">
        <w:rPr>
          <w:rFonts w:ascii="Bookman Old Style" w:hAnsi="Bookman Old Style"/>
          <w:sz w:val="22"/>
          <w:szCs w:val="22"/>
        </w:rPr>
        <w:t>(</w:t>
      </w:r>
      <w:r w:rsidRPr="002C6C11">
        <w:rPr>
          <w:rFonts w:ascii="Bookman Old Style" w:hAnsi="Bookman Old Style"/>
          <w:sz w:val="22"/>
          <w:szCs w:val="22"/>
        </w:rPr>
        <w:t>207</w:t>
      </w:r>
      <w:r w:rsidR="009F55E8">
        <w:rPr>
          <w:rFonts w:ascii="Bookman Old Style" w:hAnsi="Bookman Old Style"/>
          <w:sz w:val="22"/>
          <w:szCs w:val="22"/>
        </w:rPr>
        <w:t xml:space="preserve">) </w:t>
      </w:r>
      <w:r w:rsidRPr="002C6C11">
        <w:rPr>
          <w:rFonts w:ascii="Bookman Old Style" w:hAnsi="Bookman Old Style"/>
          <w:sz w:val="22"/>
          <w:szCs w:val="22"/>
        </w:rPr>
        <w:t>624-8605</w:t>
      </w:r>
      <w:r w:rsidR="009F55E8">
        <w:rPr>
          <w:rFonts w:ascii="Bookman Old Style" w:hAnsi="Bookman Old Style"/>
          <w:sz w:val="22"/>
          <w:szCs w:val="22"/>
        </w:rPr>
        <w:t>.</w:t>
      </w:r>
      <w:r w:rsidRPr="002C6C11">
        <w:rPr>
          <w:rFonts w:ascii="Bookman Old Style" w:hAnsi="Bookman Old Style"/>
          <w:sz w:val="22"/>
          <w:szCs w:val="22"/>
        </w:rPr>
        <w:t xml:space="preserve"> TTY users call Maine Relay 711</w:t>
      </w:r>
      <w:r w:rsidR="009F55E8">
        <w:rPr>
          <w:rFonts w:ascii="Bookman Old Style" w:hAnsi="Bookman Old Style"/>
          <w:sz w:val="22"/>
          <w:szCs w:val="22"/>
        </w:rPr>
        <w:t xml:space="preserve">. Email: </w:t>
      </w:r>
      <w:hyperlink r:id="rId10" w:history="1">
        <w:r w:rsidR="009F55E8" w:rsidRPr="00A658D6">
          <w:rPr>
            <w:rStyle w:val="Hyperlink"/>
            <w:rFonts w:ascii="Bookman Old Style" w:hAnsi="Bookman Old Style"/>
            <w:sz w:val="22"/>
            <w:szCs w:val="22"/>
          </w:rPr>
          <w:t>C</w:t>
        </w:r>
        <w:r w:rsidR="009F55E8" w:rsidRPr="002C6C11">
          <w:rPr>
            <w:rStyle w:val="Hyperlink"/>
            <w:rFonts w:ascii="Bookman Old Style" w:hAnsi="Bookman Old Style"/>
            <w:sz w:val="22"/>
            <w:szCs w:val="22"/>
          </w:rPr>
          <w:t>atherine.</w:t>
        </w:r>
        <w:r w:rsidR="009F55E8" w:rsidRPr="00A658D6">
          <w:rPr>
            <w:rStyle w:val="Hyperlink"/>
            <w:rFonts w:ascii="Bookman Old Style" w:hAnsi="Bookman Old Style"/>
            <w:sz w:val="22"/>
            <w:szCs w:val="22"/>
          </w:rPr>
          <w:t>M</w:t>
        </w:r>
        <w:r w:rsidR="009F55E8" w:rsidRPr="002C6C11">
          <w:rPr>
            <w:rStyle w:val="Hyperlink"/>
            <w:rFonts w:ascii="Bookman Old Style" w:hAnsi="Bookman Old Style"/>
            <w:sz w:val="22"/>
            <w:szCs w:val="22"/>
          </w:rPr>
          <w:t>.</w:t>
        </w:r>
        <w:r w:rsidR="009F55E8" w:rsidRPr="00A658D6">
          <w:rPr>
            <w:rStyle w:val="Hyperlink"/>
            <w:rFonts w:ascii="Bookman Old Style" w:hAnsi="Bookman Old Style"/>
            <w:sz w:val="22"/>
            <w:szCs w:val="22"/>
          </w:rPr>
          <w:t>C</w:t>
        </w:r>
        <w:r w:rsidR="009F55E8" w:rsidRPr="002C6C11">
          <w:rPr>
            <w:rStyle w:val="Hyperlink"/>
            <w:rFonts w:ascii="Bookman Old Style" w:hAnsi="Bookman Old Style"/>
            <w:sz w:val="22"/>
            <w:szCs w:val="22"/>
          </w:rPr>
          <w:t>arroll@</w:t>
        </w:r>
        <w:r w:rsidR="009F55E8" w:rsidRPr="00A658D6">
          <w:rPr>
            <w:rStyle w:val="Hyperlink"/>
            <w:rFonts w:ascii="Bookman Old Style" w:hAnsi="Bookman Old Style"/>
            <w:sz w:val="22"/>
            <w:szCs w:val="22"/>
          </w:rPr>
          <w:t>M</w:t>
        </w:r>
        <w:r w:rsidR="009F55E8" w:rsidRPr="002C6C11">
          <w:rPr>
            <w:rStyle w:val="Hyperlink"/>
            <w:rFonts w:ascii="Bookman Old Style" w:hAnsi="Bookman Old Style"/>
            <w:sz w:val="22"/>
            <w:szCs w:val="22"/>
          </w:rPr>
          <w:t>aine.gov</w:t>
        </w:r>
      </w:hyperlink>
      <w:r w:rsidR="009F55E8">
        <w:rPr>
          <w:rFonts w:ascii="Bookman Old Style" w:hAnsi="Bookman Old Style"/>
          <w:sz w:val="22"/>
          <w:szCs w:val="22"/>
        </w:rPr>
        <w:t xml:space="preserve"> .</w:t>
      </w:r>
    </w:p>
    <w:p w14:paraId="660E502D" w14:textId="77777777" w:rsidR="002C6C11" w:rsidRPr="002C6C11" w:rsidRDefault="002C6C11" w:rsidP="006A410A">
      <w:pPr>
        <w:tabs>
          <w:tab w:val="left" w:pos="-1440"/>
          <w:tab w:val="left" w:pos="-720"/>
          <w:tab w:val="left" w:pos="540"/>
          <w:tab w:val="left" w:pos="10440"/>
        </w:tabs>
        <w:rPr>
          <w:rFonts w:ascii="Bookman Old Style" w:hAnsi="Bookman Old Style"/>
          <w:color w:val="000000"/>
          <w:sz w:val="22"/>
          <w:szCs w:val="22"/>
          <w:shd w:val="clear" w:color="auto" w:fill="FFFFFF"/>
        </w:rPr>
      </w:pPr>
      <w:r w:rsidRPr="002C6C11">
        <w:rPr>
          <w:rFonts w:ascii="Bookman Old Style" w:hAnsi="Bookman Old Style"/>
          <w:color w:val="000000"/>
          <w:sz w:val="22"/>
          <w:szCs w:val="22"/>
          <w:shd w:val="clear" w:color="auto" w:fill="FFFFFF"/>
        </w:rPr>
        <w:t xml:space="preserve">FINANCIAL IMPACT ON MUNICIPALITIES OR COUNTIES </w:t>
      </w:r>
      <w:r w:rsidRPr="002C6C11">
        <w:rPr>
          <w:rFonts w:ascii="Bookman Old Style" w:hAnsi="Bookman Old Style"/>
          <w:i/>
          <w:color w:val="000000"/>
          <w:sz w:val="22"/>
          <w:szCs w:val="22"/>
          <w:shd w:val="clear" w:color="auto" w:fill="FFFFFF"/>
        </w:rPr>
        <w:t>(if any)</w:t>
      </w:r>
      <w:r w:rsidRPr="002C6C11">
        <w:rPr>
          <w:rFonts w:ascii="Bookman Old Style" w:hAnsi="Bookman Old Style"/>
          <w:color w:val="000000"/>
          <w:sz w:val="22"/>
          <w:szCs w:val="22"/>
          <w:shd w:val="clear" w:color="auto" w:fill="FFFFFF"/>
        </w:rPr>
        <w:t>: N/A</w:t>
      </w:r>
    </w:p>
    <w:p w14:paraId="4E26C422" w14:textId="0A8A7CB7" w:rsidR="002C6C11" w:rsidRPr="002C6C11" w:rsidRDefault="002C6C11" w:rsidP="006A410A">
      <w:pPr>
        <w:tabs>
          <w:tab w:val="left" w:pos="-1440"/>
          <w:tab w:val="left" w:pos="-720"/>
          <w:tab w:val="left" w:pos="540"/>
          <w:tab w:val="left" w:pos="10440"/>
        </w:tabs>
        <w:rPr>
          <w:rFonts w:ascii="Bookman Old Style" w:hAnsi="Bookman Old Style"/>
          <w:sz w:val="22"/>
          <w:szCs w:val="22"/>
        </w:rPr>
      </w:pPr>
      <w:r w:rsidRPr="002C6C11">
        <w:rPr>
          <w:rFonts w:ascii="Bookman Old Style" w:hAnsi="Bookman Old Style"/>
          <w:sz w:val="22"/>
          <w:szCs w:val="22"/>
        </w:rPr>
        <w:lastRenderedPageBreak/>
        <w:t xml:space="preserve">STATUTORY AUTHORITY FOR THIS RULE: 32 MRS §§ 1101, 1153; 5 MRS §9001(4) </w:t>
      </w:r>
    </w:p>
    <w:p w14:paraId="403F3ADF" w14:textId="69872970" w:rsidR="002C6C11" w:rsidRPr="002C6C11" w:rsidRDefault="002C6C11" w:rsidP="006A410A">
      <w:pPr>
        <w:tabs>
          <w:tab w:val="left" w:pos="-1440"/>
          <w:tab w:val="left" w:pos="-720"/>
          <w:tab w:val="left" w:pos="540"/>
          <w:tab w:val="left" w:pos="10440"/>
        </w:tabs>
        <w:rPr>
          <w:rFonts w:ascii="Bookman Old Style" w:hAnsi="Bookman Old Style"/>
          <w:sz w:val="22"/>
          <w:szCs w:val="22"/>
        </w:rPr>
      </w:pPr>
      <w:r w:rsidRPr="002C6C11">
        <w:rPr>
          <w:rFonts w:ascii="Bookman Old Style" w:hAnsi="Bookman Old Style"/>
          <w:sz w:val="22"/>
          <w:szCs w:val="22"/>
        </w:rPr>
        <w:t>SUBSTANTIVE STATE OR FEDERAL LAW BEING IMPLEMENTED: N/A</w:t>
      </w:r>
    </w:p>
    <w:p w14:paraId="2B45F6A8" w14:textId="36146219" w:rsidR="009F55E8" w:rsidRDefault="002C6C11" w:rsidP="006A410A">
      <w:pPr>
        <w:tabs>
          <w:tab w:val="left" w:pos="-1440"/>
          <w:tab w:val="left" w:pos="-720"/>
          <w:tab w:val="left" w:pos="540"/>
          <w:tab w:val="left" w:pos="10440"/>
        </w:tabs>
        <w:rPr>
          <w:rFonts w:ascii="Bookman Old Style" w:hAnsi="Bookman Old Style"/>
          <w:sz w:val="22"/>
          <w:szCs w:val="22"/>
        </w:rPr>
      </w:pPr>
      <w:r w:rsidRPr="002C6C11">
        <w:rPr>
          <w:rFonts w:ascii="Bookman Old Style" w:hAnsi="Bookman Old Style"/>
          <w:sz w:val="22"/>
          <w:szCs w:val="22"/>
        </w:rPr>
        <w:t xml:space="preserve">AGENCY WEBSITE: </w:t>
      </w:r>
      <w:hyperlink r:id="rId11" w:history="1">
        <w:r w:rsidRPr="002C6C11">
          <w:rPr>
            <w:rFonts w:ascii="Bookman Old Style" w:hAnsi="Bookman Old Style"/>
            <w:color w:val="0000FF" w:themeColor="hyperlink"/>
            <w:sz w:val="22"/>
            <w:szCs w:val="22"/>
            <w:u w:val="single"/>
          </w:rPr>
          <w:t>www.maine.gov/professionallicensing</w:t>
        </w:r>
      </w:hyperlink>
      <w:r w:rsidR="009F55E8">
        <w:rPr>
          <w:rFonts w:ascii="Bookman Old Style" w:hAnsi="Bookman Old Style"/>
          <w:sz w:val="22"/>
          <w:szCs w:val="22"/>
        </w:rPr>
        <w:t xml:space="preserve"> .</w:t>
      </w:r>
    </w:p>
    <w:p w14:paraId="319F2763" w14:textId="471196A0" w:rsidR="006C4EC7" w:rsidRDefault="002C6C11" w:rsidP="00E33CB9">
      <w:pPr>
        <w:tabs>
          <w:tab w:val="left" w:pos="-1440"/>
          <w:tab w:val="left" w:pos="-720"/>
          <w:tab w:val="left" w:pos="540"/>
          <w:tab w:val="left" w:pos="10440"/>
        </w:tabs>
        <w:rPr>
          <w:rFonts w:ascii="Bookman Old Style" w:hAnsi="Bookman Old Style"/>
          <w:sz w:val="22"/>
          <w:szCs w:val="22"/>
        </w:rPr>
      </w:pPr>
      <w:r w:rsidRPr="002C6C11">
        <w:rPr>
          <w:rFonts w:ascii="Bookman Old Style" w:hAnsi="Bookman Old Style"/>
          <w:sz w:val="22"/>
          <w:szCs w:val="22"/>
        </w:rPr>
        <w:t xml:space="preserve">EMAIL FOR OVERALL AGENCY RULEMAKING LIAISON: </w:t>
      </w:r>
      <w:hyperlink r:id="rId12" w:history="1">
        <w:r w:rsidR="009F55E8" w:rsidRPr="00A658D6">
          <w:rPr>
            <w:rStyle w:val="Hyperlink"/>
            <w:rFonts w:ascii="Bookman Old Style" w:hAnsi="Bookman Old Style"/>
            <w:sz w:val="22"/>
            <w:szCs w:val="22"/>
          </w:rPr>
          <w:t>Kristin.Racine</w:t>
        </w:r>
        <w:r w:rsidR="009F55E8" w:rsidRPr="002C6C11">
          <w:rPr>
            <w:rStyle w:val="Hyperlink"/>
            <w:rFonts w:ascii="Bookman Old Style" w:hAnsi="Bookman Old Style"/>
            <w:sz w:val="22"/>
            <w:szCs w:val="22"/>
          </w:rPr>
          <w:t>@Maine.gov</w:t>
        </w:r>
      </w:hyperlink>
      <w:r w:rsidR="009F55E8">
        <w:rPr>
          <w:rFonts w:ascii="Bookman Old Style" w:hAnsi="Bookman Old Style"/>
          <w:sz w:val="22"/>
          <w:szCs w:val="22"/>
        </w:rPr>
        <w:t xml:space="preserve"> .</w:t>
      </w:r>
    </w:p>
    <w:p w14:paraId="462C50FB" w14:textId="77777777" w:rsidR="009F55E8" w:rsidRDefault="009F55E8" w:rsidP="009F55E8">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07841503" w14:textId="7126D473" w:rsidR="009F55E8" w:rsidRDefault="009F55E8" w:rsidP="00894BDD">
      <w:pPr>
        <w:tabs>
          <w:tab w:val="left" w:pos="-1440"/>
          <w:tab w:val="left" w:pos="-720"/>
          <w:tab w:val="left" w:pos="4320"/>
          <w:tab w:val="left" w:pos="10440"/>
        </w:tabs>
        <w:ind w:right="360"/>
        <w:rPr>
          <w:rFonts w:ascii="Bookman Old Style" w:hAnsi="Bookman Old Style"/>
          <w:sz w:val="22"/>
          <w:szCs w:val="22"/>
        </w:rPr>
      </w:pPr>
    </w:p>
    <w:p w14:paraId="649F439C" w14:textId="03060279" w:rsidR="00E61E71" w:rsidRPr="00622F26" w:rsidRDefault="00E61E71" w:rsidP="00E61E71">
      <w:pPr>
        <w:tabs>
          <w:tab w:val="left" w:pos="-1440"/>
          <w:tab w:val="left" w:pos="-720"/>
          <w:tab w:val="left" w:pos="4320"/>
        </w:tabs>
        <w:rPr>
          <w:rFonts w:ascii="Bookman Old Style" w:hAnsi="Bookman Old Style"/>
          <w:sz w:val="22"/>
          <w:szCs w:val="22"/>
        </w:rPr>
      </w:pPr>
      <w:r w:rsidRPr="00622F26">
        <w:rPr>
          <w:rFonts w:ascii="Bookman Old Style" w:hAnsi="Bookman Old Style"/>
          <w:sz w:val="22"/>
          <w:szCs w:val="22"/>
        </w:rPr>
        <w:t xml:space="preserve">AGENCY: </w:t>
      </w:r>
      <w:r w:rsidR="0041081E" w:rsidRPr="0041081E">
        <w:rPr>
          <w:rFonts w:ascii="Bookman Old Style" w:hAnsi="Bookman Old Style"/>
          <w:b/>
          <w:bCs/>
          <w:sz w:val="22"/>
          <w:szCs w:val="22"/>
        </w:rPr>
        <w:t xml:space="preserve">65-407 – Maine </w:t>
      </w:r>
      <w:r w:rsidRPr="0041081E">
        <w:rPr>
          <w:rFonts w:ascii="Bookman Old Style" w:hAnsi="Bookman Old Style"/>
          <w:b/>
          <w:bCs/>
          <w:sz w:val="22"/>
          <w:szCs w:val="22"/>
        </w:rPr>
        <w:t>Public Utilities Commission</w:t>
      </w:r>
      <w:r w:rsidR="0041081E" w:rsidRPr="0041081E">
        <w:rPr>
          <w:rFonts w:ascii="Bookman Old Style" w:hAnsi="Bookman Old Style"/>
          <w:b/>
          <w:bCs/>
          <w:sz w:val="22"/>
          <w:szCs w:val="22"/>
        </w:rPr>
        <w:t xml:space="preserve"> (MPUC)</w:t>
      </w:r>
    </w:p>
    <w:p w14:paraId="4CF1B51A" w14:textId="5E037158" w:rsidR="00E61E71" w:rsidRPr="00622F26" w:rsidRDefault="00E61E71" w:rsidP="00E61E71">
      <w:pPr>
        <w:tabs>
          <w:tab w:val="left" w:pos="-1440"/>
        </w:tabs>
        <w:rPr>
          <w:rFonts w:ascii="Bookman Old Style" w:hAnsi="Bookman Old Style"/>
          <w:sz w:val="22"/>
          <w:szCs w:val="22"/>
        </w:rPr>
      </w:pPr>
      <w:r w:rsidRPr="00622F26">
        <w:rPr>
          <w:rFonts w:ascii="Bookman Old Style" w:hAnsi="Bookman Old Style"/>
          <w:sz w:val="22"/>
          <w:szCs w:val="22"/>
        </w:rPr>
        <w:t xml:space="preserve">CHAPTER NUMBER AND TITLE: </w:t>
      </w:r>
      <w:r w:rsidRPr="0041081E">
        <w:rPr>
          <w:rFonts w:ascii="Bookman Old Style" w:hAnsi="Bookman Old Style"/>
          <w:b/>
          <w:bCs/>
          <w:sz w:val="22"/>
          <w:szCs w:val="22"/>
        </w:rPr>
        <w:t>Ch</w:t>
      </w:r>
      <w:r w:rsidR="0041081E" w:rsidRPr="0041081E">
        <w:rPr>
          <w:rFonts w:ascii="Bookman Old Style" w:hAnsi="Bookman Old Style"/>
          <w:b/>
          <w:bCs/>
          <w:sz w:val="22"/>
          <w:szCs w:val="22"/>
        </w:rPr>
        <w:t>.</w:t>
      </w:r>
      <w:r w:rsidRPr="0041081E">
        <w:rPr>
          <w:rFonts w:ascii="Bookman Old Style" w:hAnsi="Bookman Old Style"/>
          <w:b/>
          <w:bCs/>
          <w:sz w:val="22"/>
          <w:szCs w:val="22"/>
        </w:rPr>
        <w:t xml:space="preserve"> 895</w:t>
      </w:r>
      <w:r w:rsidR="0041081E">
        <w:rPr>
          <w:rFonts w:ascii="Bookman Old Style" w:hAnsi="Bookman Old Style"/>
          <w:sz w:val="22"/>
          <w:szCs w:val="22"/>
        </w:rPr>
        <w:t>,</w:t>
      </w:r>
      <w:r w:rsidRPr="00622F26">
        <w:rPr>
          <w:rFonts w:ascii="Bookman Old Style" w:hAnsi="Bookman Old Style"/>
          <w:sz w:val="22"/>
          <w:szCs w:val="22"/>
        </w:rPr>
        <w:t xml:space="preserve"> Underground Facility Damage Prevention Requirements</w:t>
      </w:r>
    </w:p>
    <w:p w14:paraId="6FBD82D4" w14:textId="7C7746D5" w:rsidR="00E61E71" w:rsidRPr="00622F26" w:rsidRDefault="00E61E71" w:rsidP="00E61E7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22F26">
        <w:rPr>
          <w:rFonts w:ascii="Bookman Old Style" w:hAnsi="Bookman Old Style"/>
          <w:sz w:val="22"/>
          <w:szCs w:val="22"/>
        </w:rPr>
        <w:t xml:space="preserve">TYPE OF RULE: </w:t>
      </w:r>
      <w:r w:rsidR="0069084D">
        <w:rPr>
          <w:rFonts w:ascii="Bookman Old Style" w:hAnsi="Bookman Old Style"/>
          <w:sz w:val="22"/>
          <w:szCs w:val="22"/>
        </w:rPr>
        <w:t>Major Substantive</w:t>
      </w:r>
      <w:r w:rsidRPr="00622F26">
        <w:rPr>
          <w:rFonts w:ascii="Bookman Old Style" w:hAnsi="Bookman Old Style"/>
          <w:sz w:val="22"/>
          <w:szCs w:val="22"/>
        </w:rPr>
        <w:t xml:space="preserve"> </w:t>
      </w:r>
    </w:p>
    <w:p w14:paraId="5450FDCB" w14:textId="5D8217C6" w:rsidR="00E61E71" w:rsidRPr="0041081E" w:rsidRDefault="00E61E71" w:rsidP="00E61E71">
      <w:pPr>
        <w:tabs>
          <w:tab w:val="left" w:pos="-1440"/>
          <w:tab w:val="left" w:pos="-720"/>
          <w:tab w:val="left" w:pos="540"/>
        </w:tabs>
        <w:rPr>
          <w:rFonts w:ascii="Bookman Old Style" w:hAnsi="Bookman Old Style"/>
          <w:b/>
          <w:bCs/>
          <w:sz w:val="22"/>
          <w:szCs w:val="22"/>
        </w:rPr>
      </w:pPr>
      <w:r w:rsidRPr="00622F26">
        <w:rPr>
          <w:rFonts w:ascii="Bookman Old Style" w:hAnsi="Bookman Old Style"/>
          <w:sz w:val="22"/>
          <w:szCs w:val="22"/>
        </w:rPr>
        <w:t>PROPOSED RULE NUMBER:</w:t>
      </w:r>
      <w:r w:rsidR="0041081E">
        <w:rPr>
          <w:rFonts w:ascii="Bookman Old Style" w:hAnsi="Bookman Old Style"/>
          <w:sz w:val="22"/>
          <w:szCs w:val="22"/>
        </w:rPr>
        <w:t xml:space="preserve"> </w:t>
      </w:r>
      <w:r w:rsidR="0041081E">
        <w:rPr>
          <w:rFonts w:ascii="Bookman Old Style" w:hAnsi="Bookman Old Style"/>
          <w:b/>
          <w:bCs/>
          <w:sz w:val="22"/>
          <w:szCs w:val="22"/>
        </w:rPr>
        <w:t>2020-P219</w:t>
      </w:r>
    </w:p>
    <w:p w14:paraId="42253B79" w14:textId="1FE59B1B" w:rsidR="00E61E71" w:rsidRPr="00622F26" w:rsidRDefault="00E61E71" w:rsidP="0041081E">
      <w:pPr>
        <w:tabs>
          <w:tab w:val="left" w:pos="-1440"/>
          <w:tab w:val="left" w:pos="-720"/>
        </w:tabs>
        <w:ind w:right="-90"/>
        <w:rPr>
          <w:rFonts w:ascii="Bookman Old Style" w:hAnsi="Bookman Old Style"/>
          <w:sz w:val="22"/>
          <w:szCs w:val="22"/>
        </w:rPr>
      </w:pPr>
      <w:r w:rsidRPr="00622F26">
        <w:rPr>
          <w:rFonts w:ascii="Bookman Old Style" w:hAnsi="Bookman Old Style"/>
          <w:sz w:val="22"/>
          <w:szCs w:val="22"/>
        </w:rPr>
        <w:t xml:space="preserve">BRIEF SUMMARY: The Public Utilities Commission initiates a limited rulemaking proceeding to amend its </w:t>
      </w:r>
      <w:r w:rsidRPr="0041081E">
        <w:rPr>
          <w:rFonts w:ascii="Bookman Old Style" w:hAnsi="Bookman Old Style"/>
          <w:i/>
          <w:iCs/>
          <w:sz w:val="22"/>
          <w:szCs w:val="22"/>
        </w:rPr>
        <w:t>Underground Facility Damage Prevention Rule</w:t>
      </w:r>
      <w:r w:rsidRPr="00622F26">
        <w:rPr>
          <w:rFonts w:ascii="Bookman Old Style" w:hAnsi="Bookman Old Style"/>
          <w:sz w:val="22"/>
          <w:szCs w:val="22"/>
        </w:rPr>
        <w:t xml:space="preserve"> (</w:t>
      </w:r>
      <w:proofErr w:type="spellStart"/>
      <w:r w:rsidR="0041081E">
        <w:rPr>
          <w:rFonts w:ascii="Bookman Old Style" w:hAnsi="Bookman Old Style"/>
          <w:sz w:val="22"/>
          <w:szCs w:val="22"/>
        </w:rPr>
        <w:t>ch.</w:t>
      </w:r>
      <w:proofErr w:type="spellEnd"/>
      <w:r w:rsidRPr="00622F26">
        <w:rPr>
          <w:rFonts w:ascii="Bookman Old Style" w:hAnsi="Bookman Old Style"/>
          <w:sz w:val="22"/>
          <w:szCs w:val="22"/>
        </w:rPr>
        <w:t xml:space="preserve"> 895) as required to implement recently enacted legislation (PL 2019 c. 592 and PL 2019 c. 322).</w:t>
      </w:r>
    </w:p>
    <w:p w14:paraId="29676BEC" w14:textId="24C65C1E" w:rsidR="00E61E71" w:rsidRPr="0041081E" w:rsidRDefault="00E61E71" w:rsidP="00E61E71">
      <w:pPr>
        <w:tabs>
          <w:tab w:val="left" w:pos="-1440"/>
          <w:tab w:val="left" w:pos="-720"/>
        </w:tabs>
        <w:rPr>
          <w:rFonts w:ascii="Bookman Old Style" w:hAnsi="Bookman Old Style"/>
          <w:i/>
          <w:iCs/>
          <w:sz w:val="22"/>
          <w:szCs w:val="22"/>
        </w:rPr>
      </w:pPr>
      <w:r w:rsidRPr="0041081E">
        <w:rPr>
          <w:rFonts w:ascii="Bookman Old Style" w:hAnsi="Bookman Old Style"/>
          <w:sz w:val="22"/>
          <w:szCs w:val="22"/>
        </w:rPr>
        <w:t xml:space="preserve">PUBLIC HEARING: </w:t>
      </w:r>
      <w:r w:rsidRPr="0041081E">
        <w:rPr>
          <w:rFonts w:ascii="Bookman Old Style" w:hAnsi="Bookman Old Style"/>
          <w:i/>
          <w:iCs/>
          <w:sz w:val="22"/>
          <w:szCs w:val="22"/>
        </w:rPr>
        <w:t xml:space="preserve">December 14, </w:t>
      </w:r>
      <w:proofErr w:type="gramStart"/>
      <w:r w:rsidRPr="0041081E">
        <w:rPr>
          <w:rFonts w:ascii="Bookman Old Style" w:hAnsi="Bookman Old Style"/>
          <w:i/>
          <w:iCs/>
          <w:sz w:val="22"/>
          <w:szCs w:val="22"/>
        </w:rPr>
        <w:t>2020</w:t>
      </w:r>
      <w:proofErr w:type="gramEnd"/>
      <w:r w:rsidRPr="0041081E">
        <w:rPr>
          <w:rFonts w:ascii="Bookman Old Style" w:hAnsi="Bookman Old Style"/>
          <w:i/>
          <w:iCs/>
          <w:sz w:val="22"/>
          <w:szCs w:val="22"/>
        </w:rPr>
        <w:t xml:space="preserve"> at 9:00 a</w:t>
      </w:r>
      <w:r w:rsidR="0041081E" w:rsidRPr="0041081E">
        <w:rPr>
          <w:rFonts w:ascii="Bookman Old Style" w:hAnsi="Bookman Old Style"/>
          <w:i/>
          <w:iCs/>
          <w:sz w:val="22"/>
          <w:szCs w:val="22"/>
        </w:rPr>
        <w:t>.</w:t>
      </w:r>
      <w:r w:rsidRPr="0041081E">
        <w:rPr>
          <w:rFonts w:ascii="Bookman Old Style" w:hAnsi="Bookman Old Style"/>
          <w:i/>
          <w:iCs/>
          <w:sz w:val="22"/>
          <w:szCs w:val="22"/>
        </w:rPr>
        <w:t xml:space="preserve">m., at the Commission. Due to the coronavirus pandemic the public hearing will be held by telephone. The call-in information is as follows: dial: </w:t>
      </w:r>
      <w:r w:rsidR="0041081E" w:rsidRPr="0041081E">
        <w:rPr>
          <w:rFonts w:ascii="Bookman Old Style" w:hAnsi="Bookman Old Style"/>
          <w:i/>
          <w:iCs/>
          <w:sz w:val="22"/>
          <w:szCs w:val="22"/>
        </w:rPr>
        <w:t>(</w:t>
      </w:r>
      <w:r w:rsidRPr="0041081E">
        <w:rPr>
          <w:rFonts w:ascii="Bookman Old Style" w:hAnsi="Bookman Old Style"/>
          <w:i/>
          <w:iCs/>
          <w:sz w:val="22"/>
          <w:szCs w:val="22"/>
        </w:rPr>
        <w:t>877</w:t>
      </w:r>
      <w:r w:rsidR="0041081E" w:rsidRPr="0041081E">
        <w:rPr>
          <w:rFonts w:ascii="Bookman Old Style" w:hAnsi="Bookman Old Style"/>
          <w:i/>
          <w:iCs/>
          <w:sz w:val="22"/>
          <w:szCs w:val="22"/>
        </w:rPr>
        <w:t xml:space="preserve">) </w:t>
      </w:r>
      <w:r w:rsidRPr="0041081E">
        <w:rPr>
          <w:rFonts w:ascii="Bookman Old Style" w:hAnsi="Bookman Old Style"/>
          <w:i/>
          <w:iCs/>
          <w:sz w:val="22"/>
          <w:szCs w:val="22"/>
        </w:rPr>
        <w:t>455-0244, conference code: 343 150 2806# (please call in 5 minutes prior to the scheduled start time).</w:t>
      </w:r>
    </w:p>
    <w:p w14:paraId="7FA403D6" w14:textId="77777777" w:rsidR="00E61E71" w:rsidRPr="0041081E" w:rsidRDefault="00E61E71" w:rsidP="00E61E71">
      <w:pPr>
        <w:tabs>
          <w:tab w:val="left" w:pos="-1440"/>
          <w:tab w:val="left" w:pos="-720"/>
        </w:tabs>
        <w:rPr>
          <w:rFonts w:ascii="Bookman Old Style" w:hAnsi="Bookman Old Style"/>
          <w:sz w:val="22"/>
          <w:szCs w:val="22"/>
        </w:rPr>
      </w:pPr>
      <w:r w:rsidRPr="0041081E">
        <w:rPr>
          <w:rFonts w:ascii="Bookman Old Style" w:hAnsi="Bookman Old Style"/>
          <w:sz w:val="22"/>
          <w:szCs w:val="22"/>
        </w:rPr>
        <w:t xml:space="preserve">COMMENT DEADLINE: December 28, 2020. Written comments on the proposed rule may be filed with the Administrative Director until close of business on December 28, 2020. However, the commission requests that comments be filed by close of business on December 10, </w:t>
      </w:r>
      <w:proofErr w:type="gramStart"/>
      <w:r w:rsidRPr="0041081E">
        <w:rPr>
          <w:rFonts w:ascii="Bookman Old Style" w:hAnsi="Bookman Old Style"/>
          <w:sz w:val="22"/>
          <w:szCs w:val="22"/>
        </w:rPr>
        <w:t>2020</w:t>
      </w:r>
      <w:proofErr w:type="gramEnd"/>
      <w:r w:rsidRPr="0041081E">
        <w:rPr>
          <w:rFonts w:ascii="Bookman Old Style" w:hAnsi="Bookman Old Style"/>
          <w:sz w:val="22"/>
          <w:szCs w:val="22"/>
        </w:rPr>
        <w:t xml:space="preserve"> to allow for follow up inquires during the hearing. Supplemental comments may be filed after the hearing. Written comments should refer to the docket number of this proceeding, Docket No. 2020-00264, and be filed using the Commission’s case management system (CMS) which is accessible from the Commission’s website.</w:t>
      </w:r>
    </w:p>
    <w:p w14:paraId="52343768" w14:textId="2D3B2F20" w:rsidR="00E61E71" w:rsidRPr="00622F26" w:rsidRDefault="00E61E71" w:rsidP="00E61E71">
      <w:pPr>
        <w:tabs>
          <w:tab w:val="left" w:pos="-1440"/>
          <w:tab w:val="left" w:pos="-720"/>
          <w:tab w:val="left" w:pos="540"/>
        </w:tabs>
        <w:rPr>
          <w:rFonts w:ascii="Bookman Old Style" w:hAnsi="Bookman Old Style"/>
          <w:sz w:val="22"/>
          <w:szCs w:val="22"/>
        </w:rPr>
      </w:pPr>
      <w:r w:rsidRPr="00622F26">
        <w:rPr>
          <w:rFonts w:ascii="Bookman Old Style" w:hAnsi="Bookman Old Style"/>
          <w:sz w:val="22"/>
          <w:szCs w:val="22"/>
        </w:rPr>
        <w:t>CONTACT PERSON FOR THIS FILING</w:t>
      </w:r>
      <w:r w:rsidR="0069084D">
        <w:rPr>
          <w:rFonts w:ascii="Bookman Old Style" w:hAnsi="Bookman Old Style"/>
          <w:sz w:val="22"/>
          <w:szCs w:val="22"/>
        </w:rPr>
        <w:t xml:space="preserve"> / SMALL BUSINESS IMPACT INFORMATION</w:t>
      </w:r>
      <w:r w:rsidRPr="00622F26">
        <w:rPr>
          <w:rFonts w:ascii="Bookman Old Style" w:hAnsi="Bookman Old Style"/>
          <w:sz w:val="22"/>
          <w:szCs w:val="22"/>
        </w:rPr>
        <w:t>: Paulina Collins, Public Utilities Commission, 18 S</w:t>
      </w:r>
      <w:r w:rsidR="0069084D">
        <w:rPr>
          <w:rFonts w:ascii="Bookman Old Style" w:hAnsi="Bookman Old Style"/>
          <w:sz w:val="22"/>
          <w:szCs w:val="22"/>
        </w:rPr>
        <w:t>tate House Station</w:t>
      </w:r>
      <w:r w:rsidRPr="00622F26">
        <w:rPr>
          <w:rFonts w:ascii="Bookman Old Style" w:hAnsi="Bookman Old Style"/>
          <w:sz w:val="22"/>
          <w:szCs w:val="22"/>
        </w:rPr>
        <w:t>, Augusta, Maine 04333</w:t>
      </w:r>
      <w:r w:rsidR="0069084D">
        <w:rPr>
          <w:rFonts w:ascii="Bookman Old Style" w:hAnsi="Bookman Old Style"/>
          <w:sz w:val="22"/>
          <w:szCs w:val="22"/>
        </w:rPr>
        <w:t>. Telephone: (207)</w:t>
      </w:r>
      <w:r w:rsidRPr="00622F26">
        <w:rPr>
          <w:rFonts w:ascii="Bookman Old Style" w:hAnsi="Bookman Old Style"/>
          <w:sz w:val="22"/>
          <w:szCs w:val="22"/>
        </w:rPr>
        <w:t xml:space="preserve"> 287-1566</w:t>
      </w:r>
      <w:r w:rsidR="0069084D">
        <w:rPr>
          <w:rFonts w:ascii="Bookman Old Style" w:hAnsi="Bookman Old Style"/>
          <w:sz w:val="22"/>
          <w:szCs w:val="22"/>
        </w:rPr>
        <w:t>. Email:</w:t>
      </w:r>
      <w:r w:rsidRPr="00622F26">
        <w:rPr>
          <w:rFonts w:ascii="Bookman Old Style" w:hAnsi="Bookman Old Style"/>
          <w:sz w:val="22"/>
          <w:szCs w:val="22"/>
        </w:rPr>
        <w:t xml:space="preserve"> </w:t>
      </w:r>
      <w:hyperlink r:id="rId13" w:history="1">
        <w:r w:rsidR="0069084D" w:rsidRPr="00A46611">
          <w:rPr>
            <w:rStyle w:val="Hyperlink"/>
            <w:rFonts w:ascii="Bookman Old Style" w:hAnsi="Bookman Old Style"/>
            <w:sz w:val="22"/>
            <w:szCs w:val="22"/>
          </w:rPr>
          <w:t>Paulina.Collins@Maine.gov</w:t>
        </w:r>
      </w:hyperlink>
      <w:r w:rsidR="0069084D">
        <w:rPr>
          <w:rFonts w:ascii="Bookman Old Style" w:hAnsi="Bookman Old Style"/>
          <w:sz w:val="22"/>
          <w:szCs w:val="22"/>
        </w:rPr>
        <w:t xml:space="preserve"> .</w:t>
      </w:r>
    </w:p>
    <w:p w14:paraId="4CA731C7" w14:textId="7E3DF7EB" w:rsidR="00E61E71" w:rsidRPr="00622F26" w:rsidRDefault="00E61E71" w:rsidP="00E61E71">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622F26">
        <w:rPr>
          <w:rFonts w:ascii="Bookman Old Style" w:hAnsi="Bookman Old Style"/>
          <w:color w:val="000000"/>
          <w:sz w:val="22"/>
          <w:szCs w:val="22"/>
          <w:shd w:val="clear" w:color="auto" w:fill="FFFFFF"/>
        </w:rPr>
        <w:t>FINANCIAL IMPACT ON MUNICIPALITIES OR COUNTIES:</w:t>
      </w:r>
      <w:r w:rsidRPr="00622F26">
        <w:rPr>
          <w:rStyle w:val="apple-converted-space"/>
          <w:rFonts w:ascii="Bookman Old Style" w:hAnsi="Bookman Old Style"/>
          <w:color w:val="000000"/>
          <w:sz w:val="22"/>
          <w:szCs w:val="22"/>
          <w:shd w:val="clear" w:color="auto" w:fill="FFFFFF"/>
        </w:rPr>
        <w:t xml:space="preserve"> No fiscal impact</w:t>
      </w:r>
    </w:p>
    <w:p w14:paraId="452D8F76" w14:textId="48FFAEEB" w:rsidR="00E61E71" w:rsidRPr="00622F26" w:rsidRDefault="00E61E71" w:rsidP="00E61E71">
      <w:pPr>
        <w:tabs>
          <w:tab w:val="left" w:pos="-1440"/>
          <w:tab w:val="left" w:pos="-720"/>
          <w:tab w:val="left" w:pos="540"/>
        </w:tabs>
        <w:rPr>
          <w:rFonts w:ascii="Bookman Old Style" w:hAnsi="Bookman Old Style"/>
          <w:sz w:val="22"/>
          <w:szCs w:val="22"/>
        </w:rPr>
      </w:pPr>
      <w:r w:rsidRPr="00622F26">
        <w:rPr>
          <w:rFonts w:ascii="Bookman Old Style" w:hAnsi="Bookman Old Style"/>
          <w:sz w:val="22"/>
          <w:szCs w:val="22"/>
        </w:rPr>
        <w:t>STATUTORY AUTHORITY FOR THIS RULE: 23 MRS §3360-A</w:t>
      </w:r>
      <w:r w:rsidR="0069084D">
        <w:rPr>
          <w:rFonts w:ascii="Bookman Old Style" w:hAnsi="Bookman Old Style"/>
          <w:sz w:val="22"/>
          <w:szCs w:val="22"/>
        </w:rPr>
        <w:t>;</w:t>
      </w:r>
      <w:r w:rsidRPr="00622F26">
        <w:rPr>
          <w:rFonts w:ascii="Bookman Old Style" w:hAnsi="Bookman Old Style"/>
          <w:sz w:val="22"/>
          <w:szCs w:val="22"/>
        </w:rPr>
        <w:t xml:space="preserve"> 35-A MRS §§ 104</w:t>
      </w:r>
      <w:r w:rsidR="0069084D">
        <w:rPr>
          <w:rFonts w:ascii="Bookman Old Style" w:hAnsi="Bookman Old Style"/>
          <w:sz w:val="22"/>
          <w:szCs w:val="22"/>
        </w:rPr>
        <w:t>,</w:t>
      </w:r>
      <w:r w:rsidRPr="00622F26">
        <w:rPr>
          <w:rFonts w:ascii="Bookman Old Style" w:hAnsi="Bookman Old Style"/>
          <w:sz w:val="22"/>
          <w:szCs w:val="22"/>
        </w:rPr>
        <w:t xml:space="preserve"> 111; Public Law 2019 </w:t>
      </w:r>
      <w:r w:rsidR="0069084D">
        <w:rPr>
          <w:rFonts w:ascii="Bookman Old Style" w:hAnsi="Bookman Old Style"/>
          <w:sz w:val="22"/>
          <w:szCs w:val="22"/>
        </w:rPr>
        <w:t>c.</w:t>
      </w:r>
      <w:r w:rsidRPr="00622F26">
        <w:rPr>
          <w:rFonts w:ascii="Bookman Old Style" w:hAnsi="Bookman Old Style"/>
          <w:sz w:val="22"/>
          <w:szCs w:val="22"/>
        </w:rPr>
        <w:t xml:space="preserve"> 322 and Public Law 2019</w:t>
      </w:r>
      <w:r w:rsidR="0069084D">
        <w:rPr>
          <w:rFonts w:ascii="Bookman Old Style" w:hAnsi="Bookman Old Style"/>
          <w:sz w:val="22"/>
          <w:szCs w:val="22"/>
        </w:rPr>
        <w:t xml:space="preserve"> c.</w:t>
      </w:r>
      <w:r w:rsidRPr="00622F26">
        <w:rPr>
          <w:rFonts w:ascii="Bookman Old Style" w:hAnsi="Bookman Old Style"/>
          <w:sz w:val="22"/>
          <w:szCs w:val="22"/>
        </w:rPr>
        <w:t xml:space="preserve"> 592</w:t>
      </w:r>
    </w:p>
    <w:p w14:paraId="7FE5787B" w14:textId="77777777" w:rsidR="00E61E71" w:rsidRPr="00622F26" w:rsidRDefault="00E61E71" w:rsidP="00E61E71">
      <w:pPr>
        <w:tabs>
          <w:tab w:val="left" w:pos="-1440"/>
          <w:tab w:val="left" w:pos="-720"/>
          <w:tab w:val="left" w:pos="540"/>
        </w:tabs>
        <w:rPr>
          <w:rFonts w:ascii="Bookman Old Style" w:hAnsi="Bookman Old Style"/>
          <w:sz w:val="22"/>
          <w:szCs w:val="22"/>
        </w:rPr>
      </w:pPr>
      <w:r w:rsidRPr="00622F26">
        <w:rPr>
          <w:rFonts w:ascii="Bookman Old Style" w:hAnsi="Bookman Old Style"/>
          <w:sz w:val="22"/>
          <w:szCs w:val="22"/>
        </w:rPr>
        <w:t xml:space="preserve">SUBSTANTIVE STATE OR FEDERAL LAW BEING IMPLEMENTED </w:t>
      </w:r>
      <w:r w:rsidRPr="00622F26">
        <w:rPr>
          <w:rFonts w:ascii="Bookman Old Style" w:hAnsi="Bookman Old Style"/>
          <w:i/>
          <w:sz w:val="22"/>
          <w:szCs w:val="22"/>
        </w:rPr>
        <w:t>(if different)</w:t>
      </w:r>
      <w:r w:rsidRPr="00622F26">
        <w:rPr>
          <w:rFonts w:ascii="Bookman Old Style" w:hAnsi="Bookman Old Style"/>
          <w:sz w:val="22"/>
          <w:szCs w:val="22"/>
        </w:rPr>
        <w:t>:</w:t>
      </w:r>
    </w:p>
    <w:p w14:paraId="214C05FD" w14:textId="5C8E28F1" w:rsidR="00E61E71" w:rsidRPr="00622F26" w:rsidRDefault="00E61E71" w:rsidP="00E61E71">
      <w:pPr>
        <w:tabs>
          <w:tab w:val="left" w:pos="-1440"/>
          <w:tab w:val="left" w:pos="-720"/>
          <w:tab w:val="left" w:pos="540"/>
        </w:tabs>
        <w:rPr>
          <w:rFonts w:ascii="Bookman Old Style" w:hAnsi="Bookman Old Style"/>
          <w:sz w:val="22"/>
          <w:szCs w:val="22"/>
        </w:rPr>
      </w:pPr>
      <w:r w:rsidRPr="00622F26">
        <w:rPr>
          <w:rFonts w:ascii="Bookman Old Style" w:hAnsi="Bookman Old Style"/>
          <w:sz w:val="22"/>
          <w:szCs w:val="22"/>
        </w:rPr>
        <w:t xml:space="preserve">AGENCY WEBSITE: </w:t>
      </w:r>
      <w:hyperlink r:id="rId14" w:history="1">
        <w:r w:rsidR="0069084D" w:rsidRPr="00A46611">
          <w:rPr>
            <w:rStyle w:val="Hyperlink"/>
            <w:rFonts w:ascii="Bookman Old Style" w:hAnsi="Bookman Old Style"/>
            <w:sz w:val="22"/>
            <w:szCs w:val="22"/>
          </w:rPr>
          <w:t>www.maine.gov/mpuc</w:t>
        </w:r>
      </w:hyperlink>
      <w:r w:rsidR="0069084D">
        <w:rPr>
          <w:rFonts w:ascii="Bookman Old Style" w:hAnsi="Bookman Old Style"/>
          <w:sz w:val="22"/>
          <w:szCs w:val="22"/>
        </w:rPr>
        <w:t xml:space="preserve"> .</w:t>
      </w:r>
    </w:p>
    <w:p w14:paraId="7C8E85C3" w14:textId="56902245" w:rsidR="00E61E71" w:rsidRPr="00622F26" w:rsidRDefault="0069084D" w:rsidP="00E61E71">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E61E71" w:rsidRPr="00622F26">
        <w:rPr>
          <w:rFonts w:ascii="Bookman Old Style" w:hAnsi="Bookman Old Style"/>
          <w:sz w:val="22"/>
          <w:szCs w:val="22"/>
        </w:rPr>
        <w:t xml:space="preserve"> RULEMAKING LIAISON: </w:t>
      </w:r>
      <w:hyperlink r:id="rId15" w:history="1">
        <w:r w:rsidRPr="00A46611">
          <w:rPr>
            <w:rStyle w:val="Hyperlink"/>
            <w:rFonts w:ascii="Bookman Old Style" w:hAnsi="Bookman Old Style"/>
            <w:sz w:val="22"/>
            <w:szCs w:val="22"/>
          </w:rPr>
          <w:t>Jamie.A.Waterbury@Maine.gov</w:t>
        </w:r>
      </w:hyperlink>
      <w:r>
        <w:rPr>
          <w:rFonts w:ascii="Bookman Old Style" w:hAnsi="Bookman Old Style"/>
          <w:sz w:val="22"/>
          <w:szCs w:val="22"/>
        </w:rPr>
        <w:t xml:space="preserve"> .</w:t>
      </w:r>
    </w:p>
    <w:p w14:paraId="79B1411A" w14:textId="201B7011" w:rsidR="009F55E8" w:rsidRDefault="009F55E8" w:rsidP="00E61E71">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57A70C20" w14:textId="5C24F684" w:rsidR="009F55E8" w:rsidRDefault="009F55E8" w:rsidP="00894BDD">
      <w:pPr>
        <w:tabs>
          <w:tab w:val="left" w:pos="-1440"/>
          <w:tab w:val="left" w:pos="-720"/>
          <w:tab w:val="left" w:pos="4320"/>
          <w:tab w:val="left" w:pos="10440"/>
        </w:tabs>
        <w:ind w:right="360"/>
        <w:rPr>
          <w:rFonts w:ascii="Bookman Old Style" w:hAnsi="Bookman Old Style"/>
          <w:sz w:val="22"/>
          <w:szCs w:val="22"/>
        </w:rPr>
      </w:pPr>
    </w:p>
    <w:p w14:paraId="107547DF" w14:textId="5A679D81" w:rsidR="0089197F" w:rsidRPr="0089197F" w:rsidRDefault="0089197F" w:rsidP="00FB0C39">
      <w:pPr>
        <w:tabs>
          <w:tab w:val="left" w:pos="-1440"/>
          <w:tab w:val="left" w:pos="-720"/>
          <w:tab w:val="left" w:pos="1080"/>
          <w:tab w:val="left" w:pos="4320"/>
          <w:tab w:val="left" w:pos="10440"/>
        </w:tabs>
        <w:rPr>
          <w:rFonts w:ascii="Bookman Old Style" w:hAnsi="Bookman Old Style"/>
          <w:sz w:val="22"/>
          <w:szCs w:val="22"/>
        </w:rPr>
      </w:pPr>
      <w:r w:rsidRPr="0089197F">
        <w:rPr>
          <w:rFonts w:ascii="Bookman Old Style" w:hAnsi="Bookman Old Style"/>
          <w:sz w:val="22"/>
          <w:szCs w:val="22"/>
        </w:rPr>
        <w:t xml:space="preserve">AGENCY: </w:t>
      </w:r>
      <w:r w:rsidR="00FB0C39" w:rsidRPr="00FB0C39">
        <w:rPr>
          <w:rFonts w:ascii="Bookman Old Style" w:hAnsi="Bookman Old Style"/>
          <w:b/>
          <w:bCs/>
          <w:sz w:val="22"/>
          <w:szCs w:val="22"/>
        </w:rPr>
        <w:t xml:space="preserve">94-270 - </w:t>
      </w:r>
      <w:r w:rsidRPr="0089197F">
        <w:rPr>
          <w:rFonts w:ascii="Bookman Old Style" w:hAnsi="Bookman Old Style"/>
          <w:b/>
          <w:bCs/>
          <w:sz w:val="22"/>
          <w:szCs w:val="22"/>
        </w:rPr>
        <w:t>Commission on Governmental Ethics and Election Practices</w:t>
      </w:r>
    </w:p>
    <w:p w14:paraId="5015F816" w14:textId="1E1EF6CB" w:rsidR="0089197F" w:rsidRPr="0089197F" w:rsidRDefault="0089197F" w:rsidP="00FB0C39">
      <w:pPr>
        <w:tabs>
          <w:tab w:val="left" w:pos="-1440"/>
          <w:tab w:val="left" w:pos="-720"/>
          <w:tab w:val="left" w:pos="10440"/>
        </w:tabs>
        <w:rPr>
          <w:rFonts w:ascii="Bookman Old Style" w:hAnsi="Bookman Old Style"/>
          <w:sz w:val="22"/>
          <w:szCs w:val="22"/>
        </w:rPr>
      </w:pPr>
      <w:r w:rsidRPr="0089197F">
        <w:rPr>
          <w:rFonts w:ascii="Bookman Old Style" w:hAnsi="Bookman Old Style"/>
          <w:sz w:val="22"/>
          <w:szCs w:val="22"/>
        </w:rPr>
        <w:t xml:space="preserve">CHAPTER NUMBER AND TITLE: </w:t>
      </w:r>
      <w:r w:rsidRPr="0089197F">
        <w:rPr>
          <w:rFonts w:ascii="Bookman Old Style" w:hAnsi="Bookman Old Style"/>
          <w:b/>
          <w:bCs/>
          <w:sz w:val="22"/>
        </w:rPr>
        <w:t>Ch</w:t>
      </w:r>
      <w:r w:rsidR="00FB0C39" w:rsidRPr="00FB0C39">
        <w:rPr>
          <w:rFonts w:ascii="Bookman Old Style" w:hAnsi="Bookman Old Style"/>
          <w:b/>
          <w:bCs/>
          <w:sz w:val="22"/>
        </w:rPr>
        <w:t>.</w:t>
      </w:r>
      <w:r w:rsidRPr="0089197F">
        <w:rPr>
          <w:rFonts w:ascii="Bookman Old Style" w:hAnsi="Bookman Old Style"/>
          <w:b/>
          <w:bCs/>
          <w:sz w:val="22"/>
        </w:rPr>
        <w:t>1</w:t>
      </w:r>
      <w:r w:rsidR="00FB0C39">
        <w:rPr>
          <w:rFonts w:ascii="Bookman Old Style" w:hAnsi="Bookman Old Style"/>
          <w:sz w:val="22"/>
        </w:rPr>
        <w:t>,</w:t>
      </w:r>
      <w:r w:rsidRPr="0089197F">
        <w:rPr>
          <w:rFonts w:ascii="Bookman Old Style" w:hAnsi="Bookman Old Style"/>
          <w:sz w:val="22"/>
        </w:rPr>
        <w:t xml:space="preserve"> </w:t>
      </w:r>
      <w:r w:rsidR="00FB0C39">
        <w:rPr>
          <w:rFonts w:ascii="Bookman Old Style" w:hAnsi="Bookman Old Style"/>
          <w:sz w:val="22"/>
        </w:rPr>
        <w:t>Procedures</w:t>
      </w:r>
    </w:p>
    <w:p w14:paraId="1AE57BF6" w14:textId="77777777" w:rsidR="00FB0C39" w:rsidRPr="00622F26" w:rsidRDefault="00FB0C39" w:rsidP="00FB0C39">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22F26">
        <w:rPr>
          <w:rFonts w:ascii="Bookman Old Style" w:hAnsi="Bookman Old Style"/>
          <w:sz w:val="22"/>
          <w:szCs w:val="22"/>
        </w:rPr>
        <w:t xml:space="preserve">TYPE OF RULE: </w:t>
      </w:r>
      <w:r>
        <w:rPr>
          <w:rFonts w:ascii="Bookman Old Style" w:hAnsi="Bookman Old Style"/>
          <w:sz w:val="22"/>
          <w:szCs w:val="22"/>
        </w:rPr>
        <w:t>Major Substantive</w:t>
      </w:r>
      <w:r w:rsidRPr="00622F26">
        <w:rPr>
          <w:rFonts w:ascii="Bookman Old Style" w:hAnsi="Bookman Old Style"/>
          <w:sz w:val="22"/>
          <w:szCs w:val="22"/>
        </w:rPr>
        <w:t xml:space="preserve"> </w:t>
      </w:r>
    </w:p>
    <w:p w14:paraId="515505C9" w14:textId="6FBB2AAE" w:rsidR="00FB0C39" w:rsidRDefault="0089197F" w:rsidP="00FB0C39">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9197F">
        <w:rPr>
          <w:rFonts w:ascii="Bookman Old Style" w:hAnsi="Bookman Old Style"/>
          <w:sz w:val="22"/>
          <w:szCs w:val="22"/>
        </w:rPr>
        <w:t>PROPOSED RULE NUMBER:</w:t>
      </w:r>
      <w:r w:rsidR="00FB0C39">
        <w:rPr>
          <w:rFonts w:ascii="Bookman Old Style" w:hAnsi="Bookman Old Style"/>
          <w:sz w:val="22"/>
          <w:szCs w:val="22"/>
        </w:rPr>
        <w:t xml:space="preserve"> </w:t>
      </w:r>
      <w:r w:rsidR="00FB0C39" w:rsidRPr="00FB0C39">
        <w:rPr>
          <w:rFonts w:ascii="Bookman Old Style" w:hAnsi="Bookman Old Style"/>
          <w:b/>
          <w:bCs/>
          <w:sz w:val="22"/>
          <w:szCs w:val="22"/>
        </w:rPr>
        <w:t>2020-P220</w:t>
      </w:r>
    </w:p>
    <w:p w14:paraId="66A5BBF5" w14:textId="7FDD9A4B" w:rsidR="0089197F" w:rsidRPr="0089197F" w:rsidRDefault="0089197F" w:rsidP="00FB0C39">
      <w:pPr>
        <w:tabs>
          <w:tab w:val="left" w:pos="-1440"/>
          <w:tab w:val="left" w:pos="-720"/>
          <w:tab w:val="left" w:pos="540"/>
          <w:tab w:val="left" w:pos="10440"/>
        </w:tabs>
        <w:rPr>
          <w:rFonts w:ascii="Bookman Old Style" w:hAnsi="Bookman Old Style"/>
          <w:sz w:val="22"/>
        </w:rPr>
      </w:pPr>
      <w:r w:rsidRPr="0089197F">
        <w:rPr>
          <w:rFonts w:ascii="Bookman Old Style" w:hAnsi="Bookman Old Style"/>
          <w:sz w:val="22"/>
          <w:szCs w:val="22"/>
        </w:rPr>
        <w:t>BRIEF SUMMARY:</w:t>
      </w:r>
      <w:r w:rsidR="00FB0C39">
        <w:rPr>
          <w:rFonts w:ascii="Bookman Old Style" w:hAnsi="Bookman Old Style"/>
          <w:sz w:val="22"/>
          <w:szCs w:val="22"/>
        </w:rPr>
        <w:t xml:space="preserve"> </w:t>
      </w:r>
      <w:r w:rsidRPr="0089197F">
        <w:rPr>
          <w:rFonts w:ascii="Bookman Old Style" w:hAnsi="Bookman Old Style"/>
          <w:sz w:val="22"/>
          <w:szCs w:val="22"/>
        </w:rPr>
        <w:t xml:space="preserve">A candidate who had received traditional campaign contributions that did not comply with seed money restrictions who decided to run for a different office would have a limited opportunity to participate in the </w:t>
      </w:r>
      <w:r w:rsidRPr="0089197F">
        <w:rPr>
          <w:rFonts w:ascii="Bookman Old Style" w:hAnsi="Bookman Old Style"/>
          <w:i/>
          <w:iCs/>
          <w:sz w:val="22"/>
          <w:szCs w:val="22"/>
        </w:rPr>
        <w:t>Maine Clean Election Act</w:t>
      </w:r>
      <w:r w:rsidRPr="0089197F">
        <w:rPr>
          <w:rFonts w:ascii="Bookman Old Style" w:hAnsi="Bookman Old Style"/>
          <w:sz w:val="22"/>
          <w:szCs w:val="22"/>
        </w:rPr>
        <w:t xml:space="preserve"> program for the second office.</w:t>
      </w:r>
    </w:p>
    <w:p w14:paraId="3CDEFA8E" w14:textId="327905E3" w:rsidR="0089197F" w:rsidRPr="0089197F" w:rsidRDefault="0089197F" w:rsidP="00FB0C39">
      <w:pPr>
        <w:tabs>
          <w:tab w:val="left" w:pos="-1440"/>
          <w:tab w:val="left" w:pos="-720"/>
          <w:tab w:val="left" w:pos="5400"/>
        </w:tabs>
        <w:rPr>
          <w:rFonts w:ascii="Bookman Old Style" w:hAnsi="Bookman Old Style"/>
          <w:sz w:val="22"/>
          <w:szCs w:val="22"/>
        </w:rPr>
      </w:pPr>
      <w:r w:rsidRPr="0089197F">
        <w:rPr>
          <w:rFonts w:ascii="Bookman Old Style" w:hAnsi="Bookman Old Style"/>
          <w:sz w:val="22"/>
          <w:szCs w:val="22"/>
        </w:rPr>
        <w:t>PUBLIC HEARING:</w:t>
      </w:r>
      <w:r w:rsidR="00FB0C39">
        <w:rPr>
          <w:rFonts w:ascii="Bookman Old Style" w:hAnsi="Bookman Old Style"/>
          <w:sz w:val="22"/>
          <w:szCs w:val="22"/>
        </w:rPr>
        <w:t xml:space="preserve"> </w:t>
      </w:r>
      <w:r w:rsidRPr="0089197F">
        <w:rPr>
          <w:rFonts w:ascii="Bookman Old Style" w:hAnsi="Bookman Old Style"/>
          <w:sz w:val="22"/>
          <w:szCs w:val="22"/>
        </w:rPr>
        <w:t>Friday, December 18, 2019 @ 9:00 a.m.</w:t>
      </w:r>
      <w:r w:rsidR="00FB0C39">
        <w:rPr>
          <w:rFonts w:ascii="Bookman Old Style" w:hAnsi="Bookman Old Style"/>
          <w:sz w:val="22"/>
          <w:szCs w:val="22"/>
        </w:rPr>
        <w:t xml:space="preserve"> </w:t>
      </w:r>
      <w:r w:rsidRPr="0089197F">
        <w:rPr>
          <w:rFonts w:ascii="Bookman Old Style" w:hAnsi="Bookman Old Style"/>
          <w:sz w:val="22"/>
        </w:rPr>
        <w:t>Meeting held by Zoom videoconference</w:t>
      </w:r>
      <w:r w:rsidR="007C0A59">
        <w:rPr>
          <w:rFonts w:ascii="Bookman Old Style" w:hAnsi="Bookman Old Style"/>
          <w:sz w:val="22"/>
        </w:rPr>
        <w:t>.</w:t>
      </w:r>
    </w:p>
    <w:p w14:paraId="78F8F827" w14:textId="5FD91D76" w:rsidR="0089197F" w:rsidRPr="0089197F" w:rsidRDefault="0089197F" w:rsidP="00FB0C39">
      <w:pPr>
        <w:tabs>
          <w:tab w:val="left" w:pos="-1440"/>
          <w:tab w:val="left" w:pos="-720"/>
          <w:tab w:val="left" w:pos="2520"/>
          <w:tab w:val="left" w:pos="10440"/>
        </w:tabs>
        <w:rPr>
          <w:rFonts w:ascii="Bookman Old Style" w:hAnsi="Bookman Old Style"/>
          <w:sz w:val="22"/>
          <w:szCs w:val="22"/>
        </w:rPr>
      </w:pPr>
      <w:r w:rsidRPr="0089197F">
        <w:rPr>
          <w:rFonts w:ascii="Bookman Old Style" w:hAnsi="Bookman Old Style"/>
          <w:sz w:val="22"/>
          <w:szCs w:val="22"/>
        </w:rPr>
        <w:t>COMMENT DEADLINE:</w:t>
      </w:r>
      <w:r w:rsidR="00FB0C39">
        <w:rPr>
          <w:rFonts w:ascii="Bookman Old Style" w:hAnsi="Bookman Old Style"/>
          <w:sz w:val="22"/>
          <w:szCs w:val="22"/>
        </w:rPr>
        <w:t xml:space="preserve"> </w:t>
      </w:r>
      <w:r w:rsidRPr="0089197F">
        <w:rPr>
          <w:rFonts w:ascii="Bookman Old Style" w:hAnsi="Bookman Old Style"/>
          <w:sz w:val="22"/>
        </w:rPr>
        <w:t xml:space="preserve">5:00 p.m., </w:t>
      </w:r>
      <w:r w:rsidRPr="0089197F">
        <w:rPr>
          <w:rFonts w:ascii="Bookman Old Style" w:hAnsi="Bookman Old Style"/>
          <w:sz w:val="22"/>
          <w:szCs w:val="22"/>
        </w:rPr>
        <w:t>Tuesday, January 5, 2021</w:t>
      </w:r>
    </w:p>
    <w:p w14:paraId="4EB13099" w14:textId="4F822C39" w:rsidR="0089197F" w:rsidRPr="0089197F" w:rsidRDefault="0089197F" w:rsidP="00FB0C39">
      <w:pPr>
        <w:tabs>
          <w:tab w:val="left" w:pos="-1440"/>
          <w:tab w:val="left" w:pos="-720"/>
          <w:tab w:val="left" w:pos="540"/>
          <w:tab w:val="left" w:pos="10440"/>
        </w:tabs>
        <w:rPr>
          <w:rFonts w:ascii="Bookman Old Style" w:hAnsi="Bookman Old Style"/>
          <w:sz w:val="22"/>
          <w:szCs w:val="22"/>
        </w:rPr>
      </w:pPr>
      <w:r w:rsidRPr="0089197F">
        <w:rPr>
          <w:rFonts w:ascii="Bookman Old Style" w:hAnsi="Bookman Old Style"/>
          <w:sz w:val="22"/>
          <w:szCs w:val="22"/>
        </w:rPr>
        <w:t>CONTACT PERSON FOR THIS FILING</w:t>
      </w:r>
      <w:r w:rsidR="00BB3F67">
        <w:rPr>
          <w:rFonts w:ascii="Bookman Old Style" w:hAnsi="Bookman Old Style"/>
          <w:sz w:val="22"/>
          <w:szCs w:val="22"/>
        </w:rPr>
        <w:t xml:space="preserve"> / SMALL BUSINESS IMPACT INFORMATION / RULEMAKING LIAISON</w:t>
      </w:r>
      <w:r w:rsidRPr="0089197F">
        <w:rPr>
          <w:rFonts w:ascii="Bookman Old Style" w:hAnsi="Bookman Old Style"/>
          <w:sz w:val="22"/>
          <w:szCs w:val="22"/>
        </w:rPr>
        <w:t>:</w:t>
      </w:r>
      <w:r w:rsidR="00FB0C39">
        <w:rPr>
          <w:rFonts w:ascii="Bookman Old Style" w:hAnsi="Bookman Old Style"/>
          <w:sz w:val="22"/>
          <w:szCs w:val="22"/>
        </w:rPr>
        <w:t xml:space="preserve"> </w:t>
      </w:r>
      <w:r w:rsidRPr="0089197F">
        <w:rPr>
          <w:rFonts w:ascii="Bookman Old Style" w:hAnsi="Bookman Old Style"/>
          <w:sz w:val="22"/>
          <w:szCs w:val="22"/>
        </w:rPr>
        <w:t>Lorrie</w:t>
      </w:r>
      <w:r w:rsidR="00BB3F67">
        <w:rPr>
          <w:rFonts w:ascii="Bookman Old Style" w:hAnsi="Bookman Old Style"/>
          <w:sz w:val="22"/>
          <w:szCs w:val="22"/>
        </w:rPr>
        <w:t xml:space="preserve"> J.</w:t>
      </w:r>
      <w:r w:rsidRPr="0089197F">
        <w:rPr>
          <w:rFonts w:ascii="Bookman Old Style" w:hAnsi="Bookman Old Style"/>
          <w:sz w:val="22"/>
          <w:szCs w:val="22"/>
        </w:rPr>
        <w:t xml:space="preserve"> Brann, Commission Assistant</w:t>
      </w:r>
      <w:r w:rsidR="00FB0C39">
        <w:rPr>
          <w:rFonts w:ascii="Bookman Old Style" w:hAnsi="Bookman Old Style"/>
          <w:sz w:val="22"/>
          <w:szCs w:val="22"/>
        </w:rPr>
        <w:t xml:space="preserve">, </w:t>
      </w:r>
      <w:r w:rsidRPr="0089197F">
        <w:rPr>
          <w:rFonts w:ascii="Bookman Old Style" w:hAnsi="Bookman Old Style"/>
          <w:sz w:val="22"/>
          <w:szCs w:val="22"/>
        </w:rPr>
        <w:t xml:space="preserve">Commission on </w:t>
      </w:r>
      <w:r w:rsidRPr="0089197F">
        <w:rPr>
          <w:rFonts w:ascii="Bookman Old Style" w:hAnsi="Bookman Old Style"/>
          <w:sz w:val="22"/>
          <w:szCs w:val="22"/>
        </w:rPr>
        <w:lastRenderedPageBreak/>
        <w:t>Governmental Ethics and Election Practices, 135 State House Station, Augusta, ME 04333</w:t>
      </w:r>
      <w:r w:rsidR="00FB0C39">
        <w:rPr>
          <w:rFonts w:ascii="Bookman Old Style" w:hAnsi="Bookman Old Style"/>
          <w:sz w:val="22"/>
          <w:szCs w:val="22"/>
        </w:rPr>
        <w:t xml:space="preserve">. Telephone: </w:t>
      </w:r>
      <w:r w:rsidRPr="0089197F">
        <w:rPr>
          <w:rFonts w:ascii="Bookman Old Style" w:hAnsi="Bookman Old Style"/>
          <w:sz w:val="22"/>
          <w:szCs w:val="22"/>
        </w:rPr>
        <w:t>(207) 287-4179</w:t>
      </w:r>
      <w:r w:rsidR="00FB0C39">
        <w:rPr>
          <w:rFonts w:ascii="Bookman Old Style" w:hAnsi="Bookman Old Style"/>
          <w:sz w:val="22"/>
          <w:szCs w:val="22"/>
        </w:rPr>
        <w:t xml:space="preserve">. Email: </w:t>
      </w:r>
      <w:hyperlink r:id="rId16" w:history="1">
        <w:r w:rsidR="00BB3F67" w:rsidRPr="0089197F">
          <w:rPr>
            <w:rStyle w:val="Hyperlink"/>
            <w:rFonts w:ascii="Bookman Old Style" w:hAnsi="Bookman Old Style"/>
            <w:sz w:val="22"/>
            <w:szCs w:val="22"/>
          </w:rPr>
          <w:t>Lorrie.</w:t>
        </w:r>
        <w:r w:rsidR="00BB3F67" w:rsidRPr="00A46611">
          <w:rPr>
            <w:rStyle w:val="Hyperlink"/>
            <w:rFonts w:ascii="Bookman Old Style" w:hAnsi="Bookman Old Style"/>
            <w:sz w:val="22"/>
            <w:szCs w:val="22"/>
          </w:rPr>
          <w:t>J.</w:t>
        </w:r>
        <w:r w:rsidR="00BB3F67" w:rsidRPr="0089197F">
          <w:rPr>
            <w:rStyle w:val="Hyperlink"/>
            <w:rFonts w:ascii="Bookman Old Style" w:hAnsi="Bookman Old Style"/>
            <w:sz w:val="22"/>
            <w:szCs w:val="22"/>
          </w:rPr>
          <w:t>Brann@</w:t>
        </w:r>
        <w:r w:rsidR="00BB3F67" w:rsidRPr="00A46611">
          <w:rPr>
            <w:rStyle w:val="Hyperlink"/>
            <w:rFonts w:ascii="Bookman Old Style" w:hAnsi="Bookman Old Style"/>
            <w:sz w:val="22"/>
            <w:szCs w:val="22"/>
          </w:rPr>
          <w:t>M</w:t>
        </w:r>
        <w:r w:rsidR="00BB3F67" w:rsidRPr="0089197F">
          <w:rPr>
            <w:rStyle w:val="Hyperlink"/>
            <w:rFonts w:ascii="Bookman Old Style" w:hAnsi="Bookman Old Style"/>
            <w:sz w:val="22"/>
            <w:szCs w:val="22"/>
          </w:rPr>
          <w:t>aine.gov</w:t>
        </w:r>
      </w:hyperlink>
      <w:r w:rsidR="00BB3F67">
        <w:rPr>
          <w:rFonts w:ascii="Bookman Old Style" w:hAnsi="Bookman Old Style"/>
          <w:sz w:val="22"/>
          <w:szCs w:val="22"/>
        </w:rPr>
        <w:t xml:space="preserve"> .</w:t>
      </w:r>
    </w:p>
    <w:p w14:paraId="327C81A7" w14:textId="77777777" w:rsidR="0089197F" w:rsidRPr="0089197F" w:rsidRDefault="0089197F" w:rsidP="00FB0C39">
      <w:pPr>
        <w:tabs>
          <w:tab w:val="left" w:pos="-1440"/>
          <w:tab w:val="left" w:pos="-720"/>
          <w:tab w:val="left" w:pos="7020"/>
          <w:tab w:val="left" w:pos="10440"/>
        </w:tabs>
        <w:rPr>
          <w:rFonts w:ascii="Bookman Old Style" w:hAnsi="Bookman Old Style"/>
          <w:color w:val="000000"/>
          <w:sz w:val="22"/>
          <w:szCs w:val="22"/>
          <w:shd w:val="clear" w:color="auto" w:fill="FFFFFF"/>
        </w:rPr>
      </w:pPr>
      <w:r w:rsidRPr="0089197F">
        <w:rPr>
          <w:rFonts w:ascii="Bookman Old Style" w:hAnsi="Bookman Old Style"/>
          <w:color w:val="000000"/>
          <w:sz w:val="22"/>
          <w:szCs w:val="22"/>
          <w:shd w:val="clear" w:color="auto" w:fill="FFFFFF"/>
        </w:rPr>
        <w:t xml:space="preserve">FINANCIAL IMPACT ON MUNICIPALITIES OR COUNTIES: </w:t>
      </w:r>
      <w:r w:rsidRPr="0089197F">
        <w:rPr>
          <w:rFonts w:ascii="Bookman Old Style" w:hAnsi="Bookman Old Style"/>
          <w:sz w:val="22"/>
          <w:szCs w:val="22"/>
        </w:rPr>
        <w:t>No impact</w:t>
      </w:r>
    </w:p>
    <w:p w14:paraId="6D86C48C" w14:textId="02E2F672" w:rsidR="0089197F" w:rsidRPr="0089197F" w:rsidRDefault="0089197F" w:rsidP="00FB0C39">
      <w:pPr>
        <w:tabs>
          <w:tab w:val="left" w:pos="-1440"/>
          <w:tab w:val="left" w:pos="-720"/>
          <w:tab w:val="left" w:pos="720"/>
        </w:tabs>
        <w:rPr>
          <w:rFonts w:ascii="Bookman Old Style" w:hAnsi="Bookman Old Style"/>
          <w:sz w:val="22"/>
          <w:szCs w:val="22"/>
        </w:rPr>
      </w:pPr>
      <w:r w:rsidRPr="0089197F">
        <w:rPr>
          <w:rFonts w:ascii="Bookman Old Style" w:hAnsi="Bookman Old Style"/>
          <w:sz w:val="22"/>
          <w:szCs w:val="22"/>
        </w:rPr>
        <w:t>STATUTORY AUTHORITY FOR THIS RULE: 1 MRS §1003(1); 21-A MRS §1126</w:t>
      </w:r>
    </w:p>
    <w:p w14:paraId="662F29BD" w14:textId="77777777" w:rsidR="0089197F" w:rsidRPr="0089197F" w:rsidRDefault="0089197F" w:rsidP="00FB0C39">
      <w:pPr>
        <w:tabs>
          <w:tab w:val="left" w:pos="-1440"/>
          <w:tab w:val="left" w:pos="-720"/>
          <w:tab w:val="left" w:pos="8280"/>
          <w:tab w:val="left" w:pos="10440"/>
        </w:tabs>
        <w:rPr>
          <w:rFonts w:ascii="Bookman Old Style" w:hAnsi="Bookman Old Style"/>
          <w:sz w:val="22"/>
          <w:szCs w:val="22"/>
        </w:rPr>
      </w:pPr>
      <w:r w:rsidRPr="0089197F">
        <w:rPr>
          <w:rFonts w:ascii="Bookman Old Style" w:hAnsi="Bookman Old Style"/>
          <w:sz w:val="22"/>
          <w:szCs w:val="22"/>
        </w:rPr>
        <w:t>SUBSTANTIVE STATE OR FEDERAL LAW BEING IMPLEMENTED: None</w:t>
      </w:r>
    </w:p>
    <w:p w14:paraId="3A6133AB" w14:textId="6162C986" w:rsidR="0089197F" w:rsidRPr="0089197F" w:rsidRDefault="0089197F" w:rsidP="00FB0C39">
      <w:pPr>
        <w:tabs>
          <w:tab w:val="left" w:pos="-1440"/>
          <w:tab w:val="left" w:pos="-720"/>
          <w:tab w:val="left" w:pos="2340"/>
          <w:tab w:val="left" w:pos="10440"/>
        </w:tabs>
        <w:rPr>
          <w:rFonts w:ascii="Bookman Old Style" w:hAnsi="Bookman Old Style"/>
          <w:sz w:val="22"/>
          <w:szCs w:val="22"/>
        </w:rPr>
      </w:pPr>
      <w:r w:rsidRPr="0089197F">
        <w:rPr>
          <w:rFonts w:ascii="Bookman Old Style" w:hAnsi="Bookman Old Style"/>
          <w:sz w:val="22"/>
          <w:szCs w:val="22"/>
        </w:rPr>
        <w:t xml:space="preserve">AGENCY WEBSITE: </w:t>
      </w:r>
      <w:hyperlink r:id="rId17" w:history="1">
        <w:r w:rsidR="00BB3F67" w:rsidRPr="0089197F">
          <w:rPr>
            <w:rStyle w:val="Hyperlink"/>
            <w:rFonts w:ascii="Bookman Old Style" w:hAnsi="Bookman Old Style"/>
            <w:sz w:val="22"/>
            <w:szCs w:val="22"/>
          </w:rPr>
          <w:t>http://www.maine.gov/ethics</w:t>
        </w:r>
      </w:hyperlink>
      <w:r w:rsidR="00BB3F67">
        <w:rPr>
          <w:rFonts w:ascii="Bookman Old Style" w:hAnsi="Bookman Old Style"/>
          <w:sz w:val="22"/>
          <w:szCs w:val="22"/>
        </w:rPr>
        <w:t xml:space="preserve"> .</w:t>
      </w:r>
    </w:p>
    <w:p w14:paraId="111209FC" w14:textId="7C15CED4" w:rsidR="009F632D" w:rsidRDefault="009F632D" w:rsidP="0089197F">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6BAC8363" w14:textId="54396E37" w:rsidR="009F632D" w:rsidRDefault="009F632D" w:rsidP="00894BDD">
      <w:pPr>
        <w:tabs>
          <w:tab w:val="left" w:pos="-1440"/>
          <w:tab w:val="left" w:pos="-720"/>
          <w:tab w:val="left" w:pos="4320"/>
          <w:tab w:val="left" w:pos="10440"/>
        </w:tabs>
        <w:ind w:right="360"/>
        <w:rPr>
          <w:rFonts w:ascii="Bookman Old Style" w:hAnsi="Bookman Old Style"/>
          <w:sz w:val="22"/>
          <w:szCs w:val="22"/>
        </w:rPr>
      </w:pPr>
    </w:p>
    <w:p w14:paraId="415CB919" w14:textId="45ED98AD" w:rsidR="00A8711F" w:rsidRPr="00264D58" w:rsidRDefault="00A8711F" w:rsidP="00241C9D">
      <w:pPr>
        <w:tabs>
          <w:tab w:val="left" w:pos="-1440"/>
          <w:tab w:val="left" w:pos="-720"/>
          <w:tab w:val="left" w:pos="4320"/>
          <w:tab w:val="left" w:pos="10440"/>
        </w:tabs>
        <w:rPr>
          <w:rFonts w:ascii="Bookman Old Style" w:hAnsi="Bookman Old Style"/>
          <w:sz w:val="22"/>
          <w:szCs w:val="22"/>
        </w:rPr>
      </w:pPr>
      <w:r w:rsidRPr="00264D58">
        <w:rPr>
          <w:rFonts w:ascii="Bookman Old Style" w:hAnsi="Bookman Old Style"/>
          <w:sz w:val="22"/>
          <w:szCs w:val="22"/>
        </w:rPr>
        <w:t xml:space="preserve">AGENCY: </w:t>
      </w:r>
      <w:r w:rsidR="00241C9D" w:rsidRPr="00241C9D">
        <w:rPr>
          <w:rFonts w:ascii="Bookman Old Style" w:hAnsi="Bookman Old Style"/>
          <w:b/>
          <w:bCs/>
          <w:sz w:val="22"/>
          <w:szCs w:val="22"/>
        </w:rPr>
        <w:t>02-502</w:t>
      </w:r>
      <w:r w:rsidR="00241C9D">
        <w:rPr>
          <w:rFonts w:ascii="Bookman Old Style" w:hAnsi="Bookman Old Style"/>
          <w:sz w:val="22"/>
          <w:szCs w:val="22"/>
        </w:rPr>
        <w:t xml:space="preserve"> - </w:t>
      </w:r>
      <w:r w:rsidRPr="00264D58">
        <w:rPr>
          <w:rFonts w:ascii="Bookman Old Style" w:hAnsi="Bookman Old Style"/>
          <w:sz w:val="22"/>
          <w:szCs w:val="22"/>
        </w:rPr>
        <w:t>Maine Department of Professional and Financial Regulation</w:t>
      </w:r>
      <w:r w:rsidR="00241C9D">
        <w:rPr>
          <w:rFonts w:ascii="Bookman Old Style" w:hAnsi="Bookman Old Style"/>
          <w:sz w:val="22"/>
          <w:szCs w:val="22"/>
        </w:rPr>
        <w:t xml:space="preserve"> (PFR)</w:t>
      </w:r>
      <w:r w:rsidRPr="00264D58">
        <w:rPr>
          <w:rFonts w:ascii="Bookman Old Style" w:hAnsi="Bookman Old Style"/>
          <w:sz w:val="22"/>
          <w:szCs w:val="22"/>
        </w:rPr>
        <w:t>, Office of Professional and Occupational Regulation</w:t>
      </w:r>
      <w:r w:rsidR="00241C9D">
        <w:rPr>
          <w:rFonts w:ascii="Bookman Old Style" w:hAnsi="Bookman Old Style"/>
          <w:sz w:val="22"/>
          <w:szCs w:val="22"/>
        </w:rPr>
        <w:t xml:space="preserve"> (OPOR)</w:t>
      </w:r>
      <w:r w:rsidRPr="00264D58">
        <w:rPr>
          <w:rFonts w:ascii="Bookman Old Style" w:hAnsi="Bookman Old Style"/>
          <w:sz w:val="22"/>
          <w:szCs w:val="22"/>
        </w:rPr>
        <w:t xml:space="preserve">, </w:t>
      </w:r>
      <w:r w:rsidRPr="00264D58">
        <w:rPr>
          <w:rFonts w:ascii="Bookman Old Style" w:hAnsi="Bookman Old Style"/>
          <w:b/>
          <w:bCs/>
          <w:sz w:val="22"/>
          <w:szCs w:val="22"/>
        </w:rPr>
        <w:t>Board of Complementary Health Care Providers</w:t>
      </w:r>
    </w:p>
    <w:p w14:paraId="1D35BB1E" w14:textId="77777777" w:rsidR="00A8711F" w:rsidRPr="00264D58" w:rsidRDefault="00A8711F" w:rsidP="00241C9D">
      <w:pPr>
        <w:tabs>
          <w:tab w:val="left" w:pos="-1440"/>
          <w:tab w:val="left" w:pos="-720"/>
          <w:tab w:val="left" w:pos="540"/>
          <w:tab w:val="left" w:pos="10440"/>
        </w:tabs>
        <w:ind w:left="540" w:hanging="540"/>
        <w:rPr>
          <w:rFonts w:ascii="Bookman Old Style" w:hAnsi="Bookman Old Style"/>
          <w:sz w:val="22"/>
          <w:szCs w:val="22"/>
        </w:rPr>
      </w:pPr>
      <w:r w:rsidRPr="00264D58">
        <w:rPr>
          <w:rFonts w:ascii="Bookman Old Style" w:hAnsi="Bookman Old Style"/>
          <w:sz w:val="22"/>
          <w:szCs w:val="22"/>
        </w:rPr>
        <w:t xml:space="preserve">CHAPTER NUMBER AND TITLE: </w:t>
      </w:r>
    </w:p>
    <w:p w14:paraId="315828DE" w14:textId="2827DAED" w:rsidR="00A8711F" w:rsidRPr="00264D58" w:rsidRDefault="00241C9D" w:rsidP="00241C9D">
      <w:pPr>
        <w:rPr>
          <w:rFonts w:ascii="Bookman Old Style" w:hAnsi="Bookman Old Style"/>
          <w:sz w:val="22"/>
          <w:szCs w:val="22"/>
        </w:rPr>
      </w:pPr>
      <w:bookmarkStart w:id="5" w:name="_Hlk56429845"/>
      <w:r w:rsidRPr="00241C9D">
        <w:rPr>
          <w:rFonts w:ascii="Bookman Old Style" w:hAnsi="Bookman Old Style"/>
          <w:b/>
          <w:bCs/>
          <w:sz w:val="22"/>
          <w:szCs w:val="22"/>
        </w:rPr>
        <w:t>Ch.</w:t>
      </w:r>
      <w:r w:rsidR="00A8711F" w:rsidRPr="00241C9D">
        <w:rPr>
          <w:rFonts w:ascii="Bookman Old Style" w:hAnsi="Bookman Old Style"/>
          <w:b/>
          <w:bCs/>
          <w:sz w:val="22"/>
          <w:szCs w:val="22"/>
        </w:rPr>
        <w:t xml:space="preserve"> 1</w:t>
      </w:r>
      <w:r>
        <w:rPr>
          <w:rFonts w:ascii="Bookman Old Style" w:hAnsi="Bookman Old Style"/>
          <w:sz w:val="22"/>
          <w:szCs w:val="22"/>
        </w:rPr>
        <w:t>,</w:t>
      </w:r>
      <w:r w:rsidR="00A8711F" w:rsidRPr="00264D58">
        <w:rPr>
          <w:rFonts w:ascii="Bookman Old Style" w:hAnsi="Bookman Old Style"/>
          <w:sz w:val="22"/>
          <w:szCs w:val="22"/>
        </w:rPr>
        <w:t xml:space="preserve"> Definitions </w:t>
      </w:r>
      <w:r w:rsidR="00A8711F" w:rsidRPr="00241C9D">
        <w:rPr>
          <w:rFonts w:ascii="Bookman Old Style" w:hAnsi="Bookman Old Style"/>
          <w:i/>
          <w:iCs/>
          <w:sz w:val="22"/>
          <w:szCs w:val="22"/>
        </w:rPr>
        <w:t>(Amended)</w:t>
      </w:r>
    </w:p>
    <w:p w14:paraId="55750191" w14:textId="5C694BC7" w:rsidR="00B73998" w:rsidRPr="00B73998" w:rsidRDefault="00241C9D" w:rsidP="00241C9D">
      <w:pPr>
        <w:rPr>
          <w:rFonts w:ascii="Bookman Old Style" w:hAnsi="Bookman Old Style"/>
          <w:sz w:val="22"/>
          <w:szCs w:val="22"/>
        </w:rPr>
      </w:pPr>
      <w:r w:rsidRPr="00241C9D">
        <w:rPr>
          <w:rFonts w:ascii="Bookman Old Style" w:hAnsi="Bookman Old Style"/>
          <w:b/>
          <w:bCs/>
          <w:sz w:val="22"/>
          <w:szCs w:val="22"/>
        </w:rPr>
        <w:t>Ch.</w:t>
      </w:r>
      <w:r w:rsidR="00A8711F" w:rsidRPr="00241C9D">
        <w:rPr>
          <w:rFonts w:ascii="Bookman Old Style" w:hAnsi="Bookman Old Style"/>
          <w:b/>
          <w:bCs/>
          <w:sz w:val="22"/>
          <w:szCs w:val="22"/>
        </w:rPr>
        <w:t xml:space="preserve"> 4-A</w:t>
      </w:r>
      <w:r>
        <w:rPr>
          <w:rFonts w:ascii="Bookman Old Style" w:hAnsi="Bookman Old Style"/>
          <w:sz w:val="22"/>
          <w:szCs w:val="22"/>
        </w:rPr>
        <w:t>,</w:t>
      </w:r>
      <w:r w:rsidR="00A8711F" w:rsidRPr="00264D58">
        <w:rPr>
          <w:rFonts w:ascii="Bookman Old Style" w:hAnsi="Bookman Old Style"/>
          <w:sz w:val="22"/>
          <w:szCs w:val="22"/>
        </w:rPr>
        <w:t xml:space="preserve"> Licensure Requirement for Certified Professional Midwives </w:t>
      </w:r>
      <w:r w:rsidR="00A8711F" w:rsidRPr="00241C9D">
        <w:rPr>
          <w:rFonts w:ascii="Bookman Old Style" w:hAnsi="Bookman Old Style"/>
          <w:i/>
          <w:iCs/>
          <w:sz w:val="22"/>
          <w:szCs w:val="22"/>
        </w:rPr>
        <w:t>(New)</w:t>
      </w:r>
      <w:r w:rsidR="00B73998">
        <w:rPr>
          <w:rFonts w:ascii="Bookman Old Style" w:hAnsi="Bookman Old Style"/>
          <w:i/>
          <w:iCs/>
          <w:sz w:val="22"/>
          <w:szCs w:val="22"/>
        </w:rPr>
        <w:t xml:space="preserve">, including </w:t>
      </w:r>
      <w:r w:rsidR="00B73998">
        <w:rPr>
          <w:rFonts w:ascii="Bookman Old Style" w:hAnsi="Bookman Old Style"/>
          <w:sz w:val="22"/>
          <w:szCs w:val="22"/>
        </w:rPr>
        <w:t xml:space="preserve">Ch. 4-B, Licensure Requirements for Certified Midwives </w:t>
      </w:r>
      <w:r w:rsidR="00B73998" w:rsidRPr="00B73998">
        <w:rPr>
          <w:rFonts w:ascii="Bookman Old Style" w:hAnsi="Bookman Old Style"/>
          <w:i/>
          <w:iCs/>
          <w:sz w:val="22"/>
          <w:szCs w:val="22"/>
        </w:rPr>
        <w:t>(New)</w:t>
      </w:r>
    </w:p>
    <w:p w14:paraId="72E836C0" w14:textId="52D768EB" w:rsidR="00A8711F" w:rsidRPr="00264D58" w:rsidRDefault="00241C9D" w:rsidP="00241C9D">
      <w:pPr>
        <w:rPr>
          <w:rFonts w:ascii="Bookman Old Style" w:hAnsi="Bookman Old Style"/>
          <w:sz w:val="22"/>
          <w:szCs w:val="22"/>
        </w:rPr>
      </w:pPr>
      <w:r w:rsidRPr="00241C9D">
        <w:rPr>
          <w:rFonts w:ascii="Bookman Old Style" w:hAnsi="Bookman Old Style"/>
          <w:b/>
          <w:bCs/>
          <w:sz w:val="22"/>
          <w:szCs w:val="22"/>
        </w:rPr>
        <w:t>Ch.</w:t>
      </w:r>
      <w:r w:rsidR="00A8711F" w:rsidRPr="00241C9D">
        <w:rPr>
          <w:rFonts w:ascii="Bookman Old Style" w:hAnsi="Bookman Old Style"/>
          <w:b/>
          <w:bCs/>
          <w:sz w:val="22"/>
          <w:szCs w:val="22"/>
        </w:rPr>
        <w:t xml:space="preserve"> 5</w:t>
      </w:r>
      <w:r>
        <w:rPr>
          <w:rFonts w:ascii="Bookman Old Style" w:hAnsi="Bookman Old Style"/>
          <w:sz w:val="22"/>
          <w:szCs w:val="22"/>
        </w:rPr>
        <w:t>,</w:t>
      </w:r>
      <w:r w:rsidR="00A8711F" w:rsidRPr="00264D58">
        <w:rPr>
          <w:rFonts w:ascii="Bookman Old Style" w:hAnsi="Bookman Old Style"/>
          <w:sz w:val="22"/>
          <w:szCs w:val="22"/>
        </w:rPr>
        <w:t xml:space="preserve"> Standards for Continuing Professional Education for Acupuncturists, Naturopathic Doctors, Certified Professional Midwives and Certified Midwives </w:t>
      </w:r>
      <w:r w:rsidR="00A8711F" w:rsidRPr="00241C9D">
        <w:rPr>
          <w:rFonts w:ascii="Bookman Old Style" w:hAnsi="Bookman Old Style"/>
          <w:i/>
          <w:iCs/>
          <w:sz w:val="22"/>
          <w:szCs w:val="22"/>
        </w:rPr>
        <w:t>(Amended)</w:t>
      </w:r>
    </w:p>
    <w:p w14:paraId="1BA77D9A" w14:textId="2CE0EB45" w:rsidR="00A8711F" w:rsidRPr="00264D58" w:rsidRDefault="00241C9D" w:rsidP="00241C9D">
      <w:pPr>
        <w:rPr>
          <w:rFonts w:ascii="Bookman Old Style" w:hAnsi="Bookman Old Style"/>
          <w:sz w:val="22"/>
          <w:szCs w:val="22"/>
        </w:rPr>
      </w:pPr>
      <w:r w:rsidRPr="00241C9D">
        <w:rPr>
          <w:rFonts w:ascii="Bookman Old Style" w:hAnsi="Bookman Old Style"/>
          <w:b/>
          <w:bCs/>
          <w:sz w:val="22"/>
          <w:szCs w:val="22"/>
        </w:rPr>
        <w:t>Ch.</w:t>
      </w:r>
      <w:r w:rsidR="00A8711F" w:rsidRPr="00241C9D">
        <w:rPr>
          <w:rFonts w:ascii="Bookman Old Style" w:hAnsi="Bookman Old Style"/>
          <w:b/>
          <w:bCs/>
          <w:sz w:val="22"/>
          <w:szCs w:val="22"/>
        </w:rPr>
        <w:t xml:space="preserve"> 6-A</w:t>
      </w:r>
      <w:r>
        <w:rPr>
          <w:rFonts w:ascii="Bookman Old Style" w:hAnsi="Bookman Old Style"/>
          <w:sz w:val="22"/>
          <w:szCs w:val="22"/>
        </w:rPr>
        <w:t>,</w:t>
      </w:r>
      <w:r w:rsidR="00A8711F" w:rsidRPr="00264D58">
        <w:rPr>
          <w:rFonts w:ascii="Bookman Old Style" w:hAnsi="Bookman Old Style"/>
          <w:sz w:val="22"/>
          <w:szCs w:val="22"/>
        </w:rPr>
        <w:t xml:space="preserve"> Standards Relating to Certified Professional Midwives Authority to Obtain and Administer Drugs, Medical Devices and Scope of Practice </w:t>
      </w:r>
      <w:r w:rsidR="00A8711F" w:rsidRPr="00241C9D">
        <w:rPr>
          <w:rFonts w:ascii="Bookman Old Style" w:hAnsi="Bookman Old Style"/>
          <w:i/>
          <w:iCs/>
          <w:sz w:val="22"/>
          <w:szCs w:val="22"/>
        </w:rPr>
        <w:t>(New)</w:t>
      </w:r>
    </w:p>
    <w:p w14:paraId="038A39F1" w14:textId="44966943" w:rsidR="00A8711F" w:rsidRPr="00264D58" w:rsidRDefault="00241C9D" w:rsidP="00241C9D">
      <w:pPr>
        <w:rPr>
          <w:rFonts w:ascii="Bookman Old Style" w:hAnsi="Bookman Old Style"/>
          <w:sz w:val="22"/>
          <w:szCs w:val="22"/>
        </w:rPr>
      </w:pPr>
      <w:r w:rsidRPr="00241C9D">
        <w:rPr>
          <w:rFonts w:ascii="Bookman Old Style" w:hAnsi="Bookman Old Style"/>
          <w:b/>
          <w:bCs/>
          <w:sz w:val="22"/>
          <w:szCs w:val="22"/>
        </w:rPr>
        <w:t>Ch.</w:t>
      </w:r>
      <w:r w:rsidR="00A8711F" w:rsidRPr="00241C9D">
        <w:rPr>
          <w:rFonts w:ascii="Bookman Old Style" w:hAnsi="Bookman Old Style"/>
          <w:b/>
          <w:bCs/>
          <w:sz w:val="22"/>
          <w:szCs w:val="22"/>
        </w:rPr>
        <w:t xml:space="preserve"> 6-B</w:t>
      </w:r>
      <w:r>
        <w:rPr>
          <w:rFonts w:ascii="Bookman Old Style" w:hAnsi="Bookman Old Style"/>
          <w:sz w:val="22"/>
          <w:szCs w:val="22"/>
        </w:rPr>
        <w:t>,</w:t>
      </w:r>
      <w:r w:rsidR="00A8711F" w:rsidRPr="00264D58">
        <w:rPr>
          <w:rFonts w:ascii="Bookman Old Style" w:hAnsi="Bookman Old Style"/>
          <w:sz w:val="22"/>
          <w:szCs w:val="22"/>
        </w:rPr>
        <w:t xml:space="preserve"> Standards Relating to Certified Midwives’ Prescriptive Authority and Scope of Practice </w:t>
      </w:r>
      <w:r w:rsidR="00A8711F" w:rsidRPr="00241C9D">
        <w:rPr>
          <w:rFonts w:ascii="Bookman Old Style" w:hAnsi="Bookman Old Style"/>
          <w:i/>
          <w:iCs/>
          <w:sz w:val="22"/>
          <w:szCs w:val="22"/>
        </w:rPr>
        <w:t>(New)</w:t>
      </w:r>
    </w:p>
    <w:p w14:paraId="68DD807B" w14:textId="5950F818" w:rsidR="00A8711F" w:rsidRPr="00264D58" w:rsidRDefault="00241C9D" w:rsidP="00241C9D">
      <w:pPr>
        <w:rPr>
          <w:rFonts w:ascii="Bookman Old Style" w:hAnsi="Bookman Old Style"/>
          <w:sz w:val="22"/>
          <w:szCs w:val="22"/>
        </w:rPr>
      </w:pPr>
      <w:r w:rsidRPr="00241C9D">
        <w:rPr>
          <w:rFonts w:ascii="Bookman Old Style" w:hAnsi="Bookman Old Style"/>
          <w:b/>
          <w:bCs/>
          <w:sz w:val="22"/>
          <w:szCs w:val="22"/>
        </w:rPr>
        <w:t>Ch.</w:t>
      </w:r>
      <w:r w:rsidR="00A8711F" w:rsidRPr="00241C9D">
        <w:rPr>
          <w:rFonts w:ascii="Bookman Old Style" w:hAnsi="Bookman Old Style"/>
          <w:b/>
          <w:bCs/>
          <w:sz w:val="22"/>
          <w:szCs w:val="22"/>
        </w:rPr>
        <w:t xml:space="preserve"> 7</w:t>
      </w:r>
      <w:r>
        <w:rPr>
          <w:rFonts w:ascii="Bookman Old Style" w:hAnsi="Bookman Old Style"/>
          <w:sz w:val="22"/>
          <w:szCs w:val="22"/>
        </w:rPr>
        <w:t>,</w:t>
      </w:r>
      <w:r w:rsidR="00A8711F" w:rsidRPr="00264D58">
        <w:rPr>
          <w:rFonts w:ascii="Bookman Old Style" w:hAnsi="Bookman Old Style"/>
          <w:sz w:val="22"/>
          <w:szCs w:val="22"/>
        </w:rPr>
        <w:t xml:space="preserve"> Grounds for Discipline </w:t>
      </w:r>
      <w:r w:rsidR="00A8711F" w:rsidRPr="00241C9D">
        <w:rPr>
          <w:rFonts w:ascii="Bookman Old Style" w:hAnsi="Bookman Old Style"/>
          <w:i/>
          <w:iCs/>
          <w:sz w:val="22"/>
          <w:szCs w:val="22"/>
        </w:rPr>
        <w:t>(Amended)</w:t>
      </w:r>
      <w:bookmarkEnd w:id="5"/>
    </w:p>
    <w:p w14:paraId="1496D5CA" w14:textId="279387A2" w:rsidR="00A8711F" w:rsidRPr="00264D58" w:rsidRDefault="00A8711F" w:rsidP="00241C9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b/>
          <w:sz w:val="22"/>
          <w:szCs w:val="22"/>
        </w:rPr>
      </w:pPr>
      <w:r w:rsidRPr="00264D58">
        <w:rPr>
          <w:rFonts w:ascii="Bookman Old Style" w:hAnsi="Bookman Old Style"/>
          <w:sz w:val="22"/>
          <w:szCs w:val="22"/>
        </w:rPr>
        <w:t xml:space="preserve">TYPE OF RULE: Routine Technical </w:t>
      </w:r>
    </w:p>
    <w:p w14:paraId="79945775" w14:textId="2A5F4B91" w:rsidR="00A8711F" w:rsidRPr="00264D58" w:rsidRDefault="00A8711F" w:rsidP="00241C9D">
      <w:pPr>
        <w:tabs>
          <w:tab w:val="left" w:pos="-1440"/>
          <w:tab w:val="left" w:pos="-720"/>
          <w:tab w:val="left" w:pos="540"/>
          <w:tab w:val="left" w:pos="10440"/>
        </w:tabs>
        <w:rPr>
          <w:rFonts w:ascii="Bookman Old Style" w:hAnsi="Bookman Old Style"/>
          <w:sz w:val="22"/>
          <w:szCs w:val="22"/>
        </w:rPr>
      </w:pPr>
      <w:r w:rsidRPr="00264D58">
        <w:rPr>
          <w:rFonts w:ascii="Bookman Old Style" w:hAnsi="Bookman Old Style"/>
          <w:sz w:val="22"/>
          <w:szCs w:val="22"/>
        </w:rPr>
        <w:t>PROPOSED RULE NUMBER</w:t>
      </w:r>
      <w:r w:rsidR="00241C9D">
        <w:rPr>
          <w:rFonts w:ascii="Bookman Old Style" w:hAnsi="Bookman Old Style"/>
          <w:sz w:val="22"/>
          <w:szCs w:val="22"/>
        </w:rPr>
        <w:t>S</w:t>
      </w:r>
      <w:r w:rsidRPr="00264D58">
        <w:rPr>
          <w:rFonts w:ascii="Bookman Old Style" w:hAnsi="Bookman Old Style"/>
          <w:sz w:val="22"/>
          <w:szCs w:val="22"/>
        </w:rPr>
        <w:t>:</w:t>
      </w:r>
      <w:r w:rsidR="00241C9D">
        <w:rPr>
          <w:rFonts w:ascii="Bookman Old Style" w:hAnsi="Bookman Old Style"/>
          <w:sz w:val="22"/>
          <w:szCs w:val="22"/>
        </w:rPr>
        <w:t xml:space="preserve"> </w:t>
      </w:r>
      <w:r w:rsidR="00241C9D" w:rsidRPr="00241C9D">
        <w:rPr>
          <w:rFonts w:ascii="Bookman Old Style" w:hAnsi="Bookman Old Style"/>
          <w:b/>
          <w:bCs/>
          <w:sz w:val="22"/>
          <w:szCs w:val="22"/>
        </w:rPr>
        <w:t xml:space="preserve">2020-P221 </w:t>
      </w:r>
      <w:r w:rsidR="00241C9D" w:rsidRPr="00241C9D">
        <w:rPr>
          <w:rFonts w:ascii="Bookman Old Style" w:hAnsi="Bookman Old Style"/>
          <w:i/>
          <w:iCs/>
          <w:sz w:val="22"/>
          <w:szCs w:val="22"/>
        </w:rPr>
        <w:t>to</w:t>
      </w:r>
      <w:r w:rsidR="00241C9D" w:rsidRPr="00241C9D">
        <w:rPr>
          <w:rFonts w:ascii="Bookman Old Style" w:hAnsi="Bookman Old Style"/>
          <w:b/>
          <w:bCs/>
          <w:sz w:val="22"/>
          <w:szCs w:val="22"/>
        </w:rPr>
        <w:t xml:space="preserve"> P226</w:t>
      </w:r>
    </w:p>
    <w:p w14:paraId="5FFD4A41" w14:textId="3019E6D6" w:rsidR="00A8711F" w:rsidRPr="00264D58" w:rsidRDefault="00A8711F" w:rsidP="00241C9D">
      <w:pPr>
        <w:tabs>
          <w:tab w:val="left" w:pos="-1440"/>
          <w:tab w:val="left" w:pos="-720"/>
          <w:tab w:val="left" w:pos="540"/>
          <w:tab w:val="left" w:pos="10440"/>
        </w:tabs>
        <w:rPr>
          <w:rFonts w:ascii="Bookman Old Style" w:hAnsi="Bookman Old Style"/>
          <w:sz w:val="22"/>
          <w:szCs w:val="22"/>
        </w:rPr>
      </w:pPr>
      <w:r w:rsidRPr="00264D58">
        <w:rPr>
          <w:rFonts w:ascii="Bookman Old Style" w:hAnsi="Bookman Old Style"/>
          <w:sz w:val="22"/>
          <w:szCs w:val="22"/>
        </w:rPr>
        <w:t>BRIEF SUMMARY:</w:t>
      </w:r>
      <w:r w:rsidR="00241C9D">
        <w:rPr>
          <w:rFonts w:ascii="Bookman Old Style" w:hAnsi="Bookman Old Style"/>
          <w:sz w:val="22"/>
          <w:szCs w:val="22"/>
        </w:rPr>
        <w:t xml:space="preserve"> </w:t>
      </w:r>
      <w:r w:rsidRPr="00264D58">
        <w:rPr>
          <w:rFonts w:ascii="Bookman Old Style" w:hAnsi="Bookman Old Style"/>
          <w:sz w:val="22"/>
          <w:szCs w:val="22"/>
        </w:rPr>
        <w:t xml:space="preserve">The principal purpose to implement the Public Law 2016 </w:t>
      </w:r>
      <w:proofErr w:type="spellStart"/>
      <w:r w:rsidR="00241C9D">
        <w:rPr>
          <w:rFonts w:ascii="Bookman Old Style" w:hAnsi="Bookman Old Style"/>
          <w:sz w:val="22"/>
          <w:szCs w:val="22"/>
        </w:rPr>
        <w:t>ch.</w:t>
      </w:r>
      <w:proofErr w:type="spellEnd"/>
      <w:r w:rsidRPr="00264D58">
        <w:rPr>
          <w:rFonts w:ascii="Bookman Old Style" w:hAnsi="Bookman Old Style"/>
          <w:sz w:val="22"/>
          <w:szCs w:val="22"/>
        </w:rPr>
        <w:t xml:space="preserve"> 502 that was enacted into law on April 29, 2016 (LD 690</w:t>
      </w:r>
      <w:r w:rsidR="00241C9D">
        <w:rPr>
          <w:rFonts w:ascii="Bookman Old Style" w:hAnsi="Bookman Old Style"/>
          <w:sz w:val="22"/>
          <w:szCs w:val="22"/>
        </w:rPr>
        <w:t>,</w:t>
      </w:r>
      <w:r w:rsidRPr="00264D58">
        <w:rPr>
          <w:rFonts w:ascii="Bookman Old Style" w:hAnsi="Bookman Old Style"/>
          <w:sz w:val="22"/>
          <w:szCs w:val="22"/>
        </w:rPr>
        <w:t xml:space="preserve"> </w:t>
      </w:r>
      <w:r w:rsidRPr="00241C9D">
        <w:rPr>
          <w:rFonts w:ascii="Bookman Old Style" w:hAnsi="Bookman Old Style"/>
          <w:i/>
          <w:iCs/>
          <w:sz w:val="22"/>
          <w:szCs w:val="22"/>
        </w:rPr>
        <w:t>An Act to Ensure the Safety of Home Birth</w:t>
      </w:r>
      <w:r w:rsidRPr="00264D58">
        <w:rPr>
          <w:rFonts w:ascii="Bookman Old Style" w:hAnsi="Bookman Old Style"/>
          <w:sz w:val="22"/>
          <w:szCs w:val="22"/>
        </w:rPr>
        <w:t xml:space="preserve">). The proposed rules clarify certain terms used in the practice of professional midwifery, sets standards for licensing professional midwives and certified professional midwives, update continued professional education requirements to include certified professional midwives and certified midwifes and clarifies continuing education hardship requests and carry over hours for all licensees licensed by the Board, standards for certified professional midwife practice including authorization to order and interpret medical laboratory tests and ultrasound scanning and obtain equipment and supplies, standards relating to certified midwives’ prescriptive authority and scope of practice, and updates the grounds for discipline to include certified professional midwives and certified midwives. </w:t>
      </w:r>
    </w:p>
    <w:p w14:paraId="4363CC5E" w14:textId="77777777" w:rsidR="005968D3" w:rsidRPr="005968D3" w:rsidRDefault="00A8711F" w:rsidP="00241C9D">
      <w:pPr>
        <w:tabs>
          <w:tab w:val="left" w:pos="-1440"/>
          <w:tab w:val="left" w:pos="-720"/>
          <w:tab w:val="left" w:pos="540"/>
          <w:tab w:val="left" w:pos="10440"/>
        </w:tabs>
        <w:rPr>
          <w:rFonts w:ascii="Bookman Old Style" w:hAnsi="Bookman Old Style"/>
          <w:sz w:val="22"/>
          <w:szCs w:val="22"/>
        </w:rPr>
      </w:pPr>
      <w:r w:rsidRPr="00264D58">
        <w:rPr>
          <w:rFonts w:ascii="Bookman Old Style" w:hAnsi="Bookman Old Style"/>
          <w:sz w:val="22"/>
          <w:szCs w:val="22"/>
        </w:rPr>
        <w:t xml:space="preserve">PUBLIC HEARING: </w:t>
      </w:r>
      <w:bookmarkStart w:id="6" w:name="_Hlk56434437"/>
      <w:r w:rsidRPr="00264D58">
        <w:rPr>
          <w:rFonts w:ascii="Bookman Old Style" w:hAnsi="Bookman Old Style"/>
          <w:sz w:val="22"/>
          <w:szCs w:val="22"/>
        </w:rPr>
        <w:t>December 16, 2020, 9:00 a.m. EST</w:t>
      </w:r>
      <w:r w:rsidR="00241C9D">
        <w:rPr>
          <w:rFonts w:ascii="Bookman Old Style" w:hAnsi="Bookman Old Style"/>
          <w:sz w:val="22"/>
          <w:szCs w:val="22"/>
        </w:rPr>
        <w:t xml:space="preserve">. </w:t>
      </w:r>
      <w:bookmarkStart w:id="7" w:name="_Hlk40958315"/>
      <w:r w:rsidRPr="005968D3">
        <w:rPr>
          <w:rFonts w:ascii="Bookman Old Style" w:hAnsi="Bookman Old Style" w:cs="Times-Bold"/>
          <w:color w:val="000000"/>
          <w:sz w:val="22"/>
          <w:szCs w:val="22"/>
        </w:rPr>
        <w:t>Location</w:t>
      </w:r>
      <w:r w:rsidRPr="005968D3">
        <w:rPr>
          <w:rFonts w:ascii="Bookman Old Style" w:hAnsi="Bookman Old Style" w:cs="Times-Bold"/>
          <w:b/>
          <w:bCs/>
          <w:color w:val="000000"/>
          <w:sz w:val="22"/>
          <w:szCs w:val="22"/>
        </w:rPr>
        <w:t xml:space="preserve">: </w:t>
      </w:r>
      <w:r w:rsidRPr="005968D3">
        <w:rPr>
          <w:rFonts w:ascii="Bookman Old Style" w:hAnsi="Bookman Old Style" w:cs="Times-Roman"/>
          <w:color w:val="000000"/>
          <w:sz w:val="22"/>
          <w:szCs w:val="22"/>
        </w:rPr>
        <w:t>Due to the current situation of the 2019 novel coronavirus (COVID-19) and the need to avoid public gatherings, maintain public distance, and for everyone’s safety this meeting will be held virtually. Information to listen in to this meeting will be posted on the Board’s website at</w:t>
      </w:r>
      <w:bookmarkEnd w:id="6"/>
      <w:r w:rsidRPr="005968D3">
        <w:rPr>
          <w:rFonts w:ascii="Bookman Old Style" w:hAnsi="Bookman Old Style" w:cs="Times-Roman"/>
          <w:color w:val="000000"/>
          <w:sz w:val="22"/>
          <w:szCs w:val="22"/>
        </w:rPr>
        <w:t xml:space="preserve"> </w:t>
      </w:r>
      <w:hyperlink r:id="rId18" w:history="1">
        <w:r w:rsidRPr="005968D3">
          <w:rPr>
            <w:rStyle w:val="Hyperlink"/>
            <w:rFonts w:ascii="Bookman Old Style" w:hAnsi="Bookman Old Style"/>
            <w:sz w:val="22"/>
            <w:szCs w:val="22"/>
          </w:rPr>
          <w:t>Information to join the Zoom meeting online</w:t>
        </w:r>
      </w:hyperlink>
      <w:bookmarkEnd w:id="7"/>
      <w:r w:rsidR="00241C9D" w:rsidRPr="005968D3">
        <w:rPr>
          <w:rFonts w:ascii="Bookman Old Style" w:hAnsi="Bookman Old Style"/>
          <w:sz w:val="22"/>
          <w:szCs w:val="22"/>
        </w:rPr>
        <w:t xml:space="preserve"> .</w:t>
      </w:r>
      <w:r w:rsidR="005968D3" w:rsidRPr="005968D3">
        <w:rPr>
          <w:rFonts w:ascii="Bookman Old Style" w:hAnsi="Bookman Old Style"/>
          <w:sz w:val="22"/>
          <w:szCs w:val="22"/>
        </w:rPr>
        <w:t xml:space="preserve"> </w:t>
      </w:r>
    </w:p>
    <w:p w14:paraId="4708F913" w14:textId="08C68833" w:rsidR="00A8711F" w:rsidRPr="00264D58" w:rsidRDefault="00A8711F" w:rsidP="00241C9D">
      <w:pPr>
        <w:tabs>
          <w:tab w:val="left" w:pos="-1440"/>
          <w:tab w:val="left" w:pos="-720"/>
          <w:tab w:val="left" w:pos="540"/>
          <w:tab w:val="left" w:pos="10440"/>
        </w:tabs>
        <w:rPr>
          <w:rFonts w:ascii="Bookman Old Style" w:hAnsi="Bookman Old Style"/>
          <w:sz w:val="22"/>
          <w:szCs w:val="22"/>
        </w:rPr>
      </w:pPr>
      <w:r w:rsidRPr="00264D58">
        <w:rPr>
          <w:rFonts w:ascii="Bookman Old Style" w:hAnsi="Bookman Old Style"/>
          <w:sz w:val="22"/>
          <w:szCs w:val="22"/>
        </w:rPr>
        <w:t>COMMENT DEADLINE: December 28, 2020, 5:00 p.m. (EST)</w:t>
      </w:r>
    </w:p>
    <w:p w14:paraId="73AD58B9" w14:textId="42836FB2" w:rsidR="00A8711F" w:rsidRPr="00264D58" w:rsidRDefault="00A8711F" w:rsidP="00241C9D">
      <w:pPr>
        <w:tabs>
          <w:tab w:val="left" w:pos="-1440"/>
          <w:tab w:val="left" w:pos="-720"/>
          <w:tab w:val="left" w:pos="540"/>
          <w:tab w:val="left" w:pos="10440"/>
        </w:tabs>
        <w:rPr>
          <w:rFonts w:ascii="Bookman Old Style" w:hAnsi="Bookman Old Style"/>
          <w:sz w:val="22"/>
          <w:szCs w:val="22"/>
        </w:rPr>
      </w:pPr>
      <w:r w:rsidRPr="00264D58">
        <w:rPr>
          <w:rFonts w:ascii="Bookman Old Style" w:hAnsi="Bookman Old Style"/>
          <w:sz w:val="22"/>
          <w:szCs w:val="22"/>
        </w:rPr>
        <w:t>CONTACT PERSON FOR THIS</w:t>
      </w:r>
      <w:r w:rsidR="005968D3">
        <w:rPr>
          <w:rFonts w:ascii="Bookman Old Style" w:hAnsi="Bookman Old Style"/>
          <w:sz w:val="22"/>
          <w:szCs w:val="22"/>
        </w:rPr>
        <w:t xml:space="preserve"> FILING / SMALL BUSINESS IMPACT INFORMATION</w:t>
      </w:r>
      <w:r w:rsidRPr="00264D58">
        <w:rPr>
          <w:rFonts w:ascii="Bookman Old Style" w:hAnsi="Bookman Old Style"/>
          <w:sz w:val="22"/>
          <w:szCs w:val="22"/>
        </w:rPr>
        <w:t>: Geraldine L. Betts, Administrator, 35 State House Station, Augusta ME 04333</w:t>
      </w:r>
      <w:r w:rsidR="005968D3">
        <w:rPr>
          <w:rFonts w:ascii="Bookman Old Style" w:hAnsi="Bookman Old Style"/>
          <w:sz w:val="22"/>
          <w:szCs w:val="22"/>
        </w:rPr>
        <w:t>. Telephone:</w:t>
      </w:r>
      <w:r w:rsidRPr="00264D58">
        <w:rPr>
          <w:rFonts w:ascii="Bookman Old Style" w:hAnsi="Bookman Old Style"/>
          <w:sz w:val="22"/>
          <w:szCs w:val="22"/>
        </w:rPr>
        <w:t xml:space="preserve"> </w:t>
      </w:r>
      <w:r w:rsidR="005968D3">
        <w:rPr>
          <w:rFonts w:ascii="Bookman Old Style" w:hAnsi="Bookman Old Style"/>
          <w:sz w:val="22"/>
          <w:szCs w:val="22"/>
        </w:rPr>
        <w:t>(</w:t>
      </w:r>
      <w:r w:rsidRPr="00264D58">
        <w:rPr>
          <w:rFonts w:ascii="Bookman Old Style" w:hAnsi="Bookman Old Style"/>
          <w:sz w:val="22"/>
          <w:szCs w:val="22"/>
        </w:rPr>
        <w:t>207</w:t>
      </w:r>
      <w:r w:rsidR="005968D3">
        <w:rPr>
          <w:rFonts w:ascii="Bookman Old Style" w:hAnsi="Bookman Old Style"/>
          <w:sz w:val="22"/>
          <w:szCs w:val="22"/>
        </w:rPr>
        <w:t xml:space="preserve">) </w:t>
      </w:r>
      <w:r w:rsidRPr="00264D58">
        <w:rPr>
          <w:rFonts w:ascii="Bookman Old Style" w:hAnsi="Bookman Old Style"/>
          <w:sz w:val="22"/>
          <w:szCs w:val="22"/>
        </w:rPr>
        <w:t>624-8625</w:t>
      </w:r>
      <w:r w:rsidR="005968D3">
        <w:rPr>
          <w:rFonts w:ascii="Bookman Old Style" w:hAnsi="Bookman Old Style"/>
          <w:sz w:val="22"/>
          <w:szCs w:val="22"/>
        </w:rPr>
        <w:t>.</w:t>
      </w:r>
      <w:r w:rsidRPr="00264D58">
        <w:rPr>
          <w:rFonts w:ascii="Bookman Old Style" w:hAnsi="Bookman Old Style"/>
          <w:sz w:val="22"/>
          <w:szCs w:val="22"/>
        </w:rPr>
        <w:t xml:space="preserve"> TTY users call Maine relay 711</w:t>
      </w:r>
      <w:r w:rsidR="005968D3">
        <w:rPr>
          <w:rFonts w:ascii="Bookman Old Style" w:hAnsi="Bookman Old Style"/>
          <w:sz w:val="22"/>
          <w:szCs w:val="22"/>
        </w:rPr>
        <w:t>. Email:</w:t>
      </w:r>
      <w:r w:rsidRPr="00264D58">
        <w:rPr>
          <w:rFonts w:ascii="Bookman Old Style" w:hAnsi="Bookman Old Style"/>
          <w:sz w:val="22"/>
          <w:szCs w:val="22"/>
        </w:rPr>
        <w:t xml:space="preserve"> </w:t>
      </w:r>
      <w:hyperlink r:id="rId19" w:history="1">
        <w:r w:rsidR="005968D3" w:rsidRPr="005206BC">
          <w:rPr>
            <w:rStyle w:val="Hyperlink"/>
            <w:rFonts w:ascii="Bookman Old Style" w:hAnsi="Bookman Old Style"/>
            <w:sz w:val="22"/>
            <w:szCs w:val="22"/>
          </w:rPr>
          <w:t>Geraldine.L.Betts@Maine.gov</w:t>
        </w:r>
      </w:hyperlink>
      <w:r w:rsidRPr="00264D58">
        <w:rPr>
          <w:rFonts w:ascii="Bookman Old Style" w:hAnsi="Bookman Old Style"/>
          <w:sz w:val="22"/>
          <w:szCs w:val="22"/>
        </w:rPr>
        <w:t xml:space="preserve"> </w:t>
      </w:r>
    </w:p>
    <w:p w14:paraId="79029FCD" w14:textId="378E72FB" w:rsidR="00A8711F" w:rsidRPr="00264D58" w:rsidRDefault="00A8711F" w:rsidP="00241C9D">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264D58">
        <w:rPr>
          <w:rFonts w:ascii="Bookman Old Style" w:hAnsi="Bookman Old Style"/>
          <w:color w:val="000000"/>
          <w:sz w:val="22"/>
          <w:szCs w:val="22"/>
          <w:shd w:val="clear" w:color="auto" w:fill="FFFFFF"/>
        </w:rPr>
        <w:t>FINANCIAL IMPACT ON MUNICIPALITIES OR COUNTIES:</w:t>
      </w:r>
      <w:r w:rsidRPr="00264D58">
        <w:rPr>
          <w:rStyle w:val="apple-converted-space"/>
          <w:rFonts w:ascii="Bookman Old Style" w:hAnsi="Bookman Old Style"/>
          <w:color w:val="000000"/>
          <w:sz w:val="22"/>
          <w:szCs w:val="22"/>
          <w:shd w:val="clear" w:color="auto" w:fill="FFFFFF"/>
        </w:rPr>
        <w:t> None</w:t>
      </w:r>
    </w:p>
    <w:p w14:paraId="74B98556" w14:textId="4C774374" w:rsidR="00A8711F" w:rsidRPr="00264D58" w:rsidRDefault="00A8711F" w:rsidP="00241C9D">
      <w:pPr>
        <w:tabs>
          <w:tab w:val="left" w:pos="-1440"/>
          <w:tab w:val="left" w:pos="-720"/>
          <w:tab w:val="left" w:pos="540"/>
          <w:tab w:val="left" w:pos="10440"/>
        </w:tabs>
        <w:rPr>
          <w:rFonts w:ascii="Bookman Old Style" w:hAnsi="Bookman Old Style"/>
          <w:sz w:val="22"/>
          <w:szCs w:val="22"/>
        </w:rPr>
      </w:pPr>
      <w:r w:rsidRPr="00264D58">
        <w:rPr>
          <w:rFonts w:ascii="Bookman Old Style" w:hAnsi="Bookman Old Style"/>
          <w:sz w:val="22"/>
          <w:szCs w:val="22"/>
        </w:rPr>
        <w:t xml:space="preserve">STATUTORY AUTHORITY FOR THIS RULE: 32 MRS §§ 12503, 12516(1), 12526(3), 12533, 12534, 12535(3), (4) and (5), 12537(2), (3), (4) and (5), 12538, and 12543(1) </w:t>
      </w:r>
    </w:p>
    <w:p w14:paraId="0C3D3CD7" w14:textId="0C4508E0" w:rsidR="00A8711F" w:rsidRPr="00264D58" w:rsidRDefault="00A8711F" w:rsidP="00241C9D">
      <w:pPr>
        <w:tabs>
          <w:tab w:val="left" w:pos="-1440"/>
          <w:tab w:val="left" w:pos="-720"/>
          <w:tab w:val="left" w:pos="540"/>
          <w:tab w:val="left" w:pos="10440"/>
        </w:tabs>
        <w:rPr>
          <w:rFonts w:ascii="Bookman Old Style" w:hAnsi="Bookman Old Style"/>
          <w:sz w:val="22"/>
          <w:szCs w:val="22"/>
        </w:rPr>
      </w:pPr>
      <w:r w:rsidRPr="00264D58">
        <w:rPr>
          <w:rFonts w:ascii="Bookman Old Style" w:hAnsi="Bookman Old Style"/>
          <w:sz w:val="22"/>
          <w:szCs w:val="22"/>
        </w:rPr>
        <w:lastRenderedPageBreak/>
        <w:t>SUBSTANTIVE STATE OR FEDERAL LAW BEING IMPLEMENTED: N/A</w:t>
      </w:r>
    </w:p>
    <w:p w14:paraId="2453BCAE" w14:textId="4F722894" w:rsidR="00A8711F" w:rsidRPr="00264D58" w:rsidRDefault="00A8711F" w:rsidP="00241C9D">
      <w:pPr>
        <w:tabs>
          <w:tab w:val="left" w:pos="-1440"/>
          <w:tab w:val="left" w:pos="-720"/>
          <w:tab w:val="left" w:pos="540"/>
          <w:tab w:val="left" w:pos="10440"/>
        </w:tabs>
        <w:rPr>
          <w:rFonts w:ascii="Bookman Old Style" w:hAnsi="Bookman Old Style"/>
          <w:sz w:val="22"/>
          <w:szCs w:val="22"/>
        </w:rPr>
      </w:pPr>
      <w:r w:rsidRPr="00264D58">
        <w:rPr>
          <w:rFonts w:ascii="Bookman Old Style" w:hAnsi="Bookman Old Style"/>
          <w:sz w:val="22"/>
          <w:szCs w:val="22"/>
        </w:rPr>
        <w:t xml:space="preserve">AGENCY WEBSITE: </w:t>
      </w:r>
      <w:hyperlink r:id="rId20" w:history="1">
        <w:r w:rsidRPr="00264D58">
          <w:rPr>
            <w:rStyle w:val="Hyperlink"/>
            <w:rFonts w:ascii="Bookman Old Style" w:hAnsi="Bookman Old Style"/>
            <w:sz w:val="22"/>
            <w:szCs w:val="22"/>
          </w:rPr>
          <w:t>www.maine.gov/professionallicensing</w:t>
        </w:r>
      </w:hyperlink>
      <w:r w:rsidRPr="00264D58">
        <w:rPr>
          <w:rFonts w:ascii="Bookman Old Style" w:hAnsi="Bookman Old Style"/>
          <w:sz w:val="22"/>
          <w:szCs w:val="22"/>
        </w:rPr>
        <w:t xml:space="preserve"> </w:t>
      </w:r>
      <w:r w:rsidR="005968D3">
        <w:rPr>
          <w:rFonts w:ascii="Bookman Old Style" w:hAnsi="Bookman Old Style"/>
          <w:sz w:val="22"/>
          <w:szCs w:val="22"/>
        </w:rPr>
        <w:t>.</w:t>
      </w:r>
    </w:p>
    <w:p w14:paraId="55F7D26D" w14:textId="73B171ED" w:rsidR="00A8711F" w:rsidRPr="00264D58" w:rsidRDefault="005968D3" w:rsidP="005968D3">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OPOR</w:t>
      </w:r>
      <w:r w:rsidR="00A8711F" w:rsidRPr="00264D58">
        <w:rPr>
          <w:rFonts w:ascii="Bookman Old Style" w:hAnsi="Bookman Old Style"/>
          <w:sz w:val="22"/>
          <w:szCs w:val="22"/>
        </w:rPr>
        <w:t xml:space="preserve"> RULEMAKING LIAISON: </w:t>
      </w:r>
      <w:bookmarkStart w:id="8" w:name="_Hlk56434586"/>
      <w:r>
        <w:rPr>
          <w:rFonts w:ascii="Bookman Old Style" w:hAnsi="Bookman Old Style"/>
          <w:sz w:val="22"/>
          <w:szCs w:val="22"/>
        </w:rPr>
        <w:fldChar w:fldCharType="begin"/>
      </w:r>
      <w:r>
        <w:rPr>
          <w:rFonts w:ascii="Bookman Old Style" w:hAnsi="Bookman Old Style"/>
          <w:sz w:val="22"/>
          <w:szCs w:val="22"/>
        </w:rPr>
        <w:instrText xml:space="preserve"> HYPERLINK "mailto:Kristin.Racine@Maine.gov" </w:instrText>
      </w:r>
      <w:r>
        <w:rPr>
          <w:rFonts w:ascii="Bookman Old Style" w:hAnsi="Bookman Old Style"/>
          <w:sz w:val="22"/>
          <w:szCs w:val="22"/>
        </w:rPr>
      </w:r>
      <w:r>
        <w:rPr>
          <w:rFonts w:ascii="Bookman Old Style" w:hAnsi="Bookman Old Style"/>
          <w:sz w:val="22"/>
          <w:szCs w:val="22"/>
        </w:rPr>
        <w:fldChar w:fldCharType="separate"/>
      </w:r>
      <w:r w:rsidRPr="005206BC">
        <w:rPr>
          <w:rStyle w:val="Hyperlink"/>
          <w:rFonts w:ascii="Bookman Old Style" w:hAnsi="Bookman Old Style"/>
          <w:sz w:val="22"/>
          <w:szCs w:val="22"/>
        </w:rPr>
        <w:t>Kristin.Racine@Maine.gov</w:t>
      </w:r>
      <w:r>
        <w:rPr>
          <w:rFonts w:ascii="Bookman Old Style" w:hAnsi="Bookman Old Style"/>
          <w:sz w:val="22"/>
          <w:szCs w:val="22"/>
        </w:rPr>
        <w:fldChar w:fldCharType="end"/>
      </w:r>
      <w:r>
        <w:rPr>
          <w:rFonts w:ascii="Bookman Old Style" w:hAnsi="Bookman Old Style"/>
          <w:sz w:val="22"/>
          <w:szCs w:val="22"/>
        </w:rPr>
        <w:t xml:space="preserve"> .</w:t>
      </w:r>
    </w:p>
    <w:bookmarkEnd w:id="8"/>
    <w:p w14:paraId="34548014" w14:textId="28C25104" w:rsidR="00BC5691" w:rsidRDefault="00BC5691" w:rsidP="00BC5691">
      <w:pPr>
        <w:tabs>
          <w:tab w:val="left" w:pos="-1440"/>
          <w:tab w:val="left" w:pos="-720"/>
          <w:tab w:val="left" w:pos="540"/>
          <w:tab w:val="left" w:pos="10440"/>
        </w:tabs>
        <w:rPr>
          <w:rFonts w:ascii="Bookman Old Style" w:hAnsi="Bookman Old Style"/>
          <w:sz w:val="22"/>
          <w:szCs w:val="22"/>
        </w:rPr>
      </w:pPr>
    </w:p>
    <w:p w14:paraId="54CC12A4" w14:textId="77777777" w:rsidR="004571A7" w:rsidRDefault="00576F7E" w:rsidP="00982A02">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748418B7" w14:textId="50CC3291" w:rsidR="004571A7" w:rsidRDefault="004571A7" w:rsidP="004571A7">
      <w:pPr>
        <w:rPr>
          <w:rFonts w:ascii="Bookman Old Style" w:hAnsi="Bookman Old Style"/>
          <w:bCs/>
          <w:sz w:val="22"/>
          <w:szCs w:val="22"/>
        </w:rPr>
      </w:pPr>
    </w:p>
    <w:p w14:paraId="384F766B" w14:textId="10C39EE7" w:rsidR="00987AE7" w:rsidRPr="00987AE7" w:rsidRDefault="00987AE7" w:rsidP="005942D7">
      <w:pPr>
        <w:overflowPunct/>
        <w:autoSpaceDE/>
        <w:autoSpaceDN/>
        <w:adjustRightInd/>
        <w:textAlignment w:val="auto"/>
        <w:rPr>
          <w:rFonts w:ascii="Bookman Old Style" w:hAnsi="Bookman Old Style"/>
          <w:bCs/>
          <w:sz w:val="22"/>
          <w:szCs w:val="22"/>
        </w:rPr>
      </w:pPr>
      <w:r w:rsidRPr="00987AE7">
        <w:rPr>
          <w:rFonts w:ascii="Bookman Old Style" w:hAnsi="Bookman Old Style"/>
          <w:bCs/>
          <w:sz w:val="22"/>
          <w:szCs w:val="22"/>
        </w:rPr>
        <w:t xml:space="preserve">AGENCY: </w:t>
      </w:r>
      <w:r w:rsidR="00BD354E" w:rsidRPr="00BD354E">
        <w:rPr>
          <w:rFonts w:ascii="Bookman Old Style" w:hAnsi="Bookman Old Style"/>
          <w:b/>
          <w:sz w:val="22"/>
          <w:szCs w:val="22"/>
        </w:rPr>
        <w:t>10-144</w:t>
      </w:r>
      <w:r w:rsidR="00BD354E">
        <w:rPr>
          <w:rFonts w:ascii="Bookman Old Style" w:hAnsi="Bookman Old Style"/>
          <w:bCs/>
          <w:sz w:val="22"/>
          <w:szCs w:val="22"/>
        </w:rPr>
        <w:t xml:space="preserve"> - </w:t>
      </w:r>
      <w:r w:rsidRPr="00987AE7">
        <w:rPr>
          <w:rFonts w:ascii="Bookman Old Style" w:hAnsi="Bookman Old Style"/>
          <w:bCs/>
          <w:sz w:val="22"/>
          <w:szCs w:val="22"/>
        </w:rPr>
        <w:t>Department of Health and Human Services</w:t>
      </w:r>
      <w:r w:rsidR="00BD354E">
        <w:rPr>
          <w:rFonts w:ascii="Bookman Old Style" w:hAnsi="Bookman Old Style"/>
          <w:bCs/>
          <w:sz w:val="22"/>
          <w:szCs w:val="22"/>
        </w:rPr>
        <w:t xml:space="preserve"> (DHHS)</w:t>
      </w:r>
      <w:r w:rsidRPr="00987AE7">
        <w:rPr>
          <w:rFonts w:ascii="Bookman Old Style" w:hAnsi="Bookman Old Style"/>
          <w:bCs/>
          <w:sz w:val="22"/>
          <w:szCs w:val="22"/>
        </w:rPr>
        <w:t xml:space="preserve">, </w:t>
      </w:r>
      <w:r w:rsidR="00BD354E" w:rsidRPr="00BD354E">
        <w:rPr>
          <w:rFonts w:ascii="Bookman Old Style" w:hAnsi="Bookman Old Style"/>
          <w:b/>
          <w:sz w:val="22"/>
          <w:szCs w:val="22"/>
        </w:rPr>
        <w:t xml:space="preserve">Office of </w:t>
      </w:r>
      <w:proofErr w:type="spellStart"/>
      <w:r w:rsidRPr="00987AE7">
        <w:rPr>
          <w:rFonts w:ascii="Bookman Old Style" w:hAnsi="Bookman Old Style"/>
          <w:b/>
          <w:sz w:val="22"/>
          <w:szCs w:val="22"/>
        </w:rPr>
        <w:t>MaineCare</w:t>
      </w:r>
      <w:proofErr w:type="spellEnd"/>
      <w:r w:rsidRPr="00987AE7">
        <w:rPr>
          <w:rFonts w:ascii="Bookman Old Style" w:hAnsi="Bookman Old Style"/>
          <w:b/>
          <w:sz w:val="22"/>
          <w:szCs w:val="22"/>
        </w:rPr>
        <w:t xml:space="preserve"> Services</w:t>
      </w:r>
      <w:r w:rsidR="00BD354E" w:rsidRPr="00BD354E">
        <w:rPr>
          <w:rFonts w:ascii="Bookman Old Style" w:hAnsi="Bookman Old Style"/>
          <w:b/>
          <w:sz w:val="22"/>
          <w:szCs w:val="22"/>
        </w:rPr>
        <w:t xml:space="preserve"> </w:t>
      </w:r>
      <w:r w:rsidR="005942D7">
        <w:rPr>
          <w:rFonts w:ascii="Bookman Old Style" w:hAnsi="Bookman Old Style"/>
          <w:b/>
          <w:sz w:val="22"/>
          <w:szCs w:val="22"/>
        </w:rPr>
        <w:t xml:space="preserve">(OMS) </w:t>
      </w:r>
      <w:r w:rsidR="00BD354E" w:rsidRPr="00BD354E">
        <w:rPr>
          <w:rFonts w:ascii="Bookman Old Style" w:hAnsi="Bookman Old Style"/>
          <w:b/>
          <w:sz w:val="22"/>
          <w:szCs w:val="22"/>
        </w:rPr>
        <w:t>– Division of Policy</w:t>
      </w:r>
    </w:p>
    <w:p w14:paraId="28E4B598" w14:textId="2671FB8C" w:rsidR="00987AE7" w:rsidRPr="00987AE7" w:rsidRDefault="00987AE7" w:rsidP="005942D7">
      <w:pPr>
        <w:overflowPunct/>
        <w:autoSpaceDE/>
        <w:autoSpaceDN/>
        <w:adjustRightInd/>
        <w:ind w:right="540"/>
        <w:textAlignment w:val="auto"/>
        <w:rPr>
          <w:rFonts w:ascii="Bookman Old Style" w:hAnsi="Bookman Old Style"/>
          <w:bCs/>
          <w:sz w:val="22"/>
          <w:szCs w:val="22"/>
        </w:rPr>
      </w:pPr>
      <w:r w:rsidRPr="00987AE7">
        <w:rPr>
          <w:rFonts w:ascii="Bookman Old Style" w:hAnsi="Bookman Old Style"/>
          <w:bCs/>
          <w:sz w:val="22"/>
          <w:szCs w:val="22"/>
        </w:rPr>
        <w:t xml:space="preserve">CHAPTER NUMBER AND TITLE: </w:t>
      </w:r>
      <w:r w:rsidRPr="00987AE7">
        <w:rPr>
          <w:rFonts w:ascii="Bookman Old Style" w:hAnsi="Bookman Old Style"/>
          <w:b/>
          <w:sz w:val="22"/>
          <w:szCs w:val="22"/>
        </w:rPr>
        <w:t>Ch</w:t>
      </w:r>
      <w:r w:rsidR="00BD354E" w:rsidRPr="00BD354E">
        <w:rPr>
          <w:rFonts w:ascii="Bookman Old Style" w:hAnsi="Bookman Old Style"/>
          <w:b/>
          <w:sz w:val="22"/>
          <w:szCs w:val="22"/>
        </w:rPr>
        <w:t>.</w:t>
      </w:r>
      <w:r w:rsidRPr="00987AE7">
        <w:rPr>
          <w:rFonts w:ascii="Bookman Old Style" w:hAnsi="Bookman Old Style"/>
          <w:b/>
          <w:sz w:val="22"/>
          <w:szCs w:val="22"/>
        </w:rPr>
        <w:t xml:space="preserve"> 101</w:t>
      </w:r>
      <w:r w:rsidRPr="00987AE7">
        <w:rPr>
          <w:rFonts w:ascii="Bookman Old Style" w:hAnsi="Bookman Old Style"/>
          <w:bCs/>
          <w:sz w:val="22"/>
          <w:szCs w:val="22"/>
        </w:rPr>
        <w:t xml:space="preserve">, </w:t>
      </w:r>
      <w:proofErr w:type="spellStart"/>
      <w:r w:rsidR="00BD354E">
        <w:rPr>
          <w:rFonts w:ascii="Bookman Old Style" w:hAnsi="Bookman Old Style"/>
          <w:bCs/>
          <w:sz w:val="22"/>
          <w:szCs w:val="22"/>
        </w:rPr>
        <w:t>MaineCare</w:t>
      </w:r>
      <w:proofErr w:type="spellEnd"/>
      <w:r w:rsidR="00BD354E">
        <w:rPr>
          <w:rFonts w:ascii="Bookman Old Style" w:hAnsi="Bookman Old Style"/>
          <w:bCs/>
          <w:sz w:val="22"/>
          <w:szCs w:val="22"/>
        </w:rPr>
        <w:t xml:space="preserve"> Benefits Manual (MBM): </w:t>
      </w:r>
      <w:r w:rsidRPr="00987AE7">
        <w:rPr>
          <w:rFonts w:ascii="Bookman Old Style" w:hAnsi="Bookman Old Style"/>
          <w:b/>
          <w:sz w:val="22"/>
          <w:szCs w:val="22"/>
        </w:rPr>
        <w:t>Ch</w:t>
      </w:r>
      <w:r w:rsidR="00BD354E" w:rsidRPr="00BD354E">
        <w:rPr>
          <w:rFonts w:ascii="Bookman Old Style" w:hAnsi="Bookman Old Style"/>
          <w:b/>
          <w:sz w:val="22"/>
          <w:szCs w:val="22"/>
        </w:rPr>
        <w:t>.</w:t>
      </w:r>
      <w:r w:rsidRPr="00987AE7">
        <w:rPr>
          <w:rFonts w:ascii="Bookman Old Style" w:hAnsi="Bookman Old Style"/>
          <w:b/>
          <w:sz w:val="22"/>
          <w:szCs w:val="22"/>
        </w:rPr>
        <w:t xml:space="preserve"> VII Section 5</w:t>
      </w:r>
      <w:r w:rsidRPr="00987AE7">
        <w:rPr>
          <w:rFonts w:ascii="Bookman Old Style" w:hAnsi="Bookman Old Style"/>
          <w:bCs/>
          <w:sz w:val="22"/>
          <w:szCs w:val="22"/>
        </w:rPr>
        <w:t xml:space="preserve">, Estate Recovery </w:t>
      </w:r>
    </w:p>
    <w:p w14:paraId="691741E9" w14:textId="79CE2AEF" w:rsidR="00987AE7" w:rsidRPr="00987AE7" w:rsidRDefault="00987AE7" w:rsidP="005942D7">
      <w:pPr>
        <w:overflowPunct/>
        <w:autoSpaceDE/>
        <w:autoSpaceDN/>
        <w:adjustRightInd/>
        <w:textAlignment w:val="auto"/>
        <w:rPr>
          <w:rFonts w:ascii="Bookman Old Style" w:hAnsi="Bookman Old Style"/>
          <w:b/>
          <w:sz w:val="22"/>
          <w:szCs w:val="22"/>
        </w:rPr>
      </w:pPr>
      <w:bookmarkStart w:id="9" w:name="_Hlk57098528"/>
      <w:r w:rsidRPr="00987AE7">
        <w:rPr>
          <w:rFonts w:ascii="Bookman Old Style" w:hAnsi="Bookman Old Style"/>
          <w:bCs/>
          <w:sz w:val="22"/>
          <w:szCs w:val="22"/>
        </w:rPr>
        <w:t>ADOPTED RULE NUMBER:</w:t>
      </w:r>
      <w:r w:rsidR="00BD354E">
        <w:rPr>
          <w:rFonts w:ascii="Bookman Old Style" w:hAnsi="Bookman Old Style"/>
          <w:bCs/>
          <w:sz w:val="22"/>
          <w:szCs w:val="22"/>
        </w:rPr>
        <w:t xml:space="preserve"> </w:t>
      </w:r>
      <w:r w:rsidR="00BD354E">
        <w:rPr>
          <w:rFonts w:ascii="Bookman Old Style" w:hAnsi="Bookman Old Style"/>
          <w:b/>
          <w:sz w:val="22"/>
          <w:szCs w:val="22"/>
        </w:rPr>
        <w:t>2020-234</w:t>
      </w:r>
    </w:p>
    <w:bookmarkEnd w:id="9"/>
    <w:p w14:paraId="3C48829A" w14:textId="77777777" w:rsidR="00987AE7" w:rsidRPr="00987AE7" w:rsidRDefault="00987AE7" w:rsidP="005942D7">
      <w:pPr>
        <w:overflowPunct/>
        <w:autoSpaceDE/>
        <w:autoSpaceDN/>
        <w:adjustRightInd/>
        <w:textAlignment w:val="auto"/>
        <w:rPr>
          <w:rFonts w:ascii="Bookman Old Style" w:hAnsi="Bookman Old Style"/>
          <w:bCs/>
          <w:sz w:val="22"/>
          <w:szCs w:val="22"/>
        </w:rPr>
      </w:pPr>
      <w:r w:rsidRPr="00987AE7">
        <w:rPr>
          <w:rFonts w:ascii="Bookman Old Style" w:hAnsi="Bookman Old Style"/>
          <w:bCs/>
          <w:sz w:val="22"/>
          <w:szCs w:val="22"/>
        </w:rPr>
        <w:t>CONCISE SUMMARY: The Department of Health and Human Services (“the Department”) adopts this rule to clarify when an estate recovery claim is subject to recovery in accordance with guidance from the federal Centers for Medicare and Medicaid Services (CMS). Specifically, it changes the requirement in Section 5.04-1, Processing Claims Against Assets, part D, to state that any surviving child who is blind or permanently and totally disabled, be disabled at the time the Department seeks recovery. The previous marker was set at the time of the member’s death.</w:t>
      </w:r>
    </w:p>
    <w:p w14:paraId="44C72A8F" w14:textId="77777777" w:rsidR="00987AE7" w:rsidRPr="00987AE7" w:rsidRDefault="00987AE7" w:rsidP="005942D7">
      <w:pPr>
        <w:rPr>
          <w:rFonts w:ascii="Bookman Old Style" w:hAnsi="Bookman Old Style"/>
          <w:bCs/>
          <w:sz w:val="22"/>
          <w:szCs w:val="22"/>
        </w:rPr>
      </w:pPr>
      <w:r w:rsidRPr="00987AE7">
        <w:rPr>
          <w:rFonts w:ascii="Bookman Old Style" w:hAnsi="Bookman Old Style"/>
          <w:bCs/>
          <w:sz w:val="22"/>
          <w:szCs w:val="22"/>
        </w:rPr>
        <w:t>The Department also proposes the following changes:</w:t>
      </w:r>
    </w:p>
    <w:p w14:paraId="27B876E8" w14:textId="66D39AC1" w:rsidR="00987AE7" w:rsidRPr="00987AE7" w:rsidRDefault="00BD354E" w:rsidP="005942D7">
      <w:pPr>
        <w:tabs>
          <w:tab w:val="left" w:pos="-1440"/>
          <w:tab w:val="left" w:pos="-720"/>
        </w:tabs>
        <w:overflowPunct/>
        <w:autoSpaceDE/>
        <w:autoSpaceDN/>
        <w:adjustRightInd/>
        <w:ind w:right="90"/>
        <w:contextualSpacing/>
        <w:textAlignment w:val="auto"/>
        <w:rPr>
          <w:rFonts w:ascii="Bookman Old Style" w:hAnsi="Bookman Old Style"/>
          <w:bCs/>
          <w:sz w:val="22"/>
          <w:szCs w:val="22"/>
        </w:rPr>
      </w:pPr>
      <w:r w:rsidRPr="009D6F21">
        <w:rPr>
          <w:rFonts w:ascii="Bookman Old Style" w:hAnsi="Bookman Old Style"/>
          <w:b/>
          <w:sz w:val="22"/>
          <w:szCs w:val="22"/>
        </w:rPr>
        <w:t xml:space="preserve">* </w:t>
      </w:r>
      <w:r w:rsidR="00987AE7" w:rsidRPr="00987AE7">
        <w:rPr>
          <w:rFonts w:ascii="Bookman Old Style" w:hAnsi="Bookman Old Style"/>
          <w:bCs/>
          <w:sz w:val="22"/>
          <w:szCs w:val="22"/>
        </w:rPr>
        <w:t>Adding language to 5.04-1(D) to define the phrase, “the time the Department seeks recovery” to mean the earlier of (1) the date of the Department’s notice of claim to the legally authorized representative of the estate or known family members or heirs; or (2) the date on which the Department files a claim in Probate Court.</w:t>
      </w:r>
    </w:p>
    <w:p w14:paraId="6AB67CA4" w14:textId="0D375AD8" w:rsidR="00987AE7" w:rsidRPr="00987AE7" w:rsidRDefault="00BD354E" w:rsidP="005942D7">
      <w:pPr>
        <w:overflowPunct/>
        <w:autoSpaceDE/>
        <w:autoSpaceDN/>
        <w:adjustRightInd/>
        <w:ind w:right="360"/>
        <w:contextualSpacing/>
        <w:textAlignment w:val="auto"/>
        <w:rPr>
          <w:rFonts w:ascii="Bookman Old Style" w:hAnsi="Bookman Old Style"/>
          <w:bCs/>
          <w:sz w:val="22"/>
          <w:szCs w:val="22"/>
        </w:rPr>
      </w:pPr>
      <w:r w:rsidRPr="00BD354E">
        <w:rPr>
          <w:rFonts w:ascii="Bookman Old Style" w:hAnsi="Bookman Old Style"/>
          <w:b/>
          <w:sz w:val="22"/>
          <w:szCs w:val="22"/>
        </w:rPr>
        <w:t xml:space="preserve">* </w:t>
      </w:r>
      <w:r w:rsidR="00987AE7" w:rsidRPr="00987AE7">
        <w:rPr>
          <w:rFonts w:ascii="Bookman Old Style" w:hAnsi="Bookman Old Style"/>
          <w:bCs/>
          <w:sz w:val="22"/>
          <w:szCs w:val="22"/>
        </w:rPr>
        <w:t xml:space="preserve">Adding numbering to 5.07(A) to clarify the application process requirements for all waivers. </w:t>
      </w:r>
    </w:p>
    <w:p w14:paraId="75D8A206" w14:textId="0DB07B97" w:rsidR="00987AE7" w:rsidRPr="00987AE7" w:rsidRDefault="00BD354E" w:rsidP="005942D7">
      <w:pPr>
        <w:overflowPunct/>
        <w:autoSpaceDE/>
        <w:autoSpaceDN/>
        <w:adjustRightInd/>
        <w:contextualSpacing/>
        <w:textAlignment w:val="auto"/>
        <w:rPr>
          <w:rFonts w:ascii="Bookman Old Style" w:hAnsi="Bookman Old Style"/>
          <w:bCs/>
          <w:sz w:val="22"/>
          <w:szCs w:val="22"/>
        </w:rPr>
      </w:pPr>
      <w:bookmarkStart w:id="10" w:name="_Hlk36731945"/>
      <w:r w:rsidRPr="00BD354E">
        <w:rPr>
          <w:rFonts w:ascii="Bookman Old Style" w:hAnsi="Bookman Old Style"/>
          <w:b/>
          <w:sz w:val="22"/>
          <w:szCs w:val="22"/>
        </w:rPr>
        <w:t xml:space="preserve">* </w:t>
      </w:r>
      <w:r w:rsidR="00987AE7" w:rsidRPr="00987AE7">
        <w:rPr>
          <w:rFonts w:ascii="Bookman Old Style" w:hAnsi="Bookman Old Style"/>
          <w:bCs/>
          <w:sz w:val="22"/>
          <w:szCs w:val="22"/>
        </w:rPr>
        <w:t xml:space="preserve">Adding language to 5.08(A)(1)(b) to provide guidance on how the 180% of the Federal Poverty is determined by the Department and what income and asset information is required by the applicant for evaluation. </w:t>
      </w:r>
      <w:bookmarkEnd w:id="10"/>
    </w:p>
    <w:p w14:paraId="12CCC974" w14:textId="7AF0C2E5" w:rsidR="00987AE7" w:rsidRPr="00987AE7" w:rsidRDefault="00BD354E" w:rsidP="005942D7">
      <w:pPr>
        <w:overflowPunct/>
        <w:autoSpaceDE/>
        <w:autoSpaceDN/>
        <w:adjustRightInd/>
        <w:contextualSpacing/>
        <w:textAlignment w:val="auto"/>
        <w:rPr>
          <w:rFonts w:ascii="Bookman Old Style" w:hAnsi="Bookman Old Style"/>
          <w:bCs/>
          <w:sz w:val="22"/>
          <w:szCs w:val="22"/>
        </w:rPr>
      </w:pPr>
      <w:r w:rsidRPr="00BD354E">
        <w:rPr>
          <w:rFonts w:ascii="Bookman Old Style" w:hAnsi="Bookman Old Style"/>
          <w:b/>
          <w:sz w:val="22"/>
          <w:szCs w:val="22"/>
        </w:rPr>
        <w:t xml:space="preserve">* </w:t>
      </w:r>
      <w:r w:rsidR="00987AE7" w:rsidRPr="00987AE7">
        <w:rPr>
          <w:rFonts w:ascii="Bookman Old Style" w:hAnsi="Bookman Old Style"/>
          <w:bCs/>
          <w:sz w:val="22"/>
          <w:szCs w:val="22"/>
        </w:rPr>
        <w:t xml:space="preserve">Adding language for clarification to 5.08(B)(2)(a) to specify 24-hour a day care must be provided to the member and adding an additional requirement that the member could not be receiving in-home services. </w:t>
      </w:r>
    </w:p>
    <w:p w14:paraId="555911A0" w14:textId="02D19342" w:rsidR="00987AE7" w:rsidRPr="00987AE7" w:rsidRDefault="00BD354E" w:rsidP="005942D7">
      <w:pPr>
        <w:overflowPunct/>
        <w:autoSpaceDE/>
        <w:autoSpaceDN/>
        <w:adjustRightInd/>
        <w:contextualSpacing/>
        <w:textAlignment w:val="auto"/>
        <w:rPr>
          <w:rFonts w:ascii="Bookman Old Style" w:hAnsi="Bookman Old Style"/>
          <w:bCs/>
          <w:sz w:val="22"/>
          <w:szCs w:val="22"/>
        </w:rPr>
      </w:pPr>
      <w:r w:rsidRPr="00BD354E">
        <w:rPr>
          <w:rFonts w:ascii="Bookman Old Style" w:hAnsi="Bookman Old Style"/>
          <w:b/>
          <w:sz w:val="22"/>
          <w:szCs w:val="22"/>
        </w:rPr>
        <w:t xml:space="preserve">* </w:t>
      </w:r>
      <w:r w:rsidR="00987AE7" w:rsidRPr="00987AE7">
        <w:rPr>
          <w:rFonts w:ascii="Bookman Old Style" w:hAnsi="Bookman Old Style"/>
          <w:bCs/>
          <w:sz w:val="22"/>
          <w:szCs w:val="22"/>
        </w:rPr>
        <w:t>Adding clarification to 5.08(B)(2) that an applicant will receive the highest allowable waiver in instances when an applicant may qualify for more than one care given hardship waiver.</w:t>
      </w:r>
    </w:p>
    <w:p w14:paraId="55060097" w14:textId="677D8014" w:rsidR="00987AE7" w:rsidRPr="00987AE7" w:rsidRDefault="00BD354E" w:rsidP="005942D7">
      <w:pPr>
        <w:overflowPunct/>
        <w:autoSpaceDE/>
        <w:autoSpaceDN/>
        <w:adjustRightInd/>
        <w:contextualSpacing/>
        <w:textAlignment w:val="auto"/>
        <w:rPr>
          <w:rFonts w:ascii="Bookman Old Style" w:hAnsi="Bookman Old Style"/>
          <w:bCs/>
          <w:sz w:val="22"/>
          <w:szCs w:val="22"/>
        </w:rPr>
      </w:pPr>
      <w:r w:rsidRPr="00BD354E">
        <w:rPr>
          <w:rFonts w:ascii="Bookman Old Style" w:hAnsi="Bookman Old Style"/>
          <w:b/>
          <w:sz w:val="22"/>
          <w:szCs w:val="22"/>
        </w:rPr>
        <w:t xml:space="preserve">* </w:t>
      </w:r>
      <w:r w:rsidR="00987AE7" w:rsidRPr="00987AE7">
        <w:rPr>
          <w:rFonts w:ascii="Bookman Old Style" w:hAnsi="Bookman Old Style"/>
          <w:bCs/>
          <w:sz w:val="22"/>
          <w:szCs w:val="22"/>
        </w:rPr>
        <w:t xml:space="preserve">Updating language in 5.09(B) for clarification of the current Departmental reference. </w:t>
      </w:r>
    </w:p>
    <w:p w14:paraId="6251760C" w14:textId="38DD6FC0" w:rsidR="00987AE7" w:rsidRPr="00987AE7" w:rsidRDefault="00BD354E" w:rsidP="005942D7">
      <w:pPr>
        <w:overflowPunct/>
        <w:autoSpaceDE/>
        <w:autoSpaceDN/>
        <w:adjustRightInd/>
        <w:contextualSpacing/>
        <w:textAlignment w:val="auto"/>
        <w:rPr>
          <w:rFonts w:ascii="Bookman Old Style" w:hAnsi="Bookman Old Style"/>
          <w:bCs/>
          <w:sz w:val="22"/>
          <w:szCs w:val="22"/>
        </w:rPr>
      </w:pPr>
      <w:r w:rsidRPr="00BD354E">
        <w:rPr>
          <w:rFonts w:ascii="Bookman Old Style" w:eastAsiaTheme="minorHAnsi" w:hAnsi="Bookman Old Style"/>
          <w:b/>
          <w:sz w:val="22"/>
          <w:szCs w:val="22"/>
        </w:rPr>
        <w:t xml:space="preserve">* </w:t>
      </w:r>
      <w:r w:rsidR="00987AE7" w:rsidRPr="00987AE7">
        <w:rPr>
          <w:rFonts w:ascii="Bookman Old Style" w:eastAsiaTheme="minorHAnsi" w:hAnsi="Bookman Old Style"/>
          <w:bCs/>
          <w:sz w:val="22"/>
          <w:szCs w:val="22"/>
        </w:rPr>
        <w:t>Adding clarification to 5.10(A) to incorporate limits of allowable expenses following the Member’s death and the requirement the decedent’s property was vacant.</w:t>
      </w:r>
    </w:p>
    <w:p w14:paraId="6A2A985A" w14:textId="1621B9C2" w:rsidR="00987AE7" w:rsidRPr="00987AE7" w:rsidRDefault="00BD354E" w:rsidP="005942D7">
      <w:pPr>
        <w:overflowPunct/>
        <w:autoSpaceDE/>
        <w:autoSpaceDN/>
        <w:adjustRightInd/>
        <w:ind w:right="180"/>
        <w:contextualSpacing/>
        <w:textAlignment w:val="auto"/>
        <w:rPr>
          <w:rFonts w:ascii="Bookman Old Style" w:hAnsi="Bookman Old Style"/>
          <w:bCs/>
          <w:sz w:val="22"/>
          <w:szCs w:val="22"/>
        </w:rPr>
      </w:pPr>
      <w:r w:rsidRPr="00BD354E">
        <w:rPr>
          <w:rFonts w:ascii="Bookman Old Style" w:eastAsiaTheme="minorHAnsi" w:hAnsi="Bookman Old Style"/>
          <w:b/>
          <w:sz w:val="22"/>
          <w:szCs w:val="22"/>
        </w:rPr>
        <w:t xml:space="preserve">* </w:t>
      </w:r>
      <w:r w:rsidR="00987AE7" w:rsidRPr="00987AE7">
        <w:rPr>
          <w:rFonts w:ascii="Bookman Old Style" w:eastAsiaTheme="minorHAnsi" w:hAnsi="Bookman Old Style"/>
          <w:bCs/>
          <w:sz w:val="22"/>
          <w:szCs w:val="22"/>
        </w:rPr>
        <w:t>Finally, the Department is proposing minor language, clerical, and reference number edits.</w:t>
      </w:r>
    </w:p>
    <w:p w14:paraId="7F23A768" w14:textId="77777777" w:rsidR="00987AE7" w:rsidRPr="00987AE7" w:rsidRDefault="00987AE7" w:rsidP="005942D7">
      <w:pPr>
        <w:contextualSpacing/>
        <w:rPr>
          <w:rFonts w:ascii="Bookman Old Style" w:hAnsi="Bookman Old Style"/>
          <w:bCs/>
          <w:sz w:val="22"/>
          <w:szCs w:val="22"/>
        </w:rPr>
      </w:pPr>
      <w:r w:rsidRPr="00987AE7">
        <w:rPr>
          <w:rFonts w:ascii="Bookman Old Style" w:hAnsi="Bookman Old Style"/>
          <w:bCs/>
          <w:sz w:val="22"/>
          <w:szCs w:val="22"/>
        </w:rPr>
        <w:t>Following review as to form and legality, the Department is adding language in various provisions of the final rule to indicate that the Department shall submit and anticipates CMS approval of the changes via a State Plan Amendment.</w:t>
      </w:r>
    </w:p>
    <w:p w14:paraId="15DA4482" w14:textId="3BB3BE4A" w:rsidR="00987AE7" w:rsidRDefault="00987AE7" w:rsidP="005942D7">
      <w:pPr>
        <w:overflowPunct/>
        <w:autoSpaceDE/>
        <w:autoSpaceDN/>
        <w:adjustRightInd/>
        <w:textAlignment w:val="auto"/>
        <w:rPr>
          <w:rFonts w:ascii="Bookman Old Style" w:hAnsi="Bookman Old Style"/>
          <w:bCs/>
          <w:sz w:val="22"/>
          <w:szCs w:val="22"/>
        </w:rPr>
      </w:pPr>
      <w:r w:rsidRPr="00987AE7">
        <w:rPr>
          <w:rFonts w:ascii="Bookman Old Style" w:hAnsi="Bookman Old Style"/>
          <w:bCs/>
          <w:sz w:val="22"/>
          <w:szCs w:val="22"/>
        </w:rPr>
        <w:t xml:space="preserve">See </w:t>
      </w:r>
      <w:hyperlink r:id="rId21" w:history="1">
        <w:r w:rsidRPr="00987AE7">
          <w:rPr>
            <w:rFonts w:ascii="Bookman Old Style" w:hAnsi="Bookman Old Style"/>
            <w:bCs/>
            <w:color w:val="0000FF"/>
            <w:sz w:val="22"/>
            <w:szCs w:val="22"/>
            <w:u w:val="single"/>
          </w:rPr>
          <w:t>http://www.maine.gov/dhhs/oms/rules/index.shtml</w:t>
        </w:r>
      </w:hyperlink>
      <w:r w:rsidRPr="00987AE7">
        <w:rPr>
          <w:rFonts w:ascii="Bookman Old Style" w:hAnsi="Bookman Old Style"/>
          <w:bCs/>
          <w:sz w:val="22"/>
          <w:szCs w:val="22"/>
        </w:rPr>
        <w:t xml:space="preserve"> for rules and related rulemaking documents.</w:t>
      </w:r>
    </w:p>
    <w:p w14:paraId="4722CF56" w14:textId="77777777" w:rsidR="00987AE7" w:rsidRPr="00987AE7" w:rsidRDefault="00987AE7" w:rsidP="005942D7">
      <w:pPr>
        <w:overflowPunct/>
        <w:autoSpaceDE/>
        <w:autoSpaceDN/>
        <w:adjustRightInd/>
        <w:textAlignment w:val="auto"/>
        <w:rPr>
          <w:rFonts w:ascii="Bookman Old Style" w:hAnsi="Bookman Old Style"/>
          <w:bCs/>
          <w:sz w:val="22"/>
          <w:szCs w:val="22"/>
        </w:rPr>
      </w:pPr>
      <w:r w:rsidRPr="00987AE7">
        <w:rPr>
          <w:rFonts w:ascii="Bookman Old Style" w:hAnsi="Bookman Old Style"/>
          <w:bCs/>
          <w:sz w:val="22"/>
          <w:szCs w:val="22"/>
        </w:rPr>
        <w:t>EFFECTIVE DATE: November 30, 2020</w:t>
      </w:r>
    </w:p>
    <w:p w14:paraId="5E55ACFD" w14:textId="1C7BF693" w:rsidR="005926F0" w:rsidRDefault="005942D7" w:rsidP="005942D7">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987AE7" w:rsidRPr="00987AE7">
        <w:rPr>
          <w:rFonts w:ascii="Bookman Old Style" w:hAnsi="Bookman Old Style"/>
          <w:bCs/>
          <w:sz w:val="22"/>
          <w:szCs w:val="22"/>
        </w:rPr>
        <w:t xml:space="preserve"> CONTACT PERSON: Cari Philbrick</w:t>
      </w:r>
      <w:r>
        <w:rPr>
          <w:rFonts w:ascii="Bookman Old Style" w:hAnsi="Bookman Old Style"/>
          <w:bCs/>
          <w:sz w:val="22"/>
          <w:szCs w:val="22"/>
        </w:rPr>
        <w:t xml:space="preserve">, </w:t>
      </w:r>
      <w:r w:rsidR="00987AE7" w:rsidRPr="00987AE7">
        <w:rPr>
          <w:rFonts w:ascii="Bookman Old Style" w:hAnsi="Bookman Old Style"/>
          <w:bCs/>
          <w:sz w:val="22"/>
          <w:szCs w:val="22"/>
        </w:rPr>
        <w:t xml:space="preserve">Office of </w:t>
      </w:r>
      <w:proofErr w:type="spellStart"/>
      <w:r w:rsidR="00987AE7" w:rsidRPr="00987AE7">
        <w:rPr>
          <w:rFonts w:ascii="Bookman Old Style" w:hAnsi="Bookman Old Style"/>
          <w:bCs/>
          <w:sz w:val="22"/>
          <w:szCs w:val="22"/>
        </w:rPr>
        <w:t>MaineCare</w:t>
      </w:r>
      <w:proofErr w:type="spellEnd"/>
      <w:r w:rsidR="00987AE7" w:rsidRPr="00987AE7">
        <w:rPr>
          <w:rFonts w:ascii="Bookman Old Style" w:hAnsi="Bookman Old Style"/>
          <w:bCs/>
          <w:sz w:val="22"/>
          <w:szCs w:val="22"/>
        </w:rPr>
        <w:t xml:space="preserve"> Services</w:t>
      </w:r>
      <w:r>
        <w:rPr>
          <w:rFonts w:ascii="Bookman Old Style" w:hAnsi="Bookman Old Style"/>
          <w:bCs/>
          <w:sz w:val="22"/>
          <w:szCs w:val="22"/>
        </w:rPr>
        <w:t xml:space="preserve">, </w:t>
      </w:r>
      <w:r w:rsidR="00987AE7" w:rsidRPr="00987AE7">
        <w:rPr>
          <w:rFonts w:ascii="Bookman Old Style" w:hAnsi="Bookman Old Style"/>
          <w:bCs/>
          <w:sz w:val="22"/>
          <w:szCs w:val="22"/>
        </w:rPr>
        <w:t>109 Capitol Street</w:t>
      </w:r>
      <w:r>
        <w:rPr>
          <w:rFonts w:ascii="Bookman Old Style" w:hAnsi="Bookman Old Style"/>
          <w:bCs/>
          <w:sz w:val="22"/>
          <w:szCs w:val="22"/>
        </w:rPr>
        <w:t xml:space="preserve"> - </w:t>
      </w:r>
      <w:r w:rsidR="00987AE7" w:rsidRPr="00987AE7">
        <w:rPr>
          <w:rFonts w:ascii="Bookman Old Style" w:hAnsi="Bookman Old Style"/>
          <w:bCs/>
          <w:sz w:val="22"/>
          <w:szCs w:val="22"/>
        </w:rPr>
        <w:t>11 State House Station</w:t>
      </w:r>
      <w:r>
        <w:rPr>
          <w:rFonts w:ascii="Bookman Old Style" w:hAnsi="Bookman Old Style"/>
          <w:bCs/>
          <w:sz w:val="22"/>
          <w:szCs w:val="22"/>
        </w:rPr>
        <w:t xml:space="preserve">, </w:t>
      </w:r>
      <w:r w:rsidR="00987AE7" w:rsidRPr="00987AE7">
        <w:rPr>
          <w:rFonts w:ascii="Bookman Old Style" w:hAnsi="Bookman Old Style"/>
          <w:bCs/>
          <w:sz w:val="22"/>
          <w:szCs w:val="22"/>
        </w:rPr>
        <w:t>Augusta, Maine 04333-0011</w:t>
      </w:r>
      <w:r>
        <w:rPr>
          <w:rFonts w:ascii="Bookman Old Style" w:hAnsi="Bookman Old Style"/>
          <w:bCs/>
          <w:sz w:val="22"/>
          <w:szCs w:val="22"/>
        </w:rPr>
        <w:t xml:space="preserve">. </w:t>
      </w:r>
      <w:r w:rsidR="00987AE7" w:rsidRPr="00987AE7">
        <w:rPr>
          <w:rFonts w:ascii="Bookman Old Style" w:hAnsi="Bookman Old Style"/>
          <w:bCs/>
          <w:sz w:val="22"/>
          <w:szCs w:val="22"/>
        </w:rPr>
        <w:t>T</w:t>
      </w:r>
      <w:r w:rsidRPr="00987AE7">
        <w:rPr>
          <w:rFonts w:ascii="Bookman Old Style" w:hAnsi="Bookman Old Style"/>
          <w:sz w:val="22"/>
        </w:rPr>
        <w:t>elephone</w:t>
      </w:r>
      <w:r w:rsidR="00987AE7" w:rsidRPr="00987AE7">
        <w:rPr>
          <w:rFonts w:ascii="Bookman Old Style" w:hAnsi="Bookman Old Style"/>
          <w:bCs/>
          <w:sz w:val="22"/>
          <w:szCs w:val="22"/>
        </w:rPr>
        <w:t>: (207)</w:t>
      </w:r>
      <w:r>
        <w:rPr>
          <w:rFonts w:ascii="Bookman Old Style" w:hAnsi="Bookman Old Style"/>
          <w:bCs/>
          <w:sz w:val="22"/>
          <w:szCs w:val="22"/>
        </w:rPr>
        <w:t xml:space="preserve"> </w:t>
      </w:r>
      <w:r w:rsidR="00987AE7" w:rsidRPr="00987AE7">
        <w:rPr>
          <w:rFonts w:ascii="Bookman Old Style" w:hAnsi="Bookman Old Style"/>
          <w:bCs/>
          <w:sz w:val="22"/>
          <w:szCs w:val="22"/>
        </w:rPr>
        <w:t>624-4031</w:t>
      </w:r>
      <w:r>
        <w:rPr>
          <w:rFonts w:ascii="Bookman Old Style" w:hAnsi="Bookman Old Style"/>
          <w:bCs/>
          <w:sz w:val="22"/>
          <w:szCs w:val="22"/>
        </w:rPr>
        <w:t>.</w:t>
      </w:r>
      <w:r w:rsidR="00987AE7" w:rsidRPr="00987AE7">
        <w:rPr>
          <w:rFonts w:ascii="Bookman Old Style" w:hAnsi="Bookman Old Style"/>
          <w:bCs/>
          <w:sz w:val="22"/>
          <w:szCs w:val="22"/>
        </w:rPr>
        <w:t xml:space="preserve"> F</w:t>
      </w:r>
      <w:r>
        <w:rPr>
          <w:rFonts w:ascii="Bookman Old Style" w:hAnsi="Bookman Old Style"/>
          <w:bCs/>
          <w:sz w:val="22"/>
          <w:szCs w:val="22"/>
        </w:rPr>
        <w:t>ax</w:t>
      </w:r>
      <w:r w:rsidR="00987AE7" w:rsidRPr="00987AE7">
        <w:rPr>
          <w:rFonts w:ascii="Bookman Old Style" w:hAnsi="Bookman Old Style"/>
          <w:bCs/>
          <w:sz w:val="22"/>
          <w:szCs w:val="22"/>
        </w:rPr>
        <w:t>: (207)</w:t>
      </w:r>
      <w:r>
        <w:rPr>
          <w:rFonts w:ascii="Bookman Old Style" w:hAnsi="Bookman Old Style"/>
          <w:bCs/>
          <w:sz w:val="22"/>
          <w:szCs w:val="22"/>
        </w:rPr>
        <w:t xml:space="preserve"> </w:t>
      </w:r>
      <w:r w:rsidR="00987AE7" w:rsidRPr="00987AE7">
        <w:rPr>
          <w:rFonts w:ascii="Bookman Old Style" w:hAnsi="Bookman Old Style"/>
          <w:bCs/>
          <w:sz w:val="22"/>
          <w:szCs w:val="22"/>
        </w:rPr>
        <w:t>287-6106</w:t>
      </w:r>
      <w:r>
        <w:rPr>
          <w:rFonts w:ascii="Bookman Old Style" w:hAnsi="Bookman Old Style"/>
          <w:bCs/>
          <w:sz w:val="22"/>
          <w:szCs w:val="22"/>
        </w:rPr>
        <w:t xml:space="preserve">. </w:t>
      </w:r>
      <w:r w:rsidR="00987AE7" w:rsidRPr="00987AE7">
        <w:rPr>
          <w:rFonts w:ascii="Bookman Old Style" w:hAnsi="Bookman Old Style"/>
          <w:bCs/>
          <w:sz w:val="22"/>
          <w:szCs w:val="22"/>
        </w:rPr>
        <w:t>TTY users call Maine relay 711</w:t>
      </w:r>
      <w:r>
        <w:rPr>
          <w:rFonts w:ascii="Bookman Old Style" w:hAnsi="Bookman Old Style"/>
          <w:bCs/>
          <w:sz w:val="22"/>
          <w:szCs w:val="22"/>
        </w:rPr>
        <w:t xml:space="preserve">. </w:t>
      </w:r>
      <w:r w:rsidRPr="00987AE7">
        <w:rPr>
          <w:rFonts w:ascii="Bookman Old Style" w:hAnsi="Bookman Old Style"/>
          <w:bCs/>
          <w:sz w:val="22"/>
          <w:szCs w:val="22"/>
        </w:rPr>
        <w:t xml:space="preserve">Email: </w:t>
      </w:r>
      <w:hyperlink r:id="rId22" w:history="1">
        <w:r w:rsidRPr="00987AE7">
          <w:rPr>
            <w:rStyle w:val="Hyperlink"/>
            <w:rFonts w:ascii="Bookman Old Style" w:hAnsi="Bookman Old Style"/>
            <w:bCs/>
            <w:sz w:val="22"/>
            <w:szCs w:val="22"/>
          </w:rPr>
          <w:t>Cari.Philbrick@</w:t>
        </w:r>
        <w:r w:rsidRPr="0050455D">
          <w:rPr>
            <w:rStyle w:val="Hyperlink"/>
            <w:rFonts w:ascii="Bookman Old Style" w:hAnsi="Bookman Old Style"/>
            <w:bCs/>
            <w:sz w:val="22"/>
            <w:szCs w:val="22"/>
          </w:rPr>
          <w:t>M</w:t>
        </w:r>
        <w:r w:rsidRPr="00987AE7">
          <w:rPr>
            <w:rStyle w:val="Hyperlink"/>
            <w:rFonts w:ascii="Bookman Old Style" w:hAnsi="Bookman Old Style"/>
            <w:bCs/>
            <w:sz w:val="22"/>
            <w:szCs w:val="22"/>
          </w:rPr>
          <w:t>aine.gov</w:t>
        </w:r>
      </w:hyperlink>
      <w:r>
        <w:rPr>
          <w:rFonts w:ascii="Bookman Old Style" w:hAnsi="Bookman Old Style"/>
          <w:bCs/>
          <w:sz w:val="22"/>
          <w:szCs w:val="22"/>
        </w:rPr>
        <w:t xml:space="preserve"> .</w:t>
      </w:r>
    </w:p>
    <w:p w14:paraId="2AB615E6" w14:textId="77777777" w:rsidR="007A0A06" w:rsidRDefault="007A0A06" w:rsidP="007A0A06">
      <w:pPr>
        <w:rPr>
          <w:rFonts w:ascii="Bookman Old Style" w:hAnsi="Bookman Old Style"/>
          <w:bCs/>
          <w:sz w:val="22"/>
          <w:szCs w:val="22"/>
        </w:rPr>
      </w:pPr>
      <w:r>
        <w:rPr>
          <w:rFonts w:ascii="Bookman Old Style" w:hAnsi="Bookman Old Style"/>
          <w:bCs/>
          <w:sz w:val="22"/>
          <w:szCs w:val="22"/>
        </w:rPr>
        <w:t xml:space="preserve">OMS WEBSITE: </w:t>
      </w:r>
      <w:hyperlink r:id="rId23" w:history="1">
        <w:r w:rsidRPr="003A046A">
          <w:rPr>
            <w:rStyle w:val="Hyperlink"/>
            <w:rFonts w:ascii="Bookman Old Style" w:hAnsi="Bookman Old Style"/>
            <w:bCs/>
            <w:sz w:val="22"/>
            <w:szCs w:val="22"/>
          </w:rPr>
          <w:t>https://www.maine.gov/dhhs/oms</w:t>
        </w:r>
      </w:hyperlink>
      <w:r>
        <w:rPr>
          <w:rFonts w:ascii="Bookman Old Style" w:hAnsi="Bookman Old Style"/>
          <w:bCs/>
          <w:sz w:val="22"/>
          <w:szCs w:val="22"/>
        </w:rPr>
        <w:t xml:space="preserve"> .</w:t>
      </w:r>
    </w:p>
    <w:p w14:paraId="2672D7F2" w14:textId="77777777" w:rsidR="007A0A06" w:rsidRDefault="007A0A06" w:rsidP="007A0A06">
      <w:pPr>
        <w:rPr>
          <w:rFonts w:ascii="Bookman Old Style" w:hAnsi="Bookman Old Style"/>
          <w:bCs/>
          <w:sz w:val="22"/>
          <w:szCs w:val="22"/>
        </w:rPr>
      </w:pPr>
      <w:r>
        <w:rPr>
          <w:rFonts w:ascii="Bookman Old Style" w:hAnsi="Bookman Old Style"/>
          <w:bCs/>
          <w:sz w:val="22"/>
          <w:szCs w:val="22"/>
        </w:rPr>
        <w:lastRenderedPageBreak/>
        <w:t xml:space="preserve">OMS RULEMAKING LIAISON: </w:t>
      </w:r>
      <w:hyperlink r:id="rId24" w:history="1">
        <w:r w:rsidRPr="003A046A">
          <w:rPr>
            <w:rStyle w:val="Hyperlink"/>
            <w:rFonts w:ascii="Bookman Old Style" w:hAnsi="Bookman Old Style"/>
            <w:bCs/>
            <w:sz w:val="22"/>
            <w:szCs w:val="22"/>
          </w:rPr>
          <w:t>Thomas.Leet@Maine.gov</w:t>
        </w:r>
      </w:hyperlink>
      <w:r>
        <w:rPr>
          <w:rFonts w:ascii="Bookman Old Style" w:hAnsi="Bookman Old Style"/>
          <w:bCs/>
          <w:sz w:val="22"/>
          <w:szCs w:val="22"/>
        </w:rPr>
        <w:t xml:space="preserve"> .</w:t>
      </w:r>
    </w:p>
    <w:p w14:paraId="1ED32C05" w14:textId="77777777" w:rsidR="007A0A06" w:rsidRDefault="007A0A06" w:rsidP="007A0A06">
      <w:pPr>
        <w:rPr>
          <w:rFonts w:ascii="Bookman Old Style" w:hAnsi="Bookman Old Style"/>
          <w:bCs/>
          <w:sz w:val="22"/>
          <w:szCs w:val="22"/>
        </w:rPr>
      </w:pPr>
      <w:r>
        <w:rPr>
          <w:rFonts w:ascii="Bookman Old Style" w:hAnsi="Bookman Old Style"/>
          <w:bCs/>
          <w:sz w:val="22"/>
          <w:szCs w:val="22"/>
        </w:rPr>
        <w:t xml:space="preserve">DHHS RULEMAKING LIAISON: </w:t>
      </w:r>
      <w:hyperlink r:id="rId25" w:history="1">
        <w:r w:rsidRPr="003A046A">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5AAF1B93" w14:textId="1709DCE7" w:rsidR="005942D7" w:rsidRDefault="005942D7" w:rsidP="007A0A06">
      <w:pPr>
        <w:pBdr>
          <w:bottom w:val="single" w:sz="4" w:space="1" w:color="auto"/>
        </w:pBdr>
        <w:overflowPunct/>
        <w:autoSpaceDE/>
        <w:autoSpaceDN/>
        <w:adjustRightInd/>
        <w:textAlignment w:val="auto"/>
        <w:rPr>
          <w:rFonts w:ascii="Bookman Old Style" w:hAnsi="Bookman Old Style"/>
          <w:bCs/>
          <w:sz w:val="22"/>
          <w:szCs w:val="22"/>
        </w:rPr>
      </w:pPr>
    </w:p>
    <w:p w14:paraId="706C4688" w14:textId="04DACD97" w:rsidR="007A0A06" w:rsidRDefault="007A0A06" w:rsidP="005942D7">
      <w:pPr>
        <w:overflowPunct/>
        <w:autoSpaceDE/>
        <w:autoSpaceDN/>
        <w:adjustRightInd/>
        <w:textAlignment w:val="auto"/>
        <w:rPr>
          <w:rFonts w:ascii="Bookman Old Style" w:hAnsi="Bookman Old Style"/>
          <w:bCs/>
          <w:sz w:val="22"/>
          <w:szCs w:val="22"/>
        </w:rPr>
      </w:pPr>
    </w:p>
    <w:p w14:paraId="78F68CF1" w14:textId="681E489B" w:rsidR="003D607B" w:rsidRPr="003D607B" w:rsidRDefault="003D607B" w:rsidP="003D607B">
      <w:pPr>
        <w:overflowPunct/>
        <w:autoSpaceDE/>
        <w:autoSpaceDN/>
        <w:adjustRightInd/>
        <w:textAlignment w:val="auto"/>
        <w:rPr>
          <w:rFonts w:ascii="Bookman Old Style" w:hAnsi="Bookman Old Style"/>
          <w:bCs/>
          <w:sz w:val="22"/>
          <w:szCs w:val="22"/>
        </w:rPr>
      </w:pPr>
      <w:r w:rsidRPr="00987AE7">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2020-235</w:t>
      </w:r>
      <w:r>
        <w:rPr>
          <w:rFonts w:ascii="Bookman Old Style" w:hAnsi="Bookman Old Style"/>
          <w:bCs/>
          <w:sz w:val="22"/>
          <w:szCs w:val="22"/>
        </w:rPr>
        <w:t xml:space="preserve"> </w:t>
      </w:r>
      <w:r w:rsidRPr="003D607B">
        <w:rPr>
          <w:rFonts w:ascii="Bookman Old Style" w:hAnsi="Bookman Old Style"/>
          <w:bCs/>
          <w:i/>
          <w:iCs/>
          <w:sz w:val="22"/>
          <w:szCs w:val="22"/>
        </w:rPr>
        <w:t>(to be published next week)</w:t>
      </w:r>
    </w:p>
    <w:p w14:paraId="752CB42B" w14:textId="4F08DA18" w:rsidR="007A0A06" w:rsidRDefault="007A0A06" w:rsidP="003D607B">
      <w:pPr>
        <w:pBdr>
          <w:bottom w:val="single" w:sz="4" w:space="1" w:color="auto"/>
        </w:pBdr>
        <w:overflowPunct/>
        <w:autoSpaceDE/>
        <w:autoSpaceDN/>
        <w:adjustRightInd/>
        <w:textAlignment w:val="auto"/>
        <w:rPr>
          <w:rFonts w:ascii="Bookman Old Style" w:hAnsi="Bookman Old Style"/>
          <w:bCs/>
          <w:sz w:val="22"/>
          <w:szCs w:val="22"/>
        </w:rPr>
      </w:pPr>
    </w:p>
    <w:p w14:paraId="21A3B57E" w14:textId="586881F3" w:rsidR="007A0A06" w:rsidRDefault="007A0A06" w:rsidP="005942D7">
      <w:pPr>
        <w:overflowPunct/>
        <w:autoSpaceDE/>
        <w:autoSpaceDN/>
        <w:adjustRightInd/>
        <w:textAlignment w:val="auto"/>
        <w:rPr>
          <w:rFonts w:ascii="Bookman Old Style" w:hAnsi="Bookman Old Style"/>
          <w:bCs/>
          <w:sz w:val="22"/>
          <w:szCs w:val="22"/>
        </w:rPr>
      </w:pPr>
    </w:p>
    <w:p w14:paraId="4E832002" w14:textId="61C055C3" w:rsidR="003D607B" w:rsidRPr="00EA31B0" w:rsidRDefault="003D607B" w:rsidP="003D607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A31B0">
        <w:rPr>
          <w:rFonts w:ascii="Bookman Old Style" w:hAnsi="Bookman Old Style"/>
          <w:bCs/>
          <w:sz w:val="22"/>
          <w:szCs w:val="22"/>
        </w:rPr>
        <w:t>AGENCY:</w:t>
      </w:r>
      <w:r w:rsidR="00605C63">
        <w:rPr>
          <w:rFonts w:ascii="Bookman Old Style" w:hAnsi="Bookman Old Style"/>
          <w:bCs/>
          <w:sz w:val="22"/>
          <w:szCs w:val="22"/>
        </w:rPr>
        <w:t xml:space="preserve"> </w:t>
      </w:r>
      <w:r w:rsidR="00605C63" w:rsidRPr="00605C63">
        <w:rPr>
          <w:rFonts w:ascii="Bookman Old Style" w:hAnsi="Bookman Old Style"/>
          <w:b/>
          <w:sz w:val="22"/>
          <w:szCs w:val="22"/>
        </w:rPr>
        <w:t xml:space="preserve">94-411 - </w:t>
      </w:r>
      <w:r w:rsidRPr="00605C63">
        <w:rPr>
          <w:rFonts w:ascii="Bookman Old Style" w:hAnsi="Bookman Old Style"/>
          <w:b/>
          <w:sz w:val="22"/>
          <w:szCs w:val="22"/>
        </w:rPr>
        <w:t>Maine Public Employees Retirement System</w:t>
      </w:r>
      <w:r w:rsidR="00605C63" w:rsidRPr="00605C63">
        <w:rPr>
          <w:rFonts w:ascii="Bookman Old Style" w:hAnsi="Bookman Old Style"/>
          <w:b/>
          <w:sz w:val="22"/>
          <w:szCs w:val="22"/>
        </w:rPr>
        <w:t xml:space="preserve"> (</w:t>
      </w:r>
      <w:proofErr w:type="spellStart"/>
      <w:r w:rsidR="00605C63" w:rsidRPr="00605C63">
        <w:rPr>
          <w:rFonts w:ascii="Bookman Old Style" w:hAnsi="Bookman Old Style"/>
          <w:b/>
          <w:sz w:val="22"/>
          <w:szCs w:val="22"/>
        </w:rPr>
        <w:t>MainePERS</w:t>
      </w:r>
      <w:proofErr w:type="spellEnd"/>
      <w:r w:rsidR="00605C63" w:rsidRPr="00605C63">
        <w:rPr>
          <w:rFonts w:ascii="Bookman Old Style" w:hAnsi="Bookman Old Style"/>
          <w:b/>
          <w:sz w:val="22"/>
          <w:szCs w:val="22"/>
        </w:rPr>
        <w:t>)</w:t>
      </w:r>
    </w:p>
    <w:p w14:paraId="176FCEE3" w14:textId="49878398" w:rsidR="003D607B" w:rsidRPr="00EA31B0" w:rsidRDefault="003D607B" w:rsidP="003D607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A31B0">
        <w:rPr>
          <w:rFonts w:ascii="Bookman Old Style" w:hAnsi="Bookman Old Style"/>
          <w:bCs/>
          <w:sz w:val="22"/>
          <w:szCs w:val="22"/>
        </w:rPr>
        <w:t>CHAPTER NUMBER AND TITLE:</w:t>
      </w:r>
      <w:r w:rsidR="00605C63">
        <w:rPr>
          <w:rFonts w:ascii="Bookman Old Style" w:hAnsi="Bookman Old Style"/>
          <w:bCs/>
          <w:sz w:val="22"/>
          <w:szCs w:val="22"/>
        </w:rPr>
        <w:t xml:space="preserve"> </w:t>
      </w:r>
      <w:r w:rsidR="00605C63" w:rsidRPr="00605C63">
        <w:rPr>
          <w:rFonts w:ascii="Bookman Old Style" w:hAnsi="Bookman Old Style"/>
          <w:b/>
          <w:sz w:val="22"/>
          <w:szCs w:val="22"/>
        </w:rPr>
        <w:t xml:space="preserve">Ch. </w:t>
      </w:r>
      <w:r w:rsidRPr="00605C63">
        <w:rPr>
          <w:rFonts w:ascii="Bookman Old Style" w:hAnsi="Bookman Old Style"/>
          <w:b/>
          <w:sz w:val="22"/>
          <w:szCs w:val="22"/>
        </w:rPr>
        <w:t>803</w:t>
      </w:r>
      <w:r w:rsidR="00605C63">
        <w:rPr>
          <w:rFonts w:ascii="Bookman Old Style" w:hAnsi="Bookman Old Style"/>
          <w:bCs/>
          <w:sz w:val="22"/>
          <w:szCs w:val="22"/>
        </w:rPr>
        <w:t>,</w:t>
      </w:r>
      <w:r w:rsidRPr="00EA31B0">
        <w:rPr>
          <w:rFonts w:ascii="Bookman Old Style" w:hAnsi="Bookman Old Style"/>
          <w:bCs/>
          <w:sz w:val="22"/>
          <w:szCs w:val="22"/>
        </w:rPr>
        <w:t xml:space="preserve"> Participating Local District Consolidated Retirement Plan </w:t>
      </w:r>
    </w:p>
    <w:p w14:paraId="37608BFE" w14:textId="798D38A9" w:rsidR="003D607B" w:rsidRPr="00605C63" w:rsidRDefault="003D607B" w:rsidP="003D607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EA31B0">
        <w:rPr>
          <w:rFonts w:ascii="Bookman Old Style" w:hAnsi="Bookman Old Style"/>
          <w:bCs/>
          <w:sz w:val="22"/>
          <w:szCs w:val="22"/>
        </w:rPr>
        <w:t xml:space="preserve">ADOPTED RULE NUMBER: </w:t>
      </w:r>
      <w:r w:rsidRPr="00605C63">
        <w:rPr>
          <w:rFonts w:ascii="Bookman Old Style" w:hAnsi="Bookman Old Style"/>
          <w:b/>
          <w:sz w:val="22"/>
          <w:szCs w:val="22"/>
        </w:rPr>
        <w:t>2020-236</w:t>
      </w:r>
    </w:p>
    <w:p w14:paraId="4DD72409" w14:textId="58F0F773" w:rsidR="003D607B" w:rsidRPr="00EA31B0" w:rsidRDefault="003D607B" w:rsidP="00605C6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A31B0">
        <w:rPr>
          <w:rFonts w:ascii="Bookman Old Style" w:hAnsi="Bookman Old Style"/>
          <w:bCs/>
          <w:sz w:val="22"/>
          <w:szCs w:val="22"/>
        </w:rPr>
        <w:t>CONCISE SUMMARY</w:t>
      </w:r>
      <w:r w:rsidR="00605C63">
        <w:rPr>
          <w:rFonts w:ascii="Bookman Old Style" w:hAnsi="Bookman Old Style"/>
          <w:bCs/>
          <w:sz w:val="22"/>
          <w:szCs w:val="22"/>
        </w:rPr>
        <w:t xml:space="preserve">: </w:t>
      </w:r>
      <w:r w:rsidRPr="00EA31B0">
        <w:rPr>
          <w:rFonts w:ascii="Bookman Old Style" w:hAnsi="Bookman Old Style"/>
          <w:bCs/>
          <w:sz w:val="22"/>
          <w:szCs w:val="22"/>
        </w:rPr>
        <w:t xml:space="preserve">This rule governs the Consolidated Plan for Participating Local Districts. Under the current rule, except with a time limited exception during the COVID-19 crisis, local districts may only join the Plan or change their plans effective July 1, or January 1. The amendment permits local districts to make these changes at any </w:t>
      </w:r>
      <w:proofErr w:type="gramStart"/>
      <w:r w:rsidRPr="00EA31B0">
        <w:rPr>
          <w:rFonts w:ascii="Bookman Old Style" w:hAnsi="Bookman Old Style"/>
          <w:bCs/>
          <w:sz w:val="22"/>
          <w:szCs w:val="22"/>
        </w:rPr>
        <w:t>time, and</w:t>
      </w:r>
      <w:proofErr w:type="gramEnd"/>
      <w:r w:rsidRPr="00EA31B0">
        <w:rPr>
          <w:rFonts w:ascii="Bookman Old Style" w:hAnsi="Bookman Old Style"/>
          <w:bCs/>
          <w:sz w:val="22"/>
          <w:szCs w:val="22"/>
        </w:rPr>
        <w:t xml:space="preserve"> establishes the first of the month following the date that the agreement for participation is signed by the Executive Director and the authorized representative of the local district as the effective date of the change. The amendment also makes a correction to the military service provision to align it with State law.</w:t>
      </w:r>
    </w:p>
    <w:p w14:paraId="5A67A48D" w14:textId="7E474EBE" w:rsidR="003D607B" w:rsidRPr="00EA31B0" w:rsidRDefault="003D607B" w:rsidP="00605C6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A31B0">
        <w:rPr>
          <w:rFonts w:ascii="Bookman Old Style" w:hAnsi="Bookman Old Style"/>
          <w:bCs/>
          <w:sz w:val="22"/>
          <w:szCs w:val="22"/>
        </w:rPr>
        <w:t>EFFECTIVE DATE:</w:t>
      </w:r>
      <w:r w:rsidR="00605C63">
        <w:rPr>
          <w:rFonts w:ascii="Bookman Old Style" w:hAnsi="Bookman Old Style"/>
          <w:bCs/>
          <w:sz w:val="22"/>
          <w:szCs w:val="22"/>
        </w:rPr>
        <w:t xml:space="preserve"> Novemb</w:t>
      </w:r>
      <w:r w:rsidR="00550355">
        <w:rPr>
          <w:rFonts w:ascii="Bookman Old Style" w:hAnsi="Bookman Old Style"/>
          <w:bCs/>
          <w:sz w:val="22"/>
          <w:szCs w:val="22"/>
        </w:rPr>
        <w:t>e</w:t>
      </w:r>
      <w:r w:rsidR="00605C63">
        <w:rPr>
          <w:rFonts w:ascii="Bookman Old Style" w:hAnsi="Bookman Old Style"/>
          <w:bCs/>
          <w:sz w:val="22"/>
          <w:szCs w:val="22"/>
        </w:rPr>
        <w:t>r 25, 2020</w:t>
      </w:r>
    </w:p>
    <w:p w14:paraId="12353D47" w14:textId="0940E0F5" w:rsidR="003D607B" w:rsidRPr="00EA31B0" w:rsidRDefault="00550355" w:rsidP="0055035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MAINEPERS</w:t>
      </w:r>
      <w:r w:rsidR="003D607B" w:rsidRPr="00EA31B0">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3D607B" w:rsidRPr="00EA31B0">
        <w:rPr>
          <w:rFonts w:ascii="Bookman Old Style" w:hAnsi="Bookman Old Style"/>
          <w:bCs/>
          <w:sz w:val="22"/>
          <w:szCs w:val="22"/>
        </w:rPr>
        <w:t>: Kathy J. Morin, Manager, Actuarial and Legislative Affairs</w:t>
      </w:r>
      <w:r>
        <w:rPr>
          <w:rFonts w:ascii="Bookman Old Style" w:hAnsi="Bookman Old Style"/>
          <w:bCs/>
          <w:sz w:val="22"/>
          <w:szCs w:val="22"/>
        </w:rPr>
        <w:t xml:space="preserve">, </w:t>
      </w:r>
      <w:r w:rsidR="003D607B" w:rsidRPr="00EA31B0">
        <w:rPr>
          <w:rFonts w:ascii="Bookman Old Style" w:hAnsi="Bookman Old Style"/>
          <w:bCs/>
          <w:sz w:val="22"/>
          <w:szCs w:val="22"/>
        </w:rPr>
        <w:t>Maine Public Employees Retirement System</w:t>
      </w:r>
      <w:r>
        <w:rPr>
          <w:rFonts w:ascii="Bookman Old Style" w:hAnsi="Bookman Old Style"/>
          <w:bCs/>
          <w:sz w:val="22"/>
          <w:szCs w:val="22"/>
        </w:rPr>
        <w:t xml:space="preserve">, </w:t>
      </w:r>
      <w:r w:rsidR="003D607B" w:rsidRPr="00EA31B0">
        <w:rPr>
          <w:rFonts w:ascii="Bookman Old Style" w:hAnsi="Bookman Old Style"/>
          <w:bCs/>
          <w:sz w:val="22"/>
          <w:szCs w:val="22"/>
        </w:rPr>
        <w:t>P.O. Box 349, Augusta, ME 04332-0349</w:t>
      </w:r>
      <w:r>
        <w:rPr>
          <w:rFonts w:ascii="Bookman Old Style" w:hAnsi="Bookman Old Style"/>
          <w:bCs/>
          <w:sz w:val="22"/>
          <w:szCs w:val="22"/>
        </w:rPr>
        <w:t xml:space="preserve">. </w:t>
      </w:r>
      <w:r w:rsidR="003D607B" w:rsidRPr="00EA31B0">
        <w:rPr>
          <w:rFonts w:ascii="Bookman Old Style" w:hAnsi="Bookman Old Style"/>
          <w:bCs/>
          <w:sz w:val="22"/>
          <w:szCs w:val="22"/>
        </w:rPr>
        <w:t>T</w:t>
      </w:r>
      <w:r w:rsidRPr="00EA31B0">
        <w:rPr>
          <w:rFonts w:ascii="Bookman Old Style" w:hAnsi="Bookman Old Style"/>
          <w:bCs/>
          <w:sz w:val="22"/>
          <w:szCs w:val="22"/>
        </w:rPr>
        <w:t>elephone</w:t>
      </w:r>
      <w:r w:rsidR="003D607B" w:rsidRPr="00EA31B0">
        <w:rPr>
          <w:rFonts w:ascii="Bookman Old Style" w:hAnsi="Bookman Old Style"/>
          <w:bCs/>
          <w:sz w:val="22"/>
          <w:szCs w:val="22"/>
        </w:rPr>
        <w:t>: 1</w:t>
      </w:r>
      <w:r>
        <w:rPr>
          <w:rFonts w:ascii="Bookman Old Style" w:hAnsi="Bookman Old Style"/>
          <w:bCs/>
          <w:sz w:val="22"/>
          <w:szCs w:val="22"/>
        </w:rPr>
        <w:t xml:space="preserve"> (</w:t>
      </w:r>
      <w:r w:rsidR="003D607B" w:rsidRPr="00EA31B0">
        <w:rPr>
          <w:rFonts w:ascii="Bookman Old Style" w:hAnsi="Bookman Old Style"/>
          <w:bCs/>
          <w:sz w:val="22"/>
          <w:szCs w:val="22"/>
        </w:rPr>
        <w:t>800</w:t>
      </w:r>
      <w:r>
        <w:rPr>
          <w:rFonts w:ascii="Bookman Old Style" w:hAnsi="Bookman Old Style"/>
          <w:bCs/>
          <w:sz w:val="22"/>
          <w:szCs w:val="22"/>
        </w:rPr>
        <w:t xml:space="preserve">) </w:t>
      </w:r>
      <w:r w:rsidR="003D607B" w:rsidRPr="00EA31B0">
        <w:rPr>
          <w:rFonts w:ascii="Bookman Old Style" w:hAnsi="Bookman Old Style"/>
          <w:bCs/>
          <w:sz w:val="22"/>
          <w:szCs w:val="22"/>
        </w:rPr>
        <w:t>451-9800 or (207) 512-3190</w:t>
      </w:r>
      <w:r w:rsidR="00E852BA">
        <w:rPr>
          <w:rFonts w:ascii="Bookman Old Style" w:hAnsi="Bookman Old Style"/>
          <w:bCs/>
          <w:sz w:val="22"/>
          <w:szCs w:val="22"/>
        </w:rPr>
        <w:t xml:space="preserve">. Email: </w:t>
      </w:r>
      <w:hyperlink r:id="rId26" w:history="1">
        <w:r w:rsidR="00E852BA" w:rsidRPr="001B1B33">
          <w:rPr>
            <w:rStyle w:val="Hyperlink"/>
            <w:rFonts w:ascii="Bookman Old Style" w:hAnsi="Bookman Old Style"/>
            <w:bCs/>
            <w:sz w:val="22"/>
            <w:szCs w:val="22"/>
          </w:rPr>
          <w:t>Kathy.Morin@mainepers.org</w:t>
        </w:r>
      </w:hyperlink>
      <w:r w:rsidR="00E852BA">
        <w:rPr>
          <w:rFonts w:ascii="Bookman Old Style" w:hAnsi="Bookman Old Style"/>
          <w:bCs/>
          <w:sz w:val="22"/>
          <w:szCs w:val="22"/>
        </w:rPr>
        <w:t xml:space="preserve"> .</w:t>
      </w:r>
    </w:p>
    <w:p w14:paraId="3C4E2BC2" w14:textId="64ACDBE4" w:rsidR="003D607B" w:rsidRDefault="0050356D" w:rsidP="003D607B">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MAINEPERS WEBSITE: </w:t>
      </w:r>
      <w:hyperlink r:id="rId27" w:history="1">
        <w:r w:rsidR="00E852BA" w:rsidRPr="001B1B33">
          <w:rPr>
            <w:rStyle w:val="Hyperlink"/>
            <w:rFonts w:ascii="Bookman Old Style" w:hAnsi="Bookman Old Style"/>
            <w:bCs/>
            <w:sz w:val="22"/>
            <w:szCs w:val="22"/>
          </w:rPr>
          <w:t>https://www.mainepers.org/</w:t>
        </w:r>
      </w:hyperlink>
      <w:r w:rsidR="00E852BA">
        <w:rPr>
          <w:rFonts w:ascii="Bookman Old Style" w:hAnsi="Bookman Old Style"/>
          <w:bCs/>
          <w:sz w:val="22"/>
          <w:szCs w:val="22"/>
        </w:rPr>
        <w:t xml:space="preserve"> .</w:t>
      </w:r>
    </w:p>
    <w:p w14:paraId="54106FE7" w14:textId="15A1CDFB" w:rsidR="003D607B" w:rsidRDefault="003D607B" w:rsidP="003D607B">
      <w:pPr>
        <w:overflowPunct/>
        <w:autoSpaceDE/>
        <w:autoSpaceDN/>
        <w:adjustRightInd/>
        <w:textAlignment w:val="auto"/>
        <w:rPr>
          <w:rFonts w:ascii="Bookman Old Style" w:hAnsi="Bookman Old Style"/>
          <w:bCs/>
          <w:sz w:val="22"/>
          <w:szCs w:val="22"/>
        </w:rPr>
      </w:pPr>
    </w:p>
    <w:p w14:paraId="7B67E096" w14:textId="77777777" w:rsidR="003D607B" w:rsidRDefault="003D607B" w:rsidP="003D607B">
      <w:pPr>
        <w:overflowPunct/>
        <w:autoSpaceDE/>
        <w:autoSpaceDN/>
        <w:adjustRightInd/>
        <w:textAlignment w:val="auto"/>
        <w:rPr>
          <w:rFonts w:ascii="Bookman Old Style" w:hAnsi="Bookman Old Style"/>
          <w:bCs/>
          <w:sz w:val="22"/>
          <w:szCs w:val="22"/>
        </w:rPr>
      </w:pPr>
    </w:p>
    <w:sectPr w:rsidR="003D607B" w:rsidSect="00B260B0">
      <w:footerReference w:type="default" r:id="rId28"/>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73C1F"/>
    <w:multiLevelType w:val="hybridMultilevel"/>
    <w:tmpl w:val="72E43358"/>
    <w:lvl w:ilvl="0" w:tplc="1BCE06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53142C3"/>
    <w:multiLevelType w:val="hybridMultilevel"/>
    <w:tmpl w:val="CB4A69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82519"/>
    <w:multiLevelType w:val="hybridMultilevel"/>
    <w:tmpl w:val="BD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73D86"/>
    <w:multiLevelType w:val="hybridMultilevel"/>
    <w:tmpl w:val="E81E7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46FF6"/>
    <w:multiLevelType w:val="hybridMultilevel"/>
    <w:tmpl w:val="B9EE900C"/>
    <w:lvl w:ilvl="0" w:tplc="CF20B7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C50B77"/>
    <w:multiLevelType w:val="hybridMultilevel"/>
    <w:tmpl w:val="0E16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992785">
    <w:abstractNumId w:val="4"/>
  </w:num>
  <w:num w:numId="2" w16cid:durableId="2051681819">
    <w:abstractNumId w:val="8"/>
  </w:num>
  <w:num w:numId="3" w16cid:durableId="400715279">
    <w:abstractNumId w:val="1"/>
  </w:num>
  <w:num w:numId="4" w16cid:durableId="1104809011">
    <w:abstractNumId w:val="7"/>
  </w:num>
  <w:num w:numId="5" w16cid:durableId="1384257549">
    <w:abstractNumId w:val="6"/>
  </w:num>
  <w:num w:numId="6" w16cid:durableId="378359711">
    <w:abstractNumId w:val="0"/>
  </w:num>
  <w:num w:numId="7" w16cid:durableId="181021437">
    <w:abstractNumId w:val="2"/>
  </w:num>
  <w:num w:numId="8" w16cid:durableId="887182025">
    <w:abstractNumId w:val="11"/>
  </w:num>
  <w:num w:numId="9" w16cid:durableId="1763642393">
    <w:abstractNumId w:val="5"/>
  </w:num>
  <w:num w:numId="10" w16cid:durableId="331756919">
    <w:abstractNumId w:val="10"/>
  </w:num>
  <w:num w:numId="11" w16cid:durableId="1088773219">
    <w:abstractNumId w:val="13"/>
  </w:num>
  <w:num w:numId="12" w16cid:durableId="1469784505">
    <w:abstractNumId w:val="3"/>
  </w:num>
  <w:num w:numId="13" w16cid:durableId="1761639601">
    <w:abstractNumId w:val="9"/>
  </w:num>
  <w:num w:numId="14" w16cid:durableId="93108780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0FD"/>
    <w:rsid w:val="0000254A"/>
    <w:rsid w:val="00002574"/>
    <w:rsid w:val="00002CB9"/>
    <w:rsid w:val="00002E83"/>
    <w:rsid w:val="00003740"/>
    <w:rsid w:val="00003E43"/>
    <w:rsid w:val="00004BD0"/>
    <w:rsid w:val="00004E01"/>
    <w:rsid w:val="00005079"/>
    <w:rsid w:val="00005103"/>
    <w:rsid w:val="00005482"/>
    <w:rsid w:val="00005B50"/>
    <w:rsid w:val="00007D7B"/>
    <w:rsid w:val="00007FC0"/>
    <w:rsid w:val="000107FC"/>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2AF4"/>
    <w:rsid w:val="0002325E"/>
    <w:rsid w:val="000239EA"/>
    <w:rsid w:val="00023AAC"/>
    <w:rsid w:val="00024071"/>
    <w:rsid w:val="000248D1"/>
    <w:rsid w:val="00024B1E"/>
    <w:rsid w:val="00024C1E"/>
    <w:rsid w:val="00024EA9"/>
    <w:rsid w:val="0002506D"/>
    <w:rsid w:val="00025485"/>
    <w:rsid w:val="00025556"/>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5AE"/>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AE0"/>
    <w:rsid w:val="00046EE2"/>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535"/>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2E71"/>
    <w:rsid w:val="00073341"/>
    <w:rsid w:val="00073659"/>
    <w:rsid w:val="00073788"/>
    <w:rsid w:val="00073BC1"/>
    <w:rsid w:val="00074AE4"/>
    <w:rsid w:val="00074B48"/>
    <w:rsid w:val="00075442"/>
    <w:rsid w:val="0007587E"/>
    <w:rsid w:val="00076259"/>
    <w:rsid w:val="000763EE"/>
    <w:rsid w:val="00076C1C"/>
    <w:rsid w:val="000772BA"/>
    <w:rsid w:val="000774DD"/>
    <w:rsid w:val="00077B49"/>
    <w:rsid w:val="0008008A"/>
    <w:rsid w:val="00080626"/>
    <w:rsid w:val="000819E4"/>
    <w:rsid w:val="00081A8B"/>
    <w:rsid w:val="00082561"/>
    <w:rsid w:val="00082B74"/>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4E"/>
    <w:rsid w:val="000940DB"/>
    <w:rsid w:val="00094960"/>
    <w:rsid w:val="00094EEB"/>
    <w:rsid w:val="000950ED"/>
    <w:rsid w:val="00095AA4"/>
    <w:rsid w:val="000967C2"/>
    <w:rsid w:val="00096E53"/>
    <w:rsid w:val="0009722F"/>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93C"/>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5D15"/>
    <w:rsid w:val="000B657F"/>
    <w:rsid w:val="000B6CA7"/>
    <w:rsid w:val="000B6F1F"/>
    <w:rsid w:val="000B74A5"/>
    <w:rsid w:val="000B7718"/>
    <w:rsid w:val="000B7E23"/>
    <w:rsid w:val="000C04E3"/>
    <w:rsid w:val="000C08E5"/>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6647"/>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5846"/>
    <w:rsid w:val="000F7640"/>
    <w:rsid w:val="000F765C"/>
    <w:rsid w:val="0010027E"/>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9A3"/>
    <w:rsid w:val="00111B96"/>
    <w:rsid w:val="00111D51"/>
    <w:rsid w:val="00111EB9"/>
    <w:rsid w:val="001125DF"/>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1C3C"/>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8FA"/>
    <w:rsid w:val="001519B6"/>
    <w:rsid w:val="00151B11"/>
    <w:rsid w:val="0015270D"/>
    <w:rsid w:val="00153049"/>
    <w:rsid w:val="0015326A"/>
    <w:rsid w:val="0015346C"/>
    <w:rsid w:val="00153551"/>
    <w:rsid w:val="00153977"/>
    <w:rsid w:val="00153E8C"/>
    <w:rsid w:val="00153E9A"/>
    <w:rsid w:val="001540BD"/>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4FB"/>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3E6"/>
    <w:rsid w:val="001909F3"/>
    <w:rsid w:val="00190C97"/>
    <w:rsid w:val="00191603"/>
    <w:rsid w:val="00191BEF"/>
    <w:rsid w:val="00191C78"/>
    <w:rsid w:val="00192877"/>
    <w:rsid w:val="001928ED"/>
    <w:rsid w:val="00192A1C"/>
    <w:rsid w:val="0019320C"/>
    <w:rsid w:val="0019376F"/>
    <w:rsid w:val="00193C59"/>
    <w:rsid w:val="00193DB6"/>
    <w:rsid w:val="0019443D"/>
    <w:rsid w:val="0019446D"/>
    <w:rsid w:val="001952F7"/>
    <w:rsid w:val="00195B11"/>
    <w:rsid w:val="00196003"/>
    <w:rsid w:val="00196A12"/>
    <w:rsid w:val="0019740F"/>
    <w:rsid w:val="00197544"/>
    <w:rsid w:val="00197DF0"/>
    <w:rsid w:val="001A0460"/>
    <w:rsid w:val="001A0C8E"/>
    <w:rsid w:val="001A0E0E"/>
    <w:rsid w:val="001A0F01"/>
    <w:rsid w:val="001A126B"/>
    <w:rsid w:val="001A160B"/>
    <w:rsid w:val="001A1956"/>
    <w:rsid w:val="001A1C5A"/>
    <w:rsid w:val="001A23B2"/>
    <w:rsid w:val="001A2682"/>
    <w:rsid w:val="001A26B2"/>
    <w:rsid w:val="001A2A04"/>
    <w:rsid w:val="001A3365"/>
    <w:rsid w:val="001A3AE3"/>
    <w:rsid w:val="001A46BF"/>
    <w:rsid w:val="001A4C36"/>
    <w:rsid w:val="001A4D3A"/>
    <w:rsid w:val="001A5575"/>
    <w:rsid w:val="001A6331"/>
    <w:rsid w:val="001A6793"/>
    <w:rsid w:val="001A6A8A"/>
    <w:rsid w:val="001A73A0"/>
    <w:rsid w:val="001A7DC6"/>
    <w:rsid w:val="001B04AD"/>
    <w:rsid w:val="001B0738"/>
    <w:rsid w:val="001B0AEC"/>
    <w:rsid w:val="001B0EFE"/>
    <w:rsid w:val="001B12B5"/>
    <w:rsid w:val="001B13FF"/>
    <w:rsid w:val="001B14BC"/>
    <w:rsid w:val="001B1CC7"/>
    <w:rsid w:val="001B1CE9"/>
    <w:rsid w:val="001B202A"/>
    <w:rsid w:val="001B2093"/>
    <w:rsid w:val="001B20A7"/>
    <w:rsid w:val="001B23D7"/>
    <w:rsid w:val="001B26BC"/>
    <w:rsid w:val="001B2C93"/>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1526"/>
    <w:rsid w:val="001C223F"/>
    <w:rsid w:val="001C22EF"/>
    <w:rsid w:val="001C3A6A"/>
    <w:rsid w:val="001C4275"/>
    <w:rsid w:val="001C4E9B"/>
    <w:rsid w:val="001C4EE5"/>
    <w:rsid w:val="001C5024"/>
    <w:rsid w:val="001C50CC"/>
    <w:rsid w:val="001C5829"/>
    <w:rsid w:val="001C6E3B"/>
    <w:rsid w:val="001C72C1"/>
    <w:rsid w:val="001D01B2"/>
    <w:rsid w:val="001D041C"/>
    <w:rsid w:val="001D0F74"/>
    <w:rsid w:val="001D10A1"/>
    <w:rsid w:val="001D1A79"/>
    <w:rsid w:val="001D252A"/>
    <w:rsid w:val="001D25F1"/>
    <w:rsid w:val="001D2878"/>
    <w:rsid w:val="001D3114"/>
    <w:rsid w:val="001D347E"/>
    <w:rsid w:val="001D4351"/>
    <w:rsid w:val="001D4402"/>
    <w:rsid w:val="001D47F8"/>
    <w:rsid w:val="001D4877"/>
    <w:rsid w:val="001D48B8"/>
    <w:rsid w:val="001D518B"/>
    <w:rsid w:val="001D52BF"/>
    <w:rsid w:val="001D5BC7"/>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188F"/>
    <w:rsid w:val="001F2231"/>
    <w:rsid w:val="001F22B8"/>
    <w:rsid w:val="001F2EBB"/>
    <w:rsid w:val="001F354B"/>
    <w:rsid w:val="001F3A5F"/>
    <w:rsid w:val="001F411D"/>
    <w:rsid w:val="001F438B"/>
    <w:rsid w:val="001F43B0"/>
    <w:rsid w:val="001F4725"/>
    <w:rsid w:val="001F4BC8"/>
    <w:rsid w:val="001F4DB8"/>
    <w:rsid w:val="001F5095"/>
    <w:rsid w:val="001F5345"/>
    <w:rsid w:val="001F54DE"/>
    <w:rsid w:val="001F65DC"/>
    <w:rsid w:val="001F68E3"/>
    <w:rsid w:val="001F6970"/>
    <w:rsid w:val="001F6CF9"/>
    <w:rsid w:val="001F734B"/>
    <w:rsid w:val="001F7375"/>
    <w:rsid w:val="001F7390"/>
    <w:rsid w:val="001F73C0"/>
    <w:rsid w:val="001F7535"/>
    <w:rsid w:val="001F7553"/>
    <w:rsid w:val="001F7F5F"/>
    <w:rsid w:val="00200362"/>
    <w:rsid w:val="00200C68"/>
    <w:rsid w:val="00201020"/>
    <w:rsid w:val="0020134B"/>
    <w:rsid w:val="002015BE"/>
    <w:rsid w:val="00201EF8"/>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0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4728"/>
    <w:rsid w:val="00225280"/>
    <w:rsid w:val="00225300"/>
    <w:rsid w:val="00225530"/>
    <w:rsid w:val="0022564C"/>
    <w:rsid w:val="00225BCB"/>
    <w:rsid w:val="00226865"/>
    <w:rsid w:val="00226A03"/>
    <w:rsid w:val="00227080"/>
    <w:rsid w:val="002278CF"/>
    <w:rsid w:val="00227B1E"/>
    <w:rsid w:val="00227D28"/>
    <w:rsid w:val="0023005C"/>
    <w:rsid w:val="002301FB"/>
    <w:rsid w:val="00230552"/>
    <w:rsid w:val="002306A3"/>
    <w:rsid w:val="002308C8"/>
    <w:rsid w:val="002309E5"/>
    <w:rsid w:val="00230C22"/>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16F4"/>
    <w:rsid w:val="00241C9D"/>
    <w:rsid w:val="002422F9"/>
    <w:rsid w:val="00242355"/>
    <w:rsid w:val="00242909"/>
    <w:rsid w:val="00242C8A"/>
    <w:rsid w:val="00242D30"/>
    <w:rsid w:val="0024318E"/>
    <w:rsid w:val="00243427"/>
    <w:rsid w:val="00243A40"/>
    <w:rsid w:val="00244728"/>
    <w:rsid w:val="00244A77"/>
    <w:rsid w:val="0024538C"/>
    <w:rsid w:val="00245A4F"/>
    <w:rsid w:val="002464F1"/>
    <w:rsid w:val="0024694F"/>
    <w:rsid w:val="00250570"/>
    <w:rsid w:val="00250584"/>
    <w:rsid w:val="00250A44"/>
    <w:rsid w:val="0025113E"/>
    <w:rsid w:val="00251730"/>
    <w:rsid w:val="00251954"/>
    <w:rsid w:val="00252C38"/>
    <w:rsid w:val="00253022"/>
    <w:rsid w:val="00253286"/>
    <w:rsid w:val="00253622"/>
    <w:rsid w:val="00253835"/>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06A"/>
    <w:rsid w:val="00273152"/>
    <w:rsid w:val="00273870"/>
    <w:rsid w:val="00273DD6"/>
    <w:rsid w:val="00274530"/>
    <w:rsid w:val="0027476A"/>
    <w:rsid w:val="00275104"/>
    <w:rsid w:val="00275635"/>
    <w:rsid w:val="00275645"/>
    <w:rsid w:val="002758B1"/>
    <w:rsid w:val="002759B7"/>
    <w:rsid w:val="00275E91"/>
    <w:rsid w:val="00275EB0"/>
    <w:rsid w:val="00277996"/>
    <w:rsid w:val="00280804"/>
    <w:rsid w:val="00280B9A"/>
    <w:rsid w:val="00280D53"/>
    <w:rsid w:val="00281664"/>
    <w:rsid w:val="002819A9"/>
    <w:rsid w:val="00281DBD"/>
    <w:rsid w:val="0028214D"/>
    <w:rsid w:val="00282650"/>
    <w:rsid w:val="00282FC9"/>
    <w:rsid w:val="00283572"/>
    <w:rsid w:val="0028359C"/>
    <w:rsid w:val="00283ABD"/>
    <w:rsid w:val="00283C76"/>
    <w:rsid w:val="00283F0C"/>
    <w:rsid w:val="00284BA0"/>
    <w:rsid w:val="00284C7E"/>
    <w:rsid w:val="002853A9"/>
    <w:rsid w:val="00285DF6"/>
    <w:rsid w:val="00285FC2"/>
    <w:rsid w:val="002864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4E37"/>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150"/>
    <w:rsid w:val="002B07C5"/>
    <w:rsid w:val="002B0818"/>
    <w:rsid w:val="002B1AB0"/>
    <w:rsid w:val="002B1C49"/>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21B"/>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C11"/>
    <w:rsid w:val="002C6E64"/>
    <w:rsid w:val="002C7E0F"/>
    <w:rsid w:val="002D114D"/>
    <w:rsid w:val="002D1CD1"/>
    <w:rsid w:val="002D221F"/>
    <w:rsid w:val="002D2258"/>
    <w:rsid w:val="002D2B7B"/>
    <w:rsid w:val="002D2D0B"/>
    <w:rsid w:val="002D3DFD"/>
    <w:rsid w:val="002D409D"/>
    <w:rsid w:val="002D45AD"/>
    <w:rsid w:val="002D6021"/>
    <w:rsid w:val="002D6411"/>
    <w:rsid w:val="002D703C"/>
    <w:rsid w:val="002D7F1B"/>
    <w:rsid w:val="002E04D1"/>
    <w:rsid w:val="002E05BF"/>
    <w:rsid w:val="002E0A4F"/>
    <w:rsid w:val="002E0E84"/>
    <w:rsid w:val="002E10F1"/>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3ED"/>
    <w:rsid w:val="002E757A"/>
    <w:rsid w:val="002E760E"/>
    <w:rsid w:val="002E7ACE"/>
    <w:rsid w:val="002F0371"/>
    <w:rsid w:val="002F0835"/>
    <w:rsid w:val="002F13F7"/>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1D"/>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79A"/>
    <w:rsid w:val="0031384B"/>
    <w:rsid w:val="00313B62"/>
    <w:rsid w:val="00313D65"/>
    <w:rsid w:val="00314062"/>
    <w:rsid w:val="003141D2"/>
    <w:rsid w:val="0031428B"/>
    <w:rsid w:val="003147B5"/>
    <w:rsid w:val="00314CBB"/>
    <w:rsid w:val="003155A2"/>
    <w:rsid w:val="00316358"/>
    <w:rsid w:val="0031667B"/>
    <w:rsid w:val="00316943"/>
    <w:rsid w:val="003169CD"/>
    <w:rsid w:val="003175E2"/>
    <w:rsid w:val="00317602"/>
    <w:rsid w:val="00317879"/>
    <w:rsid w:val="00320031"/>
    <w:rsid w:val="00320551"/>
    <w:rsid w:val="003208D7"/>
    <w:rsid w:val="00320CC4"/>
    <w:rsid w:val="0032148C"/>
    <w:rsid w:val="00321603"/>
    <w:rsid w:val="00321A34"/>
    <w:rsid w:val="0032207C"/>
    <w:rsid w:val="00323019"/>
    <w:rsid w:val="00323375"/>
    <w:rsid w:val="003233EF"/>
    <w:rsid w:val="003251A4"/>
    <w:rsid w:val="003256FA"/>
    <w:rsid w:val="00325A30"/>
    <w:rsid w:val="00325B55"/>
    <w:rsid w:val="00325D5A"/>
    <w:rsid w:val="00325E04"/>
    <w:rsid w:val="003269BA"/>
    <w:rsid w:val="00326ACF"/>
    <w:rsid w:val="00326F30"/>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1A2"/>
    <w:rsid w:val="00336218"/>
    <w:rsid w:val="003362DD"/>
    <w:rsid w:val="003364C2"/>
    <w:rsid w:val="00336AA0"/>
    <w:rsid w:val="00337058"/>
    <w:rsid w:val="00337280"/>
    <w:rsid w:val="003373B8"/>
    <w:rsid w:val="003373E9"/>
    <w:rsid w:val="0033778A"/>
    <w:rsid w:val="0033787B"/>
    <w:rsid w:val="003379FD"/>
    <w:rsid w:val="00337DB9"/>
    <w:rsid w:val="003408DC"/>
    <w:rsid w:val="00340DFD"/>
    <w:rsid w:val="00341473"/>
    <w:rsid w:val="00341746"/>
    <w:rsid w:val="0034186F"/>
    <w:rsid w:val="003418CC"/>
    <w:rsid w:val="00342243"/>
    <w:rsid w:val="003431AC"/>
    <w:rsid w:val="00344537"/>
    <w:rsid w:val="003445E9"/>
    <w:rsid w:val="00344644"/>
    <w:rsid w:val="003451EC"/>
    <w:rsid w:val="0034551E"/>
    <w:rsid w:val="0034583D"/>
    <w:rsid w:val="00345F0D"/>
    <w:rsid w:val="00346085"/>
    <w:rsid w:val="00346349"/>
    <w:rsid w:val="00346467"/>
    <w:rsid w:val="00346832"/>
    <w:rsid w:val="00346ED8"/>
    <w:rsid w:val="0034779D"/>
    <w:rsid w:val="003479D7"/>
    <w:rsid w:val="003501AF"/>
    <w:rsid w:val="003512B5"/>
    <w:rsid w:val="0035138E"/>
    <w:rsid w:val="0035160D"/>
    <w:rsid w:val="00351667"/>
    <w:rsid w:val="00352574"/>
    <w:rsid w:val="0035287C"/>
    <w:rsid w:val="00353524"/>
    <w:rsid w:val="0035375A"/>
    <w:rsid w:val="00353A6E"/>
    <w:rsid w:val="003547DE"/>
    <w:rsid w:val="003555C6"/>
    <w:rsid w:val="0035562B"/>
    <w:rsid w:val="00355817"/>
    <w:rsid w:val="00355B74"/>
    <w:rsid w:val="00356682"/>
    <w:rsid w:val="00356B38"/>
    <w:rsid w:val="00357271"/>
    <w:rsid w:val="003603F5"/>
    <w:rsid w:val="00360603"/>
    <w:rsid w:val="00360774"/>
    <w:rsid w:val="003608BB"/>
    <w:rsid w:val="00361E8E"/>
    <w:rsid w:val="0036235E"/>
    <w:rsid w:val="00362682"/>
    <w:rsid w:val="0036284A"/>
    <w:rsid w:val="003635FF"/>
    <w:rsid w:val="00363EC2"/>
    <w:rsid w:val="00364DA9"/>
    <w:rsid w:val="00364DF6"/>
    <w:rsid w:val="00364EBA"/>
    <w:rsid w:val="003657FA"/>
    <w:rsid w:val="00365D06"/>
    <w:rsid w:val="0036629E"/>
    <w:rsid w:val="003662EC"/>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56D"/>
    <w:rsid w:val="003939B7"/>
    <w:rsid w:val="00393EDB"/>
    <w:rsid w:val="00394B44"/>
    <w:rsid w:val="00395090"/>
    <w:rsid w:val="00395B80"/>
    <w:rsid w:val="003961C2"/>
    <w:rsid w:val="003964D1"/>
    <w:rsid w:val="0039673C"/>
    <w:rsid w:val="00396842"/>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12B"/>
    <w:rsid w:val="003A5511"/>
    <w:rsid w:val="003A5D98"/>
    <w:rsid w:val="003A5E6F"/>
    <w:rsid w:val="003A5FCA"/>
    <w:rsid w:val="003A66F3"/>
    <w:rsid w:val="003A6875"/>
    <w:rsid w:val="003A6CB5"/>
    <w:rsid w:val="003A7AAA"/>
    <w:rsid w:val="003A7FA3"/>
    <w:rsid w:val="003B0245"/>
    <w:rsid w:val="003B03B8"/>
    <w:rsid w:val="003B098D"/>
    <w:rsid w:val="003B0CCF"/>
    <w:rsid w:val="003B182B"/>
    <w:rsid w:val="003B20E8"/>
    <w:rsid w:val="003B32F4"/>
    <w:rsid w:val="003B45E5"/>
    <w:rsid w:val="003B4779"/>
    <w:rsid w:val="003B4A6B"/>
    <w:rsid w:val="003B4C9E"/>
    <w:rsid w:val="003B4DDB"/>
    <w:rsid w:val="003B4E07"/>
    <w:rsid w:val="003B506D"/>
    <w:rsid w:val="003B5544"/>
    <w:rsid w:val="003B581A"/>
    <w:rsid w:val="003B5884"/>
    <w:rsid w:val="003B5C94"/>
    <w:rsid w:val="003B63BD"/>
    <w:rsid w:val="003B64A7"/>
    <w:rsid w:val="003B7179"/>
    <w:rsid w:val="003B77AF"/>
    <w:rsid w:val="003C029E"/>
    <w:rsid w:val="003C07C2"/>
    <w:rsid w:val="003C0815"/>
    <w:rsid w:val="003C08DF"/>
    <w:rsid w:val="003C0A42"/>
    <w:rsid w:val="003C0EFA"/>
    <w:rsid w:val="003C1207"/>
    <w:rsid w:val="003C1448"/>
    <w:rsid w:val="003C166D"/>
    <w:rsid w:val="003C1925"/>
    <w:rsid w:val="003C201E"/>
    <w:rsid w:val="003C2825"/>
    <w:rsid w:val="003C3424"/>
    <w:rsid w:val="003C3743"/>
    <w:rsid w:val="003C3DBD"/>
    <w:rsid w:val="003C3EDD"/>
    <w:rsid w:val="003C594F"/>
    <w:rsid w:val="003C5AF7"/>
    <w:rsid w:val="003C5E8A"/>
    <w:rsid w:val="003C6A83"/>
    <w:rsid w:val="003D0037"/>
    <w:rsid w:val="003D0604"/>
    <w:rsid w:val="003D1A08"/>
    <w:rsid w:val="003D1D75"/>
    <w:rsid w:val="003D220E"/>
    <w:rsid w:val="003D245F"/>
    <w:rsid w:val="003D2659"/>
    <w:rsid w:val="003D28C8"/>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07B"/>
    <w:rsid w:val="003D643A"/>
    <w:rsid w:val="003D6654"/>
    <w:rsid w:val="003D69BE"/>
    <w:rsid w:val="003D6BA0"/>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50"/>
    <w:rsid w:val="00406BC4"/>
    <w:rsid w:val="00406D5E"/>
    <w:rsid w:val="0040740D"/>
    <w:rsid w:val="0040741D"/>
    <w:rsid w:val="00407A5A"/>
    <w:rsid w:val="00410211"/>
    <w:rsid w:val="0041074D"/>
    <w:rsid w:val="0041081E"/>
    <w:rsid w:val="004119FA"/>
    <w:rsid w:val="004122C1"/>
    <w:rsid w:val="00412A5B"/>
    <w:rsid w:val="00412A82"/>
    <w:rsid w:val="00414236"/>
    <w:rsid w:val="0041432D"/>
    <w:rsid w:val="004152E2"/>
    <w:rsid w:val="00416356"/>
    <w:rsid w:val="004164E4"/>
    <w:rsid w:val="00416A76"/>
    <w:rsid w:val="00416D84"/>
    <w:rsid w:val="00416F07"/>
    <w:rsid w:val="00417387"/>
    <w:rsid w:val="00417598"/>
    <w:rsid w:val="004175AF"/>
    <w:rsid w:val="00417743"/>
    <w:rsid w:val="00417A64"/>
    <w:rsid w:val="0042026C"/>
    <w:rsid w:val="00420416"/>
    <w:rsid w:val="00420F1B"/>
    <w:rsid w:val="00420FF8"/>
    <w:rsid w:val="004213E0"/>
    <w:rsid w:val="004217EE"/>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A68"/>
    <w:rsid w:val="00426F3B"/>
    <w:rsid w:val="00427820"/>
    <w:rsid w:val="00427A02"/>
    <w:rsid w:val="004304FE"/>
    <w:rsid w:val="00430624"/>
    <w:rsid w:val="004307E5"/>
    <w:rsid w:val="00430943"/>
    <w:rsid w:val="00430A34"/>
    <w:rsid w:val="00430DEE"/>
    <w:rsid w:val="00431573"/>
    <w:rsid w:val="00431751"/>
    <w:rsid w:val="00431AE1"/>
    <w:rsid w:val="00432C42"/>
    <w:rsid w:val="00433918"/>
    <w:rsid w:val="00433AD0"/>
    <w:rsid w:val="004340D6"/>
    <w:rsid w:val="00434179"/>
    <w:rsid w:val="00434899"/>
    <w:rsid w:val="00434A7B"/>
    <w:rsid w:val="00434B43"/>
    <w:rsid w:val="00434EE3"/>
    <w:rsid w:val="00435191"/>
    <w:rsid w:val="004355A4"/>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5DFB"/>
    <w:rsid w:val="0045644D"/>
    <w:rsid w:val="004564C3"/>
    <w:rsid w:val="00456AC2"/>
    <w:rsid w:val="00456EAA"/>
    <w:rsid w:val="00456F27"/>
    <w:rsid w:val="0045701F"/>
    <w:rsid w:val="00457092"/>
    <w:rsid w:val="004571A7"/>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38"/>
    <w:rsid w:val="004649C8"/>
    <w:rsid w:val="00465429"/>
    <w:rsid w:val="00466F67"/>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5934"/>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4D5"/>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429"/>
    <w:rsid w:val="004C1517"/>
    <w:rsid w:val="004C19C7"/>
    <w:rsid w:val="004C2DDF"/>
    <w:rsid w:val="004C2EEC"/>
    <w:rsid w:val="004C3723"/>
    <w:rsid w:val="004C3D2D"/>
    <w:rsid w:val="004C3D5D"/>
    <w:rsid w:val="004C429F"/>
    <w:rsid w:val="004C43C5"/>
    <w:rsid w:val="004C48AD"/>
    <w:rsid w:val="004C5069"/>
    <w:rsid w:val="004C515A"/>
    <w:rsid w:val="004C587B"/>
    <w:rsid w:val="004C6386"/>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2E3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163"/>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843"/>
    <w:rsid w:val="004E690B"/>
    <w:rsid w:val="004E7329"/>
    <w:rsid w:val="004E77A6"/>
    <w:rsid w:val="004E7A20"/>
    <w:rsid w:val="004F01B4"/>
    <w:rsid w:val="004F0547"/>
    <w:rsid w:val="004F0D4D"/>
    <w:rsid w:val="004F0DED"/>
    <w:rsid w:val="004F183E"/>
    <w:rsid w:val="004F1CEF"/>
    <w:rsid w:val="004F1D99"/>
    <w:rsid w:val="004F206F"/>
    <w:rsid w:val="004F2128"/>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317"/>
    <w:rsid w:val="00500580"/>
    <w:rsid w:val="00501989"/>
    <w:rsid w:val="00502ABA"/>
    <w:rsid w:val="0050303E"/>
    <w:rsid w:val="005032F3"/>
    <w:rsid w:val="0050356D"/>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087"/>
    <w:rsid w:val="005134FD"/>
    <w:rsid w:val="00513B1E"/>
    <w:rsid w:val="00513E89"/>
    <w:rsid w:val="005140D2"/>
    <w:rsid w:val="00514F84"/>
    <w:rsid w:val="00515484"/>
    <w:rsid w:val="00515B5C"/>
    <w:rsid w:val="00515D6D"/>
    <w:rsid w:val="00516260"/>
    <w:rsid w:val="00516C75"/>
    <w:rsid w:val="00516E56"/>
    <w:rsid w:val="00517B1D"/>
    <w:rsid w:val="0052020C"/>
    <w:rsid w:val="00520737"/>
    <w:rsid w:val="00520D26"/>
    <w:rsid w:val="00520F4D"/>
    <w:rsid w:val="005226ED"/>
    <w:rsid w:val="00522E1A"/>
    <w:rsid w:val="00523373"/>
    <w:rsid w:val="00523CA4"/>
    <w:rsid w:val="00523DC7"/>
    <w:rsid w:val="00523F9A"/>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0D3D"/>
    <w:rsid w:val="00531004"/>
    <w:rsid w:val="005321F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40CD"/>
    <w:rsid w:val="00546343"/>
    <w:rsid w:val="005464EE"/>
    <w:rsid w:val="00546CA1"/>
    <w:rsid w:val="00547720"/>
    <w:rsid w:val="00547B49"/>
    <w:rsid w:val="00547C8C"/>
    <w:rsid w:val="00547CD0"/>
    <w:rsid w:val="00550355"/>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4FA6"/>
    <w:rsid w:val="0057566C"/>
    <w:rsid w:val="0057570D"/>
    <w:rsid w:val="005763E7"/>
    <w:rsid w:val="00576F7E"/>
    <w:rsid w:val="00576F8F"/>
    <w:rsid w:val="00576FAF"/>
    <w:rsid w:val="00577249"/>
    <w:rsid w:val="0057788C"/>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54A"/>
    <w:rsid w:val="0058669E"/>
    <w:rsid w:val="005869FC"/>
    <w:rsid w:val="00586BC2"/>
    <w:rsid w:val="0058718E"/>
    <w:rsid w:val="00587228"/>
    <w:rsid w:val="00587370"/>
    <w:rsid w:val="00587F9E"/>
    <w:rsid w:val="00591144"/>
    <w:rsid w:val="00592159"/>
    <w:rsid w:val="005921C5"/>
    <w:rsid w:val="005926D6"/>
    <w:rsid w:val="005926F0"/>
    <w:rsid w:val="0059284A"/>
    <w:rsid w:val="00592F68"/>
    <w:rsid w:val="005942D7"/>
    <w:rsid w:val="00595519"/>
    <w:rsid w:val="005958F7"/>
    <w:rsid w:val="00595C1F"/>
    <w:rsid w:val="00596164"/>
    <w:rsid w:val="005968D3"/>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5675"/>
    <w:rsid w:val="005A5DFA"/>
    <w:rsid w:val="005A637A"/>
    <w:rsid w:val="005A6698"/>
    <w:rsid w:val="005A67A5"/>
    <w:rsid w:val="005A6E3E"/>
    <w:rsid w:val="005A713D"/>
    <w:rsid w:val="005A732A"/>
    <w:rsid w:val="005A7888"/>
    <w:rsid w:val="005A7E17"/>
    <w:rsid w:val="005A7E5D"/>
    <w:rsid w:val="005A7F39"/>
    <w:rsid w:val="005B0B1A"/>
    <w:rsid w:val="005B1293"/>
    <w:rsid w:val="005B1DE0"/>
    <w:rsid w:val="005B210B"/>
    <w:rsid w:val="005B23F4"/>
    <w:rsid w:val="005B2532"/>
    <w:rsid w:val="005B2C13"/>
    <w:rsid w:val="005B37C5"/>
    <w:rsid w:val="005B44BD"/>
    <w:rsid w:val="005B4AC1"/>
    <w:rsid w:val="005B4B74"/>
    <w:rsid w:val="005B50FF"/>
    <w:rsid w:val="005B5585"/>
    <w:rsid w:val="005B561B"/>
    <w:rsid w:val="005B5A8F"/>
    <w:rsid w:val="005B5D49"/>
    <w:rsid w:val="005B5E34"/>
    <w:rsid w:val="005B61FB"/>
    <w:rsid w:val="005B620C"/>
    <w:rsid w:val="005B6403"/>
    <w:rsid w:val="005B758E"/>
    <w:rsid w:val="005B7EF6"/>
    <w:rsid w:val="005C0057"/>
    <w:rsid w:val="005C03DA"/>
    <w:rsid w:val="005C09E0"/>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5C35"/>
    <w:rsid w:val="005C63F4"/>
    <w:rsid w:val="005C6DE6"/>
    <w:rsid w:val="005C7341"/>
    <w:rsid w:val="005C7766"/>
    <w:rsid w:val="005C7A72"/>
    <w:rsid w:val="005C7C36"/>
    <w:rsid w:val="005C7FB6"/>
    <w:rsid w:val="005D0B56"/>
    <w:rsid w:val="005D0EF1"/>
    <w:rsid w:val="005D27A7"/>
    <w:rsid w:val="005D36B8"/>
    <w:rsid w:val="005D38DF"/>
    <w:rsid w:val="005D3B09"/>
    <w:rsid w:val="005D3D05"/>
    <w:rsid w:val="005D4B3C"/>
    <w:rsid w:val="005D4D0C"/>
    <w:rsid w:val="005D4D9A"/>
    <w:rsid w:val="005D519A"/>
    <w:rsid w:val="005D5FE0"/>
    <w:rsid w:val="005D735E"/>
    <w:rsid w:val="005D76A8"/>
    <w:rsid w:val="005D7B9B"/>
    <w:rsid w:val="005D7C5B"/>
    <w:rsid w:val="005E1271"/>
    <w:rsid w:val="005E20D4"/>
    <w:rsid w:val="005E2232"/>
    <w:rsid w:val="005E2309"/>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3D27"/>
    <w:rsid w:val="005F4B0E"/>
    <w:rsid w:val="005F4D9F"/>
    <w:rsid w:val="005F521D"/>
    <w:rsid w:val="005F5E0D"/>
    <w:rsid w:val="005F5EA9"/>
    <w:rsid w:val="005F604A"/>
    <w:rsid w:val="005F647B"/>
    <w:rsid w:val="005F66D3"/>
    <w:rsid w:val="005F6830"/>
    <w:rsid w:val="005F68A9"/>
    <w:rsid w:val="005F6B5C"/>
    <w:rsid w:val="005F7CCA"/>
    <w:rsid w:val="006000CB"/>
    <w:rsid w:val="0060026A"/>
    <w:rsid w:val="00600BCD"/>
    <w:rsid w:val="00600C3E"/>
    <w:rsid w:val="00601052"/>
    <w:rsid w:val="006013CF"/>
    <w:rsid w:val="006018C5"/>
    <w:rsid w:val="00601ADA"/>
    <w:rsid w:val="0060229B"/>
    <w:rsid w:val="0060256A"/>
    <w:rsid w:val="00603262"/>
    <w:rsid w:val="006033E0"/>
    <w:rsid w:val="00603961"/>
    <w:rsid w:val="00604EB4"/>
    <w:rsid w:val="00605C63"/>
    <w:rsid w:val="006062DE"/>
    <w:rsid w:val="006063D0"/>
    <w:rsid w:val="006072ED"/>
    <w:rsid w:val="006073EA"/>
    <w:rsid w:val="00607784"/>
    <w:rsid w:val="00607E52"/>
    <w:rsid w:val="00610E05"/>
    <w:rsid w:val="0061114B"/>
    <w:rsid w:val="006119FC"/>
    <w:rsid w:val="00611B6F"/>
    <w:rsid w:val="00611BF8"/>
    <w:rsid w:val="00611CEF"/>
    <w:rsid w:val="00611D2A"/>
    <w:rsid w:val="00611D50"/>
    <w:rsid w:val="00612044"/>
    <w:rsid w:val="006123A5"/>
    <w:rsid w:val="00613522"/>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1DAE"/>
    <w:rsid w:val="00632375"/>
    <w:rsid w:val="00632868"/>
    <w:rsid w:val="006333F6"/>
    <w:rsid w:val="00634002"/>
    <w:rsid w:val="006341F9"/>
    <w:rsid w:val="00634D1E"/>
    <w:rsid w:val="00635682"/>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2F45"/>
    <w:rsid w:val="0065304B"/>
    <w:rsid w:val="006531B5"/>
    <w:rsid w:val="006531B9"/>
    <w:rsid w:val="006534FF"/>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4F68"/>
    <w:rsid w:val="006658BF"/>
    <w:rsid w:val="00665BCE"/>
    <w:rsid w:val="00665FD5"/>
    <w:rsid w:val="006663E6"/>
    <w:rsid w:val="00666543"/>
    <w:rsid w:val="00666751"/>
    <w:rsid w:val="00666EEB"/>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181C"/>
    <w:rsid w:val="00682667"/>
    <w:rsid w:val="00682996"/>
    <w:rsid w:val="00683289"/>
    <w:rsid w:val="00683BD3"/>
    <w:rsid w:val="00683CB0"/>
    <w:rsid w:val="006843BE"/>
    <w:rsid w:val="006846D2"/>
    <w:rsid w:val="00684F4E"/>
    <w:rsid w:val="006854E4"/>
    <w:rsid w:val="00685C5C"/>
    <w:rsid w:val="0068638E"/>
    <w:rsid w:val="00686776"/>
    <w:rsid w:val="00686DBF"/>
    <w:rsid w:val="00686FFE"/>
    <w:rsid w:val="00687143"/>
    <w:rsid w:val="0068729F"/>
    <w:rsid w:val="00687421"/>
    <w:rsid w:val="006878A4"/>
    <w:rsid w:val="00687E89"/>
    <w:rsid w:val="0069084D"/>
    <w:rsid w:val="00691231"/>
    <w:rsid w:val="006913E7"/>
    <w:rsid w:val="00691780"/>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10A"/>
    <w:rsid w:val="006A4D86"/>
    <w:rsid w:val="006A4F3C"/>
    <w:rsid w:val="006A531E"/>
    <w:rsid w:val="006A54E2"/>
    <w:rsid w:val="006A571A"/>
    <w:rsid w:val="006A593F"/>
    <w:rsid w:val="006A5FC4"/>
    <w:rsid w:val="006A5FF4"/>
    <w:rsid w:val="006A6381"/>
    <w:rsid w:val="006A69FD"/>
    <w:rsid w:val="006A6C94"/>
    <w:rsid w:val="006A6E18"/>
    <w:rsid w:val="006A7876"/>
    <w:rsid w:val="006B009A"/>
    <w:rsid w:val="006B08A9"/>
    <w:rsid w:val="006B0D80"/>
    <w:rsid w:val="006B137D"/>
    <w:rsid w:val="006B1437"/>
    <w:rsid w:val="006B143C"/>
    <w:rsid w:val="006B1629"/>
    <w:rsid w:val="006B1A15"/>
    <w:rsid w:val="006B20A9"/>
    <w:rsid w:val="006B21A1"/>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888"/>
    <w:rsid w:val="006C4CF6"/>
    <w:rsid w:val="006C4D12"/>
    <w:rsid w:val="006C4E04"/>
    <w:rsid w:val="006C4EC7"/>
    <w:rsid w:val="006C51FD"/>
    <w:rsid w:val="006C686D"/>
    <w:rsid w:val="006C7091"/>
    <w:rsid w:val="006D041A"/>
    <w:rsid w:val="006D0C2A"/>
    <w:rsid w:val="006D0E4B"/>
    <w:rsid w:val="006D0EDF"/>
    <w:rsid w:val="006D2B96"/>
    <w:rsid w:val="006D332A"/>
    <w:rsid w:val="006D3409"/>
    <w:rsid w:val="006D4DDF"/>
    <w:rsid w:val="006D5A66"/>
    <w:rsid w:val="006D5BD3"/>
    <w:rsid w:val="006D5EC4"/>
    <w:rsid w:val="006D618C"/>
    <w:rsid w:val="006D62E0"/>
    <w:rsid w:val="006D63FA"/>
    <w:rsid w:val="006D6871"/>
    <w:rsid w:val="006D7432"/>
    <w:rsid w:val="006D7605"/>
    <w:rsid w:val="006D7622"/>
    <w:rsid w:val="006D79B9"/>
    <w:rsid w:val="006D7DB0"/>
    <w:rsid w:val="006E09E0"/>
    <w:rsid w:val="006E0A51"/>
    <w:rsid w:val="006E153A"/>
    <w:rsid w:val="006E1C65"/>
    <w:rsid w:val="006E1CFB"/>
    <w:rsid w:val="006E1FE4"/>
    <w:rsid w:val="006E2293"/>
    <w:rsid w:val="006E23D0"/>
    <w:rsid w:val="006E26CC"/>
    <w:rsid w:val="006E2853"/>
    <w:rsid w:val="006E2A0B"/>
    <w:rsid w:val="006E2D63"/>
    <w:rsid w:val="006E2DAE"/>
    <w:rsid w:val="006E375D"/>
    <w:rsid w:val="006E3E00"/>
    <w:rsid w:val="006E42CC"/>
    <w:rsid w:val="006E4428"/>
    <w:rsid w:val="006E442D"/>
    <w:rsid w:val="006E449E"/>
    <w:rsid w:val="006E5293"/>
    <w:rsid w:val="006E5557"/>
    <w:rsid w:val="006E57C9"/>
    <w:rsid w:val="006E5D02"/>
    <w:rsid w:val="006E64D5"/>
    <w:rsid w:val="006E682B"/>
    <w:rsid w:val="006E6AC8"/>
    <w:rsid w:val="006E6C07"/>
    <w:rsid w:val="006E70C7"/>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6C4"/>
    <w:rsid w:val="00702E10"/>
    <w:rsid w:val="007033C6"/>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0B81"/>
    <w:rsid w:val="00711450"/>
    <w:rsid w:val="00711C99"/>
    <w:rsid w:val="00711DCF"/>
    <w:rsid w:val="007126DD"/>
    <w:rsid w:val="00713CA4"/>
    <w:rsid w:val="007145AB"/>
    <w:rsid w:val="00715081"/>
    <w:rsid w:val="00715890"/>
    <w:rsid w:val="00715CE4"/>
    <w:rsid w:val="0071699D"/>
    <w:rsid w:val="007176A3"/>
    <w:rsid w:val="00717A77"/>
    <w:rsid w:val="00717E0A"/>
    <w:rsid w:val="00720328"/>
    <w:rsid w:val="007203D7"/>
    <w:rsid w:val="007208E8"/>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97E"/>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0CE"/>
    <w:rsid w:val="0073271E"/>
    <w:rsid w:val="007337BE"/>
    <w:rsid w:val="00733BA4"/>
    <w:rsid w:val="00734A7C"/>
    <w:rsid w:val="00735AD3"/>
    <w:rsid w:val="00735ADF"/>
    <w:rsid w:val="0073676F"/>
    <w:rsid w:val="0073696B"/>
    <w:rsid w:val="00736BF8"/>
    <w:rsid w:val="00736C2C"/>
    <w:rsid w:val="00737D35"/>
    <w:rsid w:val="00737E60"/>
    <w:rsid w:val="0074018C"/>
    <w:rsid w:val="00740310"/>
    <w:rsid w:val="0074052C"/>
    <w:rsid w:val="007406C2"/>
    <w:rsid w:val="007408E0"/>
    <w:rsid w:val="00740A45"/>
    <w:rsid w:val="00740C5A"/>
    <w:rsid w:val="007411AA"/>
    <w:rsid w:val="00741F37"/>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3DE4"/>
    <w:rsid w:val="00764DBD"/>
    <w:rsid w:val="00764F49"/>
    <w:rsid w:val="00764FBA"/>
    <w:rsid w:val="00765006"/>
    <w:rsid w:val="007654D7"/>
    <w:rsid w:val="00765EB3"/>
    <w:rsid w:val="00766594"/>
    <w:rsid w:val="00767969"/>
    <w:rsid w:val="007704A0"/>
    <w:rsid w:val="00770A75"/>
    <w:rsid w:val="00770C2C"/>
    <w:rsid w:val="00770FC7"/>
    <w:rsid w:val="00771520"/>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04"/>
    <w:rsid w:val="00776A20"/>
    <w:rsid w:val="00776D16"/>
    <w:rsid w:val="0077703B"/>
    <w:rsid w:val="007804F2"/>
    <w:rsid w:val="00780FD7"/>
    <w:rsid w:val="007810EE"/>
    <w:rsid w:val="00781E42"/>
    <w:rsid w:val="00782764"/>
    <w:rsid w:val="007829E6"/>
    <w:rsid w:val="00783201"/>
    <w:rsid w:val="007845DE"/>
    <w:rsid w:val="00784E36"/>
    <w:rsid w:val="007850BA"/>
    <w:rsid w:val="00785333"/>
    <w:rsid w:val="00785598"/>
    <w:rsid w:val="00786066"/>
    <w:rsid w:val="00786CD6"/>
    <w:rsid w:val="00786E0F"/>
    <w:rsid w:val="00786E37"/>
    <w:rsid w:val="00786E72"/>
    <w:rsid w:val="00787093"/>
    <w:rsid w:val="007871EA"/>
    <w:rsid w:val="0078754D"/>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6F1A"/>
    <w:rsid w:val="007972D8"/>
    <w:rsid w:val="007A04E0"/>
    <w:rsid w:val="007A053B"/>
    <w:rsid w:val="007A07D6"/>
    <w:rsid w:val="007A0A06"/>
    <w:rsid w:val="007A0C93"/>
    <w:rsid w:val="007A0CD1"/>
    <w:rsid w:val="007A1154"/>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78E"/>
    <w:rsid w:val="007B5E13"/>
    <w:rsid w:val="007B6021"/>
    <w:rsid w:val="007B6050"/>
    <w:rsid w:val="007B60A7"/>
    <w:rsid w:val="007B66C1"/>
    <w:rsid w:val="007B6A2D"/>
    <w:rsid w:val="007B6A49"/>
    <w:rsid w:val="007B6CCF"/>
    <w:rsid w:val="007B6EC2"/>
    <w:rsid w:val="007B6F5C"/>
    <w:rsid w:val="007B7169"/>
    <w:rsid w:val="007C0184"/>
    <w:rsid w:val="007C0A59"/>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50A"/>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2FD3"/>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C29"/>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14B"/>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0A2"/>
    <w:rsid w:val="008256D4"/>
    <w:rsid w:val="00826654"/>
    <w:rsid w:val="008266AD"/>
    <w:rsid w:val="00826E50"/>
    <w:rsid w:val="0082736D"/>
    <w:rsid w:val="008276B5"/>
    <w:rsid w:val="00827804"/>
    <w:rsid w:val="008305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5BCB"/>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219C"/>
    <w:rsid w:val="00854C4D"/>
    <w:rsid w:val="00854E96"/>
    <w:rsid w:val="00854FFF"/>
    <w:rsid w:val="008556C5"/>
    <w:rsid w:val="00856F63"/>
    <w:rsid w:val="00857676"/>
    <w:rsid w:val="00857ADC"/>
    <w:rsid w:val="00860AF7"/>
    <w:rsid w:val="008614E9"/>
    <w:rsid w:val="00861792"/>
    <w:rsid w:val="00861E96"/>
    <w:rsid w:val="008620DD"/>
    <w:rsid w:val="00862B58"/>
    <w:rsid w:val="00862CA2"/>
    <w:rsid w:val="00863260"/>
    <w:rsid w:val="008634DA"/>
    <w:rsid w:val="0086362E"/>
    <w:rsid w:val="008636B9"/>
    <w:rsid w:val="00864164"/>
    <w:rsid w:val="00864370"/>
    <w:rsid w:val="00864E15"/>
    <w:rsid w:val="00865262"/>
    <w:rsid w:val="00866392"/>
    <w:rsid w:val="00866518"/>
    <w:rsid w:val="0086674A"/>
    <w:rsid w:val="00866A20"/>
    <w:rsid w:val="00866B31"/>
    <w:rsid w:val="008673BC"/>
    <w:rsid w:val="00867E8C"/>
    <w:rsid w:val="00870C5C"/>
    <w:rsid w:val="008713E5"/>
    <w:rsid w:val="008715C7"/>
    <w:rsid w:val="0087183D"/>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7DA"/>
    <w:rsid w:val="00886EC5"/>
    <w:rsid w:val="00887219"/>
    <w:rsid w:val="00887690"/>
    <w:rsid w:val="0088775D"/>
    <w:rsid w:val="008902FE"/>
    <w:rsid w:val="00891576"/>
    <w:rsid w:val="00891858"/>
    <w:rsid w:val="0089197F"/>
    <w:rsid w:val="00891D0C"/>
    <w:rsid w:val="008920AF"/>
    <w:rsid w:val="00892445"/>
    <w:rsid w:val="008929B4"/>
    <w:rsid w:val="00892F61"/>
    <w:rsid w:val="0089301F"/>
    <w:rsid w:val="008933C2"/>
    <w:rsid w:val="00893934"/>
    <w:rsid w:val="00894AE4"/>
    <w:rsid w:val="00894BDD"/>
    <w:rsid w:val="00894EDD"/>
    <w:rsid w:val="008953A7"/>
    <w:rsid w:val="008960EE"/>
    <w:rsid w:val="0089649F"/>
    <w:rsid w:val="0089718B"/>
    <w:rsid w:val="00897C04"/>
    <w:rsid w:val="008A0052"/>
    <w:rsid w:val="008A014E"/>
    <w:rsid w:val="008A0254"/>
    <w:rsid w:val="008A04A3"/>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495C"/>
    <w:rsid w:val="008A542E"/>
    <w:rsid w:val="008A5A3D"/>
    <w:rsid w:val="008A5CB3"/>
    <w:rsid w:val="008A6682"/>
    <w:rsid w:val="008A6886"/>
    <w:rsid w:val="008A6A71"/>
    <w:rsid w:val="008A6CBA"/>
    <w:rsid w:val="008A728C"/>
    <w:rsid w:val="008A73E5"/>
    <w:rsid w:val="008A741E"/>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1E50"/>
    <w:rsid w:val="008D25B5"/>
    <w:rsid w:val="008D333F"/>
    <w:rsid w:val="008D3414"/>
    <w:rsid w:val="008D48C0"/>
    <w:rsid w:val="008D4A13"/>
    <w:rsid w:val="008D4F01"/>
    <w:rsid w:val="008D5821"/>
    <w:rsid w:val="008D5E53"/>
    <w:rsid w:val="008D648A"/>
    <w:rsid w:val="008D6B8B"/>
    <w:rsid w:val="008D76DF"/>
    <w:rsid w:val="008D7AFB"/>
    <w:rsid w:val="008E0168"/>
    <w:rsid w:val="008E046B"/>
    <w:rsid w:val="008E04C3"/>
    <w:rsid w:val="008E0606"/>
    <w:rsid w:val="008E0783"/>
    <w:rsid w:val="008E0B30"/>
    <w:rsid w:val="008E0DEE"/>
    <w:rsid w:val="008E111F"/>
    <w:rsid w:val="008E1ED8"/>
    <w:rsid w:val="008E241D"/>
    <w:rsid w:val="008E26A7"/>
    <w:rsid w:val="008E31C4"/>
    <w:rsid w:val="008E40E7"/>
    <w:rsid w:val="008E46C8"/>
    <w:rsid w:val="008E650C"/>
    <w:rsid w:val="008E71CD"/>
    <w:rsid w:val="008E7B57"/>
    <w:rsid w:val="008F036D"/>
    <w:rsid w:val="008F048C"/>
    <w:rsid w:val="008F04C5"/>
    <w:rsid w:val="008F09A7"/>
    <w:rsid w:val="008F119A"/>
    <w:rsid w:val="008F11B2"/>
    <w:rsid w:val="008F150D"/>
    <w:rsid w:val="008F15D4"/>
    <w:rsid w:val="008F181C"/>
    <w:rsid w:val="008F2739"/>
    <w:rsid w:val="008F4544"/>
    <w:rsid w:val="008F45FA"/>
    <w:rsid w:val="008F4731"/>
    <w:rsid w:val="008F48B3"/>
    <w:rsid w:val="008F48E5"/>
    <w:rsid w:val="008F4A0D"/>
    <w:rsid w:val="008F4EB0"/>
    <w:rsid w:val="008F4ED9"/>
    <w:rsid w:val="008F501C"/>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8B3"/>
    <w:rsid w:val="00914C88"/>
    <w:rsid w:val="00914D8D"/>
    <w:rsid w:val="009152DC"/>
    <w:rsid w:val="0091569F"/>
    <w:rsid w:val="00915AD4"/>
    <w:rsid w:val="00915E35"/>
    <w:rsid w:val="00916263"/>
    <w:rsid w:val="009162D8"/>
    <w:rsid w:val="00916698"/>
    <w:rsid w:val="00916A1F"/>
    <w:rsid w:val="00917199"/>
    <w:rsid w:val="009175D8"/>
    <w:rsid w:val="00917E57"/>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3B5"/>
    <w:rsid w:val="00925929"/>
    <w:rsid w:val="00926486"/>
    <w:rsid w:val="00926566"/>
    <w:rsid w:val="0092669E"/>
    <w:rsid w:val="00926936"/>
    <w:rsid w:val="00926B9F"/>
    <w:rsid w:val="009270BD"/>
    <w:rsid w:val="00927484"/>
    <w:rsid w:val="009276BB"/>
    <w:rsid w:val="009277C1"/>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4B2B"/>
    <w:rsid w:val="00934EB8"/>
    <w:rsid w:val="00935734"/>
    <w:rsid w:val="00935BF8"/>
    <w:rsid w:val="00935C96"/>
    <w:rsid w:val="00935EE5"/>
    <w:rsid w:val="009368A9"/>
    <w:rsid w:val="00936B9F"/>
    <w:rsid w:val="009374F4"/>
    <w:rsid w:val="00937759"/>
    <w:rsid w:val="0093782B"/>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6FC"/>
    <w:rsid w:val="00943C6E"/>
    <w:rsid w:val="009443C7"/>
    <w:rsid w:val="00944B4E"/>
    <w:rsid w:val="00944C34"/>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3A"/>
    <w:rsid w:val="009541F3"/>
    <w:rsid w:val="00954954"/>
    <w:rsid w:val="00954B42"/>
    <w:rsid w:val="00954FAF"/>
    <w:rsid w:val="00955983"/>
    <w:rsid w:val="00956761"/>
    <w:rsid w:val="00956C6F"/>
    <w:rsid w:val="0095739A"/>
    <w:rsid w:val="0095757E"/>
    <w:rsid w:val="0095764B"/>
    <w:rsid w:val="00957923"/>
    <w:rsid w:val="009579A1"/>
    <w:rsid w:val="00957D69"/>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29C"/>
    <w:rsid w:val="009676CB"/>
    <w:rsid w:val="00967896"/>
    <w:rsid w:val="00967F8E"/>
    <w:rsid w:val="00970DCD"/>
    <w:rsid w:val="00971022"/>
    <w:rsid w:val="00971BF2"/>
    <w:rsid w:val="00971D18"/>
    <w:rsid w:val="00971E22"/>
    <w:rsid w:val="0097218D"/>
    <w:rsid w:val="00972472"/>
    <w:rsid w:val="009725CE"/>
    <w:rsid w:val="00972D2C"/>
    <w:rsid w:val="009730A8"/>
    <w:rsid w:val="00973166"/>
    <w:rsid w:val="009742E4"/>
    <w:rsid w:val="00975705"/>
    <w:rsid w:val="009757AF"/>
    <w:rsid w:val="009759AB"/>
    <w:rsid w:val="00975D59"/>
    <w:rsid w:val="00975F50"/>
    <w:rsid w:val="009762A1"/>
    <w:rsid w:val="00976700"/>
    <w:rsid w:val="00976AE4"/>
    <w:rsid w:val="009770EB"/>
    <w:rsid w:val="0097741D"/>
    <w:rsid w:val="00980751"/>
    <w:rsid w:val="00980F8C"/>
    <w:rsid w:val="00981F7A"/>
    <w:rsid w:val="00982861"/>
    <w:rsid w:val="00982902"/>
    <w:rsid w:val="00982A02"/>
    <w:rsid w:val="00984326"/>
    <w:rsid w:val="00984B67"/>
    <w:rsid w:val="00984D75"/>
    <w:rsid w:val="009860FC"/>
    <w:rsid w:val="0098637A"/>
    <w:rsid w:val="00986C1C"/>
    <w:rsid w:val="00986C26"/>
    <w:rsid w:val="00987169"/>
    <w:rsid w:val="00987AE7"/>
    <w:rsid w:val="00987C4C"/>
    <w:rsid w:val="00990751"/>
    <w:rsid w:val="00990854"/>
    <w:rsid w:val="00991070"/>
    <w:rsid w:val="00991BF7"/>
    <w:rsid w:val="00992589"/>
    <w:rsid w:val="00992673"/>
    <w:rsid w:val="00992F3F"/>
    <w:rsid w:val="0099301A"/>
    <w:rsid w:val="00993144"/>
    <w:rsid w:val="009934C0"/>
    <w:rsid w:val="00993C33"/>
    <w:rsid w:val="00993FC8"/>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425"/>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17C4"/>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0D7"/>
    <w:rsid w:val="009C41BD"/>
    <w:rsid w:val="009C4559"/>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693"/>
    <w:rsid w:val="009D4C51"/>
    <w:rsid w:val="009D58F4"/>
    <w:rsid w:val="009D6A29"/>
    <w:rsid w:val="009D6F21"/>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3F02"/>
    <w:rsid w:val="009E41D2"/>
    <w:rsid w:val="009E55AC"/>
    <w:rsid w:val="009E6CF8"/>
    <w:rsid w:val="009E6D57"/>
    <w:rsid w:val="009E6E63"/>
    <w:rsid w:val="009E6FF2"/>
    <w:rsid w:val="009E7988"/>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5E8"/>
    <w:rsid w:val="009F59F9"/>
    <w:rsid w:val="009F632D"/>
    <w:rsid w:val="009F69F2"/>
    <w:rsid w:val="009F6EE8"/>
    <w:rsid w:val="009F7554"/>
    <w:rsid w:val="009F7604"/>
    <w:rsid w:val="00A001B9"/>
    <w:rsid w:val="00A00918"/>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4DD5"/>
    <w:rsid w:val="00A0535D"/>
    <w:rsid w:val="00A055E3"/>
    <w:rsid w:val="00A055F3"/>
    <w:rsid w:val="00A059E8"/>
    <w:rsid w:val="00A05AB0"/>
    <w:rsid w:val="00A060B2"/>
    <w:rsid w:val="00A06C09"/>
    <w:rsid w:val="00A06FF4"/>
    <w:rsid w:val="00A0719E"/>
    <w:rsid w:val="00A07406"/>
    <w:rsid w:val="00A076F2"/>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95A"/>
    <w:rsid w:val="00A14EEA"/>
    <w:rsid w:val="00A15997"/>
    <w:rsid w:val="00A15E3B"/>
    <w:rsid w:val="00A15E98"/>
    <w:rsid w:val="00A161F2"/>
    <w:rsid w:val="00A16FEF"/>
    <w:rsid w:val="00A177AE"/>
    <w:rsid w:val="00A17B07"/>
    <w:rsid w:val="00A200C0"/>
    <w:rsid w:val="00A2070F"/>
    <w:rsid w:val="00A2148A"/>
    <w:rsid w:val="00A21590"/>
    <w:rsid w:val="00A21B53"/>
    <w:rsid w:val="00A225C0"/>
    <w:rsid w:val="00A2284D"/>
    <w:rsid w:val="00A231B8"/>
    <w:rsid w:val="00A23735"/>
    <w:rsid w:val="00A23A36"/>
    <w:rsid w:val="00A248FD"/>
    <w:rsid w:val="00A24998"/>
    <w:rsid w:val="00A24CC7"/>
    <w:rsid w:val="00A24EED"/>
    <w:rsid w:val="00A2509D"/>
    <w:rsid w:val="00A25322"/>
    <w:rsid w:val="00A25BB6"/>
    <w:rsid w:val="00A25EE3"/>
    <w:rsid w:val="00A25F75"/>
    <w:rsid w:val="00A2671B"/>
    <w:rsid w:val="00A268AA"/>
    <w:rsid w:val="00A269D4"/>
    <w:rsid w:val="00A26B24"/>
    <w:rsid w:val="00A2707F"/>
    <w:rsid w:val="00A272F7"/>
    <w:rsid w:val="00A2731D"/>
    <w:rsid w:val="00A27625"/>
    <w:rsid w:val="00A27DB0"/>
    <w:rsid w:val="00A30014"/>
    <w:rsid w:val="00A303FA"/>
    <w:rsid w:val="00A30715"/>
    <w:rsid w:val="00A311F8"/>
    <w:rsid w:val="00A312B5"/>
    <w:rsid w:val="00A31528"/>
    <w:rsid w:val="00A315BA"/>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6FA"/>
    <w:rsid w:val="00A43958"/>
    <w:rsid w:val="00A43B86"/>
    <w:rsid w:val="00A44535"/>
    <w:rsid w:val="00A448B2"/>
    <w:rsid w:val="00A44CFB"/>
    <w:rsid w:val="00A44D83"/>
    <w:rsid w:val="00A45146"/>
    <w:rsid w:val="00A453D4"/>
    <w:rsid w:val="00A45BAC"/>
    <w:rsid w:val="00A4705D"/>
    <w:rsid w:val="00A4719C"/>
    <w:rsid w:val="00A47C48"/>
    <w:rsid w:val="00A47D14"/>
    <w:rsid w:val="00A47DEB"/>
    <w:rsid w:val="00A5029B"/>
    <w:rsid w:val="00A50388"/>
    <w:rsid w:val="00A50A67"/>
    <w:rsid w:val="00A50E9E"/>
    <w:rsid w:val="00A51C51"/>
    <w:rsid w:val="00A51EE7"/>
    <w:rsid w:val="00A51FF9"/>
    <w:rsid w:val="00A5225E"/>
    <w:rsid w:val="00A52483"/>
    <w:rsid w:val="00A52DDF"/>
    <w:rsid w:val="00A533CF"/>
    <w:rsid w:val="00A54A7B"/>
    <w:rsid w:val="00A56C03"/>
    <w:rsid w:val="00A56C59"/>
    <w:rsid w:val="00A56E98"/>
    <w:rsid w:val="00A56FCB"/>
    <w:rsid w:val="00A57076"/>
    <w:rsid w:val="00A5720A"/>
    <w:rsid w:val="00A57F97"/>
    <w:rsid w:val="00A60AE5"/>
    <w:rsid w:val="00A6184B"/>
    <w:rsid w:val="00A61D1E"/>
    <w:rsid w:val="00A61D3A"/>
    <w:rsid w:val="00A62095"/>
    <w:rsid w:val="00A6249C"/>
    <w:rsid w:val="00A6280C"/>
    <w:rsid w:val="00A634B5"/>
    <w:rsid w:val="00A63BC5"/>
    <w:rsid w:val="00A6428E"/>
    <w:rsid w:val="00A65394"/>
    <w:rsid w:val="00A658F6"/>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6B0E"/>
    <w:rsid w:val="00A76B7F"/>
    <w:rsid w:val="00A774E0"/>
    <w:rsid w:val="00A7765B"/>
    <w:rsid w:val="00A77C15"/>
    <w:rsid w:val="00A801C1"/>
    <w:rsid w:val="00A80B29"/>
    <w:rsid w:val="00A80D9D"/>
    <w:rsid w:val="00A81954"/>
    <w:rsid w:val="00A82E42"/>
    <w:rsid w:val="00A82EAF"/>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11F"/>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6E24"/>
    <w:rsid w:val="00A971B7"/>
    <w:rsid w:val="00A97984"/>
    <w:rsid w:val="00AA02B1"/>
    <w:rsid w:val="00AA02BF"/>
    <w:rsid w:val="00AA06B3"/>
    <w:rsid w:val="00AA06DC"/>
    <w:rsid w:val="00AA0B4C"/>
    <w:rsid w:val="00AA0BDA"/>
    <w:rsid w:val="00AA1113"/>
    <w:rsid w:val="00AA1200"/>
    <w:rsid w:val="00AA1E79"/>
    <w:rsid w:val="00AA2CCB"/>
    <w:rsid w:val="00AA5109"/>
    <w:rsid w:val="00AA5E60"/>
    <w:rsid w:val="00AA6244"/>
    <w:rsid w:val="00AA627C"/>
    <w:rsid w:val="00AA748B"/>
    <w:rsid w:val="00AA7708"/>
    <w:rsid w:val="00AA7EAF"/>
    <w:rsid w:val="00AB079B"/>
    <w:rsid w:val="00AB0880"/>
    <w:rsid w:val="00AB08E3"/>
    <w:rsid w:val="00AB0C17"/>
    <w:rsid w:val="00AB0EFA"/>
    <w:rsid w:val="00AB0F86"/>
    <w:rsid w:val="00AB0FA9"/>
    <w:rsid w:val="00AB0FBC"/>
    <w:rsid w:val="00AB10AD"/>
    <w:rsid w:val="00AB12CF"/>
    <w:rsid w:val="00AB19DD"/>
    <w:rsid w:val="00AB19EF"/>
    <w:rsid w:val="00AB2286"/>
    <w:rsid w:val="00AB2558"/>
    <w:rsid w:val="00AB2F7B"/>
    <w:rsid w:val="00AB348D"/>
    <w:rsid w:val="00AB4C59"/>
    <w:rsid w:val="00AB52DE"/>
    <w:rsid w:val="00AB5323"/>
    <w:rsid w:val="00AB5EFD"/>
    <w:rsid w:val="00AB60E2"/>
    <w:rsid w:val="00AB6921"/>
    <w:rsid w:val="00AC0002"/>
    <w:rsid w:val="00AC0BBD"/>
    <w:rsid w:val="00AC15AF"/>
    <w:rsid w:val="00AC1883"/>
    <w:rsid w:val="00AC1D05"/>
    <w:rsid w:val="00AC218E"/>
    <w:rsid w:val="00AC2D12"/>
    <w:rsid w:val="00AC323B"/>
    <w:rsid w:val="00AC33D7"/>
    <w:rsid w:val="00AC35B0"/>
    <w:rsid w:val="00AC3635"/>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4869"/>
    <w:rsid w:val="00AD51A8"/>
    <w:rsid w:val="00AD5C10"/>
    <w:rsid w:val="00AD5ECE"/>
    <w:rsid w:val="00AD65A0"/>
    <w:rsid w:val="00AD6D3F"/>
    <w:rsid w:val="00AD7EAE"/>
    <w:rsid w:val="00AE03C7"/>
    <w:rsid w:val="00AE04C8"/>
    <w:rsid w:val="00AE0B7A"/>
    <w:rsid w:val="00AE0BA8"/>
    <w:rsid w:val="00AE0C12"/>
    <w:rsid w:val="00AE0CBC"/>
    <w:rsid w:val="00AE27A4"/>
    <w:rsid w:val="00AE2C37"/>
    <w:rsid w:val="00AE2CB9"/>
    <w:rsid w:val="00AE2E86"/>
    <w:rsid w:val="00AE3123"/>
    <w:rsid w:val="00AE3971"/>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333"/>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867"/>
    <w:rsid w:val="00AF6B3D"/>
    <w:rsid w:val="00AF6D89"/>
    <w:rsid w:val="00AF7CB3"/>
    <w:rsid w:val="00B001CE"/>
    <w:rsid w:val="00B00345"/>
    <w:rsid w:val="00B00AEF"/>
    <w:rsid w:val="00B01360"/>
    <w:rsid w:val="00B01362"/>
    <w:rsid w:val="00B0169E"/>
    <w:rsid w:val="00B016FC"/>
    <w:rsid w:val="00B0171D"/>
    <w:rsid w:val="00B01E52"/>
    <w:rsid w:val="00B0214C"/>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9AA"/>
    <w:rsid w:val="00B12F50"/>
    <w:rsid w:val="00B130E7"/>
    <w:rsid w:val="00B138A0"/>
    <w:rsid w:val="00B13A70"/>
    <w:rsid w:val="00B13A94"/>
    <w:rsid w:val="00B13AF4"/>
    <w:rsid w:val="00B140B6"/>
    <w:rsid w:val="00B152F2"/>
    <w:rsid w:val="00B15C65"/>
    <w:rsid w:val="00B15EBE"/>
    <w:rsid w:val="00B16132"/>
    <w:rsid w:val="00B166DB"/>
    <w:rsid w:val="00B1670F"/>
    <w:rsid w:val="00B16756"/>
    <w:rsid w:val="00B16879"/>
    <w:rsid w:val="00B16B32"/>
    <w:rsid w:val="00B17117"/>
    <w:rsid w:val="00B17628"/>
    <w:rsid w:val="00B177B3"/>
    <w:rsid w:val="00B17883"/>
    <w:rsid w:val="00B20704"/>
    <w:rsid w:val="00B20826"/>
    <w:rsid w:val="00B20941"/>
    <w:rsid w:val="00B20A2A"/>
    <w:rsid w:val="00B20E70"/>
    <w:rsid w:val="00B20EDF"/>
    <w:rsid w:val="00B21886"/>
    <w:rsid w:val="00B22AA1"/>
    <w:rsid w:val="00B22DCB"/>
    <w:rsid w:val="00B22E15"/>
    <w:rsid w:val="00B23255"/>
    <w:rsid w:val="00B23A05"/>
    <w:rsid w:val="00B23A46"/>
    <w:rsid w:val="00B24626"/>
    <w:rsid w:val="00B260B0"/>
    <w:rsid w:val="00B261ED"/>
    <w:rsid w:val="00B263C9"/>
    <w:rsid w:val="00B272A5"/>
    <w:rsid w:val="00B2739A"/>
    <w:rsid w:val="00B274F2"/>
    <w:rsid w:val="00B2784E"/>
    <w:rsid w:val="00B2791A"/>
    <w:rsid w:val="00B27CF3"/>
    <w:rsid w:val="00B27D2C"/>
    <w:rsid w:val="00B27FA1"/>
    <w:rsid w:val="00B31168"/>
    <w:rsid w:val="00B3168E"/>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A7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92D"/>
    <w:rsid w:val="00B45B9E"/>
    <w:rsid w:val="00B45C3F"/>
    <w:rsid w:val="00B462F8"/>
    <w:rsid w:val="00B4639A"/>
    <w:rsid w:val="00B46691"/>
    <w:rsid w:val="00B46986"/>
    <w:rsid w:val="00B46EAD"/>
    <w:rsid w:val="00B477D6"/>
    <w:rsid w:val="00B47A82"/>
    <w:rsid w:val="00B47FFB"/>
    <w:rsid w:val="00B50033"/>
    <w:rsid w:val="00B5003A"/>
    <w:rsid w:val="00B505C0"/>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5CC9"/>
    <w:rsid w:val="00B56282"/>
    <w:rsid w:val="00B56944"/>
    <w:rsid w:val="00B56A18"/>
    <w:rsid w:val="00B56B09"/>
    <w:rsid w:val="00B56C07"/>
    <w:rsid w:val="00B572BD"/>
    <w:rsid w:val="00B57398"/>
    <w:rsid w:val="00B573B0"/>
    <w:rsid w:val="00B57EBD"/>
    <w:rsid w:val="00B57ECC"/>
    <w:rsid w:val="00B57FCA"/>
    <w:rsid w:val="00B601D4"/>
    <w:rsid w:val="00B60426"/>
    <w:rsid w:val="00B60C69"/>
    <w:rsid w:val="00B6136D"/>
    <w:rsid w:val="00B6226C"/>
    <w:rsid w:val="00B63CA0"/>
    <w:rsid w:val="00B63DD2"/>
    <w:rsid w:val="00B64357"/>
    <w:rsid w:val="00B64A85"/>
    <w:rsid w:val="00B64ADF"/>
    <w:rsid w:val="00B64DEB"/>
    <w:rsid w:val="00B64EEB"/>
    <w:rsid w:val="00B66B7A"/>
    <w:rsid w:val="00B66DC0"/>
    <w:rsid w:val="00B67786"/>
    <w:rsid w:val="00B67954"/>
    <w:rsid w:val="00B67C08"/>
    <w:rsid w:val="00B70342"/>
    <w:rsid w:val="00B70933"/>
    <w:rsid w:val="00B70F55"/>
    <w:rsid w:val="00B72089"/>
    <w:rsid w:val="00B7291A"/>
    <w:rsid w:val="00B72E12"/>
    <w:rsid w:val="00B72F40"/>
    <w:rsid w:val="00B737A6"/>
    <w:rsid w:val="00B738BD"/>
    <w:rsid w:val="00B73998"/>
    <w:rsid w:val="00B73D1C"/>
    <w:rsid w:val="00B751F9"/>
    <w:rsid w:val="00B76135"/>
    <w:rsid w:val="00B7728E"/>
    <w:rsid w:val="00B77A13"/>
    <w:rsid w:val="00B80552"/>
    <w:rsid w:val="00B805F5"/>
    <w:rsid w:val="00B80617"/>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603D"/>
    <w:rsid w:val="00B869C0"/>
    <w:rsid w:val="00B875F9"/>
    <w:rsid w:val="00B87D31"/>
    <w:rsid w:val="00B87F00"/>
    <w:rsid w:val="00B9087B"/>
    <w:rsid w:val="00B92518"/>
    <w:rsid w:val="00B92969"/>
    <w:rsid w:val="00B93277"/>
    <w:rsid w:val="00B93D4D"/>
    <w:rsid w:val="00B94C06"/>
    <w:rsid w:val="00B9509F"/>
    <w:rsid w:val="00B952DA"/>
    <w:rsid w:val="00B9588A"/>
    <w:rsid w:val="00B95932"/>
    <w:rsid w:val="00B96089"/>
    <w:rsid w:val="00B96365"/>
    <w:rsid w:val="00B96FB8"/>
    <w:rsid w:val="00B97202"/>
    <w:rsid w:val="00BA0849"/>
    <w:rsid w:val="00BA0B0B"/>
    <w:rsid w:val="00BA0C43"/>
    <w:rsid w:val="00BA123C"/>
    <w:rsid w:val="00BA13AE"/>
    <w:rsid w:val="00BA1607"/>
    <w:rsid w:val="00BA160C"/>
    <w:rsid w:val="00BA16EE"/>
    <w:rsid w:val="00BA1F2E"/>
    <w:rsid w:val="00BA2D56"/>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3F67"/>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691"/>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54E"/>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15DA"/>
    <w:rsid w:val="00BE3136"/>
    <w:rsid w:val="00BE3E93"/>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5ADE"/>
    <w:rsid w:val="00BF6528"/>
    <w:rsid w:val="00BF67ED"/>
    <w:rsid w:val="00BF6818"/>
    <w:rsid w:val="00BF7451"/>
    <w:rsid w:val="00BF75FC"/>
    <w:rsid w:val="00BF7930"/>
    <w:rsid w:val="00BF7C35"/>
    <w:rsid w:val="00BF7D24"/>
    <w:rsid w:val="00BF7E63"/>
    <w:rsid w:val="00C004D2"/>
    <w:rsid w:val="00C007CD"/>
    <w:rsid w:val="00C00958"/>
    <w:rsid w:val="00C00F83"/>
    <w:rsid w:val="00C010E9"/>
    <w:rsid w:val="00C01133"/>
    <w:rsid w:val="00C01136"/>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9EB"/>
    <w:rsid w:val="00C06B5D"/>
    <w:rsid w:val="00C06C56"/>
    <w:rsid w:val="00C07BB2"/>
    <w:rsid w:val="00C07EC1"/>
    <w:rsid w:val="00C1020E"/>
    <w:rsid w:val="00C10597"/>
    <w:rsid w:val="00C11B7D"/>
    <w:rsid w:val="00C12224"/>
    <w:rsid w:val="00C12820"/>
    <w:rsid w:val="00C12F7C"/>
    <w:rsid w:val="00C147B7"/>
    <w:rsid w:val="00C14E94"/>
    <w:rsid w:val="00C15CA9"/>
    <w:rsid w:val="00C16031"/>
    <w:rsid w:val="00C167F9"/>
    <w:rsid w:val="00C16C58"/>
    <w:rsid w:val="00C17678"/>
    <w:rsid w:val="00C17955"/>
    <w:rsid w:val="00C205FA"/>
    <w:rsid w:val="00C211CF"/>
    <w:rsid w:val="00C217AD"/>
    <w:rsid w:val="00C21E99"/>
    <w:rsid w:val="00C21FFC"/>
    <w:rsid w:val="00C223A6"/>
    <w:rsid w:val="00C22605"/>
    <w:rsid w:val="00C22A00"/>
    <w:rsid w:val="00C234ED"/>
    <w:rsid w:val="00C23672"/>
    <w:rsid w:val="00C23D3F"/>
    <w:rsid w:val="00C244D1"/>
    <w:rsid w:val="00C246BC"/>
    <w:rsid w:val="00C24C30"/>
    <w:rsid w:val="00C24C69"/>
    <w:rsid w:val="00C25622"/>
    <w:rsid w:val="00C25AA9"/>
    <w:rsid w:val="00C26137"/>
    <w:rsid w:val="00C26551"/>
    <w:rsid w:val="00C2674E"/>
    <w:rsid w:val="00C272F2"/>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1C6"/>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AD0"/>
    <w:rsid w:val="00C47D69"/>
    <w:rsid w:val="00C47FFC"/>
    <w:rsid w:val="00C500AC"/>
    <w:rsid w:val="00C505F6"/>
    <w:rsid w:val="00C5090F"/>
    <w:rsid w:val="00C511FC"/>
    <w:rsid w:val="00C52500"/>
    <w:rsid w:val="00C52968"/>
    <w:rsid w:val="00C52F22"/>
    <w:rsid w:val="00C52F25"/>
    <w:rsid w:val="00C5313A"/>
    <w:rsid w:val="00C531FD"/>
    <w:rsid w:val="00C533F9"/>
    <w:rsid w:val="00C535A9"/>
    <w:rsid w:val="00C538F6"/>
    <w:rsid w:val="00C54B99"/>
    <w:rsid w:val="00C55761"/>
    <w:rsid w:val="00C55DD0"/>
    <w:rsid w:val="00C563B1"/>
    <w:rsid w:val="00C56600"/>
    <w:rsid w:val="00C56B4E"/>
    <w:rsid w:val="00C60035"/>
    <w:rsid w:val="00C60C49"/>
    <w:rsid w:val="00C60D5B"/>
    <w:rsid w:val="00C60D8A"/>
    <w:rsid w:val="00C61B6C"/>
    <w:rsid w:val="00C6265B"/>
    <w:rsid w:val="00C62758"/>
    <w:rsid w:val="00C63127"/>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9CB"/>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BC9"/>
    <w:rsid w:val="00C83F38"/>
    <w:rsid w:val="00C84203"/>
    <w:rsid w:val="00C85B9D"/>
    <w:rsid w:val="00C85C0C"/>
    <w:rsid w:val="00C869C9"/>
    <w:rsid w:val="00C86AEB"/>
    <w:rsid w:val="00C873D1"/>
    <w:rsid w:val="00C877EC"/>
    <w:rsid w:val="00C877F4"/>
    <w:rsid w:val="00C879CA"/>
    <w:rsid w:val="00C87C62"/>
    <w:rsid w:val="00C87DE6"/>
    <w:rsid w:val="00C90476"/>
    <w:rsid w:val="00C910C4"/>
    <w:rsid w:val="00C91837"/>
    <w:rsid w:val="00C91FE8"/>
    <w:rsid w:val="00C922D9"/>
    <w:rsid w:val="00C923D6"/>
    <w:rsid w:val="00C92D11"/>
    <w:rsid w:val="00C92ECF"/>
    <w:rsid w:val="00C93336"/>
    <w:rsid w:val="00C94684"/>
    <w:rsid w:val="00C9528B"/>
    <w:rsid w:val="00C95433"/>
    <w:rsid w:val="00C954D0"/>
    <w:rsid w:val="00C95E0B"/>
    <w:rsid w:val="00C96064"/>
    <w:rsid w:val="00C96080"/>
    <w:rsid w:val="00C96279"/>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3994"/>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EE9"/>
    <w:rsid w:val="00CB2FCE"/>
    <w:rsid w:val="00CB3A5A"/>
    <w:rsid w:val="00CB3B03"/>
    <w:rsid w:val="00CB3E46"/>
    <w:rsid w:val="00CB453D"/>
    <w:rsid w:val="00CB455A"/>
    <w:rsid w:val="00CB4774"/>
    <w:rsid w:val="00CB479F"/>
    <w:rsid w:val="00CB4DEB"/>
    <w:rsid w:val="00CB518D"/>
    <w:rsid w:val="00CB5434"/>
    <w:rsid w:val="00CB640A"/>
    <w:rsid w:val="00CB65B5"/>
    <w:rsid w:val="00CB6C80"/>
    <w:rsid w:val="00CB6DEE"/>
    <w:rsid w:val="00CB6F9F"/>
    <w:rsid w:val="00CB7012"/>
    <w:rsid w:val="00CB79BB"/>
    <w:rsid w:val="00CC044A"/>
    <w:rsid w:val="00CC0527"/>
    <w:rsid w:val="00CC0642"/>
    <w:rsid w:val="00CC0706"/>
    <w:rsid w:val="00CC0983"/>
    <w:rsid w:val="00CC0A40"/>
    <w:rsid w:val="00CC16C9"/>
    <w:rsid w:val="00CC1AF5"/>
    <w:rsid w:val="00CC1CC8"/>
    <w:rsid w:val="00CC20D3"/>
    <w:rsid w:val="00CC37B8"/>
    <w:rsid w:val="00CC3FBA"/>
    <w:rsid w:val="00CC4AC0"/>
    <w:rsid w:val="00CC4C00"/>
    <w:rsid w:val="00CC4EF9"/>
    <w:rsid w:val="00CC50FC"/>
    <w:rsid w:val="00CC5565"/>
    <w:rsid w:val="00CC5E28"/>
    <w:rsid w:val="00CC6392"/>
    <w:rsid w:val="00CC6C1C"/>
    <w:rsid w:val="00CC7579"/>
    <w:rsid w:val="00CC7B20"/>
    <w:rsid w:val="00CC7D36"/>
    <w:rsid w:val="00CC7D69"/>
    <w:rsid w:val="00CC7DBE"/>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008"/>
    <w:rsid w:val="00CE18D0"/>
    <w:rsid w:val="00CE1CD0"/>
    <w:rsid w:val="00CE1EDE"/>
    <w:rsid w:val="00CE256E"/>
    <w:rsid w:val="00CE3772"/>
    <w:rsid w:val="00CE3D97"/>
    <w:rsid w:val="00CE4B31"/>
    <w:rsid w:val="00CE4E5A"/>
    <w:rsid w:val="00CE5BA9"/>
    <w:rsid w:val="00CE5C86"/>
    <w:rsid w:val="00CE6425"/>
    <w:rsid w:val="00CE65E5"/>
    <w:rsid w:val="00CE6DB6"/>
    <w:rsid w:val="00CE718D"/>
    <w:rsid w:val="00CE7D06"/>
    <w:rsid w:val="00CF06A1"/>
    <w:rsid w:val="00CF0FFD"/>
    <w:rsid w:val="00CF1865"/>
    <w:rsid w:val="00CF206D"/>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A7"/>
    <w:rsid w:val="00D06EB2"/>
    <w:rsid w:val="00D07643"/>
    <w:rsid w:val="00D07660"/>
    <w:rsid w:val="00D0793A"/>
    <w:rsid w:val="00D10315"/>
    <w:rsid w:val="00D105F9"/>
    <w:rsid w:val="00D107C4"/>
    <w:rsid w:val="00D114C1"/>
    <w:rsid w:val="00D11A36"/>
    <w:rsid w:val="00D11EE3"/>
    <w:rsid w:val="00D1246B"/>
    <w:rsid w:val="00D12BEA"/>
    <w:rsid w:val="00D137D7"/>
    <w:rsid w:val="00D13A93"/>
    <w:rsid w:val="00D14DCE"/>
    <w:rsid w:val="00D1513E"/>
    <w:rsid w:val="00D15189"/>
    <w:rsid w:val="00D151C1"/>
    <w:rsid w:val="00D16B0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6C3"/>
    <w:rsid w:val="00D37BF7"/>
    <w:rsid w:val="00D41060"/>
    <w:rsid w:val="00D41E08"/>
    <w:rsid w:val="00D42274"/>
    <w:rsid w:val="00D42933"/>
    <w:rsid w:val="00D43262"/>
    <w:rsid w:val="00D43876"/>
    <w:rsid w:val="00D43B61"/>
    <w:rsid w:val="00D43D85"/>
    <w:rsid w:val="00D44A6B"/>
    <w:rsid w:val="00D44BA2"/>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1D1A"/>
    <w:rsid w:val="00D72972"/>
    <w:rsid w:val="00D72DDF"/>
    <w:rsid w:val="00D75B34"/>
    <w:rsid w:val="00D75CCD"/>
    <w:rsid w:val="00D76670"/>
    <w:rsid w:val="00D769A0"/>
    <w:rsid w:val="00D76DE1"/>
    <w:rsid w:val="00D77575"/>
    <w:rsid w:val="00D77781"/>
    <w:rsid w:val="00D80D92"/>
    <w:rsid w:val="00D815D2"/>
    <w:rsid w:val="00D81A70"/>
    <w:rsid w:val="00D81E5F"/>
    <w:rsid w:val="00D81FE8"/>
    <w:rsid w:val="00D82016"/>
    <w:rsid w:val="00D83208"/>
    <w:rsid w:val="00D84253"/>
    <w:rsid w:val="00D84971"/>
    <w:rsid w:val="00D84A0D"/>
    <w:rsid w:val="00D84BEC"/>
    <w:rsid w:val="00D85122"/>
    <w:rsid w:val="00D8537C"/>
    <w:rsid w:val="00D85748"/>
    <w:rsid w:val="00D8587C"/>
    <w:rsid w:val="00D85F4D"/>
    <w:rsid w:val="00D86520"/>
    <w:rsid w:val="00D86B9B"/>
    <w:rsid w:val="00D871EC"/>
    <w:rsid w:val="00D8727D"/>
    <w:rsid w:val="00D8754A"/>
    <w:rsid w:val="00D875A4"/>
    <w:rsid w:val="00D87B5F"/>
    <w:rsid w:val="00D87D2A"/>
    <w:rsid w:val="00D902BC"/>
    <w:rsid w:val="00D91834"/>
    <w:rsid w:val="00D91CB6"/>
    <w:rsid w:val="00D91F38"/>
    <w:rsid w:val="00D92BDF"/>
    <w:rsid w:val="00D93670"/>
    <w:rsid w:val="00D93A1B"/>
    <w:rsid w:val="00D942AE"/>
    <w:rsid w:val="00D943FA"/>
    <w:rsid w:val="00D9467B"/>
    <w:rsid w:val="00D9468F"/>
    <w:rsid w:val="00D9499D"/>
    <w:rsid w:val="00D94C2A"/>
    <w:rsid w:val="00D94CAF"/>
    <w:rsid w:val="00D94D58"/>
    <w:rsid w:val="00D954EA"/>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3E3B"/>
    <w:rsid w:val="00DC48F1"/>
    <w:rsid w:val="00DC4C16"/>
    <w:rsid w:val="00DC5294"/>
    <w:rsid w:val="00DC5742"/>
    <w:rsid w:val="00DC58AB"/>
    <w:rsid w:val="00DC66B1"/>
    <w:rsid w:val="00DC6E1F"/>
    <w:rsid w:val="00DC75E7"/>
    <w:rsid w:val="00DC790D"/>
    <w:rsid w:val="00DC7C01"/>
    <w:rsid w:val="00DD04F0"/>
    <w:rsid w:val="00DD140D"/>
    <w:rsid w:val="00DD1B6C"/>
    <w:rsid w:val="00DD1E23"/>
    <w:rsid w:val="00DD1E3D"/>
    <w:rsid w:val="00DD2A88"/>
    <w:rsid w:val="00DD2BF2"/>
    <w:rsid w:val="00DD3039"/>
    <w:rsid w:val="00DD3066"/>
    <w:rsid w:val="00DD3154"/>
    <w:rsid w:val="00DD4EDD"/>
    <w:rsid w:val="00DD53E8"/>
    <w:rsid w:val="00DD584C"/>
    <w:rsid w:val="00DD5D47"/>
    <w:rsid w:val="00DD646D"/>
    <w:rsid w:val="00DD65DC"/>
    <w:rsid w:val="00DD755D"/>
    <w:rsid w:val="00DD7818"/>
    <w:rsid w:val="00DD7B1B"/>
    <w:rsid w:val="00DD7BA4"/>
    <w:rsid w:val="00DD7BB6"/>
    <w:rsid w:val="00DE0949"/>
    <w:rsid w:val="00DE0FEE"/>
    <w:rsid w:val="00DE1568"/>
    <w:rsid w:val="00DE180C"/>
    <w:rsid w:val="00DE193F"/>
    <w:rsid w:val="00DE2159"/>
    <w:rsid w:val="00DE2598"/>
    <w:rsid w:val="00DE2B05"/>
    <w:rsid w:val="00DE2DDE"/>
    <w:rsid w:val="00DE34BB"/>
    <w:rsid w:val="00DE376D"/>
    <w:rsid w:val="00DE39A3"/>
    <w:rsid w:val="00DE45B0"/>
    <w:rsid w:val="00DE4957"/>
    <w:rsid w:val="00DE4CBC"/>
    <w:rsid w:val="00DE4E2E"/>
    <w:rsid w:val="00DE51E3"/>
    <w:rsid w:val="00DE6A43"/>
    <w:rsid w:val="00DE6B77"/>
    <w:rsid w:val="00DE7D89"/>
    <w:rsid w:val="00DE7FF5"/>
    <w:rsid w:val="00DF0546"/>
    <w:rsid w:val="00DF076F"/>
    <w:rsid w:val="00DF0811"/>
    <w:rsid w:val="00DF1212"/>
    <w:rsid w:val="00DF19A4"/>
    <w:rsid w:val="00DF2D9F"/>
    <w:rsid w:val="00DF4018"/>
    <w:rsid w:val="00DF4107"/>
    <w:rsid w:val="00DF4993"/>
    <w:rsid w:val="00DF532C"/>
    <w:rsid w:val="00DF539C"/>
    <w:rsid w:val="00DF5A33"/>
    <w:rsid w:val="00DF5D54"/>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5B15"/>
    <w:rsid w:val="00E160FF"/>
    <w:rsid w:val="00E168C4"/>
    <w:rsid w:val="00E1698A"/>
    <w:rsid w:val="00E16C55"/>
    <w:rsid w:val="00E16EF0"/>
    <w:rsid w:val="00E175AF"/>
    <w:rsid w:val="00E177AF"/>
    <w:rsid w:val="00E17CBA"/>
    <w:rsid w:val="00E17CE9"/>
    <w:rsid w:val="00E215FE"/>
    <w:rsid w:val="00E21B63"/>
    <w:rsid w:val="00E21D32"/>
    <w:rsid w:val="00E22728"/>
    <w:rsid w:val="00E2272E"/>
    <w:rsid w:val="00E229D4"/>
    <w:rsid w:val="00E23561"/>
    <w:rsid w:val="00E24CC5"/>
    <w:rsid w:val="00E2518D"/>
    <w:rsid w:val="00E252B2"/>
    <w:rsid w:val="00E25470"/>
    <w:rsid w:val="00E25472"/>
    <w:rsid w:val="00E254DC"/>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87D"/>
    <w:rsid w:val="00E3290C"/>
    <w:rsid w:val="00E334FF"/>
    <w:rsid w:val="00E33937"/>
    <w:rsid w:val="00E33B7E"/>
    <w:rsid w:val="00E33CB9"/>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41"/>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0ABD"/>
    <w:rsid w:val="00E5103F"/>
    <w:rsid w:val="00E51178"/>
    <w:rsid w:val="00E51E26"/>
    <w:rsid w:val="00E520F6"/>
    <w:rsid w:val="00E524EA"/>
    <w:rsid w:val="00E525E7"/>
    <w:rsid w:val="00E52920"/>
    <w:rsid w:val="00E5304B"/>
    <w:rsid w:val="00E532E2"/>
    <w:rsid w:val="00E53474"/>
    <w:rsid w:val="00E53732"/>
    <w:rsid w:val="00E541E9"/>
    <w:rsid w:val="00E54D46"/>
    <w:rsid w:val="00E5514E"/>
    <w:rsid w:val="00E554BF"/>
    <w:rsid w:val="00E55A3E"/>
    <w:rsid w:val="00E55ED6"/>
    <w:rsid w:val="00E56329"/>
    <w:rsid w:val="00E568AB"/>
    <w:rsid w:val="00E56B29"/>
    <w:rsid w:val="00E573CF"/>
    <w:rsid w:val="00E57B84"/>
    <w:rsid w:val="00E57ED3"/>
    <w:rsid w:val="00E602A6"/>
    <w:rsid w:val="00E6048D"/>
    <w:rsid w:val="00E6052E"/>
    <w:rsid w:val="00E60607"/>
    <w:rsid w:val="00E611CD"/>
    <w:rsid w:val="00E61877"/>
    <w:rsid w:val="00E61B68"/>
    <w:rsid w:val="00E61E71"/>
    <w:rsid w:val="00E62605"/>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D21"/>
    <w:rsid w:val="00E81F0B"/>
    <w:rsid w:val="00E821F8"/>
    <w:rsid w:val="00E822BB"/>
    <w:rsid w:val="00E82937"/>
    <w:rsid w:val="00E829A0"/>
    <w:rsid w:val="00E82D66"/>
    <w:rsid w:val="00E8312A"/>
    <w:rsid w:val="00E832E0"/>
    <w:rsid w:val="00E8343D"/>
    <w:rsid w:val="00E83882"/>
    <w:rsid w:val="00E83D97"/>
    <w:rsid w:val="00E84108"/>
    <w:rsid w:val="00E84A09"/>
    <w:rsid w:val="00E84E52"/>
    <w:rsid w:val="00E852BA"/>
    <w:rsid w:val="00E85517"/>
    <w:rsid w:val="00E85A51"/>
    <w:rsid w:val="00E85D3B"/>
    <w:rsid w:val="00E868F7"/>
    <w:rsid w:val="00E86F6E"/>
    <w:rsid w:val="00E871BC"/>
    <w:rsid w:val="00E87874"/>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17"/>
    <w:rsid w:val="00EA1B42"/>
    <w:rsid w:val="00EA20DA"/>
    <w:rsid w:val="00EA259B"/>
    <w:rsid w:val="00EA32B8"/>
    <w:rsid w:val="00EA38F5"/>
    <w:rsid w:val="00EA49A1"/>
    <w:rsid w:val="00EA5260"/>
    <w:rsid w:val="00EA5AB0"/>
    <w:rsid w:val="00EA5B33"/>
    <w:rsid w:val="00EA5F19"/>
    <w:rsid w:val="00EA6216"/>
    <w:rsid w:val="00EA6228"/>
    <w:rsid w:val="00EA6C6C"/>
    <w:rsid w:val="00EA6E24"/>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A84"/>
    <w:rsid w:val="00EB4DBD"/>
    <w:rsid w:val="00EB4EAE"/>
    <w:rsid w:val="00EB4F9C"/>
    <w:rsid w:val="00EB5093"/>
    <w:rsid w:val="00EB50D6"/>
    <w:rsid w:val="00EB5E6E"/>
    <w:rsid w:val="00EB71E7"/>
    <w:rsid w:val="00EB75AE"/>
    <w:rsid w:val="00EB778E"/>
    <w:rsid w:val="00EB7996"/>
    <w:rsid w:val="00EB7C88"/>
    <w:rsid w:val="00EB7E8C"/>
    <w:rsid w:val="00EC07D8"/>
    <w:rsid w:val="00EC09BD"/>
    <w:rsid w:val="00EC11F2"/>
    <w:rsid w:val="00EC1324"/>
    <w:rsid w:val="00EC14F3"/>
    <w:rsid w:val="00EC1ADB"/>
    <w:rsid w:val="00EC1DFA"/>
    <w:rsid w:val="00EC2B97"/>
    <w:rsid w:val="00EC2C83"/>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D5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635"/>
    <w:rsid w:val="00EE19EC"/>
    <w:rsid w:val="00EE1DFD"/>
    <w:rsid w:val="00EE1EA6"/>
    <w:rsid w:val="00EE2D47"/>
    <w:rsid w:val="00EE3339"/>
    <w:rsid w:val="00EE33F6"/>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C94"/>
    <w:rsid w:val="00EF3EA4"/>
    <w:rsid w:val="00EF4014"/>
    <w:rsid w:val="00EF48B3"/>
    <w:rsid w:val="00EF54EA"/>
    <w:rsid w:val="00EF574B"/>
    <w:rsid w:val="00EF57D2"/>
    <w:rsid w:val="00EF6DE6"/>
    <w:rsid w:val="00EF714F"/>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B24"/>
    <w:rsid w:val="00F04D0D"/>
    <w:rsid w:val="00F04DB3"/>
    <w:rsid w:val="00F0546A"/>
    <w:rsid w:val="00F057D2"/>
    <w:rsid w:val="00F05964"/>
    <w:rsid w:val="00F05A61"/>
    <w:rsid w:val="00F05C60"/>
    <w:rsid w:val="00F05C68"/>
    <w:rsid w:val="00F0671D"/>
    <w:rsid w:val="00F069D0"/>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3A1"/>
    <w:rsid w:val="00F147E9"/>
    <w:rsid w:val="00F14F8E"/>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5199"/>
    <w:rsid w:val="00F25D73"/>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59E"/>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47D17"/>
    <w:rsid w:val="00F50238"/>
    <w:rsid w:val="00F5137D"/>
    <w:rsid w:val="00F51475"/>
    <w:rsid w:val="00F51E07"/>
    <w:rsid w:val="00F524F3"/>
    <w:rsid w:val="00F52D0F"/>
    <w:rsid w:val="00F52EA0"/>
    <w:rsid w:val="00F53034"/>
    <w:rsid w:val="00F5373F"/>
    <w:rsid w:val="00F5385B"/>
    <w:rsid w:val="00F5469B"/>
    <w:rsid w:val="00F548B3"/>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2E4"/>
    <w:rsid w:val="00F63A4A"/>
    <w:rsid w:val="00F6410A"/>
    <w:rsid w:val="00F64DBC"/>
    <w:rsid w:val="00F64F0E"/>
    <w:rsid w:val="00F65E92"/>
    <w:rsid w:val="00F6691A"/>
    <w:rsid w:val="00F66D50"/>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5F3"/>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0C39"/>
    <w:rsid w:val="00FB10AD"/>
    <w:rsid w:val="00FB193B"/>
    <w:rsid w:val="00FB3187"/>
    <w:rsid w:val="00FB32A9"/>
    <w:rsid w:val="00FB334F"/>
    <w:rsid w:val="00FB35FF"/>
    <w:rsid w:val="00FB3C65"/>
    <w:rsid w:val="00FB4346"/>
    <w:rsid w:val="00FB4499"/>
    <w:rsid w:val="00FB47DB"/>
    <w:rsid w:val="00FB4FF7"/>
    <w:rsid w:val="00FB5749"/>
    <w:rsid w:val="00FB5F54"/>
    <w:rsid w:val="00FB64E3"/>
    <w:rsid w:val="00FB689B"/>
    <w:rsid w:val="00FB6A09"/>
    <w:rsid w:val="00FB6A1F"/>
    <w:rsid w:val="00FB6B3A"/>
    <w:rsid w:val="00FB6BCB"/>
    <w:rsid w:val="00FB6D0E"/>
    <w:rsid w:val="00FB6D6F"/>
    <w:rsid w:val="00FB71A2"/>
    <w:rsid w:val="00FB73DD"/>
    <w:rsid w:val="00FB743F"/>
    <w:rsid w:val="00FB773C"/>
    <w:rsid w:val="00FB7818"/>
    <w:rsid w:val="00FB78C1"/>
    <w:rsid w:val="00FB7F90"/>
    <w:rsid w:val="00FC0492"/>
    <w:rsid w:val="00FC1371"/>
    <w:rsid w:val="00FC14D9"/>
    <w:rsid w:val="00FC165F"/>
    <w:rsid w:val="00FC1B7C"/>
    <w:rsid w:val="00FC1E0C"/>
    <w:rsid w:val="00FC275C"/>
    <w:rsid w:val="00FC2974"/>
    <w:rsid w:val="00FC29A3"/>
    <w:rsid w:val="00FC39D4"/>
    <w:rsid w:val="00FC3EE6"/>
    <w:rsid w:val="00FC4694"/>
    <w:rsid w:val="00FC47F3"/>
    <w:rsid w:val="00FC4940"/>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3BE9"/>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4F1"/>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 w:type="paragraph" w:customStyle="1" w:styleId="Style">
    <w:name w:val="Style"/>
    <w:rsid w:val="001903E6"/>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36193961">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1014419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pfr%2Fprofessionallicensing%2Fprofessions%2Felectricians%2Findex.html&amp;data=04%7C01%7CKristin.Racine%40maine.gov%7C372ec7cd583c4daae1de08d871155966%7C413fa8ab207d4b629bcdea1a8f2f864e%7C0%7C0%7C637383683785693168%7CUnknown%7CTWFpbGZsb3d8eyJWIjoiMC4wLjAwMDAiLCJQIjoiV2luMzIiLCJBTiI6Ik1haWwiLCJXVCI6Mn0%3D%7C1000&amp;sdata=h2QWuE62es0xadPfP5WrVaFehHve%2Fw9DD85Q5%2BrqQFk%3D&amp;reserved=0" TargetMode="External"/><Relationship Id="rId13" Type="http://schemas.openxmlformats.org/officeDocument/2006/relationships/hyperlink" Target="mailto:Paulina.Collins@Maine.gov" TargetMode="External"/><Relationship Id="rId18" Type="http://schemas.openxmlformats.org/officeDocument/2006/relationships/hyperlink" Target="https://www.maine.gov/pfr/professionallicensing/professions/complementary/board_meetings.shtml" TargetMode="External"/><Relationship Id="rId26" Type="http://schemas.openxmlformats.org/officeDocument/2006/relationships/hyperlink" Target="mailto:Kathy.Morin@mainepers.org" TargetMode="External"/><Relationship Id="rId3" Type="http://schemas.openxmlformats.org/officeDocument/2006/relationships/styles" Target="styles.xml"/><Relationship Id="rId21" Type="http://schemas.openxmlformats.org/officeDocument/2006/relationships/hyperlink" Target="http://www.maine.gov/dhhs/oms/rules/index.shtml" TargetMode="External"/><Relationship Id="rId7" Type="http://schemas.openxmlformats.org/officeDocument/2006/relationships/endnotes" Target="endnotes.xml"/><Relationship Id="rId12" Type="http://schemas.openxmlformats.org/officeDocument/2006/relationships/hyperlink" Target="mailto:Kristin.Racine@Maine.gov" TargetMode="External"/><Relationship Id="rId17" Type="http://schemas.openxmlformats.org/officeDocument/2006/relationships/hyperlink" Target="http://www.maine.gov/ethics" TargetMode="External"/><Relationship Id="rId25" Type="http://schemas.openxmlformats.org/officeDocument/2006/relationships/hyperlink" Target="mailto:Kevin.Wells@Maine.gov" TargetMode="External"/><Relationship Id="rId2" Type="http://schemas.openxmlformats.org/officeDocument/2006/relationships/numbering" Target="numbering.xml"/><Relationship Id="rId16" Type="http://schemas.openxmlformats.org/officeDocument/2006/relationships/hyperlink" Target="mailto:Lorrie.J.Brann@Maine.gov" TargetMode="External"/><Relationship Id="rId20" Type="http://schemas.openxmlformats.org/officeDocument/2006/relationships/hyperlink" Target="http://www.maine.gov/professionallicens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professionallicensing" TargetMode="External"/><Relationship Id="rId24" Type="http://schemas.openxmlformats.org/officeDocument/2006/relationships/hyperlink" Target="mailto:Thomas.Leet@Maine.gov" TargetMode="External"/><Relationship Id="rId5" Type="http://schemas.openxmlformats.org/officeDocument/2006/relationships/webSettings" Target="webSettings.xml"/><Relationship Id="rId15" Type="http://schemas.openxmlformats.org/officeDocument/2006/relationships/hyperlink" Target="mailto:Jamie.A.Waterbury@Maine.gov" TargetMode="External"/><Relationship Id="rId23" Type="http://schemas.openxmlformats.org/officeDocument/2006/relationships/hyperlink" Target="https://www.maine.gov/dhhs/oms" TargetMode="External"/><Relationship Id="rId28" Type="http://schemas.openxmlformats.org/officeDocument/2006/relationships/footer" Target="footer1.xml"/><Relationship Id="rId10" Type="http://schemas.openxmlformats.org/officeDocument/2006/relationships/hyperlink" Target="mailto:Catherine.M.Carroll@Maine.gov" TargetMode="External"/><Relationship Id="rId19" Type="http://schemas.openxmlformats.org/officeDocument/2006/relationships/hyperlink" Target="mailto:Geraldine.L.Betts@Maine.gov" TargetMode="External"/><Relationship Id="rId4" Type="http://schemas.openxmlformats.org/officeDocument/2006/relationships/settings" Target="settings.xml"/><Relationship Id="rId9" Type="http://schemas.openxmlformats.org/officeDocument/2006/relationships/hyperlink" Target="mailto:electrician.board@maine.gov" TargetMode="External"/><Relationship Id="rId14" Type="http://schemas.openxmlformats.org/officeDocument/2006/relationships/hyperlink" Target="http://www.maine.gov/mpuc" TargetMode="External"/><Relationship Id="rId22" Type="http://schemas.openxmlformats.org/officeDocument/2006/relationships/hyperlink" Target="mailto:Cari.Philbrick@Maine.gov" TargetMode="External"/><Relationship Id="rId27" Type="http://schemas.openxmlformats.org/officeDocument/2006/relationships/hyperlink" Target="https://www.mainepers.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3F3D8-041B-45E3-9466-46D87B09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1921</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2020-11-16T16:54:00Z</cp:lastPrinted>
  <dcterms:created xsi:type="dcterms:W3CDTF">2025-03-29T23:25:00Z</dcterms:created>
  <dcterms:modified xsi:type="dcterms:W3CDTF">2025-03-29T23:25:00Z</dcterms:modified>
</cp:coreProperties>
</file>