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A9B6" w14:textId="2B1F1A95" w:rsidR="00D97C17" w:rsidRPr="0067790A" w:rsidRDefault="00325B55" w:rsidP="00086CE0">
      <w:pPr>
        <w:pBdr>
          <w:bottom w:val="single" w:sz="4" w:space="1" w:color="auto"/>
        </w:pBdr>
        <w:overflowPunct/>
        <w:autoSpaceDE/>
        <w:autoSpaceDN/>
        <w:adjustRightInd/>
        <w:ind w:right="-90"/>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State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Maine: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Notice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Agency</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Rule</w:t>
      </w:r>
      <w:r w:rsidRPr="0067790A">
        <w:rPr>
          <w:rFonts w:ascii="Bookman Old Style" w:eastAsiaTheme="minorHAnsi" w:hAnsi="Bookman Old Style"/>
          <w:b/>
          <w:sz w:val="22"/>
          <w:szCs w:val="22"/>
        </w:rPr>
        <w:t>making</w:t>
      </w:r>
      <w:r w:rsidR="003F4F0C" w:rsidRPr="0067790A">
        <w:rPr>
          <w:rFonts w:ascii="Bookman Old Style" w:eastAsiaTheme="minorHAnsi" w:hAnsi="Bookman Old Style"/>
          <w:b/>
          <w:sz w:val="22"/>
          <w:szCs w:val="22"/>
        </w:rPr>
        <w:t xml:space="preserve"> </w:t>
      </w:r>
      <w:r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EF34DB">
        <w:rPr>
          <w:rFonts w:ascii="Bookman Old Style" w:eastAsiaTheme="minorHAnsi" w:hAnsi="Bookman Old Style"/>
          <w:b/>
          <w:sz w:val="22"/>
          <w:szCs w:val="22"/>
        </w:rPr>
        <w:t xml:space="preserve">October </w:t>
      </w:r>
      <w:r w:rsidR="00665B9D">
        <w:rPr>
          <w:rFonts w:ascii="Bookman Old Style" w:eastAsiaTheme="minorHAnsi" w:hAnsi="Bookman Old Style"/>
          <w:b/>
          <w:sz w:val="22"/>
          <w:szCs w:val="22"/>
        </w:rPr>
        <w:t>20</w:t>
      </w:r>
      <w:r w:rsidR="00045741"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045741" w:rsidRPr="0067790A">
        <w:rPr>
          <w:rFonts w:ascii="Bookman Old Style" w:eastAsiaTheme="minorHAnsi" w:hAnsi="Bookman Old Style"/>
          <w:b/>
          <w:sz w:val="22"/>
          <w:szCs w:val="22"/>
        </w:rPr>
        <w:t>20</w:t>
      </w:r>
      <w:r w:rsidR="000C7403" w:rsidRPr="0067790A">
        <w:rPr>
          <w:rFonts w:ascii="Bookman Old Style" w:eastAsiaTheme="minorHAnsi" w:hAnsi="Bookman Old Style"/>
          <w:b/>
          <w:sz w:val="22"/>
          <w:szCs w:val="22"/>
        </w:rPr>
        <w:t>2</w:t>
      </w:r>
      <w:r w:rsidR="004265A0" w:rsidRPr="0067790A">
        <w:rPr>
          <w:rFonts w:ascii="Bookman Old Style" w:eastAsiaTheme="minorHAnsi" w:hAnsi="Bookman Old Style"/>
          <w:b/>
          <w:sz w:val="22"/>
          <w:szCs w:val="22"/>
        </w:rPr>
        <w:t>1</w:t>
      </w:r>
      <w:r w:rsidR="00837F95" w:rsidRPr="0067790A">
        <w:rPr>
          <w:rFonts w:ascii="Bookman Old Style" w:eastAsiaTheme="minorHAnsi" w:hAnsi="Bookman Old Style"/>
          <w:b/>
          <w:sz w:val="22"/>
          <w:szCs w:val="22"/>
        </w:rPr>
        <w:tab/>
      </w:r>
    </w:p>
    <w:p w14:paraId="5860737F" w14:textId="77777777" w:rsidR="00D97C17" w:rsidRPr="0067790A" w:rsidRDefault="00D97C17" w:rsidP="00086CE0">
      <w:pPr>
        <w:tabs>
          <w:tab w:val="left" w:pos="270"/>
        </w:tabs>
        <w:overflowPunct/>
        <w:autoSpaceDE/>
        <w:autoSpaceDN/>
        <w:adjustRightInd/>
        <w:ind w:right="-90"/>
        <w:textAlignment w:val="auto"/>
        <w:rPr>
          <w:rFonts w:ascii="Bookman Old Style" w:eastAsiaTheme="minorHAnsi" w:hAnsi="Bookman Old Style"/>
          <w:sz w:val="22"/>
          <w:szCs w:val="22"/>
        </w:rPr>
      </w:pPr>
    </w:p>
    <w:p w14:paraId="073BBAD0" w14:textId="5E2B0512" w:rsidR="00D97C17" w:rsidRPr="0067790A" w:rsidRDefault="00D97C17" w:rsidP="00E666F5">
      <w:pPr>
        <w:tabs>
          <w:tab w:val="left" w:pos="270"/>
        </w:tabs>
        <w:overflowPunct/>
        <w:autoSpaceDE/>
        <w:autoSpaceDN/>
        <w:adjustRightInd/>
        <w:textAlignment w:val="auto"/>
        <w:rPr>
          <w:rFonts w:ascii="Bookman Old Style" w:eastAsiaTheme="minorHAnsi" w:hAnsi="Bookman Old Style"/>
          <w:sz w:val="22"/>
          <w:szCs w:val="22"/>
        </w:rPr>
      </w:pPr>
    </w:p>
    <w:p w14:paraId="336E7BBA" w14:textId="308D5B00" w:rsidR="0028049C" w:rsidRPr="0067790A" w:rsidRDefault="0028049C" w:rsidP="00E666F5">
      <w:pPr>
        <w:tabs>
          <w:tab w:val="left" w:pos="270"/>
        </w:tabs>
        <w:overflowPunct/>
        <w:autoSpaceDE/>
        <w:autoSpaceDN/>
        <w:adjustRightInd/>
        <w:textAlignment w:val="auto"/>
        <w:rPr>
          <w:rFonts w:ascii="Bookman Old Style" w:eastAsiaTheme="minorHAnsi" w:hAnsi="Bookman Old Style"/>
          <w:sz w:val="22"/>
          <w:szCs w:val="22"/>
        </w:rPr>
      </w:pPr>
    </w:p>
    <w:p w14:paraId="39E8CCF7" w14:textId="77777777" w:rsidR="0028049C" w:rsidRPr="0067790A" w:rsidRDefault="0028049C" w:rsidP="00E666F5">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67790A" w:rsidRDefault="009A12C8" w:rsidP="00E666F5">
      <w:pPr>
        <w:overflowPunct/>
        <w:autoSpaceDE/>
        <w:autoSpaceDN/>
        <w:adjustRightInd/>
        <w:textAlignment w:val="auto"/>
        <w:rPr>
          <w:rFonts w:ascii="Bookman Old Style" w:eastAsiaTheme="minorHAnsi" w:hAnsi="Bookman Old Style" w:cs="Courier New"/>
          <w:sz w:val="22"/>
          <w:szCs w:val="22"/>
        </w:rPr>
      </w:pPr>
    </w:p>
    <w:p w14:paraId="09693D25" w14:textId="77777777" w:rsidR="00D97C17" w:rsidRPr="0067790A" w:rsidRDefault="00633740" w:rsidP="00E666F5">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sidRPr="0067790A">
        <w:rPr>
          <w:rFonts w:ascii="Bookman Old Style" w:eastAsiaTheme="minorHAnsi" w:hAnsi="Bookman Old Style" w:cs="Courier New"/>
          <w:b/>
          <w:sz w:val="22"/>
          <w:szCs w:val="22"/>
        </w:rPr>
        <w:t>PROPOSALS</w:t>
      </w:r>
    </w:p>
    <w:p w14:paraId="01420E4B" w14:textId="0C6FC16D" w:rsidR="0028049C" w:rsidRDefault="0028049C" w:rsidP="00E666F5">
      <w:pPr>
        <w:tabs>
          <w:tab w:val="left" w:pos="-1440"/>
          <w:tab w:val="left" w:pos="-720"/>
          <w:tab w:val="left" w:pos="4320"/>
          <w:tab w:val="left" w:pos="10440"/>
        </w:tabs>
        <w:rPr>
          <w:rFonts w:ascii="Bookman Old Style" w:hAnsi="Bookman Old Style"/>
          <w:sz w:val="22"/>
          <w:szCs w:val="22"/>
        </w:rPr>
      </w:pPr>
    </w:p>
    <w:p w14:paraId="0FA875B7" w14:textId="3BEBEE80" w:rsidR="004A5046" w:rsidRPr="004A5046" w:rsidRDefault="004A5046" w:rsidP="00E666F5">
      <w:pPr>
        <w:rPr>
          <w:rFonts w:ascii="Bookman Old Style" w:hAnsi="Bookman Old Style"/>
          <w:b/>
          <w:bCs/>
          <w:sz w:val="22"/>
          <w:szCs w:val="22"/>
        </w:rPr>
      </w:pPr>
      <w:r w:rsidRPr="004A5046">
        <w:rPr>
          <w:rFonts w:ascii="Bookman Old Style" w:hAnsi="Bookman Old Style"/>
          <w:sz w:val="22"/>
          <w:szCs w:val="22"/>
        </w:rPr>
        <w:t xml:space="preserve">AGENCY: </w:t>
      </w:r>
      <w:r w:rsidRPr="004A5046">
        <w:rPr>
          <w:rFonts w:ascii="Bookman Old Style" w:hAnsi="Bookman Old Style"/>
          <w:b/>
          <w:bCs/>
          <w:sz w:val="22"/>
          <w:szCs w:val="22"/>
        </w:rPr>
        <w:t>10-148</w:t>
      </w:r>
      <w:r w:rsidRPr="004A5046">
        <w:rPr>
          <w:rFonts w:ascii="Bookman Old Style" w:hAnsi="Bookman Old Style"/>
          <w:sz w:val="22"/>
          <w:szCs w:val="22"/>
        </w:rPr>
        <w:t xml:space="preserve"> - Department of Health &amp; Human Services (DHHS), </w:t>
      </w:r>
      <w:r w:rsidRPr="004A5046">
        <w:rPr>
          <w:rFonts w:ascii="Bookman Old Style" w:hAnsi="Bookman Old Style"/>
          <w:b/>
          <w:bCs/>
          <w:sz w:val="22"/>
          <w:szCs w:val="22"/>
        </w:rPr>
        <w:t>Office of Child and Family Services (OCFS)</w:t>
      </w:r>
    </w:p>
    <w:p w14:paraId="4CB895B7" w14:textId="45E85E2E" w:rsidR="004A5046" w:rsidRPr="004A5046" w:rsidRDefault="004A5046" w:rsidP="00E666F5">
      <w:pPr>
        <w:rPr>
          <w:rFonts w:ascii="Bookman Old Style" w:hAnsi="Bookman Old Style"/>
          <w:sz w:val="22"/>
          <w:szCs w:val="22"/>
        </w:rPr>
      </w:pPr>
      <w:r w:rsidRPr="004A5046">
        <w:rPr>
          <w:rFonts w:ascii="Bookman Old Style" w:hAnsi="Bookman Old Style"/>
          <w:sz w:val="22"/>
          <w:szCs w:val="22"/>
        </w:rPr>
        <w:t xml:space="preserve">CHAPTER NUMBER AND TITLE: </w:t>
      </w:r>
      <w:r w:rsidRPr="004A5046">
        <w:rPr>
          <w:rFonts w:ascii="Bookman Old Style" w:hAnsi="Bookman Old Style"/>
          <w:b/>
          <w:bCs/>
          <w:sz w:val="22"/>
          <w:szCs w:val="22"/>
        </w:rPr>
        <w:t>Ch. 201</w:t>
      </w:r>
      <w:r>
        <w:rPr>
          <w:rFonts w:ascii="Bookman Old Style" w:hAnsi="Bookman Old Style"/>
          <w:sz w:val="22"/>
          <w:szCs w:val="22"/>
        </w:rPr>
        <w:t>,</w:t>
      </w:r>
      <w:r w:rsidRPr="004A5046">
        <w:rPr>
          <w:rFonts w:ascii="Bookman Old Style" w:hAnsi="Bookman Old Style"/>
          <w:sz w:val="22"/>
          <w:szCs w:val="22"/>
        </w:rPr>
        <w:t xml:space="preserve"> Procedures for the Child Abuse or Neglect Findings, Appeals from Findings, and Appeals from Denial of Access to Certain Confidential Records</w:t>
      </w:r>
    </w:p>
    <w:p w14:paraId="60547C13" w14:textId="555B9FB0" w:rsidR="004A5046" w:rsidRPr="004A5046" w:rsidRDefault="004A5046" w:rsidP="00E666F5">
      <w:pPr>
        <w:rPr>
          <w:rFonts w:ascii="Bookman Old Style" w:hAnsi="Bookman Old Style"/>
          <w:iCs/>
          <w:sz w:val="22"/>
          <w:szCs w:val="22"/>
        </w:rPr>
      </w:pPr>
      <w:r w:rsidRPr="004A5046">
        <w:rPr>
          <w:rFonts w:ascii="Bookman Old Style" w:hAnsi="Bookman Old Style"/>
          <w:sz w:val="22"/>
          <w:szCs w:val="22"/>
        </w:rPr>
        <w:t>PROPOSED RULE NUMBER</w:t>
      </w:r>
      <w:r w:rsidRPr="004A5046">
        <w:rPr>
          <w:rFonts w:ascii="Bookman Old Style" w:hAnsi="Bookman Old Style"/>
          <w:i/>
          <w:sz w:val="22"/>
          <w:szCs w:val="22"/>
        </w:rPr>
        <w:t>:</w:t>
      </w:r>
      <w:r>
        <w:rPr>
          <w:rFonts w:ascii="Bookman Old Style" w:hAnsi="Bookman Old Style"/>
          <w:i/>
          <w:sz w:val="22"/>
          <w:szCs w:val="22"/>
        </w:rPr>
        <w:t xml:space="preserve"> </w:t>
      </w:r>
      <w:r w:rsidRPr="004A5046">
        <w:rPr>
          <w:rFonts w:ascii="Bookman Old Style" w:hAnsi="Bookman Old Style"/>
          <w:b/>
          <w:bCs/>
          <w:iCs/>
          <w:sz w:val="22"/>
          <w:szCs w:val="22"/>
        </w:rPr>
        <w:t>2021-P192</w:t>
      </w:r>
    </w:p>
    <w:p w14:paraId="4ABFC9F8" w14:textId="1A4055F1" w:rsidR="004A5046" w:rsidRPr="004A5046" w:rsidRDefault="004A5046" w:rsidP="00E666F5">
      <w:pPr>
        <w:rPr>
          <w:rFonts w:ascii="Bookman Old Style" w:hAnsi="Bookman Old Style"/>
          <w:sz w:val="22"/>
          <w:szCs w:val="22"/>
        </w:rPr>
      </w:pPr>
      <w:r w:rsidRPr="004A5046">
        <w:rPr>
          <w:rFonts w:ascii="Bookman Old Style" w:hAnsi="Bookman Old Style"/>
          <w:sz w:val="22"/>
          <w:szCs w:val="22"/>
        </w:rPr>
        <w:t>BRIEF SUMMARY:</w:t>
      </w:r>
      <w:r>
        <w:rPr>
          <w:rFonts w:ascii="Bookman Old Style" w:hAnsi="Bookman Old Style"/>
          <w:sz w:val="22"/>
          <w:szCs w:val="22"/>
        </w:rPr>
        <w:t xml:space="preserve"> </w:t>
      </w:r>
      <w:r w:rsidRPr="004A5046">
        <w:rPr>
          <w:rFonts w:ascii="Bookman Old Style" w:hAnsi="Bookman Old Style"/>
          <w:sz w:val="22"/>
          <w:szCs w:val="22"/>
        </w:rPr>
        <w:t xml:space="preserve">This amendment to 10-148 </w:t>
      </w:r>
      <w:proofErr w:type="spellStart"/>
      <w:r>
        <w:rPr>
          <w:rFonts w:ascii="Bookman Old Style" w:hAnsi="Bookman Old Style"/>
          <w:sz w:val="22"/>
          <w:szCs w:val="22"/>
        </w:rPr>
        <w:t>ch.</w:t>
      </w:r>
      <w:proofErr w:type="spellEnd"/>
      <w:r w:rsidRPr="004A5046">
        <w:rPr>
          <w:rFonts w:ascii="Bookman Old Style" w:hAnsi="Bookman Old Style"/>
          <w:sz w:val="22"/>
          <w:szCs w:val="22"/>
        </w:rPr>
        <w:t xml:space="preserve"> 201 will allow the Department to conduct hearings on indicated findings of abuse or neglect if the indicated individual demonstrates that they are experiencing or are likely to experience collateral consequences due to the indicated finding. The updated version also includes changes to terminology to clarify the rules, changes to notice requirements to reflect that an indicated individual may be entitled to a hearing, a provision providing the hearing officers with explicit authority to lower a finding from substantiated to indicated, and provisions regarding paper appeals to extend the Department's deadline to complete paper reviews and allowing paper reviewers to lower substantiated findings to indicated based on their review of the appeal.</w:t>
      </w:r>
    </w:p>
    <w:p w14:paraId="3AB4185E" w14:textId="77777777" w:rsidR="004A5046" w:rsidRPr="004A5046" w:rsidRDefault="004A5046" w:rsidP="00E666F5">
      <w:pPr>
        <w:pStyle w:val="BodyText"/>
        <w:spacing w:after="0"/>
        <w:rPr>
          <w:rFonts w:ascii="Bookman Old Style" w:hAnsi="Bookman Old Style"/>
          <w:sz w:val="22"/>
          <w:szCs w:val="22"/>
        </w:rPr>
      </w:pPr>
      <w:r w:rsidRPr="004A5046">
        <w:rPr>
          <w:rFonts w:ascii="Bookman Old Style" w:hAnsi="Bookman Old Style"/>
          <w:sz w:val="22"/>
          <w:szCs w:val="22"/>
        </w:rPr>
        <w:t>The rules as currently written do not explicitly allows for a hearing on an indicated finding. This was a result of the substantial difference in the impact of an indicated finding versus a substantiated one.</w:t>
      </w:r>
    </w:p>
    <w:p w14:paraId="2A17AFDB" w14:textId="77777777" w:rsidR="004A5046" w:rsidRPr="004A5046" w:rsidRDefault="004A5046" w:rsidP="00E666F5">
      <w:pPr>
        <w:pStyle w:val="BodyText"/>
        <w:spacing w:after="0"/>
        <w:rPr>
          <w:rFonts w:ascii="Bookman Old Style" w:hAnsi="Bookman Old Style"/>
          <w:sz w:val="22"/>
          <w:szCs w:val="22"/>
        </w:rPr>
      </w:pPr>
      <w:r w:rsidRPr="004A5046">
        <w:rPr>
          <w:rFonts w:ascii="Bookman Old Style" w:hAnsi="Bookman Old Style"/>
          <w:sz w:val="22"/>
          <w:szCs w:val="22"/>
        </w:rPr>
        <w:t>Substantiated findings are reported out on child protective background checks and as a result may impact an individual's ability to find work in their chosen field. Indicated findings are not reported out on background checks but may still impact the indicated individual. Specifically, as part of a Clifford Order whereby the Department is required to turn over its records to the Court in a civil or criminal proceeding.</w:t>
      </w:r>
    </w:p>
    <w:p w14:paraId="69C23900" w14:textId="312DB27A" w:rsidR="004A5046" w:rsidRPr="004A5046" w:rsidRDefault="004A5046" w:rsidP="00E666F5">
      <w:pPr>
        <w:pStyle w:val="BodyText"/>
        <w:spacing w:after="0"/>
        <w:rPr>
          <w:rFonts w:ascii="Bookman Old Style" w:hAnsi="Bookman Old Style"/>
          <w:sz w:val="22"/>
          <w:szCs w:val="22"/>
        </w:rPr>
      </w:pPr>
      <w:r w:rsidRPr="004A5046">
        <w:rPr>
          <w:rFonts w:ascii="Bookman Old Style" w:hAnsi="Bookman Old Style"/>
          <w:sz w:val="22"/>
          <w:szCs w:val="22"/>
        </w:rPr>
        <w:t>This will have an impact on individuals who are indicated for abuse and/or neglect of a child. If</w:t>
      </w:r>
      <w:r>
        <w:rPr>
          <w:rFonts w:ascii="Bookman Old Style" w:hAnsi="Bookman Old Style"/>
          <w:sz w:val="22"/>
          <w:szCs w:val="22"/>
        </w:rPr>
        <w:t xml:space="preserve"> </w:t>
      </w:r>
      <w:r w:rsidRPr="004A5046">
        <w:rPr>
          <w:rFonts w:ascii="Bookman Old Style" w:hAnsi="Bookman Old Style"/>
          <w:sz w:val="22"/>
          <w:szCs w:val="22"/>
        </w:rPr>
        <w:t>they can demonstrate they are experiencing or are likely to experience collateral consequences, they will have the ability to-appeal. The rules also contain provisions for individual previously indicated who are experiencing or are likely to experience collateral consequences.</w:t>
      </w:r>
    </w:p>
    <w:p w14:paraId="4FB510D5" w14:textId="7CC1B73E" w:rsidR="004A5046" w:rsidRPr="004A5046" w:rsidRDefault="004A5046" w:rsidP="00E666F5">
      <w:pPr>
        <w:rPr>
          <w:rFonts w:ascii="Bookman Old Style" w:hAnsi="Bookman Old Style"/>
          <w:sz w:val="22"/>
          <w:szCs w:val="22"/>
        </w:rPr>
      </w:pPr>
      <w:r w:rsidRPr="004A5046">
        <w:rPr>
          <w:rFonts w:ascii="Bookman Old Style" w:hAnsi="Bookman Old Style"/>
          <w:sz w:val="22"/>
          <w:szCs w:val="22"/>
        </w:rPr>
        <w:t>PUBLIC HEARING</w:t>
      </w:r>
      <w:r w:rsidRPr="004A5046">
        <w:rPr>
          <w:rFonts w:ascii="Bookman Old Style" w:hAnsi="Bookman Old Style"/>
          <w:iCs/>
          <w:sz w:val="22"/>
          <w:szCs w:val="22"/>
        </w:rPr>
        <w:t>:</w:t>
      </w:r>
      <w:r>
        <w:rPr>
          <w:rFonts w:ascii="Bookman Old Style" w:hAnsi="Bookman Old Style"/>
          <w:iCs/>
          <w:sz w:val="22"/>
          <w:szCs w:val="22"/>
        </w:rPr>
        <w:t xml:space="preserve"> </w:t>
      </w:r>
      <w:r w:rsidRPr="004A5046">
        <w:rPr>
          <w:rFonts w:ascii="Bookman Old Style" w:hAnsi="Bookman Old Style"/>
          <w:sz w:val="22"/>
          <w:szCs w:val="22"/>
        </w:rPr>
        <w:t>No hearing will be held.</w:t>
      </w:r>
    </w:p>
    <w:p w14:paraId="4096F7BB" w14:textId="2D40C0A7" w:rsidR="004A5046" w:rsidRDefault="004A5046" w:rsidP="00E666F5">
      <w:pPr>
        <w:rPr>
          <w:rFonts w:ascii="Bookman Old Style" w:hAnsi="Bookman Old Style"/>
          <w:sz w:val="22"/>
          <w:szCs w:val="22"/>
        </w:rPr>
      </w:pPr>
      <w:r w:rsidRPr="004A5046">
        <w:rPr>
          <w:rFonts w:ascii="Bookman Old Style" w:hAnsi="Bookman Old Style"/>
          <w:sz w:val="22"/>
          <w:szCs w:val="22"/>
        </w:rPr>
        <w:t>COMMENT DEADLINE:</w:t>
      </w:r>
      <w:r w:rsidRPr="004A5046">
        <w:rPr>
          <w:rFonts w:ascii="Bookman Old Style" w:hAnsi="Bookman Old Style"/>
        </w:rPr>
        <w:t xml:space="preserve"> </w:t>
      </w:r>
      <w:r w:rsidR="00756F8E">
        <w:rPr>
          <w:rFonts w:ascii="Bookman Old Style" w:hAnsi="Bookman Old Style"/>
          <w:sz w:val="22"/>
          <w:szCs w:val="22"/>
        </w:rPr>
        <w:t>3</w:t>
      </w:r>
      <w:r w:rsidRPr="004A5046">
        <w:rPr>
          <w:rFonts w:ascii="Bookman Old Style" w:hAnsi="Bookman Old Style"/>
          <w:sz w:val="22"/>
          <w:szCs w:val="22"/>
        </w:rPr>
        <w:t xml:space="preserve">0 Days from date of publication </w:t>
      </w:r>
      <w:r w:rsidR="00756F8E">
        <w:rPr>
          <w:rFonts w:ascii="Bookman Old Style" w:hAnsi="Bookman Old Style"/>
          <w:sz w:val="22"/>
          <w:szCs w:val="22"/>
        </w:rPr>
        <w:t>(November 19, 2021)</w:t>
      </w:r>
    </w:p>
    <w:p w14:paraId="63DCCC9C" w14:textId="0C86308E" w:rsidR="00AA25F2" w:rsidRDefault="004A5046" w:rsidP="00E666F5">
      <w:pPr>
        <w:rPr>
          <w:rFonts w:ascii="Bookman Old Style" w:hAnsi="Bookman Old Style"/>
          <w:sz w:val="22"/>
          <w:szCs w:val="22"/>
        </w:rPr>
      </w:pPr>
      <w:r w:rsidRPr="004A5046">
        <w:rPr>
          <w:rFonts w:ascii="Bookman Old Style" w:hAnsi="Bookman Old Style"/>
          <w:sz w:val="22"/>
          <w:szCs w:val="22"/>
        </w:rPr>
        <w:t>CONTACT PERSON FOR T</w:t>
      </w:r>
      <w:r w:rsidR="00AA25F2">
        <w:rPr>
          <w:rFonts w:ascii="Bookman Old Style" w:hAnsi="Bookman Old Style"/>
          <w:sz w:val="22"/>
          <w:szCs w:val="22"/>
        </w:rPr>
        <w:t>HI</w:t>
      </w:r>
      <w:r w:rsidRPr="004A5046">
        <w:rPr>
          <w:rFonts w:ascii="Bookman Old Style" w:hAnsi="Bookman Old Style"/>
          <w:sz w:val="22"/>
          <w:szCs w:val="22"/>
        </w:rPr>
        <w:t>S FILING:</w:t>
      </w:r>
      <w:r w:rsidR="00AA25F2">
        <w:rPr>
          <w:rFonts w:ascii="Bookman Old Style" w:hAnsi="Bookman Old Style"/>
          <w:sz w:val="22"/>
          <w:szCs w:val="22"/>
        </w:rPr>
        <w:t xml:space="preserve"> </w:t>
      </w:r>
      <w:r w:rsidRPr="004A5046">
        <w:rPr>
          <w:rFonts w:ascii="Bookman Old Style" w:hAnsi="Bookman Old Style"/>
          <w:sz w:val="22"/>
          <w:szCs w:val="22"/>
        </w:rPr>
        <w:t>Debra White</w:t>
      </w:r>
      <w:r w:rsidR="00AA25F2">
        <w:rPr>
          <w:rFonts w:ascii="Bookman Old Style" w:hAnsi="Bookman Old Style"/>
          <w:sz w:val="22"/>
          <w:szCs w:val="22"/>
        </w:rPr>
        <w:t xml:space="preserve">, OCFS, </w:t>
      </w:r>
      <w:r w:rsidRPr="004A5046">
        <w:rPr>
          <w:rFonts w:ascii="Bookman Old Style" w:hAnsi="Bookman Old Style"/>
          <w:sz w:val="22"/>
          <w:szCs w:val="22"/>
        </w:rPr>
        <w:t>2 Anthony Avenue</w:t>
      </w:r>
      <w:r w:rsidR="00AA25F2">
        <w:rPr>
          <w:rFonts w:ascii="Bookman Old Style" w:hAnsi="Bookman Old Style"/>
          <w:sz w:val="22"/>
          <w:szCs w:val="22"/>
        </w:rPr>
        <w:t xml:space="preserve"> – 11 State House Station, </w:t>
      </w:r>
      <w:r w:rsidRPr="004A5046">
        <w:rPr>
          <w:rFonts w:ascii="Bookman Old Style" w:hAnsi="Bookman Old Style"/>
          <w:sz w:val="22"/>
          <w:szCs w:val="22"/>
        </w:rPr>
        <w:t>Augusta, ME 04330</w:t>
      </w:r>
      <w:r w:rsidR="00AA25F2">
        <w:rPr>
          <w:rFonts w:ascii="Bookman Old Style" w:hAnsi="Bookman Old Style"/>
          <w:sz w:val="22"/>
          <w:szCs w:val="22"/>
        </w:rPr>
        <w:t>. Telephone: (</w:t>
      </w:r>
      <w:r w:rsidRPr="004A5046">
        <w:rPr>
          <w:rFonts w:ascii="Bookman Old Style" w:hAnsi="Bookman Old Style"/>
          <w:sz w:val="22"/>
          <w:szCs w:val="22"/>
        </w:rPr>
        <w:t>207</w:t>
      </w:r>
      <w:r w:rsidR="00AA25F2">
        <w:rPr>
          <w:rFonts w:ascii="Bookman Old Style" w:hAnsi="Bookman Old Style"/>
          <w:sz w:val="22"/>
          <w:szCs w:val="22"/>
        </w:rPr>
        <w:t xml:space="preserve">) </w:t>
      </w:r>
      <w:r w:rsidRPr="004A5046">
        <w:rPr>
          <w:rFonts w:ascii="Bookman Old Style" w:hAnsi="Bookman Old Style"/>
          <w:sz w:val="22"/>
          <w:szCs w:val="22"/>
        </w:rPr>
        <w:t>624-7968</w:t>
      </w:r>
      <w:r w:rsidR="00AA25F2">
        <w:rPr>
          <w:rFonts w:ascii="Bookman Old Style" w:hAnsi="Bookman Old Style"/>
          <w:sz w:val="22"/>
          <w:szCs w:val="22"/>
        </w:rPr>
        <w:t xml:space="preserve">. Email: </w:t>
      </w:r>
      <w:hyperlink r:id="rId8" w:history="1">
        <w:r w:rsidR="00AA25F2" w:rsidRPr="0079695B">
          <w:rPr>
            <w:rStyle w:val="Hyperlink"/>
            <w:rFonts w:ascii="Bookman Old Style" w:hAnsi="Bookman Old Style"/>
            <w:sz w:val="22"/>
            <w:szCs w:val="22"/>
          </w:rPr>
          <w:t>Debra.White@Maine.gov</w:t>
        </w:r>
      </w:hyperlink>
      <w:r w:rsidR="00AA25F2" w:rsidRPr="00AA25F2">
        <w:rPr>
          <w:rFonts w:ascii="Bookman Old Style" w:hAnsi="Bookman Old Style"/>
          <w:sz w:val="22"/>
          <w:szCs w:val="22"/>
        </w:rPr>
        <w:t xml:space="preserve"> </w:t>
      </w:r>
      <w:r w:rsidR="00AA25F2">
        <w:rPr>
          <w:rFonts w:ascii="Bookman Old Style" w:hAnsi="Bookman Old Style"/>
          <w:sz w:val="22"/>
          <w:szCs w:val="22"/>
        </w:rPr>
        <w:t>.</w:t>
      </w:r>
    </w:p>
    <w:p w14:paraId="570EEF23" w14:textId="41B01C18" w:rsidR="004A5046" w:rsidRPr="004A5046" w:rsidRDefault="004A5046" w:rsidP="00E666F5">
      <w:pPr>
        <w:rPr>
          <w:rFonts w:ascii="Bookman Old Style" w:hAnsi="Bookman Old Style"/>
          <w:sz w:val="22"/>
          <w:szCs w:val="22"/>
        </w:rPr>
      </w:pPr>
      <w:r w:rsidRPr="004A5046">
        <w:rPr>
          <w:rFonts w:ascii="Bookman Old Style" w:hAnsi="Bookman Old Style"/>
          <w:sz w:val="22"/>
          <w:szCs w:val="22"/>
        </w:rPr>
        <w:t>FINANCIAL IMPACT ON MUNICIPALITIES OR COUNTIES</w:t>
      </w:r>
      <w:r w:rsidRPr="004A5046">
        <w:rPr>
          <w:rFonts w:ascii="Bookman Old Style" w:hAnsi="Bookman Old Style"/>
          <w:i/>
          <w:sz w:val="22"/>
          <w:szCs w:val="22"/>
        </w:rPr>
        <w:t xml:space="preserve">: </w:t>
      </w:r>
      <w:r w:rsidRPr="004A5046">
        <w:rPr>
          <w:rFonts w:ascii="Bookman Old Style" w:hAnsi="Bookman Old Style"/>
          <w:sz w:val="22"/>
          <w:szCs w:val="22"/>
        </w:rPr>
        <w:t>The proposed rule poses no fiscal impact to</w:t>
      </w:r>
      <w:r w:rsidR="00AA25F2">
        <w:rPr>
          <w:rFonts w:ascii="Bookman Old Style" w:hAnsi="Bookman Old Style"/>
          <w:sz w:val="22"/>
          <w:szCs w:val="22"/>
        </w:rPr>
        <w:t xml:space="preserve"> </w:t>
      </w:r>
      <w:r w:rsidRPr="00AA25F2">
        <w:rPr>
          <w:rFonts w:ascii="Bookman Old Style" w:hAnsi="Bookman Old Style"/>
          <w:bCs/>
          <w:sz w:val="22"/>
          <w:szCs w:val="22"/>
        </w:rPr>
        <w:t>counties or municipalities.</w:t>
      </w:r>
    </w:p>
    <w:p w14:paraId="29BF44FB" w14:textId="4AEB9886" w:rsidR="00AA25F2" w:rsidRDefault="004A5046" w:rsidP="00E666F5">
      <w:pPr>
        <w:rPr>
          <w:rFonts w:ascii="Bookman Old Style" w:hAnsi="Bookman Old Style"/>
          <w:sz w:val="22"/>
          <w:szCs w:val="22"/>
        </w:rPr>
      </w:pPr>
      <w:r w:rsidRPr="004A5046">
        <w:rPr>
          <w:rFonts w:ascii="Bookman Old Style" w:hAnsi="Bookman Old Style"/>
          <w:sz w:val="22"/>
          <w:szCs w:val="22"/>
        </w:rPr>
        <w:t>STATUTORY AUTHOR</w:t>
      </w:r>
      <w:r w:rsidR="00AA25F2">
        <w:rPr>
          <w:rFonts w:ascii="Bookman Old Style" w:hAnsi="Bookman Old Style"/>
          <w:sz w:val="22"/>
          <w:szCs w:val="22"/>
        </w:rPr>
        <w:t>I</w:t>
      </w:r>
      <w:r w:rsidRPr="004A5046">
        <w:rPr>
          <w:rFonts w:ascii="Bookman Old Style" w:hAnsi="Bookman Old Style"/>
          <w:sz w:val="22"/>
          <w:szCs w:val="22"/>
        </w:rPr>
        <w:t>TY FOR T</w:t>
      </w:r>
      <w:r w:rsidR="00AA25F2">
        <w:rPr>
          <w:rFonts w:ascii="Bookman Old Style" w:hAnsi="Bookman Old Style"/>
          <w:sz w:val="22"/>
          <w:szCs w:val="22"/>
        </w:rPr>
        <w:t>HI</w:t>
      </w:r>
      <w:r w:rsidRPr="004A5046">
        <w:rPr>
          <w:rFonts w:ascii="Bookman Old Style" w:hAnsi="Bookman Old Style"/>
          <w:sz w:val="22"/>
          <w:szCs w:val="22"/>
        </w:rPr>
        <w:t xml:space="preserve">S RULE: 22 MRS </w:t>
      </w:r>
      <w:bookmarkStart w:id="0" w:name="_Hlk85187316"/>
      <w:r w:rsidRPr="004A5046">
        <w:rPr>
          <w:rFonts w:ascii="Bookman Old Style" w:hAnsi="Bookman Old Style"/>
          <w:sz w:val="22"/>
          <w:szCs w:val="22"/>
        </w:rPr>
        <w:t>§</w:t>
      </w:r>
      <w:bookmarkEnd w:id="0"/>
      <w:r w:rsidR="00AA25F2" w:rsidRPr="004A5046">
        <w:rPr>
          <w:rFonts w:ascii="Bookman Old Style" w:hAnsi="Bookman Old Style"/>
          <w:sz w:val="22"/>
          <w:szCs w:val="22"/>
        </w:rPr>
        <w:t>§</w:t>
      </w:r>
      <w:r w:rsidR="00AA25F2">
        <w:rPr>
          <w:rFonts w:ascii="Bookman Old Style" w:hAnsi="Bookman Old Style"/>
          <w:sz w:val="22"/>
          <w:szCs w:val="22"/>
        </w:rPr>
        <w:t xml:space="preserve"> </w:t>
      </w:r>
      <w:r w:rsidRPr="004A5046">
        <w:rPr>
          <w:rFonts w:ascii="Bookman Old Style" w:hAnsi="Bookman Old Style"/>
          <w:sz w:val="22"/>
          <w:szCs w:val="22"/>
        </w:rPr>
        <w:t>42,</w:t>
      </w:r>
      <w:r w:rsidR="00AA25F2">
        <w:rPr>
          <w:rFonts w:ascii="Bookman Old Style" w:hAnsi="Bookman Old Style"/>
          <w:sz w:val="22"/>
          <w:szCs w:val="22"/>
        </w:rPr>
        <w:t xml:space="preserve"> 4008(7), </w:t>
      </w:r>
      <w:r w:rsidRPr="004A5046">
        <w:rPr>
          <w:rFonts w:ascii="Bookman Old Style" w:hAnsi="Bookman Old Style"/>
          <w:sz w:val="22"/>
          <w:szCs w:val="22"/>
        </w:rPr>
        <w:t>5601-5610</w:t>
      </w:r>
      <w:r w:rsidR="00AA25F2">
        <w:rPr>
          <w:rFonts w:ascii="Bookman Old Style" w:hAnsi="Bookman Old Style"/>
          <w:sz w:val="22"/>
          <w:szCs w:val="22"/>
        </w:rPr>
        <w:t xml:space="preserve">; </w:t>
      </w:r>
      <w:r w:rsidRPr="004A5046">
        <w:rPr>
          <w:rFonts w:ascii="Bookman Old Style" w:hAnsi="Bookman Old Style"/>
          <w:sz w:val="22"/>
          <w:szCs w:val="22"/>
        </w:rPr>
        <w:t xml:space="preserve">PL 2015 c. 501 </w:t>
      </w:r>
    </w:p>
    <w:p w14:paraId="72F8EB67" w14:textId="1AE6F7DB" w:rsidR="004A5046" w:rsidRPr="004A5046" w:rsidRDefault="004A5046" w:rsidP="00E666F5">
      <w:pPr>
        <w:rPr>
          <w:rFonts w:ascii="Bookman Old Style" w:hAnsi="Bookman Old Style"/>
          <w:sz w:val="22"/>
          <w:szCs w:val="22"/>
        </w:rPr>
      </w:pPr>
      <w:r w:rsidRPr="004A5046">
        <w:rPr>
          <w:rFonts w:ascii="Bookman Old Style" w:hAnsi="Bookman Old Style"/>
          <w:sz w:val="22"/>
          <w:szCs w:val="22"/>
        </w:rPr>
        <w:t>SUBSTANTIVE</w:t>
      </w:r>
      <w:r w:rsidRPr="004A5046">
        <w:rPr>
          <w:rFonts w:ascii="Bookman Old Style" w:hAnsi="Bookman Old Style"/>
        </w:rPr>
        <w:t xml:space="preserve"> </w:t>
      </w:r>
      <w:r w:rsidRPr="004A5046">
        <w:rPr>
          <w:rFonts w:ascii="Bookman Old Style" w:hAnsi="Bookman Old Style"/>
          <w:sz w:val="22"/>
          <w:szCs w:val="22"/>
        </w:rPr>
        <w:t>STATE</w:t>
      </w:r>
      <w:r w:rsidRPr="004A5046">
        <w:rPr>
          <w:rFonts w:ascii="Bookman Old Style" w:hAnsi="Bookman Old Style"/>
        </w:rPr>
        <w:t xml:space="preserve"> </w:t>
      </w:r>
      <w:r w:rsidRPr="004A5046">
        <w:rPr>
          <w:rFonts w:ascii="Bookman Old Style" w:hAnsi="Bookman Old Style"/>
          <w:sz w:val="22"/>
          <w:szCs w:val="22"/>
        </w:rPr>
        <w:t>OR FEDERAL</w:t>
      </w:r>
      <w:r w:rsidRPr="004A5046">
        <w:rPr>
          <w:rFonts w:ascii="Bookman Old Style" w:hAnsi="Bookman Old Style"/>
        </w:rPr>
        <w:t xml:space="preserve"> </w:t>
      </w:r>
      <w:r w:rsidRPr="004A5046">
        <w:rPr>
          <w:rFonts w:ascii="Bookman Old Style" w:hAnsi="Bookman Old Style"/>
          <w:sz w:val="22"/>
          <w:szCs w:val="22"/>
        </w:rPr>
        <w:t>LAW</w:t>
      </w:r>
      <w:r w:rsidRPr="004A5046">
        <w:rPr>
          <w:rFonts w:ascii="Bookman Old Style" w:hAnsi="Bookman Old Style"/>
        </w:rPr>
        <w:t xml:space="preserve"> </w:t>
      </w:r>
      <w:r w:rsidRPr="004A5046">
        <w:rPr>
          <w:rFonts w:ascii="Bookman Old Style" w:hAnsi="Bookman Old Style"/>
          <w:sz w:val="22"/>
          <w:szCs w:val="22"/>
        </w:rPr>
        <w:t>BEING</w:t>
      </w:r>
      <w:r w:rsidRPr="004A5046">
        <w:rPr>
          <w:rFonts w:ascii="Bookman Old Style" w:hAnsi="Bookman Old Style"/>
        </w:rPr>
        <w:t xml:space="preserve"> </w:t>
      </w:r>
      <w:r w:rsidRPr="004A5046">
        <w:rPr>
          <w:rFonts w:ascii="Bookman Old Style" w:hAnsi="Bookman Old Style"/>
          <w:sz w:val="22"/>
          <w:szCs w:val="22"/>
        </w:rPr>
        <w:t>IMPLEMENTED</w:t>
      </w:r>
      <w:r w:rsidRPr="004A5046">
        <w:rPr>
          <w:rFonts w:ascii="Bookman Old Style" w:hAnsi="Bookman Old Style"/>
        </w:rPr>
        <w:t xml:space="preserve"> </w:t>
      </w:r>
      <w:r w:rsidRPr="004A5046">
        <w:rPr>
          <w:rFonts w:ascii="Bookman Old Style" w:hAnsi="Bookman Old Style"/>
          <w:i/>
          <w:sz w:val="22"/>
          <w:szCs w:val="22"/>
        </w:rPr>
        <w:t>(if different):</w:t>
      </w:r>
    </w:p>
    <w:p w14:paraId="526BB884" w14:textId="0EE3A310" w:rsidR="004A5046" w:rsidRPr="004A5046" w:rsidRDefault="00AA25F2" w:rsidP="00E666F5">
      <w:pPr>
        <w:rPr>
          <w:rFonts w:ascii="Bookman Old Style" w:hAnsi="Bookman Old Style"/>
          <w:sz w:val="22"/>
          <w:szCs w:val="22"/>
        </w:rPr>
      </w:pPr>
      <w:r>
        <w:rPr>
          <w:rFonts w:ascii="Bookman Old Style" w:hAnsi="Bookman Old Style"/>
          <w:sz w:val="22"/>
          <w:szCs w:val="22"/>
        </w:rPr>
        <w:t>OCFS</w:t>
      </w:r>
      <w:r w:rsidR="004A5046" w:rsidRPr="004A5046">
        <w:rPr>
          <w:rFonts w:ascii="Bookman Old Style" w:hAnsi="Bookman Old Style"/>
        </w:rPr>
        <w:t xml:space="preserve"> </w:t>
      </w:r>
      <w:r w:rsidR="00D11C6D">
        <w:rPr>
          <w:rFonts w:ascii="Bookman Old Style" w:hAnsi="Bookman Old Style"/>
        </w:rPr>
        <w:t xml:space="preserve">RULES </w:t>
      </w:r>
      <w:r w:rsidR="004A5046" w:rsidRPr="004A5046">
        <w:rPr>
          <w:rFonts w:ascii="Bookman Old Style" w:hAnsi="Bookman Old Style"/>
          <w:sz w:val="22"/>
          <w:szCs w:val="22"/>
        </w:rPr>
        <w:t>WEBSITE:</w:t>
      </w:r>
      <w:r w:rsidR="004A5046" w:rsidRPr="004A5046">
        <w:rPr>
          <w:rFonts w:ascii="Bookman Old Style" w:hAnsi="Bookman Old Style"/>
        </w:rPr>
        <w:t xml:space="preserve"> </w:t>
      </w:r>
      <w:hyperlink r:id="rId9" w:history="1">
        <w:r w:rsidRPr="0079695B">
          <w:rPr>
            <w:rStyle w:val="Hyperlink"/>
            <w:rFonts w:ascii="Bookman Old Style" w:hAnsi="Bookman Old Style"/>
            <w:sz w:val="22"/>
            <w:szCs w:val="22"/>
          </w:rPr>
          <w:t>https://www.maine.gov/dhhs/ocfs/policy.shtml</w:t>
        </w:r>
      </w:hyperlink>
    </w:p>
    <w:p w14:paraId="52EFE8A6" w14:textId="2990F436" w:rsidR="00D11C6D" w:rsidRPr="004A5046" w:rsidRDefault="00D11C6D" w:rsidP="00E666F5">
      <w:pPr>
        <w:rPr>
          <w:rFonts w:ascii="Bookman Old Style" w:hAnsi="Bookman Old Style"/>
          <w:sz w:val="22"/>
          <w:szCs w:val="22"/>
        </w:rPr>
      </w:pPr>
      <w:r>
        <w:rPr>
          <w:rFonts w:ascii="Bookman Old Style" w:hAnsi="Bookman Old Style"/>
          <w:sz w:val="22"/>
          <w:szCs w:val="22"/>
        </w:rPr>
        <w:t>OCFS</w:t>
      </w:r>
      <w:r w:rsidRPr="004A5046">
        <w:rPr>
          <w:rFonts w:ascii="Bookman Old Style" w:hAnsi="Bookman Old Style"/>
        </w:rPr>
        <w:t xml:space="preserve"> </w:t>
      </w:r>
      <w:r w:rsidRPr="004A5046">
        <w:rPr>
          <w:rFonts w:ascii="Bookman Old Style" w:hAnsi="Bookman Old Style"/>
          <w:sz w:val="22"/>
          <w:szCs w:val="22"/>
        </w:rPr>
        <w:t>WEBSITE:</w:t>
      </w:r>
      <w:r w:rsidRPr="004A5046">
        <w:rPr>
          <w:rFonts w:ascii="Bookman Old Style" w:hAnsi="Bookman Old Style"/>
        </w:rPr>
        <w:t xml:space="preserve"> </w:t>
      </w:r>
      <w:hyperlink r:id="rId10" w:history="1">
        <w:r w:rsidRPr="0079695B">
          <w:rPr>
            <w:rStyle w:val="Hyperlink"/>
            <w:rFonts w:ascii="Bookman Old Style" w:hAnsi="Bookman Old Style"/>
            <w:sz w:val="22"/>
            <w:szCs w:val="22"/>
          </w:rPr>
          <w:t>https://www.maine.gov/dhhs/ocfs/</w:t>
        </w:r>
      </w:hyperlink>
      <w:r>
        <w:rPr>
          <w:rFonts w:ascii="Bookman Old Style" w:hAnsi="Bookman Old Style"/>
          <w:sz w:val="22"/>
          <w:szCs w:val="22"/>
        </w:rPr>
        <w:t xml:space="preserve"> .</w:t>
      </w:r>
    </w:p>
    <w:p w14:paraId="507DE9BD" w14:textId="26AC97F3" w:rsidR="00D11C6D" w:rsidRDefault="00D11C6D" w:rsidP="00E666F5">
      <w:pPr>
        <w:rPr>
          <w:rFonts w:ascii="Bookman Old Style" w:hAnsi="Bookman Old Style"/>
          <w:sz w:val="22"/>
          <w:szCs w:val="22"/>
        </w:rPr>
      </w:pPr>
      <w:r>
        <w:rPr>
          <w:rFonts w:ascii="Bookman Old Style" w:hAnsi="Bookman Old Style"/>
          <w:sz w:val="22"/>
          <w:szCs w:val="22"/>
        </w:rPr>
        <w:t xml:space="preserve">DHHS WEBSITE: </w:t>
      </w:r>
      <w:hyperlink r:id="rId11" w:history="1">
        <w:r w:rsidR="008F05A1" w:rsidRPr="0079695B">
          <w:rPr>
            <w:rStyle w:val="Hyperlink"/>
            <w:rFonts w:ascii="Bookman Old Style" w:hAnsi="Bookman Old Style"/>
            <w:sz w:val="22"/>
            <w:szCs w:val="22"/>
          </w:rPr>
          <w:t>https://www.maine.gov/dhhs/</w:t>
        </w:r>
      </w:hyperlink>
      <w:r w:rsidR="008F05A1">
        <w:rPr>
          <w:rFonts w:ascii="Bookman Old Style" w:hAnsi="Bookman Old Style"/>
          <w:sz w:val="22"/>
          <w:szCs w:val="22"/>
        </w:rPr>
        <w:t xml:space="preserve"> </w:t>
      </w:r>
      <w:r>
        <w:rPr>
          <w:rFonts w:ascii="Bookman Old Style" w:hAnsi="Bookman Old Style"/>
          <w:sz w:val="22"/>
          <w:szCs w:val="22"/>
        </w:rPr>
        <w:t>.</w:t>
      </w:r>
    </w:p>
    <w:p w14:paraId="4D7F678E" w14:textId="75483373" w:rsidR="00D11C6D" w:rsidRDefault="00D11C6D" w:rsidP="00E666F5">
      <w:pPr>
        <w:rPr>
          <w:rFonts w:ascii="Bookman Old Style" w:hAnsi="Bookman Old Style"/>
          <w:sz w:val="22"/>
          <w:szCs w:val="22"/>
        </w:rPr>
      </w:pPr>
      <w:r>
        <w:rPr>
          <w:rFonts w:ascii="Bookman Old Style" w:hAnsi="Bookman Old Style"/>
          <w:sz w:val="22"/>
          <w:szCs w:val="22"/>
        </w:rPr>
        <w:lastRenderedPageBreak/>
        <w:t xml:space="preserve">DHHS RULEMAKING LIAISON: </w:t>
      </w:r>
      <w:hyperlink r:id="rId12" w:history="1">
        <w:r w:rsidRPr="0079695B">
          <w:rPr>
            <w:rStyle w:val="Hyperlink"/>
            <w:rFonts w:ascii="Bookman Old Style" w:hAnsi="Bookman Old Style"/>
            <w:sz w:val="22"/>
            <w:szCs w:val="22"/>
          </w:rPr>
          <w:t>Kevin.Wells@Maine.gov</w:t>
        </w:r>
      </w:hyperlink>
      <w:r>
        <w:rPr>
          <w:rFonts w:ascii="Bookman Old Style" w:hAnsi="Bookman Old Style"/>
          <w:sz w:val="22"/>
          <w:szCs w:val="22"/>
        </w:rPr>
        <w:t xml:space="preserve"> .</w:t>
      </w:r>
    </w:p>
    <w:p w14:paraId="150DA6B5" w14:textId="77777777" w:rsidR="00D11C6D" w:rsidRDefault="00D11C6D" w:rsidP="00E666F5">
      <w:pPr>
        <w:pBdr>
          <w:bottom w:val="single" w:sz="4" w:space="1" w:color="auto"/>
        </w:pBdr>
        <w:rPr>
          <w:rFonts w:ascii="Bookman Old Style" w:hAnsi="Bookman Old Style"/>
          <w:sz w:val="22"/>
          <w:szCs w:val="22"/>
        </w:rPr>
      </w:pPr>
    </w:p>
    <w:p w14:paraId="45239659" w14:textId="0054A9B1" w:rsidR="00220E0B" w:rsidRDefault="00220E0B" w:rsidP="00E666F5">
      <w:pPr>
        <w:tabs>
          <w:tab w:val="left" w:pos="-1440"/>
          <w:tab w:val="left" w:pos="-720"/>
          <w:tab w:val="left" w:pos="540"/>
          <w:tab w:val="left" w:pos="10440"/>
        </w:tabs>
        <w:rPr>
          <w:rFonts w:ascii="Bookman Old Style" w:hAnsi="Bookman Old Style"/>
          <w:sz w:val="22"/>
          <w:szCs w:val="22"/>
        </w:rPr>
      </w:pPr>
    </w:p>
    <w:p w14:paraId="049792C2" w14:textId="3ED5E057" w:rsidR="00E666F5" w:rsidRPr="00E666F5" w:rsidRDefault="00E666F5" w:rsidP="00E666F5">
      <w:pPr>
        <w:tabs>
          <w:tab w:val="left" w:pos="-1440"/>
          <w:tab w:val="left" w:pos="-720"/>
          <w:tab w:val="left" w:pos="4320"/>
          <w:tab w:val="left" w:pos="10440"/>
        </w:tabs>
        <w:rPr>
          <w:rFonts w:ascii="Bookman Old Style" w:hAnsi="Bookman Old Style"/>
          <w:sz w:val="22"/>
          <w:szCs w:val="22"/>
        </w:rPr>
      </w:pPr>
      <w:r w:rsidRPr="00E666F5">
        <w:rPr>
          <w:rFonts w:ascii="Bookman Old Style" w:hAnsi="Bookman Old Style"/>
          <w:sz w:val="22"/>
          <w:szCs w:val="22"/>
        </w:rPr>
        <w:t xml:space="preserve">AGENCY: </w:t>
      </w:r>
      <w:r w:rsidRPr="00E666F5">
        <w:rPr>
          <w:rFonts w:ascii="Bookman Old Style" w:hAnsi="Bookman Old Style"/>
          <w:b/>
          <w:bCs/>
          <w:sz w:val="22"/>
          <w:szCs w:val="22"/>
        </w:rPr>
        <w:t>02-395</w:t>
      </w:r>
      <w:r w:rsidR="00253F2E">
        <w:rPr>
          <w:rFonts w:ascii="Bookman Old Style" w:hAnsi="Bookman Old Style"/>
          <w:sz w:val="22"/>
          <w:szCs w:val="22"/>
        </w:rPr>
        <w:t xml:space="preserve"> -</w:t>
      </w:r>
      <w:r w:rsidRPr="00E666F5">
        <w:rPr>
          <w:rFonts w:ascii="Bookman Old Style" w:hAnsi="Bookman Old Style"/>
          <w:sz w:val="22"/>
          <w:szCs w:val="22"/>
        </w:rPr>
        <w:t xml:space="preserve"> Department of Professional and Financial Regulation</w:t>
      </w:r>
      <w:r w:rsidR="00253F2E">
        <w:rPr>
          <w:rFonts w:ascii="Bookman Old Style" w:hAnsi="Bookman Old Style"/>
          <w:sz w:val="22"/>
          <w:szCs w:val="22"/>
        </w:rPr>
        <w:t xml:space="preserve"> (PFR)</w:t>
      </w:r>
      <w:r w:rsidRPr="00E666F5">
        <w:rPr>
          <w:rFonts w:ascii="Bookman Old Style" w:hAnsi="Bookman Old Style"/>
          <w:sz w:val="22"/>
          <w:szCs w:val="22"/>
        </w:rPr>
        <w:t>, Office of Professional and Occupational Regulation</w:t>
      </w:r>
      <w:r w:rsidR="00253F2E">
        <w:rPr>
          <w:rFonts w:ascii="Bookman Old Style" w:hAnsi="Bookman Old Style"/>
          <w:sz w:val="22"/>
          <w:szCs w:val="22"/>
        </w:rPr>
        <w:t xml:space="preserve"> (OPOR)</w:t>
      </w:r>
      <w:r w:rsidRPr="00E666F5">
        <w:rPr>
          <w:rFonts w:ascii="Bookman Old Style" w:hAnsi="Bookman Old Style"/>
          <w:sz w:val="22"/>
          <w:szCs w:val="22"/>
        </w:rPr>
        <w:t xml:space="preserve">, </w:t>
      </w:r>
      <w:r w:rsidRPr="00E666F5">
        <w:rPr>
          <w:rFonts w:ascii="Bookman Old Style" w:hAnsi="Bookman Old Style"/>
          <w:b/>
          <w:bCs/>
          <w:sz w:val="22"/>
          <w:szCs w:val="22"/>
        </w:rPr>
        <w:t>Plumbers’ Examining Board</w:t>
      </w:r>
    </w:p>
    <w:p w14:paraId="1CD1F088" w14:textId="03E938C8" w:rsidR="00E666F5" w:rsidRPr="00E666F5" w:rsidRDefault="00E666F5" w:rsidP="00253F2E">
      <w:pPr>
        <w:tabs>
          <w:tab w:val="left" w:pos="-1440"/>
          <w:tab w:val="left" w:pos="-720"/>
          <w:tab w:val="left" w:pos="540"/>
          <w:tab w:val="left" w:pos="10440"/>
        </w:tabs>
        <w:ind w:left="540" w:hanging="540"/>
        <w:rPr>
          <w:rFonts w:ascii="Bookman Old Style" w:hAnsi="Bookman Old Style"/>
          <w:sz w:val="22"/>
          <w:szCs w:val="22"/>
        </w:rPr>
      </w:pPr>
      <w:r w:rsidRPr="00E666F5">
        <w:rPr>
          <w:rFonts w:ascii="Bookman Old Style" w:hAnsi="Bookman Old Style"/>
          <w:sz w:val="22"/>
          <w:szCs w:val="22"/>
        </w:rPr>
        <w:t>CHAPTER NUMBER AND TITLE:</w:t>
      </w:r>
      <w:r w:rsidR="00253F2E">
        <w:rPr>
          <w:rFonts w:ascii="Bookman Old Style" w:hAnsi="Bookman Old Style"/>
          <w:sz w:val="22"/>
          <w:szCs w:val="22"/>
        </w:rPr>
        <w:t xml:space="preserve"> </w:t>
      </w:r>
      <w:bookmarkStart w:id="1" w:name="_Hlk61620247"/>
      <w:r w:rsidRPr="00E666F5">
        <w:rPr>
          <w:rFonts w:ascii="Bookman Old Style" w:hAnsi="Bookman Old Style"/>
          <w:b/>
          <w:bCs/>
          <w:sz w:val="22"/>
          <w:szCs w:val="22"/>
        </w:rPr>
        <w:t>Ch</w:t>
      </w:r>
      <w:r w:rsidR="00253F2E" w:rsidRPr="00253F2E">
        <w:rPr>
          <w:rFonts w:ascii="Bookman Old Style" w:hAnsi="Bookman Old Style"/>
          <w:b/>
          <w:bCs/>
          <w:sz w:val="22"/>
          <w:szCs w:val="22"/>
        </w:rPr>
        <w:t>.</w:t>
      </w:r>
      <w:r w:rsidRPr="00E666F5">
        <w:rPr>
          <w:rFonts w:ascii="Bookman Old Style" w:hAnsi="Bookman Old Style"/>
          <w:b/>
          <w:bCs/>
          <w:sz w:val="22"/>
          <w:szCs w:val="22"/>
        </w:rPr>
        <w:t xml:space="preserve"> 4</w:t>
      </w:r>
      <w:r w:rsidR="00253F2E">
        <w:rPr>
          <w:rFonts w:ascii="Bookman Old Style" w:hAnsi="Bookman Old Style"/>
          <w:sz w:val="22"/>
          <w:szCs w:val="22"/>
        </w:rPr>
        <w:t>,</w:t>
      </w:r>
      <w:r w:rsidRPr="00E666F5">
        <w:rPr>
          <w:rFonts w:ascii="Bookman Old Style" w:hAnsi="Bookman Old Style"/>
          <w:sz w:val="22"/>
          <w:szCs w:val="22"/>
        </w:rPr>
        <w:t xml:space="preserve"> Installation Standards</w:t>
      </w:r>
      <w:bookmarkEnd w:id="1"/>
    </w:p>
    <w:p w14:paraId="3D054568" w14:textId="2753F9E5" w:rsidR="00E666F5" w:rsidRPr="00E666F5" w:rsidRDefault="00E666F5" w:rsidP="00E666F5">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E666F5">
        <w:rPr>
          <w:rFonts w:ascii="Bookman Old Style" w:hAnsi="Bookman Old Style"/>
          <w:sz w:val="22"/>
          <w:szCs w:val="22"/>
        </w:rPr>
        <w:t>TYPE OF RULE: Routine Technical</w:t>
      </w:r>
    </w:p>
    <w:p w14:paraId="0E4482DF" w14:textId="0622DCA7" w:rsidR="00E666F5" w:rsidRPr="00E666F5" w:rsidRDefault="00E666F5" w:rsidP="00E666F5">
      <w:pPr>
        <w:tabs>
          <w:tab w:val="left" w:pos="-1440"/>
          <w:tab w:val="left" w:pos="-720"/>
          <w:tab w:val="left" w:pos="540"/>
          <w:tab w:val="left" w:pos="10440"/>
        </w:tabs>
        <w:rPr>
          <w:rFonts w:ascii="Bookman Old Style" w:hAnsi="Bookman Old Style"/>
          <w:b/>
          <w:bCs/>
          <w:sz w:val="22"/>
          <w:szCs w:val="22"/>
        </w:rPr>
      </w:pPr>
      <w:r w:rsidRPr="00E666F5">
        <w:rPr>
          <w:rFonts w:ascii="Bookman Old Style" w:hAnsi="Bookman Old Style"/>
          <w:sz w:val="22"/>
          <w:szCs w:val="22"/>
        </w:rPr>
        <w:t>PROPOSED RULE NUMBER:</w:t>
      </w:r>
      <w:r w:rsidR="00253F2E">
        <w:rPr>
          <w:rFonts w:ascii="Bookman Old Style" w:hAnsi="Bookman Old Style"/>
          <w:sz w:val="22"/>
          <w:szCs w:val="22"/>
        </w:rPr>
        <w:t xml:space="preserve"> </w:t>
      </w:r>
      <w:r w:rsidR="00253F2E">
        <w:rPr>
          <w:rFonts w:ascii="Bookman Old Style" w:hAnsi="Bookman Old Style"/>
          <w:b/>
          <w:bCs/>
          <w:sz w:val="22"/>
          <w:szCs w:val="22"/>
        </w:rPr>
        <w:t>2021-P193</w:t>
      </w:r>
    </w:p>
    <w:p w14:paraId="1A745570" w14:textId="77B6CBFA" w:rsidR="00E666F5" w:rsidRPr="00E666F5" w:rsidRDefault="00E666F5" w:rsidP="00E666F5">
      <w:pPr>
        <w:tabs>
          <w:tab w:val="left" w:pos="-1440"/>
          <w:tab w:val="left" w:pos="-720"/>
          <w:tab w:val="left" w:pos="540"/>
          <w:tab w:val="left" w:pos="10440"/>
        </w:tabs>
        <w:rPr>
          <w:rFonts w:ascii="Bookman Old Style" w:hAnsi="Bookman Old Style"/>
          <w:sz w:val="22"/>
          <w:szCs w:val="22"/>
        </w:rPr>
      </w:pPr>
      <w:bookmarkStart w:id="2" w:name="_Hlk53646282"/>
      <w:r w:rsidRPr="00E666F5">
        <w:rPr>
          <w:rFonts w:ascii="Bookman Old Style" w:hAnsi="Bookman Old Style"/>
          <w:b/>
          <w:bCs/>
          <w:sz w:val="22"/>
          <w:szCs w:val="22"/>
        </w:rPr>
        <w:t>BRIEF SUMMARY</w:t>
      </w:r>
      <w:r w:rsidRPr="00E666F5">
        <w:rPr>
          <w:rFonts w:ascii="Bookman Old Style" w:hAnsi="Bookman Old Style"/>
          <w:sz w:val="22"/>
          <w:szCs w:val="22"/>
        </w:rPr>
        <w:t>:</w:t>
      </w:r>
      <w:r>
        <w:rPr>
          <w:rFonts w:ascii="Bookman Old Style" w:hAnsi="Bookman Old Style"/>
          <w:sz w:val="22"/>
          <w:szCs w:val="22"/>
        </w:rPr>
        <w:t xml:space="preserve"> </w:t>
      </w:r>
      <w:bookmarkStart w:id="3" w:name="_Hlk70001587"/>
      <w:bookmarkEnd w:id="2"/>
      <w:r w:rsidRPr="00E666F5">
        <w:rPr>
          <w:rFonts w:ascii="Bookman Old Style" w:hAnsi="Bookman Old Style"/>
          <w:sz w:val="22"/>
          <w:szCs w:val="22"/>
        </w:rPr>
        <w:t xml:space="preserve">The rulemaking proposes amending the recently adopted </w:t>
      </w:r>
      <w:proofErr w:type="spellStart"/>
      <w:r w:rsidR="006F39A7">
        <w:rPr>
          <w:rFonts w:ascii="Bookman Old Style" w:hAnsi="Bookman Old Style"/>
          <w:sz w:val="22"/>
          <w:szCs w:val="22"/>
        </w:rPr>
        <w:t>ch.</w:t>
      </w:r>
      <w:proofErr w:type="spellEnd"/>
      <w:r w:rsidRPr="00E666F5">
        <w:rPr>
          <w:rFonts w:ascii="Bookman Old Style" w:hAnsi="Bookman Old Style"/>
          <w:sz w:val="22"/>
          <w:szCs w:val="22"/>
        </w:rPr>
        <w:t xml:space="preserve"> 4, </w:t>
      </w:r>
      <w:r w:rsidRPr="00E666F5">
        <w:rPr>
          <w:rFonts w:ascii="Bookman Old Style" w:hAnsi="Bookman Old Style"/>
          <w:i/>
          <w:iCs/>
          <w:sz w:val="22"/>
          <w:szCs w:val="22"/>
        </w:rPr>
        <w:t>Installation Standards</w:t>
      </w:r>
      <w:r w:rsidRPr="00E666F5">
        <w:rPr>
          <w:rFonts w:ascii="Bookman Old Style" w:hAnsi="Bookman Old Style"/>
          <w:sz w:val="22"/>
          <w:szCs w:val="22"/>
        </w:rPr>
        <w:t xml:space="preserve">, which establishes installation rules and incorporates by reference into board rule the International Association of Plumbing and Mechanical Officials </w:t>
      </w:r>
      <w:r w:rsidRPr="00E666F5">
        <w:rPr>
          <w:rFonts w:ascii="Bookman Old Style" w:hAnsi="Bookman Old Style"/>
          <w:i/>
          <w:iCs/>
          <w:sz w:val="22"/>
          <w:szCs w:val="22"/>
        </w:rPr>
        <w:t xml:space="preserve">Uniform Plumbing Code </w:t>
      </w:r>
      <w:r w:rsidRPr="00E666F5">
        <w:rPr>
          <w:rFonts w:ascii="Bookman Old Style" w:hAnsi="Bookman Old Style"/>
          <w:sz w:val="22"/>
          <w:szCs w:val="22"/>
        </w:rPr>
        <w:t xml:space="preserve">(“UPC”), Copyright © 2020 29th edition, Third Printing, May 2021, subject to certain amendments and exclusions. The proposed rule would make the following changes to the version of the UPC as adopted by the Board: amend Chapter 501.1, Applicability; exclude Table 501.1(1), Water Heaters; adopt Table 501.1(2), First Hour Rating; exclude Chapter 505.1, Water Heaters; exclude Chapter 505.2, Safety Devices; and exclude Chapter 721.0, Location through Chapter 723.1, General. </w:t>
      </w:r>
    </w:p>
    <w:p w14:paraId="7BFE5CDC" w14:textId="77777777" w:rsidR="00E666F5" w:rsidRPr="00E666F5" w:rsidRDefault="00E666F5" w:rsidP="00E666F5">
      <w:pPr>
        <w:overflowPunct/>
        <w:autoSpaceDE/>
        <w:autoSpaceDN/>
        <w:adjustRightInd/>
        <w:textAlignment w:val="auto"/>
        <w:rPr>
          <w:rFonts w:ascii="Bookman Old Style" w:hAnsi="Bookman Old Style"/>
          <w:sz w:val="22"/>
          <w:szCs w:val="22"/>
        </w:rPr>
      </w:pPr>
      <w:r w:rsidRPr="00E666F5">
        <w:rPr>
          <w:rFonts w:ascii="Bookman Old Style" w:hAnsi="Bookman Old Style"/>
          <w:sz w:val="22"/>
          <w:szCs w:val="22"/>
        </w:rPr>
        <w:t xml:space="preserve">Go to </w:t>
      </w:r>
      <w:hyperlink r:id="rId13" w:history="1">
        <w:r w:rsidRPr="00E666F5">
          <w:rPr>
            <w:rFonts w:ascii="Bookman Old Style" w:hAnsi="Bookman Old Style"/>
            <w:color w:val="0000FF" w:themeColor="hyperlink"/>
            <w:sz w:val="22"/>
            <w:szCs w:val="22"/>
            <w:u w:val="single"/>
          </w:rPr>
          <w:t>https://www.maine.gov/pfr/professionallicensing/professions/plumbers-examining-board</w:t>
        </w:r>
      </w:hyperlink>
      <w:r w:rsidRPr="00E666F5">
        <w:rPr>
          <w:rFonts w:ascii="Bookman Old Style" w:hAnsi="Bookman Old Style"/>
          <w:sz w:val="22"/>
          <w:szCs w:val="22"/>
        </w:rPr>
        <w:t xml:space="preserve"> </w:t>
      </w:r>
      <w:proofErr w:type="spellStart"/>
      <w:r w:rsidRPr="00E666F5">
        <w:rPr>
          <w:rFonts w:ascii="Bookman Old Style" w:hAnsi="Bookman Old Style"/>
          <w:sz w:val="22"/>
          <w:szCs w:val="22"/>
        </w:rPr>
        <w:t>to</w:t>
      </w:r>
      <w:proofErr w:type="spellEnd"/>
      <w:r w:rsidRPr="00E666F5">
        <w:rPr>
          <w:rFonts w:ascii="Bookman Old Style" w:hAnsi="Bookman Old Style"/>
          <w:sz w:val="22"/>
          <w:szCs w:val="22"/>
        </w:rPr>
        <w:t xml:space="preserve"> find the proposed rule and related rulemaking documents. </w:t>
      </w:r>
    </w:p>
    <w:bookmarkEnd w:id="3"/>
    <w:p w14:paraId="55CEA1AB" w14:textId="1958A20D" w:rsidR="00E666F5" w:rsidRPr="00E666F5" w:rsidRDefault="006F39A7" w:rsidP="006F39A7">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10080"/>
          <w:tab w:val="left" w:pos="10440"/>
          <w:tab w:val="left" w:pos="10800"/>
        </w:tabs>
        <w:rPr>
          <w:rFonts w:ascii="Bookman Old Style" w:hAnsi="Bookman Old Style"/>
          <w:strike/>
          <w:sz w:val="22"/>
          <w:szCs w:val="22"/>
        </w:rPr>
      </w:pPr>
      <w:r>
        <w:rPr>
          <w:rFonts w:ascii="Bookman Old Style" w:hAnsi="Bookman Old Style"/>
          <w:b/>
          <w:sz w:val="22"/>
          <w:szCs w:val="22"/>
        </w:rPr>
        <w:t>ADDITIONAL DETAILS</w:t>
      </w:r>
      <w:r w:rsidR="00E666F5" w:rsidRPr="00E666F5">
        <w:rPr>
          <w:rFonts w:ascii="Bookman Old Style" w:hAnsi="Bookman Old Style"/>
          <w:b/>
          <w:sz w:val="22"/>
          <w:szCs w:val="22"/>
        </w:rPr>
        <w:t>:</w:t>
      </w:r>
      <w:r w:rsidR="00E666F5">
        <w:rPr>
          <w:rFonts w:ascii="Bookman Old Style" w:hAnsi="Bookman Old Style"/>
          <w:b/>
          <w:sz w:val="22"/>
          <w:szCs w:val="22"/>
        </w:rPr>
        <w:t xml:space="preserve"> </w:t>
      </w:r>
      <w:r w:rsidR="00E666F5" w:rsidRPr="00E666F5">
        <w:rPr>
          <w:rFonts w:ascii="Bookman Old Style" w:hAnsi="Bookman Old Style"/>
          <w:sz w:val="22"/>
          <w:szCs w:val="22"/>
        </w:rPr>
        <w:t xml:space="preserve">The Board adopted </w:t>
      </w:r>
      <w:proofErr w:type="spellStart"/>
      <w:r>
        <w:rPr>
          <w:rFonts w:ascii="Bookman Old Style" w:hAnsi="Bookman Old Style"/>
          <w:sz w:val="22"/>
          <w:szCs w:val="22"/>
        </w:rPr>
        <w:t>ch.</w:t>
      </w:r>
      <w:proofErr w:type="spellEnd"/>
      <w:r w:rsidR="00E666F5" w:rsidRPr="00E666F5">
        <w:rPr>
          <w:rFonts w:ascii="Bookman Old Style" w:hAnsi="Bookman Old Style"/>
          <w:sz w:val="22"/>
          <w:szCs w:val="22"/>
        </w:rPr>
        <w:t xml:space="preserve"> 4 as a repeal and replace at its August 9, </w:t>
      </w:r>
      <w:proofErr w:type="gramStart"/>
      <w:r w:rsidR="00E666F5" w:rsidRPr="00E666F5">
        <w:rPr>
          <w:rFonts w:ascii="Bookman Old Style" w:hAnsi="Bookman Old Style"/>
          <w:sz w:val="22"/>
          <w:szCs w:val="22"/>
        </w:rPr>
        <w:t>2021</w:t>
      </w:r>
      <w:proofErr w:type="gramEnd"/>
      <w:r w:rsidR="00E666F5" w:rsidRPr="00E666F5">
        <w:rPr>
          <w:rFonts w:ascii="Bookman Old Style" w:hAnsi="Bookman Old Style"/>
          <w:sz w:val="22"/>
          <w:szCs w:val="22"/>
        </w:rPr>
        <w:t xml:space="preserve"> meeting. The Board voted in favor of an effective date of January 1, 2022. At its October 4, </w:t>
      </w:r>
      <w:proofErr w:type="gramStart"/>
      <w:r w:rsidR="00E666F5" w:rsidRPr="00E666F5">
        <w:rPr>
          <w:rFonts w:ascii="Bookman Old Style" w:hAnsi="Bookman Old Style"/>
          <w:sz w:val="22"/>
          <w:szCs w:val="22"/>
        </w:rPr>
        <w:t>2021</w:t>
      </w:r>
      <w:proofErr w:type="gramEnd"/>
      <w:r w:rsidR="00E666F5" w:rsidRPr="00E666F5">
        <w:rPr>
          <w:rFonts w:ascii="Bookman Old Style" w:hAnsi="Bookman Old Style"/>
          <w:sz w:val="22"/>
          <w:szCs w:val="22"/>
        </w:rPr>
        <w:t xml:space="preserve"> meeting, the Board voted to propose rulemaking to modify the adopted rule for clarity and consistency; specifically to avoid adopting standards which may conflict with standards enforced by other agencies and not within the jurisdiction of the Plumbers’ Examining Board. </w:t>
      </w:r>
    </w:p>
    <w:p w14:paraId="731CEF77" w14:textId="4085A172" w:rsidR="00E666F5" w:rsidRPr="00E666F5" w:rsidRDefault="00E666F5" w:rsidP="006F39A7">
      <w:pPr>
        <w:overflowPunct/>
        <w:autoSpaceDE/>
        <w:autoSpaceDN/>
        <w:adjustRightInd/>
        <w:ind w:right="-360"/>
        <w:textAlignment w:val="auto"/>
        <w:rPr>
          <w:rFonts w:ascii="Bookman Old Style" w:hAnsi="Bookman Old Style"/>
          <w:strike/>
          <w:sz w:val="22"/>
          <w:szCs w:val="22"/>
        </w:rPr>
      </w:pPr>
      <w:bookmarkStart w:id="4" w:name="_Hlk53571946"/>
      <w:r w:rsidRPr="00E666F5">
        <w:rPr>
          <w:rFonts w:ascii="Bookman Old Style" w:hAnsi="Bookman Old Style"/>
          <w:b/>
          <w:bCs/>
          <w:sz w:val="22"/>
          <w:szCs w:val="22"/>
        </w:rPr>
        <w:t>PUBLIC HEARING</w:t>
      </w:r>
      <w:r w:rsidRPr="00E666F5">
        <w:rPr>
          <w:rFonts w:ascii="Bookman Old Style" w:hAnsi="Bookman Old Style"/>
          <w:sz w:val="22"/>
          <w:szCs w:val="22"/>
        </w:rPr>
        <w:t>:</w:t>
      </w:r>
      <w:bookmarkEnd w:id="4"/>
      <w:r w:rsidRPr="00E666F5">
        <w:rPr>
          <w:rFonts w:ascii="Bookman Old Style" w:hAnsi="Bookman Old Style"/>
          <w:sz w:val="22"/>
          <w:szCs w:val="22"/>
        </w:rPr>
        <w:t xml:space="preserve"> N/A. </w:t>
      </w:r>
      <w:r w:rsidRPr="00E666F5">
        <w:rPr>
          <w:rFonts w:ascii="Bookman Old Style" w:hAnsi="Bookman Old Style"/>
          <w:i/>
          <w:iCs/>
          <w:sz w:val="22"/>
          <w:szCs w:val="22"/>
        </w:rPr>
        <w:t>A hearing may be requested in accordance with 5 MRS §8052(1)</w:t>
      </w:r>
      <w:r w:rsidR="006F39A7" w:rsidRPr="006F39A7">
        <w:rPr>
          <w:rFonts w:ascii="Bookman Old Style" w:hAnsi="Bookman Old Style"/>
          <w:i/>
          <w:iCs/>
          <w:sz w:val="22"/>
          <w:szCs w:val="22"/>
        </w:rPr>
        <w:t>.</w:t>
      </w:r>
    </w:p>
    <w:p w14:paraId="381B99F9" w14:textId="77777777" w:rsidR="00E666F5" w:rsidRPr="00E666F5" w:rsidRDefault="00E666F5" w:rsidP="00E666F5">
      <w:pPr>
        <w:tabs>
          <w:tab w:val="left" w:pos="-1440"/>
          <w:tab w:val="left" w:pos="-720"/>
          <w:tab w:val="left" w:pos="540"/>
          <w:tab w:val="left" w:pos="10440"/>
        </w:tabs>
        <w:ind w:left="540" w:hanging="540"/>
        <w:rPr>
          <w:rFonts w:ascii="Bookman Old Style" w:hAnsi="Bookman Old Style"/>
          <w:sz w:val="22"/>
          <w:szCs w:val="22"/>
        </w:rPr>
      </w:pPr>
      <w:r w:rsidRPr="00E666F5">
        <w:rPr>
          <w:rFonts w:ascii="Bookman Old Style" w:hAnsi="Bookman Old Style"/>
          <w:sz w:val="22"/>
          <w:szCs w:val="22"/>
        </w:rPr>
        <w:t xml:space="preserve">COMMENT DEADLINE: Monday, November 22, </w:t>
      </w:r>
      <w:proofErr w:type="gramStart"/>
      <w:r w:rsidRPr="00E666F5">
        <w:rPr>
          <w:rFonts w:ascii="Bookman Old Style" w:hAnsi="Bookman Old Style"/>
          <w:sz w:val="22"/>
          <w:szCs w:val="22"/>
        </w:rPr>
        <w:t>2021</w:t>
      </w:r>
      <w:proofErr w:type="gramEnd"/>
      <w:r w:rsidRPr="00E666F5">
        <w:rPr>
          <w:rFonts w:ascii="Bookman Old Style" w:hAnsi="Bookman Old Style"/>
          <w:sz w:val="22"/>
          <w:szCs w:val="22"/>
        </w:rPr>
        <w:t xml:space="preserve"> by 5:00 p.m.</w:t>
      </w:r>
    </w:p>
    <w:p w14:paraId="03AF7CDB" w14:textId="76A38DA4" w:rsidR="00492167" w:rsidRDefault="00E666F5" w:rsidP="00E666F5">
      <w:pPr>
        <w:tabs>
          <w:tab w:val="left" w:pos="-1440"/>
          <w:tab w:val="left" w:pos="-720"/>
          <w:tab w:val="left" w:pos="540"/>
          <w:tab w:val="left" w:pos="10440"/>
        </w:tabs>
        <w:rPr>
          <w:rFonts w:ascii="Bookman Old Style" w:hAnsi="Bookman Old Style"/>
          <w:sz w:val="22"/>
          <w:szCs w:val="22"/>
        </w:rPr>
      </w:pPr>
      <w:r w:rsidRPr="00E666F5">
        <w:rPr>
          <w:rFonts w:ascii="Bookman Old Style" w:hAnsi="Bookman Old Style"/>
          <w:sz w:val="22"/>
          <w:szCs w:val="22"/>
        </w:rPr>
        <w:t>CONTACT PERSON FOR THIS FILING</w:t>
      </w:r>
      <w:r w:rsidR="00492167">
        <w:rPr>
          <w:rFonts w:ascii="Bookman Old Style" w:hAnsi="Bookman Old Style"/>
          <w:sz w:val="22"/>
          <w:szCs w:val="22"/>
        </w:rPr>
        <w:t xml:space="preserve"> / SMALL BUSINESS IMPACT INFORMATION</w:t>
      </w:r>
      <w:r w:rsidRPr="00E666F5">
        <w:rPr>
          <w:rFonts w:ascii="Bookman Old Style" w:hAnsi="Bookman Old Style"/>
          <w:sz w:val="22"/>
          <w:szCs w:val="22"/>
        </w:rPr>
        <w:t>: Catherine M. Carroll, Board Administrator, 35</w:t>
      </w:r>
      <w:r w:rsidR="00492167">
        <w:rPr>
          <w:rFonts w:ascii="Bookman Old Style" w:hAnsi="Bookman Old Style"/>
          <w:sz w:val="22"/>
          <w:szCs w:val="22"/>
        </w:rPr>
        <w:t> </w:t>
      </w:r>
      <w:r w:rsidRPr="00E666F5">
        <w:rPr>
          <w:rFonts w:ascii="Bookman Old Style" w:hAnsi="Bookman Old Style"/>
          <w:sz w:val="22"/>
          <w:szCs w:val="22"/>
        </w:rPr>
        <w:t>State House Station, Augusta, ME 04333</w:t>
      </w:r>
      <w:r w:rsidR="00492167">
        <w:rPr>
          <w:rFonts w:ascii="Bookman Old Style" w:hAnsi="Bookman Old Style"/>
          <w:sz w:val="22"/>
          <w:szCs w:val="22"/>
        </w:rPr>
        <w:t>.</w:t>
      </w:r>
      <w:r w:rsidRPr="00E666F5">
        <w:rPr>
          <w:rFonts w:ascii="Bookman Old Style" w:hAnsi="Bookman Old Style"/>
          <w:sz w:val="22"/>
          <w:szCs w:val="22"/>
        </w:rPr>
        <w:t xml:space="preserve"> </w:t>
      </w:r>
      <w:r w:rsidR="00492167">
        <w:rPr>
          <w:rFonts w:ascii="Bookman Old Style" w:hAnsi="Bookman Old Style"/>
          <w:sz w:val="22"/>
          <w:szCs w:val="22"/>
        </w:rPr>
        <w:t>Telephone:</w:t>
      </w:r>
      <w:r w:rsidRPr="00E666F5">
        <w:rPr>
          <w:rFonts w:ascii="Bookman Old Style" w:hAnsi="Bookman Old Style"/>
          <w:sz w:val="22"/>
          <w:szCs w:val="22"/>
        </w:rPr>
        <w:t xml:space="preserve"> </w:t>
      </w:r>
      <w:r w:rsidR="00492167">
        <w:rPr>
          <w:rFonts w:ascii="Bookman Old Style" w:hAnsi="Bookman Old Style"/>
          <w:sz w:val="22"/>
          <w:szCs w:val="22"/>
        </w:rPr>
        <w:t>(</w:t>
      </w:r>
      <w:r w:rsidRPr="00E666F5">
        <w:rPr>
          <w:rFonts w:ascii="Bookman Old Style" w:hAnsi="Bookman Old Style"/>
          <w:sz w:val="22"/>
          <w:szCs w:val="22"/>
        </w:rPr>
        <w:t>207</w:t>
      </w:r>
      <w:r w:rsidR="00492167">
        <w:rPr>
          <w:rFonts w:ascii="Bookman Old Style" w:hAnsi="Bookman Old Style"/>
          <w:sz w:val="22"/>
          <w:szCs w:val="22"/>
        </w:rPr>
        <w:t xml:space="preserve">) </w:t>
      </w:r>
      <w:r w:rsidRPr="00E666F5">
        <w:rPr>
          <w:rFonts w:ascii="Bookman Old Style" w:hAnsi="Bookman Old Style"/>
          <w:sz w:val="22"/>
          <w:szCs w:val="22"/>
        </w:rPr>
        <w:t>624-8605</w:t>
      </w:r>
      <w:r w:rsidR="00492167">
        <w:rPr>
          <w:rFonts w:ascii="Bookman Old Style" w:hAnsi="Bookman Old Style"/>
          <w:sz w:val="22"/>
          <w:szCs w:val="22"/>
        </w:rPr>
        <w:t>.</w:t>
      </w:r>
      <w:r w:rsidRPr="00E666F5">
        <w:rPr>
          <w:rFonts w:ascii="Bookman Old Style" w:hAnsi="Bookman Old Style"/>
          <w:sz w:val="22"/>
          <w:szCs w:val="22"/>
        </w:rPr>
        <w:t xml:space="preserve"> TTY users call Maine Relay 711</w:t>
      </w:r>
      <w:r w:rsidR="00492167">
        <w:rPr>
          <w:rFonts w:ascii="Bookman Old Style" w:hAnsi="Bookman Old Style"/>
          <w:sz w:val="22"/>
          <w:szCs w:val="22"/>
        </w:rPr>
        <w:t>. Email:</w:t>
      </w:r>
      <w:r w:rsidR="00492167" w:rsidRPr="00E666F5">
        <w:rPr>
          <w:rFonts w:ascii="Bookman Old Style" w:hAnsi="Bookman Old Style"/>
          <w:sz w:val="22"/>
          <w:szCs w:val="22"/>
        </w:rPr>
        <w:t xml:space="preserve"> </w:t>
      </w:r>
      <w:hyperlink r:id="rId14" w:history="1">
        <w:r w:rsidR="00492167" w:rsidRPr="0079695B">
          <w:rPr>
            <w:rStyle w:val="Hyperlink"/>
            <w:rFonts w:ascii="Bookman Old Style" w:hAnsi="Bookman Old Style"/>
            <w:sz w:val="22"/>
            <w:szCs w:val="22"/>
          </w:rPr>
          <w:t>C</w:t>
        </w:r>
        <w:r w:rsidR="00492167" w:rsidRPr="00E666F5">
          <w:rPr>
            <w:rStyle w:val="Hyperlink"/>
            <w:rFonts w:ascii="Bookman Old Style" w:hAnsi="Bookman Old Style"/>
            <w:sz w:val="22"/>
            <w:szCs w:val="22"/>
          </w:rPr>
          <w:t>atherine.</w:t>
        </w:r>
        <w:r w:rsidR="00492167" w:rsidRPr="0079695B">
          <w:rPr>
            <w:rStyle w:val="Hyperlink"/>
            <w:rFonts w:ascii="Bookman Old Style" w:hAnsi="Bookman Old Style"/>
            <w:sz w:val="22"/>
            <w:szCs w:val="22"/>
          </w:rPr>
          <w:t>M</w:t>
        </w:r>
        <w:r w:rsidR="00492167" w:rsidRPr="00E666F5">
          <w:rPr>
            <w:rStyle w:val="Hyperlink"/>
            <w:rFonts w:ascii="Bookman Old Style" w:hAnsi="Bookman Old Style"/>
            <w:sz w:val="22"/>
            <w:szCs w:val="22"/>
          </w:rPr>
          <w:t>.</w:t>
        </w:r>
        <w:r w:rsidR="00492167" w:rsidRPr="0079695B">
          <w:rPr>
            <w:rStyle w:val="Hyperlink"/>
            <w:rFonts w:ascii="Bookman Old Style" w:hAnsi="Bookman Old Style"/>
            <w:sz w:val="22"/>
            <w:szCs w:val="22"/>
          </w:rPr>
          <w:t>C</w:t>
        </w:r>
        <w:r w:rsidR="00492167" w:rsidRPr="00E666F5">
          <w:rPr>
            <w:rStyle w:val="Hyperlink"/>
            <w:rFonts w:ascii="Bookman Old Style" w:hAnsi="Bookman Old Style"/>
            <w:sz w:val="22"/>
            <w:szCs w:val="22"/>
          </w:rPr>
          <w:t>arroll@</w:t>
        </w:r>
        <w:r w:rsidR="00492167" w:rsidRPr="0079695B">
          <w:rPr>
            <w:rStyle w:val="Hyperlink"/>
            <w:rFonts w:ascii="Bookman Old Style" w:hAnsi="Bookman Old Style"/>
            <w:sz w:val="22"/>
            <w:szCs w:val="22"/>
          </w:rPr>
          <w:t>M</w:t>
        </w:r>
        <w:r w:rsidR="00492167" w:rsidRPr="00E666F5">
          <w:rPr>
            <w:rStyle w:val="Hyperlink"/>
            <w:rFonts w:ascii="Bookman Old Style" w:hAnsi="Bookman Old Style"/>
            <w:sz w:val="22"/>
            <w:szCs w:val="22"/>
          </w:rPr>
          <w:t>aine.gov</w:t>
        </w:r>
      </w:hyperlink>
      <w:r w:rsidR="00492167">
        <w:rPr>
          <w:rFonts w:ascii="Bookman Old Style" w:hAnsi="Bookman Old Style"/>
          <w:sz w:val="22"/>
          <w:szCs w:val="22"/>
        </w:rPr>
        <w:t xml:space="preserve"> .</w:t>
      </w:r>
    </w:p>
    <w:p w14:paraId="71CF9A6A" w14:textId="59AE0C01" w:rsidR="00E666F5" w:rsidRPr="00E666F5" w:rsidRDefault="00E666F5" w:rsidP="00E666F5">
      <w:pPr>
        <w:tabs>
          <w:tab w:val="left" w:pos="-1440"/>
          <w:tab w:val="left" w:pos="-720"/>
          <w:tab w:val="left" w:pos="540"/>
          <w:tab w:val="left" w:pos="10440"/>
        </w:tabs>
        <w:rPr>
          <w:rFonts w:ascii="Bookman Old Style" w:hAnsi="Bookman Old Style"/>
          <w:color w:val="000000"/>
          <w:sz w:val="22"/>
          <w:szCs w:val="22"/>
          <w:shd w:val="clear" w:color="auto" w:fill="FFFFFF"/>
        </w:rPr>
      </w:pPr>
      <w:r w:rsidRPr="00E666F5">
        <w:rPr>
          <w:rFonts w:ascii="Bookman Old Style" w:hAnsi="Bookman Old Style"/>
          <w:color w:val="000000"/>
          <w:sz w:val="22"/>
          <w:szCs w:val="22"/>
          <w:shd w:val="clear" w:color="auto" w:fill="FFFFFF"/>
        </w:rPr>
        <w:t>FINANCIAL IMPACT ON MUNICIPALITIES OR COUNTIES: N/A</w:t>
      </w:r>
    </w:p>
    <w:p w14:paraId="4463BC82" w14:textId="4093C1B1" w:rsidR="00E666F5" w:rsidRPr="00E666F5" w:rsidRDefault="00E666F5" w:rsidP="00E666F5">
      <w:pPr>
        <w:tabs>
          <w:tab w:val="left" w:pos="-1440"/>
          <w:tab w:val="left" w:pos="-720"/>
          <w:tab w:val="left" w:pos="540"/>
          <w:tab w:val="left" w:pos="10440"/>
        </w:tabs>
        <w:rPr>
          <w:rFonts w:ascii="Bookman Old Style" w:hAnsi="Bookman Old Style"/>
          <w:sz w:val="22"/>
          <w:szCs w:val="22"/>
        </w:rPr>
      </w:pPr>
      <w:r w:rsidRPr="00E666F5">
        <w:rPr>
          <w:rFonts w:ascii="Bookman Old Style" w:hAnsi="Bookman Old Style"/>
          <w:sz w:val="22"/>
          <w:szCs w:val="22"/>
        </w:rPr>
        <w:t xml:space="preserve">STATUTORY AUTHORITY FOR THIS RULE: </w:t>
      </w:r>
      <w:bookmarkStart w:id="5" w:name="_Hlk70083409"/>
      <w:r w:rsidRPr="00E666F5">
        <w:rPr>
          <w:rFonts w:ascii="Bookman Old Style" w:hAnsi="Bookman Old Style"/>
          <w:sz w:val="22"/>
          <w:szCs w:val="22"/>
        </w:rPr>
        <w:t>32 MRS §§ 3403-A, 3403-</w:t>
      </w:r>
      <w:proofErr w:type="gramStart"/>
      <w:r w:rsidRPr="00E666F5">
        <w:rPr>
          <w:rFonts w:ascii="Bookman Old Style" w:hAnsi="Bookman Old Style"/>
          <w:sz w:val="22"/>
          <w:szCs w:val="22"/>
        </w:rPr>
        <w:t>B(</w:t>
      </w:r>
      <w:proofErr w:type="gramEnd"/>
      <w:r w:rsidRPr="00E666F5">
        <w:rPr>
          <w:rFonts w:ascii="Bookman Old Style" w:hAnsi="Bookman Old Style"/>
          <w:sz w:val="22"/>
          <w:szCs w:val="22"/>
        </w:rPr>
        <w:t>1), 3302</w:t>
      </w:r>
      <w:bookmarkEnd w:id="5"/>
      <w:r w:rsidRPr="00E666F5">
        <w:rPr>
          <w:rFonts w:ascii="Bookman Old Style" w:hAnsi="Bookman Old Style"/>
          <w:sz w:val="22"/>
          <w:szCs w:val="22"/>
        </w:rPr>
        <w:t xml:space="preserve"> </w:t>
      </w:r>
    </w:p>
    <w:p w14:paraId="4143B11A" w14:textId="0D97B493" w:rsidR="00E666F5" w:rsidRPr="00E666F5" w:rsidRDefault="00E666F5" w:rsidP="00E666F5">
      <w:pPr>
        <w:tabs>
          <w:tab w:val="left" w:pos="-1440"/>
          <w:tab w:val="left" w:pos="-720"/>
          <w:tab w:val="left" w:pos="540"/>
          <w:tab w:val="left" w:pos="10440"/>
        </w:tabs>
        <w:rPr>
          <w:rFonts w:ascii="Bookman Old Style" w:hAnsi="Bookman Old Style"/>
          <w:sz w:val="22"/>
          <w:szCs w:val="22"/>
        </w:rPr>
      </w:pPr>
      <w:r w:rsidRPr="00E666F5">
        <w:rPr>
          <w:rFonts w:ascii="Bookman Old Style" w:hAnsi="Bookman Old Style"/>
          <w:sz w:val="22"/>
          <w:szCs w:val="22"/>
        </w:rPr>
        <w:t>SUBSTANTIVE STATE OR FEDERAL LAW BEING IMPLEMENTED: N/A</w:t>
      </w:r>
    </w:p>
    <w:p w14:paraId="023A433C" w14:textId="1031FEAF" w:rsidR="00492167" w:rsidRDefault="00E666F5" w:rsidP="00E666F5">
      <w:pPr>
        <w:tabs>
          <w:tab w:val="left" w:pos="-1440"/>
          <w:tab w:val="left" w:pos="-720"/>
          <w:tab w:val="left" w:pos="540"/>
          <w:tab w:val="left" w:pos="10440"/>
        </w:tabs>
        <w:rPr>
          <w:rFonts w:ascii="Bookman Old Style" w:hAnsi="Bookman Old Style"/>
          <w:sz w:val="22"/>
          <w:szCs w:val="22"/>
        </w:rPr>
      </w:pPr>
      <w:r w:rsidRPr="00E666F5">
        <w:rPr>
          <w:rFonts w:ascii="Bookman Old Style" w:hAnsi="Bookman Old Style"/>
          <w:sz w:val="22"/>
          <w:szCs w:val="22"/>
        </w:rPr>
        <w:t xml:space="preserve">AGENCY WEBSITE: </w:t>
      </w:r>
      <w:hyperlink r:id="rId15" w:history="1">
        <w:r w:rsidRPr="00E666F5">
          <w:rPr>
            <w:rFonts w:ascii="Bookman Old Style" w:hAnsi="Bookman Old Style"/>
            <w:color w:val="0000FF" w:themeColor="hyperlink"/>
            <w:sz w:val="22"/>
            <w:szCs w:val="22"/>
            <w:u w:val="single"/>
          </w:rPr>
          <w:t>www.maine.gov/professionallicensing</w:t>
        </w:r>
      </w:hyperlink>
      <w:r w:rsidR="00492167">
        <w:rPr>
          <w:rFonts w:ascii="Bookman Old Style" w:hAnsi="Bookman Old Style"/>
          <w:sz w:val="22"/>
          <w:szCs w:val="22"/>
        </w:rPr>
        <w:t xml:space="preserve"> .</w:t>
      </w:r>
    </w:p>
    <w:p w14:paraId="36FFE046" w14:textId="538C1DAD" w:rsidR="00665B9D" w:rsidRDefault="00492167" w:rsidP="00E666F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OPOR</w:t>
      </w:r>
      <w:r w:rsidR="00E666F5" w:rsidRPr="00E666F5">
        <w:rPr>
          <w:rFonts w:ascii="Bookman Old Style" w:hAnsi="Bookman Old Style"/>
          <w:sz w:val="22"/>
          <w:szCs w:val="22"/>
        </w:rPr>
        <w:t xml:space="preserve"> RULEMAKING LIAISON: </w:t>
      </w:r>
      <w:hyperlink r:id="rId16" w:history="1">
        <w:r w:rsidRPr="00E666F5">
          <w:rPr>
            <w:rStyle w:val="Hyperlink"/>
            <w:rFonts w:ascii="Bookman Old Style" w:hAnsi="Bookman Old Style"/>
            <w:sz w:val="22"/>
            <w:szCs w:val="22"/>
          </w:rPr>
          <w:t>Kristin.Racine@</w:t>
        </w:r>
        <w:r w:rsidRPr="0079695B">
          <w:rPr>
            <w:rStyle w:val="Hyperlink"/>
            <w:rFonts w:ascii="Bookman Old Style" w:hAnsi="Bookman Old Style"/>
            <w:sz w:val="22"/>
            <w:szCs w:val="22"/>
          </w:rPr>
          <w:t>M</w:t>
        </w:r>
        <w:r w:rsidRPr="00E666F5">
          <w:rPr>
            <w:rStyle w:val="Hyperlink"/>
            <w:rFonts w:ascii="Bookman Old Style" w:hAnsi="Bookman Old Style"/>
            <w:sz w:val="22"/>
            <w:szCs w:val="22"/>
          </w:rPr>
          <w:t>aine.gov</w:t>
        </w:r>
      </w:hyperlink>
      <w:r>
        <w:rPr>
          <w:rFonts w:ascii="Bookman Old Style" w:hAnsi="Bookman Old Style"/>
          <w:sz w:val="22"/>
          <w:szCs w:val="22"/>
        </w:rPr>
        <w:t xml:space="preserve"> .</w:t>
      </w:r>
    </w:p>
    <w:p w14:paraId="35D9112C" w14:textId="77777777" w:rsidR="00492167" w:rsidRPr="00A7477A" w:rsidRDefault="00492167" w:rsidP="00E666F5">
      <w:pPr>
        <w:tabs>
          <w:tab w:val="left" w:pos="-1440"/>
          <w:tab w:val="left" w:pos="-720"/>
          <w:tab w:val="left" w:pos="540"/>
          <w:tab w:val="left" w:pos="10440"/>
        </w:tabs>
        <w:rPr>
          <w:rFonts w:ascii="Bookman Old Style" w:hAnsi="Bookman Old Style"/>
          <w:sz w:val="22"/>
          <w:szCs w:val="22"/>
        </w:rPr>
      </w:pPr>
    </w:p>
    <w:p w14:paraId="576713D3" w14:textId="77777777" w:rsidR="00D97C17" w:rsidRPr="0067790A" w:rsidRDefault="00633740" w:rsidP="00E666F5">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ADOPTION</w:t>
      </w:r>
      <w:r w:rsidR="004607B9" w:rsidRPr="0067790A">
        <w:rPr>
          <w:rFonts w:ascii="Bookman Old Style" w:eastAsiaTheme="minorHAnsi" w:hAnsi="Bookman Old Style"/>
          <w:b/>
          <w:sz w:val="22"/>
          <w:szCs w:val="22"/>
        </w:rPr>
        <w:t>S</w:t>
      </w:r>
    </w:p>
    <w:p w14:paraId="104645EF" w14:textId="61626CEF" w:rsidR="007C569E" w:rsidRDefault="007C569E" w:rsidP="00E666F5">
      <w:pPr>
        <w:tabs>
          <w:tab w:val="left" w:pos="-1440"/>
          <w:tab w:val="left" w:pos="-720"/>
          <w:tab w:val="left" w:pos="4320"/>
          <w:tab w:val="left" w:pos="10440"/>
        </w:tabs>
        <w:rPr>
          <w:rFonts w:ascii="Bookman Old Style" w:hAnsi="Bookman Old Style"/>
          <w:bCs/>
          <w:sz w:val="22"/>
          <w:szCs w:val="22"/>
        </w:rPr>
      </w:pPr>
    </w:p>
    <w:p w14:paraId="43EB17DE" w14:textId="01A5549C" w:rsidR="00AE18D0" w:rsidRPr="00AE18D0" w:rsidRDefault="00AE18D0" w:rsidP="00787BE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E18D0">
        <w:rPr>
          <w:rFonts w:ascii="Bookman Old Style" w:hAnsi="Bookman Old Style"/>
          <w:bCs/>
          <w:sz w:val="22"/>
          <w:szCs w:val="22"/>
        </w:rPr>
        <w:t xml:space="preserve">AGENCY: </w:t>
      </w:r>
      <w:r w:rsidR="00EE1D38" w:rsidRPr="00EE1D38">
        <w:rPr>
          <w:rFonts w:ascii="Bookman Old Style" w:hAnsi="Bookman Old Style"/>
          <w:b/>
          <w:sz w:val="22"/>
          <w:szCs w:val="22"/>
        </w:rPr>
        <w:t>10-144</w:t>
      </w:r>
      <w:r w:rsidR="00EE1D38">
        <w:rPr>
          <w:rFonts w:ascii="Bookman Old Style" w:hAnsi="Bookman Old Style"/>
          <w:bCs/>
          <w:sz w:val="22"/>
          <w:szCs w:val="22"/>
        </w:rPr>
        <w:t xml:space="preserve"> - </w:t>
      </w:r>
      <w:r w:rsidRPr="00AE18D0">
        <w:rPr>
          <w:rFonts w:ascii="Bookman Old Style" w:hAnsi="Bookman Old Style"/>
          <w:bCs/>
          <w:sz w:val="22"/>
          <w:szCs w:val="22"/>
        </w:rPr>
        <w:t>Department of Health and Human Services</w:t>
      </w:r>
      <w:r w:rsidR="00EE1D38">
        <w:rPr>
          <w:rFonts w:ascii="Bookman Old Style" w:hAnsi="Bookman Old Style"/>
          <w:bCs/>
          <w:sz w:val="22"/>
          <w:szCs w:val="22"/>
        </w:rPr>
        <w:t xml:space="preserve"> (DHHS)</w:t>
      </w:r>
      <w:r w:rsidRPr="00AE18D0">
        <w:rPr>
          <w:rFonts w:ascii="Bookman Old Style" w:hAnsi="Bookman Old Style"/>
          <w:bCs/>
          <w:sz w:val="22"/>
          <w:szCs w:val="22"/>
        </w:rPr>
        <w:t>, Office for Family Independence</w:t>
      </w:r>
      <w:r w:rsidR="00EE1D38">
        <w:rPr>
          <w:rFonts w:ascii="Bookman Old Style" w:hAnsi="Bookman Old Style"/>
          <w:bCs/>
          <w:sz w:val="22"/>
          <w:szCs w:val="22"/>
        </w:rPr>
        <w:t xml:space="preserve"> (OFI)</w:t>
      </w:r>
      <w:r w:rsidRPr="00AE18D0">
        <w:rPr>
          <w:rFonts w:ascii="Bookman Old Style" w:hAnsi="Bookman Old Style"/>
          <w:bCs/>
          <w:sz w:val="22"/>
          <w:szCs w:val="22"/>
        </w:rPr>
        <w:t xml:space="preserve">, </w:t>
      </w:r>
      <w:r w:rsidRPr="00AE18D0">
        <w:rPr>
          <w:rFonts w:ascii="Bookman Old Style" w:hAnsi="Bookman Old Style"/>
          <w:b/>
          <w:bCs/>
          <w:sz w:val="22"/>
          <w:szCs w:val="22"/>
        </w:rPr>
        <w:t>Division of Support Enforcement and Recovery</w:t>
      </w:r>
      <w:r w:rsidR="00EE1D38" w:rsidRPr="00EE1D38">
        <w:rPr>
          <w:rFonts w:ascii="Bookman Old Style" w:hAnsi="Bookman Old Style"/>
          <w:b/>
          <w:bCs/>
          <w:sz w:val="22"/>
          <w:szCs w:val="22"/>
        </w:rPr>
        <w:t xml:space="preserve"> (DSER)</w:t>
      </w:r>
    </w:p>
    <w:p w14:paraId="73DA3E23" w14:textId="0985753D" w:rsidR="00AE18D0" w:rsidRPr="00AE18D0" w:rsidRDefault="00AE18D0" w:rsidP="00787BE2">
      <w:pPr>
        <w:tabs>
          <w:tab w:val="left" w:pos="-1440"/>
          <w:tab w:val="left" w:pos="-720"/>
        </w:tabs>
        <w:rPr>
          <w:rFonts w:ascii="Bookman Old Style" w:hAnsi="Bookman Old Style"/>
          <w:bCs/>
          <w:sz w:val="22"/>
          <w:szCs w:val="22"/>
        </w:rPr>
      </w:pPr>
      <w:r w:rsidRPr="00AE18D0">
        <w:rPr>
          <w:rFonts w:ascii="Bookman Old Style" w:hAnsi="Bookman Old Style"/>
          <w:bCs/>
          <w:sz w:val="22"/>
          <w:szCs w:val="22"/>
        </w:rPr>
        <w:t xml:space="preserve">CHAPTER NUMBER AND TITLE: </w:t>
      </w:r>
      <w:r w:rsidRPr="00AE18D0">
        <w:rPr>
          <w:rFonts w:ascii="Bookman Old Style" w:hAnsi="Bookman Old Style"/>
          <w:b/>
          <w:sz w:val="22"/>
          <w:szCs w:val="22"/>
        </w:rPr>
        <w:t>Ch</w:t>
      </w:r>
      <w:r w:rsidR="00EE1D38" w:rsidRPr="00EE1D38">
        <w:rPr>
          <w:rFonts w:ascii="Bookman Old Style" w:hAnsi="Bookman Old Style"/>
          <w:b/>
          <w:sz w:val="22"/>
          <w:szCs w:val="22"/>
        </w:rPr>
        <w:t>.</w:t>
      </w:r>
      <w:r w:rsidRPr="00AE18D0">
        <w:rPr>
          <w:rFonts w:ascii="Bookman Old Style" w:hAnsi="Bookman Old Style"/>
          <w:b/>
          <w:sz w:val="22"/>
          <w:szCs w:val="22"/>
        </w:rPr>
        <w:t xml:space="preserve"> 351</w:t>
      </w:r>
      <w:r w:rsidR="00EE1D38">
        <w:rPr>
          <w:rFonts w:ascii="Bookman Old Style" w:hAnsi="Bookman Old Style"/>
          <w:bCs/>
          <w:sz w:val="22"/>
          <w:szCs w:val="22"/>
        </w:rPr>
        <w:t>,</w:t>
      </w:r>
      <w:r w:rsidRPr="00AE18D0">
        <w:rPr>
          <w:rFonts w:ascii="Bookman Old Style" w:hAnsi="Bookman Old Style"/>
          <w:bCs/>
          <w:sz w:val="22"/>
          <w:szCs w:val="22"/>
        </w:rPr>
        <w:t xml:space="preserve"> Maine Child Support Enforcement Manual</w:t>
      </w:r>
      <w:r w:rsidR="00EE1D38">
        <w:rPr>
          <w:rFonts w:ascii="Bookman Old Style" w:hAnsi="Bookman Old Style"/>
          <w:bCs/>
          <w:sz w:val="22"/>
          <w:szCs w:val="22"/>
        </w:rPr>
        <w:t xml:space="preserve">: </w:t>
      </w:r>
      <w:r w:rsidRPr="00AE18D0">
        <w:rPr>
          <w:rFonts w:ascii="Bookman Old Style" w:hAnsi="Bookman Old Style"/>
          <w:b/>
          <w:sz w:val="22"/>
          <w:szCs w:val="22"/>
        </w:rPr>
        <w:t>Ch</w:t>
      </w:r>
      <w:r w:rsidR="00EE1D38" w:rsidRPr="00EE1D38">
        <w:rPr>
          <w:rFonts w:ascii="Bookman Old Style" w:hAnsi="Bookman Old Style"/>
          <w:b/>
          <w:sz w:val="22"/>
          <w:szCs w:val="22"/>
        </w:rPr>
        <w:t>.</w:t>
      </w:r>
      <w:r w:rsidRPr="00AE18D0">
        <w:rPr>
          <w:rFonts w:ascii="Bookman Old Style" w:hAnsi="Bookman Old Style"/>
          <w:b/>
          <w:sz w:val="22"/>
          <w:szCs w:val="22"/>
        </w:rPr>
        <w:t xml:space="preserve"> 2</w:t>
      </w:r>
      <w:r w:rsidR="00EE1D38">
        <w:rPr>
          <w:rFonts w:ascii="Bookman Old Style" w:hAnsi="Bookman Old Style"/>
          <w:bCs/>
          <w:sz w:val="22"/>
          <w:szCs w:val="22"/>
        </w:rPr>
        <w:t>,</w:t>
      </w:r>
      <w:r w:rsidRPr="00AE18D0">
        <w:rPr>
          <w:rFonts w:ascii="Bookman Old Style" w:hAnsi="Bookman Old Style"/>
          <w:bCs/>
          <w:sz w:val="22"/>
          <w:szCs w:val="22"/>
        </w:rPr>
        <w:t xml:space="preserve"> Definitions</w:t>
      </w:r>
      <w:r w:rsidR="00EE1D38">
        <w:rPr>
          <w:rFonts w:ascii="Bookman Old Style" w:hAnsi="Bookman Old Style"/>
          <w:bCs/>
          <w:sz w:val="22"/>
          <w:szCs w:val="22"/>
        </w:rPr>
        <w:t>, p</w:t>
      </w:r>
      <w:r w:rsidRPr="00AE18D0">
        <w:rPr>
          <w:rFonts w:ascii="Bookman Old Style" w:hAnsi="Bookman Old Style"/>
          <w:bCs/>
          <w:sz w:val="22"/>
          <w:szCs w:val="22"/>
        </w:rPr>
        <w:t>age 11</w:t>
      </w:r>
      <w:r w:rsidR="00EE1D38">
        <w:rPr>
          <w:rFonts w:ascii="Bookman Old Style" w:hAnsi="Bookman Old Style"/>
          <w:bCs/>
          <w:sz w:val="22"/>
          <w:szCs w:val="22"/>
        </w:rPr>
        <w:t xml:space="preserve">; </w:t>
      </w:r>
      <w:r w:rsidR="00EE1D38" w:rsidRPr="00EE1D38">
        <w:rPr>
          <w:rFonts w:ascii="Bookman Old Style" w:hAnsi="Bookman Old Style"/>
          <w:b/>
          <w:sz w:val="22"/>
          <w:szCs w:val="22"/>
        </w:rPr>
        <w:t>Ch.</w:t>
      </w:r>
      <w:r w:rsidRPr="00AE18D0">
        <w:rPr>
          <w:rFonts w:ascii="Bookman Old Style" w:hAnsi="Bookman Old Style"/>
          <w:b/>
          <w:sz w:val="22"/>
          <w:szCs w:val="22"/>
        </w:rPr>
        <w:t xml:space="preserve"> 5</w:t>
      </w:r>
      <w:r w:rsidR="00EE1D38">
        <w:rPr>
          <w:rFonts w:ascii="Bookman Old Style" w:hAnsi="Bookman Old Style"/>
          <w:bCs/>
          <w:sz w:val="22"/>
          <w:szCs w:val="22"/>
        </w:rPr>
        <w:t>,</w:t>
      </w:r>
      <w:r w:rsidRPr="00AE18D0">
        <w:rPr>
          <w:rFonts w:ascii="Bookman Old Style" w:hAnsi="Bookman Old Style"/>
          <w:bCs/>
          <w:sz w:val="22"/>
          <w:szCs w:val="22"/>
        </w:rPr>
        <w:t xml:space="preserve"> Limitation of Debt; Bar Against Collection (19-A MRS</w:t>
      </w:r>
      <w:r w:rsidR="00EE1D38">
        <w:rPr>
          <w:rFonts w:ascii="Bookman Old Style" w:hAnsi="Bookman Old Style"/>
          <w:bCs/>
          <w:sz w:val="22"/>
          <w:szCs w:val="22"/>
        </w:rPr>
        <w:t xml:space="preserve"> </w:t>
      </w:r>
      <w:r w:rsidRPr="00AE18D0">
        <w:rPr>
          <w:rFonts w:ascii="Bookman Old Style" w:hAnsi="Bookman Old Style"/>
          <w:bCs/>
          <w:sz w:val="22"/>
          <w:szCs w:val="22"/>
        </w:rPr>
        <w:t>§2302); SSI, Rule 5(1)</w:t>
      </w:r>
      <w:r w:rsidR="00EE1D38">
        <w:rPr>
          <w:rFonts w:ascii="Bookman Old Style" w:hAnsi="Bookman Old Style"/>
          <w:bCs/>
          <w:sz w:val="22"/>
          <w:szCs w:val="22"/>
        </w:rPr>
        <w:t>,</w:t>
      </w:r>
      <w:r w:rsidRPr="00AE18D0">
        <w:rPr>
          <w:rFonts w:ascii="Bookman Old Style" w:hAnsi="Bookman Old Style"/>
          <w:bCs/>
          <w:sz w:val="22"/>
          <w:szCs w:val="22"/>
        </w:rPr>
        <w:t xml:space="preserve"> Limitation of Debt</w:t>
      </w:r>
      <w:r w:rsidR="00EE1D38">
        <w:rPr>
          <w:rFonts w:ascii="Bookman Old Style" w:hAnsi="Bookman Old Style"/>
          <w:bCs/>
          <w:sz w:val="22"/>
          <w:szCs w:val="22"/>
        </w:rPr>
        <w:t>, p</w:t>
      </w:r>
      <w:r w:rsidRPr="00AE18D0">
        <w:rPr>
          <w:rFonts w:ascii="Bookman Old Style" w:hAnsi="Bookman Old Style"/>
          <w:bCs/>
          <w:sz w:val="22"/>
          <w:szCs w:val="22"/>
        </w:rPr>
        <w:t>age 23</w:t>
      </w:r>
    </w:p>
    <w:p w14:paraId="168EABBE" w14:textId="65627870" w:rsidR="00AE18D0" w:rsidRPr="00AE18D0" w:rsidRDefault="00AE18D0" w:rsidP="00787BE2">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E18D0">
        <w:rPr>
          <w:rFonts w:ascii="Bookman Old Style" w:hAnsi="Bookman Old Style"/>
          <w:bCs/>
          <w:sz w:val="22"/>
          <w:szCs w:val="22"/>
        </w:rPr>
        <w:t xml:space="preserve">ADOPTED RULE NUMBER: </w:t>
      </w:r>
      <w:r w:rsidR="00CB55BF">
        <w:rPr>
          <w:rFonts w:ascii="Bookman Old Style" w:hAnsi="Bookman Old Style"/>
          <w:b/>
          <w:sz w:val="22"/>
          <w:szCs w:val="22"/>
        </w:rPr>
        <w:t>2021-213</w:t>
      </w:r>
    </w:p>
    <w:p w14:paraId="393B8CFF" w14:textId="10857D8D" w:rsidR="00AE18D0" w:rsidRPr="00AE18D0" w:rsidRDefault="00AE18D0" w:rsidP="00787BE2">
      <w:pPr>
        <w:tabs>
          <w:tab w:val="left" w:pos="-1440"/>
          <w:tab w:val="left" w:pos="-720"/>
          <w:tab w:val="left" w:pos="540"/>
          <w:tab w:val="left" w:pos="10440"/>
        </w:tabs>
        <w:rPr>
          <w:rFonts w:ascii="Bookman Old Style" w:hAnsi="Bookman Old Style"/>
          <w:bCs/>
          <w:sz w:val="22"/>
          <w:szCs w:val="22"/>
        </w:rPr>
      </w:pPr>
      <w:r w:rsidRPr="00AE18D0">
        <w:rPr>
          <w:rFonts w:ascii="Bookman Old Style" w:hAnsi="Bookman Old Style"/>
          <w:bCs/>
          <w:sz w:val="22"/>
          <w:szCs w:val="22"/>
        </w:rPr>
        <w:t>CONCISE SUMMARY: The proposal implements technical corrections made to 45 CFR §307.11.</w:t>
      </w:r>
      <w:r w:rsidR="00CB55BF">
        <w:rPr>
          <w:rFonts w:ascii="Bookman Old Style" w:hAnsi="Bookman Old Style"/>
          <w:bCs/>
          <w:sz w:val="22"/>
          <w:szCs w:val="22"/>
        </w:rPr>
        <w:t xml:space="preserve"> </w:t>
      </w:r>
      <w:r w:rsidRPr="00AE18D0">
        <w:rPr>
          <w:rFonts w:ascii="Bookman Old Style" w:hAnsi="Bookman Old Style"/>
          <w:bCs/>
          <w:sz w:val="22"/>
          <w:szCs w:val="22"/>
        </w:rPr>
        <w:t xml:space="preserve">To meet mandatory federal requirements, the proposal adds Social Security Retirement (SSR) benefits when referring to concurrent Supplemental Security Income (SSI) and Social Security Disability Insurance (SSDI) in the existing Rule 5(1) to </w:t>
      </w:r>
      <w:r w:rsidRPr="00AE18D0">
        <w:rPr>
          <w:rFonts w:ascii="Bookman Old Style" w:hAnsi="Bookman Old Style"/>
          <w:bCs/>
          <w:sz w:val="22"/>
          <w:szCs w:val="22"/>
        </w:rPr>
        <w:lastRenderedPageBreak/>
        <w:t>prevent garnishment or income withholding of SSI payments and either SSDI or SSR benefits. The proposal also adds definitions for SSR, SSI and SSDI to Ch</w:t>
      </w:r>
      <w:r w:rsidR="00CB55BF">
        <w:rPr>
          <w:rFonts w:ascii="Bookman Old Style" w:hAnsi="Bookman Old Style"/>
          <w:bCs/>
          <w:sz w:val="22"/>
          <w:szCs w:val="22"/>
        </w:rPr>
        <w:t>.</w:t>
      </w:r>
      <w:r w:rsidRPr="00AE18D0">
        <w:rPr>
          <w:rFonts w:ascii="Bookman Old Style" w:hAnsi="Bookman Old Style"/>
          <w:bCs/>
          <w:sz w:val="22"/>
          <w:szCs w:val="22"/>
        </w:rPr>
        <w:t xml:space="preserve"> 2. </w:t>
      </w:r>
    </w:p>
    <w:p w14:paraId="3C9CD21A" w14:textId="603974B1" w:rsidR="00AE18D0" w:rsidRPr="00AE18D0" w:rsidRDefault="00AE18D0" w:rsidP="00787BE2">
      <w:pPr>
        <w:tabs>
          <w:tab w:val="left" w:pos="-720"/>
        </w:tabs>
        <w:rPr>
          <w:rFonts w:ascii="Bookman Old Style" w:hAnsi="Bookman Old Style"/>
          <w:bCs/>
          <w:sz w:val="22"/>
          <w:szCs w:val="22"/>
        </w:rPr>
      </w:pPr>
      <w:r w:rsidRPr="00AE18D0">
        <w:rPr>
          <w:rFonts w:ascii="Bookman Old Style" w:hAnsi="Bookman Old Style"/>
          <w:bCs/>
          <w:noProof/>
          <w:sz w:val="22"/>
          <w:szCs w:val="22"/>
        </w:rPr>
        <w:t xml:space="preserve">See </w:t>
      </w:r>
      <w:hyperlink r:id="rId17" w:history="1">
        <w:r w:rsidR="00787BE2" w:rsidRPr="00AE18D0">
          <w:rPr>
            <w:rStyle w:val="Hyperlink"/>
            <w:rFonts w:ascii="Bookman Old Style" w:hAnsi="Bookman Old Style"/>
            <w:bCs/>
            <w:noProof/>
            <w:sz w:val="22"/>
            <w:szCs w:val="22"/>
          </w:rPr>
          <w:t>http://www.</w:t>
        </w:r>
        <w:r w:rsidR="00787BE2" w:rsidRPr="00723275">
          <w:rPr>
            <w:rStyle w:val="Hyperlink"/>
            <w:rFonts w:ascii="Bookman Old Style" w:hAnsi="Bookman Old Style"/>
            <w:bCs/>
            <w:noProof/>
            <w:sz w:val="22"/>
            <w:szCs w:val="22"/>
          </w:rPr>
          <w:t>m</w:t>
        </w:r>
        <w:r w:rsidR="00787BE2" w:rsidRPr="00AE18D0">
          <w:rPr>
            <w:rStyle w:val="Hyperlink"/>
            <w:rFonts w:ascii="Bookman Old Style" w:hAnsi="Bookman Old Style"/>
            <w:bCs/>
            <w:noProof/>
            <w:sz w:val="22"/>
            <w:szCs w:val="22"/>
          </w:rPr>
          <w:t>aine.gov/dhhs/ofi/rules/index.shtml</w:t>
        </w:r>
      </w:hyperlink>
      <w:r w:rsidRPr="00AE18D0">
        <w:rPr>
          <w:rFonts w:ascii="Bookman Old Style" w:hAnsi="Bookman Old Style"/>
          <w:bCs/>
          <w:noProof/>
          <w:sz w:val="22"/>
          <w:szCs w:val="22"/>
        </w:rPr>
        <w:t xml:space="preserve"> for rules and related rulemaking documents.</w:t>
      </w:r>
    </w:p>
    <w:p w14:paraId="67350383" w14:textId="26D920B2" w:rsidR="00AE18D0" w:rsidRPr="00AE18D0" w:rsidRDefault="00AE18D0" w:rsidP="00787BE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E18D0">
        <w:rPr>
          <w:rFonts w:ascii="Bookman Old Style" w:hAnsi="Bookman Old Style"/>
          <w:bCs/>
          <w:sz w:val="22"/>
          <w:szCs w:val="22"/>
        </w:rPr>
        <w:t xml:space="preserve">EFFECTIVE DATE: </w:t>
      </w:r>
      <w:r w:rsidR="00CB55BF">
        <w:rPr>
          <w:rFonts w:ascii="Bookman Old Style" w:hAnsi="Bookman Old Style"/>
          <w:bCs/>
          <w:sz w:val="22"/>
          <w:szCs w:val="22"/>
        </w:rPr>
        <w:t>October 17, 2021</w:t>
      </w:r>
    </w:p>
    <w:p w14:paraId="654DB4DD" w14:textId="3F01A90E" w:rsidR="00AE18D0" w:rsidRPr="00AE18D0" w:rsidRDefault="00CB55BF" w:rsidP="00CB55B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DSER</w:t>
      </w:r>
      <w:r w:rsidR="00AE18D0" w:rsidRPr="00AE18D0">
        <w:rPr>
          <w:rFonts w:ascii="Bookman Old Style" w:hAnsi="Bookman Old Style"/>
          <w:bCs/>
          <w:sz w:val="22"/>
          <w:szCs w:val="22"/>
        </w:rPr>
        <w:t xml:space="preserve"> CONTACT PERSON:</w:t>
      </w:r>
      <w:r>
        <w:rPr>
          <w:rFonts w:ascii="Bookman Old Style" w:hAnsi="Bookman Old Style"/>
          <w:bCs/>
          <w:sz w:val="22"/>
          <w:szCs w:val="22"/>
        </w:rPr>
        <w:t xml:space="preserve"> </w:t>
      </w:r>
      <w:r w:rsidR="00AE18D0" w:rsidRPr="00AE18D0">
        <w:rPr>
          <w:rFonts w:ascii="Bookman Old Style" w:hAnsi="Bookman Old Style"/>
          <w:bCs/>
          <w:sz w:val="22"/>
          <w:szCs w:val="22"/>
        </w:rPr>
        <w:t>Gregory J. Garneau, Staff Attorney</w:t>
      </w:r>
      <w:r>
        <w:rPr>
          <w:rFonts w:ascii="Bookman Old Style" w:hAnsi="Bookman Old Style"/>
          <w:bCs/>
          <w:sz w:val="22"/>
          <w:szCs w:val="22"/>
        </w:rPr>
        <w:t xml:space="preserve">, </w:t>
      </w:r>
      <w:r w:rsidR="00AE18D0" w:rsidRPr="00AE18D0">
        <w:rPr>
          <w:rFonts w:ascii="Bookman Old Style" w:hAnsi="Bookman Old Style"/>
          <w:bCs/>
          <w:sz w:val="22"/>
          <w:szCs w:val="22"/>
        </w:rPr>
        <w:t>Office for Family Independence</w:t>
      </w:r>
      <w:r>
        <w:rPr>
          <w:rFonts w:ascii="Bookman Old Style" w:hAnsi="Bookman Old Style"/>
          <w:bCs/>
          <w:sz w:val="22"/>
          <w:szCs w:val="22"/>
        </w:rPr>
        <w:t xml:space="preserve">, </w:t>
      </w:r>
      <w:r w:rsidR="00AE18D0" w:rsidRPr="00AE18D0">
        <w:rPr>
          <w:rFonts w:ascii="Bookman Old Style" w:hAnsi="Bookman Old Style"/>
          <w:bCs/>
          <w:sz w:val="22"/>
          <w:szCs w:val="22"/>
        </w:rPr>
        <w:t>Department of Health &amp; Human Services</w:t>
      </w:r>
      <w:r>
        <w:rPr>
          <w:rFonts w:ascii="Bookman Old Style" w:hAnsi="Bookman Old Style"/>
          <w:bCs/>
          <w:sz w:val="22"/>
          <w:szCs w:val="22"/>
        </w:rPr>
        <w:t xml:space="preserve">, </w:t>
      </w:r>
      <w:r w:rsidR="00AE18D0" w:rsidRPr="00AE18D0">
        <w:rPr>
          <w:rFonts w:ascii="Bookman Old Style" w:hAnsi="Bookman Old Style"/>
          <w:bCs/>
          <w:sz w:val="22"/>
          <w:szCs w:val="22"/>
        </w:rPr>
        <w:t>109 Capitol Street</w:t>
      </w:r>
      <w:r>
        <w:rPr>
          <w:rFonts w:ascii="Bookman Old Style" w:hAnsi="Bookman Old Style"/>
          <w:bCs/>
          <w:sz w:val="22"/>
          <w:szCs w:val="22"/>
        </w:rPr>
        <w:t xml:space="preserve"> – 11 State House Station, </w:t>
      </w:r>
      <w:r w:rsidR="00AE18D0" w:rsidRPr="00AE18D0">
        <w:rPr>
          <w:rFonts w:ascii="Bookman Old Style" w:hAnsi="Bookman Old Style"/>
          <w:bCs/>
          <w:sz w:val="22"/>
          <w:szCs w:val="22"/>
        </w:rPr>
        <w:t>Augusta, ME 04333</w:t>
      </w:r>
      <w:r>
        <w:rPr>
          <w:rFonts w:ascii="Bookman Old Style" w:hAnsi="Bookman Old Style"/>
          <w:bCs/>
          <w:sz w:val="22"/>
          <w:szCs w:val="22"/>
        </w:rPr>
        <w:t>. Telep</w:t>
      </w:r>
      <w:r w:rsidR="00AE18D0" w:rsidRPr="00AE18D0">
        <w:rPr>
          <w:rFonts w:ascii="Bookman Old Style" w:hAnsi="Bookman Old Style"/>
          <w:bCs/>
          <w:sz w:val="22"/>
          <w:szCs w:val="22"/>
        </w:rPr>
        <w:t>hone: (207)</w:t>
      </w:r>
      <w:r>
        <w:rPr>
          <w:rFonts w:ascii="Bookman Old Style" w:hAnsi="Bookman Old Style"/>
          <w:bCs/>
          <w:sz w:val="22"/>
          <w:szCs w:val="22"/>
        </w:rPr>
        <w:t xml:space="preserve"> </w:t>
      </w:r>
      <w:r w:rsidR="00AE18D0" w:rsidRPr="00AE18D0">
        <w:rPr>
          <w:rFonts w:ascii="Bookman Old Style" w:hAnsi="Bookman Old Style"/>
          <w:bCs/>
          <w:sz w:val="22"/>
          <w:szCs w:val="22"/>
        </w:rPr>
        <w:t>624-6983</w:t>
      </w:r>
      <w:r>
        <w:rPr>
          <w:rFonts w:ascii="Bookman Old Style" w:hAnsi="Bookman Old Style"/>
          <w:bCs/>
          <w:sz w:val="22"/>
          <w:szCs w:val="22"/>
        </w:rPr>
        <w:t>.</w:t>
      </w:r>
      <w:r w:rsidR="00AE18D0" w:rsidRPr="00AE18D0">
        <w:rPr>
          <w:rFonts w:ascii="Bookman Old Style" w:hAnsi="Bookman Old Style"/>
          <w:bCs/>
          <w:sz w:val="22"/>
          <w:szCs w:val="22"/>
        </w:rPr>
        <w:t xml:space="preserve"> Fax: (207)</w:t>
      </w:r>
      <w:r>
        <w:rPr>
          <w:rFonts w:ascii="Bookman Old Style" w:hAnsi="Bookman Old Style"/>
          <w:bCs/>
          <w:sz w:val="22"/>
          <w:szCs w:val="22"/>
        </w:rPr>
        <w:t xml:space="preserve"> </w:t>
      </w:r>
      <w:r w:rsidR="00AE18D0" w:rsidRPr="00AE18D0">
        <w:rPr>
          <w:rFonts w:ascii="Bookman Old Style" w:hAnsi="Bookman Old Style"/>
          <w:bCs/>
          <w:sz w:val="22"/>
          <w:szCs w:val="22"/>
        </w:rPr>
        <w:t>287-6883</w:t>
      </w:r>
      <w:r>
        <w:rPr>
          <w:rFonts w:ascii="Bookman Old Style" w:hAnsi="Bookman Old Style"/>
          <w:bCs/>
          <w:sz w:val="22"/>
          <w:szCs w:val="22"/>
        </w:rPr>
        <w:t xml:space="preserve">. </w:t>
      </w:r>
      <w:r w:rsidR="00AE18D0" w:rsidRPr="00AE18D0">
        <w:rPr>
          <w:rFonts w:ascii="Bookman Old Style" w:hAnsi="Bookman Old Style"/>
          <w:bCs/>
          <w:sz w:val="22"/>
          <w:szCs w:val="22"/>
        </w:rPr>
        <w:t>TT Users Call Maine Relay – 711</w:t>
      </w:r>
      <w:r>
        <w:rPr>
          <w:rFonts w:ascii="Bookman Old Style" w:hAnsi="Bookman Old Style"/>
          <w:bCs/>
          <w:sz w:val="22"/>
          <w:szCs w:val="22"/>
        </w:rPr>
        <w:t xml:space="preserve">. Email: </w:t>
      </w:r>
      <w:hyperlink r:id="rId18" w:history="1">
        <w:r w:rsidRPr="00723275">
          <w:rPr>
            <w:rStyle w:val="Hyperlink"/>
            <w:rFonts w:ascii="Bookman Old Style" w:hAnsi="Bookman Old Style"/>
            <w:bCs/>
            <w:sz w:val="22"/>
            <w:szCs w:val="22"/>
          </w:rPr>
          <w:t>G</w:t>
        </w:r>
        <w:r w:rsidRPr="00AE18D0">
          <w:rPr>
            <w:rStyle w:val="Hyperlink"/>
            <w:rFonts w:ascii="Bookman Old Style" w:hAnsi="Bookman Old Style"/>
            <w:bCs/>
            <w:sz w:val="22"/>
            <w:szCs w:val="22"/>
          </w:rPr>
          <w:t>regory.</w:t>
        </w:r>
        <w:r w:rsidRPr="00723275">
          <w:rPr>
            <w:rStyle w:val="Hyperlink"/>
            <w:rFonts w:ascii="Bookman Old Style" w:hAnsi="Bookman Old Style"/>
            <w:bCs/>
            <w:sz w:val="22"/>
            <w:szCs w:val="22"/>
          </w:rPr>
          <w:t>J</w:t>
        </w:r>
        <w:r w:rsidRPr="00AE18D0">
          <w:rPr>
            <w:rStyle w:val="Hyperlink"/>
            <w:rFonts w:ascii="Bookman Old Style" w:hAnsi="Bookman Old Style"/>
            <w:bCs/>
            <w:sz w:val="22"/>
            <w:szCs w:val="22"/>
          </w:rPr>
          <w:t>.</w:t>
        </w:r>
        <w:r w:rsidRPr="00723275">
          <w:rPr>
            <w:rStyle w:val="Hyperlink"/>
            <w:rFonts w:ascii="Bookman Old Style" w:hAnsi="Bookman Old Style"/>
            <w:bCs/>
            <w:sz w:val="22"/>
            <w:szCs w:val="22"/>
          </w:rPr>
          <w:t>G</w:t>
        </w:r>
        <w:r w:rsidRPr="00AE18D0">
          <w:rPr>
            <w:rStyle w:val="Hyperlink"/>
            <w:rFonts w:ascii="Bookman Old Style" w:hAnsi="Bookman Old Style"/>
            <w:bCs/>
            <w:sz w:val="22"/>
            <w:szCs w:val="22"/>
          </w:rPr>
          <w:t>arneau@</w:t>
        </w:r>
        <w:r w:rsidRPr="00723275">
          <w:rPr>
            <w:rStyle w:val="Hyperlink"/>
            <w:rFonts w:ascii="Bookman Old Style" w:hAnsi="Bookman Old Style"/>
            <w:bCs/>
            <w:sz w:val="22"/>
            <w:szCs w:val="22"/>
          </w:rPr>
          <w:t>M</w:t>
        </w:r>
        <w:r w:rsidRPr="00AE18D0">
          <w:rPr>
            <w:rStyle w:val="Hyperlink"/>
            <w:rFonts w:ascii="Bookman Old Style" w:hAnsi="Bookman Old Style"/>
            <w:bCs/>
            <w:sz w:val="22"/>
            <w:szCs w:val="22"/>
          </w:rPr>
          <w:t>aine.gov</w:t>
        </w:r>
      </w:hyperlink>
      <w:r w:rsidR="00AE18D0" w:rsidRPr="00AE18D0">
        <w:rPr>
          <w:rFonts w:ascii="Bookman Old Style" w:hAnsi="Bookman Old Style"/>
          <w:bCs/>
          <w:sz w:val="22"/>
          <w:szCs w:val="22"/>
        </w:rPr>
        <w:t xml:space="preserve"> </w:t>
      </w:r>
      <w:r>
        <w:rPr>
          <w:rFonts w:ascii="Bookman Old Style" w:hAnsi="Bookman Old Style"/>
          <w:bCs/>
          <w:sz w:val="22"/>
          <w:szCs w:val="22"/>
        </w:rPr>
        <w:t>.</w:t>
      </w:r>
    </w:p>
    <w:p w14:paraId="17F9F1D5" w14:textId="446464DE" w:rsidR="00665B9D" w:rsidRDefault="00A23588" w:rsidP="00E666F5">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DSER WEBSITE: </w:t>
      </w:r>
      <w:hyperlink r:id="rId19" w:history="1">
        <w:r w:rsidR="00410C94" w:rsidRPr="00723275">
          <w:rPr>
            <w:rStyle w:val="Hyperlink"/>
            <w:rFonts w:ascii="Bookman Old Style" w:hAnsi="Bookman Old Style"/>
            <w:bCs/>
            <w:sz w:val="22"/>
            <w:szCs w:val="22"/>
          </w:rPr>
          <w:t>https://www.maine.gov/dhhs/ofi/programs-services/child-support-services</w:t>
        </w:r>
      </w:hyperlink>
      <w:r w:rsidR="00410C94">
        <w:rPr>
          <w:rFonts w:ascii="Bookman Old Style" w:hAnsi="Bookman Old Style"/>
          <w:bCs/>
          <w:sz w:val="22"/>
          <w:szCs w:val="22"/>
        </w:rPr>
        <w:t xml:space="preserve"> </w:t>
      </w:r>
      <w:r>
        <w:rPr>
          <w:rFonts w:ascii="Bookman Old Style" w:hAnsi="Bookman Old Style"/>
          <w:bCs/>
          <w:sz w:val="22"/>
          <w:szCs w:val="22"/>
        </w:rPr>
        <w:t>.</w:t>
      </w:r>
    </w:p>
    <w:p w14:paraId="7AABA046" w14:textId="457A77B6" w:rsidR="00A23588" w:rsidRDefault="00A23588" w:rsidP="00E666F5">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OFI WEBSITE: </w:t>
      </w:r>
      <w:hyperlink r:id="rId20" w:history="1">
        <w:r w:rsidR="00816CC5" w:rsidRPr="00723275">
          <w:rPr>
            <w:rStyle w:val="Hyperlink"/>
            <w:rFonts w:ascii="Bookman Old Style" w:hAnsi="Bookman Old Style"/>
            <w:bCs/>
            <w:sz w:val="22"/>
            <w:szCs w:val="22"/>
          </w:rPr>
          <w:t>https://www.maine.gov/dhhs/ofi</w:t>
        </w:r>
      </w:hyperlink>
      <w:r w:rsidR="00816CC5">
        <w:rPr>
          <w:rFonts w:ascii="Bookman Old Style" w:hAnsi="Bookman Old Style"/>
          <w:bCs/>
          <w:sz w:val="22"/>
          <w:szCs w:val="22"/>
        </w:rPr>
        <w:t xml:space="preserve"> </w:t>
      </w:r>
      <w:r>
        <w:rPr>
          <w:rFonts w:ascii="Bookman Old Style" w:hAnsi="Bookman Old Style"/>
          <w:bCs/>
          <w:sz w:val="22"/>
          <w:szCs w:val="22"/>
        </w:rPr>
        <w:t>.</w:t>
      </w:r>
    </w:p>
    <w:p w14:paraId="2112D138" w14:textId="520A8A8E" w:rsidR="00A23588" w:rsidRDefault="00A23588" w:rsidP="00E666F5">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OFI RULEMAKING LIAISON: </w:t>
      </w:r>
      <w:hyperlink r:id="rId21" w:history="1">
        <w:r w:rsidRPr="00723275">
          <w:rPr>
            <w:rStyle w:val="Hyperlink"/>
            <w:rFonts w:ascii="Bookman Old Style" w:hAnsi="Bookman Old Style"/>
            <w:bCs/>
            <w:sz w:val="22"/>
            <w:szCs w:val="22"/>
          </w:rPr>
          <w:t>Dan.Cohen@Maine.gov</w:t>
        </w:r>
      </w:hyperlink>
      <w:r>
        <w:rPr>
          <w:rFonts w:ascii="Bookman Old Style" w:hAnsi="Bookman Old Style"/>
          <w:bCs/>
          <w:sz w:val="22"/>
          <w:szCs w:val="22"/>
        </w:rPr>
        <w:t xml:space="preserve"> . .</w:t>
      </w:r>
    </w:p>
    <w:p w14:paraId="4227CC0F" w14:textId="41913821" w:rsidR="00665B9D" w:rsidRDefault="00A23588" w:rsidP="00E666F5">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DHHS RULEMAKING LIAISON: </w:t>
      </w:r>
      <w:hyperlink r:id="rId22" w:history="1">
        <w:r w:rsidRPr="00723275">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7B2314B0" w14:textId="0BDDA7D1" w:rsidR="00A23588" w:rsidRDefault="00A23588" w:rsidP="00A23588">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517BA46A" w14:textId="0F5F45C9" w:rsidR="00A23588" w:rsidRDefault="00A23588" w:rsidP="00E666F5">
      <w:pPr>
        <w:tabs>
          <w:tab w:val="left" w:pos="-1440"/>
          <w:tab w:val="left" w:pos="-720"/>
          <w:tab w:val="left" w:pos="4320"/>
          <w:tab w:val="left" w:pos="10440"/>
        </w:tabs>
        <w:rPr>
          <w:rFonts w:ascii="Bookman Old Style" w:hAnsi="Bookman Old Style"/>
          <w:bCs/>
          <w:sz w:val="22"/>
          <w:szCs w:val="22"/>
        </w:rPr>
      </w:pPr>
    </w:p>
    <w:p w14:paraId="2A0A8971" w14:textId="4D740D6B" w:rsidR="008C107B" w:rsidRPr="00AD3AFD" w:rsidRDefault="008C107B" w:rsidP="008C10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D3AFD">
        <w:rPr>
          <w:rFonts w:ascii="Bookman Old Style" w:hAnsi="Bookman Old Style"/>
          <w:bCs/>
          <w:sz w:val="22"/>
          <w:szCs w:val="22"/>
        </w:rPr>
        <w:t xml:space="preserve">AGENCY: </w:t>
      </w:r>
      <w:r w:rsidR="00C572C1" w:rsidRPr="00C572C1">
        <w:rPr>
          <w:rFonts w:ascii="Bookman Old Style" w:hAnsi="Bookman Old Style"/>
          <w:b/>
          <w:sz w:val="22"/>
          <w:szCs w:val="22"/>
        </w:rPr>
        <w:t xml:space="preserve">06-096 - </w:t>
      </w:r>
      <w:r w:rsidRPr="00C572C1">
        <w:rPr>
          <w:rFonts w:ascii="Bookman Old Style" w:hAnsi="Bookman Old Style"/>
          <w:b/>
          <w:sz w:val="22"/>
          <w:szCs w:val="22"/>
        </w:rPr>
        <w:t>Department of Environmental Protection</w:t>
      </w:r>
      <w:r w:rsidR="00C572C1" w:rsidRPr="00C572C1">
        <w:rPr>
          <w:rFonts w:ascii="Bookman Old Style" w:hAnsi="Bookman Old Style"/>
          <w:b/>
          <w:sz w:val="22"/>
          <w:szCs w:val="22"/>
        </w:rPr>
        <w:t xml:space="preserve"> (DEP)</w:t>
      </w:r>
    </w:p>
    <w:p w14:paraId="71478798" w14:textId="6DABCED1" w:rsidR="008C107B" w:rsidRPr="00AD3AFD" w:rsidRDefault="008C107B" w:rsidP="008C10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D3AFD">
        <w:rPr>
          <w:rFonts w:ascii="Bookman Old Style" w:hAnsi="Bookman Old Style"/>
          <w:bCs/>
          <w:sz w:val="22"/>
          <w:szCs w:val="22"/>
        </w:rPr>
        <w:t xml:space="preserve">CHAPTER NUMBER AND TITLE: </w:t>
      </w:r>
      <w:r w:rsidRPr="00C572C1">
        <w:rPr>
          <w:rFonts w:ascii="Bookman Old Style" w:hAnsi="Bookman Old Style"/>
          <w:b/>
          <w:sz w:val="22"/>
          <w:szCs w:val="22"/>
        </w:rPr>
        <w:t>Ch</w:t>
      </w:r>
      <w:r w:rsidR="00C572C1" w:rsidRPr="00C572C1">
        <w:rPr>
          <w:rFonts w:ascii="Bookman Old Style" w:hAnsi="Bookman Old Style"/>
          <w:b/>
          <w:sz w:val="22"/>
          <w:szCs w:val="22"/>
        </w:rPr>
        <w:t>.</w:t>
      </w:r>
      <w:r w:rsidRPr="00C572C1">
        <w:rPr>
          <w:rFonts w:ascii="Bookman Old Style" w:hAnsi="Bookman Old Style"/>
          <w:b/>
          <w:sz w:val="22"/>
          <w:szCs w:val="22"/>
        </w:rPr>
        <w:t xml:space="preserve"> 424</w:t>
      </w:r>
      <w:r w:rsidR="00C572C1">
        <w:rPr>
          <w:rFonts w:ascii="Bookman Old Style" w:hAnsi="Bookman Old Style"/>
          <w:bCs/>
          <w:sz w:val="22"/>
          <w:szCs w:val="22"/>
        </w:rPr>
        <w:t>,</w:t>
      </w:r>
      <w:r w:rsidRPr="00AD3AFD">
        <w:rPr>
          <w:rFonts w:ascii="Bookman Old Style" w:hAnsi="Bookman Old Style"/>
          <w:bCs/>
          <w:sz w:val="22"/>
          <w:szCs w:val="22"/>
        </w:rPr>
        <w:t xml:space="preserve"> Solid Waste Management Rules: Lead Management Regulations</w:t>
      </w:r>
    </w:p>
    <w:p w14:paraId="6029C05D" w14:textId="10E61BA0" w:rsidR="008C107B" w:rsidRPr="00AD3AFD" w:rsidRDefault="008C107B" w:rsidP="008C107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D3AFD">
        <w:rPr>
          <w:rFonts w:ascii="Bookman Old Style" w:hAnsi="Bookman Old Style"/>
          <w:bCs/>
          <w:sz w:val="22"/>
          <w:szCs w:val="22"/>
        </w:rPr>
        <w:t xml:space="preserve">ADOPTED RULE NUMBER: </w:t>
      </w:r>
      <w:r w:rsidRPr="00C572C1">
        <w:rPr>
          <w:rFonts w:ascii="Bookman Old Style" w:hAnsi="Bookman Old Style"/>
          <w:b/>
          <w:sz w:val="22"/>
          <w:szCs w:val="22"/>
        </w:rPr>
        <w:t>20</w:t>
      </w:r>
      <w:r w:rsidR="00C572C1" w:rsidRPr="00C572C1">
        <w:rPr>
          <w:rFonts w:ascii="Bookman Old Style" w:hAnsi="Bookman Old Style"/>
          <w:b/>
          <w:sz w:val="22"/>
          <w:szCs w:val="22"/>
        </w:rPr>
        <w:t>21-214</w:t>
      </w:r>
    </w:p>
    <w:p w14:paraId="241C0AA0" w14:textId="7467EAF3" w:rsidR="008C107B" w:rsidRPr="00AD3AFD" w:rsidRDefault="008C107B" w:rsidP="00C572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D3AFD">
        <w:rPr>
          <w:rFonts w:ascii="Bookman Old Style" w:hAnsi="Bookman Old Style"/>
          <w:bCs/>
          <w:sz w:val="22"/>
          <w:szCs w:val="22"/>
        </w:rPr>
        <w:t>CONCISE SUMMARY</w:t>
      </w:r>
      <w:r w:rsidR="00C572C1">
        <w:rPr>
          <w:rFonts w:ascii="Bookman Old Style" w:hAnsi="Bookman Old Style"/>
          <w:bCs/>
          <w:sz w:val="22"/>
          <w:szCs w:val="22"/>
        </w:rPr>
        <w:t xml:space="preserve">: </w:t>
      </w:r>
      <w:r w:rsidRPr="00AD3AFD">
        <w:rPr>
          <w:rFonts w:ascii="Bookman Old Style" w:hAnsi="Bookman Old Style"/>
          <w:bCs/>
          <w:sz w:val="22"/>
          <w:szCs w:val="22"/>
        </w:rPr>
        <w:t xml:space="preserve">The Department repealed and replaced </w:t>
      </w:r>
      <w:proofErr w:type="spellStart"/>
      <w:r w:rsidR="00C572C1">
        <w:rPr>
          <w:rFonts w:ascii="Bookman Old Style" w:hAnsi="Bookman Old Style"/>
          <w:bCs/>
          <w:sz w:val="22"/>
          <w:szCs w:val="22"/>
        </w:rPr>
        <w:t>ch.</w:t>
      </w:r>
      <w:proofErr w:type="spellEnd"/>
      <w:r w:rsidRPr="00AD3AFD">
        <w:rPr>
          <w:rFonts w:ascii="Bookman Old Style" w:hAnsi="Bookman Old Style"/>
          <w:bCs/>
          <w:sz w:val="22"/>
          <w:szCs w:val="22"/>
        </w:rPr>
        <w:t xml:space="preserve"> 424</w:t>
      </w:r>
      <w:r w:rsidR="00C572C1">
        <w:rPr>
          <w:rFonts w:ascii="Bookman Old Style" w:hAnsi="Bookman Old Style"/>
          <w:bCs/>
          <w:sz w:val="22"/>
          <w:szCs w:val="22"/>
        </w:rPr>
        <w:t>,</w:t>
      </w:r>
      <w:r w:rsidRPr="00AD3AFD">
        <w:rPr>
          <w:rFonts w:ascii="Bookman Old Style" w:hAnsi="Bookman Old Style"/>
          <w:bCs/>
          <w:sz w:val="22"/>
          <w:szCs w:val="22"/>
        </w:rPr>
        <w:t xml:space="preserve"> </w:t>
      </w:r>
      <w:r w:rsidRPr="00C572C1">
        <w:rPr>
          <w:rFonts w:ascii="Bookman Old Style" w:hAnsi="Bookman Old Style"/>
          <w:bCs/>
          <w:i/>
          <w:iCs/>
          <w:sz w:val="22"/>
          <w:szCs w:val="22"/>
        </w:rPr>
        <w:t>Solid Waste Management Rules: Lead Management Regulations</w:t>
      </w:r>
      <w:r w:rsidRPr="00AD3AFD">
        <w:rPr>
          <w:rFonts w:ascii="Bookman Old Style" w:hAnsi="Bookman Old Style"/>
          <w:bCs/>
          <w:sz w:val="22"/>
          <w:szCs w:val="22"/>
        </w:rPr>
        <w:t>. Ch</w:t>
      </w:r>
      <w:r w:rsidR="00C572C1">
        <w:rPr>
          <w:rFonts w:ascii="Bookman Old Style" w:hAnsi="Bookman Old Style"/>
          <w:bCs/>
          <w:sz w:val="22"/>
          <w:szCs w:val="22"/>
        </w:rPr>
        <w:t>.</w:t>
      </w:r>
      <w:r w:rsidRPr="00AD3AFD">
        <w:rPr>
          <w:rFonts w:ascii="Bookman Old Style" w:hAnsi="Bookman Old Style"/>
          <w:bCs/>
          <w:sz w:val="22"/>
          <w:szCs w:val="22"/>
        </w:rPr>
        <w:t xml:space="preserve"> 424 contains the State’s program requirements for lead remediation and related activities in residential dwelling units and child-occupied facilities. The rule was updated through incorporation of revised and new regulations promulgated by U.S. Environmental Protection Agency (USEPA) regarding how lead hazards are cleared. (40 CFR 745) </w:t>
      </w:r>
    </w:p>
    <w:p w14:paraId="70FFD0C6" w14:textId="407BF814" w:rsidR="008C107B" w:rsidRPr="00AD3AFD" w:rsidRDefault="008C107B" w:rsidP="00C572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D3AFD">
        <w:rPr>
          <w:rFonts w:ascii="Bookman Old Style" w:hAnsi="Bookman Old Style"/>
          <w:bCs/>
          <w:sz w:val="22"/>
          <w:szCs w:val="22"/>
        </w:rPr>
        <w:t>EFFECTIVE DATE:</w:t>
      </w:r>
      <w:r w:rsidR="00C572C1">
        <w:rPr>
          <w:rFonts w:ascii="Bookman Old Style" w:hAnsi="Bookman Old Style"/>
          <w:bCs/>
          <w:sz w:val="22"/>
          <w:szCs w:val="22"/>
        </w:rPr>
        <w:t xml:space="preserve"> October </w:t>
      </w:r>
      <w:r w:rsidR="005F4F17">
        <w:rPr>
          <w:rFonts w:ascii="Bookman Old Style" w:hAnsi="Bookman Old Style"/>
          <w:bCs/>
          <w:sz w:val="22"/>
          <w:szCs w:val="22"/>
        </w:rPr>
        <w:t>1</w:t>
      </w:r>
      <w:r w:rsidR="00C572C1">
        <w:rPr>
          <w:rFonts w:ascii="Bookman Old Style" w:hAnsi="Bookman Old Style"/>
          <w:bCs/>
          <w:sz w:val="22"/>
          <w:szCs w:val="22"/>
        </w:rPr>
        <w:t>9, 2021</w:t>
      </w:r>
    </w:p>
    <w:p w14:paraId="784215D4" w14:textId="794060E5" w:rsidR="008C107B" w:rsidRDefault="00C572C1" w:rsidP="00C572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r>
        <w:rPr>
          <w:rFonts w:ascii="Bookman Old Style" w:hAnsi="Bookman Old Style"/>
          <w:bCs/>
          <w:sz w:val="22"/>
          <w:szCs w:val="22"/>
        </w:rPr>
        <w:t>DEP</w:t>
      </w:r>
      <w:r w:rsidR="008C107B" w:rsidRPr="00AD3AFD">
        <w:rPr>
          <w:rFonts w:ascii="Bookman Old Style" w:hAnsi="Bookman Old Style"/>
          <w:bCs/>
          <w:sz w:val="22"/>
          <w:szCs w:val="22"/>
        </w:rPr>
        <w:t xml:space="preserve"> CONTACT PERSON:</w:t>
      </w:r>
      <w:r>
        <w:rPr>
          <w:rFonts w:ascii="Bookman Old Style" w:hAnsi="Bookman Old Style"/>
          <w:bCs/>
          <w:sz w:val="22"/>
          <w:szCs w:val="22"/>
        </w:rPr>
        <w:t xml:space="preserve"> </w:t>
      </w:r>
      <w:r w:rsidR="008C107B" w:rsidRPr="00AD3AFD">
        <w:rPr>
          <w:rFonts w:ascii="Bookman Old Style" w:hAnsi="Bookman Old Style"/>
          <w:bCs/>
          <w:sz w:val="22"/>
          <w:szCs w:val="22"/>
        </w:rPr>
        <w:t>Tom Graham</w:t>
      </w:r>
      <w:r>
        <w:rPr>
          <w:rFonts w:ascii="Bookman Old Style" w:hAnsi="Bookman Old Style"/>
          <w:bCs/>
          <w:sz w:val="22"/>
          <w:szCs w:val="22"/>
        </w:rPr>
        <w:t xml:space="preserve">, </w:t>
      </w:r>
      <w:r w:rsidR="008C107B" w:rsidRPr="00AD3AFD">
        <w:rPr>
          <w:rFonts w:ascii="Bookman Old Style" w:hAnsi="Bookman Old Style"/>
          <w:bCs/>
          <w:sz w:val="22"/>
          <w:szCs w:val="22"/>
        </w:rPr>
        <w:t>Department of Environmental Protection</w:t>
      </w:r>
      <w:r>
        <w:rPr>
          <w:rFonts w:ascii="Bookman Old Style" w:hAnsi="Bookman Old Style"/>
          <w:bCs/>
          <w:sz w:val="22"/>
          <w:szCs w:val="22"/>
        </w:rPr>
        <w:t xml:space="preserve">, </w:t>
      </w:r>
      <w:r w:rsidR="008C107B" w:rsidRPr="00AD3AFD">
        <w:rPr>
          <w:rFonts w:ascii="Bookman Old Style" w:hAnsi="Bookman Old Style"/>
          <w:bCs/>
          <w:sz w:val="22"/>
          <w:szCs w:val="22"/>
        </w:rPr>
        <w:t>17 State House Station</w:t>
      </w:r>
      <w:r>
        <w:rPr>
          <w:rFonts w:ascii="Bookman Old Style" w:hAnsi="Bookman Old Style"/>
          <w:bCs/>
          <w:sz w:val="22"/>
          <w:szCs w:val="22"/>
        </w:rPr>
        <w:t xml:space="preserve">, </w:t>
      </w:r>
      <w:r w:rsidR="008C107B" w:rsidRPr="00AD3AFD">
        <w:rPr>
          <w:rFonts w:ascii="Bookman Old Style" w:hAnsi="Bookman Old Style"/>
          <w:bCs/>
          <w:sz w:val="22"/>
          <w:szCs w:val="22"/>
        </w:rPr>
        <w:t>Augusta, ME 04333</w:t>
      </w:r>
      <w:r>
        <w:rPr>
          <w:rFonts w:ascii="Bookman Old Style" w:hAnsi="Bookman Old Style"/>
          <w:bCs/>
          <w:sz w:val="22"/>
          <w:szCs w:val="22"/>
        </w:rPr>
        <w:t xml:space="preserve">. </w:t>
      </w:r>
      <w:r w:rsidR="008C107B" w:rsidRPr="00AD3AFD">
        <w:rPr>
          <w:rFonts w:ascii="Bookman Old Style" w:hAnsi="Bookman Old Style"/>
          <w:bCs/>
          <w:sz w:val="22"/>
          <w:szCs w:val="22"/>
        </w:rPr>
        <w:t>T</w:t>
      </w:r>
      <w:r w:rsidRPr="00AD3AFD">
        <w:rPr>
          <w:rFonts w:ascii="Bookman Old Style" w:hAnsi="Bookman Old Style"/>
          <w:bCs/>
          <w:sz w:val="22"/>
          <w:szCs w:val="22"/>
        </w:rPr>
        <w:t>elephone</w:t>
      </w:r>
      <w:r w:rsidR="008C107B" w:rsidRPr="00AD3AFD">
        <w:rPr>
          <w:rFonts w:ascii="Bookman Old Style" w:hAnsi="Bookman Old Style"/>
          <w:bCs/>
          <w:sz w:val="22"/>
          <w:szCs w:val="22"/>
        </w:rPr>
        <w:t>:</w:t>
      </w:r>
      <w:r>
        <w:rPr>
          <w:rFonts w:ascii="Bookman Old Style" w:hAnsi="Bookman Old Style"/>
          <w:bCs/>
          <w:sz w:val="22"/>
          <w:szCs w:val="22"/>
        </w:rPr>
        <w:t xml:space="preserve"> </w:t>
      </w:r>
      <w:r w:rsidR="00BA64EF">
        <w:rPr>
          <w:rFonts w:ascii="Bookman Old Style" w:hAnsi="Bookman Old Style"/>
          <w:bCs/>
          <w:sz w:val="22"/>
          <w:szCs w:val="22"/>
        </w:rPr>
        <w:t>(</w:t>
      </w:r>
      <w:r w:rsidR="008C107B" w:rsidRPr="00AD3AFD">
        <w:rPr>
          <w:rFonts w:ascii="Bookman Old Style" w:hAnsi="Bookman Old Style"/>
          <w:bCs/>
          <w:sz w:val="22"/>
          <w:szCs w:val="22"/>
        </w:rPr>
        <w:t>207</w:t>
      </w:r>
      <w:r w:rsidR="00BA64EF">
        <w:rPr>
          <w:rFonts w:ascii="Bookman Old Style" w:hAnsi="Bookman Old Style"/>
          <w:bCs/>
          <w:sz w:val="22"/>
          <w:szCs w:val="22"/>
        </w:rPr>
        <w:t xml:space="preserve">) </w:t>
      </w:r>
      <w:r w:rsidR="008C107B" w:rsidRPr="00AD3AFD">
        <w:rPr>
          <w:rFonts w:ascii="Bookman Old Style" w:hAnsi="Bookman Old Style"/>
          <w:bCs/>
          <w:sz w:val="22"/>
          <w:szCs w:val="22"/>
        </w:rPr>
        <w:t>287-7598</w:t>
      </w:r>
      <w:r>
        <w:rPr>
          <w:rFonts w:ascii="Bookman Old Style" w:hAnsi="Bookman Old Style"/>
          <w:bCs/>
          <w:sz w:val="22"/>
          <w:szCs w:val="22"/>
        </w:rPr>
        <w:t xml:space="preserve">. Email: </w:t>
      </w:r>
      <w:hyperlink r:id="rId23" w:history="1">
        <w:r w:rsidRPr="00723275">
          <w:rPr>
            <w:rStyle w:val="Hyperlink"/>
            <w:rFonts w:ascii="Bookman Old Style" w:hAnsi="Bookman Old Style"/>
            <w:bCs/>
            <w:sz w:val="22"/>
            <w:szCs w:val="22"/>
          </w:rPr>
          <w:t>Tom.Graham@Maine.gov</w:t>
        </w:r>
      </w:hyperlink>
      <w:r>
        <w:rPr>
          <w:rFonts w:ascii="Bookman Old Style" w:hAnsi="Bookman Old Style"/>
          <w:bCs/>
          <w:sz w:val="22"/>
          <w:szCs w:val="22"/>
        </w:rPr>
        <w:t xml:space="preserve"> .</w:t>
      </w:r>
    </w:p>
    <w:p w14:paraId="0C181689" w14:textId="6A084A5F" w:rsidR="00C572C1" w:rsidRDefault="00C572C1" w:rsidP="00C572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r>
        <w:rPr>
          <w:rFonts w:ascii="Bookman Old Style" w:hAnsi="Bookman Old Style"/>
          <w:bCs/>
          <w:sz w:val="22"/>
          <w:szCs w:val="22"/>
        </w:rPr>
        <w:t xml:space="preserve">DEP WEBSITE: </w:t>
      </w:r>
      <w:hyperlink r:id="rId24" w:history="1">
        <w:r w:rsidR="00B92142" w:rsidRPr="00723275">
          <w:rPr>
            <w:rStyle w:val="Hyperlink"/>
            <w:rFonts w:ascii="Bookman Old Style" w:hAnsi="Bookman Old Style"/>
            <w:bCs/>
            <w:sz w:val="22"/>
            <w:szCs w:val="22"/>
          </w:rPr>
          <w:t>https://www.maine.gov/dep/</w:t>
        </w:r>
      </w:hyperlink>
      <w:r w:rsidR="00B92142">
        <w:rPr>
          <w:rFonts w:ascii="Bookman Old Style" w:hAnsi="Bookman Old Style"/>
          <w:bCs/>
          <w:sz w:val="22"/>
          <w:szCs w:val="22"/>
        </w:rPr>
        <w:t xml:space="preserve"> </w:t>
      </w:r>
      <w:r>
        <w:rPr>
          <w:rFonts w:ascii="Bookman Old Style" w:hAnsi="Bookman Old Style"/>
          <w:bCs/>
          <w:sz w:val="22"/>
          <w:szCs w:val="22"/>
        </w:rPr>
        <w:t>.</w:t>
      </w:r>
    </w:p>
    <w:p w14:paraId="6E5B1485" w14:textId="1E259C23" w:rsidR="00C572C1" w:rsidRPr="00AD3AFD" w:rsidRDefault="00C572C1" w:rsidP="00C572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r>
        <w:rPr>
          <w:rFonts w:ascii="Bookman Old Style" w:hAnsi="Bookman Old Style"/>
          <w:bCs/>
          <w:sz w:val="22"/>
          <w:szCs w:val="22"/>
        </w:rPr>
        <w:t xml:space="preserve">DEP RULEMAKING LIAISON: </w:t>
      </w:r>
      <w:hyperlink r:id="rId25" w:history="1">
        <w:r w:rsidRPr="00723275">
          <w:rPr>
            <w:rStyle w:val="Hyperlink"/>
            <w:rFonts w:ascii="Bookman Old Style" w:hAnsi="Bookman Old Style"/>
            <w:bCs/>
            <w:sz w:val="22"/>
            <w:szCs w:val="22"/>
          </w:rPr>
          <w:t>Mark.T.Margerum@Maine.gov</w:t>
        </w:r>
      </w:hyperlink>
      <w:r>
        <w:rPr>
          <w:rFonts w:ascii="Bookman Old Style" w:hAnsi="Bookman Old Style"/>
          <w:bCs/>
          <w:sz w:val="22"/>
          <w:szCs w:val="22"/>
        </w:rPr>
        <w:t xml:space="preserve"> .</w:t>
      </w:r>
    </w:p>
    <w:p w14:paraId="5504EA3D" w14:textId="310D23A8" w:rsidR="00A23588" w:rsidRDefault="00A23588" w:rsidP="006514C3">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601DBC98" w14:textId="6FD907E1" w:rsidR="006514C3" w:rsidRDefault="006514C3" w:rsidP="00E666F5">
      <w:pPr>
        <w:tabs>
          <w:tab w:val="left" w:pos="-1440"/>
          <w:tab w:val="left" w:pos="-720"/>
          <w:tab w:val="left" w:pos="4320"/>
          <w:tab w:val="left" w:pos="10440"/>
        </w:tabs>
        <w:rPr>
          <w:rFonts w:ascii="Bookman Old Style" w:hAnsi="Bookman Old Style"/>
          <w:bCs/>
          <w:sz w:val="22"/>
          <w:szCs w:val="22"/>
        </w:rPr>
      </w:pPr>
    </w:p>
    <w:p w14:paraId="63C43527" w14:textId="58300492" w:rsidR="00196069" w:rsidRPr="00196069" w:rsidRDefault="00196069" w:rsidP="001960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196069">
        <w:rPr>
          <w:rFonts w:ascii="Bookman Old Style" w:hAnsi="Bookman Old Style" w:cs="Arial"/>
          <w:sz w:val="22"/>
          <w:szCs w:val="22"/>
        </w:rPr>
        <w:t xml:space="preserve">AGENCY: </w:t>
      </w:r>
      <w:r w:rsidRPr="00196069">
        <w:rPr>
          <w:rFonts w:ascii="Bookman Old Style" w:hAnsi="Bookman Old Style" w:cs="Arial"/>
          <w:b/>
          <w:bCs/>
          <w:sz w:val="22"/>
          <w:szCs w:val="22"/>
        </w:rPr>
        <w:t>03-201 - Maine Department of Corrections (</w:t>
      </w:r>
      <w:r>
        <w:rPr>
          <w:rFonts w:ascii="Bookman Old Style" w:hAnsi="Bookman Old Style" w:cs="Arial"/>
          <w:b/>
          <w:bCs/>
          <w:sz w:val="22"/>
          <w:szCs w:val="22"/>
        </w:rPr>
        <w:t>M</w:t>
      </w:r>
      <w:r w:rsidRPr="00196069">
        <w:rPr>
          <w:rFonts w:ascii="Bookman Old Style" w:hAnsi="Bookman Old Style" w:cs="Arial"/>
          <w:b/>
          <w:bCs/>
          <w:sz w:val="22"/>
          <w:szCs w:val="22"/>
        </w:rPr>
        <w:t>DOC)</w:t>
      </w:r>
    </w:p>
    <w:p w14:paraId="79380776" w14:textId="6D5EC523" w:rsidR="00196069" w:rsidRPr="00196069" w:rsidRDefault="00196069" w:rsidP="001960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196069">
        <w:rPr>
          <w:rFonts w:ascii="Bookman Old Style" w:hAnsi="Bookman Old Style" w:cs="Arial"/>
          <w:sz w:val="22"/>
          <w:szCs w:val="22"/>
        </w:rPr>
        <w:t xml:space="preserve">CHAPTER NUMBER AND TITLE: </w:t>
      </w:r>
      <w:r w:rsidRPr="00196069">
        <w:rPr>
          <w:rFonts w:ascii="Bookman Old Style" w:hAnsi="Bookman Old Style" w:cs="Arial"/>
          <w:b/>
          <w:bCs/>
          <w:sz w:val="22"/>
          <w:szCs w:val="22"/>
        </w:rPr>
        <w:t>Ch. 10</w:t>
      </w:r>
      <w:r w:rsidRPr="00196069">
        <w:rPr>
          <w:rFonts w:ascii="Bookman Old Style" w:hAnsi="Bookman Old Style" w:cs="Arial"/>
          <w:sz w:val="22"/>
          <w:szCs w:val="22"/>
        </w:rPr>
        <w:t xml:space="preserve">, </w:t>
      </w:r>
      <w:r>
        <w:rPr>
          <w:rFonts w:ascii="Bookman Old Style" w:hAnsi="Bookman Old Style" w:cs="Arial"/>
          <w:sz w:val="22"/>
          <w:szCs w:val="22"/>
        </w:rPr>
        <w:t xml:space="preserve">Policy and Procedures Manual – Adult: </w:t>
      </w:r>
      <w:r w:rsidRPr="00196069">
        <w:rPr>
          <w:rFonts w:ascii="Bookman Old Style" w:hAnsi="Bookman Old Style" w:cs="Arial"/>
          <w:b/>
          <w:bCs/>
          <w:sz w:val="22"/>
          <w:szCs w:val="22"/>
        </w:rPr>
        <w:t>Subsection 27.2</w:t>
      </w:r>
      <w:r>
        <w:rPr>
          <w:rFonts w:ascii="Bookman Old Style" w:hAnsi="Bookman Old Style" w:cs="Arial"/>
          <w:sz w:val="22"/>
          <w:szCs w:val="22"/>
        </w:rPr>
        <w:t>, Release Preparation: Supervised Community Confinement</w:t>
      </w:r>
    </w:p>
    <w:p w14:paraId="75832217" w14:textId="4A15B2B5" w:rsidR="00196069" w:rsidRPr="00196069" w:rsidRDefault="00196069" w:rsidP="0019606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196069">
        <w:rPr>
          <w:rFonts w:ascii="Bookman Old Style" w:hAnsi="Bookman Old Style" w:cs="Arial"/>
          <w:sz w:val="22"/>
          <w:szCs w:val="22"/>
        </w:rPr>
        <w:t xml:space="preserve">ADOPTED RULE NUMBER: </w:t>
      </w:r>
      <w:r w:rsidRPr="00196069">
        <w:rPr>
          <w:rFonts w:ascii="Bookman Old Style" w:hAnsi="Bookman Old Style" w:cs="Arial"/>
          <w:b/>
          <w:bCs/>
          <w:sz w:val="22"/>
          <w:szCs w:val="22"/>
        </w:rPr>
        <w:t>2021-215</w:t>
      </w:r>
      <w:r>
        <w:rPr>
          <w:rFonts w:ascii="Bookman Old Style" w:hAnsi="Bookman Old Style" w:cs="Arial"/>
          <w:sz w:val="22"/>
          <w:szCs w:val="22"/>
        </w:rPr>
        <w:t xml:space="preserve"> </w:t>
      </w:r>
      <w:r w:rsidRPr="00196069">
        <w:rPr>
          <w:rFonts w:ascii="Bookman Old Style" w:hAnsi="Bookman Old Style" w:cs="Arial"/>
          <w:i/>
          <w:iCs/>
          <w:sz w:val="22"/>
          <w:szCs w:val="22"/>
        </w:rPr>
        <w:t>(</w:t>
      </w:r>
      <w:r>
        <w:rPr>
          <w:rFonts w:ascii="Bookman Old Style" w:hAnsi="Bookman Old Style" w:cs="Arial"/>
          <w:i/>
          <w:iCs/>
          <w:sz w:val="22"/>
          <w:szCs w:val="22"/>
        </w:rPr>
        <w:t>E</w:t>
      </w:r>
      <w:r w:rsidRPr="00196069">
        <w:rPr>
          <w:rFonts w:ascii="Bookman Old Style" w:hAnsi="Bookman Old Style" w:cs="Arial"/>
          <w:i/>
          <w:iCs/>
          <w:sz w:val="22"/>
          <w:szCs w:val="22"/>
        </w:rPr>
        <w:t>mergency)</w:t>
      </w:r>
    </w:p>
    <w:p w14:paraId="2AD676D4" w14:textId="17C588FC" w:rsidR="00196069" w:rsidRPr="00196069" w:rsidRDefault="00196069" w:rsidP="001960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196069">
        <w:rPr>
          <w:rFonts w:ascii="Bookman Old Style" w:hAnsi="Bookman Old Style" w:cs="Arial"/>
          <w:sz w:val="22"/>
          <w:szCs w:val="22"/>
        </w:rPr>
        <w:t xml:space="preserve">CONCISE SUMMARY: This emergency rule amends the eligibility criteria for supervised community confinement by expanding the ordinary time eligibility from “no more than eighteen (18) months” remaining to be served to “no more than two (2) years” remaining to be served. Further, if the average </w:t>
      </w:r>
      <w:proofErr w:type="gramStart"/>
      <w:r w:rsidRPr="00196069">
        <w:rPr>
          <w:rFonts w:ascii="Bookman Old Style" w:hAnsi="Bookman Old Style" w:cs="Arial"/>
          <w:sz w:val="22"/>
          <w:szCs w:val="22"/>
        </w:rPr>
        <w:t>state wide</w:t>
      </w:r>
      <w:proofErr w:type="gramEnd"/>
      <w:r w:rsidRPr="00196069">
        <w:rPr>
          <w:rFonts w:ascii="Bookman Old Style" w:hAnsi="Bookman Old Style" w:cs="Arial"/>
          <w:sz w:val="22"/>
          <w:szCs w:val="22"/>
        </w:rPr>
        <w:t xml:space="preserve"> probation case load is no more than 90 offenders per probation officer, the eligibility will be expanded from “no more than two (2) years remaining to be served” to “no more than thirty (30) months remaining to be served.” </w:t>
      </w:r>
    </w:p>
    <w:p w14:paraId="1AD3752F" w14:textId="29DD48CE" w:rsidR="00196069" w:rsidRPr="00196069" w:rsidRDefault="00196069" w:rsidP="001960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sidRPr="00196069">
        <w:rPr>
          <w:rFonts w:ascii="Bookman Old Style" w:hAnsi="Bookman Old Style" w:cs="Arial"/>
          <w:sz w:val="22"/>
          <w:szCs w:val="22"/>
        </w:rPr>
        <w:t>EFFECTIVE DATE:</w:t>
      </w:r>
      <w:r>
        <w:rPr>
          <w:rFonts w:ascii="Bookman Old Style" w:hAnsi="Bookman Old Style" w:cs="Arial"/>
          <w:sz w:val="22"/>
          <w:szCs w:val="22"/>
        </w:rPr>
        <w:t xml:space="preserve"> October 18, 2021</w:t>
      </w:r>
    </w:p>
    <w:p w14:paraId="376D84B5" w14:textId="7A4ED65C" w:rsidR="00196069" w:rsidRDefault="00196069" w:rsidP="001960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Pr>
          <w:rFonts w:ascii="Bookman Old Style" w:hAnsi="Bookman Old Style" w:cs="Arial"/>
          <w:sz w:val="22"/>
          <w:szCs w:val="22"/>
        </w:rPr>
        <w:t>MDOC</w:t>
      </w:r>
      <w:r w:rsidRPr="00196069">
        <w:rPr>
          <w:rFonts w:ascii="Bookman Old Style" w:hAnsi="Bookman Old Style" w:cs="Arial"/>
          <w:sz w:val="22"/>
          <w:szCs w:val="22"/>
        </w:rPr>
        <w:t xml:space="preserve"> CONTACT PERSON</w:t>
      </w:r>
      <w:r>
        <w:rPr>
          <w:rFonts w:ascii="Bookman Old Style" w:hAnsi="Bookman Old Style" w:cs="Arial"/>
          <w:sz w:val="22"/>
          <w:szCs w:val="22"/>
        </w:rPr>
        <w:t xml:space="preserve"> / RULEMAKING LIAISON</w:t>
      </w:r>
      <w:r w:rsidRPr="00196069">
        <w:rPr>
          <w:rFonts w:ascii="Bookman Old Style" w:hAnsi="Bookman Old Style" w:cs="Arial"/>
          <w:sz w:val="22"/>
          <w:szCs w:val="22"/>
        </w:rPr>
        <w:t>: Mary Lucia</w:t>
      </w:r>
      <w:r>
        <w:rPr>
          <w:rFonts w:ascii="Bookman Old Style" w:hAnsi="Bookman Old Style" w:cs="Arial"/>
          <w:sz w:val="22"/>
          <w:szCs w:val="22"/>
        </w:rPr>
        <w:t xml:space="preserve">, </w:t>
      </w:r>
      <w:r w:rsidRPr="00196069">
        <w:rPr>
          <w:rFonts w:ascii="Bookman Old Style" w:hAnsi="Bookman Old Style" w:cs="Arial"/>
          <w:sz w:val="22"/>
          <w:szCs w:val="22"/>
        </w:rPr>
        <w:t>Maine Department of Corrections</w:t>
      </w:r>
      <w:r>
        <w:rPr>
          <w:rFonts w:ascii="Bookman Old Style" w:hAnsi="Bookman Old Style" w:cs="Arial"/>
          <w:sz w:val="22"/>
          <w:szCs w:val="22"/>
        </w:rPr>
        <w:t xml:space="preserve">, </w:t>
      </w:r>
      <w:r w:rsidRPr="00196069">
        <w:rPr>
          <w:rFonts w:ascii="Bookman Old Style" w:hAnsi="Bookman Old Style" w:cs="Arial"/>
          <w:sz w:val="22"/>
          <w:szCs w:val="22"/>
        </w:rPr>
        <w:t>111 State House Station</w:t>
      </w:r>
      <w:r>
        <w:rPr>
          <w:rFonts w:ascii="Bookman Old Style" w:hAnsi="Bookman Old Style" w:cs="Arial"/>
          <w:sz w:val="22"/>
          <w:szCs w:val="22"/>
        </w:rPr>
        <w:t xml:space="preserve">, </w:t>
      </w:r>
      <w:r w:rsidRPr="00196069">
        <w:rPr>
          <w:rFonts w:ascii="Bookman Old Style" w:hAnsi="Bookman Old Style" w:cs="Arial"/>
          <w:sz w:val="22"/>
          <w:szCs w:val="22"/>
        </w:rPr>
        <w:t>Augusta, Maine 04333</w:t>
      </w:r>
      <w:r>
        <w:rPr>
          <w:rFonts w:ascii="Bookman Old Style" w:hAnsi="Bookman Old Style" w:cs="Arial"/>
          <w:sz w:val="22"/>
          <w:szCs w:val="22"/>
        </w:rPr>
        <w:t xml:space="preserve">. </w:t>
      </w:r>
      <w:r w:rsidRPr="00196069">
        <w:rPr>
          <w:rFonts w:ascii="Bookman Old Style" w:hAnsi="Bookman Old Style" w:cs="Arial"/>
          <w:sz w:val="22"/>
          <w:szCs w:val="22"/>
        </w:rPr>
        <w:t>Telephone: (207) 530-0983</w:t>
      </w:r>
      <w:r>
        <w:rPr>
          <w:rFonts w:ascii="Bookman Old Style" w:hAnsi="Bookman Old Style" w:cs="Arial"/>
          <w:sz w:val="22"/>
          <w:szCs w:val="22"/>
        </w:rPr>
        <w:t xml:space="preserve">. Email: </w:t>
      </w:r>
      <w:hyperlink r:id="rId26" w:history="1">
        <w:r w:rsidRPr="0008003D">
          <w:rPr>
            <w:rStyle w:val="Hyperlink"/>
            <w:rFonts w:ascii="Bookman Old Style" w:hAnsi="Bookman Old Style" w:cs="Arial"/>
            <w:sz w:val="22"/>
            <w:szCs w:val="22"/>
          </w:rPr>
          <w:t>Mary.A.Lucia@Maine.gov</w:t>
        </w:r>
      </w:hyperlink>
      <w:r>
        <w:rPr>
          <w:rFonts w:ascii="Bookman Old Style" w:hAnsi="Bookman Old Style" w:cs="Arial"/>
          <w:sz w:val="22"/>
          <w:szCs w:val="22"/>
        </w:rPr>
        <w:t xml:space="preserve"> .</w:t>
      </w:r>
    </w:p>
    <w:p w14:paraId="3D828A8C" w14:textId="07A13A04" w:rsidR="00196069" w:rsidRDefault="00196069" w:rsidP="001960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r>
        <w:rPr>
          <w:rFonts w:ascii="Bookman Old Style" w:hAnsi="Bookman Old Style" w:cs="Arial"/>
          <w:sz w:val="22"/>
          <w:szCs w:val="22"/>
        </w:rPr>
        <w:t xml:space="preserve">MDOC WEBSITE: </w:t>
      </w:r>
      <w:hyperlink r:id="rId27" w:history="1">
        <w:r w:rsidR="00822D99" w:rsidRPr="0008003D">
          <w:rPr>
            <w:rStyle w:val="Hyperlink"/>
            <w:rFonts w:ascii="Bookman Old Style" w:hAnsi="Bookman Old Style" w:cs="Arial"/>
            <w:sz w:val="22"/>
            <w:szCs w:val="22"/>
          </w:rPr>
          <w:t>https://www.maine.gov/corrections/</w:t>
        </w:r>
      </w:hyperlink>
      <w:r w:rsidR="00822D99">
        <w:rPr>
          <w:rFonts w:ascii="Bookman Old Style" w:hAnsi="Bookman Old Style" w:cs="Arial"/>
          <w:sz w:val="22"/>
          <w:szCs w:val="22"/>
        </w:rPr>
        <w:t xml:space="preserve"> </w:t>
      </w:r>
      <w:r>
        <w:rPr>
          <w:rFonts w:ascii="Bookman Old Style" w:hAnsi="Bookman Old Style" w:cs="Arial"/>
          <w:sz w:val="22"/>
          <w:szCs w:val="22"/>
        </w:rPr>
        <w:t>.</w:t>
      </w:r>
    </w:p>
    <w:p w14:paraId="2A6341DA" w14:textId="3CE224CF" w:rsidR="00196069" w:rsidRDefault="00196069" w:rsidP="0019606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p>
    <w:p w14:paraId="4AAAE028" w14:textId="77777777" w:rsidR="00196069" w:rsidRPr="00196069" w:rsidRDefault="00196069" w:rsidP="001960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cs="Arial"/>
          <w:sz w:val="22"/>
          <w:szCs w:val="22"/>
        </w:rPr>
      </w:pPr>
    </w:p>
    <w:p w14:paraId="467573A3" w14:textId="43E077B8" w:rsidR="00F3483A" w:rsidRPr="00126296" w:rsidRDefault="00F3483A" w:rsidP="008F3BD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126296">
        <w:rPr>
          <w:rFonts w:ascii="Bookman Old Style" w:hAnsi="Bookman Old Style"/>
          <w:bCs/>
          <w:sz w:val="22"/>
        </w:rPr>
        <w:t xml:space="preserve">AGENCY: </w:t>
      </w:r>
      <w:r w:rsidR="008F3BDD" w:rsidRPr="008F3BDD">
        <w:rPr>
          <w:rFonts w:ascii="Bookman Old Style" w:hAnsi="Bookman Old Style"/>
          <w:b/>
          <w:sz w:val="22"/>
        </w:rPr>
        <w:t xml:space="preserve">09-137 – Department of </w:t>
      </w:r>
      <w:r w:rsidRPr="008F3BDD">
        <w:rPr>
          <w:rFonts w:ascii="Bookman Old Style" w:hAnsi="Bookman Old Style"/>
          <w:b/>
          <w:sz w:val="22"/>
        </w:rPr>
        <w:t>Inland Fisheries and Wildlife</w:t>
      </w:r>
      <w:r w:rsidR="008F3BDD" w:rsidRPr="008F3BDD">
        <w:rPr>
          <w:rFonts w:ascii="Bookman Old Style" w:hAnsi="Bookman Old Style"/>
          <w:b/>
          <w:sz w:val="22"/>
        </w:rPr>
        <w:t xml:space="preserve"> (IFW)</w:t>
      </w:r>
    </w:p>
    <w:p w14:paraId="22E209C9" w14:textId="58C72500" w:rsidR="00F3483A" w:rsidRPr="00126296" w:rsidRDefault="00F3483A" w:rsidP="008F3BD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rPr>
      </w:pPr>
      <w:r w:rsidRPr="00126296">
        <w:rPr>
          <w:rFonts w:ascii="Bookman Old Style" w:hAnsi="Bookman Old Style"/>
          <w:bCs/>
          <w:sz w:val="22"/>
        </w:rPr>
        <w:t xml:space="preserve">CHAPTER NUMBER AND TITLE: </w:t>
      </w:r>
      <w:r w:rsidRPr="008F3BDD">
        <w:rPr>
          <w:rFonts w:ascii="Bookman Old Style" w:hAnsi="Bookman Old Style"/>
          <w:b/>
          <w:sz w:val="22"/>
        </w:rPr>
        <w:t>Ch</w:t>
      </w:r>
      <w:r w:rsidR="008F3BDD" w:rsidRPr="008F3BDD">
        <w:rPr>
          <w:rFonts w:ascii="Bookman Old Style" w:hAnsi="Bookman Old Style"/>
          <w:b/>
          <w:sz w:val="22"/>
        </w:rPr>
        <w:t>.</w:t>
      </w:r>
      <w:r w:rsidRPr="008F3BDD">
        <w:rPr>
          <w:rFonts w:ascii="Bookman Old Style" w:hAnsi="Bookman Old Style"/>
          <w:b/>
          <w:sz w:val="22"/>
        </w:rPr>
        <w:t xml:space="preserve"> 1</w:t>
      </w:r>
      <w:r w:rsidR="008F3BDD">
        <w:rPr>
          <w:rFonts w:ascii="Bookman Old Style" w:hAnsi="Bookman Old Style"/>
          <w:bCs/>
          <w:sz w:val="22"/>
        </w:rPr>
        <w:t>,</w:t>
      </w:r>
      <w:r w:rsidRPr="00126296">
        <w:rPr>
          <w:rFonts w:ascii="Bookman Old Style" w:hAnsi="Bookman Old Style"/>
          <w:bCs/>
          <w:sz w:val="22"/>
        </w:rPr>
        <w:t xml:space="preserve"> Open Water and Ice Fishing Regulations; </w:t>
      </w:r>
      <w:r w:rsidRPr="008F3BDD">
        <w:rPr>
          <w:rFonts w:ascii="Bookman Old Style" w:hAnsi="Bookman Old Style"/>
          <w:b/>
          <w:sz w:val="22"/>
        </w:rPr>
        <w:t>Ch</w:t>
      </w:r>
      <w:r w:rsidR="008F3BDD" w:rsidRPr="008F3BDD">
        <w:rPr>
          <w:rFonts w:ascii="Bookman Old Style" w:hAnsi="Bookman Old Style"/>
          <w:b/>
          <w:sz w:val="22"/>
        </w:rPr>
        <w:t>.</w:t>
      </w:r>
      <w:r w:rsidRPr="008F3BDD">
        <w:rPr>
          <w:rFonts w:ascii="Bookman Old Style" w:hAnsi="Bookman Old Style"/>
          <w:b/>
          <w:sz w:val="22"/>
        </w:rPr>
        <w:t xml:space="preserve"> 1-A</w:t>
      </w:r>
      <w:r w:rsidR="008F3BDD">
        <w:rPr>
          <w:rFonts w:ascii="Bookman Old Style" w:hAnsi="Bookman Old Style"/>
          <w:bCs/>
          <w:sz w:val="22"/>
        </w:rPr>
        <w:t>,</w:t>
      </w:r>
      <w:r w:rsidRPr="00126296">
        <w:rPr>
          <w:rFonts w:ascii="Bookman Old Style" w:hAnsi="Bookman Old Style"/>
          <w:bCs/>
          <w:sz w:val="22"/>
        </w:rPr>
        <w:t xml:space="preserve"> State Heritage Fish Waters</w:t>
      </w:r>
    </w:p>
    <w:p w14:paraId="549E2821" w14:textId="2C218EFE" w:rsidR="00F3483A" w:rsidRPr="008F3BDD" w:rsidRDefault="00F3483A" w:rsidP="008F3BDD">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rPr>
      </w:pPr>
      <w:r w:rsidRPr="00126296">
        <w:rPr>
          <w:rFonts w:ascii="Bookman Old Style" w:hAnsi="Bookman Old Style"/>
          <w:bCs/>
          <w:sz w:val="22"/>
        </w:rPr>
        <w:t>ADOPTED RULE NUMBER</w:t>
      </w:r>
      <w:r w:rsidR="008F3BDD">
        <w:rPr>
          <w:rFonts w:ascii="Bookman Old Style" w:hAnsi="Bookman Old Style"/>
          <w:bCs/>
          <w:sz w:val="22"/>
        </w:rPr>
        <w:t>S</w:t>
      </w:r>
      <w:r w:rsidRPr="00126296">
        <w:rPr>
          <w:rFonts w:ascii="Bookman Old Style" w:hAnsi="Bookman Old Style"/>
          <w:bCs/>
          <w:sz w:val="22"/>
        </w:rPr>
        <w:t xml:space="preserve">: </w:t>
      </w:r>
      <w:r w:rsidR="008F3BDD">
        <w:rPr>
          <w:rFonts w:ascii="Bookman Old Style" w:hAnsi="Bookman Old Style"/>
          <w:b/>
          <w:sz w:val="22"/>
        </w:rPr>
        <w:t>2021-216, 217</w:t>
      </w:r>
    </w:p>
    <w:p w14:paraId="52765819" w14:textId="77777777" w:rsidR="00F3483A" w:rsidRPr="00126296" w:rsidRDefault="00F3483A" w:rsidP="008F3BDD">
      <w:pPr>
        <w:tabs>
          <w:tab w:val="left" w:pos="720"/>
          <w:tab w:val="left" w:pos="1440"/>
          <w:tab w:val="left" w:pos="2160"/>
          <w:tab w:val="left" w:pos="2880"/>
          <w:tab w:val="left" w:pos="3600"/>
        </w:tabs>
        <w:rPr>
          <w:rFonts w:ascii="Bookman Old Style" w:hAnsi="Bookman Old Style"/>
          <w:bCs/>
          <w:sz w:val="22"/>
          <w:szCs w:val="22"/>
        </w:rPr>
      </w:pPr>
      <w:r w:rsidRPr="00126296">
        <w:rPr>
          <w:rFonts w:ascii="Bookman Old Style" w:hAnsi="Bookman Old Style"/>
          <w:bCs/>
          <w:sz w:val="22"/>
        </w:rPr>
        <w:t xml:space="preserve">CONCISE SUMMARY: The Commissioner of Inland Fisheries and Wildlife has adopted rules pertaining to open water fishing and ice fishing. This body of rules is printed in its entirety in the Open Water &amp; Ice Fishing Laws and Rules booklet (January 1, 2022 – December 31, 2022) and will be available from the Department, online at </w:t>
      </w:r>
      <w:hyperlink r:id="rId28" w:history="1">
        <w:r w:rsidRPr="00126296">
          <w:rPr>
            <w:rStyle w:val="Hyperlink"/>
            <w:rFonts w:ascii="Bookman Old Style" w:hAnsi="Bookman Old Style"/>
            <w:bCs/>
            <w:sz w:val="22"/>
          </w:rPr>
          <w:t>www.maine.gov/ifw</w:t>
        </w:r>
      </w:hyperlink>
      <w:r w:rsidRPr="00126296">
        <w:rPr>
          <w:rFonts w:ascii="Bookman Old Style" w:hAnsi="Bookman Old Style"/>
          <w:bCs/>
          <w:sz w:val="22"/>
        </w:rPr>
        <w:t>, as well as license agents. The Department has also removed one water from the State Heritage Fish waters list. For a copy of adopted changes prior to release of the laws and rules booklet, please contact the Agency Rulemaking Contact Person.</w:t>
      </w:r>
    </w:p>
    <w:p w14:paraId="211E9651" w14:textId="77777777" w:rsidR="00F3483A" w:rsidRPr="00126296" w:rsidRDefault="00F3483A" w:rsidP="008F3BD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126296">
        <w:rPr>
          <w:rFonts w:ascii="Bookman Old Style" w:hAnsi="Bookman Old Style"/>
          <w:bCs/>
          <w:sz w:val="22"/>
        </w:rPr>
        <w:t>EFFECTIVE DATE: January 1, 2022</w:t>
      </w:r>
    </w:p>
    <w:p w14:paraId="424040C1" w14:textId="756B95E4" w:rsidR="00F3483A" w:rsidRPr="00126296" w:rsidRDefault="00F3483A" w:rsidP="008F3BD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rPr>
      </w:pPr>
      <w:r w:rsidRPr="00126296">
        <w:rPr>
          <w:rFonts w:ascii="Bookman Old Style" w:hAnsi="Bookman Old Style"/>
          <w:bCs/>
          <w:sz w:val="22"/>
        </w:rPr>
        <w:t>AGENCY CONTACT PERSON</w:t>
      </w:r>
      <w:r w:rsidR="008F3BDD">
        <w:rPr>
          <w:rFonts w:ascii="Bookman Old Style" w:hAnsi="Bookman Old Style"/>
          <w:bCs/>
          <w:sz w:val="22"/>
        </w:rPr>
        <w:t xml:space="preserve"> / IFW RULEMAKING LIAISON</w:t>
      </w:r>
      <w:r w:rsidRPr="00126296">
        <w:rPr>
          <w:rFonts w:ascii="Bookman Old Style" w:hAnsi="Bookman Old Style"/>
          <w:bCs/>
          <w:sz w:val="22"/>
        </w:rPr>
        <w:t>: Becky Orff</w:t>
      </w:r>
      <w:r w:rsidR="008F3BDD">
        <w:rPr>
          <w:rFonts w:ascii="Bookman Old Style" w:hAnsi="Bookman Old Style"/>
          <w:bCs/>
          <w:sz w:val="22"/>
        </w:rPr>
        <w:t xml:space="preserve">, </w:t>
      </w:r>
      <w:r w:rsidRPr="00126296">
        <w:rPr>
          <w:rFonts w:ascii="Bookman Old Style" w:hAnsi="Bookman Old Style"/>
          <w:bCs/>
          <w:sz w:val="22"/>
        </w:rPr>
        <w:t>Inland Fisheries and Wildlife</w:t>
      </w:r>
      <w:r w:rsidR="008F3BDD">
        <w:rPr>
          <w:rFonts w:ascii="Bookman Old Style" w:hAnsi="Bookman Old Style"/>
          <w:bCs/>
          <w:sz w:val="22"/>
        </w:rPr>
        <w:t xml:space="preserve">, </w:t>
      </w:r>
      <w:r w:rsidRPr="00126296">
        <w:rPr>
          <w:rFonts w:ascii="Bookman Old Style" w:hAnsi="Bookman Old Style"/>
          <w:bCs/>
          <w:sz w:val="22"/>
        </w:rPr>
        <w:t>284 State St</w:t>
      </w:r>
      <w:r w:rsidR="008F3BDD">
        <w:rPr>
          <w:rFonts w:ascii="Bookman Old Style" w:hAnsi="Bookman Old Style"/>
          <w:bCs/>
          <w:sz w:val="22"/>
        </w:rPr>
        <w:t xml:space="preserve">reet - </w:t>
      </w:r>
      <w:r w:rsidRPr="00126296">
        <w:rPr>
          <w:rFonts w:ascii="Bookman Old Style" w:hAnsi="Bookman Old Style"/>
          <w:bCs/>
          <w:sz w:val="22"/>
        </w:rPr>
        <w:t xml:space="preserve">41 </w:t>
      </w:r>
      <w:r w:rsidR="008F3BDD">
        <w:rPr>
          <w:rFonts w:ascii="Bookman Old Style" w:hAnsi="Bookman Old Style"/>
          <w:bCs/>
          <w:sz w:val="22"/>
        </w:rPr>
        <w:t>State House Station</w:t>
      </w:r>
      <w:r w:rsidRPr="00126296">
        <w:rPr>
          <w:rFonts w:ascii="Bookman Old Style" w:hAnsi="Bookman Old Style"/>
          <w:bCs/>
          <w:sz w:val="22"/>
        </w:rPr>
        <w:t>, Augusta, ME 04333</w:t>
      </w:r>
      <w:r w:rsidR="008F3BDD">
        <w:rPr>
          <w:rFonts w:ascii="Bookman Old Style" w:hAnsi="Bookman Old Style"/>
          <w:bCs/>
          <w:sz w:val="22"/>
        </w:rPr>
        <w:t xml:space="preserve">. </w:t>
      </w:r>
      <w:r w:rsidRPr="00126296">
        <w:rPr>
          <w:rFonts w:ascii="Bookman Old Style" w:hAnsi="Bookman Old Style"/>
          <w:bCs/>
          <w:sz w:val="22"/>
        </w:rPr>
        <w:t>T</w:t>
      </w:r>
      <w:r w:rsidR="008F3BDD" w:rsidRPr="00126296">
        <w:rPr>
          <w:rFonts w:ascii="Bookman Old Style" w:hAnsi="Bookman Old Style"/>
          <w:bCs/>
          <w:sz w:val="22"/>
        </w:rPr>
        <w:t>elephone</w:t>
      </w:r>
      <w:r w:rsidRPr="00126296">
        <w:rPr>
          <w:rFonts w:ascii="Bookman Old Style" w:hAnsi="Bookman Old Style"/>
          <w:bCs/>
          <w:sz w:val="22"/>
        </w:rPr>
        <w:t xml:space="preserve">: </w:t>
      </w:r>
      <w:r w:rsidR="008F3BDD">
        <w:rPr>
          <w:rFonts w:ascii="Bookman Old Style" w:hAnsi="Bookman Old Style"/>
          <w:bCs/>
          <w:sz w:val="22"/>
        </w:rPr>
        <w:t>(</w:t>
      </w:r>
      <w:r w:rsidRPr="00126296">
        <w:rPr>
          <w:rFonts w:ascii="Bookman Old Style" w:hAnsi="Bookman Old Style"/>
          <w:bCs/>
          <w:sz w:val="22"/>
        </w:rPr>
        <w:t>207</w:t>
      </w:r>
      <w:r w:rsidR="008F3BDD">
        <w:rPr>
          <w:rFonts w:ascii="Bookman Old Style" w:hAnsi="Bookman Old Style"/>
          <w:bCs/>
          <w:sz w:val="22"/>
        </w:rPr>
        <w:t xml:space="preserve">) </w:t>
      </w:r>
      <w:r w:rsidRPr="00126296">
        <w:rPr>
          <w:rFonts w:ascii="Bookman Old Style" w:hAnsi="Bookman Old Style"/>
          <w:bCs/>
          <w:sz w:val="22"/>
        </w:rPr>
        <w:t>287-5202</w:t>
      </w:r>
      <w:r w:rsidR="008F3BDD">
        <w:rPr>
          <w:rFonts w:ascii="Bookman Old Style" w:hAnsi="Bookman Old Style"/>
          <w:bCs/>
          <w:sz w:val="22"/>
        </w:rPr>
        <w:t xml:space="preserve">. </w:t>
      </w:r>
      <w:r w:rsidRPr="00126296">
        <w:rPr>
          <w:rFonts w:ascii="Bookman Old Style" w:hAnsi="Bookman Old Style"/>
          <w:bCs/>
          <w:sz w:val="22"/>
        </w:rPr>
        <w:t>E</w:t>
      </w:r>
      <w:r w:rsidR="008F3BDD" w:rsidRPr="00126296">
        <w:rPr>
          <w:rFonts w:ascii="Bookman Old Style" w:hAnsi="Bookman Old Style"/>
          <w:bCs/>
          <w:sz w:val="22"/>
        </w:rPr>
        <w:t>mail</w:t>
      </w:r>
      <w:r w:rsidRPr="00126296">
        <w:rPr>
          <w:rFonts w:ascii="Bookman Old Style" w:hAnsi="Bookman Old Style"/>
          <w:bCs/>
          <w:sz w:val="22"/>
        </w:rPr>
        <w:t xml:space="preserve">: </w:t>
      </w:r>
      <w:hyperlink r:id="rId29" w:history="1">
        <w:r w:rsidR="008F3BDD" w:rsidRPr="009A607B">
          <w:rPr>
            <w:rStyle w:val="Hyperlink"/>
            <w:rFonts w:ascii="Bookman Old Style" w:hAnsi="Bookman Old Style"/>
            <w:bCs/>
            <w:sz w:val="22"/>
          </w:rPr>
          <w:t>Becky.Orff@Maine.gov</w:t>
        </w:r>
      </w:hyperlink>
      <w:r w:rsidR="008F3BDD">
        <w:rPr>
          <w:rFonts w:ascii="Bookman Old Style" w:hAnsi="Bookman Old Style"/>
          <w:bCs/>
          <w:sz w:val="22"/>
        </w:rPr>
        <w:t xml:space="preserve"> .</w:t>
      </w:r>
    </w:p>
    <w:p w14:paraId="74103BD2" w14:textId="471E571E" w:rsidR="006514C3" w:rsidRDefault="008F3BDD" w:rsidP="00E666F5">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IFW WEBSITE: </w:t>
      </w:r>
      <w:hyperlink r:id="rId30" w:history="1">
        <w:r w:rsidRPr="009A607B">
          <w:rPr>
            <w:rStyle w:val="Hyperlink"/>
            <w:rFonts w:ascii="Bookman Old Style" w:hAnsi="Bookman Old Style"/>
            <w:bCs/>
            <w:sz w:val="22"/>
            <w:szCs w:val="22"/>
          </w:rPr>
          <w:t>https://www.maine.gov/ifw/</w:t>
        </w:r>
      </w:hyperlink>
      <w:r>
        <w:rPr>
          <w:rFonts w:ascii="Bookman Old Style" w:hAnsi="Bookman Old Style"/>
          <w:bCs/>
          <w:sz w:val="22"/>
          <w:szCs w:val="22"/>
        </w:rPr>
        <w:t xml:space="preserve"> .</w:t>
      </w:r>
    </w:p>
    <w:p w14:paraId="32B2BD8F" w14:textId="77777777" w:rsidR="006514C3" w:rsidRDefault="006514C3" w:rsidP="00E666F5">
      <w:pPr>
        <w:tabs>
          <w:tab w:val="left" w:pos="-1440"/>
          <w:tab w:val="left" w:pos="-720"/>
          <w:tab w:val="left" w:pos="4320"/>
          <w:tab w:val="left" w:pos="10440"/>
        </w:tabs>
        <w:rPr>
          <w:rFonts w:ascii="Bookman Old Style" w:hAnsi="Bookman Old Style"/>
          <w:bCs/>
          <w:sz w:val="22"/>
          <w:szCs w:val="22"/>
        </w:rPr>
      </w:pPr>
    </w:p>
    <w:sectPr w:rsidR="006514C3" w:rsidSect="00C97164">
      <w:footerReference w:type="default" r:id="rId31"/>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57235B" w:rsidRDefault="0057235B">
      <w:r>
        <w:separator/>
      </w:r>
    </w:p>
  </w:endnote>
  <w:endnote w:type="continuationSeparator" w:id="0">
    <w:p w14:paraId="0D131892" w14:textId="77777777" w:rsidR="0057235B" w:rsidRDefault="0057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57235B" w:rsidRDefault="0057235B"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57235B" w:rsidRDefault="0057235B">
      <w:r>
        <w:rPr>
          <w:sz w:val="24"/>
        </w:rPr>
        <w:separator/>
      </w:r>
    </w:p>
  </w:footnote>
  <w:footnote w:type="continuationSeparator" w:id="0">
    <w:p w14:paraId="25F3AAF8" w14:textId="77777777" w:rsidR="0057235B" w:rsidRDefault="00572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175"/>
    <w:multiLevelType w:val="multilevel"/>
    <w:tmpl w:val="E44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02AB5"/>
    <w:multiLevelType w:val="multilevel"/>
    <w:tmpl w:val="170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7571D6"/>
    <w:multiLevelType w:val="hybridMultilevel"/>
    <w:tmpl w:val="C378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E4C31"/>
    <w:multiLevelType w:val="multilevel"/>
    <w:tmpl w:val="72129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93470DB"/>
    <w:multiLevelType w:val="multilevel"/>
    <w:tmpl w:val="C744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BD7A33"/>
    <w:multiLevelType w:val="multilevel"/>
    <w:tmpl w:val="B0F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D26395"/>
    <w:multiLevelType w:val="hybridMultilevel"/>
    <w:tmpl w:val="564C3C1C"/>
    <w:lvl w:ilvl="0" w:tplc="39AAAE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B1C6F"/>
    <w:multiLevelType w:val="hybridMultilevel"/>
    <w:tmpl w:val="A0F69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8030A"/>
    <w:multiLevelType w:val="multilevel"/>
    <w:tmpl w:val="828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B84CC4"/>
    <w:multiLevelType w:val="multilevel"/>
    <w:tmpl w:val="A15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541017"/>
    <w:multiLevelType w:val="multilevel"/>
    <w:tmpl w:val="C4B8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CF26C7"/>
    <w:multiLevelType w:val="multilevel"/>
    <w:tmpl w:val="AB40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0713F7"/>
    <w:multiLevelType w:val="multilevel"/>
    <w:tmpl w:val="640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6333FC"/>
    <w:multiLevelType w:val="multilevel"/>
    <w:tmpl w:val="05E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7051C17"/>
    <w:multiLevelType w:val="multilevel"/>
    <w:tmpl w:val="C820F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B855080"/>
    <w:multiLevelType w:val="multilevel"/>
    <w:tmpl w:val="2A6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071AE8"/>
    <w:multiLevelType w:val="multilevel"/>
    <w:tmpl w:val="B8D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5242CB3"/>
    <w:multiLevelType w:val="multilevel"/>
    <w:tmpl w:val="034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1F2158"/>
    <w:multiLevelType w:val="hybridMultilevel"/>
    <w:tmpl w:val="93CC668A"/>
    <w:lvl w:ilvl="0" w:tplc="379018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205340840">
    <w:abstractNumId w:val="17"/>
  </w:num>
  <w:num w:numId="2" w16cid:durableId="798493816">
    <w:abstractNumId w:val="18"/>
  </w:num>
  <w:num w:numId="3" w16cid:durableId="1518037084">
    <w:abstractNumId w:val="10"/>
  </w:num>
  <w:num w:numId="4" w16cid:durableId="1697580393">
    <w:abstractNumId w:val="14"/>
  </w:num>
  <w:num w:numId="5" w16cid:durableId="1935553348">
    <w:abstractNumId w:val="9"/>
  </w:num>
  <w:num w:numId="6" w16cid:durableId="676076795">
    <w:abstractNumId w:val="5"/>
  </w:num>
  <w:num w:numId="7" w16cid:durableId="571964848">
    <w:abstractNumId w:val="1"/>
  </w:num>
  <w:num w:numId="8" w16cid:durableId="1336104379">
    <w:abstractNumId w:val="4"/>
  </w:num>
  <w:num w:numId="9" w16cid:durableId="789009297">
    <w:abstractNumId w:val="0"/>
  </w:num>
  <w:num w:numId="10" w16cid:durableId="2062367397">
    <w:abstractNumId w:val="12"/>
  </w:num>
  <w:num w:numId="11" w16cid:durableId="880627063">
    <w:abstractNumId w:val="15"/>
  </w:num>
  <w:num w:numId="12" w16cid:durableId="1708220181">
    <w:abstractNumId w:val="3"/>
  </w:num>
  <w:num w:numId="13" w16cid:durableId="1684700876">
    <w:abstractNumId w:val="16"/>
  </w:num>
  <w:num w:numId="14" w16cid:durableId="86271785">
    <w:abstractNumId w:val="13"/>
  </w:num>
  <w:num w:numId="15" w16cid:durableId="1314027123">
    <w:abstractNumId w:val="11"/>
  </w:num>
  <w:num w:numId="16" w16cid:durableId="555160869">
    <w:abstractNumId w:val="7"/>
  </w:num>
  <w:num w:numId="17" w16cid:durableId="227619542">
    <w:abstractNumId w:val="8"/>
  </w:num>
  <w:num w:numId="18" w16cid:durableId="1379164667">
    <w:abstractNumId w:val="6"/>
  </w:num>
  <w:num w:numId="19" w16cid:durableId="1708141797">
    <w:abstractNumId w:val="2"/>
  </w:num>
  <w:num w:numId="20" w16cid:durableId="2120954442">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1D6"/>
    <w:rsid w:val="000064C9"/>
    <w:rsid w:val="00006A2B"/>
    <w:rsid w:val="00006CB2"/>
    <w:rsid w:val="00006D7F"/>
    <w:rsid w:val="00007D7B"/>
    <w:rsid w:val="00010AAB"/>
    <w:rsid w:val="000115C9"/>
    <w:rsid w:val="00011CE7"/>
    <w:rsid w:val="000126FA"/>
    <w:rsid w:val="00012791"/>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B58"/>
    <w:rsid w:val="00023D19"/>
    <w:rsid w:val="00024071"/>
    <w:rsid w:val="000245F6"/>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B50"/>
    <w:rsid w:val="00033226"/>
    <w:rsid w:val="000332E0"/>
    <w:rsid w:val="0003347D"/>
    <w:rsid w:val="00033558"/>
    <w:rsid w:val="000339F1"/>
    <w:rsid w:val="0003405E"/>
    <w:rsid w:val="00034499"/>
    <w:rsid w:val="00035024"/>
    <w:rsid w:val="00035392"/>
    <w:rsid w:val="00035673"/>
    <w:rsid w:val="00035A95"/>
    <w:rsid w:val="00035BFE"/>
    <w:rsid w:val="00036156"/>
    <w:rsid w:val="00036774"/>
    <w:rsid w:val="00036EB2"/>
    <w:rsid w:val="000371EC"/>
    <w:rsid w:val="0003740A"/>
    <w:rsid w:val="000374DC"/>
    <w:rsid w:val="00037B47"/>
    <w:rsid w:val="00037BD0"/>
    <w:rsid w:val="0004014E"/>
    <w:rsid w:val="0004068C"/>
    <w:rsid w:val="000409DF"/>
    <w:rsid w:val="00041168"/>
    <w:rsid w:val="000413E9"/>
    <w:rsid w:val="000418BA"/>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6E6C"/>
    <w:rsid w:val="000573F2"/>
    <w:rsid w:val="00057955"/>
    <w:rsid w:val="000601EE"/>
    <w:rsid w:val="0006049F"/>
    <w:rsid w:val="00061840"/>
    <w:rsid w:val="0006197D"/>
    <w:rsid w:val="00061DE4"/>
    <w:rsid w:val="00061F85"/>
    <w:rsid w:val="000620F8"/>
    <w:rsid w:val="00062C09"/>
    <w:rsid w:val="0006302E"/>
    <w:rsid w:val="00063339"/>
    <w:rsid w:val="00063465"/>
    <w:rsid w:val="0006373B"/>
    <w:rsid w:val="000638B8"/>
    <w:rsid w:val="00063D3B"/>
    <w:rsid w:val="00063F74"/>
    <w:rsid w:val="00063F7A"/>
    <w:rsid w:val="000642BB"/>
    <w:rsid w:val="00064374"/>
    <w:rsid w:val="000644D5"/>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388F"/>
    <w:rsid w:val="000840F2"/>
    <w:rsid w:val="00084349"/>
    <w:rsid w:val="00084354"/>
    <w:rsid w:val="00084514"/>
    <w:rsid w:val="000853DD"/>
    <w:rsid w:val="00085452"/>
    <w:rsid w:val="00085741"/>
    <w:rsid w:val="00085D69"/>
    <w:rsid w:val="00086174"/>
    <w:rsid w:val="000861D7"/>
    <w:rsid w:val="00086410"/>
    <w:rsid w:val="00086CE0"/>
    <w:rsid w:val="00087365"/>
    <w:rsid w:val="00087450"/>
    <w:rsid w:val="00090336"/>
    <w:rsid w:val="00090502"/>
    <w:rsid w:val="0009050F"/>
    <w:rsid w:val="00090C71"/>
    <w:rsid w:val="00090D78"/>
    <w:rsid w:val="00091FA1"/>
    <w:rsid w:val="00092129"/>
    <w:rsid w:val="00092874"/>
    <w:rsid w:val="00092A52"/>
    <w:rsid w:val="00092C4D"/>
    <w:rsid w:val="000933F2"/>
    <w:rsid w:val="000940DB"/>
    <w:rsid w:val="00094EEB"/>
    <w:rsid w:val="000950ED"/>
    <w:rsid w:val="00095129"/>
    <w:rsid w:val="00095187"/>
    <w:rsid w:val="000957A7"/>
    <w:rsid w:val="00095AA4"/>
    <w:rsid w:val="0009670A"/>
    <w:rsid w:val="00096E53"/>
    <w:rsid w:val="00097565"/>
    <w:rsid w:val="000975A5"/>
    <w:rsid w:val="000976AF"/>
    <w:rsid w:val="00097F3B"/>
    <w:rsid w:val="000A0431"/>
    <w:rsid w:val="000A0B2B"/>
    <w:rsid w:val="000A0BAB"/>
    <w:rsid w:val="000A0DCB"/>
    <w:rsid w:val="000A0FBE"/>
    <w:rsid w:val="000A1366"/>
    <w:rsid w:val="000A1694"/>
    <w:rsid w:val="000A1D51"/>
    <w:rsid w:val="000A23E8"/>
    <w:rsid w:val="000A2DF7"/>
    <w:rsid w:val="000A3825"/>
    <w:rsid w:val="000A4069"/>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33C"/>
    <w:rsid w:val="000B657F"/>
    <w:rsid w:val="000B69AC"/>
    <w:rsid w:val="000B6CA7"/>
    <w:rsid w:val="000B6F1F"/>
    <w:rsid w:val="000B7718"/>
    <w:rsid w:val="000B7E23"/>
    <w:rsid w:val="000C096B"/>
    <w:rsid w:val="000C0FB6"/>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49B"/>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1BD4"/>
    <w:rsid w:val="000E200D"/>
    <w:rsid w:val="000E2428"/>
    <w:rsid w:val="000E3371"/>
    <w:rsid w:val="000E3717"/>
    <w:rsid w:val="000E37FB"/>
    <w:rsid w:val="000E3C3F"/>
    <w:rsid w:val="000E45D7"/>
    <w:rsid w:val="000E5074"/>
    <w:rsid w:val="000E5095"/>
    <w:rsid w:val="000E520B"/>
    <w:rsid w:val="000E53E3"/>
    <w:rsid w:val="000E5407"/>
    <w:rsid w:val="000E563C"/>
    <w:rsid w:val="000E6A2D"/>
    <w:rsid w:val="000E6D26"/>
    <w:rsid w:val="000E7496"/>
    <w:rsid w:val="000E7ED9"/>
    <w:rsid w:val="000F049A"/>
    <w:rsid w:val="000F0BD1"/>
    <w:rsid w:val="000F0D8A"/>
    <w:rsid w:val="000F1471"/>
    <w:rsid w:val="000F1885"/>
    <w:rsid w:val="000F1EF4"/>
    <w:rsid w:val="000F21B2"/>
    <w:rsid w:val="000F222B"/>
    <w:rsid w:val="000F2291"/>
    <w:rsid w:val="000F2548"/>
    <w:rsid w:val="000F2824"/>
    <w:rsid w:val="000F2C9B"/>
    <w:rsid w:val="000F32D0"/>
    <w:rsid w:val="000F3C3C"/>
    <w:rsid w:val="000F3C6B"/>
    <w:rsid w:val="000F3DFF"/>
    <w:rsid w:val="000F3F4B"/>
    <w:rsid w:val="000F4634"/>
    <w:rsid w:val="000F4EC5"/>
    <w:rsid w:val="000F5669"/>
    <w:rsid w:val="000F5BDD"/>
    <w:rsid w:val="000F7640"/>
    <w:rsid w:val="00100455"/>
    <w:rsid w:val="001008AD"/>
    <w:rsid w:val="00100FE6"/>
    <w:rsid w:val="00101657"/>
    <w:rsid w:val="00101906"/>
    <w:rsid w:val="00101CD4"/>
    <w:rsid w:val="00101F1E"/>
    <w:rsid w:val="00102086"/>
    <w:rsid w:val="00102AC9"/>
    <w:rsid w:val="00102B1F"/>
    <w:rsid w:val="00102B96"/>
    <w:rsid w:val="0010354B"/>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1EDD"/>
    <w:rsid w:val="001122B6"/>
    <w:rsid w:val="00112FC6"/>
    <w:rsid w:val="001130C3"/>
    <w:rsid w:val="00113149"/>
    <w:rsid w:val="00113685"/>
    <w:rsid w:val="00113B4B"/>
    <w:rsid w:val="00114206"/>
    <w:rsid w:val="00114349"/>
    <w:rsid w:val="001143A0"/>
    <w:rsid w:val="0011456E"/>
    <w:rsid w:val="00115257"/>
    <w:rsid w:val="001157D1"/>
    <w:rsid w:val="00115C00"/>
    <w:rsid w:val="00115DF5"/>
    <w:rsid w:val="00115EA8"/>
    <w:rsid w:val="00116635"/>
    <w:rsid w:val="0011670B"/>
    <w:rsid w:val="00116B9B"/>
    <w:rsid w:val="00117173"/>
    <w:rsid w:val="0011747D"/>
    <w:rsid w:val="0012030B"/>
    <w:rsid w:val="00120D34"/>
    <w:rsid w:val="00120E6B"/>
    <w:rsid w:val="00120F46"/>
    <w:rsid w:val="00121174"/>
    <w:rsid w:val="00121FBA"/>
    <w:rsid w:val="00123385"/>
    <w:rsid w:val="001235B2"/>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3667"/>
    <w:rsid w:val="00144C37"/>
    <w:rsid w:val="00144D7D"/>
    <w:rsid w:val="001452DC"/>
    <w:rsid w:val="001457CB"/>
    <w:rsid w:val="001461A3"/>
    <w:rsid w:val="001463F0"/>
    <w:rsid w:val="00146409"/>
    <w:rsid w:val="00146A27"/>
    <w:rsid w:val="001478C3"/>
    <w:rsid w:val="001479F5"/>
    <w:rsid w:val="00150074"/>
    <w:rsid w:val="0015021C"/>
    <w:rsid w:val="001516FD"/>
    <w:rsid w:val="00151781"/>
    <w:rsid w:val="00151B11"/>
    <w:rsid w:val="00152613"/>
    <w:rsid w:val="0015270D"/>
    <w:rsid w:val="00153049"/>
    <w:rsid w:val="0015326A"/>
    <w:rsid w:val="00153971"/>
    <w:rsid w:val="00153977"/>
    <w:rsid w:val="00153E9A"/>
    <w:rsid w:val="001545E7"/>
    <w:rsid w:val="00154C5F"/>
    <w:rsid w:val="00154DEB"/>
    <w:rsid w:val="001553BC"/>
    <w:rsid w:val="0015586D"/>
    <w:rsid w:val="00155C1A"/>
    <w:rsid w:val="001568AA"/>
    <w:rsid w:val="001569AD"/>
    <w:rsid w:val="001570DD"/>
    <w:rsid w:val="00157216"/>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3817"/>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8C"/>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1AFB"/>
    <w:rsid w:val="001823C6"/>
    <w:rsid w:val="001823F4"/>
    <w:rsid w:val="001828E6"/>
    <w:rsid w:val="00182A69"/>
    <w:rsid w:val="00182CD1"/>
    <w:rsid w:val="00182F4F"/>
    <w:rsid w:val="00183177"/>
    <w:rsid w:val="00183219"/>
    <w:rsid w:val="001833A2"/>
    <w:rsid w:val="00183BCF"/>
    <w:rsid w:val="00183F12"/>
    <w:rsid w:val="001850E8"/>
    <w:rsid w:val="0018576A"/>
    <w:rsid w:val="001857E8"/>
    <w:rsid w:val="001861F2"/>
    <w:rsid w:val="001868E4"/>
    <w:rsid w:val="00186C6B"/>
    <w:rsid w:val="0018735B"/>
    <w:rsid w:val="00187896"/>
    <w:rsid w:val="00187A0D"/>
    <w:rsid w:val="001909F3"/>
    <w:rsid w:val="00190C97"/>
    <w:rsid w:val="00191C78"/>
    <w:rsid w:val="00192877"/>
    <w:rsid w:val="001928ED"/>
    <w:rsid w:val="00192A03"/>
    <w:rsid w:val="0019320C"/>
    <w:rsid w:val="0019376F"/>
    <w:rsid w:val="00193DB6"/>
    <w:rsid w:val="0019443D"/>
    <w:rsid w:val="001950E9"/>
    <w:rsid w:val="001952F7"/>
    <w:rsid w:val="00195B11"/>
    <w:rsid w:val="00195D61"/>
    <w:rsid w:val="00196069"/>
    <w:rsid w:val="00196A12"/>
    <w:rsid w:val="0019740F"/>
    <w:rsid w:val="00197544"/>
    <w:rsid w:val="001978F9"/>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6CBE"/>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5B2"/>
    <w:rsid w:val="001C0D8D"/>
    <w:rsid w:val="001C0FAC"/>
    <w:rsid w:val="001C1499"/>
    <w:rsid w:val="001C22EF"/>
    <w:rsid w:val="001C3545"/>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252"/>
    <w:rsid w:val="001D252A"/>
    <w:rsid w:val="001D25F1"/>
    <w:rsid w:val="001D2878"/>
    <w:rsid w:val="001D3240"/>
    <w:rsid w:val="001D347E"/>
    <w:rsid w:val="001D3FEB"/>
    <w:rsid w:val="001D4351"/>
    <w:rsid w:val="001D4402"/>
    <w:rsid w:val="001D4435"/>
    <w:rsid w:val="001D47F8"/>
    <w:rsid w:val="001D4877"/>
    <w:rsid w:val="001D48B8"/>
    <w:rsid w:val="001D4AD2"/>
    <w:rsid w:val="001D4F3E"/>
    <w:rsid w:val="001D52BF"/>
    <w:rsid w:val="001D68C0"/>
    <w:rsid w:val="001D6A57"/>
    <w:rsid w:val="001D6BB8"/>
    <w:rsid w:val="001D73A4"/>
    <w:rsid w:val="001D7AAB"/>
    <w:rsid w:val="001D7C0E"/>
    <w:rsid w:val="001D7D40"/>
    <w:rsid w:val="001D7D64"/>
    <w:rsid w:val="001E01C6"/>
    <w:rsid w:val="001E08CD"/>
    <w:rsid w:val="001E0CC9"/>
    <w:rsid w:val="001E19E0"/>
    <w:rsid w:val="001E2289"/>
    <w:rsid w:val="001E2415"/>
    <w:rsid w:val="001E2453"/>
    <w:rsid w:val="001E34FB"/>
    <w:rsid w:val="001E36E4"/>
    <w:rsid w:val="001E4084"/>
    <w:rsid w:val="001E4748"/>
    <w:rsid w:val="001E4E32"/>
    <w:rsid w:val="001E54E5"/>
    <w:rsid w:val="001E59B3"/>
    <w:rsid w:val="001E5B85"/>
    <w:rsid w:val="001E657F"/>
    <w:rsid w:val="001E65EC"/>
    <w:rsid w:val="001E6CFE"/>
    <w:rsid w:val="001E7642"/>
    <w:rsid w:val="001E7DFE"/>
    <w:rsid w:val="001F02DD"/>
    <w:rsid w:val="001F08E5"/>
    <w:rsid w:val="001F0AFD"/>
    <w:rsid w:val="001F2231"/>
    <w:rsid w:val="001F22B8"/>
    <w:rsid w:val="001F2EBB"/>
    <w:rsid w:val="001F3558"/>
    <w:rsid w:val="001F3858"/>
    <w:rsid w:val="001F3A5F"/>
    <w:rsid w:val="001F43B0"/>
    <w:rsid w:val="001F44CC"/>
    <w:rsid w:val="001F4725"/>
    <w:rsid w:val="001F4900"/>
    <w:rsid w:val="001F4993"/>
    <w:rsid w:val="001F4BC8"/>
    <w:rsid w:val="001F4DB8"/>
    <w:rsid w:val="001F5345"/>
    <w:rsid w:val="001F54DE"/>
    <w:rsid w:val="001F6CF9"/>
    <w:rsid w:val="001F7375"/>
    <w:rsid w:val="001F7390"/>
    <w:rsid w:val="001F73C0"/>
    <w:rsid w:val="001F7535"/>
    <w:rsid w:val="001F7553"/>
    <w:rsid w:val="001F7984"/>
    <w:rsid w:val="001F7F5F"/>
    <w:rsid w:val="00200362"/>
    <w:rsid w:val="00200C68"/>
    <w:rsid w:val="00201020"/>
    <w:rsid w:val="002015BE"/>
    <w:rsid w:val="0020208C"/>
    <w:rsid w:val="00202412"/>
    <w:rsid w:val="0020258C"/>
    <w:rsid w:val="00202BAC"/>
    <w:rsid w:val="00202C46"/>
    <w:rsid w:val="00203460"/>
    <w:rsid w:val="00203BA7"/>
    <w:rsid w:val="00204968"/>
    <w:rsid w:val="0020591D"/>
    <w:rsid w:val="00206286"/>
    <w:rsid w:val="0020755F"/>
    <w:rsid w:val="002075E7"/>
    <w:rsid w:val="0020760E"/>
    <w:rsid w:val="00207A30"/>
    <w:rsid w:val="00207DB2"/>
    <w:rsid w:val="00210A74"/>
    <w:rsid w:val="00210F6A"/>
    <w:rsid w:val="002118E1"/>
    <w:rsid w:val="00212446"/>
    <w:rsid w:val="002124EC"/>
    <w:rsid w:val="002127AE"/>
    <w:rsid w:val="00212A46"/>
    <w:rsid w:val="00212CDD"/>
    <w:rsid w:val="00213367"/>
    <w:rsid w:val="002139C0"/>
    <w:rsid w:val="0021489B"/>
    <w:rsid w:val="00214906"/>
    <w:rsid w:val="00214DA8"/>
    <w:rsid w:val="002151A3"/>
    <w:rsid w:val="0021590E"/>
    <w:rsid w:val="00215DA6"/>
    <w:rsid w:val="00215DAD"/>
    <w:rsid w:val="00216084"/>
    <w:rsid w:val="002166CE"/>
    <w:rsid w:val="00216728"/>
    <w:rsid w:val="00216739"/>
    <w:rsid w:val="002173CA"/>
    <w:rsid w:val="00217574"/>
    <w:rsid w:val="00217AB1"/>
    <w:rsid w:val="00220E0B"/>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19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0B66"/>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9A0"/>
    <w:rsid w:val="00250A44"/>
    <w:rsid w:val="0025113E"/>
    <w:rsid w:val="00251954"/>
    <w:rsid w:val="00253022"/>
    <w:rsid w:val="00253286"/>
    <w:rsid w:val="00253622"/>
    <w:rsid w:val="00253F2E"/>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49C"/>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925"/>
    <w:rsid w:val="00286B76"/>
    <w:rsid w:val="00286DA7"/>
    <w:rsid w:val="002873CA"/>
    <w:rsid w:val="00287E1C"/>
    <w:rsid w:val="002900D3"/>
    <w:rsid w:val="00290713"/>
    <w:rsid w:val="002914EC"/>
    <w:rsid w:val="00291813"/>
    <w:rsid w:val="00291B83"/>
    <w:rsid w:val="00291ECB"/>
    <w:rsid w:val="00292293"/>
    <w:rsid w:val="00292684"/>
    <w:rsid w:val="00292705"/>
    <w:rsid w:val="00292E9B"/>
    <w:rsid w:val="002939CD"/>
    <w:rsid w:val="00293ED7"/>
    <w:rsid w:val="0029470A"/>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1BF7"/>
    <w:rsid w:val="002B21CF"/>
    <w:rsid w:val="002B357C"/>
    <w:rsid w:val="002B3C56"/>
    <w:rsid w:val="002B3EBB"/>
    <w:rsid w:val="002B41E5"/>
    <w:rsid w:val="002B4471"/>
    <w:rsid w:val="002B49B7"/>
    <w:rsid w:val="002B4A66"/>
    <w:rsid w:val="002B4F5C"/>
    <w:rsid w:val="002B54F7"/>
    <w:rsid w:val="002B56CA"/>
    <w:rsid w:val="002B5992"/>
    <w:rsid w:val="002B5A4B"/>
    <w:rsid w:val="002B5B00"/>
    <w:rsid w:val="002B5B81"/>
    <w:rsid w:val="002B61D8"/>
    <w:rsid w:val="002B72B3"/>
    <w:rsid w:val="002B7444"/>
    <w:rsid w:val="002B747D"/>
    <w:rsid w:val="002B7772"/>
    <w:rsid w:val="002B7CEA"/>
    <w:rsid w:val="002B7F53"/>
    <w:rsid w:val="002C0610"/>
    <w:rsid w:val="002C0B34"/>
    <w:rsid w:val="002C0CDB"/>
    <w:rsid w:val="002C148D"/>
    <w:rsid w:val="002C15F4"/>
    <w:rsid w:val="002C16DE"/>
    <w:rsid w:val="002C22DE"/>
    <w:rsid w:val="002C2A50"/>
    <w:rsid w:val="002C353A"/>
    <w:rsid w:val="002C3823"/>
    <w:rsid w:val="002C45D4"/>
    <w:rsid w:val="002C4D1B"/>
    <w:rsid w:val="002C4E60"/>
    <w:rsid w:val="002C4E68"/>
    <w:rsid w:val="002C50A1"/>
    <w:rsid w:val="002C5175"/>
    <w:rsid w:val="002C5261"/>
    <w:rsid w:val="002C5420"/>
    <w:rsid w:val="002C5A4F"/>
    <w:rsid w:val="002C5E97"/>
    <w:rsid w:val="002C6029"/>
    <w:rsid w:val="002C638E"/>
    <w:rsid w:val="002C640B"/>
    <w:rsid w:val="002C650C"/>
    <w:rsid w:val="002C68A0"/>
    <w:rsid w:val="002C7B60"/>
    <w:rsid w:val="002C7E0F"/>
    <w:rsid w:val="002C7EE8"/>
    <w:rsid w:val="002D114D"/>
    <w:rsid w:val="002D1CD1"/>
    <w:rsid w:val="002D221F"/>
    <w:rsid w:val="002D2258"/>
    <w:rsid w:val="002D35C4"/>
    <w:rsid w:val="002D3729"/>
    <w:rsid w:val="002D3DFD"/>
    <w:rsid w:val="002D409D"/>
    <w:rsid w:val="002D5CC8"/>
    <w:rsid w:val="002D6D10"/>
    <w:rsid w:val="002D7F1B"/>
    <w:rsid w:val="002E05BF"/>
    <w:rsid w:val="002E0A4F"/>
    <w:rsid w:val="002E0E84"/>
    <w:rsid w:val="002E1410"/>
    <w:rsid w:val="002E14AA"/>
    <w:rsid w:val="002E1EAF"/>
    <w:rsid w:val="002E2040"/>
    <w:rsid w:val="002E2520"/>
    <w:rsid w:val="002E29EF"/>
    <w:rsid w:val="002E3264"/>
    <w:rsid w:val="002E409E"/>
    <w:rsid w:val="002E4193"/>
    <w:rsid w:val="002E50EB"/>
    <w:rsid w:val="002E5349"/>
    <w:rsid w:val="002E5433"/>
    <w:rsid w:val="002E6336"/>
    <w:rsid w:val="002E6461"/>
    <w:rsid w:val="002E6B2B"/>
    <w:rsid w:val="002E6CE0"/>
    <w:rsid w:val="002E7122"/>
    <w:rsid w:val="002E757A"/>
    <w:rsid w:val="002E760E"/>
    <w:rsid w:val="002E7ACE"/>
    <w:rsid w:val="002F018F"/>
    <w:rsid w:val="002F0371"/>
    <w:rsid w:val="002F0835"/>
    <w:rsid w:val="002F1AD5"/>
    <w:rsid w:val="002F1D34"/>
    <w:rsid w:val="002F24BC"/>
    <w:rsid w:val="002F2827"/>
    <w:rsid w:val="002F2D9C"/>
    <w:rsid w:val="002F2DDD"/>
    <w:rsid w:val="002F2E84"/>
    <w:rsid w:val="002F314E"/>
    <w:rsid w:val="002F3786"/>
    <w:rsid w:val="002F37B7"/>
    <w:rsid w:val="002F3846"/>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12"/>
    <w:rsid w:val="002F7773"/>
    <w:rsid w:val="002F7BE2"/>
    <w:rsid w:val="00300755"/>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9F5"/>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148C"/>
    <w:rsid w:val="00321603"/>
    <w:rsid w:val="0032174B"/>
    <w:rsid w:val="0032207C"/>
    <w:rsid w:val="00323375"/>
    <w:rsid w:val="003233EF"/>
    <w:rsid w:val="00323CAD"/>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849"/>
    <w:rsid w:val="00335A7F"/>
    <w:rsid w:val="00335B8B"/>
    <w:rsid w:val="00335D0D"/>
    <w:rsid w:val="00335F70"/>
    <w:rsid w:val="00336218"/>
    <w:rsid w:val="003362DD"/>
    <w:rsid w:val="00337058"/>
    <w:rsid w:val="003373E9"/>
    <w:rsid w:val="0033778A"/>
    <w:rsid w:val="003379FD"/>
    <w:rsid w:val="00337DB9"/>
    <w:rsid w:val="003408DC"/>
    <w:rsid w:val="00340DFD"/>
    <w:rsid w:val="00341473"/>
    <w:rsid w:val="00341746"/>
    <w:rsid w:val="00341AD3"/>
    <w:rsid w:val="003431AC"/>
    <w:rsid w:val="00343438"/>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774"/>
    <w:rsid w:val="003608BB"/>
    <w:rsid w:val="00361E8E"/>
    <w:rsid w:val="00362432"/>
    <w:rsid w:val="00362682"/>
    <w:rsid w:val="00362983"/>
    <w:rsid w:val="00362CE4"/>
    <w:rsid w:val="00362D7D"/>
    <w:rsid w:val="00363575"/>
    <w:rsid w:val="00363A45"/>
    <w:rsid w:val="00363EC2"/>
    <w:rsid w:val="00364DA9"/>
    <w:rsid w:val="00364DF6"/>
    <w:rsid w:val="00364EBA"/>
    <w:rsid w:val="00365D06"/>
    <w:rsid w:val="0036629E"/>
    <w:rsid w:val="003667EF"/>
    <w:rsid w:val="0036688B"/>
    <w:rsid w:val="00366B01"/>
    <w:rsid w:val="00366B20"/>
    <w:rsid w:val="00366F63"/>
    <w:rsid w:val="003671E8"/>
    <w:rsid w:val="00370155"/>
    <w:rsid w:val="003701D3"/>
    <w:rsid w:val="0037042E"/>
    <w:rsid w:val="003707BE"/>
    <w:rsid w:val="003708C1"/>
    <w:rsid w:val="00370AD9"/>
    <w:rsid w:val="00370CFC"/>
    <w:rsid w:val="0037126C"/>
    <w:rsid w:val="00371B14"/>
    <w:rsid w:val="003729F8"/>
    <w:rsid w:val="00372A28"/>
    <w:rsid w:val="00372FF5"/>
    <w:rsid w:val="00373E14"/>
    <w:rsid w:val="0037402A"/>
    <w:rsid w:val="003743A9"/>
    <w:rsid w:val="0037467E"/>
    <w:rsid w:val="003751D1"/>
    <w:rsid w:val="003755FD"/>
    <w:rsid w:val="00375A28"/>
    <w:rsid w:val="00375ABD"/>
    <w:rsid w:val="00375DD7"/>
    <w:rsid w:val="00376176"/>
    <w:rsid w:val="0037667A"/>
    <w:rsid w:val="003767BE"/>
    <w:rsid w:val="0037692D"/>
    <w:rsid w:val="003770C2"/>
    <w:rsid w:val="00377542"/>
    <w:rsid w:val="0037765E"/>
    <w:rsid w:val="0037787F"/>
    <w:rsid w:val="00380807"/>
    <w:rsid w:val="0038083E"/>
    <w:rsid w:val="00381178"/>
    <w:rsid w:val="0038143D"/>
    <w:rsid w:val="003815F7"/>
    <w:rsid w:val="003826A4"/>
    <w:rsid w:val="003827C3"/>
    <w:rsid w:val="00382DFA"/>
    <w:rsid w:val="00382E7A"/>
    <w:rsid w:val="00382F13"/>
    <w:rsid w:val="0038364C"/>
    <w:rsid w:val="0038373C"/>
    <w:rsid w:val="00383A33"/>
    <w:rsid w:val="00383FCC"/>
    <w:rsid w:val="0038473F"/>
    <w:rsid w:val="00384BA6"/>
    <w:rsid w:val="00385258"/>
    <w:rsid w:val="00385644"/>
    <w:rsid w:val="00385F68"/>
    <w:rsid w:val="00386151"/>
    <w:rsid w:val="00386EDB"/>
    <w:rsid w:val="00386F1B"/>
    <w:rsid w:val="003877F7"/>
    <w:rsid w:val="00387D5D"/>
    <w:rsid w:val="00387E46"/>
    <w:rsid w:val="00387F69"/>
    <w:rsid w:val="0039026E"/>
    <w:rsid w:val="003903E5"/>
    <w:rsid w:val="00390E49"/>
    <w:rsid w:val="003918DE"/>
    <w:rsid w:val="0039197D"/>
    <w:rsid w:val="00391AF6"/>
    <w:rsid w:val="00392713"/>
    <w:rsid w:val="0039286B"/>
    <w:rsid w:val="00392D79"/>
    <w:rsid w:val="003933C9"/>
    <w:rsid w:val="003939B7"/>
    <w:rsid w:val="00393DAE"/>
    <w:rsid w:val="00394B44"/>
    <w:rsid w:val="00395090"/>
    <w:rsid w:val="003955CC"/>
    <w:rsid w:val="0039595E"/>
    <w:rsid w:val="00395B80"/>
    <w:rsid w:val="003961C2"/>
    <w:rsid w:val="00396482"/>
    <w:rsid w:val="003964D1"/>
    <w:rsid w:val="00396C6D"/>
    <w:rsid w:val="00396F88"/>
    <w:rsid w:val="00397354"/>
    <w:rsid w:val="003A0634"/>
    <w:rsid w:val="003A13C1"/>
    <w:rsid w:val="003A144E"/>
    <w:rsid w:val="003A1B51"/>
    <w:rsid w:val="003A1E24"/>
    <w:rsid w:val="003A1FDF"/>
    <w:rsid w:val="003A261A"/>
    <w:rsid w:val="003A2F19"/>
    <w:rsid w:val="003A2F65"/>
    <w:rsid w:val="003A3A2F"/>
    <w:rsid w:val="003A3A9D"/>
    <w:rsid w:val="003A3DE9"/>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506"/>
    <w:rsid w:val="003A7827"/>
    <w:rsid w:val="003A7AAA"/>
    <w:rsid w:val="003A7FA3"/>
    <w:rsid w:val="003B0245"/>
    <w:rsid w:val="003B098D"/>
    <w:rsid w:val="003B0D77"/>
    <w:rsid w:val="003B1879"/>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662"/>
    <w:rsid w:val="003B77E4"/>
    <w:rsid w:val="003C0719"/>
    <w:rsid w:val="003C0EFA"/>
    <w:rsid w:val="003C1448"/>
    <w:rsid w:val="003C166D"/>
    <w:rsid w:val="003C1925"/>
    <w:rsid w:val="003C1CF8"/>
    <w:rsid w:val="003C3424"/>
    <w:rsid w:val="003C3743"/>
    <w:rsid w:val="003C3DBD"/>
    <w:rsid w:val="003C3EDD"/>
    <w:rsid w:val="003C47D7"/>
    <w:rsid w:val="003C594F"/>
    <w:rsid w:val="003C5AF7"/>
    <w:rsid w:val="003C5E8A"/>
    <w:rsid w:val="003C6A83"/>
    <w:rsid w:val="003C71F5"/>
    <w:rsid w:val="003C7E27"/>
    <w:rsid w:val="003D1144"/>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16B5"/>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FC3"/>
    <w:rsid w:val="003E74DC"/>
    <w:rsid w:val="003E7853"/>
    <w:rsid w:val="003E7A1C"/>
    <w:rsid w:val="003F01C1"/>
    <w:rsid w:val="003F0B11"/>
    <w:rsid w:val="003F168B"/>
    <w:rsid w:val="003F1CC5"/>
    <w:rsid w:val="003F3243"/>
    <w:rsid w:val="003F33F9"/>
    <w:rsid w:val="003F3772"/>
    <w:rsid w:val="003F4460"/>
    <w:rsid w:val="003F451E"/>
    <w:rsid w:val="003F4B2F"/>
    <w:rsid w:val="003F4DE1"/>
    <w:rsid w:val="003F4F0C"/>
    <w:rsid w:val="003F57E8"/>
    <w:rsid w:val="003F62FC"/>
    <w:rsid w:val="003F651F"/>
    <w:rsid w:val="003F65F4"/>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91"/>
    <w:rsid w:val="004049C1"/>
    <w:rsid w:val="00404AFE"/>
    <w:rsid w:val="00404E57"/>
    <w:rsid w:val="004051AF"/>
    <w:rsid w:val="00405B04"/>
    <w:rsid w:val="00405EEF"/>
    <w:rsid w:val="00406BC4"/>
    <w:rsid w:val="00406D5E"/>
    <w:rsid w:val="0040740D"/>
    <w:rsid w:val="0040741D"/>
    <w:rsid w:val="00407A5A"/>
    <w:rsid w:val="00410211"/>
    <w:rsid w:val="004103A3"/>
    <w:rsid w:val="0041074D"/>
    <w:rsid w:val="00410BA8"/>
    <w:rsid w:val="00410C94"/>
    <w:rsid w:val="004122C1"/>
    <w:rsid w:val="00412A5B"/>
    <w:rsid w:val="00412A82"/>
    <w:rsid w:val="00413345"/>
    <w:rsid w:val="0041432D"/>
    <w:rsid w:val="00414E27"/>
    <w:rsid w:val="004152E2"/>
    <w:rsid w:val="004156A4"/>
    <w:rsid w:val="00416356"/>
    <w:rsid w:val="00416D84"/>
    <w:rsid w:val="00416F07"/>
    <w:rsid w:val="004175AF"/>
    <w:rsid w:val="00417743"/>
    <w:rsid w:val="00417A64"/>
    <w:rsid w:val="0042026C"/>
    <w:rsid w:val="00420416"/>
    <w:rsid w:val="00420F1B"/>
    <w:rsid w:val="00420FF8"/>
    <w:rsid w:val="004213E0"/>
    <w:rsid w:val="0042209A"/>
    <w:rsid w:val="0042268A"/>
    <w:rsid w:val="0042268E"/>
    <w:rsid w:val="00422D7F"/>
    <w:rsid w:val="00422F6C"/>
    <w:rsid w:val="0042358C"/>
    <w:rsid w:val="004237FA"/>
    <w:rsid w:val="00423D01"/>
    <w:rsid w:val="00424B48"/>
    <w:rsid w:val="00424E58"/>
    <w:rsid w:val="00425372"/>
    <w:rsid w:val="00425FFC"/>
    <w:rsid w:val="004260E6"/>
    <w:rsid w:val="0042633C"/>
    <w:rsid w:val="00426542"/>
    <w:rsid w:val="004265A0"/>
    <w:rsid w:val="004269C1"/>
    <w:rsid w:val="00426F3B"/>
    <w:rsid w:val="0042705D"/>
    <w:rsid w:val="00427820"/>
    <w:rsid w:val="0042798B"/>
    <w:rsid w:val="004304FE"/>
    <w:rsid w:val="00430943"/>
    <w:rsid w:val="00430A34"/>
    <w:rsid w:val="00430D02"/>
    <w:rsid w:val="00430DEE"/>
    <w:rsid w:val="00431573"/>
    <w:rsid w:val="00431A8D"/>
    <w:rsid w:val="00432669"/>
    <w:rsid w:val="00432C42"/>
    <w:rsid w:val="00433918"/>
    <w:rsid w:val="00433AD0"/>
    <w:rsid w:val="00434179"/>
    <w:rsid w:val="00434EE3"/>
    <w:rsid w:val="00435191"/>
    <w:rsid w:val="004361AD"/>
    <w:rsid w:val="00436CF4"/>
    <w:rsid w:val="00437076"/>
    <w:rsid w:val="00437717"/>
    <w:rsid w:val="004377E4"/>
    <w:rsid w:val="004409E2"/>
    <w:rsid w:val="00440C9C"/>
    <w:rsid w:val="004419F7"/>
    <w:rsid w:val="0044349A"/>
    <w:rsid w:val="00443CA1"/>
    <w:rsid w:val="00444584"/>
    <w:rsid w:val="00444B23"/>
    <w:rsid w:val="00444C6D"/>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518E"/>
    <w:rsid w:val="004562EA"/>
    <w:rsid w:val="004564C3"/>
    <w:rsid w:val="00456AC2"/>
    <w:rsid w:val="00456F27"/>
    <w:rsid w:val="0045701F"/>
    <w:rsid w:val="00457092"/>
    <w:rsid w:val="004579C9"/>
    <w:rsid w:val="00457A7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16D"/>
    <w:rsid w:val="00463FF5"/>
    <w:rsid w:val="004642C0"/>
    <w:rsid w:val="00464369"/>
    <w:rsid w:val="00464525"/>
    <w:rsid w:val="004649C8"/>
    <w:rsid w:val="00464BC3"/>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9B1"/>
    <w:rsid w:val="00474A33"/>
    <w:rsid w:val="0047530F"/>
    <w:rsid w:val="004755A9"/>
    <w:rsid w:val="0047561E"/>
    <w:rsid w:val="004770B5"/>
    <w:rsid w:val="0047746D"/>
    <w:rsid w:val="00477533"/>
    <w:rsid w:val="00477C0B"/>
    <w:rsid w:val="00481402"/>
    <w:rsid w:val="00482383"/>
    <w:rsid w:val="0048255E"/>
    <w:rsid w:val="00482597"/>
    <w:rsid w:val="00482B50"/>
    <w:rsid w:val="00482E39"/>
    <w:rsid w:val="00482E7E"/>
    <w:rsid w:val="00483298"/>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167"/>
    <w:rsid w:val="0049242C"/>
    <w:rsid w:val="00492510"/>
    <w:rsid w:val="0049269A"/>
    <w:rsid w:val="004928C9"/>
    <w:rsid w:val="00493262"/>
    <w:rsid w:val="00493DE5"/>
    <w:rsid w:val="00493E31"/>
    <w:rsid w:val="004944B5"/>
    <w:rsid w:val="0049594A"/>
    <w:rsid w:val="00495B72"/>
    <w:rsid w:val="00495F1A"/>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046"/>
    <w:rsid w:val="004A5769"/>
    <w:rsid w:val="004A6756"/>
    <w:rsid w:val="004A6A76"/>
    <w:rsid w:val="004A6DB3"/>
    <w:rsid w:val="004A773A"/>
    <w:rsid w:val="004A7B4A"/>
    <w:rsid w:val="004B0913"/>
    <w:rsid w:val="004B0A08"/>
    <w:rsid w:val="004B0E1F"/>
    <w:rsid w:val="004B1B09"/>
    <w:rsid w:val="004B1C5A"/>
    <w:rsid w:val="004B2626"/>
    <w:rsid w:val="004B269E"/>
    <w:rsid w:val="004B282D"/>
    <w:rsid w:val="004B2875"/>
    <w:rsid w:val="004B2FEE"/>
    <w:rsid w:val="004B3D5A"/>
    <w:rsid w:val="004B46B8"/>
    <w:rsid w:val="004B47AB"/>
    <w:rsid w:val="004B5F21"/>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8DB"/>
    <w:rsid w:val="004C6A7F"/>
    <w:rsid w:val="004C6DA3"/>
    <w:rsid w:val="004C704E"/>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2DAD"/>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49BF"/>
    <w:rsid w:val="004F53B8"/>
    <w:rsid w:val="004F5DD3"/>
    <w:rsid w:val="004F618A"/>
    <w:rsid w:val="004F6665"/>
    <w:rsid w:val="004F6747"/>
    <w:rsid w:val="004F6CDE"/>
    <w:rsid w:val="004F73DD"/>
    <w:rsid w:val="004F778D"/>
    <w:rsid w:val="004F7DD1"/>
    <w:rsid w:val="005004A8"/>
    <w:rsid w:val="00500580"/>
    <w:rsid w:val="00501989"/>
    <w:rsid w:val="00502ABA"/>
    <w:rsid w:val="0050303E"/>
    <w:rsid w:val="005032F3"/>
    <w:rsid w:val="00503950"/>
    <w:rsid w:val="00503E1C"/>
    <w:rsid w:val="0050425D"/>
    <w:rsid w:val="0050456E"/>
    <w:rsid w:val="005045D0"/>
    <w:rsid w:val="005053FB"/>
    <w:rsid w:val="005057ED"/>
    <w:rsid w:val="00505A14"/>
    <w:rsid w:val="00505D63"/>
    <w:rsid w:val="00506005"/>
    <w:rsid w:val="00506ECE"/>
    <w:rsid w:val="005070A6"/>
    <w:rsid w:val="005070C9"/>
    <w:rsid w:val="0050710B"/>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748"/>
    <w:rsid w:val="00526D45"/>
    <w:rsid w:val="00526F4D"/>
    <w:rsid w:val="00527004"/>
    <w:rsid w:val="0052772A"/>
    <w:rsid w:val="005278DA"/>
    <w:rsid w:val="00527AF2"/>
    <w:rsid w:val="00527B96"/>
    <w:rsid w:val="00527CB4"/>
    <w:rsid w:val="0053014C"/>
    <w:rsid w:val="0053066A"/>
    <w:rsid w:val="00530745"/>
    <w:rsid w:val="00530A36"/>
    <w:rsid w:val="00531004"/>
    <w:rsid w:val="0053291C"/>
    <w:rsid w:val="00532A81"/>
    <w:rsid w:val="00532C62"/>
    <w:rsid w:val="00533338"/>
    <w:rsid w:val="00533FE0"/>
    <w:rsid w:val="005341F7"/>
    <w:rsid w:val="0053432B"/>
    <w:rsid w:val="005352A6"/>
    <w:rsid w:val="00535A55"/>
    <w:rsid w:val="00535DBD"/>
    <w:rsid w:val="00536107"/>
    <w:rsid w:val="005374DF"/>
    <w:rsid w:val="005376F7"/>
    <w:rsid w:val="005379D0"/>
    <w:rsid w:val="00537A2E"/>
    <w:rsid w:val="00537E4D"/>
    <w:rsid w:val="0054058A"/>
    <w:rsid w:val="0054098A"/>
    <w:rsid w:val="00540AB1"/>
    <w:rsid w:val="00541178"/>
    <w:rsid w:val="005411DB"/>
    <w:rsid w:val="005412D3"/>
    <w:rsid w:val="00541DCA"/>
    <w:rsid w:val="00541FF6"/>
    <w:rsid w:val="00542145"/>
    <w:rsid w:val="00542E94"/>
    <w:rsid w:val="0054346E"/>
    <w:rsid w:val="00543505"/>
    <w:rsid w:val="00543C72"/>
    <w:rsid w:val="00543F1D"/>
    <w:rsid w:val="00544815"/>
    <w:rsid w:val="00544A4F"/>
    <w:rsid w:val="00545906"/>
    <w:rsid w:val="00545F3E"/>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9E6"/>
    <w:rsid w:val="00554F24"/>
    <w:rsid w:val="00555062"/>
    <w:rsid w:val="00555637"/>
    <w:rsid w:val="00556240"/>
    <w:rsid w:val="00556B0F"/>
    <w:rsid w:val="00556F1D"/>
    <w:rsid w:val="00556FB7"/>
    <w:rsid w:val="005572E5"/>
    <w:rsid w:val="0055788A"/>
    <w:rsid w:val="00557934"/>
    <w:rsid w:val="00560F53"/>
    <w:rsid w:val="00561848"/>
    <w:rsid w:val="00561A5F"/>
    <w:rsid w:val="00561DDF"/>
    <w:rsid w:val="00562035"/>
    <w:rsid w:val="005625E4"/>
    <w:rsid w:val="00562671"/>
    <w:rsid w:val="00563344"/>
    <w:rsid w:val="00563532"/>
    <w:rsid w:val="00563B9E"/>
    <w:rsid w:val="00563F08"/>
    <w:rsid w:val="0056456D"/>
    <w:rsid w:val="00564723"/>
    <w:rsid w:val="0056530E"/>
    <w:rsid w:val="00565BEC"/>
    <w:rsid w:val="00565CBB"/>
    <w:rsid w:val="00565DA0"/>
    <w:rsid w:val="00565FFD"/>
    <w:rsid w:val="00566148"/>
    <w:rsid w:val="00566E19"/>
    <w:rsid w:val="00566F6F"/>
    <w:rsid w:val="00567194"/>
    <w:rsid w:val="005676EC"/>
    <w:rsid w:val="00571587"/>
    <w:rsid w:val="0057235B"/>
    <w:rsid w:val="005725F2"/>
    <w:rsid w:val="005728A6"/>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04A4"/>
    <w:rsid w:val="00592159"/>
    <w:rsid w:val="005921C5"/>
    <w:rsid w:val="005926D6"/>
    <w:rsid w:val="0059284A"/>
    <w:rsid w:val="00592F68"/>
    <w:rsid w:val="00594EF9"/>
    <w:rsid w:val="005958F7"/>
    <w:rsid w:val="00595B77"/>
    <w:rsid w:val="00595C1F"/>
    <w:rsid w:val="00596036"/>
    <w:rsid w:val="00596164"/>
    <w:rsid w:val="0059678D"/>
    <w:rsid w:val="00596A2D"/>
    <w:rsid w:val="00596AD6"/>
    <w:rsid w:val="00596F96"/>
    <w:rsid w:val="0059756C"/>
    <w:rsid w:val="00597808"/>
    <w:rsid w:val="005A0308"/>
    <w:rsid w:val="005A0433"/>
    <w:rsid w:val="005A06AD"/>
    <w:rsid w:val="005A0C67"/>
    <w:rsid w:val="005A0D0B"/>
    <w:rsid w:val="005A0DFF"/>
    <w:rsid w:val="005A0FF9"/>
    <w:rsid w:val="005A17BC"/>
    <w:rsid w:val="005A1867"/>
    <w:rsid w:val="005A1A62"/>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1E"/>
    <w:rsid w:val="005C3E6D"/>
    <w:rsid w:val="005C4069"/>
    <w:rsid w:val="005C43C0"/>
    <w:rsid w:val="005C4A22"/>
    <w:rsid w:val="005C4A58"/>
    <w:rsid w:val="005C4D52"/>
    <w:rsid w:val="005C4EF4"/>
    <w:rsid w:val="005C591F"/>
    <w:rsid w:val="005C5983"/>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2568"/>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43"/>
    <w:rsid w:val="005E5670"/>
    <w:rsid w:val="005E5A9D"/>
    <w:rsid w:val="005E5BF9"/>
    <w:rsid w:val="005E5C82"/>
    <w:rsid w:val="005E5CF3"/>
    <w:rsid w:val="005E76FA"/>
    <w:rsid w:val="005E7A94"/>
    <w:rsid w:val="005F0474"/>
    <w:rsid w:val="005F1346"/>
    <w:rsid w:val="005F15B2"/>
    <w:rsid w:val="005F1E3C"/>
    <w:rsid w:val="005F1E49"/>
    <w:rsid w:val="005F2185"/>
    <w:rsid w:val="005F2EFE"/>
    <w:rsid w:val="005F37B4"/>
    <w:rsid w:val="005F4B34"/>
    <w:rsid w:val="005F4D9F"/>
    <w:rsid w:val="005F4F17"/>
    <w:rsid w:val="005F5E0D"/>
    <w:rsid w:val="005F604A"/>
    <w:rsid w:val="005F66D3"/>
    <w:rsid w:val="005F6B5C"/>
    <w:rsid w:val="005F7CCA"/>
    <w:rsid w:val="006000CB"/>
    <w:rsid w:val="0060026A"/>
    <w:rsid w:val="006002FF"/>
    <w:rsid w:val="00600BCD"/>
    <w:rsid w:val="00600C3E"/>
    <w:rsid w:val="00601052"/>
    <w:rsid w:val="00601ADA"/>
    <w:rsid w:val="00603262"/>
    <w:rsid w:val="006033E0"/>
    <w:rsid w:val="00603961"/>
    <w:rsid w:val="00605FC3"/>
    <w:rsid w:val="006060BF"/>
    <w:rsid w:val="006062DE"/>
    <w:rsid w:val="006063D0"/>
    <w:rsid w:val="006072ED"/>
    <w:rsid w:val="00607E52"/>
    <w:rsid w:val="00610E05"/>
    <w:rsid w:val="006115C8"/>
    <w:rsid w:val="00611877"/>
    <w:rsid w:val="006119FC"/>
    <w:rsid w:val="00611AB9"/>
    <w:rsid w:val="00611B6F"/>
    <w:rsid w:val="00611C64"/>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3AC"/>
    <w:rsid w:val="00622965"/>
    <w:rsid w:val="00622E4F"/>
    <w:rsid w:val="00622F21"/>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24A"/>
    <w:rsid w:val="00630905"/>
    <w:rsid w:val="00630BAA"/>
    <w:rsid w:val="006318CE"/>
    <w:rsid w:val="00631BAC"/>
    <w:rsid w:val="00633031"/>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47D38"/>
    <w:rsid w:val="006501D6"/>
    <w:rsid w:val="006501EE"/>
    <w:rsid w:val="00651149"/>
    <w:rsid w:val="0065126B"/>
    <w:rsid w:val="006514C3"/>
    <w:rsid w:val="00651659"/>
    <w:rsid w:val="00652181"/>
    <w:rsid w:val="006524E0"/>
    <w:rsid w:val="0065304B"/>
    <w:rsid w:val="006531B5"/>
    <w:rsid w:val="006531B9"/>
    <w:rsid w:val="006538D5"/>
    <w:rsid w:val="006544AD"/>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DC7"/>
    <w:rsid w:val="00661A7C"/>
    <w:rsid w:val="006623D6"/>
    <w:rsid w:val="00662D28"/>
    <w:rsid w:val="00662E9E"/>
    <w:rsid w:val="00662FC3"/>
    <w:rsid w:val="00663349"/>
    <w:rsid w:val="006635CB"/>
    <w:rsid w:val="006637B8"/>
    <w:rsid w:val="0066387C"/>
    <w:rsid w:val="00663A55"/>
    <w:rsid w:val="00663CCE"/>
    <w:rsid w:val="00663D6C"/>
    <w:rsid w:val="00664486"/>
    <w:rsid w:val="006645D1"/>
    <w:rsid w:val="00664D43"/>
    <w:rsid w:val="00665B9D"/>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57B2"/>
    <w:rsid w:val="0067624D"/>
    <w:rsid w:val="006765D0"/>
    <w:rsid w:val="0067693E"/>
    <w:rsid w:val="00676FDC"/>
    <w:rsid w:val="00677055"/>
    <w:rsid w:val="0067736A"/>
    <w:rsid w:val="006774EC"/>
    <w:rsid w:val="00677606"/>
    <w:rsid w:val="00677659"/>
    <w:rsid w:val="006777C2"/>
    <w:rsid w:val="0067790A"/>
    <w:rsid w:val="00677E6E"/>
    <w:rsid w:val="006806BE"/>
    <w:rsid w:val="00680924"/>
    <w:rsid w:val="00680EC6"/>
    <w:rsid w:val="0068173B"/>
    <w:rsid w:val="0068206D"/>
    <w:rsid w:val="00682667"/>
    <w:rsid w:val="00682996"/>
    <w:rsid w:val="00683289"/>
    <w:rsid w:val="0068361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013"/>
    <w:rsid w:val="006A147F"/>
    <w:rsid w:val="006A1934"/>
    <w:rsid w:val="006A1A7A"/>
    <w:rsid w:val="006A2260"/>
    <w:rsid w:val="006A2A0F"/>
    <w:rsid w:val="006A3899"/>
    <w:rsid w:val="006A390D"/>
    <w:rsid w:val="006A409C"/>
    <w:rsid w:val="006A4629"/>
    <w:rsid w:val="006A4D86"/>
    <w:rsid w:val="006A54DE"/>
    <w:rsid w:val="006A54E2"/>
    <w:rsid w:val="006A571A"/>
    <w:rsid w:val="006A5FC4"/>
    <w:rsid w:val="006A6E18"/>
    <w:rsid w:val="006A757A"/>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4EA1"/>
    <w:rsid w:val="006B50EC"/>
    <w:rsid w:val="006B56C3"/>
    <w:rsid w:val="006B5F0C"/>
    <w:rsid w:val="006B69DC"/>
    <w:rsid w:val="006B6D60"/>
    <w:rsid w:val="006B6D65"/>
    <w:rsid w:val="006B6E10"/>
    <w:rsid w:val="006B71A0"/>
    <w:rsid w:val="006B7D13"/>
    <w:rsid w:val="006B7D36"/>
    <w:rsid w:val="006C093F"/>
    <w:rsid w:val="006C0A0D"/>
    <w:rsid w:val="006C122C"/>
    <w:rsid w:val="006C1544"/>
    <w:rsid w:val="006C16FC"/>
    <w:rsid w:val="006C1897"/>
    <w:rsid w:val="006C23F7"/>
    <w:rsid w:val="006C2B50"/>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0FB2"/>
    <w:rsid w:val="006D14B4"/>
    <w:rsid w:val="006D2B96"/>
    <w:rsid w:val="006D314D"/>
    <w:rsid w:val="006D3409"/>
    <w:rsid w:val="006D4C9F"/>
    <w:rsid w:val="006D4CC3"/>
    <w:rsid w:val="006D59E6"/>
    <w:rsid w:val="006D5D7D"/>
    <w:rsid w:val="006D5EC4"/>
    <w:rsid w:val="006D618C"/>
    <w:rsid w:val="006D6871"/>
    <w:rsid w:val="006D7432"/>
    <w:rsid w:val="006D7622"/>
    <w:rsid w:val="006D79B9"/>
    <w:rsid w:val="006D7DB0"/>
    <w:rsid w:val="006E09E0"/>
    <w:rsid w:val="006E0A28"/>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39A7"/>
    <w:rsid w:val="006F44CD"/>
    <w:rsid w:val="006F465B"/>
    <w:rsid w:val="006F48B2"/>
    <w:rsid w:val="006F4A6B"/>
    <w:rsid w:val="006F536D"/>
    <w:rsid w:val="006F5401"/>
    <w:rsid w:val="006F5AD8"/>
    <w:rsid w:val="006F5E1B"/>
    <w:rsid w:val="006F6540"/>
    <w:rsid w:val="006F665B"/>
    <w:rsid w:val="006F67C0"/>
    <w:rsid w:val="006F6EA2"/>
    <w:rsid w:val="006F7050"/>
    <w:rsid w:val="006F7C01"/>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0D82"/>
    <w:rsid w:val="0071135D"/>
    <w:rsid w:val="00711450"/>
    <w:rsid w:val="00711C99"/>
    <w:rsid w:val="00711DCF"/>
    <w:rsid w:val="007122CB"/>
    <w:rsid w:val="007126DD"/>
    <w:rsid w:val="00712B97"/>
    <w:rsid w:val="007133B6"/>
    <w:rsid w:val="00713985"/>
    <w:rsid w:val="00713B0A"/>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0AFF"/>
    <w:rsid w:val="00721028"/>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0"/>
    <w:rsid w:val="00726535"/>
    <w:rsid w:val="00726A22"/>
    <w:rsid w:val="007272FB"/>
    <w:rsid w:val="00727611"/>
    <w:rsid w:val="00727629"/>
    <w:rsid w:val="00727822"/>
    <w:rsid w:val="007278D8"/>
    <w:rsid w:val="0073007E"/>
    <w:rsid w:val="00730523"/>
    <w:rsid w:val="007310FA"/>
    <w:rsid w:val="0073140F"/>
    <w:rsid w:val="007320CC"/>
    <w:rsid w:val="007321C0"/>
    <w:rsid w:val="0073243E"/>
    <w:rsid w:val="0073271E"/>
    <w:rsid w:val="00732C60"/>
    <w:rsid w:val="00733164"/>
    <w:rsid w:val="00733BA4"/>
    <w:rsid w:val="00734042"/>
    <w:rsid w:val="00734A7C"/>
    <w:rsid w:val="007354A6"/>
    <w:rsid w:val="00735ADF"/>
    <w:rsid w:val="00735B75"/>
    <w:rsid w:val="0073676F"/>
    <w:rsid w:val="0073696B"/>
    <w:rsid w:val="00736BF8"/>
    <w:rsid w:val="00736C2C"/>
    <w:rsid w:val="00737D35"/>
    <w:rsid w:val="0074018C"/>
    <w:rsid w:val="00740310"/>
    <w:rsid w:val="0074052C"/>
    <w:rsid w:val="0074088B"/>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B2A"/>
    <w:rsid w:val="00756F8E"/>
    <w:rsid w:val="00756FDA"/>
    <w:rsid w:val="0075756B"/>
    <w:rsid w:val="007575EC"/>
    <w:rsid w:val="00757676"/>
    <w:rsid w:val="00757D54"/>
    <w:rsid w:val="00760A8C"/>
    <w:rsid w:val="00760D0B"/>
    <w:rsid w:val="00760D35"/>
    <w:rsid w:val="00760EC5"/>
    <w:rsid w:val="00761702"/>
    <w:rsid w:val="007617C9"/>
    <w:rsid w:val="00761B3A"/>
    <w:rsid w:val="00761D7C"/>
    <w:rsid w:val="00761EC1"/>
    <w:rsid w:val="00761FEE"/>
    <w:rsid w:val="00762202"/>
    <w:rsid w:val="007636A9"/>
    <w:rsid w:val="007638B8"/>
    <w:rsid w:val="00764057"/>
    <w:rsid w:val="007641B2"/>
    <w:rsid w:val="0076457A"/>
    <w:rsid w:val="007645D5"/>
    <w:rsid w:val="00764700"/>
    <w:rsid w:val="00764B4C"/>
    <w:rsid w:val="00764FBA"/>
    <w:rsid w:val="00765006"/>
    <w:rsid w:val="007654D7"/>
    <w:rsid w:val="00765EB3"/>
    <w:rsid w:val="00766594"/>
    <w:rsid w:val="00766EBE"/>
    <w:rsid w:val="00767969"/>
    <w:rsid w:val="007704A0"/>
    <w:rsid w:val="00770A75"/>
    <w:rsid w:val="00770BA3"/>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321"/>
    <w:rsid w:val="0077656E"/>
    <w:rsid w:val="00776A20"/>
    <w:rsid w:val="00776D16"/>
    <w:rsid w:val="007772C4"/>
    <w:rsid w:val="007804F2"/>
    <w:rsid w:val="007810EE"/>
    <w:rsid w:val="00781E42"/>
    <w:rsid w:val="00782764"/>
    <w:rsid w:val="00782D70"/>
    <w:rsid w:val="00784412"/>
    <w:rsid w:val="007845DE"/>
    <w:rsid w:val="00784E36"/>
    <w:rsid w:val="00785033"/>
    <w:rsid w:val="007850BA"/>
    <w:rsid w:val="007852B9"/>
    <w:rsid w:val="00785333"/>
    <w:rsid w:val="00785598"/>
    <w:rsid w:val="00786066"/>
    <w:rsid w:val="00786CD6"/>
    <w:rsid w:val="00786E0F"/>
    <w:rsid w:val="00786E37"/>
    <w:rsid w:val="00786E72"/>
    <w:rsid w:val="00787093"/>
    <w:rsid w:val="007871EA"/>
    <w:rsid w:val="007876EA"/>
    <w:rsid w:val="007878A8"/>
    <w:rsid w:val="00787BE2"/>
    <w:rsid w:val="007904C5"/>
    <w:rsid w:val="00790C4A"/>
    <w:rsid w:val="00792030"/>
    <w:rsid w:val="00793185"/>
    <w:rsid w:val="00793D9C"/>
    <w:rsid w:val="00794060"/>
    <w:rsid w:val="007941E0"/>
    <w:rsid w:val="00794649"/>
    <w:rsid w:val="00794A7B"/>
    <w:rsid w:val="00794ABF"/>
    <w:rsid w:val="00794C84"/>
    <w:rsid w:val="00794FD5"/>
    <w:rsid w:val="00794FE3"/>
    <w:rsid w:val="007950A9"/>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91A"/>
    <w:rsid w:val="007B5E13"/>
    <w:rsid w:val="007B6050"/>
    <w:rsid w:val="007B60A7"/>
    <w:rsid w:val="007B66C1"/>
    <w:rsid w:val="007B6A2D"/>
    <w:rsid w:val="007B6A49"/>
    <w:rsid w:val="007B6EC2"/>
    <w:rsid w:val="007B6F5C"/>
    <w:rsid w:val="007B7CCE"/>
    <w:rsid w:val="007C153A"/>
    <w:rsid w:val="007C17DD"/>
    <w:rsid w:val="007C1F29"/>
    <w:rsid w:val="007C2019"/>
    <w:rsid w:val="007C2823"/>
    <w:rsid w:val="007C36A0"/>
    <w:rsid w:val="007C36E9"/>
    <w:rsid w:val="007C4E65"/>
    <w:rsid w:val="007C4F19"/>
    <w:rsid w:val="007C559D"/>
    <w:rsid w:val="007C569E"/>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6DA"/>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2B15"/>
    <w:rsid w:val="007F3A58"/>
    <w:rsid w:val="007F3A60"/>
    <w:rsid w:val="007F3D11"/>
    <w:rsid w:val="007F3E72"/>
    <w:rsid w:val="007F3F53"/>
    <w:rsid w:val="007F44EC"/>
    <w:rsid w:val="007F44F0"/>
    <w:rsid w:val="007F47C1"/>
    <w:rsid w:val="007F4DFD"/>
    <w:rsid w:val="007F522E"/>
    <w:rsid w:val="007F6489"/>
    <w:rsid w:val="007F68E5"/>
    <w:rsid w:val="007F7D86"/>
    <w:rsid w:val="00800C05"/>
    <w:rsid w:val="00800E15"/>
    <w:rsid w:val="00801F17"/>
    <w:rsid w:val="00801F5A"/>
    <w:rsid w:val="00802A95"/>
    <w:rsid w:val="00802F35"/>
    <w:rsid w:val="0080316E"/>
    <w:rsid w:val="0080327C"/>
    <w:rsid w:val="00803691"/>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6CC5"/>
    <w:rsid w:val="00817207"/>
    <w:rsid w:val="00817498"/>
    <w:rsid w:val="008203E1"/>
    <w:rsid w:val="00820FD8"/>
    <w:rsid w:val="00821012"/>
    <w:rsid w:val="008216A4"/>
    <w:rsid w:val="00821A3A"/>
    <w:rsid w:val="00821BB4"/>
    <w:rsid w:val="00821C49"/>
    <w:rsid w:val="00822923"/>
    <w:rsid w:val="00822939"/>
    <w:rsid w:val="00822D99"/>
    <w:rsid w:val="00822DDE"/>
    <w:rsid w:val="00823237"/>
    <w:rsid w:val="008236D7"/>
    <w:rsid w:val="008239DF"/>
    <w:rsid w:val="008241E9"/>
    <w:rsid w:val="0082496C"/>
    <w:rsid w:val="00824B6E"/>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71F"/>
    <w:rsid w:val="00833870"/>
    <w:rsid w:val="00833A57"/>
    <w:rsid w:val="00835485"/>
    <w:rsid w:val="00836EA5"/>
    <w:rsid w:val="0083750C"/>
    <w:rsid w:val="00837F95"/>
    <w:rsid w:val="00837FE8"/>
    <w:rsid w:val="00840206"/>
    <w:rsid w:val="0084089E"/>
    <w:rsid w:val="00840DDE"/>
    <w:rsid w:val="00841EC6"/>
    <w:rsid w:val="00841FF9"/>
    <w:rsid w:val="008430C1"/>
    <w:rsid w:val="0084319C"/>
    <w:rsid w:val="00843DEB"/>
    <w:rsid w:val="00845ADA"/>
    <w:rsid w:val="00845B93"/>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AF2"/>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5E42"/>
    <w:rsid w:val="008867B0"/>
    <w:rsid w:val="00886EC5"/>
    <w:rsid w:val="00887139"/>
    <w:rsid w:val="00887219"/>
    <w:rsid w:val="00887273"/>
    <w:rsid w:val="00887690"/>
    <w:rsid w:val="0088778E"/>
    <w:rsid w:val="008902FE"/>
    <w:rsid w:val="00890730"/>
    <w:rsid w:val="00890DB6"/>
    <w:rsid w:val="00891576"/>
    <w:rsid w:val="00891858"/>
    <w:rsid w:val="00892445"/>
    <w:rsid w:val="0089301F"/>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1D2"/>
    <w:rsid w:val="008A44C5"/>
    <w:rsid w:val="008A45E5"/>
    <w:rsid w:val="008A462C"/>
    <w:rsid w:val="008A542E"/>
    <w:rsid w:val="008A5A3D"/>
    <w:rsid w:val="008A5CB3"/>
    <w:rsid w:val="008A5D25"/>
    <w:rsid w:val="008A6682"/>
    <w:rsid w:val="008A6886"/>
    <w:rsid w:val="008A6A71"/>
    <w:rsid w:val="008A6CBA"/>
    <w:rsid w:val="008A728C"/>
    <w:rsid w:val="008A7448"/>
    <w:rsid w:val="008A7640"/>
    <w:rsid w:val="008A77AE"/>
    <w:rsid w:val="008A7979"/>
    <w:rsid w:val="008A7D2E"/>
    <w:rsid w:val="008B0920"/>
    <w:rsid w:val="008B0A43"/>
    <w:rsid w:val="008B1151"/>
    <w:rsid w:val="008B128D"/>
    <w:rsid w:val="008B12F9"/>
    <w:rsid w:val="008B149C"/>
    <w:rsid w:val="008B211A"/>
    <w:rsid w:val="008B2535"/>
    <w:rsid w:val="008B2C11"/>
    <w:rsid w:val="008B3246"/>
    <w:rsid w:val="008B375C"/>
    <w:rsid w:val="008B388E"/>
    <w:rsid w:val="008B43D5"/>
    <w:rsid w:val="008B4C3A"/>
    <w:rsid w:val="008B5B69"/>
    <w:rsid w:val="008B6BD0"/>
    <w:rsid w:val="008B6EF5"/>
    <w:rsid w:val="008B6FEA"/>
    <w:rsid w:val="008B7472"/>
    <w:rsid w:val="008B79D7"/>
    <w:rsid w:val="008C022F"/>
    <w:rsid w:val="008C03E1"/>
    <w:rsid w:val="008C070B"/>
    <w:rsid w:val="008C08E8"/>
    <w:rsid w:val="008C107B"/>
    <w:rsid w:val="008C3560"/>
    <w:rsid w:val="008C398B"/>
    <w:rsid w:val="008C39A1"/>
    <w:rsid w:val="008C49B6"/>
    <w:rsid w:val="008C4CA1"/>
    <w:rsid w:val="008C4FF4"/>
    <w:rsid w:val="008C56FA"/>
    <w:rsid w:val="008C5A52"/>
    <w:rsid w:val="008C5A87"/>
    <w:rsid w:val="008C5B45"/>
    <w:rsid w:val="008C5F72"/>
    <w:rsid w:val="008C6041"/>
    <w:rsid w:val="008C639D"/>
    <w:rsid w:val="008C65E3"/>
    <w:rsid w:val="008C6EF0"/>
    <w:rsid w:val="008C7110"/>
    <w:rsid w:val="008C773A"/>
    <w:rsid w:val="008D03F3"/>
    <w:rsid w:val="008D041F"/>
    <w:rsid w:val="008D0B4A"/>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B1"/>
    <w:rsid w:val="008E71CD"/>
    <w:rsid w:val="008E76CD"/>
    <w:rsid w:val="008F036D"/>
    <w:rsid w:val="008F04C5"/>
    <w:rsid w:val="008F05A1"/>
    <w:rsid w:val="008F09A7"/>
    <w:rsid w:val="008F11A0"/>
    <w:rsid w:val="008F11B2"/>
    <w:rsid w:val="008F15D4"/>
    <w:rsid w:val="008F181C"/>
    <w:rsid w:val="008F2739"/>
    <w:rsid w:val="008F3760"/>
    <w:rsid w:val="008F3BDD"/>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2867"/>
    <w:rsid w:val="0090306E"/>
    <w:rsid w:val="009032BE"/>
    <w:rsid w:val="009044C5"/>
    <w:rsid w:val="00904780"/>
    <w:rsid w:val="009059D0"/>
    <w:rsid w:val="00905FE6"/>
    <w:rsid w:val="00906C34"/>
    <w:rsid w:val="00907671"/>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AF7"/>
    <w:rsid w:val="00926B9F"/>
    <w:rsid w:val="009276BB"/>
    <w:rsid w:val="0092796F"/>
    <w:rsid w:val="00927A5C"/>
    <w:rsid w:val="009300E2"/>
    <w:rsid w:val="009301E3"/>
    <w:rsid w:val="009307AF"/>
    <w:rsid w:val="00930A89"/>
    <w:rsid w:val="00930CD4"/>
    <w:rsid w:val="009313DB"/>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548"/>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2F2"/>
    <w:rsid w:val="00950C2C"/>
    <w:rsid w:val="00950C68"/>
    <w:rsid w:val="0095110D"/>
    <w:rsid w:val="009514BC"/>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0B8D"/>
    <w:rsid w:val="00961104"/>
    <w:rsid w:val="00961EA8"/>
    <w:rsid w:val="00962AA4"/>
    <w:rsid w:val="009639A3"/>
    <w:rsid w:val="009642A6"/>
    <w:rsid w:val="009644A2"/>
    <w:rsid w:val="00964506"/>
    <w:rsid w:val="00964BC3"/>
    <w:rsid w:val="00965C14"/>
    <w:rsid w:val="00966629"/>
    <w:rsid w:val="009668F2"/>
    <w:rsid w:val="00966B85"/>
    <w:rsid w:val="00966C02"/>
    <w:rsid w:val="00967032"/>
    <w:rsid w:val="00967896"/>
    <w:rsid w:val="00967FEB"/>
    <w:rsid w:val="00970145"/>
    <w:rsid w:val="00970DCD"/>
    <w:rsid w:val="00970E0D"/>
    <w:rsid w:val="00971022"/>
    <w:rsid w:val="009713E9"/>
    <w:rsid w:val="00971D18"/>
    <w:rsid w:val="0097218D"/>
    <w:rsid w:val="00972472"/>
    <w:rsid w:val="009725CE"/>
    <w:rsid w:val="0097280B"/>
    <w:rsid w:val="00972D2C"/>
    <w:rsid w:val="00973166"/>
    <w:rsid w:val="009731D2"/>
    <w:rsid w:val="0097454D"/>
    <w:rsid w:val="00975705"/>
    <w:rsid w:val="009757AF"/>
    <w:rsid w:val="00975D59"/>
    <w:rsid w:val="00975F50"/>
    <w:rsid w:val="00975FF3"/>
    <w:rsid w:val="00976700"/>
    <w:rsid w:val="009768A5"/>
    <w:rsid w:val="00976AE4"/>
    <w:rsid w:val="009770EB"/>
    <w:rsid w:val="0097741D"/>
    <w:rsid w:val="00977FE4"/>
    <w:rsid w:val="00980751"/>
    <w:rsid w:val="00980B67"/>
    <w:rsid w:val="00982822"/>
    <w:rsid w:val="00982861"/>
    <w:rsid w:val="009837C1"/>
    <w:rsid w:val="009837F3"/>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2FF8"/>
    <w:rsid w:val="0099301A"/>
    <w:rsid w:val="00993357"/>
    <w:rsid w:val="00993C33"/>
    <w:rsid w:val="00994085"/>
    <w:rsid w:val="0099436B"/>
    <w:rsid w:val="00994D56"/>
    <w:rsid w:val="009958E7"/>
    <w:rsid w:val="0099597D"/>
    <w:rsid w:val="00995EB6"/>
    <w:rsid w:val="0099603C"/>
    <w:rsid w:val="009972B4"/>
    <w:rsid w:val="00997933"/>
    <w:rsid w:val="0099794F"/>
    <w:rsid w:val="00997988"/>
    <w:rsid w:val="009A0AAD"/>
    <w:rsid w:val="009A0B87"/>
    <w:rsid w:val="009A0F81"/>
    <w:rsid w:val="009A120B"/>
    <w:rsid w:val="009A12C8"/>
    <w:rsid w:val="009A12FB"/>
    <w:rsid w:val="009A166D"/>
    <w:rsid w:val="009A1AED"/>
    <w:rsid w:val="009A2A80"/>
    <w:rsid w:val="009A2CB8"/>
    <w:rsid w:val="009A30F9"/>
    <w:rsid w:val="009A3638"/>
    <w:rsid w:val="009A3BE3"/>
    <w:rsid w:val="009A465C"/>
    <w:rsid w:val="009A47FF"/>
    <w:rsid w:val="009A4849"/>
    <w:rsid w:val="009A4FFD"/>
    <w:rsid w:val="009A5770"/>
    <w:rsid w:val="009A5B4E"/>
    <w:rsid w:val="009A60C7"/>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1FE"/>
    <w:rsid w:val="009C6401"/>
    <w:rsid w:val="009C6543"/>
    <w:rsid w:val="009C6D8F"/>
    <w:rsid w:val="009C7367"/>
    <w:rsid w:val="009C76F6"/>
    <w:rsid w:val="009C7765"/>
    <w:rsid w:val="009C7A35"/>
    <w:rsid w:val="009D04B2"/>
    <w:rsid w:val="009D088C"/>
    <w:rsid w:val="009D0F11"/>
    <w:rsid w:val="009D1624"/>
    <w:rsid w:val="009D1A22"/>
    <w:rsid w:val="009D1D6B"/>
    <w:rsid w:val="009D1D95"/>
    <w:rsid w:val="009D273A"/>
    <w:rsid w:val="009D27AB"/>
    <w:rsid w:val="009D27C7"/>
    <w:rsid w:val="009D2877"/>
    <w:rsid w:val="009D2C73"/>
    <w:rsid w:val="009D352A"/>
    <w:rsid w:val="009D3657"/>
    <w:rsid w:val="009D3747"/>
    <w:rsid w:val="009D378D"/>
    <w:rsid w:val="009D39F9"/>
    <w:rsid w:val="009D3D58"/>
    <w:rsid w:val="009D4161"/>
    <w:rsid w:val="009D4693"/>
    <w:rsid w:val="009D58F4"/>
    <w:rsid w:val="009D6A29"/>
    <w:rsid w:val="009D7709"/>
    <w:rsid w:val="009D77B4"/>
    <w:rsid w:val="009D7890"/>
    <w:rsid w:val="009E0281"/>
    <w:rsid w:val="009E06AC"/>
    <w:rsid w:val="009E0BBC"/>
    <w:rsid w:val="009E1064"/>
    <w:rsid w:val="009E1CA6"/>
    <w:rsid w:val="009E1D92"/>
    <w:rsid w:val="009E200F"/>
    <w:rsid w:val="009E2077"/>
    <w:rsid w:val="009E2564"/>
    <w:rsid w:val="009E25F9"/>
    <w:rsid w:val="009E26BB"/>
    <w:rsid w:val="009E272A"/>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792"/>
    <w:rsid w:val="00A07868"/>
    <w:rsid w:val="00A07D41"/>
    <w:rsid w:val="00A07F41"/>
    <w:rsid w:val="00A1003D"/>
    <w:rsid w:val="00A109E8"/>
    <w:rsid w:val="00A10AAE"/>
    <w:rsid w:val="00A10B07"/>
    <w:rsid w:val="00A10C6E"/>
    <w:rsid w:val="00A111C9"/>
    <w:rsid w:val="00A11AD7"/>
    <w:rsid w:val="00A12015"/>
    <w:rsid w:val="00A1300B"/>
    <w:rsid w:val="00A13616"/>
    <w:rsid w:val="00A13AD7"/>
    <w:rsid w:val="00A14EEA"/>
    <w:rsid w:val="00A15C90"/>
    <w:rsid w:val="00A15E3B"/>
    <w:rsid w:val="00A161F2"/>
    <w:rsid w:val="00A1680D"/>
    <w:rsid w:val="00A17B07"/>
    <w:rsid w:val="00A200C0"/>
    <w:rsid w:val="00A2070F"/>
    <w:rsid w:val="00A2148A"/>
    <w:rsid w:val="00A21590"/>
    <w:rsid w:val="00A21B53"/>
    <w:rsid w:val="00A21F0D"/>
    <w:rsid w:val="00A225C0"/>
    <w:rsid w:val="00A22870"/>
    <w:rsid w:val="00A22DAF"/>
    <w:rsid w:val="00A231B8"/>
    <w:rsid w:val="00A23588"/>
    <w:rsid w:val="00A23735"/>
    <w:rsid w:val="00A23991"/>
    <w:rsid w:val="00A23AE1"/>
    <w:rsid w:val="00A23EF4"/>
    <w:rsid w:val="00A24499"/>
    <w:rsid w:val="00A248FD"/>
    <w:rsid w:val="00A24998"/>
    <w:rsid w:val="00A24CC7"/>
    <w:rsid w:val="00A2509D"/>
    <w:rsid w:val="00A25BB6"/>
    <w:rsid w:val="00A25EE3"/>
    <w:rsid w:val="00A261A2"/>
    <w:rsid w:val="00A2671B"/>
    <w:rsid w:val="00A268AA"/>
    <w:rsid w:val="00A26EA4"/>
    <w:rsid w:val="00A2707F"/>
    <w:rsid w:val="00A272F7"/>
    <w:rsid w:val="00A27625"/>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37D84"/>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464"/>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77A"/>
    <w:rsid w:val="00A7485E"/>
    <w:rsid w:val="00A75364"/>
    <w:rsid w:val="00A75604"/>
    <w:rsid w:val="00A7654D"/>
    <w:rsid w:val="00A766AF"/>
    <w:rsid w:val="00A7686F"/>
    <w:rsid w:val="00A76ACD"/>
    <w:rsid w:val="00A7765B"/>
    <w:rsid w:val="00A77C15"/>
    <w:rsid w:val="00A80151"/>
    <w:rsid w:val="00A801C1"/>
    <w:rsid w:val="00A80236"/>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9A"/>
    <w:rsid w:val="00AA0BDA"/>
    <w:rsid w:val="00AA1200"/>
    <w:rsid w:val="00AA1501"/>
    <w:rsid w:val="00AA1DF5"/>
    <w:rsid w:val="00AA25F2"/>
    <w:rsid w:val="00AA5E60"/>
    <w:rsid w:val="00AA5F72"/>
    <w:rsid w:val="00AA6244"/>
    <w:rsid w:val="00AA627C"/>
    <w:rsid w:val="00AA748B"/>
    <w:rsid w:val="00AA752A"/>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D9"/>
    <w:rsid w:val="00AB60E2"/>
    <w:rsid w:val="00AB6921"/>
    <w:rsid w:val="00AB74D8"/>
    <w:rsid w:val="00AB7582"/>
    <w:rsid w:val="00AB79AB"/>
    <w:rsid w:val="00AB7B87"/>
    <w:rsid w:val="00AC148F"/>
    <w:rsid w:val="00AC15AF"/>
    <w:rsid w:val="00AC1883"/>
    <w:rsid w:val="00AC1D05"/>
    <w:rsid w:val="00AC218E"/>
    <w:rsid w:val="00AC223C"/>
    <w:rsid w:val="00AC2D12"/>
    <w:rsid w:val="00AC323B"/>
    <w:rsid w:val="00AC33D7"/>
    <w:rsid w:val="00AC3407"/>
    <w:rsid w:val="00AC3904"/>
    <w:rsid w:val="00AC39FB"/>
    <w:rsid w:val="00AC3BBE"/>
    <w:rsid w:val="00AC43CB"/>
    <w:rsid w:val="00AC4C09"/>
    <w:rsid w:val="00AC4E63"/>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6875"/>
    <w:rsid w:val="00AD7EAE"/>
    <w:rsid w:val="00AE0574"/>
    <w:rsid w:val="00AE0B7A"/>
    <w:rsid w:val="00AE0BA8"/>
    <w:rsid w:val="00AE0C12"/>
    <w:rsid w:val="00AE0CBC"/>
    <w:rsid w:val="00AE1786"/>
    <w:rsid w:val="00AE18D0"/>
    <w:rsid w:val="00AE1C9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0C1"/>
    <w:rsid w:val="00AF7CB3"/>
    <w:rsid w:val="00B001CE"/>
    <w:rsid w:val="00B00A40"/>
    <w:rsid w:val="00B00AEF"/>
    <w:rsid w:val="00B01362"/>
    <w:rsid w:val="00B013AA"/>
    <w:rsid w:val="00B0169E"/>
    <w:rsid w:val="00B016FC"/>
    <w:rsid w:val="00B0171D"/>
    <w:rsid w:val="00B0214C"/>
    <w:rsid w:val="00B02405"/>
    <w:rsid w:val="00B02FB8"/>
    <w:rsid w:val="00B0312C"/>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97"/>
    <w:rsid w:val="00B11AD4"/>
    <w:rsid w:val="00B11C98"/>
    <w:rsid w:val="00B11CCA"/>
    <w:rsid w:val="00B12275"/>
    <w:rsid w:val="00B12CC2"/>
    <w:rsid w:val="00B130E7"/>
    <w:rsid w:val="00B138A0"/>
    <w:rsid w:val="00B13A70"/>
    <w:rsid w:val="00B13A94"/>
    <w:rsid w:val="00B13AF4"/>
    <w:rsid w:val="00B140B6"/>
    <w:rsid w:val="00B152F2"/>
    <w:rsid w:val="00B15C65"/>
    <w:rsid w:val="00B16132"/>
    <w:rsid w:val="00B16444"/>
    <w:rsid w:val="00B166DB"/>
    <w:rsid w:val="00B1670F"/>
    <w:rsid w:val="00B16879"/>
    <w:rsid w:val="00B16B32"/>
    <w:rsid w:val="00B17628"/>
    <w:rsid w:val="00B17CCF"/>
    <w:rsid w:val="00B17D60"/>
    <w:rsid w:val="00B20704"/>
    <w:rsid w:val="00B20826"/>
    <w:rsid w:val="00B20941"/>
    <w:rsid w:val="00B20A58"/>
    <w:rsid w:val="00B20E70"/>
    <w:rsid w:val="00B20EDF"/>
    <w:rsid w:val="00B212E0"/>
    <w:rsid w:val="00B21886"/>
    <w:rsid w:val="00B22E15"/>
    <w:rsid w:val="00B23A46"/>
    <w:rsid w:val="00B24521"/>
    <w:rsid w:val="00B24D09"/>
    <w:rsid w:val="00B2530A"/>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03D"/>
    <w:rsid w:val="00B56282"/>
    <w:rsid w:val="00B56719"/>
    <w:rsid w:val="00B56944"/>
    <w:rsid w:val="00B56A18"/>
    <w:rsid w:val="00B56B09"/>
    <w:rsid w:val="00B56C07"/>
    <w:rsid w:val="00B572BD"/>
    <w:rsid w:val="00B573B0"/>
    <w:rsid w:val="00B57EBD"/>
    <w:rsid w:val="00B57FCA"/>
    <w:rsid w:val="00B601D4"/>
    <w:rsid w:val="00B606C2"/>
    <w:rsid w:val="00B60C69"/>
    <w:rsid w:val="00B62E08"/>
    <w:rsid w:val="00B63DD2"/>
    <w:rsid w:val="00B64357"/>
    <w:rsid w:val="00B64522"/>
    <w:rsid w:val="00B64ADF"/>
    <w:rsid w:val="00B64DEB"/>
    <w:rsid w:val="00B66B7A"/>
    <w:rsid w:val="00B67380"/>
    <w:rsid w:val="00B6738A"/>
    <w:rsid w:val="00B67722"/>
    <w:rsid w:val="00B67786"/>
    <w:rsid w:val="00B67954"/>
    <w:rsid w:val="00B67C08"/>
    <w:rsid w:val="00B70342"/>
    <w:rsid w:val="00B70933"/>
    <w:rsid w:val="00B70F55"/>
    <w:rsid w:val="00B71E04"/>
    <w:rsid w:val="00B72089"/>
    <w:rsid w:val="00B72F40"/>
    <w:rsid w:val="00B737A6"/>
    <w:rsid w:val="00B738BD"/>
    <w:rsid w:val="00B73920"/>
    <w:rsid w:val="00B73B6F"/>
    <w:rsid w:val="00B73D1C"/>
    <w:rsid w:val="00B74461"/>
    <w:rsid w:val="00B7465A"/>
    <w:rsid w:val="00B751F9"/>
    <w:rsid w:val="00B7728E"/>
    <w:rsid w:val="00B77A13"/>
    <w:rsid w:val="00B80552"/>
    <w:rsid w:val="00B805F5"/>
    <w:rsid w:val="00B81CE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6113"/>
    <w:rsid w:val="00B875F9"/>
    <w:rsid w:val="00B87F00"/>
    <w:rsid w:val="00B9035C"/>
    <w:rsid w:val="00B9087B"/>
    <w:rsid w:val="00B91F17"/>
    <w:rsid w:val="00B92142"/>
    <w:rsid w:val="00B9316A"/>
    <w:rsid w:val="00B931D1"/>
    <w:rsid w:val="00B93277"/>
    <w:rsid w:val="00B93A7C"/>
    <w:rsid w:val="00B93D4D"/>
    <w:rsid w:val="00B94C06"/>
    <w:rsid w:val="00B9509F"/>
    <w:rsid w:val="00B9526C"/>
    <w:rsid w:val="00B952DA"/>
    <w:rsid w:val="00B958E4"/>
    <w:rsid w:val="00B95932"/>
    <w:rsid w:val="00B96365"/>
    <w:rsid w:val="00B96CC4"/>
    <w:rsid w:val="00B96FB8"/>
    <w:rsid w:val="00B97097"/>
    <w:rsid w:val="00B97202"/>
    <w:rsid w:val="00B97658"/>
    <w:rsid w:val="00B9783D"/>
    <w:rsid w:val="00B97AF7"/>
    <w:rsid w:val="00BA0849"/>
    <w:rsid w:val="00BA0C43"/>
    <w:rsid w:val="00BA123C"/>
    <w:rsid w:val="00BA13AE"/>
    <w:rsid w:val="00BA160C"/>
    <w:rsid w:val="00BA16EE"/>
    <w:rsid w:val="00BA1F2E"/>
    <w:rsid w:val="00BA30D8"/>
    <w:rsid w:val="00BA3171"/>
    <w:rsid w:val="00BA332B"/>
    <w:rsid w:val="00BA3F43"/>
    <w:rsid w:val="00BA5F1A"/>
    <w:rsid w:val="00BA61A8"/>
    <w:rsid w:val="00BA64EF"/>
    <w:rsid w:val="00BA66B8"/>
    <w:rsid w:val="00BA6C28"/>
    <w:rsid w:val="00BA6F47"/>
    <w:rsid w:val="00BA7D9A"/>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4A7E"/>
    <w:rsid w:val="00BB50B6"/>
    <w:rsid w:val="00BB580F"/>
    <w:rsid w:val="00BB5D75"/>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CA5"/>
    <w:rsid w:val="00BC5EDF"/>
    <w:rsid w:val="00BC6D57"/>
    <w:rsid w:val="00BD0371"/>
    <w:rsid w:val="00BD097A"/>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06A6"/>
    <w:rsid w:val="00BE0BC0"/>
    <w:rsid w:val="00BE11E1"/>
    <w:rsid w:val="00BE1323"/>
    <w:rsid w:val="00BE1592"/>
    <w:rsid w:val="00BE3136"/>
    <w:rsid w:val="00BE3E93"/>
    <w:rsid w:val="00BE557C"/>
    <w:rsid w:val="00BE5E1B"/>
    <w:rsid w:val="00BE5F9F"/>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1C"/>
    <w:rsid w:val="00C06549"/>
    <w:rsid w:val="00C065F6"/>
    <w:rsid w:val="00C069A8"/>
    <w:rsid w:val="00C07BB2"/>
    <w:rsid w:val="00C07EC1"/>
    <w:rsid w:val="00C1020E"/>
    <w:rsid w:val="00C10597"/>
    <w:rsid w:val="00C12224"/>
    <w:rsid w:val="00C12638"/>
    <w:rsid w:val="00C12820"/>
    <w:rsid w:val="00C12F7C"/>
    <w:rsid w:val="00C147B7"/>
    <w:rsid w:val="00C15483"/>
    <w:rsid w:val="00C15907"/>
    <w:rsid w:val="00C15CA9"/>
    <w:rsid w:val="00C167F9"/>
    <w:rsid w:val="00C16C58"/>
    <w:rsid w:val="00C17678"/>
    <w:rsid w:val="00C17858"/>
    <w:rsid w:val="00C17955"/>
    <w:rsid w:val="00C211CF"/>
    <w:rsid w:val="00C217AD"/>
    <w:rsid w:val="00C21B84"/>
    <w:rsid w:val="00C21FFC"/>
    <w:rsid w:val="00C223A6"/>
    <w:rsid w:val="00C22605"/>
    <w:rsid w:val="00C22A00"/>
    <w:rsid w:val="00C230DB"/>
    <w:rsid w:val="00C234ED"/>
    <w:rsid w:val="00C23672"/>
    <w:rsid w:val="00C23B91"/>
    <w:rsid w:val="00C23B92"/>
    <w:rsid w:val="00C23D3F"/>
    <w:rsid w:val="00C23F9C"/>
    <w:rsid w:val="00C244D1"/>
    <w:rsid w:val="00C251B4"/>
    <w:rsid w:val="00C25AA9"/>
    <w:rsid w:val="00C26137"/>
    <w:rsid w:val="00C26551"/>
    <w:rsid w:val="00C2674E"/>
    <w:rsid w:val="00C26B29"/>
    <w:rsid w:val="00C277EA"/>
    <w:rsid w:val="00C27863"/>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031"/>
    <w:rsid w:val="00C354A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6B9"/>
    <w:rsid w:val="00C43789"/>
    <w:rsid w:val="00C44058"/>
    <w:rsid w:val="00C440BE"/>
    <w:rsid w:val="00C442BE"/>
    <w:rsid w:val="00C4468A"/>
    <w:rsid w:val="00C4516C"/>
    <w:rsid w:val="00C45E1B"/>
    <w:rsid w:val="00C45FDE"/>
    <w:rsid w:val="00C46602"/>
    <w:rsid w:val="00C4689C"/>
    <w:rsid w:val="00C47D69"/>
    <w:rsid w:val="00C500AC"/>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572C1"/>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BF6"/>
    <w:rsid w:val="00C70E92"/>
    <w:rsid w:val="00C71175"/>
    <w:rsid w:val="00C71FA0"/>
    <w:rsid w:val="00C72322"/>
    <w:rsid w:val="00C724D9"/>
    <w:rsid w:val="00C72518"/>
    <w:rsid w:val="00C7253B"/>
    <w:rsid w:val="00C7295E"/>
    <w:rsid w:val="00C72A7C"/>
    <w:rsid w:val="00C72C0A"/>
    <w:rsid w:val="00C72EBD"/>
    <w:rsid w:val="00C73569"/>
    <w:rsid w:val="00C7378F"/>
    <w:rsid w:val="00C737AD"/>
    <w:rsid w:val="00C7396E"/>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482E"/>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3C1C"/>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96A"/>
    <w:rsid w:val="00CA1E8A"/>
    <w:rsid w:val="00CA22F0"/>
    <w:rsid w:val="00CA2E5F"/>
    <w:rsid w:val="00CA3067"/>
    <w:rsid w:val="00CA318F"/>
    <w:rsid w:val="00CA3669"/>
    <w:rsid w:val="00CA4081"/>
    <w:rsid w:val="00CA471E"/>
    <w:rsid w:val="00CA49B1"/>
    <w:rsid w:val="00CA4D20"/>
    <w:rsid w:val="00CA5060"/>
    <w:rsid w:val="00CA5909"/>
    <w:rsid w:val="00CA62B0"/>
    <w:rsid w:val="00CA6973"/>
    <w:rsid w:val="00CA6BD2"/>
    <w:rsid w:val="00CA7291"/>
    <w:rsid w:val="00CA743E"/>
    <w:rsid w:val="00CA7800"/>
    <w:rsid w:val="00CA7CE9"/>
    <w:rsid w:val="00CB0345"/>
    <w:rsid w:val="00CB04E2"/>
    <w:rsid w:val="00CB0888"/>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5BF"/>
    <w:rsid w:val="00CB58E1"/>
    <w:rsid w:val="00CB6102"/>
    <w:rsid w:val="00CB640A"/>
    <w:rsid w:val="00CB79BB"/>
    <w:rsid w:val="00CB7F84"/>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CDE"/>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7BB"/>
    <w:rsid w:val="00CE4B31"/>
    <w:rsid w:val="00CE5BA9"/>
    <w:rsid w:val="00CE65E5"/>
    <w:rsid w:val="00CE6DB6"/>
    <w:rsid w:val="00CE718D"/>
    <w:rsid w:val="00CE744F"/>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CF7326"/>
    <w:rsid w:val="00D00089"/>
    <w:rsid w:val="00D003E0"/>
    <w:rsid w:val="00D0071E"/>
    <w:rsid w:val="00D00D20"/>
    <w:rsid w:val="00D00E3B"/>
    <w:rsid w:val="00D019DB"/>
    <w:rsid w:val="00D01C26"/>
    <w:rsid w:val="00D021B8"/>
    <w:rsid w:val="00D02C05"/>
    <w:rsid w:val="00D03772"/>
    <w:rsid w:val="00D03B71"/>
    <w:rsid w:val="00D03F23"/>
    <w:rsid w:val="00D04493"/>
    <w:rsid w:val="00D045DA"/>
    <w:rsid w:val="00D049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C6D"/>
    <w:rsid w:val="00D11EE3"/>
    <w:rsid w:val="00D12216"/>
    <w:rsid w:val="00D123DD"/>
    <w:rsid w:val="00D137D7"/>
    <w:rsid w:val="00D13A93"/>
    <w:rsid w:val="00D14256"/>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499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37FF5"/>
    <w:rsid w:val="00D41E08"/>
    <w:rsid w:val="00D42933"/>
    <w:rsid w:val="00D43262"/>
    <w:rsid w:val="00D43876"/>
    <w:rsid w:val="00D43A7A"/>
    <w:rsid w:val="00D43B61"/>
    <w:rsid w:val="00D443FA"/>
    <w:rsid w:val="00D444A6"/>
    <w:rsid w:val="00D445A0"/>
    <w:rsid w:val="00D445E8"/>
    <w:rsid w:val="00D44C2F"/>
    <w:rsid w:val="00D45461"/>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0C6"/>
    <w:rsid w:val="00D53248"/>
    <w:rsid w:val="00D5352D"/>
    <w:rsid w:val="00D5372D"/>
    <w:rsid w:val="00D53A3A"/>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0F"/>
    <w:rsid w:val="00D60A4F"/>
    <w:rsid w:val="00D60CDE"/>
    <w:rsid w:val="00D6149A"/>
    <w:rsid w:val="00D62322"/>
    <w:rsid w:val="00D6303E"/>
    <w:rsid w:val="00D6383E"/>
    <w:rsid w:val="00D63A5E"/>
    <w:rsid w:val="00D648D3"/>
    <w:rsid w:val="00D64975"/>
    <w:rsid w:val="00D650B6"/>
    <w:rsid w:val="00D666D9"/>
    <w:rsid w:val="00D66816"/>
    <w:rsid w:val="00D674A0"/>
    <w:rsid w:val="00D676A1"/>
    <w:rsid w:val="00D70C99"/>
    <w:rsid w:val="00D70CAC"/>
    <w:rsid w:val="00D7260A"/>
    <w:rsid w:val="00D72DDF"/>
    <w:rsid w:val="00D74FA1"/>
    <w:rsid w:val="00D75B34"/>
    <w:rsid w:val="00D75CCD"/>
    <w:rsid w:val="00D76670"/>
    <w:rsid w:val="00D76DE1"/>
    <w:rsid w:val="00D77575"/>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3DA8"/>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B34"/>
    <w:rsid w:val="00D97C17"/>
    <w:rsid w:val="00D97F15"/>
    <w:rsid w:val="00DA0076"/>
    <w:rsid w:val="00DA059A"/>
    <w:rsid w:val="00DA2744"/>
    <w:rsid w:val="00DA2AC8"/>
    <w:rsid w:val="00DA3530"/>
    <w:rsid w:val="00DA37E0"/>
    <w:rsid w:val="00DA4257"/>
    <w:rsid w:val="00DA4824"/>
    <w:rsid w:val="00DA4891"/>
    <w:rsid w:val="00DA4D85"/>
    <w:rsid w:val="00DA526C"/>
    <w:rsid w:val="00DA553E"/>
    <w:rsid w:val="00DA5590"/>
    <w:rsid w:val="00DA64E1"/>
    <w:rsid w:val="00DA702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6220"/>
    <w:rsid w:val="00DC662A"/>
    <w:rsid w:val="00DC7C01"/>
    <w:rsid w:val="00DD04F0"/>
    <w:rsid w:val="00DD1B6C"/>
    <w:rsid w:val="00DD1E23"/>
    <w:rsid w:val="00DD2A88"/>
    <w:rsid w:val="00DD2BF2"/>
    <w:rsid w:val="00DD3039"/>
    <w:rsid w:val="00DD3154"/>
    <w:rsid w:val="00DD3374"/>
    <w:rsid w:val="00DD33F5"/>
    <w:rsid w:val="00DD4EDD"/>
    <w:rsid w:val="00DD646D"/>
    <w:rsid w:val="00DD7818"/>
    <w:rsid w:val="00DD7A79"/>
    <w:rsid w:val="00DD7AE1"/>
    <w:rsid w:val="00DD7B1B"/>
    <w:rsid w:val="00DD7BA4"/>
    <w:rsid w:val="00DD7BB6"/>
    <w:rsid w:val="00DE0FEE"/>
    <w:rsid w:val="00DE1568"/>
    <w:rsid w:val="00DE180C"/>
    <w:rsid w:val="00DE193F"/>
    <w:rsid w:val="00DE2B05"/>
    <w:rsid w:val="00DE31D9"/>
    <w:rsid w:val="00DE3257"/>
    <w:rsid w:val="00DE34BB"/>
    <w:rsid w:val="00DE376D"/>
    <w:rsid w:val="00DE37DD"/>
    <w:rsid w:val="00DE39A3"/>
    <w:rsid w:val="00DE45B0"/>
    <w:rsid w:val="00DE4957"/>
    <w:rsid w:val="00DE4CBC"/>
    <w:rsid w:val="00DE4E2E"/>
    <w:rsid w:val="00DE51E3"/>
    <w:rsid w:val="00DE534B"/>
    <w:rsid w:val="00DE601D"/>
    <w:rsid w:val="00DE6B77"/>
    <w:rsid w:val="00DE7FF5"/>
    <w:rsid w:val="00DF0533"/>
    <w:rsid w:val="00DF0546"/>
    <w:rsid w:val="00DF076F"/>
    <w:rsid w:val="00DF0811"/>
    <w:rsid w:val="00DF1212"/>
    <w:rsid w:val="00DF19A4"/>
    <w:rsid w:val="00DF25D5"/>
    <w:rsid w:val="00DF2D9F"/>
    <w:rsid w:val="00DF31C5"/>
    <w:rsid w:val="00DF34AE"/>
    <w:rsid w:val="00DF4018"/>
    <w:rsid w:val="00DF4890"/>
    <w:rsid w:val="00DF4993"/>
    <w:rsid w:val="00DF4B7F"/>
    <w:rsid w:val="00DF539C"/>
    <w:rsid w:val="00DF542C"/>
    <w:rsid w:val="00DF5A33"/>
    <w:rsid w:val="00DF609F"/>
    <w:rsid w:val="00DF6316"/>
    <w:rsid w:val="00DF65ED"/>
    <w:rsid w:val="00DF6D7E"/>
    <w:rsid w:val="00DF73A6"/>
    <w:rsid w:val="00DF78A2"/>
    <w:rsid w:val="00DF7C92"/>
    <w:rsid w:val="00E00272"/>
    <w:rsid w:val="00E0069B"/>
    <w:rsid w:val="00E008C6"/>
    <w:rsid w:val="00E019A6"/>
    <w:rsid w:val="00E019F8"/>
    <w:rsid w:val="00E027E0"/>
    <w:rsid w:val="00E02A71"/>
    <w:rsid w:val="00E02CA5"/>
    <w:rsid w:val="00E03149"/>
    <w:rsid w:val="00E03313"/>
    <w:rsid w:val="00E03613"/>
    <w:rsid w:val="00E03D9A"/>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3A9B"/>
    <w:rsid w:val="00E1403D"/>
    <w:rsid w:val="00E15969"/>
    <w:rsid w:val="00E159EA"/>
    <w:rsid w:val="00E15D66"/>
    <w:rsid w:val="00E160FF"/>
    <w:rsid w:val="00E168C4"/>
    <w:rsid w:val="00E16C55"/>
    <w:rsid w:val="00E16EF0"/>
    <w:rsid w:val="00E175AF"/>
    <w:rsid w:val="00E179DF"/>
    <w:rsid w:val="00E17CBA"/>
    <w:rsid w:val="00E17CE9"/>
    <w:rsid w:val="00E215FE"/>
    <w:rsid w:val="00E21B63"/>
    <w:rsid w:val="00E21D32"/>
    <w:rsid w:val="00E21F09"/>
    <w:rsid w:val="00E21F55"/>
    <w:rsid w:val="00E22728"/>
    <w:rsid w:val="00E2272E"/>
    <w:rsid w:val="00E229D4"/>
    <w:rsid w:val="00E23561"/>
    <w:rsid w:val="00E2368E"/>
    <w:rsid w:val="00E23A42"/>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6C12"/>
    <w:rsid w:val="00E37127"/>
    <w:rsid w:val="00E3760A"/>
    <w:rsid w:val="00E37704"/>
    <w:rsid w:val="00E37752"/>
    <w:rsid w:val="00E37885"/>
    <w:rsid w:val="00E37D86"/>
    <w:rsid w:val="00E403D0"/>
    <w:rsid w:val="00E40479"/>
    <w:rsid w:val="00E40646"/>
    <w:rsid w:val="00E40DAA"/>
    <w:rsid w:val="00E4107C"/>
    <w:rsid w:val="00E4137A"/>
    <w:rsid w:val="00E418B9"/>
    <w:rsid w:val="00E41E96"/>
    <w:rsid w:val="00E4234E"/>
    <w:rsid w:val="00E455BB"/>
    <w:rsid w:val="00E45DA5"/>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2E2"/>
    <w:rsid w:val="00E5344E"/>
    <w:rsid w:val="00E53474"/>
    <w:rsid w:val="00E54762"/>
    <w:rsid w:val="00E54D46"/>
    <w:rsid w:val="00E5514E"/>
    <w:rsid w:val="00E55A20"/>
    <w:rsid w:val="00E56B29"/>
    <w:rsid w:val="00E56E63"/>
    <w:rsid w:val="00E57B84"/>
    <w:rsid w:val="00E602A6"/>
    <w:rsid w:val="00E6048D"/>
    <w:rsid w:val="00E6052E"/>
    <w:rsid w:val="00E6068B"/>
    <w:rsid w:val="00E611CD"/>
    <w:rsid w:val="00E61877"/>
    <w:rsid w:val="00E61B68"/>
    <w:rsid w:val="00E62BFD"/>
    <w:rsid w:val="00E63165"/>
    <w:rsid w:val="00E634CF"/>
    <w:rsid w:val="00E6381A"/>
    <w:rsid w:val="00E63984"/>
    <w:rsid w:val="00E63EDA"/>
    <w:rsid w:val="00E6463D"/>
    <w:rsid w:val="00E64688"/>
    <w:rsid w:val="00E65840"/>
    <w:rsid w:val="00E65CCC"/>
    <w:rsid w:val="00E666F5"/>
    <w:rsid w:val="00E66AD6"/>
    <w:rsid w:val="00E66C81"/>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7F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411"/>
    <w:rsid w:val="00EA6C6C"/>
    <w:rsid w:val="00EA7703"/>
    <w:rsid w:val="00EB0232"/>
    <w:rsid w:val="00EB0297"/>
    <w:rsid w:val="00EB042D"/>
    <w:rsid w:val="00EB0C00"/>
    <w:rsid w:val="00EB0EAA"/>
    <w:rsid w:val="00EB11E4"/>
    <w:rsid w:val="00EB1670"/>
    <w:rsid w:val="00EB178E"/>
    <w:rsid w:val="00EB1957"/>
    <w:rsid w:val="00EB1DC7"/>
    <w:rsid w:val="00EB23FD"/>
    <w:rsid w:val="00EB3006"/>
    <w:rsid w:val="00EB3477"/>
    <w:rsid w:val="00EB3F01"/>
    <w:rsid w:val="00EB3F1D"/>
    <w:rsid w:val="00EB4100"/>
    <w:rsid w:val="00EB4394"/>
    <w:rsid w:val="00EB4C63"/>
    <w:rsid w:val="00EB4EAE"/>
    <w:rsid w:val="00EB4EC9"/>
    <w:rsid w:val="00EB5093"/>
    <w:rsid w:val="00EB51CD"/>
    <w:rsid w:val="00EB5E6E"/>
    <w:rsid w:val="00EB778E"/>
    <w:rsid w:val="00EB7996"/>
    <w:rsid w:val="00EB7E8C"/>
    <w:rsid w:val="00EC03B8"/>
    <w:rsid w:val="00EC03D2"/>
    <w:rsid w:val="00EC07D8"/>
    <w:rsid w:val="00EC09BD"/>
    <w:rsid w:val="00EC11F2"/>
    <w:rsid w:val="00EC1324"/>
    <w:rsid w:val="00EC13BE"/>
    <w:rsid w:val="00EC1ADB"/>
    <w:rsid w:val="00EC1DFA"/>
    <w:rsid w:val="00EC22D3"/>
    <w:rsid w:val="00EC2B97"/>
    <w:rsid w:val="00EC2F9F"/>
    <w:rsid w:val="00EC337F"/>
    <w:rsid w:val="00EC3491"/>
    <w:rsid w:val="00EC363D"/>
    <w:rsid w:val="00EC3FCD"/>
    <w:rsid w:val="00EC42A7"/>
    <w:rsid w:val="00EC4318"/>
    <w:rsid w:val="00EC4898"/>
    <w:rsid w:val="00EC57F2"/>
    <w:rsid w:val="00EC5E97"/>
    <w:rsid w:val="00EC67ED"/>
    <w:rsid w:val="00EC69CE"/>
    <w:rsid w:val="00EC6AE9"/>
    <w:rsid w:val="00EC6EFD"/>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ACF"/>
    <w:rsid w:val="00EE1D38"/>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4DB"/>
    <w:rsid w:val="00EF3C51"/>
    <w:rsid w:val="00EF4014"/>
    <w:rsid w:val="00EF48B3"/>
    <w:rsid w:val="00EF54EA"/>
    <w:rsid w:val="00EF56BC"/>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676"/>
    <w:rsid w:val="00F04D0D"/>
    <w:rsid w:val="00F04DB3"/>
    <w:rsid w:val="00F050D0"/>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3B97"/>
    <w:rsid w:val="00F14385"/>
    <w:rsid w:val="00F147E9"/>
    <w:rsid w:val="00F1555F"/>
    <w:rsid w:val="00F1582B"/>
    <w:rsid w:val="00F158E3"/>
    <w:rsid w:val="00F15D04"/>
    <w:rsid w:val="00F16931"/>
    <w:rsid w:val="00F16986"/>
    <w:rsid w:val="00F170DE"/>
    <w:rsid w:val="00F1744C"/>
    <w:rsid w:val="00F176F6"/>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3A"/>
    <w:rsid w:val="00F34855"/>
    <w:rsid w:val="00F34EB2"/>
    <w:rsid w:val="00F3589B"/>
    <w:rsid w:val="00F36099"/>
    <w:rsid w:val="00F363A0"/>
    <w:rsid w:val="00F363FD"/>
    <w:rsid w:val="00F36A3B"/>
    <w:rsid w:val="00F36B50"/>
    <w:rsid w:val="00F371AF"/>
    <w:rsid w:val="00F37469"/>
    <w:rsid w:val="00F37992"/>
    <w:rsid w:val="00F4014B"/>
    <w:rsid w:val="00F4017D"/>
    <w:rsid w:val="00F40C42"/>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9BA"/>
    <w:rsid w:val="00F44AF1"/>
    <w:rsid w:val="00F44FDE"/>
    <w:rsid w:val="00F45756"/>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CA5"/>
    <w:rsid w:val="00F54E23"/>
    <w:rsid w:val="00F55ED6"/>
    <w:rsid w:val="00F560E9"/>
    <w:rsid w:val="00F56434"/>
    <w:rsid w:val="00F57747"/>
    <w:rsid w:val="00F5780C"/>
    <w:rsid w:val="00F57947"/>
    <w:rsid w:val="00F57CC9"/>
    <w:rsid w:val="00F607DB"/>
    <w:rsid w:val="00F60AF2"/>
    <w:rsid w:val="00F61DC6"/>
    <w:rsid w:val="00F6222A"/>
    <w:rsid w:val="00F62332"/>
    <w:rsid w:val="00F62362"/>
    <w:rsid w:val="00F63A4A"/>
    <w:rsid w:val="00F6410A"/>
    <w:rsid w:val="00F64256"/>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1EF0"/>
    <w:rsid w:val="00F72603"/>
    <w:rsid w:val="00F72B49"/>
    <w:rsid w:val="00F72C95"/>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3943"/>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4786"/>
    <w:rsid w:val="00F9524E"/>
    <w:rsid w:val="00F96453"/>
    <w:rsid w:val="00F964EB"/>
    <w:rsid w:val="00F9653B"/>
    <w:rsid w:val="00F9675A"/>
    <w:rsid w:val="00F96A77"/>
    <w:rsid w:val="00F96C30"/>
    <w:rsid w:val="00F97C8C"/>
    <w:rsid w:val="00FA162B"/>
    <w:rsid w:val="00FA2380"/>
    <w:rsid w:val="00FA2919"/>
    <w:rsid w:val="00FA2A3C"/>
    <w:rsid w:val="00FA2ACA"/>
    <w:rsid w:val="00FA2EE0"/>
    <w:rsid w:val="00FA3A41"/>
    <w:rsid w:val="00FA3A9F"/>
    <w:rsid w:val="00FA3DA4"/>
    <w:rsid w:val="00FA47BB"/>
    <w:rsid w:val="00FA4912"/>
    <w:rsid w:val="00FA499C"/>
    <w:rsid w:val="00FA4C46"/>
    <w:rsid w:val="00FA53E5"/>
    <w:rsid w:val="00FA5646"/>
    <w:rsid w:val="00FA5733"/>
    <w:rsid w:val="00FA5A4A"/>
    <w:rsid w:val="00FA5B35"/>
    <w:rsid w:val="00FA5B84"/>
    <w:rsid w:val="00FA5BB6"/>
    <w:rsid w:val="00FA5C38"/>
    <w:rsid w:val="00FA68FF"/>
    <w:rsid w:val="00FA732C"/>
    <w:rsid w:val="00FA73A1"/>
    <w:rsid w:val="00FB0484"/>
    <w:rsid w:val="00FB0502"/>
    <w:rsid w:val="00FB10AD"/>
    <w:rsid w:val="00FB12F7"/>
    <w:rsid w:val="00FB1F39"/>
    <w:rsid w:val="00FB26AE"/>
    <w:rsid w:val="00FB3187"/>
    <w:rsid w:val="00FB32A9"/>
    <w:rsid w:val="00FB334F"/>
    <w:rsid w:val="00FB33E1"/>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771"/>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0C45"/>
    <w:rsid w:val="00FD1655"/>
    <w:rsid w:val="00FD1AFC"/>
    <w:rsid w:val="00FD1BC2"/>
    <w:rsid w:val="00FD1E47"/>
    <w:rsid w:val="00FD2560"/>
    <w:rsid w:val="00FD3868"/>
    <w:rsid w:val="00FD447A"/>
    <w:rsid w:val="00FD4A5E"/>
    <w:rsid w:val="00FD52D1"/>
    <w:rsid w:val="00FD624F"/>
    <w:rsid w:val="00FD674A"/>
    <w:rsid w:val="00FD7D14"/>
    <w:rsid w:val="00FD7DEC"/>
    <w:rsid w:val="00FE01BB"/>
    <w:rsid w:val="00FE101B"/>
    <w:rsid w:val="00FE20B2"/>
    <w:rsid w:val="00FE2489"/>
    <w:rsid w:val="00FE277D"/>
    <w:rsid w:val="00FE2EF1"/>
    <w:rsid w:val="00FE34C9"/>
    <w:rsid w:val="00FE36C7"/>
    <w:rsid w:val="00FE3945"/>
    <w:rsid w:val="00FE3D33"/>
    <w:rsid w:val="00FE3DE9"/>
    <w:rsid w:val="00FE4104"/>
    <w:rsid w:val="00FE44B6"/>
    <w:rsid w:val="00FE563A"/>
    <w:rsid w:val="00FE5E0C"/>
    <w:rsid w:val="00FE62B2"/>
    <w:rsid w:val="00FE700B"/>
    <w:rsid w:val="00FE711E"/>
    <w:rsid w:val="00FE7440"/>
    <w:rsid w:val="00FE78EB"/>
    <w:rsid w:val="00FE7CB4"/>
    <w:rsid w:val="00FF0545"/>
    <w:rsid w:val="00FF0A23"/>
    <w:rsid w:val="00FF13D7"/>
    <w:rsid w:val="00FF1CAE"/>
    <w:rsid w:val="00FF2D8F"/>
    <w:rsid w:val="00FF3845"/>
    <w:rsid w:val="00FF398F"/>
    <w:rsid w:val="00FF4AF6"/>
    <w:rsid w:val="00FF4FF7"/>
    <w:rsid w:val="00FF50E2"/>
    <w:rsid w:val="00FF53B6"/>
    <w:rsid w:val="00FF55AB"/>
    <w:rsid w:val="00FF581F"/>
    <w:rsid w:val="00FF5BE9"/>
    <w:rsid w:val="00FF5F3A"/>
    <w:rsid w:val="00FF5F77"/>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CDE"/>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paragraph" w:styleId="Heading3">
    <w:name w:val="heading 3"/>
    <w:basedOn w:val="Normal"/>
    <w:next w:val="Normal"/>
    <w:link w:val="Heading3Char"/>
    <w:uiPriority w:val="9"/>
    <w:semiHidden/>
    <w:unhideWhenUsed/>
    <w:qFormat/>
    <w:rsid w:val="005F4B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 w:type="character" w:customStyle="1" w:styleId="Heading3Char">
    <w:name w:val="Heading 3 Char"/>
    <w:basedOn w:val="DefaultParagraphFont"/>
    <w:link w:val="Heading3"/>
    <w:uiPriority w:val="9"/>
    <w:semiHidden/>
    <w:rsid w:val="005F4B3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3F451E"/>
    <w:pPr>
      <w:spacing w:after="120" w:line="480" w:lineRule="auto"/>
      <w:ind w:left="360"/>
    </w:pPr>
  </w:style>
  <w:style w:type="character" w:customStyle="1" w:styleId="BodyTextIndent2Char">
    <w:name w:val="Body Text Indent 2 Char"/>
    <w:basedOn w:val="DefaultParagraphFont"/>
    <w:link w:val="BodyTextIndent2"/>
    <w:uiPriority w:val="99"/>
    <w:semiHidden/>
    <w:rsid w:val="003F451E"/>
    <w:rPr>
      <w:rFonts w:ascii="Courier" w:hAnsi="Courier"/>
    </w:rPr>
  </w:style>
  <w:style w:type="paragraph" w:styleId="HTMLPreformatted">
    <w:name w:val="HTML Preformatted"/>
    <w:basedOn w:val="Normal"/>
    <w:link w:val="HTMLPreformattedChar"/>
    <w:uiPriority w:val="99"/>
    <w:semiHidden/>
    <w:unhideWhenUsed/>
    <w:rsid w:val="00E6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63165"/>
    <w:rPr>
      <w:rFonts w:ascii="Courier New" w:hAnsi="Courier New" w:cs="Courier New"/>
    </w:rPr>
  </w:style>
  <w:style w:type="character" w:styleId="Emphasis">
    <w:name w:val="Emphasis"/>
    <w:basedOn w:val="DefaultParagraphFont"/>
    <w:uiPriority w:val="20"/>
    <w:qFormat/>
    <w:rsid w:val="001436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06665951">
      <w:bodyDiv w:val="1"/>
      <w:marLeft w:val="0"/>
      <w:marRight w:val="0"/>
      <w:marTop w:val="0"/>
      <w:marBottom w:val="0"/>
      <w:divBdr>
        <w:top w:val="none" w:sz="0" w:space="0" w:color="auto"/>
        <w:left w:val="none" w:sz="0" w:space="0" w:color="auto"/>
        <w:bottom w:val="none" w:sz="0" w:space="0" w:color="auto"/>
        <w:right w:val="none" w:sz="0" w:space="0" w:color="auto"/>
      </w:divBdr>
    </w:div>
    <w:div w:id="528838881">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437">
      <w:bodyDiv w:val="1"/>
      <w:marLeft w:val="0"/>
      <w:marRight w:val="0"/>
      <w:marTop w:val="0"/>
      <w:marBottom w:val="0"/>
      <w:divBdr>
        <w:top w:val="none" w:sz="0" w:space="0" w:color="auto"/>
        <w:left w:val="none" w:sz="0" w:space="0" w:color="auto"/>
        <w:bottom w:val="none" w:sz="0" w:space="0" w:color="auto"/>
        <w:right w:val="none" w:sz="0" w:space="0" w:color="auto"/>
      </w:divBdr>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pfr/professionallicensing/professions/plumbers-examining-board" TargetMode="External"/><Relationship Id="rId18" Type="http://schemas.openxmlformats.org/officeDocument/2006/relationships/hyperlink" Target="mailto:Gregory.J.Garneau@Maine.gov" TargetMode="External"/><Relationship Id="rId26" Type="http://schemas.openxmlformats.org/officeDocument/2006/relationships/hyperlink" Target="mailto:Mary.A.Lucia@Maine.gov" TargetMode="External"/><Relationship Id="rId3" Type="http://schemas.openxmlformats.org/officeDocument/2006/relationships/styles" Target="styles.xml"/><Relationship Id="rId21" Type="http://schemas.openxmlformats.org/officeDocument/2006/relationships/hyperlink" Target="mailto:Dan.Cohen@Maine.gov" TargetMode="External"/><Relationship Id="rId7" Type="http://schemas.openxmlformats.org/officeDocument/2006/relationships/endnotes" Target="endnotes.xml"/><Relationship Id="rId12" Type="http://schemas.openxmlformats.org/officeDocument/2006/relationships/hyperlink" Target="mailto:Kevin.Wells@Maine.gov" TargetMode="External"/><Relationship Id="rId17" Type="http://schemas.openxmlformats.org/officeDocument/2006/relationships/hyperlink" Target="http://www.maine.gov/dhhs/ofi/rules/index.shtml" TargetMode="External"/><Relationship Id="rId25" Type="http://schemas.openxmlformats.org/officeDocument/2006/relationships/hyperlink" Target="mailto:Mark.T.Margerum@Maine.go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ristin.Racine@Maine.gov" TargetMode="External"/><Relationship Id="rId20" Type="http://schemas.openxmlformats.org/officeDocument/2006/relationships/hyperlink" Target="https://www.maine.gov/dhhs/ofi" TargetMode="External"/><Relationship Id="rId29" Type="http://schemas.openxmlformats.org/officeDocument/2006/relationships/hyperlink" Target="mailto:Becky.Orff@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 TargetMode="External"/><Relationship Id="rId24" Type="http://schemas.openxmlformats.org/officeDocument/2006/relationships/hyperlink" Target="https://www.maine.gov/de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ine.gov/professionallicensing" TargetMode="External"/><Relationship Id="rId23" Type="http://schemas.openxmlformats.org/officeDocument/2006/relationships/hyperlink" Target="mailto:Tom.Graham@Maine.gov" TargetMode="External"/><Relationship Id="rId28" Type="http://schemas.openxmlformats.org/officeDocument/2006/relationships/hyperlink" Target="http://www.maine.gov/ifw" TargetMode="External"/><Relationship Id="rId10" Type="http://schemas.openxmlformats.org/officeDocument/2006/relationships/hyperlink" Target="https://www.maine.gov/dhhs/ocfs/" TargetMode="External"/><Relationship Id="rId19" Type="http://schemas.openxmlformats.org/officeDocument/2006/relationships/hyperlink" Target="https://www.maine.gov/dhhs/ofi/programs-services/child-support-service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ine.gov/dhhs/ocfs/policy.shtml" TargetMode="External"/><Relationship Id="rId14" Type="http://schemas.openxmlformats.org/officeDocument/2006/relationships/hyperlink" Target="mailto:Catherine.M.Carroll@Maine.gov" TargetMode="External"/><Relationship Id="rId22" Type="http://schemas.openxmlformats.org/officeDocument/2006/relationships/hyperlink" Target="mailto:Kevin.Wells@Maine.gov" TargetMode="External"/><Relationship Id="rId27" Type="http://schemas.openxmlformats.org/officeDocument/2006/relationships/hyperlink" Target="https://www.maine.gov/corrections/" TargetMode="External"/><Relationship Id="rId30" Type="http://schemas.openxmlformats.org/officeDocument/2006/relationships/hyperlink" Target="https://www.maine.gov/ifw/" TargetMode="External"/><Relationship Id="rId8" Type="http://schemas.openxmlformats.org/officeDocument/2006/relationships/hyperlink" Target="mailto:Debra.White@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1410</Words>
  <Characters>9707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2021-10-13T15:33:00Z</cp:lastPrinted>
  <dcterms:created xsi:type="dcterms:W3CDTF">2025-03-29T21:54:00Z</dcterms:created>
  <dcterms:modified xsi:type="dcterms:W3CDTF">2025-03-29T21:54:00Z</dcterms:modified>
</cp:coreProperties>
</file>