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55BD" w14:textId="1C99B511" w:rsidR="00B158EA" w:rsidRPr="00320680" w:rsidRDefault="00092B87" w:rsidP="00320680">
      <w:pPr>
        <w:pStyle w:val="Heading1"/>
        <w:rPr>
          <w:rFonts w:ascii="Times New Roman" w:hAnsi="Times New Roman" w:cs="Times New Roman"/>
          <w:u w:val="none"/>
        </w:rPr>
      </w:pPr>
      <w:r w:rsidRPr="00320680">
        <w:rPr>
          <w:rFonts w:ascii="Times New Roman" w:hAnsi="Times New Roman" w:cs="Times New Roman"/>
          <w:u w:val="none"/>
        </w:rPr>
        <w:t>Chapter 858</w:t>
      </w:r>
      <w:r w:rsidR="00B158EA" w:rsidRPr="00320680">
        <w:rPr>
          <w:rFonts w:ascii="Times New Roman" w:hAnsi="Times New Roman" w:cs="Times New Roman"/>
          <w:u w:val="none"/>
        </w:rPr>
        <w:t>:</w:t>
      </w:r>
      <w:r w:rsidR="00B158EA" w:rsidRPr="00320680">
        <w:rPr>
          <w:rFonts w:ascii="Times New Roman" w:hAnsi="Times New Roman" w:cs="Times New Roman"/>
          <w:u w:val="none"/>
        </w:rPr>
        <w:tab/>
        <w:t>UNIVERSAL WASTE RULES</w:t>
      </w:r>
    </w:p>
    <w:p w14:paraId="6E1D0302" w14:textId="77777777" w:rsidR="00D002D8" w:rsidRPr="007A5EE1" w:rsidRDefault="00D002D8" w:rsidP="001E5E28">
      <w:pPr>
        <w:pBdr>
          <w:bottom w:val="single" w:sz="4" w:space="1" w:color="auto"/>
        </w:pBdr>
        <w:spacing w:line="240" w:lineRule="atLeast"/>
        <w:rPr>
          <w:rFonts w:ascii="Times New Roman" w:hAnsi="Times New Roman" w:cs="Times New Roman"/>
          <w:szCs w:val="24"/>
        </w:rPr>
      </w:pPr>
    </w:p>
    <w:p w14:paraId="6A094B46" w14:textId="77777777" w:rsidR="001E5E28" w:rsidRPr="007A5EE1" w:rsidRDefault="001E5E28" w:rsidP="00D002D8">
      <w:pPr>
        <w:spacing w:line="240" w:lineRule="atLeast"/>
        <w:rPr>
          <w:rFonts w:ascii="Times New Roman" w:hAnsi="Times New Roman" w:cs="Times New Roman"/>
          <w:szCs w:val="24"/>
        </w:rPr>
      </w:pPr>
    </w:p>
    <w:p w14:paraId="0199BDD6" w14:textId="77777777" w:rsidR="001E5E28" w:rsidRPr="007A5EE1" w:rsidRDefault="001E5E28" w:rsidP="00D002D8">
      <w:pPr>
        <w:spacing w:line="240" w:lineRule="atLeast"/>
        <w:rPr>
          <w:rFonts w:ascii="Times New Roman" w:hAnsi="Times New Roman" w:cs="Times New Roman"/>
          <w:szCs w:val="24"/>
        </w:rPr>
      </w:pPr>
    </w:p>
    <w:p w14:paraId="02146275" w14:textId="77777777" w:rsidR="001E5E28" w:rsidRPr="007A5EE1" w:rsidRDefault="001E5E28" w:rsidP="00D002D8">
      <w:pPr>
        <w:spacing w:line="240" w:lineRule="atLeast"/>
        <w:rPr>
          <w:rFonts w:ascii="Times New Roman" w:hAnsi="Times New Roman" w:cs="Times New Roman"/>
          <w:szCs w:val="24"/>
        </w:rPr>
      </w:pPr>
    </w:p>
    <w:p w14:paraId="6311E052" w14:textId="77777777" w:rsidR="00D002D8" w:rsidRPr="007A5EE1" w:rsidRDefault="00D002D8" w:rsidP="00D002D8">
      <w:pPr>
        <w:pStyle w:val="RulesTableofContents"/>
        <w:jc w:val="center"/>
        <w:rPr>
          <w:rFonts w:ascii="Times New Roman" w:hAnsi="Times New Roman" w:cs="Times New Roman"/>
          <w:b/>
          <w:sz w:val="24"/>
          <w:szCs w:val="24"/>
        </w:rPr>
      </w:pPr>
      <w:r w:rsidRPr="007A5EE1">
        <w:rPr>
          <w:rFonts w:ascii="Times New Roman" w:hAnsi="Times New Roman" w:cs="Times New Roman"/>
          <w:b/>
          <w:sz w:val="24"/>
          <w:szCs w:val="24"/>
        </w:rPr>
        <w:t>TABLE OF CONTENTS</w:t>
      </w:r>
    </w:p>
    <w:p w14:paraId="3FD78982" w14:textId="77777777" w:rsidR="00D002D8" w:rsidRPr="007A5EE1" w:rsidRDefault="00D002D8" w:rsidP="00D002D8">
      <w:pPr>
        <w:spacing w:line="240" w:lineRule="atLeast"/>
        <w:rPr>
          <w:rFonts w:ascii="Times New Roman" w:hAnsi="Times New Roman" w:cs="Times New Roman"/>
          <w:szCs w:val="24"/>
        </w:rPr>
      </w:pPr>
    </w:p>
    <w:p w14:paraId="4AC3180B" w14:textId="77777777" w:rsidR="00D002D8" w:rsidRPr="007A5EE1" w:rsidRDefault="00D002D8" w:rsidP="00D002D8">
      <w:pPr>
        <w:tabs>
          <w:tab w:val="right" w:pos="9360"/>
        </w:tabs>
        <w:spacing w:line="240" w:lineRule="atLeast"/>
        <w:jc w:val="right"/>
        <w:rPr>
          <w:rFonts w:ascii="Times New Roman" w:hAnsi="Times New Roman" w:cs="Times New Roman"/>
          <w:szCs w:val="24"/>
        </w:rPr>
      </w:pPr>
      <w:r w:rsidRPr="007A5EE1">
        <w:rPr>
          <w:rFonts w:ascii="Times New Roman" w:hAnsi="Times New Roman" w:cs="Times New Roman"/>
          <w:szCs w:val="24"/>
        </w:rPr>
        <w:t>Page</w:t>
      </w:r>
    </w:p>
    <w:p w14:paraId="397E3357" w14:textId="77777777" w:rsidR="00D002D8" w:rsidRPr="007A5EE1" w:rsidRDefault="00D002D8" w:rsidP="004E4CA5">
      <w:pPr>
        <w:spacing w:line="240" w:lineRule="atLeast"/>
        <w:jc w:val="right"/>
        <w:rPr>
          <w:rFonts w:ascii="Times New Roman" w:hAnsi="Times New Roman" w:cs="Times New Roman"/>
          <w:szCs w:val="24"/>
        </w:rPr>
      </w:pPr>
    </w:p>
    <w:p w14:paraId="3984662D" w14:textId="1EBB4D99" w:rsidR="00D227EE" w:rsidRPr="007A5EE1" w:rsidRDefault="00D227EE"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l.</w:t>
      </w:r>
      <w:r w:rsidR="001E5E28" w:rsidRPr="007A5EE1">
        <w:rPr>
          <w:rFonts w:ascii="Times New Roman" w:hAnsi="Times New Roman" w:cs="Times New Roman"/>
          <w:sz w:val="24"/>
          <w:szCs w:val="24"/>
        </w:rPr>
        <w:tab/>
      </w:r>
      <w:r w:rsidR="00117D9B" w:rsidRPr="007A5EE1">
        <w:rPr>
          <w:rFonts w:ascii="Times New Roman" w:hAnsi="Times New Roman" w:cs="Times New Roman"/>
          <w:sz w:val="24"/>
          <w:szCs w:val="24"/>
        </w:rPr>
        <w:t xml:space="preserve">Legal </w:t>
      </w:r>
      <w:r w:rsidR="00330375" w:rsidRPr="007A5EE1">
        <w:rPr>
          <w:rFonts w:ascii="Times New Roman" w:hAnsi="Times New Roman" w:cs="Times New Roman"/>
          <w:sz w:val="24"/>
          <w:szCs w:val="24"/>
        </w:rPr>
        <w:t>Authority</w:t>
      </w:r>
      <w:r w:rsidRPr="007A5EE1">
        <w:rPr>
          <w:rFonts w:ascii="Times New Roman" w:hAnsi="Times New Roman" w:cs="Times New Roman"/>
          <w:sz w:val="24"/>
          <w:szCs w:val="24"/>
        </w:rPr>
        <w:tab/>
      </w:r>
      <w:r w:rsidR="00F51E5C">
        <w:rPr>
          <w:rFonts w:ascii="Times New Roman" w:hAnsi="Times New Roman" w:cs="Times New Roman"/>
          <w:sz w:val="24"/>
          <w:szCs w:val="24"/>
        </w:rPr>
        <w:t>1</w:t>
      </w:r>
    </w:p>
    <w:p w14:paraId="27509076" w14:textId="1E10F4A4" w:rsidR="00D227EE" w:rsidRPr="007A5EE1" w:rsidRDefault="00D227EE" w:rsidP="002B37A8">
      <w:pPr>
        <w:pStyle w:val="RulesTableofContents"/>
        <w:tabs>
          <w:tab w:val="left" w:pos="540"/>
        </w:tabs>
        <w:ind w:left="547" w:hanging="547"/>
        <w:jc w:val="right"/>
        <w:rPr>
          <w:rFonts w:ascii="Times New Roman" w:hAnsi="Times New Roman" w:cs="Times New Roman"/>
          <w:sz w:val="24"/>
          <w:szCs w:val="24"/>
        </w:rPr>
      </w:pPr>
      <w:r w:rsidRPr="007A5EE1">
        <w:rPr>
          <w:rFonts w:ascii="Times New Roman" w:hAnsi="Times New Roman" w:cs="Times New Roman"/>
          <w:sz w:val="24"/>
          <w:szCs w:val="24"/>
        </w:rPr>
        <w:t>2.</w:t>
      </w:r>
      <w:r w:rsidR="001E5E28" w:rsidRPr="007A5EE1">
        <w:rPr>
          <w:rFonts w:ascii="Times New Roman" w:hAnsi="Times New Roman" w:cs="Times New Roman"/>
          <w:sz w:val="24"/>
          <w:szCs w:val="24"/>
        </w:rPr>
        <w:tab/>
      </w:r>
      <w:r w:rsidRPr="007A5EE1">
        <w:rPr>
          <w:rFonts w:ascii="Times New Roman" w:hAnsi="Times New Roman" w:cs="Times New Roman"/>
          <w:sz w:val="24"/>
          <w:szCs w:val="24"/>
        </w:rPr>
        <w:t>Preamble</w:t>
      </w:r>
      <w:r w:rsidRPr="007A5EE1">
        <w:rPr>
          <w:rFonts w:ascii="Times New Roman" w:hAnsi="Times New Roman" w:cs="Times New Roman"/>
          <w:sz w:val="24"/>
          <w:szCs w:val="24"/>
        </w:rPr>
        <w:tab/>
      </w:r>
      <w:r w:rsidR="00F51E5C">
        <w:rPr>
          <w:rFonts w:ascii="Times New Roman" w:hAnsi="Times New Roman" w:cs="Times New Roman"/>
          <w:sz w:val="24"/>
          <w:szCs w:val="24"/>
        </w:rPr>
        <w:t>1</w:t>
      </w:r>
    </w:p>
    <w:p w14:paraId="58C2B69D" w14:textId="2B580C9B" w:rsidR="00D227EE" w:rsidRPr="007A5EE1" w:rsidRDefault="00D227E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3.</w:t>
      </w:r>
      <w:r w:rsidR="001E5E28" w:rsidRPr="007A5EE1">
        <w:rPr>
          <w:rFonts w:ascii="Times New Roman" w:hAnsi="Times New Roman" w:cs="Times New Roman"/>
          <w:sz w:val="24"/>
          <w:szCs w:val="24"/>
        </w:rPr>
        <w:tab/>
      </w:r>
      <w:r w:rsidR="00330375" w:rsidRPr="007A5EE1">
        <w:rPr>
          <w:rFonts w:ascii="Times New Roman" w:hAnsi="Times New Roman" w:cs="Times New Roman"/>
          <w:sz w:val="24"/>
          <w:szCs w:val="24"/>
        </w:rPr>
        <w:t>Incorporation by R</w:t>
      </w:r>
      <w:r w:rsidRPr="007A5EE1">
        <w:rPr>
          <w:rFonts w:ascii="Times New Roman" w:hAnsi="Times New Roman" w:cs="Times New Roman"/>
          <w:sz w:val="24"/>
          <w:szCs w:val="24"/>
        </w:rPr>
        <w:t>eference</w:t>
      </w:r>
      <w:r w:rsidR="001E5E28" w:rsidRPr="007A5EE1">
        <w:rPr>
          <w:rFonts w:ascii="Times New Roman" w:hAnsi="Times New Roman" w:cs="Times New Roman"/>
          <w:sz w:val="24"/>
          <w:szCs w:val="24"/>
        </w:rPr>
        <w:tab/>
      </w:r>
      <w:r w:rsidR="00F51E5C">
        <w:rPr>
          <w:rFonts w:ascii="Times New Roman" w:hAnsi="Times New Roman" w:cs="Times New Roman"/>
          <w:sz w:val="24"/>
          <w:szCs w:val="24"/>
        </w:rPr>
        <w:t>1</w:t>
      </w:r>
    </w:p>
    <w:p w14:paraId="40E48445" w14:textId="4B68DE6A" w:rsidR="00D227EE" w:rsidRPr="007A5EE1" w:rsidRDefault="00D227E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4.</w:t>
      </w:r>
      <w:r w:rsidR="001E5E28" w:rsidRPr="007A5EE1">
        <w:rPr>
          <w:rFonts w:ascii="Times New Roman" w:hAnsi="Times New Roman" w:cs="Times New Roman"/>
          <w:sz w:val="24"/>
          <w:szCs w:val="24"/>
        </w:rPr>
        <w:tab/>
      </w:r>
      <w:r w:rsidRPr="007A5EE1">
        <w:rPr>
          <w:rFonts w:ascii="Times New Roman" w:hAnsi="Times New Roman" w:cs="Times New Roman"/>
          <w:sz w:val="24"/>
          <w:szCs w:val="24"/>
        </w:rPr>
        <w:t>Definitions</w:t>
      </w:r>
      <w:r w:rsidR="001E5E28" w:rsidRPr="007A5EE1">
        <w:rPr>
          <w:rFonts w:ascii="Times New Roman" w:hAnsi="Times New Roman" w:cs="Times New Roman"/>
          <w:sz w:val="24"/>
          <w:szCs w:val="24"/>
        </w:rPr>
        <w:tab/>
      </w:r>
      <w:r w:rsidRPr="007A5EE1">
        <w:rPr>
          <w:rFonts w:ascii="Times New Roman" w:hAnsi="Times New Roman" w:cs="Times New Roman"/>
          <w:sz w:val="24"/>
          <w:szCs w:val="24"/>
        </w:rPr>
        <w:t>.</w:t>
      </w:r>
      <w:r w:rsidR="00F51E5C">
        <w:rPr>
          <w:rFonts w:ascii="Times New Roman" w:hAnsi="Times New Roman" w:cs="Times New Roman"/>
          <w:sz w:val="24"/>
          <w:szCs w:val="24"/>
        </w:rPr>
        <w:t>1</w:t>
      </w:r>
    </w:p>
    <w:p w14:paraId="19B31FBD" w14:textId="79B4D8C3" w:rsidR="00D227EE" w:rsidRPr="007A5EE1" w:rsidRDefault="00D227EE"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5.</w:t>
      </w:r>
      <w:r w:rsidR="001E5E28" w:rsidRPr="007A5EE1">
        <w:rPr>
          <w:rFonts w:ascii="Times New Roman" w:hAnsi="Times New Roman" w:cs="Times New Roman"/>
          <w:sz w:val="24"/>
          <w:szCs w:val="24"/>
        </w:rPr>
        <w:tab/>
      </w:r>
      <w:r w:rsidR="00292FF7" w:rsidRPr="007A5EE1">
        <w:rPr>
          <w:rFonts w:ascii="Times New Roman" w:hAnsi="Times New Roman" w:cs="Times New Roman"/>
          <w:sz w:val="24"/>
          <w:szCs w:val="24"/>
        </w:rPr>
        <w:t>Prohibitions</w:t>
      </w:r>
      <w:r w:rsidRPr="007A5EE1">
        <w:rPr>
          <w:rFonts w:ascii="Times New Roman" w:hAnsi="Times New Roman" w:cs="Times New Roman"/>
          <w:sz w:val="24"/>
          <w:szCs w:val="24"/>
        </w:rPr>
        <w:t>.</w:t>
      </w:r>
      <w:r w:rsidRPr="007A5EE1">
        <w:rPr>
          <w:rFonts w:ascii="Times New Roman" w:hAnsi="Times New Roman" w:cs="Times New Roman"/>
          <w:sz w:val="24"/>
          <w:szCs w:val="24"/>
        </w:rPr>
        <w:tab/>
      </w:r>
      <w:r w:rsidR="00F51E5C">
        <w:rPr>
          <w:rFonts w:ascii="Times New Roman" w:hAnsi="Times New Roman" w:cs="Times New Roman"/>
          <w:sz w:val="24"/>
          <w:szCs w:val="24"/>
        </w:rPr>
        <w:t>4</w:t>
      </w:r>
    </w:p>
    <w:p w14:paraId="07D552E1" w14:textId="77B58BB9" w:rsidR="00D227EE" w:rsidRPr="007A5EE1" w:rsidRDefault="00C26F9B" w:rsidP="001E5E28">
      <w:pPr>
        <w:pStyle w:val="RulesTableofContents"/>
        <w:tabs>
          <w:tab w:val="left" w:pos="540"/>
        </w:tabs>
        <w:ind w:left="540" w:hanging="540"/>
        <w:rPr>
          <w:rFonts w:ascii="Times New Roman" w:hAnsi="Times New Roman" w:cs="Times New Roman"/>
          <w:sz w:val="24"/>
          <w:szCs w:val="24"/>
        </w:rPr>
      </w:pPr>
      <w:r w:rsidRPr="007A5EE1">
        <w:rPr>
          <w:rFonts w:ascii="Times New Roman" w:hAnsi="Times New Roman" w:cs="Times New Roman"/>
          <w:sz w:val="24"/>
          <w:szCs w:val="24"/>
        </w:rPr>
        <w:t>6.</w:t>
      </w:r>
      <w:r w:rsidR="001E5E28" w:rsidRPr="007A5EE1">
        <w:rPr>
          <w:rFonts w:ascii="Times New Roman" w:hAnsi="Times New Roman" w:cs="Times New Roman"/>
          <w:sz w:val="24"/>
          <w:szCs w:val="24"/>
        </w:rPr>
        <w:tab/>
      </w:r>
      <w:r w:rsidR="00117D9B" w:rsidRPr="007A5EE1">
        <w:rPr>
          <w:rFonts w:ascii="Times New Roman" w:hAnsi="Times New Roman" w:cs="Times New Roman"/>
          <w:sz w:val="24"/>
          <w:szCs w:val="24"/>
        </w:rPr>
        <w:t xml:space="preserve">Household </w:t>
      </w:r>
      <w:r w:rsidR="00330375" w:rsidRPr="007A5EE1">
        <w:rPr>
          <w:rFonts w:ascii="Times New Roman" w:hAnsi="Times New Roman" w:cs="Times New Roman"/>
          <w:sz w:val="24"/>
          <w:szCs w:val="24"/>
        </w:rPr>
        <w:t>Hazardous Waste</w:t>
      </w:r>
      <w:r w:rsidR="001E5E28" w:rsidRPr="007A5EE1">
        <w:rPr>
          <w:rFonts w:ascii="Times New Roman" w:hAnsi="Times New Roman" w:cs="Times New Roman"/>
          <w:sz w:val="24"/>
          <w:szCs w:val="24"/>
        </w:rPr>
        <w:tab/>
      </w:r>
      <w:r w:rsidR="00F51E5C">
        <w:rPr>
          <w:rFonts w:ascii="Times New Roman" w:hAnsi="Times New Roman" w:cs="Times New Roman"/>
          <w:sz w:val="24"/>
          <w:szCs w:val="24"/>
        </w:rPr>
        <w:t>5</w:t>
      </w:r>
    </w:p>
    <w:p w14:paraId="1DD94494" w14:textId="620B27F4" w:rsidR="00D227EE" w:rsidRPr="007A5EE1" w:rsidRDefault="00C26F9B"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7.</w:t>
      </w:r>
      <w:r w:rsidR="001E5E28" w:rsidRPr="007A5EE1">
        <w:rPr>
          <w:rFonts w:ascii="Times New Roman" w:hAnsi="Times New Roman" w:cs="Times New Roman"/>
          <w:sz w:val="24"/>
          <w:szCs w:val="24"/>
        </w:rPr>
        <w:tab/>
      </w:r>
      <w:r w:rsidR="00D227EE" w:rsidRPr="007A5EE1">
        <w:rPr>
          <w:rFonts w:ascii="Times New Roman" w:hAnsi="Times New Roman" w:cs="Times New Roman"/>
          <w:sz w:val="24"/>
          <w:szCs w:val="24"/>
        </w:rPr>
        <w:t xml:space="preserve">Generator </w:t>
      </w:r>
      <w:r w:rsidR="00330375" w:rsidRPr="007A5EE1">
        <w:rPr>
          <w:rFonts w:ascii="Times New Roman" w:hAnsi="Times New Roman" w:cs="Times New Roman"/>
          <w:sz w:val="24"/>
          <w:szCs w:val="24"/>
        </w:rPr>
        <w:t>S</w:t>
      </w:r>
      <w:r w:rsidR="00D227EE" w:rsidRPr="007A5EE1">
        <w:rPr>
          <w:rFonts w:ascii="Times New Roman" w:hAnsi="Times New Roman" w:cs="Times New Roman"/>
          <w:sz w:val="24"/>
          <w:szCs w:val="24"/>
        </w:rPr>
        <w:t>tandards</w:t>
      </w:r>
      <w:r w:rsidR="001E5E28" w:rsidRPr="007A5EE1">
        <w:rPr>
          <w:rFonts w:ascii="Times New Roman" w:hAnsi="Times New Roman" w:cs="Times New Roman"/>
          <w:sz w:val="24"/>
          <w:szCs w:val="24"/>
        </w:rPr>
        <w:tab/>
      </w:r>
      <w:r w:rsidR="00F51E5C">
        <w:rPr>
          <w:rFonts w:ascii="Times New Roman" w:hAnsi="Times New Roman" w:cs="Times New Roman"/>
          <w:sz w:val="24"/>
          <w:szCs w:val="24"/>
        </w:rPr>
        <w:t>5</w:t>
      </w:r>
    </w:p>
    <w:p w14:paraId="33289624" w14:textId="2485FCE3" w:rsidR="00D227EE" w:rsidRPr="007A5EE1" w:rsidRDefault="0079717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8</w:t>
      </w:r>
      <w:r w:rsidR="00383AAA"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117D9B" w:rsidRPr="007A5EE1">
        <w:rPr>
          <w:rFonts w:ascii="Times New Roman" w:hAnsi="Times New Roman" w:cs="Times New Roman"/>
          <w:sz w:val="24"/>
          <w:szCs w:val="24"/>
        </w:rPr>
        <w:t xml:space="preserve">Central </w:t>
      </w:r>
      <w:r w:rsidR="00330375" w:rsidRPr="007A5EE1">
        <w:rPr>
          <w:rFonts w:ascii="Times New Roman" w:hAnsi="Times New Roman" w:cs="Times New Roman"/>
          <w:sz w:val="24"/>
          <w:szCs w:val="24"/>
        </w:rPr>
        <w:t>Accumulation Facility</w:t>
      </w:r>
      <w:r w:rsidR="001E5E28"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2</w:t>
      </w:r>
    </w:p>
    <w:p w14:paraId="3714BBA5" w14:textId="0A919830" w:rsidR="00D227EE" w:rsidRPr="007A5EE1" w:rsidRDefault="0079717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9</w:t>
      </w:r>
      <w:r w:rsidR="00383AAA"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D227EE" w:rsidRPr="007A5EE1">
        <w:rPr>
          <w:rFonts w:ascii="Times New Roman" w:hAnsi="Times New Roman" w:cs="Times New Roman"/>
          <w:sz w:val="24"/>
          <w:szCs w:val="24"/>
        </w:rPr>
        <w:t xml:space="preserve">Consolidation </w:t>
      </w:r>
      <w:r w:rsidR="00330375" w:rsidRPr="007A5EE1">
        <w:rPr>
          <w:rFonts w:ascii="Times New Roman" w:hAnsi="Times New Roman" w:cs="Times New Roman"/>
          <w:sz w:val="24"/>
          <w:szCs w:val="24"/>
        </w:rPr>
        <w:t>F</w:t>
      </w:r>
      <w:r w:rsidR="00D227EE" w:rsidRPr="007A5EE1">
        <w:rPr>
          <w:rFonts w:ascii="Times New Roman" w:hAnsi="Times New Roman" w:cs="Times New Roman"/>
          <w:sz w:val="24"/>
          <w:szCs w:val="24"/>
        </w:rPr>
        <w:t>acility</w:t>
      </w:r>
      <w:r w:rsidR="001E5E28"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3</w:t>
      </w:r>
    </w:p>
    <w:p w14:paraId="316F773E" w14:textId="15545F7F" w:rsidR="00D227EE" w:rsidRPr="007A5EE1" w:rsidRDefault="00383AAA"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1</w:t>
      </w:r>
      <w:r w:rsidR="0079717E" w:rsidRPr="007A5EE1">
        <w:rPr>
          <w:rFonts w:ascii="Times New Roman" w:hAnsi="Times New Roman" w:cs="Times New Roman"/>
          <w:sz w:val="24"/>
          <w:szCs w:val="24"/>
        </w:rPr>
        <w:t>0</w:t>
      </w:r>
      <w:r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AF78A7" w:rsidRPr="007A5EE1">
        <w:rPr>
          <w:rFonts w:ascii="Times New Roman" w:hAnsi="Times New Roman" w:cs="Times New Roman"/>
          <w:sz w:val="24"/>
          <w:szCs w:val="24"/>
        </w:rPr>
        <w:t xml:space="preserve">Green </w:t>
      </w:r>
      <w:r w:rsidR="00330375" w:rsidRPr="007A5EE1">
        <w:rPr>
          <w:rFonts w:ascii="Times New Roman" w:hAnsi="Times New Roman" w:cs="Times New Roman"/>
          <w:sz w:val="24"/>
          <w:szCs w:val="24"/>
        </w:rPr>
        <w:t>Light and Thermometer Collection Programs</w:t>
      </w:r>
      <w:r w:rsidR="001E5E28"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5</w:t>
      </w:r>
    </w:p>
    <w:p w14:paraId="1C3E583F" w14:textId="1589E1D0" w:rsidR="00292860" w:rsidRPr="007A5EE1" w:rsidRDefault="00292860"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1</w:t>
      </w:r>
      <w:r w:rsidR="0079717E" w:rsidRPr="007A5EE1">
        <w:rPr>
          <w:rFonts w:ascii="Times New Roman" w:hAnsi="Times New Roman" w:cs="Times New Roman"/>
          <w:sz w:val="24"/>
          <w:szCs w:val="24"/>
        </w:rPr>
        <w:t>1</w:t>
      </w:r>
      <w:r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330375" w:rsidRPr="007A5EE1">
        <w:rPr>
          <w:rFonts w:ascii="Times New Roman" w:hAnsi="Times New Roman" w:cs="Times New Roman"/>
          <w:sz w:val="24"/>
          <w:szCs w:val="24"/>
        </w:rPr>
        <w:t>Alternate S</w:t>
      </w:r>
      <w:r w:rsidRPr="007A5EE1">
        <w:rPr>
          <w:rFonts w:ascii="Times New Roman" w:hAnsi="Times New Roman" w:cs="Times New Roman"/>
          <w:sz w:val="24"/>
          <w:szCs w:val="24"/>
        </w:rPr>
        <w:t>tandards</w:t>
      </w:r>
      <w:r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5</w:t>
      </w:r>
    </w:p>
    <w:p w14:paraId="1ECC30BF" w14:textId="13B897CE" w:rsidR="00383AAA" w:rsidRDefault="00292860" w:rsidP="001E5E28">
      <w:pPr>
        <w:pStyle w:val="RulesParagraph"/>
        <w:tabs>
          <w:tab w:val="left" w:pos="540"/>
          <w:tab w:val="left" w:pos="1260"/>
          <w:tab w:val="right" w:leader="dot" w:pos="9360"/>
        </w:tabs>
        <w:ind w:left="540" w:hanging="540"/>
        <w:jc w:val="left"/>
        <w:rPr>
          <w:sz w:val="24"/>
          <w:szCs w:val="24"/>
        </w:rPr>
      </w:pPr>
      <w:r w:rsidRPr="007A5EE1">
        <w:rPr>
          <w:sz w:val="24"/>
          <w:szCs w:val="24"/>
        </w:rPr>
        <w:t>1</w:t>
      </w:r>
      <w:r w:rsidR="0079717E" w:rsidRPr="007A5EE1">
        <w:rPr>
          <w:sz w:val="24"/>
          <w:szCs w:val="24"/>
        </w:rPr>
        <w:t>2</w:t>
      </w:r>
      <w:r w:rsidR="00383AAA" w:rsidRPr="007A5EE1">
        <w:rPr>
          <w:sz w:val="24"/>
          <w:szCs w:val="24"/>
        </w:rPr>
        <w:t>.</w:t>
      </w:r>
      <w:r w:rsidR="001E5E28" w:rsidRPr="007A5EE1">
        <w:rPr>
          <w:sz w:val="24"/>
          <w:szCs w:val="24"/>
        </w:rPr>
        <w:tab/>
      </w:r>
      <w:r w:rsidR="00D227EE" w:rsidRPr="007A5EE1">
        <w:rPr>
          <w:sz w:val="24"/>
          <w:szCs w:val="24"/>
        </w:rPr>
        <w:t xml:space="preserve">Special </w:t>
      </w:r>
      <w:r w:rsidR="00E83EDB">
        <w:rPr>
          <w:sz w:val="24"/>
          <w:szCs w:val="24"/>
        </w:rPr>
        <w:t>Requirements f</w:t>
      </w:r>
      <w:r w:rsidR="00330375" w:rsidRPr="007A5EE1">
        <w:rPr>
          <w:sz w:val="24"/>
          <w:szCs w:val="24"/>
        </w:rPr>
        <w:t>or Certain Batteries</w:t>
      </w:r>
      <w:r w:rsidR="001E5E28" w:rsidRPr="007A5EE1">
        <w:rPr>
          <w:sz w:val="24"/>
          <w:szCs w:val="24"/>
        </w:rPr>
        <w:tab/>
      </w:r>
      <w:r w:rsidR="00831BD0" w:rsidRPr="007A5EE1">
        <w:rPr>
          <w:sz w:val="24"/>
          <w:szCs w:val="24"/>
        </w:rPr>
        <w:t>1</w:t>
      </w:r>
      <w:r w:rsidR="00F51E5C">
        <w:rPr>
          <w:sz w:val="24"/>
          <w:szCs w:val="24"/>
        </w:rPr>
        <w:t>6</w:t>
      </w:r>
    </w:p>
    <w:p w14:paraId="3C2E9BED" w14:textId="69AF8D21" w:rsidR="00295B4E" w:rsidRPr="007A5EE1" w:rsidRDefault="00295B4E" w:rsidP="001E5E28">
      <w:pPr>
        <w:pStyle w:val="RulesParagraph"/>
        <w:tabs>
          <w:tab w:val="left" w:pos="540"/>
          <w:tab w:val="left" w:pos="1260"/>
          <w:tab w:val="right" w:leader="dot" w:pos="9360"/>
        </w:tabs>
        <w:ind w:left="540" w:hanging="540"/>
        <w:jc w:val="left"/>
        <w:rPr>
          <w:sz w:val="24"/>
          <w:szCs w:val="24"/>
        </w:rPr>
      </w:pPr>
      <w:r w:rsidRPr="00295B4E">
        <w:rPr>
          <w:sz w:val="24"/>
          <w:szCs w:val="24"/>
        </w:rPr>
        <w:t>13.</w:t>
      </w:r>
      <w:r w:rsidRPr="00295B4E">
        <w:rPr>
          <w:sz w:val="24"/>
          <w:szCs w:val="24"/>
        </w:rPr>
        <w:tab/>
        <w:t>Import Requirements for Universal Waste</w:t>
      </w:r>
      <w:r w:rsidRPr="00295B4E">
        <w:rPr>
          <w:sz w:val="24"/>
          <w:szCs w:val="24"/>
        </w:rPr>
        <w:tab/>
      </w:r>
      <w:r w:rsidR="00F51E5C">
        <w:rPr>
          <w:sz w:val="24"/>
          <w:szCs w:val="24"/>
        </w:rPr>
        <w:t>16</w:t>
      </w:r>
    </w:p>
    <w:p w14:paraId="1A76CA48" w14:textId="77777777" w:rsidR="00D002D8" w:rsidRPr="007A5EE1" w:rsidRDefault="00D002D8" w:rsidP="004E4CA5">
      <w:pPr>
        <w:pStyle w:val="RulesTableofContents"/>
        <w:jc w:val="right"/>
        <w:rPr>
          <w:rFonts w:ascii="Times New Roman" w:hAnsi="Times New Roman" w:cs="Times New Roman"/>
          <w:sz w:val="24"/>
          <w:szCs w:val="24"/>
        </w:rPr>
      </w:pPr>
    </w:p>
    <w:p w14:paraId="5A3AFD27" w14:textId="77777777" w:rsidR="00D002D8" w:rsidRPr="007A5EE1" w:rsidRDefault="00D002D8" w:rsidP="00D002D8">
      <w:pPr>
        <w:pStyle w:val="RulesTableofContents"/>
        <w:rPr>
          <w:rFonts w:ascii="Times New Roman" w:hAnsi="Times New Roman" w:cs="Times New Roman"/>
          <w:sz w:val="24"/>
          <w:szCs w:val="24"/>
        </w:rPr>
      </w:pPr>
    </w:p>
    <w:p w14:paraId="240EA892" w14:textId="77777777" w:rsidR="00D002D8" w:rsidRPr="007A5EE1" w:rsidRDefault="00D002D8" w:rsidP="00D002D8">
      <w:pPr>
        <w:spacing w:line="240" w:lineRule="atLeast"/>
        <w:ind w:left="600" w:hanging="600"/>
        <w:rPr>
          <w:rFonts w:ascii="Times New Roman" w:hAnsi="Times New Roman" w:cs="Times New Roman"/>
          <w:szCs w:val="24"/>
        </w:rPr>
        <w:sectPr w:rsidR="00D002D8" w:rsidRPr="007A5EE1">
          <w:headerReference w:type="default" r:id="rId8"/>
          <w:headerReference w:type="first" r:id="rId9"/>
          <w:pgSz w:w="12240" w:h="15840"/>
          <w:pgMar w:top="1080" w:right="1440" w:bottom="1440" w:left="1440" w:header="720" w:footer="720" w:gutter="0"/>
          <w:paperSrc w:first="3" w:other="3"/>
          <w:pgNumType w:fmt="lowerRoman" w:start="1"/>
          <w:cols w:space="720"/>
          <w:titlePg/>
        </w:sectPr>
      </w:pPr>
    </w:p>
    <w:p w14:paraId="6165B5FD" w14:textId="77777777" w:rsidR="000D79B4" w:rsidRPr="00F51E5C" w:rsidRDefault="000D79B4" w:rsidP="000D79B4">
      <w:pPr>
        <w:pStyle w:val="RulesChapterTitle"/>
        <w:rPr>
          <w:rFonts w:ascii="Times New Roman" w:hAnsi="Times New Roman" w:cs="Times New Roman"/>
          <w:szCs w:val="22"/>
        </w:rPr>
      </w:pPr>
      <w:r w:rsidRPr="00F51E5C">
        <w:rPr>
          <w:rFonts w:ascii="Times New Roman" w:hAnsi="Times New Roman" w:cs="Times New Roman"/>
          <w:szCs w:val="22"/>
        </w:rPr>
        <w:lastRenderedPageBreak/>
        <w:t>Chapter 858:</w:t>
      </w:r>
      <w:r w:rsidRPr="00F51E5C">
        <w:rPr>
          <w:rFonts w:ascii="Times New Roman" w:hAnsi="Times New Roman" w:cs="Times New Roman"/>
          <w:szCs w:val="22"/>
        </w:rPr>
        <w:tab/>
        <w:t>STANDARDS FOR UNIVERSAL WASTE</w:t>
      </w:r>
    </w:p>
    <w:p w14:paraId="160399A8" w14:textId="77777777" w:rsidR="000D79B4" w:rsidRPr="00F51E5C" w:rsidRDefault="000D79B4" w:rsidP="000D79B4">
      <w:pPr>
        <w:spacing w:line="240" w:lineRule="atLeast"/>
        <w:rPr>
          <w:rFonts w:ascii="Times New Roman" w:hAnsi="Times New Roman" w:cs="Times New Roman"/>
          <w:sz w:val="22"/>
          <w:szCs w:val="22"/>
        </w:rPr>
      </w:pPr>
    </w:p>
    <w:p w14:paraId="232A8758" w14:textId="5FCE5283" w:rsidR="000D79B4" w:rsidRPr="00F51E5C" w:rsidRDefault="000D79B4" w:rsidP="00FC65A6">
      <w:pPr>
        <w:pStyle w:val="RulesSummary"/>
        <w:jc w:val="left"/>
        <w:rPr>
          <w:szCs w:val="22"/>
        </w:rPr>
      </w:pPr>
      <w:r w:rsidRPr="00F51E5C">
        <w:rPr>
          <w:b/>
          <w:szCs w:val="22"/>
        </w:rPr>
        <w:t>SUMMARY</w:t>
      </w:r>
      <w:r w:rsidRPr="00F51E5C">
        <w:rPr>
          <w:szCs w:val="22"/>
        </w:rPr>
        <w:t xml:space="preserve">: This </w:t>
      </w:r>
      <w:bookmarkStart w:id="0" w:name="_Hlk46413474"/>
      <w:r w:rsidR="00ED39BA" w:rsidRPr="00F51E5C">
        <w:rPr>
          <w:szCs w:val="22"/>
        </w:rPr>
        <w:t>Chapter</w:t>
      </w:r>
      <w:bookmarkEnd w:id="0"/>
      <w:r w:rsidRPr="00F51E5C">
        <w:rPr>
          <w:szCs w:val="22"/>
        </w:rPr>
        <w:t xml:space="preserve"> establishes standards and requirements for all universal waste.</w:t>
      </w:r>
    </w:p>
    <w:p w14:paraId="3196EF1F" w14:textId="77777777" w:rsidR="000D79B4" w:rsidRPr="00F51E5C" w:rsidRDefault="000D79B4" w:rsidP="000D79B4">
      <w:pPr>
        <w:pStyle w:val="RulesSection"/>
        <w:rPr>
          <w:szCs w:val="22"/>
        </w:rPr>
      </w:pPr>
    </w:p>
    <w:p w14:paraId="06603BED" w14:textId="06156C33" w:rsidR="000D79B4" w:rsidRPr="00F51E5C" w:rsidRDefault="00330375" w:rsidP="005E5CCC">
      <w:pPr>
        <w:pStyle w:val="RulesSection"/>
        <w:tabs>
          <w:tab w:val="left" w:pos="720"/>
          <w:tab w:val="left" w:pos="1440"/>
          <w:tab w:val="left" w:pos="2160"/>
          <w:tab w:val="left" w:pos="2880"/>
          <w:tab w:val="left" w:pos="3600"/>
        </w:tabs>
        <w:ind w:left="720" w:right="-90" w:hanging="720"/>
        <w:jc w:val="left"/>
        <w:rPr>
          <w:szCs w:val="22"/>
        </w:rPr>
      </w:pPr>
      <w:r w:rsidRPr="00F51E5C">
        <w:rPr>
          <w:b/>
          <w:szCs w:val="22"/>
        </w:rPr>
        <w:t>l.</w:t>
      </w:r>
      <w:r w:rsidRPr="00F51E5C">
        <w:rPr>
          <w:b/>
          <w:szCs w:val="22"/>
        </w:rPr>
        <w:tab/>
        <w:t xml:space="preserve">Legal </w:t>
      </w:r>
      <w:r w:rsidR="003E5BDD" w:rsidRPr="00F51E5C">
        <w:rPr>
          <w:b/>
          <w:szCs w:val="22"/>
        </w:rPr>
        <w:t>A</w:t>
      </w:r>
      <w:r w:rsidR="000D79B4" w:rsidRPr="00F51E5C">
        <w:rPr>
          <w:b/>
          <w:szCs w:val="22"/>
        </w:rPr>
        <w:t>uthority.</w:t>
      </w:r>
      <w:r w:rsidR="000D79B4" w:rsidRPr="00F51E5C">
        <w:rPr>
          <w:szCs w:val="22"/>
        </w:rPr>
        <w:t xml:space="preserve"> This </w:t>
      </w:r>
      <w:r w:rsidR="006E65C3" w:rsidRPr="00F51E5C">
        <w:rPr>
          <w:szCs w:val="22"/>
        </w:rPr>
        <w:t>Chapter</w:t>
      </w:r>
      <w:r w:rsidR="000D79B4" w:rsidRPr="00F51E5C">
        <w:rPr>
          <w:szCs w:val="22"/>
        </w:rPr>
        <w:t xml:space="preserve"> is authorized by</w:t>
      </w:r>
      <w:r w:rsidR="0027739E" w:rsidRPr="00F51E5C">
        <w:rPr>
          <w:szCs w:val="22"/>
        </w:rPr>
        <w:t xml:space="preserve"> and adopted under 38 </w:t>
      </w:r>
      <w:r w:rsidR="00B23148" w:rsidRPr="00F51E5C">
        <w:rPr>
          <w:szCs w:val="22"/>
        </w:rPr>
        <w:t>M.R.S.</w:t>
      </w:r>
      <w:r w:rsidR="00927AD8" w:rsidRPr="00F51E5C">
        <w:rPr>
          <w:szCs w:val="22"/>
        </w:rPr>
        <w:t xml:space="preserve"> §</w:t>
      </w:r>
      <w:r w:rsidR="008C568A" w:rsidRPr="00F51E5C">
        <w:rPr>
          <w:szCs w:val="22"/>
        </w:rPr>
        <w:t xml:space="preserve">§ </w:t>
      </w:r>
      <w:r w:rsidR="000D79B4" w:rsidRPr="00F51E5C">
        <w:rPr>
          <w:szCs w:val="22"/>
        </w:rPr>
        <w:t>1301</w:t>
      </w:r>
      <w:r w:rsidR="000D79B4" w:rsidRPr="00F51E5C">
        <w:rPr>
          <w:i/>
          <w:szCs w:val="22"/>
        </w:rPr>
        <w:t xml:space="preserve"> </w:t>
      </w:r>
      <w:r w:rsidR="00596824" w:rsidRPr="00F51E5C">
        <w:rPr>
          <w:szCs w:val="22"/>
        </w:rPr>
        <w:t>to 1319-Y</w:t>
      </w:r>
      <w:r w:rsidR="000D79B4" w:rsidRPr="00F51E5C">
        <w:rPr>
          <w:szCs w:val="22"/>
        </w:rPr>
        <w:t>.</w:t>
      </w:r>
    </w:p>
    <w:p w14:paraId="34E7A766" w14:textId="77777777" w:rsidR="000D79B4" w:rsidRPr="00F51E5C" w:rsidRDefault="000D79B4" w:rsidP="005E5CCC">
      <w:pPr>
        <w:tabs>
          <w:tab w:val="left" w:pos="720"/>
          <w:tab w:val="left" w:pos="1440"/>
          <w:tab w:val="left" w:pos="2160"/>
          <w:tab w:val="left" w:pos="2880"/>
          <w:tab w:val="left" w:pos="3600"/>
        </w:tabs>
        <w:spacing w:line="240" w:lineRule="atLeast"/>
        <w:ind w:left="720" w:right="-90" w:hanging="720"/>
        <w:rPr>
          <w:rFonts w:ascii="Times New Roman" w:hAnsi="Times New Roman" w:cs="Times New Roman"/>
          <w:sz w:val="22"/>
          <w:szCs w:val="22"/>
        </w:rPr>
      </w:pPr>
    </w:p>
    <w:p w14:paraId="360DC5A7" w14:textId="7EE49799" w:rsidR="000D79B4" w:rsidRPr="00F51E5C" w:rsidRDefault="000D79B4" w:rsidP="005E5CCC">
      <w:pPr>
        <w:pStyle w:val="RulesSection"/>
        <w:tabs>
          <w:tab w:val="left" w:pos="720"/>
          <w:tab w:val="left" w:pos="1440"/>
          <w:tab w:val="left" w:pos="2160"/>
          <w:tab w:val="left" w:pos="2880"/>
          <w:tab w:val="left" w:pos="3600"/>
        </w:tabs>
        <w:ind w:left="720" w:right="-90" w:hanging="720"/>
        <w:jc w:val="left"/>
        <w:rPr>
          <w:szCs w:val="22"/>
        </w:rPr>
      </w:pPr>
      <w:r w:rsidRPr="00F51E5C">
        <w:rPr>
          <w:b/>
          <w:szCs w:val="22"/>
        </w:rPr>
        <w:t>2.</w:t>
      </w:r>
      <w:r w:rsidR="002B37A8" w:rsidRPr="00F51E5C">
        <w:rPr>
          <w:b/>
          <w:szCs w:val="22"/>
        </w:rPr>
        <w:tab/>
      </w:r>
      <w:r w:rsidRPr="00F51E5C">
        <w:rPr>
          <w:b/>
          <w:szCs w:val="22"/>
        </w:rPr>
        <w:t>Preamble.</w:t>
      </w:r>
      <w:r w:rsidRPr="00F51E5C">
        <w:rPr>
          <w:szCs w:val="22"/>
        </w:rPr>
        <w:t xml:space="preserve"> It is the purpose of the Department of Environmental Protection</w:t>
      </w:r>
      <w:r w:rsidR="00200713" w:rsidRPr="00F51E5C">
        <w:rPr>
          <w:szCs w:val="22"/>
        </w:rPr>
        <w:t xml:space="preserve"> (Department)</w:t>
      </w:r>
      <w:r w:rsidRPr="00F51E5C">
        <w:rPr>
          <w:szCs w:val="22"/>
        </w:rPr>
        <w:t xml:space="preserve">, consistent with legislative policy, to provide effective controls for the management of hazardous waste. Universal waste is a subset of hazardous waste. This </w:t>
      </w:r>
      <w:r w:rsidR="006E65C3" w:rsidRPr="00F51E5C">
        <w:rPr>
          <w:szCs w:val="22"/>
        </w:rPr>
        <w:t>Chapter</w:t>
      </w:r>
      <w:r w:rsidRPr="00F51E5C">
        <w:rPr>
          <w:szCs w:val="22"/>
        </w:rPr>
        <w:t xml:space="preserve"> provides for one of these controls by establishing certain standards which must be met by generators</w:t>
      </w:r>
      <w:r w:rsidR="00292860" w:rsidRPr="00F51E5C">
        <w:rPr>
          <w:szCs w:val="22"/>
        </w:rPr>
        <w:t>,</w:t>
      </w:r>
      <w:r w:rsidR="00130695" w:rsidRPr="00F51E5C">
        <w:rPr>
          <w:szCs w:val="22"/>
        </w:rPr>
        <w:t xml:space="preserve"> and facilities managing</w:t>
      </w:r>
      <w:r w:rsidRPr="00F51E5C">
        <w:rPr>
          <w:szCs w:val="22"/>
        </w:rPr>
        <w:t xml:space="preserve"> universal waste.</w:t>
      </w:r>
      <w:r w:rsidR="001E5E28" w:rsidRPr="00F51E5C">
        <w:rPr>
          <w:szCs w:val="22"/>
        </w:rPr>
        <w:t xml:space="preserve"> </w:t>
      </w:r>
    </w:p>
    <w:p w14:paraId="49646A17" w14:textId="77777777" w:rsidR="000D79B4" w:rsidRPr="00F51E5C" w:rsidRDefault="000D79B4" w:rsidP="005E5CCC">
      <w:pPr>
        <w:tabs>
          <w:tab w:val="left" w:pos="720"/>
          <w:tab w:val="left" w:pos="1440"/>
          <w:tab w:val="left" w:pos="2160"/>
          <w:tab w:val="left" w:pos="2880"/>
          <w:tab w:val="left" w:pos="3600"/>
        </w:tabs>
        <w:spacing w:line="240" w:lineRule="atLeast"/>
        <w:ind w:left="720" w:right="-90" w:hanging="720"/>
        <w:rPr>
          <w:rFonts w:ascii="Times New Roman" w:hAnsi="Times New Roman" w:cs="Times New Roman"/>
          <w:sz w:val="22"/>
          <w:szCs w:val="22"/>
        </w:rPr>
      </w:pPr>
    </w:p>
    <w:p w14:paraId="2C46C6B4" w14:textId="385811CA" w:rsidR="000D79B4" w:rsidRPr="00F51E5C" w:rsidRDefault="00330375" w:rsidP="005E5CCC">
      <w:pPr>
        <w:pStyle w:val="RulesSection"/>
        <w:tabs>
          <w:tab w:val="left" w:pos="720"/>
          <w:tab w:val="left" w:pos="1440"/>
          <w:tab w:val="left" w:pos="2160"/>
          <w:tab w:val="left" w:pos="2880"/>
          <w:tab w:val="left" w:pos="3600"/>
        </w:tabs>
        <w:ind w:left="720" w:right="-90" w:hanging="720"/>
        <w:jc w:val="left"/>
        <w:rPr>
          <w:szCs w:val="22"/>
        </w:rPr>
      </w:pPr>
      <w:r w:rsidRPr="00F51E5C">
        <w:rPr>
          <w:b/>
          <w:szCs w:val="22"/>
        </w:rPr>
        <w:t>3.</w:t>
      </w:r>
      <w:r w:rsidRPr="00F51E5C">
        <w:rPr>
          <w:b/>
          <w:szCs w:val="22"/>
        </w:rPr>
        <w:tab/>
        <w:t xml:space="preserve">Incorporations by </w:t>
      </w:r>
      <w:r w:rsidR="003E5BDD" w:rsidRPr="00F51E5C">
        <w:rPr>
          <w:b/>
          <w:szCs w:val="22"/>
        </w:rPr>
        <w:t>R</w:t>
      </w:r>
      <w:r w:rsidR="000D79B4" w:rsidRPr="00F51E5C">
        <w:rPr>
          <w:b/>
          <w:szCs w:val="22"/>
        </w:rPr>
        <w:t>eference.</w:t>
      </w:r>
      <w:r w:rsidR="001E5E28" w:rsidRPr="00F51E5C">
        <w:rPr>
          <w:szCs w:val="22"/>
        </w:rPr>
        <w:t xml:space="preserve"> </w:t>
      </w:r>
      <w:r w:rsidR="000D79B4" w:rsidRPr="00F51E5C">
        <w:rPr>
          <w:szCs w:val="22"/>
        </w:rPr>
        <w:t xml:space="preserve">Portions of this </w:t>
      </w:r>
      <w:r w:rsidR="006E65C3" w:rsidRPr="00F51E5C">
        <w:rPr>
          <w:szCs w:val="22"/>
        </w:rPr>
        <w:t>Chapter</w:t>
      </w:r>
      <w:r w:rsidR="000D79B4" w:rsidRPr="00F51E5C">
        <w:rPr>
          <w:szCs w:val="22"/>
        </w:rPr>
        <w:t xml:space="preserve"> refer to</w:t>
      </w:r>
      <w:r w:rsidR="00685607" w:rsidRPr="00F51E5C">
        <w:rPr>
          <w:szCs w:val="22"/>
        </w:rPr>
        <w:t xml:space="preserve"> specific</w:t>
      </w:r>
      <w:r w:rsidR="000D79B4" w:rsidRPr="00F51E5C">
        <w:rPr>
          <w:szCs w:val="22"/>
        </w:rPr>
        <w:t xml:space="preserve"> federal regulations of the United States Environmental Protection Agency (EPA).</w:t>
      </w:r>
      <w:r w:rsidR="001E5E28" w:rsidRPr="00F51E5C">
        <w:rPr>
          <w:szCs w:val="22"/>
        </w:rPr>
        <w:t xml:space="preserve"> </w:t>
      </w:r>
      <w:r w:rsidR="004F6C86" w:rsidRPr="00F51E5C">
        <w:rPr>
          <w:szCs w:val="22"/>
        </w:rPr>
        <w:t xml:space="preserve">Unless </w:t>
      </w:r>
      <w:r w:rsidR="007E242C" w:rsidRPr="00F51E5C">
        <w:rPr>
          <w:szCs w:val="22"/>
        </w:rPr>
        <w:t xml:space="preserve">otherwise noted, </w:t>
      </w:r>
      <w:r w:rsidR="00E62F10" w:rsidRPr="00F51E5C">
        <w:rPr>
          <w:szCs w:val="22"/>
        </w:rPr>
        <w:t xml:space="preserve">the </w:t>
      </w:r>
      <w:r w:rsidR="007E242C" w:rsidRPr="00F51E5C">
        <w:rPr>
          <w:szCs w:val="22"/>
        </w:rPr>
        <w:t>f</w:t>
      </w:r>
      <w:r w:rsidR="000D79B4" w:rsidRPr="00F51E5C">
        <w:rPr>
          <w:szCs w:val="22"/>
        </w:rPr>
        <w:t xml:space="preserve">ederal regulations referenced are those regulations </w:t>
      </w:r>
      <w:r w:rsidR="002877A8" w:rsidRPr="00F51E5C">
        <w:rPr>
          <w:szCs w:val="22"/>
        </w:rPr>
        <w:t>as amended up to</w:t>
      </w:r>
      <w:r w:rsidR="000D79B4" w:rsidRPr="00F51E5C">
        <w:rPr>
          <w:szCs w:val="22"/>
        </w:rPr>
        <w:t xml:space="preserve"> July 1, </w:t>
      </w:r>
      <w:r w:rsidR="00C621B2" w:rsidRPr="00F51E5C">
        <w:rPr>
          <w:szCs w:val="22"/>
        </w:rPr>
        <w:t>20</w:t>
      </w:r>
      <w:r w:rsidR="003E4195" w:rsidRPr="00F51E5C">
        <w:rPr>
          <w:szCs w:val="22"/>
        </w:rPr>
        <w:t>1</w:t>
      </w:r>
      <w:r w:rsidR="0084420C" w:rsidRPr="00F51E5C">
        <w:rPr>
          <w:szCs w:val="22"/>
        </w:rPr>
        <w:t>9</w:t>
      </w:r>
      <w:r w:rsidR="000D79B4" w:rsidRPr="00F51E5C">
        <w:rPr>
          <w:szCs w:val="22"/>
        </w:rPr>
        <w:t xml:space="preserve">, as they appeared in volume 40 of the </w:t>
      </w:r>
      <w:r w:rsidR="000D79B4" w:rsidRPr="00F51E5C">
        <w:rPr>
          <w:i/>
          <w:szCs w:val="22"/>
        </w:rPr>
        <w:t>Code of Federal Regulations</w:t>
      </w:r>
      <w:r w:rsidR="000D79B4" w:rsidRPr="00F51E5C">
        <w:rPr>
          <w:szCs w:val="22"/>
        </w:rPr>
        <w:t xml:space="preserve"> (</w:t>
      </w:r>
      <w:r w:rsidR="00B23148" w:rsidRPr="00F51E5C">
        <w:rPr>
          <w:szCs w:val="22"/>
        </w:rPr>
        <w:t>C.F.R.</w:t>
      </w:r>
      <w:r w:rsidR="000D79B4" w:rsidRPr="00F51E5C">
        <w:rPr>
          <w:szCs w:val="22"/>
        </w:rPr>
        <w:t>)</w:t>
      </w:r>
      <w:r w:rsidR="00CF078D" w:rsidRPr="00F51E5C">
        <w:rPr>
          <w:szCs w:val="22"/>
        </w:rPr>
        <w:t xml:space="preserve"> </w:t>
      </w:r>
      <w:r w:rsidR="007E242C" w:rsidRPr="00F51E5C">
        <w:rPr>
          <w:szCs w:val="22"/>
        </w:rPr>
        <w:t>and are her</w:t>
      </w:r>
      <w:r w:rsidR="00E62F10" w:rsidRPr="00F51E5C">
        <w:rPr>
          <w:szCs w:val="22"/>
        </w:rPr>
        <w:t>eby incorporated by reference</w:t>
      </w:r>
      <w:r w:rsidR="000D79B4" w:rsidRPr="00F51E5C">
        <w:rPr>
          <w:szCs w:val="22"/>
        </w:rPr>
        <w:t xml:space="preserve">. Where specifically stated, the terms of a referenced federal regulation are hereby </w:t>
      </w:r>
      <w:r w:rsidR="00A73AB7" w:rsidRPr="00F51E5C">
        <w:rPr>
          <w:szCs w:val="22"/>
        </w:rPr>
        <w:t xml:space="preserve">incorporated </w:t>
      </w:r>
      <w:r w:rsidR="000D79B4" w:rsidRPr="00F51E5C">
        <w:rPr>
          <w:szCs w:val="22"/>
        </w:rPr>
        <w:t xml:space="preserve">as terms of this </w:t>
      </w:r>
      <w:r w:rsidR="00FD1258" w:rsidRPr="00F51E5C">
        <w:rPr>
          <w:szCs w:val="22"/>
        </w:rPr>
        <w:t>Chapter</w:t>
      </w:r>
      <w:r w:rsidR="000D79B4" w:rsidRPr="00F51E5C">
        <w:rPr>
          <w:szCs w:val="22"/>
        </w:rPr>
        <w:t xml:space="preserve">, except that in regulations incorporated thereby, "EPA" shall mean "the Maine Department of Environmental Protection"; "Administrator", "Regional Administrator" and "Director" shall mean </w:t>
      </w:r>
      <w:r w:rsidR="001C2A5D" w:rsidRPr="00F51E5C">
        <w:rPr>
          <w:szCs w:val="22"/>
        </w:rPr>
        <w:t xml:space="preserve">the Maine Board of Environmental Protection, </w:t>
      </w:r>
      <w:r w:rsidR="000D79B4" w:rsidRPr="00F51E5C">
        <w:rPr>
          <w:szCs w:val="22"/>
        </w:rPr>
        <w:t>the Commissioner</w:t>
      </w:r>
      <w:r w:rsidR="001C2A5D" w:rsidRPr="00F51E5C">
        <w:rPr>
          <w:szCs w:val="22"/>
        </w:rPr>
        <w:t xml:space="preserve"> of the Department of Environmental Protection or the Commissioner’s </w:t>
      </w:r>
      <w:r w:rsidR="007215C2" w:rsidRPr="00F51E5C">
        <w:rPr>
          <w:szCs w:val="22"/>
        </w:rPr>
        <w:t>design</w:t>
      </w:r>
      <w:r w:rsidR="00D93055" w:rsidRPr="00F51E5C">
        <w:rPr>
          <w:szCs w:val="22"/>
        </w:rPr>
        <w:t>ated representativ</w:t>
      </w:r>
      <w:r w:rsidR="007215C2" w:rsidRPr="00F51E5C">
        <w:rPr>
          <w:szCs w:val="22"/>
        </w:rPr>
        <w:t>e, as applicable</w:t>
      </w:r>
      <w:r w:rsidR="000D79B4" w:rsidRPr="00F51E5C">
        <w:rPr>
          <w:szCs w:val="22"/>
        </w:rPr>
        <w:t xml:space="preserve">, and the </w:t>
      </w:r>
      <w:r w:rsidR="00330E39" w:rsidRPr="00F51E5C">
        <w:rPr>
          <w:szCs w:val="22"/>
        </w:rPr>
        <w:t xml:space="preserve">references to terms or </w:t>
      </w:r>
      <w:r w:rsidR="000D79B4" w:rsidRPr="00F51E5C">
        <w:rPr>
          <w:szCs w:val="22"/>
        </w:rPr>
        <w:t>phrase</w:t>
      </w:r>
      <w:r w:rsidR="00330E39" w:rsidRPr="00F51E5C">
        <w:rPr>
          <w:szCs w:val="22"/>
        </w:rPr>
        <w:t>s including</w:t>
      </w:r>
      <w:r w:rsidR="000D79B4" w:rsidRPr="00F51E5C">
        <w:rPr>
          <w:szCs w:val="22"/>
        </w:rPr>
        <w:t xml:space="preserve"> "treat</w:t>
      </w:r>
      <w:r w:rsidR="00330E39" w:rsidRPr="00F51E5C">
        <w:rPr>
          <w:szCs w:val="22"/>
        </w:rPr>
        <w:t>”</w:t>
      </w:r>
      <w:r w:rsidR="000D79B4" w:rsidRPr="00F51E5C">
        <w:rPr>
          <w:szCs w:val="22"/>
        </w:rPr>
        <w:t xml:space="preserve">, </w:t>
      </w:r>
      <w:r w:rsidR="00330E39" w:rsidRPr="00F51E5C">
        <w:rPr>
          <w:szCs w:val="22"/>
        </w:rPr>
        <w:t>“</w:t>
      </w:r>
      <w:r w:rsidR="000D79B4" w:rsidRPr="00F51E5C">
        <w:rPr>
          <w:szCs w:val="22"/>
        </w:rPr>
        <w:t>store</w:t>
      </w:r>
      <w:r w:rsidR="00330E39" w:rsidRPr="00F51E5C">
        <w:rPr>
          <w:szCs w:val="22"/>
        </w:rPr>
        <w:t>”</w:t>
      </w:r>
      <w:r w:rsidR="000D79B4" w:rsidRPr="00F51E5C">
        <w:rPr>
          <w:szCs w:val="22"/>
        </w:rPr>
        <w:t xml:space="preserve">, or </w:t>
      </w:r>
      <w:r w:rsidR="00330E39" w:rsidRPr="00F51E5C">
        <w:rPr>
          <w:szCs w:val="22"/>
        </w:rPr>
        <w:t>“</w:t>
      </w:r>
      <w:r w:rsidR="000D79B4" w:rsidRPr="00F51E5C">
        <w:rPr>
          <w:szCs w:val="22"/>
        </w:rPr>
        <w:t xml:space="preserve">dispose" shall mean "handle". In addition, where the terms of federal regulations hereby incorporated by reference differ from or are inconsistent with other terms of this Chapter or </w:t>
      </w:r>
      <w:bookmarkStart w:id="1" w:name="_Hlk46411622"/>
      <w:r w:rsidR="00476223" w:rsidRPr="00F51E5C">
        <w:rPr>
          <w:szCs w:val="22"/>
        </w:rPr>
        <w:t xml:space="preserve">06-096 C.M.R. </w:t>
      </w:r>
      <w:proofErr w:type="spellStart"/>
      <w:r w:rsidR="00476223" w:rsidRPr="00F51E5C">
        <w:rPr>
          <w:szCs w:val="22"/>
        </w:rPr>
        <w:t>ch</w:t>
      </w:r>
      <w:r w:rsidR="00B30510" w:rsidRPr="00F51E5C">
        <w:rPr>
          <w:szCs w:val="22"/>
        </w:rPr>
        <w:t>s</w:t>
      </w:r>
      <w:proofErr w:type="spellEnd"/>
      <w:r w:rsidR="00476223" w:rsidRPr="00F51E5C">
        <w:rPr>
          <w:szCs w:val="22"/>
        </w:rPr>
        <w:t>.</w:t>
      </w:r>
      <w:bookmarkEnd w:id="1"/>
      <w:r w:rsidR="00476223" w:rsidRPr="00F51E5C">
        <w:rPr>
          <w:szCs w:val="22"/>
        </w:rPr>
        <w:t xml:space="preserve"> </w:t>
      </w:r>
      <w:r w:rsidR="000D79B4" w:rsidRPr="00F51E5C">
        <w:rPr>
          <w:szCs w:val="22"/>
        </w:rPr>
        <w:t>850</w:t>
      </w:r>
      <w:r w:rsidR="00262A0A" w:rsidRPr="00F51E5C">
        <w:rPr>
          <w:szCs w:val="22"/>
        </w:rPr>
        <w:t xml:space="preserve"> </w:t>
      </w:r>
      <w:r w:rsidR="000D79B4" w:rsidRPr="00F51E5C">
        <w:rPr>
          <w:szCs w:val="22"/>
        </w:rPr>
        <w:noBreakHyphen/>
      </w:r>
      <w:r w:rsidR="00262A0A" w:rsidRPr="00F51E5C">
        <w:rPr>
          <w:szCs w:val="22"/>
        </w:rPr>
        <w:t xml:space="preserve"> </w:t>
      </w:r>
      <w:r w:rsidR="000D79B4" w:rsidRPr="00F51E5C">
        <w:rPr>
          <w:szCs w:val="22"/>
        </w:rPr>
        <w:t xml:space="preserve">860, the more stringent of the requirements shall apply. Other changes to regulations incorporated hereby are as expressly made in this </w:t>
      </w:r>
      <w:r w:rsidR="00FD1258" w:rsidRPr="00F51E5C">
        <w:rPr>
          <w:szCs w:val="22"/>
        </w:rPr>
        <w:t>Chapter</w:t>
      </w:r>
      <w:r w:rsidR="000D79B4" w:rsidRPr="00F51E5C">
        <w:rPr>
          <w:szCs w:val="22"/>
        </w:rPr>
        <w:t>.</w:t>
      </w:r>
    </w:p>
    <w:p w14:paraId="3241B2C5" w14:textId="77777777" w:rsidR="000D79B4" w:rsidRPr="00F51E5C" w:rsidRDefault="000D79B4" w:rsidP="005E5CCC">
      <w:pPr>
        <w:tabs>
          <w:tab w:val="left" w:pos="720"/>
          <w:tab w:val="left" w:pos="1440"/>
          <w:tab w:val="left" w:pos="2160"/>
          <w:tab w:val="left" w:pos="2880"/>
          <w:tab w:val="left" w:pos="3600"/>
        </w:tabs>
        <w:spacing w:line="240" w:lineRule="atLeast"/>
        <w:ind w:left="360"/>
        <w:rPr>
          <w:rFonts w:ascii="Times New Roman" w:hAnsi="Times New Roman" w:cs="Times New Roman"/>
          <w:sz w:val="22"/>
          <w:szCs w:val="22"/>
        </w:rPr>
      </w:pPr>
    </w:p>
    <w:p w14:paraId="1D73FF11" w14:textId="7ABD6789" w:rsidR="000D79B4" w:rsidRPr="00F51E5C" w:rsidRDefault="002B37A8" w:rsidP="005E5CCC">
      <w:pPr>
        <w:pStyle w:val="RulesNotesection"/>
        <w:pBdr>
          <w:top w:val="single" w:sz="6" w:space="1" w:color="auto"/>
          <w:bottom w:val="single" w:sz="6" w:space="1" w:color="auto"/>
        </w:pBdr>
        <w:tabs>
          <w:tab w:val="left" w:pos="720"/>
          <w:tab w:val="left" w:pos="1440"/>
          <w:tab w:val="left" w:pos="2160"/>
          <w:tab w:val="left" w:pos="2880"/>
          <w:tab w:val="left" w:pos="3600"/>
        </w:tabs>
        <w:jc w:val="left"/>
        <w:rPr>
          <w:szCs w:val="22"/>
        </w:rPr>
      </w:pPr>
      <w:r w:rsidRPr="00F51E5C">
        <w:rPr>
          <w:b/>
          <w:szCs w:val="22"/>
        </w:rPr>
        <w:t>NOTE</w:t>
      </w:r>
      <w:r w:rsidRPr="00F51E5C">
        <w:rPr>
          <w:szCs w:val="22"/>
        </w:rPr>
        <w:t xml:space="preserve">: </w:t>
      </w:r>
      <w:r w:rsidR="000D79B4" w:rsidRPr="00F51E5C">
        <w:rPr>
          <w:szCs w:val="22"/>
        </w:rPr>
        <w:t>Other requirements for generators</w:t>
      </w:r>
      <w:r w:rsidR="00976CEC" w:rsidRPr="00F51E5C">
        <w:rPr>
          <w:szCs w:val="22"/>
        </w:rPr>
        <w:t>, transporters, and facilities</w:t>
      </w:r>
      <w:r w:rsidR="000D79B4" w:rsidRPr="00F51E5C">
        <w:rPr>
          <w:szCs w:val="22"/>
        </w:rPr>
        <w:t xml:space="preserve"> appear in other rules of the Department dealing with specific aspects of hazardous waste management</w:t>
      </w:r>
      <w:r w:rsidR="00976CEC" w:rsidRPr="00F51E5C">
        <w:rPr>
          <w:szCs w:val="22"/>
        </w:rPr>
        <w:t>, including universal waste</w:t>
      </w:r>
      <w:r w:rsidR="000D79B4" w:rsidRPr="00F51E5C">
        <w:rPr>
          <w:szCs w:val="22"/>
        </w:rPr>
        <w:t xml:space="preserve">. See, for example, </w:t>
      </w:r>
      <w:r w:rsidR="000D79B4" w:rsidRPr="00F51E5C">
        <w:rPr>
          <w:i/>
          <w:szCs w:val="22"/>
        </w:rPr>
        <w:t>Hazardous Waste Manifest Requirements</w:t>
      </w:r>
      <w:r w:rsidR="00D854FE" w:rsidRPr="00F51E5C">
        <w:rPr>
          <w:i/>
          <w:szCs w:val="22"/>
        </w:rPr>
        <w:t xml:space="preserve">, </w:t>
      </w:r>
      <w:r w:rsidR="00C16F75" w:rsidRPr="00F51E5C">
        <w:rPr>
          <w:szCs w:val="22"/>
        </w:rPr>
        <w:t>06-096 C.M.R. ch. 857</w:t>
      </w:r>
      <w:r w:rsidR="000D79B4" w:rsidRPr="00F51E5C">
        <w:rPr>
          <w:szCs w:val="22"/>
        </w:rPr>
        <w:t xml:space="preserve">; </w:t>
      </w:r>
      <w:r w:rsidR="000D79B4" w:rsidRPr="00F51E5C">
        <w:rPr>
          <w:i/>
          <w:szCs w:val="22"/>
        </w:rPr>
        <w:t>Licensing of Hazardous Waste Facilities</w:t>
      </w:r>
      <w:r w:rsidR="00D854FE" w:rsidRPr="00F51E5C">
        <w:rPr>
          <w:i/>
          <w:szCs w:val="22"/>
        </w:rPr>
        <w:t xml:space="preserve">, </w:t>
      </w:r>
      <w:r w:rsidR="00D854FE" w:rsidRPr="00F51E5C">
        <w:rPr>
          <w:szCs w:val="22"/>
        </w:rPr>
        <w:t>06-096 C.M.R. ch. 856</w:t>
      </w:r>
      <w:r w:rsidR="000D79B4" w:rsidRPr="00F51E5C">
        <w:rPr>
          <w:szCs w:val="22"/>
        </w:rPr>
        <w:t xml:space="preserve">; </w:t>
      </w:r>
      <w:r w:rsidR="000D79B4" w:rsidRPr="00F51E5C">
        <w:rPr>
          <w:i/>
          <w:szCs w:val="22"/>
        </w:rPr>
        <w:t>Standards for Hazardous Waste Facilities</w:t>
      </w:r>
      <w:r w:rsidR="001872B0" w:rsidRPr="00F51E5C">
        <w:rPr>
          <w:i/>
          <w:szCs w:val="22"/>
        </w:rPr>
        <w:t xml:space="preserve">, </w:t>
      </w:r>
      <w:r w:rsidR="001872B0" w:rsidRPr="00F51E5C">
        <w:rPr>
          <w:szCs w:val="22"/>
        </w:rPr>
        <w:t>06-096 C.M.R. ch. 854</w:t>
      </w:r>
      <w:r w:rsidR="000D79B4" w:rsidRPr="00F51E5C">
        <w:rPr>
          <w:szCs w:val="22"/>
        </w:rPr>
        <w:t xml:space="preserve">; and </w:t>
      </w:r>
      <w:r w:rsidR="000D79B4" w:rsidRPr="00F51E5C">
        <w:rPr>
          <w:i/>
          <w:szCs w:val="22"/>
        </w:rPr>
        <w:t>Licensing of Transporters of Hazardous Waste</w:t>
      </w:r>
      <w:r w:rsidR="001872B0" w:rsidRPr="00F51E5C">
        <w:rPr>
          <w:i/>
          <w:szCs w:val="22"/>
        </w:rPr>
        <w:t xml:space="preserve">, </w:t>
      </w:r>
      <w:r w:rsidR="001872B0" w:rsidRPr="00F51E5C">
        <w:rPr>
          <w:szCs w:val="22"/>
        </w:rPr>
        <w:t>06-096 C.M.R. ch. 853</w:t>
      </w:r>
      <w:r w:rsidR="000D79B4" w:rsidRPr="00F51E5C">
        <w:rPr>
          <w:szCs w:val="22"/>
        </w:rPr>
        <w:t>.</w:t>
      </w:r>
    </w:p>
    <w:p w14:paraId="060CFE4E" w14:textId="77777777" w:rsidR="000D79B4" w:rsidRPr="00F51E5C" w:rsidRDefault="000D79B4" w:rsidP="005E5CCC">
      <w:pPr>
        <w:pStyle w:val="RulesTableofContents"/>
        <w:tabs>
          <w:tab w:val="clear" w:pos="9360"/>
          <w:tab w:val="left" w:pos="720"/>
          <w:tab w:val="left" w:pos="1440"/>
          <w:tab w:val="left" w:pos="2160"/>
          <w:tab w:val="left" w:pos="2880"/>
          <w:tab w:val="left" w:pos="3600"/>
        </w:tabs>
        <w:ind w:left="720" w:firstLine="0"/>
        <w:jc w:val="left"/>
        <w:rPr>
          <w:rFonts w:ascii="Times New Roman" w:hAnsi="Times New Roman" w:cs="Times New Roman"/>
          <w:b/>
          <w:szCs w:val="22"/>
        </w:rPr>
      </w:pPr>
    </w:p>
    <w:p w14:paraId="3B84A29F" w14:textId="1DAFC703" w:rsidR="000D79B4" w:rsidRPr="00F51E5C" w:rsidRDefault="000D79B4" w:rsidP="005E5CCC">
      <w:pPr>
        <w:pStyle w:val="RulesSub-Paragraph"/>
        <w:tabs>
          <w:tab w:val="left" w:pos="720"/>
          <w:tab w:val="left" w:pos="1440"/>
          <w:tab w:val="left" w:pos="2160"/>
          <w:tab w:val="left" w:pos="2880"/>
          <w:tab w:val="left" w:pos="3600"/>
        </w:tabs>
        <w:ind w:left="720" w:hanging="720"/>
        <w:jc w:val="left"/>
        <w:rPr>
          <w:szCs w:val="22"/>
        </w:rPr>
      </w:pPr>
      <w:r w:rsidRPr="00F51E5C">
        <w:rPr>
          <w:b/>
          <w:szCs w:val="22"/>
        </w:rPr>
        <w:t>4.</w:t>
      </w:r>
      <w:r w:rsidR="00FC65A6" w:rsidRPr="00F51E5C">
        <w:rPr>
          <w:b/>
          <w:szCs w:val="22"/>
        </w:rPr>
        <w:tab/>
      </w:r>
      <w:r w:rsidRPr="00F51E5C">
        <w:rPr>
          <w:b/>
          <w:szCs w:val="22"/>
        </w:rPr>
        <w:t>Definitions.</w:t>
      </w:r>
      <w:r w:rsidR="001E5E28" w:rsidRPr="00F51E5C">
        <w:rPr>
          <w:b/>
          <w:szCs w:val="22"/>
        </w:rPr>
        <w:t xml:space="preserve"> </w:t>
      </w:r>
      <w:r w:rsidRPr="00F51E5C">
        <w:rPr>
          <w:szCs w:val="22"/>
        </w:rPr>
        <w:t xml:space="preserve">For the purposes of this </w:t>
      </w:r>
      <w:r w:rsidR="00FD1258" w:rsidRPr="00F51E5C">
        <w:rPr>
          <w:szCs w:val="22"/>
        </w:rPr>
        <w:t>Chapter</w:t>
      </w:r>
      <w:r w:rsidRPr="00F51E5C">
        <w:rPr>
          <w:szCs w:val="22"/>
        </w:rPr>
        <w:t xml:space="preserve">, terms not defined in this section </w:t>
      </w:r>
      <w:r w:rsidR="0009516A" w:rsidRPr="00F51E5C">
        <w:rPr>
          <w:szCs w:val="22"/>
        </w:rPr>
        <w:t xml:space="preserve">have </w:t>
      </w:r>
      <w:r w:rsidRPr="00F51E5C">
        <w:rPr>
          <w:szCs w:val="22"/>
        </w:rPr>
        <w:t>the meaning given them in</w:t>
      </w:r>
      <w:r w:rsidR="0027739E" w:rsidRPr="00F51E5C">
        <w:rPr>
          <w:szCs w:val="22"/>
        </w:rPr>
        <w:t xml:space="preserve"> </w:t>
      </w:r>
      <w:r w:rsidR="00B37453" w:rsidRPr="00F51E5C">
        <w:rPr>
          <w:szCs w:val="22"/>
        </w:rPr>
        <w:t>06-096 C.M.R. ch.</w:t>
      </w:r>
      <w:r w:rsidR="0027739E" w:rsidRPr="00F51E5C">
        <w:rPr>
          <w:szCs w:val="22"/>
        </w:rPr>
        <w:t xml:space="preserve"> 850, or in 38 </w:t>
      </w:r>
      <w:r w:rsidR="00B23148" w:rsidRPr="00F51E5C">
        <w:rPr>
          <w:szCs w:val="22"/>
        </w:rPr>
        <w:t>M.R.S.</w:t>
      </w:r>
      <w:r w:rsidR="0027739E" w:rsidRPr="00F51E5C">
        <w:rPr>
          <w:szCs w:val="22"/>
        </w:rPr>
        <w:t xml:space="preserve"> </w:t>
      </w:r>
      <w:r w:rsidR="00927AD8" w:rsidRPr="00F51E5C">
        <w:rPr>
          <w:szCs w:val="22"/>
        </w:rPr>
        <w:t>§§ 361</w:t>
      </w:r>
      <w:r w:rsidR="00927AD8" w:rsidRPr="00F51E5C">
        <w:rPr>
          <w:szCs w:val="22"/>
        </w:rPr>
        <w:noBreakHyphen/>
        <w:t>A</w:t>
      </w:r>
      <w:r w:rsidR="00282700" w:rsidRPr="00F51E5C">
        <w:rPr>
          <w:szCs w:val="22"/>
        </w:rPr>
        <w:t xml:space="preserve"> and</w:t>
      </w:r>
      <w:r w:rsidR="00927AD8" w:rsidRPr="00F51E5C">
        <w:rPr>
          <w:szCs w:val="22"/>
        </w:rPr>
        <w:t xml:space="preserve"> </w:t>
      </w:r>
      <w:r w:rsidRPr="00F51E5C">
        <w:rPr>
          <w:szCs w:val="22"/>
        </w:rPr>
        <w:t>1303</w:t>
      </w:r>
      <w:r w:rsidRPr="00F51E5C">
        <w:rPr>
          <w:szCs w:val="22"/>
        </w:rPr>
        <w:noBreakHyphen/>
        <w:t>C.</w:t>
      </w:r>
    </w:p>
    <w:p w14:paraId="6A5F6EA6" w14:textId="77777777" w:rsidR="00152B71" w:rsidRPr="00F51E5C" w:rsidRDefault="00152B71" w:rsidP="005E5CCC">
      <w:pPr>
        <w:pStyle w:val="RulesSub-Paragraph"/>
        <w:tabs>
          <w:tab w:val="left" w:pos="720"/>
          <w:tab w:val="left" w:pos="1440"/>
          <w:tab w:val="left" w:pos="2160"/>
          <w:tab w:val="left" w:pos="2880"/>
          <w:tab w:val="left" w:pos="3600"/>
        </w:tabs>
        <w:ind w:left="0" w:firstLine="0"/>
        <w:jc w:val="left"/>
        <w:rPr>
          <w:szCs w:val="22"/>
        </w:rPr>
      </w:pPr>
    </w:p>
    <w:p w14:paraId="6A24BBAE" w14:textId="0470256F" w:rsidR="000D79B4" w:rsidRPr="00F51E5C" w:rsidRDefault="000D79B4" w:rsidP="005E5CCC">
      <w:pPr>
        <w:pStyle w:val="RulesSub-sect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 xml:space="preserve">Architectural </w:t>
      </w:r>
      <w:r w:rsidR="003E5BDD" w:rsidRPr="00F51E5C">
        <w:rPr>
          <w:b/>
          <w:szCs w:val="22"/>
        </w:rPr>
        <w:t>P</w:t>
      </w:r>
      <w:r w:rsidRPr="00F51E5C">
        <w:rPr>
          <w:b/>
          <w:szCs w:val="22"/>
        </w:rPr>
        <w:t>aint.</w:t>
      </w:r>
      <w:r w:rsidRPr="00F51E5C">
        <w:rPr>
          <w:szCs w:val="22"/>
        </w:rPr>
        <w:t xml:space="preserve"> Architectural paint means interior and exterior architectural coatings</w:t>
      </w:r>
      <w:r w:rsidR="00A0360A" w:rsidRPr="00F51E5C">
        <w:rPr>
          <w:szCs w:val="22"/>
        </w:rPr>
        <w:t xml:space="preserve"> sold in containers of 5 gallons or less</w:t>
      </w:r>
      <w:r w:rsidR="007F33AF" w:rsidRPr="00F51E5C">
        <w:rPr>
          <w:szCs w:val="22"/>
        </w:rPr>
        <w:t xml:space="preserve"> that is unused but intended for</w:t>
      </w:r>
      <w:r w:rsidRPr="00F51E5C">
        <w:rPr>
          <w:szCs w:val="22"/>
        </w:rPr>
        <w:t xml:space="preserve"> painting components of houses or other buildings.</w:t>
      </w:r>
      <w:r w:rsidR="001E5E28" w:rsidRPr="00F51E5C">
        <w:rPr>
          <w:szCs w:val="22"/>
        </w:rPr>
        <w:t xml:space="preserve"> </w:t>
      </w:r>
      <w:r w:rsidRPr="00F51E5C">
        <w:rPr>
          <w:szCs w:val="22"/>
        </w:rPr>
        <w:t xml:space="preserve">For the purposes of this Chapter, architectural paint only includes materials defined as a hazardous waste </w:t>
      </w:r>
      <w:r w:rsidR="00130695" w:rsidRPr="00F51E5C">
        <w:rPr>
          <w:szCs w:val="22"/>
        </w:rPr>
        <w:t xml:space="preserve">by characteristic or that contains a listed hazardous waste </w:t>
      </w:r>
      <w:r w:rsidRPr="00F51E5C">
        <w:rPr>
          <w:szCs w:val="22"/>
        </w:rPr>
        <w:t xml:space="preserve">in accordance with </w:t>
      </w:r>
      <w:r w:rsidR="00361B29" w:rsidRPr="00F51E5C">
        <w:rPr>
          <w:szCs w:val="22"/>
        </w:rPr>
        <w:t>06-096 C.M.R. ch.</w:t>
      </w:r>
      <w:r w:rsidR="0039513C" w:rsidRPr="00F51E5C">
        <w:rPr>
          <w:szCs w:val="22"/>
        </w:rPr>
        <w:t xml:space="preserve"> 850, </w:t>
      </w:r>
      <w:r w:rsidR="00361B29" w:rsidRPr="00F51E5C">
        <w:rPr>
          <w:szCs w:val="22"/>
        </w:rPr>
        <w:t>§</w:t>
      </w:r>
      <w:r w:rsidR="0039513C" w:rsidRPr="00F51E5C">
        <w:rPr>
          <w:szCs w:val="22"/>
        </w:rPr>
        <w:t xml:space="preserve"> </w:t>
      </w:r>
      <w:r w:rsidR="00254BF5" w:rsidRPr="00F51E5C">
        <w:rPr>
          <w:szCs w:val="22"/>
        </w:rPr>
        <w:t>3</w:t>
      </w:r>
      <w:r w:rsidRPr="00F51E5C">
        <w:rPr>
          <w:szCs w:val="22"/>
        </w:rPr>
        <w:t xml:space="preserve">, that are generated by a person or entity that generates less than 100 kilograms </w:t>
      </w:r>
      <w:r w:rsidR="00E034C3" w:rsidRPr="00F51E5C">
        <w:rPr>
          <w:szCs w:val="22"/>
        </w:rPr>
        <w:t xml:space="preserve">(kg) </w:t>
      </w:r>
      <w:r w:rsidRPr="00F51E5C">
        <w:rPr>
          <w:szCs w:val="22"/>
        </w:rPr>
        <w:t>in a calendar month (approximately 2</w:t>
      </w:r>
      <w:r w:rsidR="000E3C2B" w:rsidRPr="00F51E5C">
        <w:rPr>
          <w:szCs w:val="22"/>
        </w:rPr>
        <w:t>7</w:t>
      </w:r>
      <w:r w:rsidRPr="00F51E5C">
        <w:rPr>
          <w:szCs w:val="22"/>
        </w:rPr>
        <w:t xml:space="preserve"> gallons or less) and accumulates no more than 55 gallons of hazardous waste at any one time</w:t>
      </w:r>
      <w:r w:rsidR="0015417D" w:rsidRPr="00F51E5C">
        <w:rPr>
          <w:szCs w:val="22"/>
        </w:rPr>
        <w:t xml:space="preserve"> in aggregate, including hazardous wastes other than architectural paints,</w:t>
      </w:r>
      <w:r w:rsidR="006121C5" w:rsidRPr="00F51E5C">
        <w:rPr>
          <w:szCs w:val="22"/>
        </w:rPr>
        <w:t xml:space="preserve"> or acutely hazardous waste in amounts less than or equal to those amounts specified in </w:t>
      </w:r>
      <w:r w:rsidR="00782283" w:rsidRPr="00F51E5C">
        <w:rPr>
          <w:szCs w:val="22"/>
        </w:rPr>
        <w:t>06-096 C.M.R. ch.</w:t>
      </w:r>
      <w:r w:rsidR="006121C5" w:rsidRPr="00F51E5C">
        <w:rPr>
          <w:szCs w:val="22"/>
        </w:rPr>
        <w:t xml:space="preserve"> 850, </w:t>
      </w:r>
      <w:r w:rsidR="00782283" w:rsidRPr="00F51E5C">
        <w:rPr>
          <w:szCs w:val="22"/>
        </w:rPr>
        <w:t>§</w:t>
      </w:r>
      <w:r w:rsidR="006121C5" w:rsidRPr="00F51E5C">
        <w:rPr>
          <w:szCs w:val="22"/>
        </w:rPr>
        <w:t xml:space="preserve"> </w:t>
      </w:r>
      <w:r w:rsidR="00254BF5" w:rsidRPr="00F51E5C">
        <w:rPr>
          <w:szCs w:val="22"/>
        </w:rPr>
        <w:t>3</w:t>
      </w:r>
      <w:r w:rsidR="002B37A8" w:rsidRPr="00F51E5C">
        <w:rPr>
          <w:szCs w:val="22"/>
        </w:rPr>
        <w:t>(A)(5)</w:t>
      </w:r>
      <w:r w:rsidR="006121C5" w:rsidRPr="00F51E5C">
        <w:rPr>
          <w:szCs w:val="22"/>
        </w:rPr>
        <w:t>(c)</w:t>
      </w:r>
      <w:r w:rsidRPr="00F51E5C">
        <w:rPr>
          <w:szCs w:val="22"/>
        </w:rPr>
        <w:t>.</w:t>
      </w:r>
      <w:r w:rsidR="001E5E28" w:rsidRPr="00F51E5C">
        <w:rPr>
          <w:szCs w:val="22"/>
        </w:rPr>
        <w:t xml:space="preserve"> </w:t>
      </w:r>
      <w:r w:rsidRPr="00F51E5C">
        <w:rPr>
          <w:szCs w:val="22"/>
        </w:rPr>
        <w:t>Architectural paint does not include industrial, original equipment or specialty coatings, ignitable or F-listed paint thinners</w:t>
      </w:r>
      <w:r w:rsidR="0015417D" w:rsidRPr="00F51E5C">
        <w:rPr>
          <w:szCs w:val="22"/>
        </w:rPr>
        <w:t>, mineral spirits</w:t>
      </w:r>
      <w:r w:rsidRPr="00F51E5C">
        <w:rPr>
          <w:szCs w:val="22"/>
        </w:rPr>
        <w:t xml:space="preserve"> or solvents used for cleaning paint-related equipment, or other </w:t>
      </w:r>
      <w:r w:rsidRPr="00F51E5C">
        <w:rPr>
          <w:szCs w:val="22"/>
        </w:rPr>
        <w:lastRenderedPageBreak/>
        <w:t>ignitable or F-listed paint thinners or solvents contaminated with architectural paint.</w:t>
      </w:r>
      <w:r w:rsidR="00FB6275" w:rsidRPr="00F51E5C">
        <w:rPr>
          <w:szCs w:val="22"/>
        </w:rPr>
        <w:t xml:space="preserve"> Architectural paint also does not include: </w:t>
      </w:r>
      <w:r w:rsidR="0075189C" w:rsidRPr="00F51E5C">
        <w:rPr>
          <w:szCs w:val="22"/>
        </w:rPr>
        <w:t xml:space="preserve">aerosol </w:t>
      </w:r>
      <w:r w:rsidR="0015417D" w:rsidRPr="00F51E5C">
        <w:rPr>
          <w:szCs w:val="22"/>
        </w:rPr>
        <w:t>paints (spray cans)</w:t>
      </w:r>
      <w:r w:rsidR="0075189C" w:rsidRPr="00F51E5C">
        <w:rPr>
          <w:szCs w:val="22"/>
        </w:rPr>
        <w:t xml:space="preserve">, </w:t>
      </w:r>
      <w:r w:rsidR="00FB6275" w:rsidRPr="00F51E5C">
        <w:rPr>
          <w:szCs w:val="22"/>
        </w:rPr>
        <w:t xml:space="preserve">arts and crafts paints, adhesives and caulking compounds, epoxies, glues, automotive and marine paints, 2-component coatings, deck cleaners, industrial </w:t>
      </w:r>
      <w:r w:rsidR="000324FD" w:rsidRPr="00F51E5C">
        <w:rPr>
          <w:szCs w:val="22"/>
        </w:rPr>
        <w:t>m</w:t>
      </w:r>
      <w:r w:rsidR="00FB6275" w:rsidRPr="00F51E5C">
        <w:rPr>
          <w:szCs w:val="22"/>
        </w:rPr>
        <w:t>aintenance (IM) coatings, original equipment manufacturer (OEM) paints and finishes (shop applications), pain</w:t>
      </w:r>
      <w:r w:rsidR="000324FD" w:rsidRPr="00F51E5C">
        <w:rPr>
          <w:szCs w:val="22"/>
        </w:rPr>
        <w:t>t</w:t>
      </w:r>
      <w:r w:rsidR="00FB6275" w:rsidRPr="00F51E5C">
        <w:rPr>
          <w:szCs w:val="22"/>
        </w:rPr>
        <w:t xml:space="preserve"> additives, colorants, tints, resins, roof patch and repair, tar</w:t>
      </w:r>
      <w:r w:rsidR="0015417D" w:rsidRPr="00F51E5C">
        <w:rPr>
          <w:szCs w:val="22"/>
        </w:rPr>
        <w:t xml:space="preserve">, </w:t>
      </w:r>
      <w:r w:rsidR="009B27D2" w:rsidRPr="00F51E5C">
        <w:rPr>
          <w:szCs w:val="22"/>
        </w:rPr>
        <w:t>asphalt</w:t>
      </w:r>
      <w:r w:rsidR="00FB6275" w:rsidRPr="00F51E5C">
        <w:rPr>
          <w:szCs w:val="22"/>
        </w:rPr>
        <w:t xml:space="preserve"> and bitumen based products, traffic and road marking paints, and wood preservatives.</w:t>
      </w:r>
      <w:r w:rsidR="001E5E28" w:rsidRPr="00F51E5C">
        <w:rPr>
          <w:szCs w:val="22"/>
        </w:rPr>
        <w:t xml:space="preserve"> </w:t>
      </w:r>
      <w:r w:rsidR="004D72B6" w:rsidRPr="00F51E5C">
        <w:rPr>
          <w:szCs w:val="22"/>
        </w:rPr>
        <w:t xml:space="preserve">Architectural </w:t>
      </w:r>
      <w:r w:rsidR="00F5571A" w:rsidRPr="00F51E5C">
        <w:rPr>
          <w:szCs w:val="22"/>
        </w:rPr>
        <w:t>p</w:t>
      </w:r>
      <w:r w:rsidR="004D72B6" w:rsidRPr="00F51E5C">
        <w:rPr>
          <w:szCs w:val="22"/>
        </w:rPr>
        <w:t xml:space="preserve">aint may only be managed as universal waste if an approved Stewardship plan is also in place. </w:t>
      </w:r>
    </w:p>
    <w:p w14:paraId="1E40F933" w14:textId="77777777" w:rsidR="000324FD" w:rsidRPr="00F51E5C" w:rsidRDefault="000324FD" w:rsidP="005E5CCC">
      <w:pPr>
        <w:pStyle w:val="RulesSub-section"/>
        <w:tabs>
          <w:tab w:val="left" w:pos="720"/>
          <w:tab w:val="left" w:pos="1440"/>
          <w:tab w:val="left" w:pos="2160"/>
          <w:tab w:val="left" w:pos="2880"/>
          <w:tab w:val="left" w:pos="3600"/>
        </w:tabs>
        <w:ind w:left="360" w:firstLine="0"/>
        <w:jc w:val="left"/>
        <w:rPr>
          <w:szCs w:val="22"/>
        </w:rPr>
      </w:pPr>
    </w:p>
    <w:p w14:paraId="3DA4DE16" w14:textId="5D58C3CD" w:rsidR="00D411C0" w:rsidRPr="00F51E5C" w:rsidRDefault="00D411C0" w:rsidP="005E5CCC">
      <w:pPr>
        <w:pStyle w:val="RulesSub-section"/>
        <w:pBdr>
          <w:top w:val="single" w:sz="4" w:space="1" w:color="auto"/>
          <w:bottom w:val="single" w:sz="4" w:space="1" w:color="auto"/>
        </w:pBdr>
        <w:tabs>
          <w:tab w:val="left" w:pos="720"/>
          <w:tab w:val="left" w:pos="1440"/>
          <w:tab w:val="left" w:pos="2160"/>
          <w:tab w:val="left" w:pos="2880"/>
          <w:tab w:val="left" w:pos="3600"/>
        </w:tabs>
        <w:ind w:left="1440" w:hanging="720"/>
        <w:jc w:val="left"/>
        <w:rPr>
          <w:szCs w:val="22"/>
        </w:rPr>
      </w:pPr>
      <w:r w:rsidRPr="00F51E5C">
        <w:rPr>
          <w:b/>
          <w:szCs w:val="22"/>
        </w:rPr>
        <w:t>NOTE</w:t>
      </w:r>
      <w:r w:rsidRPr="00F51E5C">
        <w:rPr>
          <w:szCs w:val="22"/>
        </w:rPr>
        <w:t>: Latex, water-based, and acrylic interior and exterior paints are not generally hazardous waste.</w:t>
      </w:r>
    </w:p>
    <w:p w14:paraId="78E8D38C" w14:textId="77777777" w:rsidR="003855A6" w:rsidRPr="00F51E5C" w:rsidRDefault="003855A6" w:rsidP="005E5CCC">
      <w:pPr>
        <w:pStyle w:val="RulesDivision"/>
        <w:tabs>
          <w:tab w:val="left" w:pos="720"/>
          <w:tab w:val="left" w:pos="1440"/>
          <w:tab w:val="left" w:pos="2160"/>
          <w:tab w:val="left" w:pos="2880"/>
          <w:tab w:val="left" w:pos="3600"/>
        </w:tabs>
        <w:ind w:left="0" w:firstLine="0"/>
        <w:jc w:val="left"/>
        <w:rPr>
          <w:szCs w:val="22"/>
        </w:rPr>
      </w:pPr>
    </w:p>
    <w:p w14:paraId="17088EBC" w14:textId="77777777" w:rsidR="000D79B4" w:rsidRPr="00F51E5C" w:rsidRDefault="00BF4756" w:rsidP="005E5CCC">
      <w:pPr>
        <w:pStyle w:val="RulesDivision"/>
        <w:pBdr>
          <w:top w:val="single" w:sz="4" w:space="1" w:color="auto"/>
          <w:bottom w:val="single" w:sz="4" w:space="1" w:color="auto"/>
        </w:pBdr>
        <w:tabs>
          <w:tab w:val="left" w:pos="720"/>
          <w:tab w:val="left" w:pos="1440"/>
          <w:tab w:val="left" w:pos="2160"/>
          <w:tab w:val="left" w:pos="2880"/>
          <w:tab w:val="left" w:pos="3600"/>
        </w:tabs>
        <w:ind w:left="1440" w:hanging="720"/>
        <w:jc w:val="left"/>
        <w:rPr>
          <w:szCs w:val="22"/>
        </w:rPr>
      </w:pPr>
      <w:r w:rsidRPr="00F51E5C">
        <w:rPr>
          <w:b/>
          <w:szCs w:val="22"/>
        </w:rPr>
        <w:t>NOTE</w:t>
      </w:r>
      <w:r w:rsidR="005E5CCC" w:rsidRPr="00F51E5C">
        <w:rPr>
          <w:szCs w:val="22"/>
        </w:rPr>
        <w:t xml:space="preserve">: </w:t>
      </w:r>
      <w:r w:rsidR="003855A6" w:rsidRPr="00F51E5C">
        <w:rPr>
          <w:szCs w:val="22"/>
        </w:rPr>
        <w:t xml:space="preserve">Household hazardous wastes that are also a type of universal </w:t>
      </w:r>
      <w:r w:rsidR="00B778B4" w:rsidRPr="00F51E5C">
        <w:rPr>
          <w:szCs w:val="22"/>
        </w:rPr>
        <w:t>waste may</w:t>
      </w:r>
      <w:r w:rsidR="003855A6" w:rsidRPr="00F51E5C">
        <w:rPr>
          <w:szCs w:val="22"/>
        </w:rPr>
        <w:t xml:space="preserve"> be managed through the universal waste program.</w:t>
      </w:r>
    </w:p>
    <w:p w14:paraId="3E5872ED" w14:textId="77777777" w:rsidR="003855A6" w:rsidRPr="00F51E5C" w:rsidRDefault="003855A6" w:rsidP="005E5CCC">
      <w:pPr>
        <w:pStyle w:val="RulesDivision"/>
        <w:tabs>
          <w:tab w:val="left" w:pos="720"/>
          <w:tab w:val="left" w:pos="1440"/>
          <w:tab w:val="left" w:pos="2160"/>
          <w:tab w:val="left" w:pos="2880"/>
          <w:tab w:val="left" w:pos="3600"/>
        </w:tabs>
        <w:ind w:left="0" w:firstLine="360"/>
        <w:jc w:val="left"/>
        <w:rPr>
          <w:szCs w:val="22"/>
        </w:rPr>
      </w:pPr>
    </w:p>
    <w:p w14:paraId="623DC384"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Ballast.</w:t>
      </w:r>
      <w:r w:rsidR="001E5E28" w:rsidRPr="00F51E5C">
        <w:rPr>
          <w:szCs w:val="22"/>
        </w:rPr>
        <w:t xml:space="preserve"> </w:t>
      </w:r>
      <w:r w:rsidRPr="00F51E5C">
        <w:rPr>
          <w:szCs w:val="22"/>
        </w:rPr>
        <w:t>Ballast means a device that electronically controls light fixtures and includes a capacitor containing 0.1 kg or less of dielectric.</w:t>
      </w:r>
    </w:p>
    <w:p w14:paraId="76827B7D"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06C850C4"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 xml:space="preserve">Cathode </w:t>
      </w:r>
      <w:r w:rsidR="00330375" w:rsidRPr="00F51E5C">
        <w:rPr>
          <w:b/>
          <w:szCs w:val="22"/>
        </w:rPr>
        <w:t>R</w:t>
      </w:r>
      <w:r w:rsidRPr="00F51E5C">
        <w:rPr>
          <w:b/>
          <w:szCs w:val="22"/>
        </w:rPr>
        <w:t>ay</w:t>
      </w:r>
      <w:r w:rsidR="00330375" w:rsidRPr="00F51E5C">
        <w:rPr>
          <w:b/>
          <w:szCs w:val="22"/>
        </w:rPr>
        <w:t xml:space="preserve"> </w:t>
      </w:r>
      <w:r w:rsidR="003E5BDD" w:rsidRPr="00F51E5C">
        <w:rPr>
          <w:b/>
          <w:szCs w:val="22"/>
        </w:rPr>
        <w:t>T</w:t>
      </w:r>
      <w:r w:rsidR="00330375" w:rsidRPr="00F51E5C">
        <w:rPr>
          <w:b/>
          <w:szCs w:val="22"/>
        </w:rPr>
        <w:t>ubes</w:t>
      </w:r>
      <w:r w:rsidRPr="00F51E5C">
        <w:rPr>
          <w:b/>
          <w:szCs w:val="22"/>
        </w:rPr>
        <w:t>.</w:t>
      </w:r>
      <w:r w:rsidR="001E5E28" w:rsidRPr="00F51E5C">
        <w:rPr>
          <w:szCs w:val="22"/>
        </w:rPr>
        <w:t xml:space="preserve"> </w:t>
      </w:r>
      <w:r w:rsidRPr="00F51E5C">
        <w:rPr>
          <w:szCs w:val="22"/>
        </w:rPr>
        <w:t>Cathode Ray Tubes (CRTs) means a product video display component of televisions, computer displays, military and commercial radar, and other display devices.</w:t>
      </w:r>
    </w:p>
    <w:p w14:paraId="4DCF2779"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1F2A369C" w14:textId="77777777" w:rsidR="00115C12" w:rsidRPr="00F51E5C" w:rsidRDefault="000D79B4" w:rsidP="005E5CCC">
      <w:pPr>
        <w:pStyle w:val="RulesDivision"/>
        <w:numPr>
          <w:ilvl w:val="0"/>
          <w:numId w:val="49"/>
        </w:numPr>
        <w:tabs>
          <w:tab w:val="left" w:pos="720"/>
          <w:tab w:val="left" w:pos="1440"/>
          <w:tab w:val="left" w:pos="2160"/>
          <w:tab w:val="left" w:pos="2880"/>
          <w:tab w:val="left" w:pos="3600"/>
        </w:tabs>
        <w:ind w:left="1440" w:right="270" w:hanging="720"/>
        <w:jc w:val="left"/>
        <w:rPr>
          <w:szCs w:val="22"/>
        </w:rPr>
      </w:pPr>
      <w:r w:rsidRPr="00F51E5C">
        <w:rPr>
          <w:b/>
          <w:szCs w:val="22"/>
        </w:rPr>
        <w:t xml:space="preserve">Central </w:t>
      </w:r>
      <w:r w:rsidR="003E5BDD" w:rsidRPr="00F51E5C">
        <w:rPr>
          <w:b/>
          <w:szCs w:val="22"/>
        </w:rPr>
        <w:t>A</w:t>
      </w:r>
      <w:r w:rsidRPr="00F51E5C">
        <w:rPr>
          <w:b/>
          <w:szCs w:val="22"/>
        </w:rPr>
        <w:t>ccumulation Facility.</w:t>
      </w:r>
      <w:r w:rsidR="001E5E28" w:rsidRPr="00F51E5C">
        <w:rPr>
          <w:b/>
          <w:szCs w:val="22"/>
        </w:rPr>
        <w:t xml:space="preserve"> </w:t>
      </w:r>
      <w:r w:rsidRPr="00F51E5C">
        <w:rPr>
          <w:szCs w:val="22"/>
        </w:rPr>
        <w:t>Central Accumulation Facility means a facility where:</w:t>
      </w:r>
    </w:p>
    <w:p w14:paraId="317DB67F" w14:textId="77777777" w:rsidR="000D79B4" w:rsidRPr="00F51E5C" w:rsidRDefault="000D79B4" w:rsidP="006F7F8F">
      <w:pPr>
        <w:pStyle w:val="RulesDivision"/>
        <w:tabs>
          <w:tab w:val="left" w:pos="720"/>
          <w:tab w:val="left" w:pos="1440"/>
          <w:tab w:val="left" w:pos="2160"/>
          <w:tab w:val="left" w:pos="2880"/>
          <w:tab w:val="left" w:pos="3600"/>
        </w:tabs>
        <w:ind w:left="1440" w:right="270" w:firstLine="0"/>
        <w:jc w:val="left"/>
        <w:rPr>
          <w:szCs w:val="22"/>
        </w:rPr>
      </w:pPr>
    </w:p>
    <w:p w14:paraId="3ECEE5FA" w14:textId="77777777" w:rsidR="000D79B4" w:rsidRPr="00F51E5C" w:rsidRDefault="002E3F4A"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(1)</w:t>
      </w:r>
      <w:r w:rsidRPr="00F51E5C">
        <w:rPr>
          <w:szCs w:val="22"/>
        </w:rPr>
        <w:tab/>
      </w:r>
      <w:r w:rsidR="0011042E" w:rsidRPr="00F51E5C">
        <w:rPr>
          <w:szCs w:val="22"/>
        </w:rPr>
        <w:t xml:space="preserve">A </w:t>
      </w:r>
      <w:r w:rsidR="000D79B4" w:rsidRPr="00F51E5C">
        <w:rPr>
          <w:szCs w:val="22"/>
        </w:rPr>
        <w:t xml:space="preserve">generator </w:t>
      </w:r>
      <w:r w:rsidR="001B0408" w:rsidRPr="00F51E5C">
        <w:rPr>
          <w:szCs w:val="22"/>
        </w:rPr>
        <w:t>combines</w:t>
      </w:r>
      <w:r w:rsidR="00066E36" w:rsidRPr="00F51E5C">
        <w:rPr>
          <w:szCs w:val="22"/>
        </w:rPr>
        <w:t xml:space="preserve"> </w:t>
      </w:r>
      <w:r w:rsidR="000D79B4" w:rsidRPr="00F51E5C">
        <w:rPr>
          <w:szCs w:val="22"/>
        </w:rPr>
        <w:t>its own universal wastes from the generator's various facilities;</w:t>
      </w:r>
    </w:p>
    <w:p w14:paraId="2259785F" w14:textId="77777777" w:rsidR="000D79B4" w:rsidRPr="00F51E5C" w:rsidRDefault="002E3F4A"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(2)</w:t>
      </w:r>
      <w:r w:rsidRPr="00F51E5C">
        <w:rPr>
          <w:szCs w:val="22"/>
        </w:rPr>
        <w:tab/>
      </w:r>
      <w:r w:rsidR="0011042E" w:rsidRPr="00F51E5C">
        <w:rPr>
          <w:szCs w:val="22"/>
        </w:rPr>
        <w:t>A</w:t>
      </w:r>
      <w:r w:rsidR="000D79B4" w:rsidRPr="00F51E5C">
        <w:rPr>
          <w:szCs w:val="22"/>
        </w:rPr>
        <w:t xml:space="preserve"> licensed solid waste transfer station or recycling center where universal waste generators may take their universal wastes;</w:t>
      </w:r>
      <w:r w:rsidR="001E5E28" w:rsidRPr="00F51E5C">
        <w:rPr>
          <w:szCs w:val="22"/>
        </w:rPr>
        <w:t xml:space="preserve"> </w:t>
      </w:r>
    </w:p>
    <w:p w14:paraId="5D6B921A" w14:textId="77777777" w:rsidR="000D79B4" w:rsidRPr="00F51E5C" w:rsidRDefault="002E3F4A"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(3)</w:t>
      </w:r>
      <w:r w:rsidRPr="00F51E5C">
        <w:rPr>
          <w:szCs w:val="22"/>
        </w:rPr>
        <w:tab/>
      </w:r>
      <w:r w:rsidR="0011042E" w:rsidRPr="00F51E5C">
        <w:rPr>
          <w:szCs w:val="22"/>
        </w:rPr>
        <w:t>A</w:t>
      </w:r>
      <w:r w:rsidR="000D79B4" w:rsidRPr="00F51E5C">
        <w:rPr>
          <w:szCs w:val="22"/>
        </w:rPr>
        <w:t xml:space="preserve"> facility where less than 200 universal waste items are collected from generators that are serviced by the facility; or</w:t>
      </w:r>
    </w:p>
    <w:p w14:paraId="02D0D521" w14:textId="3521D77E" w:rsidR="000D79B4" w:rsidRPr="00F51E5C" w:rsidRDefault="000D79B4"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(4)</w:t>
      </w:r>
      <w:r w:rsidR="002E3F4A" w:rsidRPr="00F51E5C">
        <w:rPr>
          <w:szCs w:val="22"/>
        </w:rPr>
        <w:tab/>
      </w:r>
      <w:r w:rsidR="0011042E" w:rsidRPr="00F51E5C">
        <w:rPr>
          <w:szCs w:val="22"/>
        </w:rPr>
        <w:t>F</w:t>
      </w:r>
      <w:r w:rsidR="002D2CF4" w:rsidRPr="00F51E5C">
        <w:rPr>
          <w:szCs w:val="22"/>
        </w:rPr>
        <w:t>or architectural paints, a paint retailer including paint, hardware and home improvement stores that accepts</w:t>
      </w:r>
      <w:r w:rsidRPr="00F51E5C">
        <w:rPr>
          <w:szCs w:val="22"/>
        </w:rPr>
        <w:t xml:space="preserve"> architectural paint from consumers </w:t>
      </w:r>
      <w:r w:rsidR="007D17E7" w:rsidRPr="00F51E5C">
        <w:rPr>
          <w:szCs w:val="22"/>
        </w:rPr>
        <w:t>as defined by 38</w:t>
      </w:r>
      <w:r w:rsidR="002E3F4A" w:rsidRPr="00F51E5C">
        <w:rPr>
          <w:szCs w:val="22"/>
        </w:rPr>
        <w:t> </w:t>
      </w:r>
      <w:r w:rsidR="00B23148" w:rsidRPr="00F51E5C">
        <w:rPr>
          <w:szCs w:val="22"/>
        </w:rPr>
        <w:t>M.R.S.</w:t>
      </w:r>
      <w:r w:rsidR="007D17E7" w:rsidRPr="00F51E5C">
        <w:rPr>
          <w:szCs w:val="22"/>
        </w:rPr>
        <w:t xml:space="preserve"> </w:t>
      </w:r>
      <w:r w:rsidR="00572F7C" w:rsidRPr="00F51E5C">
        <w:rPr>
          <w:szCs w:val="22"/>
        </w:rPr>
        <w:t>§</w:t>
      </w:r>
      <w:r w:rsidR="007D17E7" w:rsidRPr="00F51E5C">
        <w:rPr>
          <w:szCs w:val="22"/>
        </w:rPr>
        <w:t>2144.</w:t>
      </w:r>
    </w:p>
    <w:p w14:paraId="208CF2C3" w14:textId="77777777" w:rsidR="000D79B4" w:rsidRPr="00F51E5C" w:rsidRDefault="000D79B4" w:rsidP="005E5CCC">
      <w:pPr>
        <w:pStyle w:val="RulesDivision"/>
        <w:tabs>
          <w:tab w:val="left" w:pos="720"/>
          <w:tab w:val="left" w:pos="1440"/>
          <w:tab w:val="left" w:pos="2160"/>
          <w:tab w:val="left" w:pos="2880"/>
          <w:tab w:val="left" w:pos="3600"/>
        </w:tabs>
        <w:ind w:left="1080"/>
        <w:jc w:val="left"/>
        <w:rPr>
          <w:szCs w:val="22"/>
        </w:rPr>
      </w:pPr>
    </w:p>
    <w:p w14:paraId="5A49D6EB" w14:textId="44407134" w:rsidR="000D79B4" w:rsidRPr="00F51E5C" w:rsidRDefault="000D79B4" w:rsidP="005E5CCC">
      <w:pPr>
        <w:pStyle w:val="RulesDivision"/>
        <w:pBdr>
          <w:top w:val="single" w:sz="4" w:space="1" w:color="auto"/>
          <w:bottom w:val="single" w:sz="4" w:space="1" w:color="auto"/>
        </w:pBdr>
        <w:tabs>
          <w:tab w:val="left" w:pos="720"/>
          <w:tab w:val="left" w:pos="1440"/>
          <w:tab w:val="left" w:pos="2160"/>
          <w:tab w:val="left" w:pos="2880"/>
          <w:tab w:val="left" w:pos="3600"/>
        </w:tabs>
        <w:ind w:left="1440" w:hanging="720"/>
        <w:jc w:val="left"/>
        <w:rPr>
          <w:szCs w:val="22"/>
        </w:rPr>
      </w:pPr>
      <w:r w:rsidRPr="00F51E5C">
        <w:rPr>
          <w:b/>
          <w:szCs w:val="22"/>
        </w:rPr>
        <w:t>NOTE</w:t>
      </w:r>
      <w:r w:rsidRPr="00F51E5C">
        <w:rPr>
          <w:szCs w:val="22"/>
        </w:rPr>
        <w:t xml:space="preserve">: </w:t>
      </w:r>
      <w:r w:rsidR="00A64294" w:rsidRPr="00F51E5C">
        <w:rPr>
          <w:szCs w:val="22"/>
        </w:rPr>
        <w:t xml:space="preserve">Section </w:t>
      </w:r>
      <w:r w:rsidR="00EE4907" w:rsidRPr="00F51E5C">
        <w:rPr>
          <w:szCs w:val="22"/>
        </w:rPr>
        <w:t>4(</w:t>
      </w:r>
      <w:r w:rsidR="00A64294" w:rsidRPr="00F51E5C">
        <w:rPr>
          <w:szCs w:val="22"/>
        </w:rPr>
        <w:t>D</w:t>
      </w:r>
      <w:r w:rsidR="004B3EDE" w:rsidRPr="00F51E5C">
        <w:rPr>
          <w:szCs w:val="22"/>
        </w:rPr>
        <w:t>)</w:t>
      </w:r>
      <w:r w:rsidRPr="00F51E5C">
        <w:rPr>
          <w:szCs w:val="22"/>
        </w:rPr>
        <w:t>(3)</w:t>
      </w:r>
      <w:r w:rsidR="00A64294" w:rsidRPr="00F51E5C">
        <w:rPr>
          <w:szCs w:val="22"/>
        </w:rPr>
        <w:t xml:space="preserve"> </w:t>
      </w:r>
      <w:bookmarkStart w:id="2" w:name="_Hlk46414149"/>
      <w:r w:rsidR="00FC604C" w:rsidRPr="00F51E5C">
        <w:rPr>
          <w:szCs w:val="22"/>
        </w:rPr>
        <w:t>of this Chapter</w:t>
      </w:r>
      <w:bookmarkEnd w:id="2"/>
      <w:r w:rsidR="00FC604C" w:rsidRPr="00F51E5C">
        <w:rPr>
          <w:szCs w:val="22"/>
        </w:rPr>
        <w:t xml:space="preserve"> </w:t>
      </w:r>
      <w:r w:rsidRPr="00F51E5C">
        <w:rPr>
          <w:szCs w:val="22"/>
        </w:rPr>
        <w:t>allow</w:t>
      </w:r>
      <w:r w:rsidR="002E0D72" w:rsidRPr="00F51E5C">
        <w:rPr>
          <w:szCs w:val="22"/>
        </w:rPr>
        <w:t>s</w:t>
      </w:r>
      <w:r w:rsidRPr="00F51E5C">
        <w:rPr>
          <w:szCs w:val="22"/>
        </w:rPr>
        <w:t xml:space="preserve"> sign service companies, electricians, and other service companies that service a generator's lights, and other universal waste, to take these waste</w:t>
      </w:r>
      <w:r w:rsidR="00621822" w:rsidRPr="00F51E5C">
        <w:rPr>
          <w:szCs w:val="22"/>
        </w:rPr>
        <w:t>s</w:t>
      </w:r>
      <w:r w:rsidRPr="00F51E5C">
        <w:rPr>
          <w:szCs w:val="22"/>
        </w:rPr>
        <w:t xml:space="preserve"> back to their facilities by using a log, store them for a period of time and then transport them to an instate Consolidation facility.</w:t>
      </w:r>
      <w:r w:rsidR="001E5E28" w:rsidRPr="00F51E5C">
        <w:rPr>
          <w:szCs w:val="22"/>
        </w:rPr>
        <w:t xml:space="preserve"> </w:t>
      </w:r>
      <w:r w:rsidRPr="00F51E5C">
        <w:rPr>
          <w:szCs w:val="22"/>
        </w:rPr>
        <w:t>The instate consolidator would then take the log information and submit a Quarterly Report to the Department.</w:t>
      </w:r>
    </w:p>
    <w:p w14:paraId="5DC6C911" w14:textId="77777777" w:rsidR="000D79B4" w:rsidRPr="00F51E5C" w:rsidRDefault="000D79B4" w:rsidP="005E5CCC">
      <w:pPr>
        <w:pStyle w:val="RulesDivision"/>
        <w:tabs>
          <w:tab w:val="left" w:pos="720"/>
          <w:tab w:val="left" w:pos="1440"/>
          <w:tab w:val="left" w:pos="2160"/>
          <w:tab w:val="left" w:pos="2880"/>
          <w:tab w:val="left" w:pos="3600"/>
        </w:tabs>
        <w:ind w:firstLine="0"/>
        <w:jc w:val="left"/>
        <w:rPr>
          <w:szCs w:val="22"/>
        </w:rPr>
      </w:pPr>
    </w:p>
    <w:p w14:paraId="2E1C66E5" w14:textId="77777777" w:rsidR="000D79B4" w:rsidRPr="00F51E5C" w:rsidRDefault="000D79B4" w:rsidP="005E5CCC">
      <w:pPr>
        <w:pStyle w:val="RulesSub-section"/>
        <w:numPr>
          <w:ilvl w:val="0"/>
          <w:numId w:val="49"/>
        </w:numPr>
        <w:tabs>
          <w:tab w:val="left" w:pos="720"/>
          <w:tab w:val="left" w:pos="1440"/>
          <w:tab w:val="left" w:pos="2160"/>
          <w:tab w:val="left" w:pos="2880"/>
          <w:tab w:val="left" w:pos="3600"/>
        </w:tabs>
        <w:ind w:left="1440" w:hanging="720"/>
        <w:jc w:val="left"/>
        <w:rPr>
          <w:b/>
          <w:szCs w:val="22"/>
        </w:rPr>
      </w:pPr>
      <w:r w:rsidRPr="00F51E5C">
        <w:rPr>
          <w:b/>
          <w:szCs w:val="22"/>
        </w:rPr>
        <w:t>Collection Container.</w:t>
      </w:r>
      <w:r w:rsidR="001E5E28" w:rsidRPr="00F51E5C">
        <w:rPr>
          <w:szCs w:val="22"/>
        </w:rPr>
        <w:t xml:space="preserve"> </w:t>
      </w:r>
      <w:r w:rsidRPr="00F51E5C">
        <w:rPr>
          <w:szCs w:val="22"/>
        </w:rPr>
        <w:t>Collection container means a container that is designed to store more than one universal waste item</w:t>
      </w:r>
      <w:r w:rsidR="007D17E7" w:rsidRPr="00F51E5C">
        <w:rPr>
          <w:szCs w:val="22"/>
        </w:rPr>
        <w:t xml:space="preserve">, and for architectural paint, a reusable plastic </w:t>
      </w:r>
      <w:r w:rsidR="00FD5D7D" w:rsidRPr="00F51E5C">
        <w:rPr>
          <w:szCs w:val="22"/>
        </w:rPr>
        <w:t xml:space="preserve">or metal </w:t>
      </w:r>
      <w:r w:rsidR="005D4ED3" w:rsidRPr="00F51E5C">
        <w:rPr>
          <w:szCs w:val="22"/>
        </w:rPr>
        <w:t xml:space="preserve">tote </w:t>
      </w:r>
      <w:r w:rsidR="00FD5D7D" w:rsidRPr="00F51E5C">
        <w:rPr>
          <w:szCs w:val="22"/>
        </w:rPr>
        <w:t>or drum.</w:t>
      </w:r>
      <w:r w:rsidR="001E5E28" w:rsidRPr="00F51E5C">
        <w:rPr>
          <w:szCs w:val="22"/>
        </w:rPr>
        <w:t xml:space="preserve"> </w:t>
      </w:r>
      <w:r w:rsidR="00FD5D7D" w:rsidRPr="00F51E5C">
        <w:rPr>
          <w:szCs w:val="22"/>
        </w:rPr>
        <w:t>For a one or two day collection event of paint wa</w:t>
      </w:r>
      <w:r w:rsidR="00B36A99" w:rsidRPr="00F51E5C">
        <w:rPr>
          <w:szCs w:val="22"/>
        </w:rPr>
        <w:t>ste, a plastic lined cardboard g</w:t>
      </w:r>
      <w:r w:rsidR="00FD5D7D" w:rsidRPr="00F51E5C">
        <w:rPr>
          <w:szCs w:val="22"/>
        </w:rPr>
        <w:t xml:space="preserve">aylord box or lined roll off box </w:t>
      </w:r>
      <w:r w:rsidR="00B342F4" w:rsidRPr="00F51E5C">
        <w:rPr>
          <w:szCs w:val="22"/>
        </w:rPr>
        <w:t>may be used</w:t>
      </w:r>
      <w:r w:rsidRPr="00F51E5C">
        <w:rPr>
          <w:szCs w:val="22"/>
        </w:rPr>
        <w:t>.</w:t>
      </w:r>
    </w:p>
    <w:p w14:paraId="12A4313E"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4001C707" w14:textId="36405A73"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Consolidation Facility.</w:t>
      </w:r>
      <w:r w:rsidR="001E5E28" w:rsidRPr="00F51E5C">
        <w:rPr>
          <w:szCs w:val="22"/>
        </w:rPr>
        <w:t xml:space="preserve"> </w:t>
      </w:r>
      <w:r w:rsidRPr="00F51E5C">
        <w:rPr>
          <w:szCs w:val="22"/>
        </w:rPr>
        <w:t xml:space="preserve">Consolidation Facility means a facility where universal waste is consolidated and temporarily stored while awaiting shipment to a recycling, treatment or </w:t>
      </w:r>
      <w:r w:rsidRPr="00F51E5C">
        <w:rPr>
          <w:szCs w:val="22"/>
        </w:rPr>
        <w:lastRenderedPageBreak/>
        <w:t>disposal facility. This facility is typically where a central accumulation facility will send its waste initially.</w:t>
      </w:r>
    </w:p>
    <w:p w14:paraId="1F3D3787" w14:textId="77777777" w:rsidR="005021D7" w:rsidRPr="00F51E5C" w:rsidRDefault="005021D7" w:rsidP="005E5CCC">
      <w:pPr>
        <w:pStyle w:val="RulesDivision"/>
        <w:tabs>
          <w:tab w:val="left" w:pos="720"/>
          <w:tab w:val="left" w:pos="1440"/>
          <w:tab w:val="left" w:pos="2160"/>
          <w:tab w:val="left" w:pos="2880"/>
          <w:tab w:val="left" w:pos="3600"/>
        </w:tabs>
        <w:ind w:left="1440" w:hanging="720"/>
        <w:jc w:val="left"/>
        <w:rPr>
          <w:szCs w:val="22"/>
        </w:rPr>
      </w:pPr>
    </w:p>
    <w:p w14:paraId="0A8803AC" w14:textId="1DF09588" w:rsidR="005021D7" w:rsidRPr="00F51E5C" w:rsidRDefault="005021D7"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Hazardous Waste Management Rules</w:t>
      </w:r>
      <w:r w:rsidRPr="00F51E5C">
        <w:rPr>
          <w:szCs w:val="22"/>
        </w:rPr>
        <w:t>.</w:t>
      </w:r>
      <w:r w:rsidR="001E5E28" w:rsidRPr="00F51E5C">
        <w:rPr>
          <w:szCs w:val="22"/>
        </w:rPr>
        <w:t xml:space="preserve"> </w:t>
      </w:r>
      <w:r w:rsidRPr="00F51E5C">
        <w:rPr>
          <w:i/>
          <w:szCs w:val="22"/>
        </w:rPr>
        <w:t>Hazardous Waste Management Rules</w:t>
      </w:r>
      <w:r w:rsidRPr="00F51E5C">
        <w:rPr>
          <w:szCs w:val="22"/>
        </w:rPr>
        <w:t xml:space="preserve"> means </w:t>
      </w:r>
      <w:r w:rsidR="00782283" w:rsidRPr="00F51E5C">
        <w:rPr>
          <w:szCs w:val="22"/>
        </w:rPr>
        <w:t xml:space="preserve">06-096 C.M.R. </w:t>
      </w:r>
      <w:proofErr w:type="spellStart"/>
      <w:r w:rsidR="00782283" w:rsidRPr="00F51E5C">
        <w:rPr>
          <w:szCs w:val="22"/>
        </w:rPr>
        <w:t>chs</w:t>
      </w:r>
      <w:proofErr w:type="spellEnd"/>
      <w:r w:rsidR="00782283" w:rsidRPr="00F51E5C">
        <w:rPr>
          <w:szCs w:val="22"/>
        </w:rPr>
        <w:t>.</w:t>
      </w:r>
      <w:r w:rsidRPr="00F51E5C">
        <w:rPr>
          <w:szCs w:val="22"/>
        </w:rPr>
        <w:t xml:space="preserve"> 850 through 858 inclusive</w:t>
      </w:r>
      <w:r w:rsidR="005B0CE4" w:rsidRPr="00F51E5C">
        <w:rPr>
          <w:szCs w:val="22"/>
        </w:rPr>
        <w:t>.</w:t>
      </w:r>
    </w:p>
    <w:p w14:paraId="1F0197DB" w14:textId="77777777" w:rsidR="005021D7" w:rsidRPr="00F51E5C" w:rsidRDefault="005021D7" w:rsidP="005E5CCC">
      <w:pPr>
        <w:pStyle w:val="RulesDivision"/>
        <w:tabs>
          <w:tab w:val="left" w:pos="720"/>
          <w:tab w:val="left" w:pos="1440"/>
          <w:tab w:val="left" w:pos="2160"/>
          <w:tab w:val="left" w:pos="2880"/>
          <w:tab w:val="left" w:pos="3600"/>
        </w:tabs>
        <w:ind w:left="1440" w:hanging="720"/>
        <w:jc w:val="left"/>
        <w:rPr>
          <w:szCs w:val="22"/>
        </w:rPr>
      </w:pPr>
    </w:p>
    <w:p w14:paraId="1B2B7325"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right="180" w:hanging="720"/>
        <w:jc w:val="left"/>
        <w:rPr>
          <w:szCs w:val="22"/>
        </w:rPr>
      </w:pPr>
      <w:r w:rsidRPr="00F51E5C">
        <w:rPr>
          <w:b/>
          <w:szCs w:val="22"/>
        </w:rPr>
        <w:t>Lamp.</w:t>
      </w:r>
      <w:r w:rsidR="001E5E28" w:rsidRPr="00F51E5C">
        <w:rPr>
          <w:szCs w:val="22"/>
        </w:rPr>
        <w:t xml:space="preserve"> </w:t>
      </w:r>
      <w:r w:rsidRPr="00F51E5C">
        <w:rPr>
          <w:szCs w:val="22"/>
        </w:rPr>
        <w:t>Lamp means a bulb or tube portion of an elect</w:t>
      </w:r>
      <w:r w:rsidR="0056179C" w:rsidRPr="00F51E5C">
        <w:rPr>
          <w:szCs w:val="22"/>
        </w:rPr>
        <w:t>ric lighting device.</w:t>
      </w:r>
      <w:r w:rsidR="001E5E28" w:rsidRPr="00F51E5C">
        <w:rPr>
          <w:szCs w:val="22"/>
        </w:rPr>
        <w:t xml:space="preserve"> </w:t>
      </w:r>
      <w:r w:rsidR="0056179C" w:rsidRPr="00F51E5C">
        <w:rPr>
          <w:szCs w:val="22"/>
        </w:rPr>
        <w:t xml:space="preserve">A lamp </w:t>
      </w:r>
      <w:r w:rsidRPr="00F51E5C">
        <w:rPr>
          <w:szCs w:val="22"/>
        </w:rPr>
        <w:t>is specifically designed to produce radiant energy, most often in the ultraviolet, visible, and infra-red regions of the electromagnetic spectrum.</w:t>
      </w:r>
      <w:r w:rsidR="001E5E28" w:rsidRPr="00F51E5C">
        <w:rPr>
          <w:szCs w:val="22"/>
        </w:rPr>
        <w:t xml:space="preserve"> </w:t>
      </w:r>
      <w:r w:rsidRPr="00F51E5C">
        <w:rPr>
          <w:szCs w:val="22"/>
        </w:rPr>
        <w:t>Examples of lamps are fluorescent lamps, high intensity discharge lamps, neon lamps, mercury vapor lamps, high pressure sodium lamps and metal halide lamps.</w:t>
      </w:r>
      <w:r w:rsidR="001E5E28" w:rsidRPr="00F51E5C">
        <w:rPr>
          <w:szCs w:val="22"/>
        </w:rPr>
        <w:t xml:space="preserve"> </w:t>
      </w:r>
      <w:r w:rsidRPr="00F51E5C">
        <w:rPr>
          <w:szCs w:val="22"/>
        </w:rPr>
        <w:t>Lamp includes both lamps that fail the Toxicity Characteristic Leaching Procedure (TCLP) and those that contain mercury but pass the TCLP.</w:t>
      </w:r>
    </w:p>
    <w:p w14:paraId="6CED09F6"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5CA4130F"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Mercury Device.</w:t>
      </w:r>
      <w:r w:rsidRPr="00F51E5C">
        <w:rPr>
          <w:szCs w:val="22"/>
        </w:rPr>
        <w:t xml:space="preserve"> Mercury Device means a manufactured item that has mercury added. Examples of mercury devices are mercury thermometers, mercury manometers, sphygmomanometers, and mercury switches.</w:t>
      </w:r>
      <w:r w:rsidR="001E5E28" w:rsidRPr="00F51E5C">
        <w:rPr>
          <w:szCs w:val="22"/>
        </w:rPr>
        <w:t xml:space="preserve"> </w:t>
      </w:r>
      <w:r w:rsidRPr="00F51E5C">
        <w:rPr>
          <w:szCs w:val="22"/>
        </w:rPr>
        <w:t>The term does not include a motor vehicle mercury switch.</w:t>
      </w:r>
    </w:p>
    <w:p w14:paraId="1D7C077C"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3A37DC24"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Mercury Switch</w:t>
      </w:r>
      <w:r w:rsidRPr="00F51E5C">
        <w:rPr>
          <w:szCs w:val="22"/>
        </w:rPr>
        <w:t>.</w:t>
      </w:r>
      <w:r w:rsidR="001E5E28" w:rsidRPr="00F51E5C">
        <w:rPr>
          <w:szCs w:val="22"/>
        </w:rPr>
        <w:t xml:space="preserve"> </w:t>
      </w:r>
      <w:r w:rsidRPr="00F51E5C">
        <w:rPr>
          <w:szCs w:val="22"/>
        </w:rPr>
        <w:t>Mercury Switch means a mercury added manufactured item that uses metallic mercury to measure, control or regulate the flow of gas, fluids or electricity.</w:t>
      </w:r>
    </w:p>
    <w:p w14:paraId="0C051E7C"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3B6F2083" w14:textId="77777777" w:rsidR="000D79B4" w:rsidRPr="00F51E5C" w:rsidRDefault="000D79B4" w:rsidP="00115C12">
      <w:pPr>
        <w:pStyle w:val="RulesDivision"/>
        <w:numPr>
          <w:ilvl w:val="0"/>
          <w:numId w:val="49"/>
        </w:numPr>
        <w:tabs>
          <w:tab w:val="left" w:pos="720"/>
          <w:tab w:val="left" w:pos="1440"/>
          <w:tab w:val="left" w:pos="2160"/>
          <w:tab w:val="left" w:pos="2880"/>
          <w:tab w:val="left" w:pos="3600"/>
        </w:tabs>
        <w:ind w:left="1440" w:right="-90" w:hanging="720"/>
        <w:jc w:val="left"/>
        <w:rPr>
          <w:szCs w:val="22"/>
        </w:rPr>
      </w:pPr>
      <w:r w:rsidRPr="00F51E5C">
        <w:rPr>
          <w:b/>
          <w:szCs w:val="22"/>
        </w:rPr>
        <w:t>Mercury Thermostat.</w:t>
      </w:r>
      <w:r w:rsidRPr="00F51E5C">
        <w:rPr>
          <w:szCs w:val="22"/>
        </w:rPr>
        <w:t xml:space="preserve"> Mercury Thermostat means a temperature control device that contains metallic mercury in an ampule attached to a bimetal sensing element.</w:t>
      </w:r>
    </w:p>
    <w:p w14:paraId="313F1489"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5C03A888" w14:textId="77777777" w:rsidR="000D79B4" w:rsidRPr="00F51E5C" w:rsidRDefault="000D79B4" w:rsidP="00115C12">
      <w:pPr>
        <w:pStyle w:val="RulesDivision"/>
        <w:numPr>
          <w:ilvl w:val="0"/>
          <w:numId w:val="49"/>
        </w:numPr>
        <w:tabs>
          <w:tab w:val="left" w:pos="720"/>
          <w:tab w:val="left" w:pos="1440"/>
          <w:tab w:val="left" w:pos="2160"/>
          <w:tab w:val="left" w:pos="2880"/>
          <w:tab w:val="left" w:pos="3600"/>
        </w:tabs>
        <w:ind w:left="1440" w:right="90" w:hanging="720"/>
        <w:jc w:val="left"/>
        <w:rPr>
          <w:szCs w:val="22"/>
        </w:rPr>
      </w:pPr>
      <w:r w:rsidRPr="00F51E5C">
        <w:rPr>
          <w:b/>
          <w:szCs w:val="22"/>
        </w:rPr>
        <w:t>Motor Vehicle Mercury Switch</w:t>
      </w:r>
      <w:r w:rsidRPr="00F51E5C">
        <w:rPr>
          <w:szCs w:val="22"/>
        </w:rPr>
        <w:t>. Motor Vehicle Mercury Switch means a mercury switch used in a motor vehicle. It includes mercury light switches used to turn a light bulb or lamp on and off and a mercury switch used in anti-lock braking systems.</w:t>
      </w:r>
    </w:p>
    <w:p w14:paraId="13653E4E"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2E13E218" w14:textId="2E7A9DF3"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Recycling Center.</w:t>
      </w:r>
      <w:r w:rsidR="001E5E28" w:rsidRPr="00F51E5C">
        <w:rPr>
          <w:szCs w:val="22"/>
        </w:rPr>
        <w:t xml:space="preserve"> </w:t>
      </w:r>
      <w:r w:rsidRPr="00F51E5C">
        <w:rPr>
          <w:szCs w:val="22"/>
        </w:rPr>
        <w:t xml:space="preserve">Recycling Center means a </w:t>
      </w:r>
      <w:r w:rsidR="000C5AFA" w:rsidRPr="00F51E5C">
        <w:rPr>
          <w:szCs w:val="22"/>
        </w:rPr>
        <w:t xml:space="preserve">publicly owned or </w:t>
      </w:r>
      <w:r w:rsidR="005D4ED3" w:rsidRPr="00F51E5C">
        <w:rPr>
          <w:szCs w:val="22"/>
        </w:rPr>
        <w:t>publicly</w:t>
      </w:r>
      <w:r w:rsidR="000C5AFA" w:rsidRPr="00F51E5C">
        <w:rPr>
          <w:szCs w:val="22"/>
        </w:rPr>
        <w:t xml:space="preserve"> contracted </w:t>
      </w:r>
      <w:r w:rsidRPr="00F51E5C">
        <w:rPr>
          <w:szCs w:val="22"/>
        </w:rPr>
        <w:t>facility that primarily</w:t>
      </w:r>
      <w:r w:rsidR="000C5AFA" w:rsidRPr="00F51E5C">
        <w:rPr>
          <w:szCs w:val="22"/>
        </w:rPr>
        <w:t xml:space="preserve"> handles municipal recyclables and that</w:t>
      </w:r>
      <w:r w:rsidRPr="00F51E5C">
        <w:rPr>
          <w:szCs w:val="22"/>
        </w:rPr>
        <w:t xml:space="preserve"> receives pre-s</w:t>
      </w:r>
      <w:r w:rsidR="0052738E" w:rsidRPr="00F51E5C">
        <w:rPr>
          <w:szCs w:val="22"/>
        </w:rPr>
        <w:t xml:space="preserve">eparated, uncontaminated, </w:t>
      </w:r>
      <w:r w:rsidR="002248E9" w:rsidRPr="00F51E5C">
        <w:rPr>
          <w:szCs w:val="22"/>
        </w:rPr>
        <w:t xml:space="preserve">unwanted </w:t>
      </w:r>
      <w:r w:rsidRPr="00F51E5C">
        <w:rPr>
          <w:szCs w:val="22"/>
        </w:rPr>
        <w:t xml:space="preserve">paper, cardboard, glass, plastic, metal, </w:t>
      </w:r>
      <w:r w:rsidR="000C5AFA" w:rsidRPr="00F51E5C">
        <w:rPr>
          <w:szCs w:val="22"/>
        </w:rPr>
        <w:t xml:space="preserve">and </w:t>
      </w:r>
      <w:r w:rsidRPr="00F51E5C">
        <w:rPr>
          <w:szCs w:val="22"/>
        </w:rPr>
        <w:t>universal wastes.</w:t>
      </w:r>
      <w:r w:rsidR="001E5E28" w:rsidRPr="00F51E5C">
        <w:rPr>
          <w:szCs w:val="22"/>
        </w:rPr>
        <w:t xml:space="preserve"> </w:t>
      </w:r>
      <w:r w:rsidRPr="00F51E5C">
        <w:rPr>
          <w:szCs w:val="22"/>
        </w:rPr>
        <w:t>A recycling center is not a recycling facility.</w:t>
      </w:r>
    </w:p>
    <w:p w14:paraId="4BD58F8E"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5AF11672" w14:textId="71ECF8B3" w:rsidR="000D79B4" w:rsidRPr="00F51E5C" w:rsidRDefault="000D79B4" w:rsidP="00115C12">
      <w:pPr>
        <w:pStyle w:val="RulesDivision"/>
        <w:numPr>
          <w:ilvl w:val="0"/>
          <w:numId w:val="49"/>
        </w:numPr>
        <w:tabs>
          <w:tab w:val="left" w:pos="720"/>
          <w:tab w:val="left" w:pos="1440"/>
          <w:tab w:val="left" w:pos="2160"/>
          <w:tab w:val="left" w:pos="2880"/>
          <w:tab w:val="left" w:pos="3600"/>
        </w:tabs>
        <w:ind w:left="1440" w:right="-90" w:hanging="720"/>
        <w:jc w:val="left"/>
        <w:rPr>
          <w:szCs w:val="22"/>
        </w:rPr>
      </w:pPr>
      <w:r w:rsidRPr="00F51E5C">
        <w:rPr>
          <w:b/>
          <w:szCs w:val="22"/>
        </w:rPr>
        <w:t>Recycling Facility.</w:t>
      </w:r>
      <w:r w:rsidRPr="00F51E5C">
        <w:rPr>
          <w:szCs w:val="22"/>
        </w:rPr>
        <w:t xml:space="preserve"> Recycling Facility means </w:t>
      </w:r>
      <w:r w:rsidR="003D1A77" w:rsidRPr="00F51E5C">
        <w:rPr>
          <w:szCs w:val="22"/>
        </w:rPr>
        <w:t>a “destination facility”</w:t>
      </w:r>
      <w:r w:rsidR="00C517B1" w:rsidRPr="00F51E5C">
        <w:rPr>
          <w:szCs w:val="22"/>
        </w:rPr>
        <w:t>,</w:t>
      </w:r>
      <w:r w:rsidR="003D1A77" w:rsidRPr="00F51E5C">
        <w:rPr>
          <w:szCs w:val="22"/>
        </w:rPr>
        <w:t xml:space="preserve"> as defined in 40 C.F.R. </w:t>
      </w:r>
      <w:bookmarkStart w:id="3" w:name="_Hlk46413845"/>
      <w:r w:rsidR="004016CC" w:rsidRPr="00F51E5C">
        <w:rPr>
          <w:szCs w:val="22"/>
        </w:rPr>
        <w:t xml:space="preserve">§ </w:t>
      </w:r>
      <w:bookmarkEnd w:id="3"/>
      <w:r w:rsidR="003D1A77" w:rsidRPr="00F51E5C">
        <w:rPr>
          <w:szCs w:val="22"/>
        </w:rPr>
        <w:t xml:space="preserve">273.9, </w:t>
      </w:r>
      <w:r w:rsidR="00964DDA" w:rsidRPr="00F51E5C">
        <w:rPr>
          <w:szCs w:val="22"/>
        </w:rPr>
        <w:t>or</w:t>
      </w:r>
      <w:r w:rsidR="003D1A77" w:rsidRPr="00F51E5C">
        <w:rPr>
          <w:szCs w:val="22"/>
        </w:rPr>
        <w:t xml:space="preserve"> </w:t>
      </w:r>
      <w:r w:rsidRPr="00F51E5C">
        <w:rPr>
          <w:szCs w:val="22"/>
        </w:rPr>
        <w:t>a facility</w:t>
      </w:r>
      <w:r w:rsidR="00C517B1" w:rsidRPr="00F51E5C">
        <w:rPr>
          <w:szCs w:val="22"/>
        </w:rPr>
        <w:t>,</w:t>
      </w:r>
      <w:r w:rsidRPr="00F51E5C">
        <w:rPr>
          <w:szCs w:val="22"/>
        </w:rPr>
        <w:t xml:space="preserve"> where universal wastes are dismantled, hazardous constituents recovered, reclaimed or separated for reuse</w:t>
      </w:r>
      <w:r w:rsidR="0075747E" w:rsidRPr="00F51E5C">
        <w:rPr>
          <w:szCs w:val="22"/>
        </w:rPr>
        <w:t xml:space="preserve">, </w:t>
      </w:r>
      <w:r w:rsidR="00C517B1" w:rsidRPr="00F51E5C">
        <w:rPr>
          <w:szCs w:val="22"/>
        </w:rPr>
        <w:t xml:space="preserve">which is </w:t>
      </w:r>
      <w:r w:rsidR="00A830D2" w:rsidRPr="00F51E5C">
        <w:rPr>
          <w:szCs w:val="22"/>
        </w:rPr>
        <w:t xml:space="preserve">authorized or licensed to do so in accordance with </w:t>
      </w:r>
      <w:r w:rsidR="00782283" w:rsidRPr="00F51E5C">
        <w:rPr>
          <w:szCs w:val="22"/>
        </w:rPr>
        <w:t>06-096 C.M.R. ch.</w:t>
      </w:r>
      <w:r w:rsidR="00A830D2" w:rsidRPr="00F51E5C">
        <w:rPr>
          <w:szCs w:val="22"/>
        </w:rPr>
        <w:t xml:space="preserve"> 854, </w:t>
      </w:r>
      <w:r w:rsidR="00782283" w:rsidRPr="00F51E5C">
        <w:rPr>
          <w:szCs w:val="22"/>
        </w:rPr>
        <w:t>06-096 C.M.R. ch.</w:t>
      </w:r>
      <w:r w:rsidR="00BC5069" w:rsidRPr="00F51E5C">
        <w:rPr>
          <w:szCs w:val="22"/>
        </w:rPr>
        <w:t xml:space="preserve"> </w:t>
      </w:r>
      <w:r w:rsidR="00A830D2" w:rsidRPr="00F51E5C">
        <w:rPr>
          <w:szCs w:val="22"/>
        </w:rPr>
        <w:t xml:space="preserve">855, and </w:t>
      </w:r>
      <w:r w:rsidR="00BC5069" w:rsidRPr="00F51E5C">
        <w:rPr>
          <w:szCs w:val="22"/>
        </w:rPr>
        <w:t xml:space="preserve">06-096 C.M.R. ch. </w:t>
      </w:r>
      <w:r w:rsidR="00A830D2" w:rsidRPr="00F51E5C">
        <w:rPr>
          <w:szCs w:val="22"/>
        </w:rPr>
        <w:t>856 or under the destination facility’s State regulatory program</w:t>
      </w:r>
      <w:r w:rsidRPr="00F51E5C">
        <w:rPr>
          <w:szCs w:val="22"/>
        </w:rPr>
        <w:t>.</w:t>
      </w:r>
    </w:p>
    <w:p w14:paraId="6DF707C6"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38F23A81" w14:textId="77777777" w:rsidR="009A67E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Small Universal Waste Generator.</w:t>
      </w:r>
      <w:r w:rsidRPr="00F51E5C">
        <w:rPr>
          <w:szCs w:val="22"/>
        </w:rPr>
        <w:t xml:space="preserve"> Small Universal Waste Generator means a person or entity that generates</w:t>
      </w:r>
      <w:r w:rsidR="00627449" w:rsidRPr="00F51E5C">
        <w:rPr>
          <w:szCs w:val="22"/>
        </w:rPr>
        <w:t xml:space="preserve"> </w:t>
      </w:r>
      <w:r w:rsidR="009A67E4" w:rsidRPr="00F51E5C">
        <w:rPr>
          <w:szCs w:val="22"/>
        </w:rPr>
        <w:t xml:space="preserve">in any calendar month </w:t>
      </w:r>
      <w:r w:rsidR="00627449" w:rsidRPr="00F51E5C">
        <w:rPr>
          <w:szCs w:val="22"/>
        </w:rPr>
        <w:t xml:space="preserve">or accumulates </w:t>
      </w:r>
      <w:r w:rsidR="00CA601B" w:rsidRPr="00F51E5C">
        <w:rPr>
          <w:szCs w:val="22"/>
        </w:rPr>
        <w:t>on site</w:t>
      </w:r>
      <w:r w:rsidR="009A67E4" w:rsidRPr="00F51E5C">
        <w:rPr>
          <w:szCs w:val="22"/>
        </w:rPr>
        <w:t xml:space="preserve"> at any one time</w:t>
      </w:r>
      <w:r w:rsidRPr="00F51E5C">
        <w:rPr>
          <w:szCs w:val="22"/>
        </w:rPr>
        <w:t xml:space="preserve"> no more than</w:t>
      </w:r>
      <w:r w:rsidR="009A67E4" w:rsidRPr="00F51E5C">
        <w:rPr>
          <w:szCs w:val="22"/>
        </w:rPr>
        <w:t>:</w:t>
      </w:r>
    </w:p>
    <w:p w14:paraId="3FBB3F34" w14:textId="77777777" w:rsidR="009A67E4" w:rsidRPr="00F51E5C" w:rsidRDefault="009A67E4" w:rsidP="005E5CCC">
      <w:pPr>
        <w:pStyle w:val="ListParagraph"/>
        <w:tabs>
          <w:tab w:val="left" w:pos="720"/>
          <w:tab w:val="left" w:pos="1440"/>
          <w:tab w:val="left" w:pos="2160"/>
          <w:tab w:val="left" w:pos="2880"/>
          <w:tab w:val="left" w:pos="3600"/>
        </w:tabs>
        <w:rPr>
          <w:rFonts w:ascii="Times New Roman" w:hAnsi="Times New Roman" w:cs="Times New Roman"/>
          <w:sz w:val="22"/>
          <w:szCs w:val="22"/>
        </w:rPr>
      </w:pPr>
    </w:p>
    <w:p w14:paraId="0D748DA7" w14:textId="77777777" w:rsidR="009A67E4" w:rsidRPr="00F51E5C" w:rsidRDefault="00115C12" w:rsidP="00115C12">
      <w:pPr>
        <w:pStyle w:val="RulesDivision"/>
        <w:keepNext/>
        <w:keepLines/>
        <w:tabs>
          <w:tab w:val="left" w:pos="720"/>
          <w:tab w:val="left" w:pos="1440"/>
          <w:tab w:val="left" w:pos="2160"/>
          <w:tab w:val="left" w:pos="2880"/>
          <w:tab w:val="left" w:pos="3600"/>
        </w:tabs>
        <w:ind w:left="1440" w:right="-180" w:firstLine="0"/>
        <w:jc w:val="left"/>
        <w:rPr>
          <w:szCs w:val="22"/>
        </w:rPr>
      </w:pPr>
      <w:r w:rsidRPr="00F51E5C">
        <w:rPr>
          <w:szCs w:val="22"/>
        </w:rPr>
        <w:lastRenderedPageBreak/>
        <w:t>(1)</w:t>
      </w:r>
      <w:r w:rsidRPr="00F51E5C">
        <w:rPr>
          <w:szCs w:val="22"/>
        </w:rPr>
        <w:tab/>
      </w:r>
      <w:r w:rsidR="000D79B4" w:rsidRPr="00F51E5C">
        <w:rPr>
          <w:szCs w:val="22"/>
        </w:rPr>
        <w:t>200 universal waste items, including batteries as described in Section</w:t>
      </w:r>
      <w:r w:rsidR="00627449" w:rsidRPr="00F51E5C">
        <w:rPr>
          <w:szCs w:val="22"/>
        </w:rPr>
        <w:t xml:space="preserve"> 1</w:t>
      </w:r>
      <w:r w:rsidR="00A13107" w:rsidRPr="00F51E5C">
        <w:rPr>
          <w:szCs w:val="22"/>
        </w:rPr>
        <w:t>2</w:t>
      </w:r>
      <w:r w:rsidR="009A67E4" w:rsidRPr="00F51E5C">
        <w:rPr>
          <w:szCs w:val="22"/>
        </w:rPr>
        <w:t>,</w:t>
      </w:r>
      <w:r w:rsidR="000D79B4" w:rsidRPr="00F51E5C">
        <w:rPr>
          <w:szCs w:val="22"/>
        </w:rPr>
        <w:t xml:space="preserve"> or</w:t>
      </w:r>
    </w:p>
    <w:p w14:paraId="4B6AF863" w14:textId="77777777" w:rsidR="009A67E4" w:rsidRPr="00F51E5C" w:rsidRDefault="00115C12" w:rsidP="00115C12">
      <w:pPr>
        <w:pStyle w:val="RulesDivision"/>
        <w:keepNext/>
        <w:keepLines/>
        <w:tabs>
          <w:tab w:val="left" w:pos="720"/>
          <w:tab w:val="left" w:pos="1440"/>
          <w:tab w:val="left" w:pos="2160"/>
          <w:tab w:val="left" w:pos="2880"/>
          <w:tab w:val="left" w:pos="3600"/>
        </w:tabs>
        <w:ind w:left="1440" w:firstLine="0"/>
        <w:jc w:val="left"/>
        <w:rPr>
          <w:szCs w:val="22"/>
        </w:rPr>
      </w:pPr>
      <w:r w:rsidRPr="00F51E5C">
        <w:rPr>
          <w:szCs w:val="22"/>
        </w:rPr>
        <w:t>(2)</w:t>
      </w:r>
      <w:r w:rsidRPr="00F51E5C">
        <w:rPr>
          <w:szCs w:val="22"/>
        </w:rPr>
        <w:tab/>
      </w:r>
      <w:r w:rsidR="000D79B4" w:rsidRPr="00F51E5C">
        <w:rPr>
          <w:szCs w:val="22"/>
        </w:rPr>
        <w:t xml:space="preserve">4,000 motor vehicle mercury switches, </w:t>
      </w:r>
      <w:r w:rsidR="009A67E4" w:rsidRPr="00F51E5C">
        <w:rPr>
          <w:szCs w:val="22"/>
        </w:rPr>
        <w:t xml:space="preserve">or </w:t>
      </w:r>
    </w:p>
    <w:p w14:paraId="61C7DB0F" w14:textId="77777777" w:rsidR="009A67E4" w:rsidRPr="00F51E5C" w:rsidRDefault="00115C12" w:rsidP="00115C12">
      <w:pPr>
        <w:pStyle w:val="RulesDivision"/>
        <w:keepNext/>
        <w:keepLines/>
        <w:tabs>
          <w:tab w:val="left" w:pos="720"/>
          <w:tab w:val="left" w:pos="1440"/>
          <w:tab w:val="left" w:pos="2160"/>
          <w:tab w:val="left" w:pos="2880"/>
          <w:tab w:val="left" w:pos="3600"/>
        </w:tabs>
        <w:ind w:left="1440" w:firstLine="0"/>
        <w:jc w:val="left"/>
        <w:rPr>
          <w:szCs w:val="22"/>
        </w:rPr>
      </w:pPr>
      <w:r w:rsidRPr="00F51E5C">
        <w:rPr>
          <w:szCs w:val="22"/>
        </w:rPr>
        <w:t>(3)</w:t>
      </w:r>
      <w:r w:rsidRPr="00F51E5C">
        <w:rPr>
          <w:szCs w:val="22"/>
        </w:rPr>
        <w:tab/>
      </w:r>
      <w:r w:rsidR="000D79B4" w:rsidRPr="00F51E5C">
        <w:rPr>
          <w:szCs w:val="22"/>
        </w:rPr>
        <w:t>40 tons of cathode ray tubes</w:t>
      </w:r>
      <w:r w:rsidR="009A67E4" w:rsidRPr="00F51E5C">
        <w:rPr>
          <w:szCs w:val="22"/>
        </w:rPr>
        <w:t>.</w:t>
      </w:r>
      <w:r w:rsidR="000D79B4" w:rsidRPr="00F51E5C">
        <w:rPr>
          <w:szCs w:val="22"/>
        </w:rPr>
        <w:t xml:space="preserve"> </w:t>
      </w:r>
    </w:p>
    <w:p w14:paraId="4B2BBA45" w14:textId="77777777" w:rsidR="002E3F4A" w:rsidRPr="00F51E5C" w:rsidRDefault="002E3F4A" w:rsidP="005E5CCC">
      <w:pPr>
        <w:pStyle w:val="RulesDivision"/>
        <w:keepNext/>
        <w:keepLines/>
        <w:tabs>
          <w:tab w:val="left" w:pos="720"/>
          <w:tab w:val="left" w:pos="1440"/>
          <w:tab w:val="left" w:pos="2160"/>
          <w:tab w:val="left" w:pos="2880"/>
          <w:tab w:val="left" w:pos="3600"/>
        </w:tabs>
        <w:ind w:left="1080" w:firstLine="0"/>
        <w:jc w:val="left"/>
        <w:rPr>
          <w:szCs w:val="22"/>
        </w:rPr>
      </w:pPr>
    </w:p>
    <w:p w14:paraId="6795D184" w14:textId="77777777" w:rsidR="009A67E4" w:rsidRPr="00F51E5C" w:rsidRDefault="009A67E4" w:rsidP="00167FF3">
      <w:pPr>
        <w:pStyle w:val="RulesDivision"/>
        <w:keepNext/>
        <w:keepLines/>
        <w:tabs>
          <w:tab w:val="left" w:pos="720"/>
          <w:tab w:val="left" w:pos="1440"/>
          <w:tab w:val="left" w:pos="2160"/>
          <w:tab w:val="left" w:pos="2880"/>
          <w:tab w:val="left" w:pos="3600"/>
        </w:tabs>
        <w:ind w:left="1440" w:right="450" w:firstLine="0"/>
        <w:jc w:val="left"/>
        <w:rPr>
          <w:szCs w:val="22"/>
        </w:rPr>
      </w:pPr>
      <w:r w:rsidRPr="00F51E5C">
        <w:rPr>
          <w:szCs w:val="22"/>
        </w:rPr>
        <w:t>The total weight of all universal waste including batteries must be no more than</w:t>
      </w:r>
      <w:r w:rsidR="000D79B4" w:rsidRPr="00F51E5C">
        <w:rPr>
          <w:szCs w:val="22"/>
        </w:rPr>
        <w:t xml:space="preserve"> 5,000 kg</w:t>
      </w:r>
      <w:r w:rsidRPr="00F51E5C">
        <w:rPr>
          <w:szCs w:val="22"/>
        </w:rPr>
        <w:t>.</w:t>
      </w:r>
      <w:r w:rsidR="000D79B4" w:rsidRPr="00F51E5C">
        <w:rPr>
          <w:szCs w:val="22"/>
        </w:rPr>
        <w:t xml:space="preserve"> </w:t>
      </w:r>
    </w:p>
    <w:p w14:paraId="799396BB" w14:textId="77777777" w:rsidR="00282B5A" w:rsidRPr="00F51E5C" w:rsidRDefault="00282B5A" w:rsidP="005E5CCC">
      <w:pPr>
        <w:pStyle w:val="RulesDivision"/>
        <w:tabs>
          <w:tab w:val="left" w:pos="720"/>
          <w:tab w:val="left" w:pos="1440"/>
          <w:tab w:val="left" w:pos="2160"/>
          <w:tab w:val="left" w:pos="2880"/>
          <w:tab w:val="left" w:pos="3600"/>
        </w:tabs>
        <w:ind w:left="1440" w:firstLine="0"/>
        <w:jc w:val="left"/>
        <w:rPr>
          <w:szCs w:val="22"/>
        </w:rPr>
      </w:pPr>
    </w:p>
    <w:p w14:paraId="2E0A85B6" w14:textId="1C6ABADE" w:rsidR="000D79B4" w:rsidRPr="00F51E5C" w:rsidRDefault="000D79B4" w:rsidP="005E5CCC">
      <w:pPr>
        <w:pStyle w:val="RulesDivision"/>
        <w:tabs>
          <w:tab w:val="left" w:pos="720"/>
          <w:tab w:val="left" w:pos="1440"/>
          <w:tab w:val="left" w:pos="2160"/>
          <w:tab w:val="left" w:pos="2880"/>
          <w:tab w:val="left" w:pos="3600"/>
        </w:tabs>
        <w:ind w:left="1440" w:firstLine="0"/>
        <w:jc w:val="left"/>
        <w:rPr>
          <w:szCs w:val="22"/>
        </w:rPr>
      </w:pPr>
      <w:r w:rsidRPr="00F51E5C">
        <w:rPr>
          <w:szCs w:val="22"/>
        </w:rPr>
        <w:t xml:space="preserve">A </w:t>
      </w:r>
      <w:r w:rsidR="008D360F" w:rsidRPr="00F51E5C">
        <w:rPr>
          <w:szCs w:val="22"/>
        </w:rPr>
        <w:t>one-time</w:t>
      </w:r>
      <w:r w:rsidRPr="00F51E5C">
        <w:rPr>
          <w:szCs w:val="22"/>
        </w:rPr>
        <w:t xml:space="preserve"> generation of lamps under a Green Lights or other similar energy conversion program that is completed within six months or a mercury thermometer collection event, is exempt from the 200 item count provided no more than 5,000 kg of universal waste are generated and </w:t>
      </w:r>
      <w:r w:rsidR="00B375C4" w:rsidRPr="00F51E5C">
        <w:rPr>
          <w:szCs w:val="22"/>
        </w:rPr>
        <w:t xml:space="preserve">the waste </w:t>
      </w:r>
      <w:r w:rsidRPr="00F51E5C">
        <w:rPr>
          <w:szCs w:val="22"/>
        </w:rPr>
        <w:t xml:space="preserve">is managed in accordance with the standards for a Green Lights Program or mercury thermometer collection event in Section </w:t>
      </w:r>
      <w:r w:rsidR="0052738E" w:rsidRPr="00F51E5C">
        <w:rPr>
          <w:szCs w:val="22"/>
        </w:rPr>
        <w:t xml:space="preserve">10 of this </w:t>
      </w:r>
      <w:r w:rsidR="00BC5069" w:rsidRPr="00F51E5C">
        <w:rPr>
          <w:szCs w:val="22"/>
        </w:rPr>
        <w:t>C</w:t>
      </w:r>
      <w:r w:rsidR="0052738E" w:rsidRPr="00F51E5C">
        <w:rPr>
          <w:szCs w:val="22"/>
        </w:rPr>
        <w:t xml:space="preserve">hapter. </w:t>
      </w:r>
    </w:p>
    <w:p w14:paraId="64B861AB" w14:textId="77777777" w:rsidR="000D79B4" w:rsidRPr="00F51E5C" w:rsidRDefault="000D79B4" w:rsidP="005E5CCC">
      <w:pPr>
        <w:pStyle w:val="RulesDivision"/>
        <w:tabs>
          <w:tab w:val="left" w:pos="720"/>
          <w:tab w:val="left" w:pos="1440"/>
          <w:tab w:val="left" w:pos="2160"/>
          <w:tab w:val="left" w:pos="2880"/>
          <w:tab w:val="left" w:pos="3600"/>
        </w:tabs>
        <w:ind w:left="1440" w:firstLine="0"/>
        <w:jc w:val="left"/>
        <w:rPr>
          <w:szCs w:val="22"/>
        </w:rPr>
      </w:pPr>
    </w:p>
    <w:p w14:paraId="1087D310" w14:textId="77777777" w:rsidR="000D79B4" w:rsidRPr="00F51E5C" w:rsidRDefault="000D79B4" w:rsidP="005E5CCC">
      <w:pPr>
        <w:pStyle w:val="RulesNotedivision"/>
        <w:pBdr>
          <w:top w:val="single" w:sz="4" w:space="1" w:color="auto"/>
        </w:pBdr>
        <w:tabs>
          <w:tab w:val="left" w:pos="720"/>
          <w:tab w:val="left" w:pos="1440"/>
          <w:tab w:val="left" w:pos="2160"/>
          <w:tab w:val="left" w:pos="2880"/>
          <w:tab w:val="left" w:pos="3600"/>
        </w:tabs>
        <w:ind w:left="1440" w:firstLine="0"/>
        <w:jc w:val="left"/>
        <w:rPr>
          <w:szCs w:val="22"/>
        </w:rPr>
      </w:pPr>
      <w:r w:rsidRPr="00F51E5C">
        <w:rPr>
          <w:b/>
          <w:szCs w:val="22"/>
        </w:rPr>
        <w:t>NOTE</w:t>
      </w:r>
      <w:r w:rsidRPr="00F51E5C">
        <w:rPr>
          <w:szCs w:val="22"/>
        </w:rPr>
        <w:t>:</w:t>
      </w:r>
      <w:r w:rsidR="00B375C4" w:rsidRPr="00F51E5C">
        <w:rPr>
          <w:szCs w:val="22"/>
        </w:rPr>
        <w:t xml:space="preserve"> </w:t>
      </w:r>
      <w:r w:rsidRPr="00F51E5C">
        <w:rPr>
          <w:szCs w:val="22"/>
        </w:rPr>
        <w:t>5,000 kg approximately equals 20,000 lamps.</w:t>
      </w:r>
    </w:p>
    <w:p w14:paraId="45B8BC8B" w14:textId="77777777" w:rsidR="000D79B4" w:rsidRPr="00F51E5C" w:rsidRDefault="000D79B4" w:rsidP="005E5CCC">
      <w:pPr>
        <w:pStyle w:val="RulesNotedivision"/>
        <w:tabs>
          <w:tab w:val="left" w:pos="720"/>
          <w:tab w:val="left" w:pos="1440"/>
          <w:tab w:val="left" w:pos="2160"/>
          <w:tab w:val="left" w:pos="2880"/>
          <w:tab w:val="left" w:pos="3600"/>
        </w:tabs>
        <w:ind w:left="1440" w:firstLine="0"/>
        <w:jc w:val="left"/>
        <w:rPr>
          <w:szCs w:val="22"/>
        </w:rPr>
      </w:pPr>
      <w:r w:rsidRPr="00F51E5C">
        <w:rPr>
          <w:szCs w:val="22"/>
        </w:rPr>
        <w:t>40 tons of Cathode Ray Tubes (CRT’s) approximately equals 4,000 CRT's.</w:t>
      </w:r>
    </w:p>
    <w:p w14:paraId="5B25EF05" w14:textId="77777777" w:rsidR="000D79B4" w:rsidRPr="00F51E5C" w:rsidRDefault="000D79B4" w:rsidP="005E5CCC">
      <w:pPr>
        <w:pStyle w:val="RulesNotedivision"/>
        <w:pBdr>
          <w:bottom w:val="single" w:sz="4" w:space="1" w:color="auto"/>
        </w:pBdr>
        <w:tabs>
          <w:tab w:val="left" w:pos="720"/>
          <w:tab w:val="left" w:pos="1440"/>
          <w:tab w:val="left" w:pos="2160"/>
          <w:tab w:val="left" w:pos="2880"/>
          <w:tab w:val="left" w:pos="3600"/>
        </w:tabs>
        <w:ind w:left="1440" w:firstLine="0"/>
        <w:jc w:val="left"/>
        <w:rPr>
          <w:szCs w:val="22"/>
        </w:rPr>
      </w:pPr>
      <w:r w:rsidRPr="00F51E5C">
        <w:rPr>
          <w:szCs w:val="22"/>
        </w:rPr>
        <w:t>An anti-lock brake system is considered one universal waste unit even though it may contain up to three mercury switches per unit.</w:t>
      </w:r>
    </w:p>
    <w:p w14:paraId="594F7A71" w14:textId="77777777" w:rsidR="000D79B4" w:rsidRPr="00F51E5C" w:rsidRDefault="000D79B4" w:rsidP="005E5CCC">
      <w:pPr>
        <w:pStyle w:val="RulesSub-Paragraph"/>
        <w:tabs>
          <w:tab w:val="left" w:pos="720"/>
          <w:tab w:val="left" w:pos="1440"/>
          <w:tab w:val="left" w:pos="2160"/>
          <w:tab w:val="left" w:pos="2880"/>
          <w:tab w:val="left" w:pos="3600"/>
        </w:tabs>
        <w:ind w:left="0" w:firstLine="0"/>
        <w:jc w:val="left"/>
        <w:rPr>
          <w:szCs w:val="22"/>
        </w:rPr>
      </w:pPr>
    </w:p>
    <w:p w14:paraId="591922E8" w14:textId="2F4558B4" w:rsidR="000D79B4" w:rsidRPr="00F51E5C" w:rsidRDefault="000D79B4" w:rsidP="00115C12">
      <w:pPr>
        <w:pStyle w:val="RulesSub-Paragraph"/>
        <w:numPr>
          <w:ilvl w:val="0"/>
          <w:numId w:val="49"/>
        </w:numPr>
        <w:tabs>
          <w:tab w:val="left" w:pos="720"/>
          <w:tab w:val="left" w:pos="1440"/>
          <w:tab w:val="left" w:pos="2160"/>
          <w:tab w:val="left" w:pos="2880"/>
          <w:tab w:val="left" w:pos="3600"/>
        </w:tabs>
        <w:ind w:left="1440" w:right="-360" w:hanging="720"/>
        <w:jc w:val="left"/>
        <w:rPr>
          <w:szCs w:val="22"/>
        </w:rPr>
      </w:pPr>
      <w:r w:rsidRPr="00F51E5C">
        <w:rPr>
          <w:b/>
          <w:szCs w:val="22"/>
        </w:rPr>
        <w:t>Universal Wastes</w:t>
      </w:r>
      <w:r w:rsidR="00152B71" w:rsidRPr="00F51E5C">
        <w:rPr>
          <w:szCs w:val="22"/>
        </w:rPr>
        <w:t>.</w:t>
      </w:r>
      <w:r w:rsidR="001E5E28" w:rsidRPr="00F51E5C">
        <w:rPr>
          <w:szCs w:val="22"/>
        </w:rPr>
        <w:t xml:space="preserve"> </w:t>
      </w:r>
      <w:r w:rsidR="00152B71" w:rsidRPr="00F51E5C">
        <w:rPr>
          <w:szCs w:val="22"/>
        </w:rPr>
        <w:t xml:space="preserve">Universal wastes are </w:t>
      </w:r>
      <w:r w:rsidR="00BD065D" w:rsidRPr="00F51E5C">
        <w:rPr>
          <w:szCs w:val="22"/>
        </w:rPr>
        <w:t xml:space="preserve">those </w:t>
      </w:r>
      <w:r w:rsidR="00152B71" w:rsidRPr="00F51E5C">
        <w:rPr>
          <w:szCs w:val="22"/>
        </w:rPr>
        <w:t xml:space="preserve">wastes determined by the Department to meet the criteria in </w:t>
      </w:r>
      <w:r w:rsidR="00BC5069" w:rsidRPr="00F51E5C">
        <w:rPr>
          <w:szCs w:val="22"/>
        </w:rPr>
        <w:t>06-096 C.M.R. ch.</w:t>
      </w:r>
      <w:r w:rsidR="00152B71" w:rsidRPr="00F51E5C">
        <w:rPr>
          <w:szCs w:val="22"/>
        </w:rPr>
        <w:t xml:space="preserve"> 850, </w:t>
      </w:r>
      <w:r w:rsidR="00BC5069" w:rsidRPr="00F51E5C">
        <w:rPr>
          <w:szCs w:val="22"/>
        </w:rPr>
        <w:t>§</w:t>
      </w:r>
      <w:r w:rsidR="0039513C" w:rsidRPr="00F51E5C">
        <w:rPr>
          <w:szCs w:val="22"/>
        </w:rPr>
        <w:t xml:space="preserve"> </w:t>
      </w:r>
      <w:r w:rsidR="00254BF5" w:rsidRPr="00F51E5C">
        <w:rPr>
          <w:szCs w:val="22"/>
        </w:rPr>
        <w:t>3</w:t>
      </w:r>
      <w:r w:rsidR="007F3AF4" w:rsidRPr="00F51E5C">
        <w:rPr>
          <w:szCs w:val="22"/>
        </w:rPr>
        <w:t>(D)</w:t>
      </w:r>
      <w:r w:rsidR="00152B71" w:rsidRPr="00F51E5C">
        <w:rPr>
          <w:szCs w:val="22"/>
        </w:rPr>
        <w:t>.</w:t>
      </w:r>
      <w:r w:rsidR="001E5E28" w:rsidRPr="00F51E5C">
        <w:rPr>
          <w:szCs w:val="22"/>
        </w:rPr>
        <w:t xml:space="preserve"> </w:t>
      </w:r>
      <w:r w:rsidR="00152B71" w:rsidRPr="00F51E5C">
        <w:rPr>
          <w:szCs w:val="22"/>
        </w:rPr>
        <w:t xml:space="preserve">These universal wastes </w:t>
      </w:r>
      <w:r w:rsidRPr="00F51E5C">
        <w:rPr>
          <w:szCs w:val="22"/>
        </w:rPr>
        <w:t>are:</w:t>
      </w:r>
    </w:p>
    <w:p w14:paraId="345D00AA" w14:textId="77777777" w:rsidR="000D79B4" w:rsidRPr="00F51E5C" w:rsidRDefault="000D79B4" w:rsidP="005E5CCC">
      <w:pPr>
        <w:pStyle w:val="RulesSub-Paragraph"/>
        <w:tabs>
          <w:tab w:val="left" w:pos="720"/>
          <w:tab w:val="left" w:pos="1440"/>
          <w:tab w:val="left" w:pos="2160"/>
          <w:tab w:val="left" w:pos="2880"/>
          <w:tab w:val="left" w:pos="3600"/>
        </w:tabs>
        <w:ind w:left="1080" w:firstLine="0"/>
        <w:jc w:val="left"/>
        <w:rPr>
          <w:szCs w:val="22"/>
        </w:rPr>
      </w:pPr>
    </w:p>
    <w:p w14:paraId="6EEF4030" w14:textId="77777777" w:rsidR="000D79B4" w:rsidRPr="00F51E5C" w:rsidRDefault="000D79B4" w:rsidP="002E5471">
      <w:pPr>
        <w:pStyle w:val="RulesSub-Paragraph"/>
        <w:numPr>
          <w:ilvl w:val="1"/>
          <w:numId w:val="46"/>
        </w:numPr>
        <w:tabs>
          <w:tab w:val="left" w:pos="720"/>
          <w:tab w:val="left" w:pos="1440"/>
          <w:tab w:val="left" w:pos="2160"/>
          <w:tab w:val="left" w:pos="2880"/>
          <w:tab w:val="left" w:pos="3600"/>
        </w:tabs>
        <w:ind w:left="2160"/>
        <w:jc w:val="left"/>
        <w:rPr>
          <w:szCs w:val="22"/>
        </w:rPr>
      </w:pPr>
      <w:r w:rsidRPr="00F51E5C">
        <w:rPr>
          <w:szCs w:val="22"/>
        </w:rPr>
        <w:t>Architectural paint;</w:t>
      </w:r>
    </w:p>
    <w:p w14:paraId="6B7E67BF" w14:textId="77777777" w:rsidR="000D79B4" w:rsidRPr="00F51E5C" w:rsidRDefault="000D79B4" w:rsidP="002E5471">
      <w:pPr>
        <w:pStyle w:val="RulesSub-Paragraph"/>
        <w:tabs>
          <w:tab w:val="left" w:pos="720"/>
          <w:tab w:val="left" w:pos="1440"/>
          <w:tab w:val="left" w:pos="2160"/>
          <w:tab w:val="left" w:pos="2880"/>
          <w:tab w:val="left" w:pos="3600"/>
        </w:tabs>
        <w:ind w:left="2160" w:hanging="720"/>
        <w:jc w:val="left"/>
        <w:rPr>
          <w:szCs w:val="22"/>
        </w:rPr>
      </w:pPr>
    </w:p>
    <w:p w14:paraId="6B5F0365" w14:textId="1E512AC6"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Cathode ray tubes;</w:t>
      </w:r>
    </w:p>
    <w:p w14:paraId="37122105" w14:textId="77777777" w:rsidR="000D79B4" w:rsidRPr="00F51E5C" w:rsidRDefault="000D79B4" w:rsidP="002E5471">
      <w:pPr>
        <w:pStyle w:val="RulesDivision"/>
        <w:tabs>
          <w:tab w:val="left" w:pos="720"/>
          <w:tab w:val="left" w:pos="1440"/>
          <w:tab w:val="left" w:pos="2160"/>
          <w:tab w:val="left" w:pos="2880"/>
          <w:tab w:val="left" w:pos="3600"/>
        </w:tabs>
        <w:ind w:left="2160" w:hanging="720"/>
        <w:jc w:val="left"/>
        <w:rPr>
          <w:szCs w:val="22"/>
        </w:rPr>
      </w:pPr>
    </w:p>
    <w:p w14:paraId="4D8982E0" w14:textId="52E3E9A0"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Lamps;</w:t>
      </w:r>
    </w:p>
    <w:p w14:paraId="2F6E9ED9" w14:textId="77777777" w:rsidR="000D79B4" w:rsidRPr="00F51E5C" w:rsidRDefault="000D79B4" w:rsidP="002E5471">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1D0ABA5" w14:textId="49BFDCBC"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Mercury Devices;</w:t>
      </w:r>
    </w:p>
    <w:p w14:paraId="7D55B759" w14:textId="77777777" w:rsidR="000D79B4" w:rsidRPr="00F51E5C" w:rsidRDefault="000D79B4" w:rsidP="002E5471">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C67CC70" w14:textId="608406BD"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Mercury thermostats;</w:t>
      </w:r>
    </w:p>
    <w:p w14:paraId="151ACF50" w14:textId="77777777" w:rsidR="000D79B4" w:rsidRPr="00F51E5C" w:rsidRDefault="000D79B4" w:rsidP="002E5471">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08FF5BF" w14:textId="440376D2"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Motor Vehicle Mercury Switches;</w:t>
      </w:r>
      <w:r w:rsidR="00CA20F2" w:rsidRPr="00F51E5C">
        <w:rPr>
          <w:szCs w:val="22"/>
        </w:rPr>
        <w:t xml:space="preserve"> and</w:t>
      </w:r>
    </w:p>
    <w:p w14:paraId="6DD37760" w14:textId="77777777" w:rsidR="000D79B4" w:rsidRPr="00F51E5C" w:rsidRDefault="000D79B4" w:rsidP="002E5471">
      <w:pPr>
        <w:pStyle w:val="RulesDivision"/>
        <w:tabs>
          <w:tab w:val="left" w:pos="720"/>
          <w:tab w:val="left" w:pos="1440"/>
          <w:tab w:val="left" w:pos="2160"/>
          <w:tab w:val="left" w:pos="2880"/>
          <w:tab w:val="left" w:pos="3600"/>
        </w:tabs>
        <w:ind w:left="2160" w:hanging="720"/>
        <w:jc w:val="left"/>
        <w:rPr>
          <w:szCs w:val="22"/>
        </w:rPr>
      </w:pPr>
    </w:p>
    <w:p w14:paraId="649799A8" w14:textId="77777777"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 xml:space="preserve">Totally enclosed, </w:t>
      </w:r>
      <w:r w:rsidR="008D360F" w:rsidRPr="00F51E5C">
        <w:rPr>
          <w:szCs w:val="22"/>
        </w:rPr>
        <w:t>non-leaking</w:t>
      </w:r>
      <w:r w:rsidRPr="00F51E5C">
        <w:rPr>
          <w:szCs w:val="22"/>
        </w:rPr>
        <w:t xml:space="preserve"> polychlorinated biphenyl (PCB) ballast</w:t>
      </w:r>
      <w:r w:rsidR="00EA2B93" w:rsidRPr="00F51E5C">
        <w:rPr>
          <w:szCs w:val="22"/>
        </w:rPr>
        <w:t>.</w:t>
      </w:r>
    </w:p>
    <w:p w14:paraId="26EE9E92" w14:textId="77777777" w:rsidR="00152B71" w:rsidRPr="00F51E5C" w:rsidRDefault="00152B71" w:rsidP="005E5CCC">
      <w:pPr>
        <w:pStyle w:val="RulesDivision"/>
        <w:tabs>
          <w:tab w:val="left" w:pos="720"/>
          <w:tab w:val="left" w:pos="1440"/>
          <w:tab w:val="left" w:pos="2160"/>
          <w:tab w:val="left" w:pos="2880"/>
          <w:tab w:val="left" w:pos="3600"/>
        </w:tabs>
        <w:ind w:left="0" w:firstLine="0"/>
        <w:jc w:val="left"/>
        <w:rPr>
          <w:szCs w:val="22"/>
        </w:rPr>
      </w:pPr>
    </w:p>
    <w:p w14:paraId="2B460708" w14:textId="77777777" w:rsidR="000D79B4" w:rsidRPr="00F51E5C" w:rsidRDefault="000D79B4" w:rsidP="005E5CCC">
      <w:pPr>
        <w:pStyle w:val="RulesNotedivision"/>
        <w:pBdr>
          <w:top w:val="single" w:sz="4" w:space="1" w:color="auto"/>
        </w:pBdr>
        <w:tabs>
          <w:tab w:val="left" w:pos="720"/>
          <w:tab w:val="left" w:pos="1440"/>
          <w:tab w:val="left" w:pos="2160"/>
          <w:tab w:val="left" w:pos="2880"/>
          <w:tab w:val="left" w:pos="3600"/>
        </w:tabs>
        <w:ind w:left="1440"/>
        <w:jc w:val="left"/>
        <w:rPr>
          <w:szCs w:val="22"/>
        </w:rPr>
      </w:pPr>
      <w:r w:rsidRPr="00F51E5C">
        <w:rPr>
          <w:b/>
          <w:szCs w:val="22"/>
        </w:rPr>
        <w:t>NOTE</w:t>
      </w:r>
      <w:r w:rsidR="002E3F4A" w:rsidRPr="00F51E5C">
        <w:rPr>
          <w:szCs w:val="22"/>
        </w:rPr>
        <w:t>:</w:t>
      </w:r>
      <w:r w:rsidR="00B375C4" w:rsidRPr="00F51E5C">
        <w:rPr>
          <w:szCs w:val="22"/>
        </w:rPr>
        <w:t xml:space="preserve"> </w:t>
      </w:r>
      <w:r w:rsidR="002E3F4A" w:rsidRPr="00F51E5C">
        <w:rPr>
          <w:szCs w:val="22"/>
        </w:rPr>
        <w:t>Only m</w:t>
      </w:r>
      <w:r w:rsidRPr="00F51E5C">
        <w:rPr>
          <w:szCs w:val="22"/>
        </w:rPr>
        <w:t>ercury-containing lamps or lamps otherwise hazardous are included as universal wastes.</w:t>
      </w:r>
    </w:p>
    <w:p w14:paraId="38887607" w14:textId="77777777" w:rsidR="000D79B4" w:rsidRPr="00F51E5C" w:rsidRDefault="000D79B4" w:rsidP="005E5CCC">
      <w:pPr>
        <w:pStyle w:val="RulesNotedivision"/>
        <w:pBdr>
          <w:top w:val="single" w:sz="6" w:space="1" w:color="auto"/>
        </w:pBdr>
        <w:tabs>
          <w:tab w:val="left" w:pos="720"/>
          <w:tab w:val="left" w:pos="1440"/>
          <w:tab w:val="left" w:pos="2160"/>
          <w:tab w:val="left" w:pos="2880"/>
          <w:tab w:val="left" w:pos="3600"/>
        </w:tabs>
        <w:ind w:left="1440"/>
        <w:jc w:val="left"/>
        <w:rPr>
          <w:szCs w:val="22"/>
        </w:rPr>
      </w:pPr>
    </w:p>
    <w:p w14:paraId="6624C641" w14:textId="77777777" w:rsidR="000D79B4" w:rsidRPr="00F51E5C" w:rsidRDefault="000D79B4" w:rsidP="005E5CCC">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2E3F4A" w:rsidRPr="00F51E5C">
        <w:rPr>
          <w:szCs w:val="22"/>
        </w:rPr>
        <w:t>:</w:t>
      </w:r>
      <w:r w:rsidR="00B375C4" w:rsidRPr="00F51E5C">
        <w:rPr>
          <w:szCs w:val="22"/>
        </w:rPr>
        <w:t xml:space="preserve"> </w:t>
      </w:r>
      <w:r w:rsidRPr="00F51E5C">
        <w:rPr>
          <w:szCs w:val="22"/>
        </w:rPr>
        <w:t xml:space="preserve">Batteries are managed as universal waste in accordance with Section </w:t>
      </w:r>
      <w:r w:rsidR="00FF7CF8" w:rsidRPr="00F51E5C">
        <w:rPr>
          <w:szCs w:val="22"/>
        </w:rPr>
        <w:t>1</w:t>
      </w:r>
      <w:r w:rsidR="0079717E" w:rsidRPr="00F51E5C">
        <w:rPr>
          <w:szCs w:val="22"/>
        </w:rPr>
        <w:t>2</w:t>
      </w:r>
      <w:r w:rsidRPr="00F51E5C">
        <w:rPr>
          <w:szCs w:val="22"/>
        </w:rPr>
        <w:t>.</w:t>
      </w:r>
    </w:p>
    <w:p w14:paraId="2BD6920B" w14:textId="77777777" w:rsidR="000D79B4" w:rsidRPr="00F51E5C" w:rsidRDefault="000D79B4" w:rsidP="005E5CCC">
      <w:pPr>
        <w:pStyle w:val="RulesSub-Paragraph"/>
        <w:tabs>
          <w:tab w:val="left" w:pos="720"/>
          <w:tab w:val="left" w:pos="1440"/>
          <w:tab w:val="left" w:pos="2160"/>
          <w:tab w:val="left" w:pos="2880"/>
          <w:tab w:val="left" w:pos="3600"/>
        </w:tabs>
        <w:ind w:left="0" w:firstLine="0"/>
        <w:jc w:val="left"/>
        <w:rPr>
          <w:szCs w:val="22"/>
        </w:rPr>
      </w:pPr>
    </w:p>
    <w:p w14:paraId="61AD6F16" w14:textId="77777777" w:rsidR="000D79B4" w:rsidRPr="00F51E5C" w:rsidRDefault="00A64294" w:rsidP="00F82862">
      <w:pPr>
        <w:pStyle w:val="RulesSub-Paragraph"/>
        <w:numPr>
          <w:ilvl w:val="0"/>
          <w:numId w:val="72"/>
        </w:numPr>
        <w:tabs>
          <w:tab w:val="left" w:pos="720"/>
          <w:tab w:val="left" w:pos="1440"/>
          <w:tab w:val="left" w:pos="2160"/>
          <w:tab w:val="left" w:pos="2880"/>
          <w:tab w:val="left" w:pos="3600"/>
        </w:tabs>
        <w:ind w:left="720" w:hanging="720"/>
        <w:jc w:val="left"/>
        <w:rPr>
          <w:szCs w:val="22"/>
        </w:rPr>
      </w:pPr>
      <w:r w:rsidRPr="00F51E5C">
        <w:rPr>
          <w:b/>
          <w:szCs w:val="22"/>
        </w:rPr>
        <w:t>Prohibitions.</w:t>
      </w:r>
      <w:r w:rsidR="001E5E28" w:rsidRPr="00F51E5C">
        <w:rPr>
          <w:b/>
          <w:szCs w:val="22"/>
        </w:rPr>
        <w:t xml:space="preserve"> </w:t>
      </w:r>
      <w:r w:rsidR="000D79B4" w:rsidRPr="00F51E5C">
        <w:rPr>
          <w:szCs w:val="22"/>
        </w:rPr>
        <w:t>Generators, owners or operators of any central accumulation or consolidation facility, and transporters of universal wastes are prohibited from conducting the following activities:</w:t>
      </w:r>
    </w:p>
    <w:p w14:paraId="558B7695" w14:textId="77777777" w:rsidR="000D79B4" w:rsidRPr="00F51E5C" w:rsidRDefault="000D79B4" w:rsidP="005E5CCC">
      <w:pPr>
        <w:pStyle w:val="RulesSub-Paragraph"/>
        <w:tabs>
          <w:tab w:val="left" w:pos="720"/>
          <w:tab w:val="left" w:pos="1440"/>
          <w:tab w:val="left" w:pos="2160"/>
          <w:tab w:val="left" w:pos="2880"/>
          <w:tab w:val="left" w:pos="3600"/>
        </w:tabs>
        <w:ind w:left="0" w:firstLine="0"/>
        <w:jc w:val="left"/>
        <w:rPr>
          <w:szCs w:val="22"/>
        </w:rPr>
      </w:pPr>
    </w:p>
    <w:p w14:paraId="625118EE" w14:textId="57D6C8CE" w:rsidR="000D79B4" w:rsidRPr="00F51E5C" w:rsidRDefault="000D79B4" w:rsidP="00F82862">
      <w:pPr>
        <w:pStyle w:val="RulesDivision"/>
        <w:numPr>
          <w:ilvl w:val="0"/>
          <w:numId w:val="32"/>
        </w:numPr>
        <w:tabs>
          <w:tab w:val="left" w:pos="720"/>
          <w:tab w:val="left" w:pos="1440"/>
          <w:tab w:val="left" w:pos="2160"/>
          <w:tab w:val="left" w:pos="2880"/>
          <w:tab w:val="left" w:pos="3600"/>
        </w:tabs>
        <w:jc w:val="left"/>
        <w:rPr>
          <w:szCs w:val="22"/>
        </w:rPr>
      </w:pPr>
      <w:r w:rsidRPr="00F51E5C">
        <w:rPr>
          <w:szCs w:val="22"/>
        </w:rPr>
        <w:t>Disposing, diluti</w:t>
      </w:r>
      <w:r w:rsidR="004656EC" w:rsidRPr="00F51E5C">
        <w:rPr>
          <w:szCs w:val="22"/>
        </w:rPr>
        <w:t>ng or treating universal wastes.</w:t>
      </w:r>
      <w:r w:rsidR="00376CB7" w:rsidRPr="00F51E5C">
        <w:rPr>
          <w:szCs w:val="22"/>
        </w:rPr>
        <w:t xml:space="preserve"> </w:t>
      </w:r>
      <w:r w:rsidR="008F736F" w:rsidRPr="00F51E5C">
        <w:rPr>
          <w:szCs w:val="22"/>
        </w:rPr>
        <w:t xml:space="preserve"> </w:t>
      </w:r>
      <w:r w:rsidR="00C96720" w:rsidRPr="00F51E5C">
        <w:rPr>
          <w:szCs w:val="22"/>
        </w:rPr>
        <w:t>The intentional break</w:t>
      </w:r>
      <w:r w:rsidR="0016192C" w:rsidRPr="00F51E5C">
        <w:rPr>
          <w:szCs w:val="22"/>
        </w:rPr>
        <w:t>age</w:t>
      </w:r>
      <w:r w:rsidR="00C96720" w:rsidRPr="00F51E5C">
        <w:rPr>
          <w:szCs w:val="22"/>
        </w:rPr>
        <w:t xml:space="preserve"> of universal wastes including </w:t>
      </w:r>
      <w:r w:rsidR="007F4005" w:rsidRPr="00F51E5C">
        <w:rPr>
          <w:szCs w:val="22"/>
        </w:rPr>
        <w:t>CRTs and lamps</w:t>
      </w:r>
      <w:r w:rsidR="00C96720" w:rsidRPr="00F51E5C">
        <w:rPr>
          <w:szCs w:val="22"/>
        </w:rPr>
        <w:t xml:space="preserve"> is a form of treatment</w:t>
      </w:r>
      <w:r w:rsidR="00AF45C5" w:rsidRPr="00F51E5C">
        <w:rPr>
          <w:szCs w:val="22"/>
        </w:rPr>
        <w:t xml:space="preserve"> </w:t>
      </w:r>
      <w:r w:rsidR="00C96720" w:rsidRPr="00F51E5C">
        <w:rPr>
          <w:szCs w:val="22"/>
        </w:rPr>
        <w:t xml:space="preserve">and is prohibited at locations other than </w:t>
      </w:r>
      <w:r w:rsidR="00914FCA" w:rsidRPr="00F51E5C">
        <w:rPr>
          <w:szCs w:val="22"/>
        </w:rPr>
        <w:t>a</w:t>
      </w:r>
      <w:r w:rsidR="00C96720" w:rsidRPr="00F51E5C">
        <w:rPr>
          <w:szCs w:val="22"/>
        </w:rPr>
        <w:t xml:space="preserve"> recycling facility</w:t>
      </w:r>
      <w:r w:rsidR="00914FCA" w:rsidRPr="00F51E5C">
        <w:rPr>
          <w:szCs w:val="22"/>
        </w:rPr>
        <w:t xml:space="preserve"> licensed or authorized to do so.  </w:t>
      </w:r>
      <w:r w:rsidR="007C1AD6" w:rsidRPr="00F51E5C">
        <w:rPr>
          <w:szCs w:val="22"/>
        </w:rPr>
        <w:t xml:space="preserve">Except for </w:t>
      </w:r>
      <w:r w:rsidR="00CE2B58" w:rsidRPr="00F51E5C">
        <w:rPr>
          <w:szCs w:val="22"/>
        </w:rPr>
        <w:t>in</w:t>
      </w:r>
      <w:r w:rsidR="007C1AD6" w:rsidRPr="00F51E5C">
        <w:rPr>
          <w:szCs w:val="22"/>
        </w:rPr>
        <w:t xml:space="preserve">cidental breakage of 10 or less CRTs </w:t>
      </w:r>
      <w:r w:rsidR="000F4FAA" w:rsidRPr="00F51E5C">
        <w:rPr>
          <w:szCs w:val="22"/>
        </w:rPr>
        <w:t>or</w:t>
      </w:r>
      <w:r w:rsidR="007C1AD6" w:rsidRPr="00F51E5C">
        <w:rPr>
          <w:szCs w:val="22"/>
        </w:rPr>
        <w:t xml:space="preserve"> lamps</w:t>
      </w:r>
      <w:r w:rsidR="006963BD" w:rsidRPr="00F51E5C">
        <w:rPr>
          <w:szCs w:val="22"/>
        </w:rPr>
        <w:t xml:space="preserve"> as a result of an accidental event</w:t>
      </w:r>
      <w:r w:rsidR="000F4FAA" w:rsidRPr="00F51E5C">
        <w:rPr>
          <w:szCs w:val="22"/>
        </w:rPr>
        <w:t>, u</w:t>
      </w:r>
      <w:r w:rsidR="00EC3924" w:rsidRPr="00F51E5C">
        <w:rPr>
          <w:szCs w:val="22"/>
        </w:rPr>
        <w:t xml:space="preserve">niversal waste items </w:t>
      </w:r>
      <w:r w:rsidR="00914FCA" w:rsidRPr="00F51E5C">
        <w:rPr>
          <w:szCs w:val="22"/>
        </w:rPr>
        <w:t>which are broken</w:t>
      </w:r>
      <w:r w:rsidR="00A91ABA" w:rsidRPr="00F51E5C">
        <w:rPr>
          <w:szCs w:val="22"/>
        </w:rPr>
        <w:t xml:space="preserve"> and no longer </w:t>
      </w:r>
      <w:r w:rsidR="00F237D6" w:rsidRPr="00F51E5C">
        <w:rPr>
          <w:szCs w:val="22"/>
        </w:rPr>
        <w:t xml:space="preserve">intact do not </w:t>
      </w:r>
      <w:r w:rsidR="00A91ABA" w:rsidRPr="00F51E5C">
        <w:rPr>
          <w:szCs w:val="22"/>
        </w:rPr>
        <w:t>qualify as universal waste</w:t>
      </w:r>
      <w:r w:rsidR="00772B74" w:rsidRPr="00F51E5C">
        <w:rPr>
          <w:szCs w:val="22"/>
        </w:rPr>
        <w:t xml:space="preserve"> and </w:t>
      </w:r>
      <w:r w:rsidR="00CE2B58" w:rsidRPr="00F51E5C">
        <w:rPr>
          <w:szCs w:val="22"/>
        </w:rPr>
        <w:t xml:space="preserve">instead </w:t>
      </w:r>
      <w:r w:rsidR="00772B74" w:rsidRPr="00F51E5C">
        <w:rPr>
          <w:szCs w:val="22"/>
        </w:rPr>
        <w:lastRenderedPageBreak/>
        <w:t xml:space="preserve">are </w:t>
      </w:r>
      <w:r w:rsidR="008B0AD5" w:rsidRPr="00F51E5C">
        <w:rPr>
          <w:szCs w:val="22"/>
        </w:rPr>
        <w:t xml:space="preserve">subject to </w:t>
      </w:r>
      <w:r w:rsidR="005E59C3" w:rsidRPr="00F51E5C">
        <w:rPr>
          <w:szCs w:val="22"/>
        </w:rPr>
        <w:t>the applicable</w:t>
      </w:r>
      <w:r w:rsidR="00772B74" w:rsidRPr="00F51E5C">
        <w:rPr>
          <w:szCs w:val="22"/>
        </w:rPr>
        <w:t xml:space="preserve"> regulat</w:t>
      </w:r>
      <w:r w:rsidR="005E59C3" w:rsidRPr="00F51E5C">
        <w:rPr>
          <w:szCs w:val="22"/>
        </w:rPr>
        <w:t>ions</w:t>
      </w:r>
      <w:r w:rsidR="00772B74" w:rsidRPr="00F51E5C">
        <w:rPr>
          <w:szCs w:val="22"/>
        </w:rPr>
        <w:t xml:space="preserve"> </w:t>
      </w:r>
      <w:r w:rsidR="00852F98" w:rsidRPr="00F51E5C">
        <w:rPr>
          <w:szCs w:val="22"/>
        </w:rPr>
        <w:t>of 06-096 C.M.R.</w:t>
      </w:r>
      <w:r w:rsidR="00C82E83" w:rsidRPr="00F51E5C">
        <w:rPr>
          <w:szCs w:val="22"/>
        </w:rPr>
        <w:t xml:space="preserve"> </w:t>
      </w:r>
      <w:proofErr w:type="spellStart"/>
      <w:r w:rsidR="007D48E2" w:rsidRPr="00F51E5C">
        <w:rPr>
          <w:szCs w:val="22"/>
        </w:rPr>
        <w:t>chs</w:t>
      </w:r>
      <w:proofErr w:type="spellEnd"/>
      <w:r w:rsidR="007D48E2" w:rsidRPr="00F51E5C">
        <w:rPr>
          <w:szCs w:val="22"/>
        </w:rPr>
        <w:t xml:space="preserve">. 850 – 857 </w:t>
      </w:r>
      <w:r w:rsidR="00772B74" w:rsidRPr="00F51E5C">
        <w:rPr>
          <w:szCs w:val="22"/>
        </w:rPr>
        <w:t>as hazardous waste</w:t>
      </w:r>
      <w:r w:rsidR="00D71D6D" w:rsidRPr="00F51E5C">
        <w:rPr>
          <w:szCs w:val="22"/>
        </w:rPr>
        <w:t>.</w:t>
      </w:r>
      <w:r w:rsidR="00524A56" w:rsidRPr="00F51E5C">
        <w:rPr>
          <w:szCs w:val="22"/>
        </w:rPr>
        <w:t xml:space="preserve"> </w:t>
      </w:r>
    </w:p>
    <w:p w14:paraId="4B166A86" w14:textId="77777777" w:rsidR="000D79B4" w:rsidRPr="00F51E5C" w:rsidRDefault="000D79B4" w:rsidP="005E5CCC">
      <w:pPr>
        <w:pStyle w:val="RulesDivision"/>
        <w:tabs>
          <w:tab w:val="left" w:pos="720"/>
          <w:tab w:val="left" w:pos="1440"/>
          <w:tab w:val="left" w:pos="2160"/>
          <w:tab w:val="left" w:pos="2880"/>
          <w:tab w:val="left" w:pos="3600"/>
        </w:tabs>
        <w:ind w:left="0" w:firstLine="0"/>
        <w:jc w:val="left"/>
        <w:rPr>
          <w:szCs w:val="22"/>
        </w:rPr>
      </w:pPr>
    </w:p>
    <w:p w14:paraId="36016701" w14:textId="77777777" w:rsidR="001B4C97" w:rsidRPr="00F51E5C" w:rsidRDefault="000D79B4" w:rsidP="0029616F">
      <w:pPr>
        <w:pStyle w:val="RulesDivision"/>
        <w:numPr>
          <w:ilvl w:val="0"/>
          <w:numId w:val="32"/>
        </w:numPr>
        <w:tabs>
          <w:tab w:val="left" w:pos="720"/>
          <w:tab w:val="left" w:pos="1440"/>
          <w:tab w:val="left" w:pos="2160"/>
          <w:tab w:val="left" w:pos="2880"/>
          <w:tab w:val="left" w:pos="3600"/>
        </w:tabs>
        <w:jc w:val="left"/>
        <w:rPr>
          <w:szCs w:val="22"/>
        </w:rPr>
      </w:pPr>
      <w:r w:rsidRPr="00F51E5C">
        <w:rPr>
          <w:szCs w:val="22"/>
        </w:rPr>
        <w:t>Sending a universal waste to any facility other than</w:t>
      </w:r>
      <w:r w:rsidR="001B4C97" w:rsidRPr="00F51E5C">
        <w:rPr>
          <w:szCs w:val="22"/>
        </w:rPr>
        <w:t>:</w:t>
      </w:r>
    </w:p>
    <w:p w14:paraId="6ED96069" w14:textId="77777777" w:rsidR="0029616F" w:rsidRPr="00F51E5C" w:rsidRDefault="0029616F" w:rsidP="0029616F">
      <w:pPr>
        <w:pStyle w:val="RulesDivision"/>
        <w:tabs>
          <w:tab w:val="left" w:pos="720"/>
          <w:tab w:val="left" w:pos="1440"/>
          <w:tab w:val="left" w:pos="2160"/>
          <w:tab w:val="left" w:pos="2880"/>
          <w:tab w:val="left" w:pos="3600"/>
        </w:tabs>
        <w:ind w:left="720" w:firstLine="0"/>
        <w:jc w:val="left"/>
        <w:rPr>
          <w:szCs w:val="22"/>
        </w:rPr>
      </w:pPr>
    </w:p>
    <w:p w14:paraId="24548E30" w14:textId="77777777" w:rsidR="001B4C97" w:rsidRPr="00F51E5C" w:rsidRDefault="000D79B4" w:rsidP="0029616F">
      <w:pPr>
        <w:pStyle w:val="RulesDivision"/>
        <w:numPr>
          <w:ilvl w:val="0"/>
          <w:numId w:val="81"/>
        </w:numPr>
        <w:tabs>
          <w:tab w:val="left" w:pos="720"/>
          <w:tab w:val="left" w:pos="1440"/>
          <w:tab w:val="left" w:pos="2160"/>
          <w:tab w:val="left" w:pos="2880"/>
          <w:tab w:val="left" w:pos="3600"/>
        </w:tabs>
        <w:ind w:left="2160" w:hanging="720"/>
        <w:jc w:val="left"/>
        <w:rPr>
          <w:szCs w:val="22"/>
        </w:rPr>
      </w:pPr>
      <w:r w:rsidRPr="00F51E5C">
        <w:rPr>
          <w:szCs w:val="22"/>
        </w:rPr>
        <w:t xml:space="preserve">a central accumulation facility; </w:t>
      </w:r>
    </w:p>
    <w:p w14:paraId="5ADF8C98" w14:textId="77777777" w:rsidR="001B4C97" w:rsidRPr="00F51E5C" w:rsidRDefault="000D79B4" w:rsidP="0029616F">
      <w:pPr>
        <w:pStyle w:val="RulesDivision"/>
        <w:numPr>
          <w:ilvl w:val="0"/>
          <w:numId w:val="81"/>
        </w:numPr>
        <w:tabs>
          <w:tab w:val="left" w:pos="720"/>
          <w:tab w:val="left" w:pos="1440"/>
          <w:tab w:val="left" w:pos="2160"/>
          <w:tab w:val="left" w:pos="2880"/>
          <w:tab w:val="left" w:pos="3600"/>
        </w:tabs>
        <w:ind w:left="2160" w:hanging="720"/>
        <w:jc w:val="left"/>
        <w:rPr>
          <w:szCs w:val="22"/>
        </w:rPr>
      </w:pPr>
      <w:r w:rsidRPr="00F51E5C">
        <w:rPr>
          <w:szCs w:val="22"/>
        </w:rPr>
        <w:t>a consolidation facility for universal waste;</w:t>
      </w:r>
    </w:p>
    <w:p w14:paraId="4D219629" w14:textId="7EC0033F" w:rsidR="001B4C97" w:rsidRPr="00F51E5C" w:rsidRDefault="000D79B4" w:rsidP="0029616F">
      <w:pPr>
        <w:pStyle w:val="RulesDivision"/>
        <w:numPr>
          <w:ilvl w:val="0"/>
          <w:numId w:val="81"/>
        </w:numPr>
        <w:tabs>
          <w:tab w:val="left" w:pos="720"/>
          <w:tab w:val="left" w:pos="1440"/>
          <w:tab w:val="left" w:pos="2160"/>
          <w:tab w:val="left" w:pos="2880"/>
          <w:tab w:val="left" w:pos="3600"/>
        </w:tabs>
        <w:ind w:left="2160" w:hanging="720"/>
        <w:jc w:val="left"/>
        <w:rPr>
          <w:szCs w:val="22"/>
        </w:rPr>
      </w:pPr>
      <w:r w:rsidRPr="00F51E5C">
        <w:rPr>
          <w:szCs w:val="22"/>
        </w:rPr>
        <w:t>an approved recycling facility for universal wastes</w:t>
      </w:r>
      <w:r w:rsidR="005111A4" w:rsidRPr="00F51E5C">
        <w:rPr>
          <w:szCs w:val="22"/>
        </w:rPr>
        <w:t xml:space="preserve"> </w:t>
      </w:r>
      <w:bookmarkStart w:id="4" w:name="_Hlk31897065"/>
      <w:r w:rsidR="00984960" w:rsidRPr="00F51E5C">
        <w:rPr>
          <w:szCs w:val="22"/>
        </w:rPr>
        <w:t xml:space="preserve">as defined in Section 4(N) of this Chapter, </w:t>
      </w:r>
      <w:r w:rsidR="002E3F6D" w:rsidRPr="00F51E5C">
        <w:rPr>
          <w:szCs w:val="22"/>
        </w:rPr>
        <w:t xml:space="preserve">which is </w:t>
      </w:r>
      <w:r w:rsidR="005111A4" w:rsidRPr="00F51E5C">
        <w:rPr>
          <w:szCs w:val="22"/>
        </w:rPr>
        <w:t xml:space="preserve">licensed or authorized </w:t>
      </w:r>
      <w:r w:rsidR="0034028B" w:rsidRPr="00F51E5C">
        <w:rPr>
          <w:szCs w:val="22"/>
        </w:rPr>
        <w:t xml:space="preserve">in accordance </w:t>
      </w:r>
      <w:r w:rsidR="002E3F6D" w:rsidRPr="00F51E5C">
        <w:rPr>
          <w:szCs w:val="22"/>
        </w:rPr>
        <w:t xml:space="preserve">with </w:t>
      </w:r>
      <w:r w:rsidR="00BC5069" w:rsidRPr="00F51E5C">
        <w:rPr>
          <w:szCs w:val="22"/>
        </w:rPr>
        <w:t>06-096 C.M.R. ch.</w:t>
      </w:r>
      <w:r w:rsidR="0034028B" w:rsidRPr="00F51E5C">
        <w:rPr>
          <w:szCs w:val="22"/>
        </w:rPr>
        <w:t xml:space="preserve"> 854, </w:t>
      </w:r>
      <w:r w:rsidR="00BC5069" w:rsidRPr="00F51E5C">
        <w:rPr>
          <w:szCs w:val="22"/>
        </w:rPr>
        <w:t xml:space="preserve">06-096 C.M.R. ch. </w:t>
      </w:r>
      <w:r w:rsidR="0034028B" w:rsidRPr="00F51E5C">
        <w:rPr>
          <w:szCs w:val="22"/>
        </w:rPr>
        <w:t>8</w:t>
      </w:r>
      <w:r w:rsidR="002E3F6D" w:rsidRPr="00F51E5C">
        <w:rPr>
          <w:szCs w:val="22"/>
        </w:rPr>
        <w:t>5</w:t>
      </w:r>
      <w:r w:rsidR="0034028B" w:rsidRPr="00F51E5C">
        <w:rPr>
          <w:szCs w:val="22"/>
        </w:rPr>
        <w:t xml:space="preserve">5, and </w:t>
      </w:r>
      <w:r w:rsidR="00BC5069" w:rsidRPr="00F51E5C">
        <w:rPr>
          <w:szCs w:val="22"/>
        </w:rPr>
        <w:t>06-096 C.M.R. ch.</w:t>
      </w:r>
      <w:r w:rsidR="00DA1FC1" w:rsidRPr="00F51E5C">
        <w:rPr>
          <w:szCs w:val="22"/>
        </w:rPr>
        <w:t xml:space="preserve"> </w:t>
      </w:r>
      <w:r w:rsidR="0034028B" w:rsidRPr="00F51E5C">
        <w:rPr>
          <w:szCs w:val="22"/>
        </w:rPr>
        <w:t xml:space="preserve">856 or under </w:t>
      </w:r>
      <w:r w:rsidR="00575DEA" w:rsidRPr="00F51E5C">
        <w:rPr>
          <w:szCs w:val="22"/>
        </w:rPr>
        <w:t>the destination</w:t>
      </w:r>
      <w:r w:rsidR="001C30EA" w:rsidRPr="00F51E5C">
        <w:rPr>
          <w:szCs w:val="22"/>
        </w:rPr>
        <w:t xml:space="preserve"> </w:t>
      </w:r>
      <w:r w:rsidR="00575DEA" w:rsidRPr="00F51E5C">
        <w:rPr>
          <w:szCs w:val="22"/>
        </w:rPr>
        <w:t>facility’s</w:t>
      </w:r>
      <w:r w:rsidR="001C30EA" w:rsidRPr="00F51E5C">
        <w:rPr>
          <w:szCs w:val="22"/>
        </w:rPr>
        <w:t xml:space="preserve"> </w:t>
      </w:r>
      <w:r w:rsidR="0034028B" w:rsidRPr="00F51E5C">
        <w:rPr>
          <w:szCs w:val="22"/>
        </w:rPr>
        <w:t xml:space="preserve">State </w:t>
      </w:r>
      <w:r w:rsidR="00C309B8" w:rsidRPr="00F51E5C">
        <w:rPr>
          <w:szCs w:val="22"/>
        </w:rPr>
        <w:t xml:space="preserve">regulatory </w:t>
      </w:r>
      <w:r w:rsidR="0034028B" w:rsidRPr="00F51E5C">
        <w:rPr>
          <w:szCs w:val="22"/>
        </w:rPr>
        <w:t>program</w:t>
      </w:r>
      <w:bookmarkEnd w:id="4"/>
      <w:r w:rsidRPr="00F51E5C">
        <w:rPr>
          <w:szCs w:val="22"/>
        </w:rPr>
        <w:t>; or</w:t>
      </w:r>
    </w:p>
    <w:p w14:paraId="1C8A6ECD" w14:textId="6B04B685" w:rsidR="000D79B4" w:rsidRPr="00F51E5C" w:rsidRDefault="00FC65A6" w:rsidP="0029616F">
      <w:pPr>
        <w:pStyle w:val="RulesDivision"/>
        <w:tabs>
          <w:tab w:val="left" w:pos="720"/>
          <w:tab w:val="left" w:pos="1440"/>
          <w:tab w:val="left" w:pos="2160"/>
          <w:tab w:val="left" w:pos="2880"/>
          <w:tab w:val="left" w:pos="3600"/>
        </w:tabs>
        <w:ind w:left="2160" w:right="-180" w:hanging="720"/>
        <w:jc w:val="left"/>
        <w:rPr>
          <w:szCs w:val="22"/>
        </w:rPr>
      </w:pPr>
      <w:r w:rsidRPr="00F51E5C">
        <w:rPr>
          <w:szCs w:val="22"/>
        </w:rPr>
        <w:t>(4)</w:t>
      </w:r>
      <w:r w:rsidRPr="00F51E5C">
        <w:rPr>
          <w:szCs w:val="22"/>
        </w:rPr>
        <w:tab/>
      </w:r>
      <w:r w:rsidR="001B4C97" w:rsidRPr="00F51E5C">
        <w:rPr>
          <w:szCs w:val="22"/>
        </w:rPr>
        <w:t>an approved disposal or treatment facility</w:t>
      </w:r>
      <w:r w:rsidR="000D79B4" w:rsidRPr="00F51E5C">
        <w:rPr>
          <w:szCs w:val="22"/>
        </w:rPr>
        <w:t xml:space="preserve"> </w:t>
      </w:r>
      <w:r w:rsidR="00F61911" w:rsidRPr="00F51E5C">
        <w:rPr>
          <w:szCs w:val="22"/>
        </w:rPr>
        <w:t>authorized to handle PCB</w:t>
      </w:r>
      <w:r w:rsidR="000D79B4" w:rsidRPr="00F51E5C">
        <w:rPr>
          <w:szCs w:val="22"/>
        </w:rPr>
        <w:t xml:space="preserve"> ballasts, the residues from mercury spill kits, or architectural paint </w:t>
      </w:r>
      <w:r w:rsidR="00F61911" w:rsidRPr="00F51E5C">
        <w:rPr>
          <w:szCs w:val="22"/>
        </w:rPr>
        <w:t>that cannot</w:t>
      </w:r>
      <w:r w:rsidR="000D79B4" w:rsidRPr="00F51E5C">
        <w:rPr>
          <w:szCs w:val="22"/>
        </w:rPr>
        <w:t xml:space="preserve"> be recycled</w:t>
      </w:r>
      <w:r w:rsidR="00C12CF8" w:rsidRPr="00F51E5C">
        <w:rPr>
          <w:szCs w:val="22"/>
        </w:rPr>
        <w:t xml:space="preserve">, which is licensed or authorized in accordance with </w:t>
      </w:r>
      <w:r w:rsidR="00DA1FC1" w:rsidRPr="00F51E5C">
        <w:rPr>
          <w:szCs w:val="22"/>
        </w:rPr>
        <w:t>06-096 C.M.R. ch.</w:t>
      </w:r>
      <w:r w:rsidR="00C12CF8" w:rsidRPr="00F51E5C">
        <w:rPr>
          <w:szCs w:val="22"/>
        </w:rPr>
        <w:t xml:space="preserve"> 854, </w:t>
      </w:r>
      <w:r w:rsidR="00DA1FC1" w:rsidRPr="00F51E5C">
        <w:rPr>
          <w:szCs w:val="22"/>
        </w:rPr>
        <w:t xml:space="preserve">06-096 C.M.R. ch. </w:t>
      </w:r>
      <w:r w:rsidR="00C12CF8" w:rsidRPr="00F51E5C">
        <w:rPr>
          <w:szCs w:val="22"/>
        </w:rPr>
        <w:t>855</w:t>
      </w:r>
      <w:r w:rsidR="00DA1FC1" w:rsidRPr="00F51E5C">
        <w:rPr>
          <w:szCs w:val="22"/>
        </w:rPr>
        <w:t>,</w:t>
      </w:r>
      <w:r w:rsidR="00C12CF8" w:rsidRPr="00F51E5C">
        <w:rPr>
          <w:szCs w:val="22"/>
        </w:rPr>
        <w:t xml:space="preserve"> and </w:t>
      </w:r>
      <w:r w:rsidR="00DA1FC1" w:rsidRPr="00F51E5C">
        <w:rPr>
          <w:szCs w:val="22"/>
        </w:rPr>
        <w:t xml:space="preserve">06-096 C.M.R. ch. </w:t>
      </w:r>
      <w:r w:rsidR="00C12CF8" w:rsidRPr="00F51E5C">
        <w:rPr>
          <w:szCs w:val="22"/>
        </w:rPr>
        <w:t xml:space="preserve">856, or under the destination facility’s State </w:t>
      </w:r>
      <w:r w:rsidR="00C309B8" w:rsidRPr="00F51E5C">
        <w:rPr>
          <w:szCs w:val="22"/>
        </w:rPr>
        <w:t xml:space="preserve">regulatory </w:t>
      </w:r>
      <w:r w:rsidR="00C12CF8" w:rsidRPr="00F51E5C">
        <w:rPr>
          <w:szCs w:val="22"/>
        </w:rPr>
        <w:t>program</w:t>
      </w:r>
      <w:r w:rsidR="001B4C97" w:rsidRPr="00F51E5C">
        <w:rPr>
          <w:szCs w:val="22"/>
        </w:rPr>
        <w:t>.</w:t>
      </w:r>
      <w:r w:rsidR="000D79B4" w:rsidRPr="00F51E5C">
        <w:rPr>
          <w:szCs w:val="22"/>
        </w:rPr>
        <w:t xml:space="preserve"> </w:t>
      </w:r>
    </w:p>
    <w:p w14:paraId="05C96207" w14:textId="77777777" w:rsidR="000954E4" w:rsidRPr="00F51E5C" w:rsidRDefault="000954E4" w:rsidP="005E5CCC">
      <w:pPr>
        <w:pStyle w:val="RulesNotedivision"/>
        <w:tabs>
          <w:tab w:val="left" w:pos="720"/>
          <w:tab w:val="left" w:pos="1440"/>
          <w:tab w:val="left" w:pos="2160"/>
          <w:tab w:val="left" w:pos="2880"/>
          <w:tab w:val="left" w:pos="3600"/>
        </w:tabs>
        <w:jc w:val="left"/>
        <w:rPr>
          <w:szCs w:val="22"/>
        </w:rPr>
      </w:pPr>
    </w:p>
    <w:p w14:paraId="19C258D3" w14:textId="37594F0F" w:rsidR="000D79B4" w:rsidRPr="00F51E5C" w:rsidRDefault="000D79B4" w:rsidP="005E5CCC">
      <w:pPr>
        <w:pStyle w:val="RulesNotedivision"/>
        <w:pBdr>
          <w:top w:val="single" w:sz="4" w:space="1" w:color="auto"/>
          <w:bottom w:val="single" w:sz="4" w:space="1" w:color="auto"/>
        </w:pBdr>
        <w:tabs>
          <w:tab w:val="left" w:pos="720"/>
          <w:tab w:val="left" w:pos="1440"/>
          <w:tab w:val="left" w:pos="2160"/>
          <w:tab w:val="left" w:pos="2880"/>
          <w:tab w:val="left" w:pos="3600"/>
        </w:tabs>
        <w:ind w:left="1440"/>
        <w:jc w:val="left"/>
        <w:rPr>
          <w:szCs w:val="22"/>
        </w:rPr>
      </w:pPr>
      <w:r w:rsidRPr="00F51E5C">
        <w:rPr>
          <w:b/>
          <w:szCs w:val="22"/>
        </w:rPr>
        <w:t>NOTE</w:t>
      </w:r>
      <w:r w:rsidR="0058381F" w:rsidRPr="00F51E5C">
        <w:rPr>
          <w:szCs w:val="22"/>
        </w:rPr>
        <w:t>:</w:t>
      </w:r>
      <w:r w:rsidR="001E5E28" w:rsidRPr="00F51E5C">
        <w:rPr>
          <w:szCs w:val="22"/>
        </w:rPr>
        <w:t xml:space="preserve"> </w:t>
      </w:r>
      <w:r w:rsidRPr="00F51E5C">
        <w:rPr>
          <w:szCs w:val="22"/>
        </w:rPr>
        <w:t xml:space="preserve">Generators that self-transport waste </w:t>
      </w:r>
      <w:bookmarkStart w:id="5" w:name="_Hlk46412966"/>
      <w:r w:rsidR="00E66873" w:rsidRPr="00F51E5C">
        <w:rPr>
          <w:szCs w:val="22"/>
        </w:rPr>
        <w:t>shall</w:t>
      </w:r>
      <w:bookmarkEnd w:id="5"/>
      <w:r w:rsidR="00E66873" w:rsidRPr="00F51E5C">
        <w:rPr>
          <w:szCs w:val="22"/>
        </w:rPr>
        <w:t xml:space="preserve"> </w:t>
      </w:r>
      <w:r w:rsidRPr="00F51E5C">
        <w:rPr>
          <w:szCs w:val="22"/>
        </w:rPr>
        <w:t>comply with universal waste</w:t>
      </w:r>
      <w:r w:rsidR="001E5E28" w:rsidRPr="00F51E5C">
        <w:rPr>
          <w:szCs w:val="22"/>
        </w:rPr>
        <w:t xml:space="preserve"> </w:t>
      </w:r>
      <w:r w:rsidR="00B85678" w:rsidRPr="00F51E5C">
        <w:rPr>
          <w:szCs w:val="22"/>
        </w:rPr>
        <w:t xml:space="preserve">transporter </w:t>
      </w:r>
      <w:r w:rsidRPr="00F51E5C">
        <w:rPr>
          <w:szCs w:val="22"/>
        </w:rPr>
        <w:t xml:space="preserve">requirements, as provided in Section </w:t>
      </w:r>
      <w:r w:rsidR="009C74D7" w:rsidRPr="00F51E5C">
        <w:rPr>
          <w:szCs w:val="22"/>
        </w:rPr>
        <w:t>7</w:t>
      </w:r>
      <w:r w:rsidR="00B2192C" w:rsidRPr="00F51E5C">
        <w:rPr>
          <w:szCs w:val="22"/>
        </w:rPr>
        <w:t>(</w:t>
      </w:r>
      <w:r w:rsidR="009C74D7" w:rsidRPr="00F51E5C">
        <w:rPr>
          <w:szCs w:val="22"/>
        </w:rPr>
        <w:t>D</w:t>
      </w:r>
      <w:r w:rsidR="00B2192C" w:rsidRPr="00F51E5C">
        <w:rPr>
          <w:szCs w:val="22"/>
        </w:rPr>
        <w:t>)</w:t>
      </w:r>
      <w:r w:rsidR="0044275F" w:rsidRPr="00F51E5C">
        <w:rPr>
          <w:szCs w:val="22"/>
        </w:rPr>
        <w:t xml:space="preserve"> </w:t>
      </w:r>
      <w:r w:rsidRPr="00F51E5C">
        <w:rPr>
          <w:szCs w:val="22"/>
        </w:rPr>
        <w:t xml:space="preserve">of this </w:t>
      </w:r>
      <w:r w:rsidR="00B2192C" w:rsidRPr="00F51E5C">
        <w:rPr>
          <w:szCs w:val="22"/>
        </w:rPr>
        <w:t>C</w:t>
      </w:r>
      <w:r w:rsidRPr="00F51E5C">
        <w:rPr>
          <w:szCs w:val="22"/>
        </w:rPr>
        <w:t>hapter.</w:t>
      </w:r>
    </w:p>
    <w:p w14:paraId="4FD6458F" w14:textId="77777777" w:rsidR="000D79B4" w:rsidRPr="00F51E5C" w:rsidRDefault="000D79B4" w:rsidP="005E5CCC">
      <w:pPr>
        <w:pStyle w:val="RulesNotedivision"/>
        <w:tabs>
          <w:tab w:val="left" w:pos="720"/>
          <w:tab w:val="left" w:pos="1440"/>
          <w:tab w:val="left" w:pos="2160"/>
          <w:tab w:val="left" w:pos="2880"/>
          <w:tab w:val="left" w:pos="3600"/>
        </w:tabs>
        <w:ind w:left="0" w:firstLine="0"/>
        <w:jc w:val="left"/>
        <w:rPr>
          <w:szCs w:val="22"/>
        </w:rPr>
      </w:pPr>
    </w:p>
    <w:p w14:paraId="6A374D8C" w14:textId="33427A9B" w:rsidR="000D79B4" w:rsidRPr="00F51E5C" w:rsidRDefault="00694C03" w:rsidP="0029616F">
      <w:pPr>
        <w:pStyle w:val="RulesSub-Paragraph"/>
        <w:numPr>
          <w:ilvl w:val="0"/>
          <w:numId w:val="72"/>
        </w:numPr>
        <w:tabs>
          <w:tab w:val="left" w:pos="720"/>
          <w:tab w:val="left" w:pos="1440"/>
          <w:tab w:val="left" w:pos="2160"/>
          <w:tab w:val="left" w:pos="2880"/>
          <w:tab w:val="left" w:pos="3600"/>
        </w:tabs>
        <w:ind w:left="720" w:hanging="720"/>
        <w:jc w:val="left"/>
        <w:rPr>
          <w:szCs w:val="22"/>
        </w:rPr>
      </w:pPr>
      <w:r w:rsidRPr="00F51E5C">
        <w:rPr>
          <w:b/>
          <w:szCs w:val="22"/>
        </w:rPr>
        <w:t xml:space="preserve">Household Hazardous Waste. </w:t>
      </w:r>
      <w:r w:rsidR="000D79B4" w:rsidRPr="00F51E5C">
        <w:rPr>
          <w:szCs w:val="22"/>
        </w:rPr>
        <w:t>Household hazardous waste</w:t>
      </w:r>
      <w:r w:rsidR="006F5C6B" w:rsidRPr="00F51E5C">
        <w:rPr>
          <w:szCs w:val="22"/>
        </w:rPr>
        <w:t xml:space="preserve"> (or household universal waste)</w:t>
      </w:r>
      <w:r w:rsidR="000D79B4" w:rsidRPr="00F51E5C">
        <w:rPr>
          <w:szCs w:val="22"/>
        </w:rPr>
        <w:t xml:space="preserve">, which meets the description of universal waste in Section </w:t>
      </w:r>
      <w:r w:rsidR="009C74D7" w:rsidRPr="00F51E5C">
        <w:rPr>
          <w:szCs w:val="22"/>
        </w:rPr>
        <w:t>4</w:t>
      </w:r>
      <w:r w:rsidR="00F529ED" w:rsidRPr="00F51E5C">
        <w:rPr>
          <w:szCs w:val="22"/>
        </w:rPr>
        <w:t>(</w:t>
      </w:r>
      <w:r w:rsidR="009C74D7" w:rsidRPr="00F51E5C">
        <w:rPr>
          <w:szCs w:val="22"/>
        </w:rPr>
        <w:t>P</w:t>
      </w:r>
      <w:r w:rsidR="00F529ED" w:rsidRPr="00F51E5C">
        <w:rPr>
          <w:szCs w:val="22"/>
        </w:rPr>
        <w:t>)</w:t>
      </w:r>
      <w:r w:rsidR="00A5763B" w:rsidRPr="00F51E5C">
        <w:rPr>
          <w:szCs w:val="22"/>
        </w:rPr>
        <w:t xml:space="preserve"> </w:t>
      </w:r>
      <w:r w:rsidR="00F529ED" w:rsidRPr="00F51E5C">
        <w:rPr>
          <w:szCs w:val="22"/>
        </w:rPr>
        <w:t xml:space="preserve">of this Chapter </w:t>
      </w:r>
      <w:r w:rsidR="000D79B4" w:rsidRPr="00F51E5C">
        <w:rPr>
          <w:szCs w:val="22"/>
        </w:rPr>
        <w:t xml:space="preserve">but which is exempt under </w:t>
      </w:r>
      <w:r w:rsidR="00B2192C" w:rsidRPr="00F51E5C">
        <w:rPr>
          <w:szCs w:val="22"/>
        </w:rPr>
        <w:t>06-096 C.M.R. ch.</w:t>
      </w:r>
      <w:r w:rsidR="00643207" w:rsidRPr="00F51E5C">
        <w:rPr>
          <w:szCs w:val="22"/>
        </w:rPr>
        <w:t xml:space="preserve"> 850, </w:t>
      </w:r>
      <w:r w:rsidR="00B2192C" w:rsidRPr="00F51E5C">
        <w:rPr>
          <w:szCs w:val="22"/>
        </w:rPr>
        <w:t>§</w:t>
      </w:r>
      <w:r w:rsidR="000D79B4" w:rsidRPr="00F51E5C">
        <w:rPr>
          <w:szCs w:val="22"/>
        </w:rPr>
        <w:t xml:space="preserve"> </w:t>
      </w:r>
      <w:r w:rsidR="00254BF5" w:rsidRPr="00F51E5C">
        <w:rPr>
          <w:szCs w:val="22"/>
        </w:rPr>
        <w:t>3</w:t>
      </w:r>
      <w:r w:rsidR="00B2192C" w:rsidRPr="00F51E5C">
        <w:rPr>
          <w:szCs w:val="22"/>
        </w:rPr>
        <w:t>(</w:t>
      </w:r>
      <w:r w:rsidR="00254BF5" w:rsidRPr="00F51E5C">
        <w:rPr>
          <w:szCs w:val="22"/>
        </w:rPr>
        <w:t>A</w:t>
      </w:r>
      <w:r w:rsidR="00B2192C" w:rsidRPr="00F51E5C">
        <w:rPr>
          <w:szCs w:val="22"/>
        </w:rPr>
        <w:t>)</w:t>
      </w:r>
      <w:r w:rsidR="000D79B4" w:rsidRPr="00F51E5C">
        <w:rPr>
          <w:szCs w:val="22"/>
        </w:rPr>
        <w:t xml:space="preserve">(4)(a)(vii), when combined or mixed with </w:t>
      </w:r>
      <w:r w:rsidR="006F5C6B" w:rsidRPr="00F51E5C">
        <w:rPr>
          <w:szCs w:val="22"/>
        </w:rPr>
        <w:t xml:space="preserve">non-household </w:t>
      </w:r>
      <w:r w:rsidR="000D79B4" w:rsidRPr="00F51E5C">
        <w:rPr>
          <w:szCs w:val="22"/>
        </w:rPr>
        <w:t xml:space="preserve">universal </w:t>
      </w:r>
      <w:r w:rsidR="009A0109" w:rsidRPr="00F51E5C">
        <w:rPr>
          <w:szCs w:val="22"/>
        </w:rPr>
        <w:t xml:space="preserve">or hazardous </w:t>
      </w:r>
      <w:r w:rsidR="000D79B4" w:rsidRPr="00F51E5C">
        <w:rPr>
          <w:szCs w:val="22"/>
        </w:rPr>
        <w:t xml:space="preserve">wastes is no longer exempt and must be managed </w:t>
      </w:r>
      <w:r w:rsidR="006F5C6B" w:rsidRPr="00F51E5C">
        <w:rPr>
          <w:szCs w:val="22"/>
        </w:rPr>
        <w:t xml:space="preserve">either </w:t>
      </w:r>
      <w:r w:rsidR="000D79B4" w:rsidRPr="00F51E5C">
        <w:rPr>
          <w:szCs w:val="22"/>
        </w:rPr>
        <w:t>in accordance with the universal waste requirements of</w:t>
      </w:r>
      <w:r w:rsidR="00A10019" w:rsidRPr="00F51E5C">
        <w:rPr>
          <w:szCs w:val="22"/>
        </w:rPr>
        <w:t xml:space="preserve"> this </w:t>
      </w:r>
      <w:r w:rsidR="008238E1" w:rsidRPr="00F51E5C">
        <w:rPr>
          <w:szCs w:val="22"/>
        </w:rPr>
        <w:t>C</w:t>
      </w:r>
      <w:r w:rsidR="00A10019" w:rsidRPr="00F51E5C">
        <w:rPr>
          <w:szCs w:val="22"/>
        </w:rPr>
        <w:t xml:space="preserve">hapter or the </w:t>
      </w:r>
      <w:r w:rsidR="00A10019" w:rsidRPr="00F51E5C">
        <w:rPr>
          <w:i/>
          <w:szCs w:val="22"/>
        </w:rPr>
        <w:t>Ha</w:t>
      </w:r>
      <w:r w:rsidR="007D3B26" w:rsidRPr="00F51E5C">
        <w:rPr>
          <w:i/>
          <w:szCs w:val="22"/>
        </w:rPr>
        <w:t>zardous Waste Management R</w:t>
      </w:r>
      <w:r w:rsidR="00A10019" w:rsidRPr="00F51E5C">
        <w:rPr>
          <w:i/>
          <w:szCs w:val="22"/>
        </w:rPr>
        <w:t>ules</w:t>
      </w:r>
      <w:r w:rsidR="00B63590" w:rsidRPr="00F51E5C">
        <w:rPr>
          <w:szCs w:val="22"/>
        </w:rPr>
        <w:t xml:space="preserve">, </w:t>
      </w:r>
      <w:r w:rsidR="008238E1" w:rsidRPr="00F51E5C">
        <w:rPr>
          <w:szCs w:val="22"/>
        </w:rPr>
        <w:t xml:space="preserve">06-096 C.M.R. </w:t>
      </w:r>
      <w:proofErr w:type="spellStart"/>
      <w:r w:rsidR="008238E1" w:rsidRPr="00F51E5C">
        <w:rPr>
          <w:szCs w:val="22"/>
        </w:rPr>
        <w:t>chs</w:t>
      </w:r>
      <w:proofErr w:type="spellEnd"/>
      <w:r w:rsidR="008238E1" w:rsidRPr="00F51E5C">
        <w:rPr>
          <w:szCs w:val="22"/>
        </w:rPr>
        <w:t>.</w:t>
      </w:r>
      <w:r w:rsidR="00B63590" w:rsidRPr="00F51E5C">
        <w:rPr>
          <w:szCs w:val="22"/>
        </w:rPr>
        <w:t xml:space="preserve"> 850 through 857</w:t>
      </w:r>
      <w:r w:rsidR="00643207" w:rsidRPr="00F51E5C">
        <w:rPr>
          <w:szCs w:val="22"/>
        </w:rPr>
        <w:t>.</w:t>
      </w:r>
      <w:r w:rsidR="001E5E28" w:rsidRPr="00F51E5C">
        <w:rPr>
          <w:szCs w:val="22"/>
        </w:rPr>
        <w:t xml:space="preserve"> </w:t>
      </w:r>
    </w:p>
    <w:p w14:paraId="66A6E274" w14:textId="77777777" w:rsidR="000D79B4" w:rsidRPr="00F51E5C" w:rsidRDefault="000D79B4" w:rsidP="0029616F">
      <w:pPr>
        <w:pStyle w:val="RulesSub-Paragraph"/>
        <w:tabs>
          <w:tab w:val="left" w:pos="720"/>
          <w:tab w:val="left" w:pos="1440"/>
          <w:tab w:val="left" w:pos="2160"/>
          <w:tab w:val="left" w:pos="2880"/>
          <w:tab w:val="left" w:pos="3600"/>
        </w:tabs>
        <w:ind w:left="720" w:hanging="720"/>
        <w:jc w:val="left"/>
        <w:rPr>
          <w:szCs w:val="22"/>
        </w:rPr>
      </w:pPr>
    </w:p>
    <w:p w14:paraId="2B4A59E1" w14:textId="5F092E2C" w:rsidR="000D79B4" w:rsidRPr="00F51E5C" w:rsidRDefault="0054609D" w:rsidP="0029616F">
      <w:pPr>
        <w:pStyle w:val="RulesSub-Paragraph"/>
        <w:numPr>
          <w:ilvl w:val="0"/>
          <w:numId w:val="72"/>
        </w:numPr>
        <w:tabs>
          <w:tab w:val="left" w:pos="720"/>
          <w:tab w:val="left" w:pos="1440"/>
          <w:tab w:val="left" w:pos="2160"/>
          <w:tab w:val="left" w:pos="2880"/>
          <w:tab w:val="left" w:pos="3600"/>
        </w:tabs>
        <w:ind w:left="720" w:hanging="720"/>
        <w:jc w:val="left"/>
        <w:rPr>
          <w:szCs w:val="22"/>
        </w:rPr>
      </w:pPr>
      <w:r w:rsidRPr="00F51E5C">
        <w:rPr>
          <w:b/>
          <w:szCs w:val="22"/>
        </w:rPr>
        <w:t>Generator Standards.</w:t>
      </w:r>
      <w:r w:rsidR="001E5E28" w:rsidRPr="00F51E5C">
        <w:rPr>
          <w:szCs w:val="22"/>
        </w:rPr>
        <w:t xml:space="preserve"> </w:t>
      </w:r>
      <w:r w:rsidR="000D79B4" w:rsidRPr="00F51E5C">
        <w:rPr>
          <w:szCs w:val="22"/>
        </w:rPr>
        <w:t xml:space="preserve">All generators of universal wastes </w:t>
      </w:r>
      <w:r w:rsidR="000F4E11" w:rsidRPr="00F51E5C">
        <w:rPr>
          <w:szCs w:val="22"/>
        </w:rPr>
        <w:t>shall</w:t>
      </w:r>
      <w:r w:rsidR="000D79B4" w:rsidRPr="00F51E5C">
        <w:rPr>
          <w:szCs w:val="22"/>
        </w:rPr>
        <w:t xml:space="preserve"> comply with either the full </w:t>
      </w:r>
      <w:r w:rsidR="000D79B4" w:rsidRPr="00F51E5C">
        <w:rPr>
          <w:i/>
          <w:szCs w:val="22"/>
        </w:rPr>
        <w:t>Hazardous Waste Management Rules</w:t>
      </w:r>
      <w:r w:rsidR="00C5794A" w:rsidRPr="00F51E5C">
        <w:rPr>
          <w:szCs w:val="22"/>
        </w:rPr>
        <w:t xml:space="preserve">, </w:t>
      </w:r>
      <w:r w:rsidR="00D47F2D" w:rsidRPr="00F51E5C">
        <w:rPr>
          <w:szCs w:val="22"/>
        </w:rPr>
        <w:t xml:space="preserve">06-096 C.M.R. </w:t>
      </w:r>
      <w:proofErr w:type="spellStart"/>
      <w:r w:rsidR="00D47F2D" w:rsidRPr="00F51E5C">
        <w:rPr>
          <w:szCs w:val="22"/>
        </w:rPr>
        <w:t>chs</w:t>
      </w:r>
      <w:proofErr w:type="spellEnd"/>
      <w:r w:rsidR="00D47F2D" w:rsidRPr="00F51E5C">
        <w:rPr>
          <w:szCs w:val="22"/>
        </w:rPr>
        <w:t>.</w:t>
      </w:r>
      <w:r w:rsidR="00C5794A" w:rsidRPr="00F51E5C">
        <w:rPr>
          <w:szCs w:val="22"/>
        </w:rPr>
        <w:t xml:space="preserve"> 850 through 857</w:t>
      </w:r>
      <w:r w:rsidR="000D79B4" w:rsidRPr="00F51E5C">
        <w:rPr>
          <w:szCs w:val="22"/>
        </w:rPr>
        <w:t xml:space="preserve"> or the following alternative generator standards</w:t>
      </w:r>
      <w:r w:rsidR="00A27F27" w:rsidRPr="00F51E5C">
        <w:rPr>
          <w:szCs w:val="22"/>
        </w:rPr>
        <w:t>.</w:t>
      </w:r>
    </w:p>
    <w:p w14:paraId="5E66C921" w14:textId="77777777" w:rsidR="000D79B4" w:rsidRPr="00F51E5C" w:rsidRDefault="000D79B4" w:rsidP="005E5CCC">
      <w:pPr>
        <w:pStyle w:val="RulesSub-Paragraph"/>
        <w:tabs>
          <w:tab w:val="left" w:pos="720"/>
          <w:tab w:val="left" w:pos="1440"/>
          <w:tab w:val="left" w:pos="2160"/>
          <w:tab w:val="left" w:pos="2880"/>
          <w:tab w:val="left" w:pos="3600"/>
        </w:tabs>
        <w:ind w:left="1800" w:hanging="720"/>
        <w:jc w:val="left"/>
        <w:rPr>
          <w:szCs w:val="22"/>
        </w:rPr>
      </w:pPr>
    </w:p>
    <w:p w14:paraId="283EE044" w14:textId="0AF13E0B"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Determine whether the waste generated is hazardous in accordance with Section 5 of </w:t>
      </w:r>
      <w:r w:rsidR="00D47F2D" w:rsidRPr="00F51E5C">
        <w:rPr>
          <w:szCs w:val="22"/>
        </w:rPr>
        <w:t>06-096 C.M.R. ch.</w:t>
      </w:r>
      <w:r w:rsidRPr="00F51E5C">
        <w:rPr>
          <w:szCs w:val="22"/>
        </w:rPr>
        <w:t xml:space="preserve"> 851</w:t>
      </w:r>
      <w:r w:rsidR="0052738E" w:rsidRPr="00F51E5C">
        <w:rPr>
          <w:szCs w:val="22"/>
        </w:rPr>
        <w:t xml:space="preserve"> and</w:t>
      </w:r>
      <w:r w:rsidRPr="00F51E5C">
        <w:rPr>
          <w:szCs w:val="22"/>
        </w:rPr>
        <w:t xml:space="preserve">, pursuant to 38 </w:t>
      </w:r>
      <w:r w:rsidR="00B23148" w:rsidRPr="00F51E5C">
        <w:rPr>
          <w:szCs w:val="22"/>
        </w:rPr>
        <w:t>M.R.S.</w:t>
      </w:r>
      <w:r w:rsidRPr="00F51E5C">
        <w:rPr>
          <w:szCs w:val="22"/>
        </w:rPr>
        <w:t xml:space="preserve"> §1663 determine that all mercury containing lamps are a universal waste; </w:t>
      </w:r>
    </w:p>
    <w:p w14:paraId="0F2E4C0D" w14:textId="77777777" w:rsidR="000D79B4" w:rsidRPr="00F51E5C" w:rsidRDefault="000D79B4" w:rsidP="005E5CCC">
      <w:pPr>
        <w:pStyle w:val="RulesDivision"/>
        <w:tabs>
          <w:tab w:val="left" w:pos="720"/>
          <w:tab w:val="left" w:pos="1440"/>
          <w:tab w:val="left" w:pos="2160"/>
          <w:tab w:val="left" w:pos="2880"/>
          <w:tab w:val="left" w:pos="3600"/>
        </w:tabs>
        <w:ind w:hanging="720"/>
        <w:jc w:val="left"/>
        <w:rPr>
          <w:szCs w:val="22"/>
        </w:rPr>
      </w:pPr>
    </w:p>
    <w:p w14:paraId="7E283CCD" w14:textId="77777777" w:rsidR="000D79B4" w:rsidRPr="00F51E5C" w:rsidRDefault="000D79B4" w:rsidP="0029616F">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29616F" w:rsidRPr="00F51E5C">
        <w:rPr>
          <w:szCs w:val="22"/>
        </w:rPr>
        <w:t xml:space="preserve">: </w:t>
      </w:r>
      <w:r w:rsidR="005C5C02" w:rsidRPr="00F51E5C">
        <w:rPr>
          <w:szCs w:val="22"/>
        </w:rPr>
        <w:t>A</w:t>
      </w:r>
      <w:r w:rsidRPr="00F51E5C">
        <w:rPr>
          <w:szCs w:val="22"/>
        </w:rPr>
        <w:t>ll mercury containing lamps are universal wastes as required by statute, regardless of TCLP test results.</w:t>
      </w:r>
    </w:p>
    <w:p w14:paraId="68B17982"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7B8F65F0" w14:textId="5872B882"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Determine whether the waste is a universal waste under </w:t>
      </w:r>
      <w:r w:rsidR="00BC55C0" w:rsidRPr="00F51E5C">
        <w:rPr>
          <w:szCs w:val="22"/>
        </w:rPr>
        <w:t>S</w:t>
      </w:r>
      <w:r w:rsidR="00897642" w:rsidRPr="00F51E5C">
        <w:rPr>
          <w:szCs w:val="22"/>
        </w:rPr>
        <w:t>ection</w:t>
      </w:r>
      <w:r w:rsidR="006B34E7" w:rsidRPr="00F51E5C">
        <w:rPr>
          <w:szCs w:val="22"/>
        </w:rPr>
        <w:t xml:space="preserve"> </w:t>
      </w:r>
      <w:r w:rsidR="009C74D7" w:rsidRPr="00F51E5C">
        <w:rPr>
          <w:szCs w:val="22"/>
        </w:rPr>
        <w:t>4</w:t>
      </w:r>
      <w:r w:rsidR="000E0A69" w:rsidRPr="00F51E5C">
        <w:rPr>
          <w:szCs w:val="22"/>
        </w:rPr>
        <w:t>(</w:t>
      </w:r>
      <w:r w:rsidR="009C74D7" w:rsidRPr="00F51E5C">
        <w:rPr>
          <w:szCs w:val="22"/>
        </w:rPr>
        <w:t>P</w:t>
      </w:r>
      <w:r w:rsidR="000E0A69" w:rsidRPr="00F51E5C">
        <w:rPr>
          <w:szCs w:val="22"/>
        </w:rPr>
        <w:t>) of this Chapter</w:t>
      </w:r>
      <w:r w:rsidRPr="00F51E5C">
        <w:rPr>
          <w:szCs w:val="22"/>
        </w:rPr>
        <w:t>;</w:t>
      </w:r>
    </w:p>
    <w:p w14:paraId="47468FBD" w14:textId="77777777" w:rsidR="000D79B4" w:rsidRPr="00F51E5C" w:rsidRDefault="000D79B4" w:rsidP="005E5CCC">
      <w:pPr>
        <w:pStyle w:val="RulesDivision"/>
        <w:tabs>
          <w:tab w:val="left" w:pos="720"/>
          <w:tab w:val="left" w:pos="1440"/>
          <w:tab w:val="left" w:pos="2160"/>
          <w:tab w:val="left" w:pos="2880"/>
          <w:tab w:val="left" w:pos="3600"/>
        </w:tabs>
        <w:ind w:hanging="720"/>
        <w:jc w:val="left"/>
        <w:rPr>
          <w:szCs w:val="22"/>
        </w:rPr>
      </w:pPr>
    </w:p>
    <w:p w14:paraId="790520B2" w14:textId="06252656" w:rsidR="000D79B4" w:rsidRPr="00F51E5C" w:rsidRDefault="000D79B4" w:rsidP="0029616F">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29616F" w:rsidRPr="00F51E5C">
        <w:rPr>
          <w:szCs w:val="22"/>
        </w:rPr>
        <w:t xml:space="preserve">: </w:t>
      </w:r>
      <w:r w:rsidRPr="00F51E5C">
        <w:rPr>
          <w:szCs w:val="22"/>
        </w:rPr>
        <w:t>If a hazardous waste is not eligible for regulation under the universal waste rules, then the full hazardous waste management rules apply</w:t>
      </w:r>
      <w:r w:rsidR="00C5794A" w:rsidRPr="00F51E5C">
        <w:rPr>
          <w:szCs w:val="22"/>
        </w:rPr>
        <w:t xml:space="preserve">, </w:t>
      </w:r>
      <w:r w:rsidR="00D47F2D" w:rsidRPr="00F51E5C">
        <w:rPr>
          <w:szCs w:val="22"/>
        </w:rPr>
        <w:t xml:space="preserve">06-096 C.M.R. </w:t>
      </w:r>
      <w:proofErr w:type="spellStart"/>
      <w:r w:rsidR="00D47F2D" w:rsidRPr="00F51E5C">
        <w:rPr>
          <w:szCs w:val="22"/>
        </w:rPr>
        <w:t>chs</w:t>
      </w:r>
      <w:proofErr w:type="spellEnd"/>
      <w:r w:rsidR="00D47F2D" w:rsidRPr="00F51E5C">
        <w:rPr>
          <w:szCs w:val="22"/>
        </w:rPr>
        <w:t>.</w:t>
      </w:r>
      <w:r w:rsidR="00C5794A" w:rsidRPr="00F51E5C">
        <w:rPr>
          <w:szCs w:val="22"/>
        </w:rPr>
        <w:t xml:space="preserve"> 850 through 857</w:t>
      </w:r>
      <w:r w:rsidRPr="00F51E5C">
        <w:rPr>
          <w:szCs w:val="22"/>
        </w:rPr>
        <w:t>.</w:t>
      </w:r>
    </w:p>
    <w:p w14:paraId="54C4411A"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080266C7" w14:textId="5A3C761A"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Properly track the universal waste via a manifest</w:t>
      </w:r>
      <w:r w:rsidR="00C60E34" w:rsidRPr="00F51E5C">
        <w:rPr>
          <w:szCs w:val="22"/>
        </w:rPr>
        <w:t>, Recyclable Hazardous Material Uniform Bill</w:t>
      </w:r>
      <w:r w:rsidRPr="00F51E5C">
        <w:rPr>
          <w:szCs w:val="22"/>
        </w:rPr>
        <w:t xml:space="preserve"> </w:t>
      </w:r>
      <w:r w:rsidR="00C60E34" w:rsidRPr="00F51E5C">
        <w:rPr>
          <w:szCs w:val="22"/>
        </w:rPr>
        <w:t xml:space="preserve">of Lading, or the log system </w:t>
      </w:r>
      <w:r w:rsidR="00897642" w:rsidRPr="00F51E5C">
        <w:rPr>
          <w:szCs w:val="22"/>
        </w:rPr>
        <w:t xml:space="preserve">in accordance with </w:t>
      </w:r>
      <w:r w:rsidR="00D47F2D" w:rsidRPr="00F51E5C">
        <w:rPr>
          <w:szCs w:val="22"/>
        </w:rPr>
        <w:t>06-096 C.M.R. ch.</w:t>
      </w:r>
      <w:r w:rsidR="00897642" w:rsidRPr="00F51E5C">
        <w:rPr>
          <w:szCs w:val="22"/>
        </w:rPr>
        <w:t xml:space="preserve"> 857;</w:t>
      </w:r>
    </w:p>
    <w:p w14:paraId="5F2D9C16" w14:textId="77777777" w:rsidR="00897642" w:rsidRPr="00F51E5C" w:rsidRDefault="00897642" w:rsidP="0029616F">
      <w:pPr>
        <w:pStyle w:val="RulesDivision"/>
        <w:tabs>
          <w:tab w:val="left" w:pos="720"/>
          <w:tab w:val="left" w:pos="1440"/>
          <w:tab w:val="left" w:pos="2160"/>
          <w:tab w:val="left" w:pos="2880"/>
          <w:tab w:val="left" w:pos="3600"/>
        </w:tabs>
        <w:ind w:left="1440" w:hanging="720"/>
        <w:jc w:val="left"/>
        <w:rPr>
          <w:szCs w:val="22"/>
        </w:rPr>
      </w:pPr>
    </w:p>
    <w:p w14:paraId="73C9CFE1" w14:textId="6E8210D0"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Utilize a licensed transporter in accordance with </w:t>
      </w:r>
      <w:r w:rsidR="00D47F2D" w:rsidRPr="00F51E5C">
        <w:rPr>
          <w:szCs w:val="22"/>
        </w:rPr>
        <w:t>06-096 C.M.R. ch.</w:t>
      </w:r>
      <w:r w:rsidRPr="00F51E5C">
        <w:rPr>
          <w:szCs w:val="22"/>
        </w:rPr>
        <w:t xml:space="preserve"> 851</w:t>
      </w:r>
      <w:r w:rsidR="00D47F2D" w:rsidRPr="00F51E5C">
        <w:rPr>
          <w:szCs w:val="22"/>
        </w:rPr>
        <w:t>, § 7</w:t>
      </w:r>
      <w:r w:rsidRPr="00F51E5C">
        <w:rPr>
          <w:szCs w:val="22"/>
        </w:rPr>
        <w:t xml:space="preserve"> or a common carrier in accordance with </w:t>
      </w:r>
      <w:r w:rsidR="00D47F2D" w:rsidRPr="00F51E5C">
        <w:rPr>
          <w:szCs w:val="22"/>
        </w:rPr>
        <w:t>06-096 C.M.R. ch.</w:t>
      </w:r>
      <w:r w:rsidR="00CF3B41" w:rsidRPr="00F51E5C">
        <w:rPr>
          <w:szCs w:val="22"/>
        </w:rPr>
        <w:t xml:space="preserve"> 853</w:t>
      </w:r>
      <w:r w:rsidR="00D47F2D" w:rsidRPr="00F51E5C">
        <w:rPr>
          <w:szCs w:val="22"/>
        </w:rPr>
        <w:t xml:space="preserve">, § </w:t>
      </w:r>
      <w:r w:rsidR="008D17D1" w:rsidRPr="00F51E5C">
        <w:rPr>
          <w:szCs w:val="22"/>
        </w:rPr>
        <w:t>10(B)</w:t>
      </w:r>
      <w:r w:rsidRPr="00F51E5C">
        <w:rPr>
          <w:szCs w:val="22"/>
        </w:rPr>
        <w:t>;</w:t>
      </w:r>
    </w:p>
    <w:p w14:paraId="2038ED6A" w14:textId="77777777" w:rsidR="000D79B4" w:rsidRPr="00F51E5C" w:rsidRDefault="000D79B4" w:rsidP="0029616F">
      <w:pPr>
        <w:pStyle w:val="RulesDivision"/>
        <w:tabs>
          <w:tab w:val="left" w:pos="720"/>
          <w:tab w:val="left" w:pos="1440"/>
          <w:tab w:val="left" w:pos="2160"/>
          <w:tab w:val="left" w:pos="2880"/>
          <w:tab w:val="left" w:pos="3600"/>
        </w:tabs>
        <w:ind w:hanging="720"/>
        <w:jc w:val="left"/>
        <w:rPr>
          <w:szCs w:val="22"/>
        </w:rPr>
      </w:pPr>
    </w:p>
    <w:p w14:paraId="42F8CCF4" w14:textId="0ECBEBBC"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lastRenderedPageBreak/>
        <w:t>Transport or offer for transport, universal waste only to a facility authorized to handle the waste under a state program, and which is authorized to handle the waste under the federal hazardous waste regulatory program, if applicable, and which is one of the types of facilities named in</w:t>
      </w:r>
      <w:r w:rsidR="00BC55C0" w:rsidRPr="00F51E5C">
        <w:rPr>
          <w:szCs w:val="22"/>
        </w:rPr>
        <w:t xml:space="preserve"> Section</w:t>
      </w:r>
      <w:r w:rsidRPr="00F51E5C">
        <w:rPr>
          <w:szCs w:val="22"/>
        </w:rPr>
        <w:t xml:space="preserve"> </w:t>
      </w:r>
      <w:r w:rsidR="003D14FF" w:rsidRPr="00F51E5C">
        <w:rPr>
          <w:szCs w:val="22"/>
        </w:rPr>
        <w:t>5</w:t>
      </w:r>
      <w:r w:rsidR="00FC604C" w:rsidRPr="00F51E5C">
        <w:rPr>
          <w:szCs w:val="22"/>
        </w:rPr>
        <w:t>(</w:t>
      </w:r>
      <w:r w:rsidR="003D14FF" w:rsidRPr="00F51E5C">
        <w:rPr>
          <w:szCs w:val="22"/>
        </w:rPr>
        <w:t>B</w:t>
      </w:r>
      <w:r w:rsidR="00FC604C" w:rsidRPr="00F51E5C">
        <w:rPr>
          <w:szCs w:val="22"/>
        </w:rPr>
        <w:t>)</w:t>
      </w:r>
      <w:r w:rsidRPr="00F51E5C">
        <w:rPr>
          <w:szCs w:val="22"/>
        </w:rPr>
        <w:t xml:space="preserve"> </w:t>
      </w:r>
      <w:r w:rsidR="00FC604C" w:rsidRPr="00F51E5C">
        <w:rPr>
          <w:szCs w:val="22"/>
        </w:rPr>
        <w:t>of this Chapter</w:t>
      </w:r>
      <w:r w:rsidRPr="00F51E5C">
        <w:rPr>
          <w:szCs w:val="22"/>
        </w:rPr>
        <w:t>;</w:t>
      </w:r>
    </w:p>
    <w:p w14:paraId="5DDB977D"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4C4F70FF" w14:textId="777777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right="-90"/>
        <w:jc w:val="left"/>
        <w:rPr>
          <w:szCs w:val="22"/>
        </w:rPr>
      </w:pPr>
      <w:r w:rsidRPr="00F51E5C">
        <w:rPr>
          <w:szCs w:val="22"/>
        </w:rPr>
        <w:t>Store all universal waste in containers.</w:t>
      </w:r>
      <w:r w:rsidR="001E5E28" w:rsidRPr="00F51E5C">
        <w:rPr>
          <w:szCs w:val="22"/>
        </w:rPr>
        <w:t xml:space="preserve"> </w:t>
      </w:r>
      <w:r w:rsidRPr="00F51E5C">
        <w:rPr>
          <w:szCs w:val="22"/>
        </w:rPr>
        <w:t>Containers must not show evidence of leakage, spillage or damage that could cause leakage under reasonably foreseeable conditions. The containers must be closed, structurally sound, compatible with the content of the waste, and must not be leaking, spilling, dented or damaged such that it could cause leakage under reasonably foreseeable conditions;</w:t>
      </w:r>
    </w:p>
    <w:p w14:paraId="1EAED7A2"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34931208" w14:textId="401F528E"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Immediately contain and transfer all releases of waste and residues resulting from spills or leaks from broken or ruptured universal waste to a container that meets the requirements of the Maine </w:t>
      </w:r>
      <w:r w:rsidRPr="00F51E5C">
        <w:rPr>
          <w:i/>
          <w:szCs w:val="22"/>
        </w:rPr>
        <w:t>Hazardous Waste Management Rules</w:t>
      </w:r>
      <w:r w:rsidR="00D500D0" w:rsidRPr="00F51E5C">
        <w:rPr>
          <w:szCs w:val="22"/>
        </w:rPr>
        <w:t xml:space="preserve">, </w:t>
      </w:r>
      <w:r w:rsidR="008D17D1" w:rsidRPr="00F51E5C">
        <w:rPr>
          <w:szCs w:val="22"/>
        </w:rPr>
        <w:t xml:space="preserve">06-096 C.M.R. </w:t>
      </w:r>
      <w:proofErr w:type="spellStart"/>
      <w:r w:rsidR="008D17D1" w:rsidRPr="00F51E5C">
        <w:rPr>
          <w:szCs w:val="22"/>
        </w:rPr>
        <w:t>chs</w:t>
      </w:r>
      <w:proofErr w:type="spellEnd"/>
      <w:r w:rsidR="008D17D1" w:rsidRPr="00F51E5C">
        <w:rPr>
          <w:szCs w:val="22"/>
        </w:rPr>
        <w:t>.</w:t>
      </w:r>
      <w:r w:rsidR="00D500D0" w:rsidRPr="00F51E5C">
        <w:rPr>
          <w:szCs w:val="22"/>
        </w:rPr>
        <w:t xml:space="preserve"> 850 through 857</w:t>
      </w:r>
      <w:r w:rsidRPr="00F51E5C">
        <w:rPr>
          <w:szCs w:val="22"/>
        </w:rPr>
        <w:t xml:space="preserve">, except that waste and residues from incidental breakage </w:t>
      </w:r>
      <w:r w:rsidR="00933FD1" w:rsidRPr="00F51E5C">
        <w:rPr>
          <w:szCs w:val="22"/>
        </w:rPr>
        <w:t xml:space="preserve">of </w:t>
      </w:r>
      <w:r w:rsidR="00FA0764" w:rsidRPr="00F51E5C">
        <w:rPr>
          <w:szCs w:val="22"/>
        </w:rPr>
        <w:t xml:space="preserve">10 or less </w:t>
      </w:r>
      <w:r w:rsidR="00933FD1" w:rsidRPr="00F51E5C">
        <w:rPr>
          <w:szCs w:val="22"/>
        </w:rPr>
        <w:t xml:space="preserve">CRTs </w:t>
      </w:r>
      <w:r w:rsidR="00D53586" w:rsidRPr="00F51E5C">
        <w:rPr>
          <w:szCs w:val="22"/>
        </w:rPr>
        <w:t xml:space="preserve">or </w:t>
      </w:r>
      <w:r w:rsidR="00933FD1" w:rsidRPr="00F51E5C">
        <w:rPr>
          <w:szCs w:val="22"/>
        </w:rPr>
        <w:t>lamps</w:t>
      </w:r>
      <w:r w:rsidR="00FA0764" w:rsidRPr="00F51E5C">
        <w:rPr>
          <w:szCs w:val="22"/>
        </w:rPr>
        <w:t xml:space="preserve"> as a</w:t>
      </w:r>
      <w:r w:rsidR="00D53586" w:rsidRPr="00F51E5C">
        <w:rPr>
          <w:szCs w:val="22"/>
        </w:rPr>
        <w:t xml:space="preserve"> </w:t>
      </w:r>
      <w:r w:rsidR="00FA0764" w:rsidRPr="00F51E5C">
        <w:rPr>
          <w:szCs w:val="22"/>
        </w:rPr>
        <w:t>result of an accidental event</w:t>
      </w:r>
      <w:r w:rsidR="00933FD1" w:rsidRPr="00F51E5C">
        <w:rPr>
          <w:szCs w:val="22"/>
        </w:rPr>
        <w:t xml:space="preserve"> </w:t>
      </w:r>
      <w:r w:rsidRPr="00F51E5C">
        <w:rPr>
          <w:szCs w:val="22"/>
        </w:rPr>
        <w:t>may still be managed as a universal waste;</w:t>
      </w:r>
    </w:p>
    <w:p w14:paraId="1C886BE7" w14:textId="77777777" w:rsidR="007659B7" w:rsidRPr="00F51E5C" w:rsidRDefault="007659B7" w:rsidP="0029616F">
      <w:pPr>
        <w:pStyle w:val="ListParagraph"/>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DA11CA3" w14:textId="0CAEE1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Determine by testing, or handle as hazardous, clean up residues resulting from spills or leaks from events other than incidental breakage of lamps or CRTs in accordance with Maine</w:t>
      </w:r>
      <w:r w:rsidRPr="00F51E5C">
        <w:rPr>
          <w:i/>
          <w:szCs w:val="22"/>
        </w:rPr>
        <w:t xml:space="preserve"> Hazardous Waste Management Rules</w:t>
      </w:r>
      <w:r w:rsidR="00C5794A" w:rsidRPr="00F51E5C">
        <w:rPr>
          <w:szCs w:val="22"/>
        </w:rPr>
        <w:t xml:space="preserve">, </w:t>
      </w:r>
      <w:r w:rsidR="00000311" w:rsidRPr="00F51E5C">
        <w:rPr>
          <w:szCs w:val="22"/>
        </w:rPr>
        <w:t xml:space="preserve">06-096 C.M.R. </w:t>
      </w:r>
      <w:proofErr w:type="spellStart"/>
      <w:r w:rsidR="00000311" w:rsidRPr="00F51E5C">
        <w:rPr>
          <w:szCs w:val="22"/>
        </w:rPr>
        <w:t>chs</w:t>
      </w:r>
      <w:proofErr w:type="spellEnd"/>
      <w:r w:rsidR="00000311" w:rsidRPr="00F51E5C">
        <w:rPr>
          <w:szCs w:val="22"/>
        </w:rPr>
        <w:t>.</w:t>
      </w:r>
      <w:r w:rsidR="00C5794A" w:rsidRPr="00F51E5C">
        <w:rPr>
          <w:szCs w:val="22"/>
        </w:rPr>
        <w:t xml:space="preserve"> 850 through 857,</w:t>
      </w:r>
      <w:r w:rsidRPr="00F51E5C">
        <w:rPr>
          <w:szCs w:val="22"/>
        </w:rPr>
        <w:t xml:space="preserve"> including generator accumulation time limit, storage and disposal standards, and count this waste toward the determination of hazardous waste generator status;</w:t>
      </w:r>
    </w:p>
    <w:p w14:paraId="38D47D52"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4AD8800A" w14:textId="2C0C3779"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Train all employees and contractors who handle or have responsibility for managing universal wastes on proper handling and emergency procedures.</w:t>
      </w:r>
      <w:r w:rsidR="001E5E28" w:rsidRPr="00F51E5C">
        <w:rPr>
          <w:szCs w:val="22"/>
        </w:rPr>
        <w:t xml:space="preserve"> </w:t>
      </w:r>
      <w:r w:rsidRPr="00F51E5C">
        <w:rPr>
          <w:szCs w:val="22"/>
        </w:rPr>
        <w:t>Maintain the documentation of employee and contractor training.</w:t>
      </w:r>
      <w:r w:rsidR="001E5E28" w:rsidRPr="00F51E5C">
        <w:rPr>
          <w:szCs w:val="22"/>
        </w:rPr>
        <w:t xml:space="preserve"> </w:t>
      </w:r>
      <w:r w:rsidRPr="00F51E5C">
        <w:rPr>
          <w:szCs w:val="22"/>
        </w:rPr>
        <w:t xml:space="preserve">The documentation </w:t>
      </w:r>
      <w:r w:rsidR="0072359C" w:rsidRPr="00F51E5C">
        <w:rPr>
          <w:szCs w:val="22"/>
        </w:rPr>
        <w:t xml:space="preserve">must </w:t>
      </w:r>
      <w:r w:rsidRPr="00F51E5C">
        <w:rPr>
          <w:szCs w:val="22"/>
        </w:rPr>
        <w:t>include the name of the person receiving the training, the date of the training and the information covered during the training;</w:t>
      </w:r>
    </w:p>
    <w:p w14:paraId="6EB4E3E2" w14:textId="77777777" w:rsidR="000D79B4" w:rsidRPr="00F51E5C" w:rsidRDefault="000D79B4" w:rsidP="0029616F">
      <w:pPr>
        <w:pStyle w:val="RulesDivision"/>
        <w:tabs>
          <w:tab w:val="left" w:pos="720"/>
          <w:tab w:val="left" w:pos="1440"/>
          <w:tab w:val="left" w:pos="2160"/>
          <w:tab w:val="left" w:pos="2880"/>
          <w:tab w:val="left" w:pos="3600"/>
        </w:tabs>
        <w:ind w:hanging="720"/>
        <w:jc w:val="left"/>
        <w:rPr>
          <w:szCs w:val="22"/>
        </w:rPr>
      </w:pPr>
    </w:p>
    <w:p w14:paraId="2C9756A7" w14:textId="6BB8DAFF" w:rsidR="008F2A0A" w:rsidRPr="00F51E5C" w:rsidRDefault="000D79B4" w:rsidP="004C0F1B">
      <w:pPr>
        <w:pStyle w:val="RulesDivision"/>
        <w:numPr>
          <w:ilvl w:val="0"/>
          <w:numId w:val="26"/>
        </w:numPr>
        <w:tabs>
          <w:tab w:val="left" w:pos="720"/>
          <w:tab w:val="left" w:pos="1440"/>
          <w:tab w:val="left" w:pos="2160"/>
          <w:tab w:val="left" w:pos="2880"/>
          <w:tab w:val="left" w:pos="3600"/>
        </w:tabs>
        <w:ind w:left="1440" w:right="-90"/>
        <w:jc w:val="left"/>
        <w:rPr>
          <w:szCs w:val="22"/>
        </w:rPr>
      </w:pPr>
      <w:r w:rsidRPr="00F51E5C">
        <w:rPr>
          <w:szCs w:val="22"/>
        </w:rPr>
        <w:t>Conduct weekly inspections of universal waste storage areas and maintain a written inspection log to document the inspections.</w:t>
      </w:r>
      <w:r w:rsidR="001E5E28" w:rsidRPr="00F51E5C">
        <w:rPr>
          <w:szCs w:val="22"/>
        </w:rPr>
        <w:t xml:space="preserve"> </w:t>
      </w:r>
      <w:r w:rsidRPr="00F51E5C">
        <w:rPr>
          <w:szCs w:val="22"/>
        </w:rPr>
        <w:t>The log must include the name of the inspector, date of inspection,</w:t>
      </w:r>
      <w:r w:rsidR="008F2A0A" w:rsidRPr="00F51E5C">
        <w:rPr>
          <w:szCs w:val="22"/>
        </w:rPr>
        <w:t xml:space="preserve"> number and</w:t>
      </w:r>
      <w:r w:rsidRPr="00F51E5C">
        <w:rPr>
          <w:szCs w:val="22"/>
        </w:rPr>
        <w:t xml:space="preserve"> condition of waste containers and descriptions of actions taken to address any problem discovered during the inspection.</w:t>
      </w:r>
      <w:r w:rsidR="001E5E28" w:rsidRPr="00F51E5C">
        <w:rPr>
          <w:szCs w:val="22"/>
        </w:rPr>
        <w:t xml:space="preserve"> </w:t>
      </w:r>
      <w:r w:rsidR="00456473" w:rsidRPr="00F51E5C">
        <w:rPr>
          <w:szCs w:val="22"/>
        </w:rPr>
        <w:t>The number of universal wastes (</w:t>
      </w:r>
      <w:r w:rsidR="008D360F" w:rsidRPr="00F51E5C">
        <w:rPr>
          <w:szCs w:val="22"/>
        </w:rPr>
        <w:t>i.e.</w:t>
      </w:r>
      <w:r w:rsidR="003823E4" w:rsidRPr="00F51E5C">
        <w:rPr>
          <w:szCs w:val="22"/>
        </w:rPr>
        <w:t>,</w:t>
      </w:r>
      <w:r w:rsidR="00456473" w:rsidRPr="00F51E5C">
        <w:rPr>
          <w:szCs w:val="22"/>
        </w:rPr>
        <w:t xml:space="preserve"> number of lamps, thermostats, individual </w:t>
      </w:r>
      <w:r w:rsidR="003D14FF" w:rsidRPr="00F51E5C">
        <w:rPr>
          <w:szCs w:val="22"/>
        </w:rPr>
        <w:t xml:space="preserve">architectural </w:t>
      </w:r>
      <w:r w:rsidR="00456473" w:rsidRPr="00F51E5C">
        <w:rPr>
          <w:szCs w:val="22"/>
        </w:rPr>
        <w:t xml:space="preserve">paint </w:t>
      </w:r>
      <w:r w:rsidR="0059564B" w:rsidRPr="00F51E5C">
        <w:rPr>
          <w:szCs w:val="22"/>
        </w:rPr>
        <w:t xml:space="preserve">original </w:t>
      </w:r>
      <w:r w:rsidR="00456473" w:rsidRPr="00F51E5C">
        <w:rPr>
          <w:szCs w:val="22"/>
        </w:rPr>
        <w:t>containers) must be maintained onsite;</w:t>
      </w:r>
      <w:r w:rsidRPr="00F51E5C">
        <w:rPr>
          <w:szCs w:val="22"/>
        </w:rPr>
        <w:t xml:space="preserve"> </w:t>
      </w:r>
    </w:p>
    <w:p w14:paraId="44E420C1" w14:textId="77777777" w:rsidR="000D79B4" w:rsidRPr="00F51E5C" w:rsidRDefault="000D79B4" w:rsidP="005E5CCC">
      <w:pPr>
        <w:pStyle w:val="RulesDivision"/>
        <w:tabs>
          <w:tab w:val="left" w:pos="720"/>
          <w:tab w:val="left" w:pos="1440"/>
          <w:tab w:val="left" w:pos="2160"/>
          <w:tab w:val="left" w:pos="2880"/>
          <w:tab w:val="left" w:pos="3600"/>
        </w:tabs>
        <w:ind w:left="0" w:firstLine="0"/>
        <w:jc w:val="left"/>
        <w:rPr>
          <w:szCs w:val="22"/>
        </w:rPr>
      </w:pPr>
    </w:p>
    <w:p w14:paraId="7EC96F04" w14:textId="77777777" w:rsidR="000D79B4" w:rsidRPr="00F51E5C" w:rsidRDefault="000D79B4" w:rsidP="0029616F">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58381F" w:rsidRPr="00F51E5C">
        <w:rPr>
          <w:szCs w:val="22"/>
        </w:rPr>
        <w:t xml:space="preserve">: </w:t>
      </w:r>
      <w:r w:rsidRPr="00F51E5C">
        <w:rPr>
          <w:szCs w:val="22"/>
        </w:rPr>
        <w:t>The generator may find the inspection log to be the easiest way to keep track of the number of universal wastes onsite.</w:t>
      </w:r>
    </w:p>
    <w:p w14:paraId="10B4E3AB"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068ECA4D" w14:textId="777777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Store universal waste in a secured area which can be locked when not in use;</w:t>
      </w:r>
    </w:p>
    <w:p w14:paraId="2EF3A1C6"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5391EC70" w14:textId="777777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Label each</w:t>
      </w:r>
      <w:r w:rsidR="002C4000" w:rsidRPr="00F51E5C">
        <w:rPr>
          <w:szCs w:val="22"/>
        </w:rPr>
        <w:t xml:space="preserve"> </w:t>
      </w:r>
      <w:r w:rsidR="00900B1F" w:rsidRPr="00F51E5C">
        <w:rPr>
          <w:szCs w:val="22"/>
        </w:rPr>
        <w:t xml:space="preserve">universal waste </w:t>
      </w:r>
      <w:r w:rsidR="006A5A47" w:rsidRPr="00F51E5C">
        <w:rPr>
          <w:szCs w:val="22"/>
        </w:rPr>
        <w:t>container</w:t>
      </w:r>
      <w:r w:rsidR="002C4000" w:rsidRPr="00F51E5C">
        <w:rPr>
          <w:szCs w:val="22"/>
        </w:rPr>
        <w:t xml:space="preserve"> or collection container</w:t>
      </w:r>
      <w:r w:rsidR="006A5A47" w:rsidRPr="00F51E5C">
        <w:rPr>
          <w:szCs w:val="22"/>
        </w:rPr>
        <w:t xml:space="preserve"> </w:t>
      </w:r>
      <w:r w:rsidRPr="00F51E5C">
        <w:rPr>
          <w:szCs w:val="22"/>
        </w:rPr>
        <w:t>with an accumulation start date and the date the container becomes full</w:t>
      </w:r>
      <w:r w:rsidR="006A5A47" w:rsidRPr="00F51E5C">
        <w:rPr>
          <w:szCs w:val="22"/>
        </w:rPr>
        <w:t>;</w:t>
      </w:r>
    </w:p>
    <w:p w14:paraId="202877C8" w14:textId="77777777" w:rsidR="000D79B4" w:rsidRPr="00F51E5C" w:rsidRDefault="000D79B4" w:rsidP="0029616F">
      <w:pPr>
        <w:pStyle w:val="RulesDivision"/>
        <w:tabs>
          <w:tab w:val="left" w:pos="720"/>
          <w:tab w:val="left" w:pos="1440"/>
          <w:tab w:val="left" w:pos="2160"/>
          <w:tab w:val="left" w:pos="2880"/>
          <w:tab w:val="left" w:pos="3600"/>
        </w:tabs>
        <w:ind w:hanging="720"/>
        <w:jc w:val="left"/>
        <w:rPr>
          <w:szCs w:val="22"/>
        </w:rPr>
      </w:pPr>
    </w:p>
    <w:p w14:paraId="4B87E722" w14:textId="2DB651C3"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Store universal wastes for no more than one year from the date the waste is first placed in the</w:t>
      </w:r>
      <w:r w:rsidR="00292860" w:rsidRPr="00F51E5C">
        <w:rPr>
          <w:szCs w:val="22"/>
        </w:rPr>
        <w:t xml:space="preserve"> </w:t>
      </w:r>
      <w:r w:rsidRPr="00F51E5C">
        <w:rPr>
          <w:szCs w:val="22"/>
        </w:rPr>
        <w:t>container</w:t>
      </w:r>
      <w:r w:rsidR="00900B1F" w:rsidRPr="00F51E5C">
        <w:rPr>
          <w:szCs w:val="22"/>
        </w:rPr>
        <w:t xml:space="preserve"> or collection container</w:t>
      </w:r>
      <w:r w:rsidRPr="00F51E5C">
        <w:rPr>
          <w:szCs w:val="22"/>
        </w:rPr>
        <w:t>.</w:t>
      </w:r>
      <w:r w:rsidR="001E5E28" w:rsidRPr="00F51E5C">
        <w:rPr>
          <w:szCs w:val="22"/>
        </w:rPr>
        <w:t xml:space="preserve"> </w:t>
      </w:r>
      <w:r w:rsidRPr="00F51E5C">
        <w:rPr>
          <w:szCs w:val="22"/>
        </w:rPr>
        <w:t>A generator may store waste for more than one year only if the generator stores the waste for no more than 90 days from the date the</w:t>
      </w:r>
      <w:r w:rsidR="00900B1F" w:rsidRPr="00F51E5C">
        <w:rPr>
          <w:szCs w:val="22"/>
        </w:rPr>
        <w:t xml:space="preserve"> container or</w:t>
      </w:r>
      <w:r w:rsidRPr="00F51E5C">
        <w:rPr>
          <w:szCs w:val="22"/>
        </w:rPr>
        <w:t xml:space="preserve"> </w:t>
      </w:r>
      <w:r w:rsidR="00900B1F" w:rsidRPr="00F51E5C">
        <w:rPr>
          <w:szCs w:val="22"/>
        </w:rPr>
        <w:t xml:space="preserve">collection </w:t>
      </w:r>
      <w:r w:rsidRPr="00F51E5C">
        <w:rPr>
          <w:szCs w:val="22"/>
        </w:rPr>
        <w:t>container becomes full when the activity is solely for the purposes of accumulation of such quantities of universal waste as necessary to facilitate proper recovery, treatment or disposal.</w:t>
      </w:r>
      <w:r w:rsidR="001E5E28" w:rsidRPr="00F51E5C">
        <w:rPr>
          <w:szCs w:val="22"/>
        </w:rPr>
        <w:t xml:space="preserve"> </w:t>
      </w:r>
      <w:r w:rsidRPr="00F51E5C">
        <w:rPr>
          <w:szCs w:val="22"/>
        </w:rPr>
        <w:t xml:space="preserve">The handler bears the burden of proving that such </w:t>
      </w:r>
      <w:r w:rsidRPr="00F51E5C">
        <w:rPr>
          <w:szCs w:val="22"/>
        </w:rPr>
        <w:lastRenderedPageBreak/>
        <w:t>activity was solely for the purposes of accumulation of such quantities as necessary to facilitate proper recovery, treatment or disposal.</w:t>
      </w:r>
      <w:r w:rsidR="001E5E28" w:rsidRPr="00F51E5C">
        <w:rPr>
          <w:szCs w:val="22"/>
        </w:rPr>
        <w:t xml:space="preserve"> </w:t>
      </w:r>
      <w:r w:rsidRPr="00F51E5C">
        <w:rPr>
          <w:szCs w:val="22"/>
        </w:rPr>
        <w:t xml:space="preserve">For the purposes of the accumulation of the following waste in </w:t>
      </w:r>
      <w:r w:rsidR="00900B1F" w:rsidRPr="00F51E5C">
        <w:rPr>
          <w:szCs w:val="22"/>
        </w:rPr>
        <w:t xml:space="preserve">collection </w:t>
      </w:r>
      <w:r w:rsidRPr="00F51E5C">
        <w:rPr>
          <w:szCs w:val="22"/>
        </w:rPr>
        <w:t xml:space="preserve">containers no larger than the following capacities, the accumulation time of 90 days from the </w:t>
      </w:r>
      <w:r w:rsidR="00FC3811" w:rsidRPr="00F51E5C">
        <w:rPr>
          <w:szCs w:val="22"/>
        </w:rPr>
        <w:t xml:space="preserve">collection </w:t>
      </w:r>
      <w:r w:rsidRPr="00F51E5C">
        <w:rPr>
          <w:szCs w:val="22"/>
        </w:rPr>
        <w:t xml:space="preserve">container full date is deemed </w:t>
      </w:r>
      <w:r w:rsidR="00214168" w:rsidRPr="00F51E5C">
        <w:rPr>
          <w:szCs w:val="22"/>
        </w:rPr>
        <w:t>“</w:t>
      </w:r>
      <w:r w:rsidRPr="00F51E5C">
        <w:rPr>
          <w:szCs w:val="22"/>
        </w:rPr>
        <w:t>necessary to facilitate proper recovery, treatment or disposal</w:t>
      </w:r>
      <w:r w:rsidR="00214168" w:rsidRPr="00F51E5C">
        <w:rPr>
          <w:szCs w:val="22"/>
        </w:rPr>
        <w:t>”</w:t>
      </w:r>
      <w:r w:rsidR="00AF4BD0" w:rsidRPr="00F51E5C">
        <w:rPr>
          <w:szCs w:val="22"/>
        </w:rPr>
        <w:t>:</w:t>
      </w:r>
    </w:p>
    <w:p w14:paraId="37BAD506"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158B2092"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1</w:t>
      </w:r>
      <w:r w:rsidRPr="00F51E5C">
        <w:rPr>
          <w:szCs w:val="22"/>
        </w:rPr>
        <w:t>)</w:t>
      </w:r>
      <w:r w:rsidR="000D79B4" w:rsidRPr="00F51E5C">
        <w:rPr>
          <w:szCs w:val="22"/>
        </w:rPr>
        <w:tab/>
        <w:t xml:space="preserve">Architectural paint </w:t>
      </w:r>
      <w:r w:rsidR="00CC7942" w:rsidRPr="00F51E5C">
        <w:rPr>
          <w:szCs w:val="22"/>
        </w:rPr>
        <w:t>–</w:t>
      </w:r>
      <w:r w:rsidR="006A5A47" w:rsidRPr="00F51E5C">
        <w:rPr>
          <w:szCs w:val="22"/>
        </w:rPr>
        <w:t xml:space="preserve"> </w:t>
      </w:r>
      <w:r w:rsidR="007A1363" w:rsidRPr="00F51E5C">
        <w:rPr>
          <w:szCs w:val="22"/>
        </w:rPr>
        <w:t>container of 5 gallons or less</w:t>
      </w:r>
      <w:r w:rsidR="006A5A47" w:rsidRPr="00F51E5C">
        <w:rPr>
          <w:szCs w:val="22"/>
        </w:rPr>
        <w:t>;</w:t>
      </w:r>
    </w:p>
    <w:p w14:paraId="156D4F44"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1D86AF75"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0D79B4" w:rsidRPr="00F51E5C">
        <w:rPr>
          <w:szCs w:val="22"/>
        </w:rPr>
        <w:tab/>
        <w:t>Cathode Ray Tubes - no larger than a single gaylord container</w:t>
      </w:r>
      <w:r w:rsidR="006A5A47" w:rsidRPr="00F51E5C">
        <w:rPr>
          <w:szCs w:val="22"/>
        </w:rPr>
        <w:t>;</w:t>
      </w:r>
    </w:p>
    <w:p w14:paraId="5305E77B" w14:textId="77777777" w:rsidR="000D79B4" w:rsidRPr="00F51E5C" w:rsidRDefault="000D79B4" w:rsidP="005E5CCC">
      <w:pPr>
        <w:pStyle w:val="RulesSub-division"/>
        <w:tabs>
          <w:tab w:val="left" w:pos="720"/>
          <w:tab w:val="left" w:pos="1440"/>
          <w:tab w:val="left" w:pos="2160"/>
          <w:tab w:val="left" w:pos="2880"/>
          <w:tab w:val="left" w:pos="3600"/>
        </w:tabs>
        <w:ind w:left="0" w:firstLine="0"/>
        <w:jc w:val="left"/>
        <w:rPr>
          <w:szCs w:val="22"/>
        </w:rPr>
      </w:pPr>
    </w:p>
    <w:p w14:paraId="248E3A91" w14:textId="77777777" w:rsidR="000D79B4" w:rsidRPr="00F51E5C" w:rsidRDefault="000D79B4" w:rsidP="005E5CCC">
      <w:pPr>
        <w:pStyle w:val="RulesSub-division"/>
        <w:pBdr>
          <w:top w:val="single" w:sz="4" w:space="1" w:color="auto"/>
          <w:bottom w:val="single" w:sz="4" w:space="1" w:color="auto"/>
        </w:pBdr>
        <w:tabs>
          <w:tab w:val="left" w:pos="720"/>
          <w:tab w:val="left" w:pos="1440"/>
          <w:tab w:val="left" w:pos="2160"/>
          <w:tab w:val="left" w:pos="2880"/>
          <w:tab w:val="left" w:pos="3600"/>
        </w:tabs>
        <w:ind w:left="2250" w:hanging="810"/>
        <w:jc w:val="left"/>
        <w:rPr>
          <w:szCs w:val="22"/>
        </w:rPr>
      </w:pPr>
      <w:r w:rsidRPr="00F51E5C">
        <w:rPr>
          <w:b/>
          <w:szCs w:val="22"/>
        </w:rPr>
        <w:t>NOTE</w:t>
      </w:r>
      <w:r w:rsidR="000F5E9D" w:rsidRPr="00F51E5C">
        <w:rPr>
          <w:szCs w:val="22"/>
        </w:rPr>
        <w:t>:</w:t>
      </w:r>
      <w:r w:rsidR="00FC65A6" w:rsidRPr="00F51E5C">
        <w:rPr>
          <w:szCs w:val="22"/>
        </w:rPr>
        <w:tab/>
      </w:r>
      <w:r w:rsidRPr="00F51E5C">
        <w:rPr>
          <w:szCs w:val="22"/>
        </w:rPr>
        <w:t>A gaylord container is typically a 4'x4'x4' container that will typically contain 24 CRTs.</w:t>
      </w:r>
    </w:p>
    <w:p w14:paraId="7F69A131" w14:textId="77777777" w:rsidR="000D79B4" w:rsidRPr="00F51E5C" w:rsidRDefault="000D79B4" w:rsidP="005E5CCC">
      <w:pPr>
        <w:pStyle w:val="RulesSub-division"/>
        <w:tabs>
          <w:tab w:val="left" w:pos="720"/>
          <w:tab w:val="left" w:pos="1440"/>
          <w:tab w:val="left" w:pos="2160"/>
          <w:tab w:val="left" w:pos="2880"/>
          <w:tab w:val="left" w:pos="3600"/>
        </w:tabs>
        <w:jc w:val="left"/>
        <w:rPr>
          <w:szCs w:val="22"/>
        </w:rPr>
      </w:pPr>
    </w:p>
    <w:p w14:paraId="1259D0CF" w14:textId="2428123B"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0D79B4" w:rsidRPr="00F51E5C">
        <w:rPr>
          <w:szCs w:val="22"/>
        </w:rPr>
        <w:tab/>
        <w:t xml:space="preserve">Lamps - no larger than </w:t>
      </w:r>
      <w:r w:rsidR="00185A89" w:rsidRPr="00F51E5C">
        <w:rPr>
          <w:szCs w:val="22"/>
        </w:rPr>
        <w:t xml:space="preserve">a </w:t>
      </w:r>
      <w:r w:rsidR="000D79B4" w:rsidRPr="00F51E5C">
        <w:rPr>
          <w:szCs w:val="22"/>
        </w:rPr>
        <w:t>190</w:t>
      </w:r>
      <w:r w:rsidR="00CD3875" w:rsidRPr="00F51E5C">
        <w:rPr>
          <w:szCs w:val="22"/>
        </w:rPr>
        <w:t>-</w:t>
      </w:r>
      <w:r w:rsidR="000D79B4" w:rsidRPr="00F51E5C">
        <w:rPr>
          <w:szCs w:val="22"/>
        </w:rPr>
        <w:t xml:space="preserve">bulb </w:t>
      </w:r>
      <w:r w:rsidR="00295E17" w:rsidRPr="00F51E5C">
        <w:rPr>
          <w:szCs w:val="22"/>
        </w:rPr>
        <w:t xml:space="preserve">capacity </w:t>
      </w:r>
      <w:r w:rsidR="000D79B4" w:rsidRPr="00F51E5C">
        <w:rPr>
          <w:szCs w:val="22"/>
        </w:rPr>
        <w:t>container;</w:t>
      </w:r>
    </w:p>
    <w:p w14:paraId="1AAC605B"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61F93DA7"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4</w:t>
      </w:r>
      <w:r w:rsidRPr="00F51E5C">
        <w:rPr>
          <w:szCs w:val="22"/>
        </w:rPr>
        <w:t>)</w:t>
      </w:r>
      <w:r w:rsidR="000D79B4" w:rsidRPr="00F51E5C">
        <w:rPr>
          <w:szCs w:val="22"/>
        </w:rPr>
        <w:tab/>
        <w:t>Mercury Thermostats - container of no larger than 30 gallons;</w:t>
      </w:r>
    </w:p>
    <w:p w14:paraId="31BF0B28"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091BCF0F" w14:textId="2A19DA72"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5</w:t>
      </w:r>
      <w:r w:rsidRPr="00F51E5C">
        <w:rPr>
          <w:szCs w:val="22"/>
        </w:rPr>
        <w:t>)</w:t>
      </w:r>
      <w:r w:rsidR="000D79B4" w:rsidRPr="00F51E5C">
        <w:rPr>
          <w:szCs w:val="22"/>
        </w:rPr>
        <w:tab/>
        <w:t>Mercury Devices - containers of no larger than 55 gallons;</w:t>
      </w:r>
      <w:r w:rsidR="00537950" w:rsidRPr="00F51E5C">
        <w:rPr>
          <w:szCs w:val="22"/>
        </w:rPr>
        <w:t xml:space="preserve"> and</w:t>
      </w:r>
    </w:p>
    <w:p w14:paraId="0AE3178B"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450ADF9A"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6</w:t>
      </w:r>
      <w:r w:rsidRPr="00F51E5C">
        <w:rPr>
          <w:szCs w:val="22"/>
        </w:rPr>
        <w:t>)</w:t>
      </w:r>
      <w:r w:rsidR="000D79B4" w:rsidRPr="00F51E5C">
        <w:rPr>
          <w:szCs w:val="22"/>
        </w:rPr>
        <w:tab/>
        <w:t>Motor Vehicle Mercury Switches - containers of no larger than 5 gallons.</w:t>
      </w:r>
    </w:p>
    <w:p w14:paraId="4D30E1F3" w14:textId="77777777" w:rsidR="000D79B4" w:rsidRPr="00F51E5C" w:rsidRDefault="000D79B4" w:rsidP="005E5CCC">
      <w:pPr>
        <w:pStyle w:val="RulesSub-division"/>
        <w:tabs>
          <w:tab w:val="left" w:pos="720"/>
          <w:tab w:val="left" w:pos="1440"/>
          <w:tab w:val="left" w:pos="2160"/>
          <w:tab w:val="left" w:pos="2880"/>
          <w:tab w:val="left" w:pos="3600"/>
        </w:tabs>
        <w:jc w:val="left"/>
        <w:rPr>
          <w:szCs w:val="22"/>
        </w:rPr>
      </w:pPr>
    </w:p>
    <w:p w14:paraId="6758FA4C" w14:textId="0D424ED6" w:rsidR="000D79B4" w:rsidRPr="00F51E5C" w:rsidRDefault="000D79B4" w:rsidP="0029616F">
      <w:pPr>
        <w:pStyle w:val="RulesSub-division"/>
        <w:tabs>
          <w:tab w:val="left" w:pos="720"/>
          <w:tab w:val="left" w:pos="1440"/>
          <w:tab w:val="left" w:pos="2160"/>
          <w:tab w:val="left" w:pos="2880"/>
          <w:tab w:val="left" w:pos="3600"/>
        </w:tabs>
        <w:ind w:right="270" w:firstLine="0"/>
        <w:jc w:val="left"/>
        <w:rPr>
          <w:szCs w:val="22"/>
        </w:rPr>
      </w:pPr>
      <w:r w:rsidRPr="00F51E5C">
        <w:rPr>
          <w:szCs w:val="22"/>
        </w:rPr>
        <w:t xml:space="preserve">Motor Vehicle Mercury Switches must be shipped off site at least every three years regardless of whether the </w:t>
      </w:r>
      <w:r w:rsidR="00172D32" w:rsidRPr="00F51E5C">
        <w:rPr>
          <w:szCs w:val="22"/>
        </w:rPr>
        <w:t>quantity</w:t>
      </w:r>
      <w:r w:rsidR="00B10E93" w:rsidRPr="00F51E5C">
        <w:rPr>
          <w:szCs w:val="22"/>
        </w:rPr>
        <w:t xml:space="preserve"> accumulated reaches the </w:t>
      </w:r>
      <w:r w:rsidR="00295E17" w:rsidRPr="00F51E5C">
        <w:rPr>
          <w:szCs w:val="22"/>
        </w:rPr>
        <w:t xml:space="preserve">capacity </w:t>
      </w:r>
      <w:r w:rsidRPr="00F51E5C">
        <w:rPr>
          <w:szCs w:val="22"/>
        </w:rPr>
        <w:t xml:space="preserve">limit identified in this </w:t>
      </w:r>
      <w:r w:rsidR="00B92DE7" w:rsidRPr="00F51E5C">
        <w:rPr>
          <w:szCs w:val="22"/>
        </w:rPr>
        <w:t>subsection</w:t>
      </w:r>
      <w:r w:rsidRPr="00F51E5C">
        <w:rPr>
          <w:szCs w:val="22"/>
        </w:rPr>
        <w:t>.</w:t>
      </w:r>
    </w:p>
    <w:p w14:paraId="5B871956" w14:textId="77777777" w:rsidR="00040181" w:rsidRPr="00F51E5C" w:rsidRDefault="00040181" w:rsidP="005E5CCC">
      <w:pPr>
        <w:pStyle w:val="RulesSub-division"/>
        <w:tabs>
          <w:tab w:val="left" w:pos="720"/>
          <w:tab w:val="left" w:pos="1440"/>
          <w:tab w:val="left" w:pos="2160"/>
          <w:tab w:val="left" w:pos="2880"/>
          <w:tab w:val="left" w:pos="3600"/>
        </w:tabs>
        <w:ind w:left="1080"/>
        <w:jc w:val="left"/>
        <w:rPr>
          <w:szCs w:val="22"/>
        </w:rPr>
      </w:pPr>
    </w:p>
    <w:p w14:paraId="68E3EF60" w14:textId="77777777" w:rsidR="00040181" w:rsidRPr="00F51E5C" w:rsidRDefault="00040181" w:rsidP="0029616F">
      <w:pPr>
        <w:pStyle w:val="RulesNotesub-div"/>
        <w:pBdr>
          <w:top w:val="single" w:sz="6" w:space="1" w:color="auto"/>
          <w:bottom w:val="single" w:sz="6" w:space="1" w:color="auto"/>
        </w:pBdr>
        <w:tabs>
          <w:tab w:val="left" w:pos="720"/>
          <w:tab w:val="left" w:pos="1440"/>
          <w:tab w:val="left" w:pos="2160"/>
          <w:tab w:val="left" w:pos="2880"/>
          <w:tab w:val="left" w:pos="3600"/>
        </w:tabs>
        <w:ind w:left="2160"/>
        <w:jc w:val="left"/>
        <w:rPr>
          <w:szCs w:val="22"/>
        </w:rPr>
      </w:pPr>
      <w:r w:rsidRPr="00F51E5C">
        <w:rPr>
          <w:b/>
          <w:szCs w:val="22"/>
        </w:rPr>
        <w:t>NOTE</w:t>
      </w:r>
      <w:r w:rsidR="000F5E9D" w:rsidRPr="00F51E5C">
        <w:rPr>
          <w:szCs w:val="22"/>
        </w:rPr>
        <w:t>:</w:t>
      </w:r>
      <w:r w:rsidR="004475EE" w:rsidRPr="00F51E5C">
        <w:rPr>
          <w:szCs w:val="22"/>
        </w:rPr>
        <w:t xml:space="preserve"> </w:t>
      </w:r>
      <w:r w:rsidRPr="00F51E5C">
        <w:rPr>
          <w:szCs w:val="22"/>
        </w:rPr>
        <w:t>This universal waste in storage will not be considered part of your hazardous</w:t>
      </w:r>
      <w:r w:rsidR="001E5E28" w:rsidRPr="00F51E5C">
        <w:rPr>
          <w:szCs w:val="22"/>
        </w:rPr>
        <w:t xml:space="preserve"> </w:t>
      </w:r>
      <w:r w:rsidRPr="00F51E5C">
        <w:rPr>
          <w:szCs w:val="22"/>
        </w:rPr>
        <w:t>waste accumulation for the purpose of your generation status.</w:t>
      </w:r>
    </w:p>
    <w:p w14:paraId="0B632EBD"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7704BB9C" w14:textId="77777777"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Store </w:t>
      </w:r>
      <w:r w:rsidR="00866AB4" w:rsidRPr="00F51E5C">
        <w:rPr>
          <w:szCs w:val="22"/>
        </w:rPr>
        <w:t xml:space="preserve">universal waste containers or collection containers, </w:t>
      </w:r>
      <w:r w:rsidRPr="00F51E5C">
        <w:rPr>
          <w:szCs w:val="22"/>
        </w:rPr>
        <w:t xml:space="preserve">with adequate aisle space to be able to inspect the </w:t>
      </w:r>
      <w:r w:rsidR="00FC44CB" w:rsidRPr="00F51E5C">
        <w:rPr>
          <w:szCs w:val="22"/>
        </w:rPr>
        <w:t xml:space="preserve">condition of the </w:t>
      </w:r>
      <w:r w:rsidRPr="00F51E5C">
        <w:rPr>
          <w:szCs w:val="22"/>
        </w:rPr>
        <w:t xml:space="preserve">containers </w:t>
      </w:r>
      <w:r w:rsidR="00E46527" w:rsidRPr="00F51E5C">
        <w:rPr>
          <w:szCs w:val="22"/>
        </w:rPr>
        <w:t xml:space="preserve">and collection containers </w:t>
      </w:r>
      <w:r w:rsidRPr="00F51E5C">
        <w:rPr>
          <w:szCs w:val="22"/>
        </w:rPr>
        <w:t xml:space="preserve">and determine the accumulation start dates and container </w:t>
      </w:r>
      <w:r w:rsidR="00E46527" w:rsidRPr="00F51E5C">
        <w:rPr>
          <w:szCs w:val="22"/>
        </w:rPr>
        <w:t xml:space="preserve">and collection container </w:t>
      </w:r>
      <w:r w:rsidRPr="00F51E5C">
        <w:rPr>
          <w:szCs w:val="22"/>
        </w:rPr>
        <w:t>full dates;</w:t>
      </w:r>
    </w:p>
    <w:p w14:paraId="0B9E3D4C" w14:textId="77777777" w:rsidR="00040181" w:rsidRPr="00F51E5C" w:rsidRDefault="00040181" w:rsidP="0029616F">
      <w:pPr>
        <w:pStyle w:val="RulesDivision"/>
        <w:tabs>
          <w:tab w:val="left" w:pos="720"/>
          <w:tab w:val="left" w:pos="1440"/>
          <w:tab w:val="left" w:pos="2160"/>
          <w:tab w:val="left" w:pos="2880"/>
          <w:tab w:val="left" w:pos="3600"/>
        </w:tabs>
        <w:ind w:left="1440" w:hanging="720"/>
        <w:jc w:val="left"/>
        <w:rPr>
          <w:szCs w:val="22"/>
        </w:rPr>
      </w:pPr>
    </w:p>
    <w:p w14:paraId="3AC3B0E6" w14:textId="73041BB5" w:rsidR="008F22D1" w:rsidRPr="00F51E5C" w:rsidRDefault="00040181" w:rsidP="007E320A">
      <w:pPr>
        <w:pStyle w:val="RulesDivision"/>
        <w:numPr>
          <w:ilvl w:val="0"/>
          <w:numId w:val="26"/>
        </w:numPr>
        <w:tabs>
          <w:tab w:val="left" w:pos="720"/>
          <w:tab w:val="left" w:pos="1440"/>
          <w:tab w:val="left" w:pos="2160"/>
          <w:tab w:val="left" w:pos="2880"/>
          <w:tab w:val="left" w:pos="3600"/>
        </w:tabs>
        <w:ind w:left="1440" w:right="-360"/>
        <w:jc w:val="left"/>
        <w:rPr>
          <w:szCs w:val="22"/>
        </w:rPr>
      </w:pPr>
      <w:r w:rsidRPr="00F51E5C">
        <w:rPr>
          <w:szCs w:val="22"/>
        </w:rPr>
        <w:t>Comply with the export and import requir</w:t>
      </w:r>
      <w:r w:rsidR="0039513C" w:rsidRPr="00F51E5C">
        <w:rPr>
          <w:szCs w:val="22"/>
        </w:rPr>
        <w:t xml:space="preserve">ements of </w:t>
      </w:r>
      <w:r w:rsidR="001D1B61" w:rsidRPr="00F51E5C">
        <w:rPr>
          <w:szCs w:val="22"/>
        </w:rPr>
        <w:t xml:space="preserve">40 C.F.R. </w:t>
      </w:r>
      <w:r w:rsidR="000A6147" w:rsidRPr="00F51E5C">
        <w:rPr>
          <w:szCs w:val="22"/>
        </w:rPr>
        <w:t>Part</w:t>
      </w:r>
      <w:r w:rsidR="001D1B61" w:rsidRPr="00F51E5C">
        <w:rPr>
          <w:szCs w:val="22"/>
        </w:rPr>
        <w:t xml:space="preserve"> 262 Subpart H and 40 C.F.R. § 260.11(g) </w:t>
      </w:r>
      <w:r w:rsidR="000B0B6E" w:rsidRPr="00F51E5C">
        <w:rPr>
          <w:szCs w:val="22"/>
        </w:rPr>
        <w:t xml:space="preserve">and </w:t>
      </w:r>
      <w:r w:rsidR="00DD1A9E" w:rsidRPr="00F51E5C">
        <w:rPr>
          <w:szCs w:val="22"/>
        </w:rPr>
        <w:t>obtain, prepare and use a manifest or electronic manifest in compliance with the requirements of</w:t>
      </w:r>
      <w:r w:rsidR="000B0B6E" w:rsidRPr="00F51E5C">
        <w:rPr>
          <w:szCs w:val="22"/>
        </w:rPr>
        <w:t xml:space="preserve"> 06-096 C.M.R. ch. 857</w:t>
      </w:r>
      <w:r w:rsidR="001D1B61" w:rsidRPr="00F51E5C">
        <w:rPr>
          <w:szCs w:val="22"/>
        </w:rPr>
        <w:t>.  Copies of all notices, reports, manifests and other documents filed with the EPA in accordance with the requirements of Subpart H, including those of 40 C.F.R. §§ 262.83(b), 262.83(g), 262.83(h), and 262.84(b), must be filed with the Department</w:t>
      </w:r>
      <w:r w:rsidR="00E34E10" w:rsidRPr="00F51E5C">
        <w:rPr>
          <w:szCs w:val="22"/>
        </w:rPr>
        <w:t xml:space="preserve">.  </w:t>
      </w:r>
      <w:r w:rsidR="00745233" w:rsidRPr="00F51E5C">
        <w:rPr>
          <w:szCs w:val="22"/>
        </w:rPr>
        <w:t>In addition</w:t>
      </w:r>
      <w:r w:rsidR="00E34E10" w:rsidRPr="00F51E5C">
        <w:rPr>
          <w:szCs w:val="22"/>
        </w:rPr>
        <w:t>:</w:t>
      </w:r>
    </w:p>
    <w:p w14:paraId="7A05EEBB" w14:textId="77777777" w:rsidR="00040181" w:rsidRPr="00F51E5C" w:rsidRDefault="00040181" w:rsidP="0029616F">
      <w:pPr>
        <w:pStyle w:val="RulesDivision"/>
        <w:tabs>
          <w:tab w:val="left" w:pos="720"/>
          <w:tab w:val="left" w:pos="1440"/>
          <w:tab w:val="left" w:pos="2160"/>
          <w:tab w:val="left" w:pos="2880"/>
          <w:tab w:val="left" w:pos="3600"/>
        </w:tabs>
        <w:ind w:hanging="720"/>
        <w:jc w:val="left"/>
        <w:rPr>
          <w:szCs w:val="22"/>
        </w:rPr>
      </w:pPr>
    </w:p>
    <w:p w14:paraId="649239D8" w14:textId="78F74B16" w:rsidR="006A6264" w:rsidRPr="00F51E5C" w:rsidRDefault="00B97DA5" w:rsidP="00B97DA5">
      <w:pPr>
        <w:pStyle w:val="RulesDivision"/>
        <w:tabs>
          <w:tab w:val="left" w:pos="720"/>
          <w:tab w:val="left" w:pos="2160"/>
          <w:tab w:val="left" w:pos="2880"/>
          <w:tab w:val="left" w:pos="3600"/>
        </w:tabs>
        <w:ind w:left="2160" w:hanging="720"/>
        <w:jc w:val="left"/>
        <w:rPr>
          <w:szCs w:val="22"/>
        </w:rPr>
      </w:pPr>
      <w:r w:rsidRPr="00F51E5C">
        <w:rPr>
          <w:szCs w:val="22"/>
        </w:rPr>
        <w:t>(1)</w:t>
      </w:r>
      <w:r w:rsidR="00D70718" w:rsidRPr="00F51E5C">
        <w:rPr>
          <w:szCs w:val="22"/>
        </w:rPr>
        <w:tab/>
        <w:t>The terms “AES compliance filing date”, “CRT exporter”, “electronic import-export reporting compliance date” and “recognized trader” are defined in 40 C.F.R. § 260.10;</w:t>
      </w:r>
    </w:p>
    <w:p w14:paraId="61B1BD26" w14:textId="77777777" w:rsidR="00E5776E" w:rsidRPr="00F51E5C" w:rsidRDefault="00E5776E" w:rsidP="00B97DA5">
      <w:pPr>
        <w:pStyle w:val="RulesDivision"/>
        <w:tabs>
          <w:tab w:val="left" w:pos="720"/>
          <w:tab w:val="left" w:pos="2160"/>
          <w:tab w:val="left" w:pos="2880"/>
          <w:tab w:val="left" w:pos="3600"/>
        </w:tabs>
        <w:ind w:left="2160" w:hanging="720"/>
        <w:jc w:val="left"/>
        <w:rPr>
          <w:szCs w:val="22"/>
        </w:rPr>
      </w:pPr>
    </w:p>
    <w:p w14:paraId="7A234BB7" w14:textId="0F27816E" w:rsidR="00B97DA5" w:rsidRPr="00F51E5C" w:rsidRDefault="00E5776E" w:rsidP="00B97DA5">
      <w:pPr>
        <w:pStyle w:val="RulesDivision"/>
        <w:tabs>
          <w:tab w:val="left" w:pos="720"/>
          <w:tab w:val="left" w:pos="2160"/>
          <w:tab w:val="left" w:pos="2880"/>
          <w:tab w:val="left" w:pos="3600"/>
        </w:tabs>
        <w:ind w:left="2160" w:hanging="720"/>
        <w:jc w:val="left"/>
        <w:rPr>
          <w:szCs w:val="22"/>
        </w:rPr>
      </w:pPr>
      <w:r w:rsidRPr="00F51E5C">
        <w:rPr>
          <w:szCs w:val="22"/>
        </w:rPr>
        <w:t>(2)</w:t>
      </w:r>
      <w:r w:rsidR="00B97DA5" w:rsidRPr="00F51E5C">
        <w:rPr>
          <w:szCs w:val="22"/>
        </w:rPr>
        <w:tab/>
      </w:r>
      <w:r w:rsidR="00745233" w:rsidRPr="00F51E5C">
        <w:rPr>
          <w:szCs w:val="22"/>
        </w:rPr>
        <w:t>Universal waste CRTs (i.e., intact, unbroken CRTs) are subject to the</w:t>
      </w:r>
      <w:r w:rsidR="0000501A" w:rsidRPr="00F51E5C">
        <w:rPr>
          <w:szCs w:val="22"/>
        </w:rPr>
        <w:t xml:space="preserve"> </w:t>
      </w:r>
      <w:r w:rsidR="00745233" w:rsidRPr="00F51E5C">
        <w:rPr>
          <w:szCs w:val="22"/>
        </w:rPr>
        <w:t>e</w:t>
      </w:r>
      <w:r w:rsidR="007747A0" w:rsidRPr="00F51E5C">
        <w:rPr>
          <w:szCs w:val="22"/>
        </w:rPr>
        <w:t>xport notification and recordkeeping requirements of 40 C.F.R. § 261.41</w:t>
      </w:r>
      <w:r w:rsidR="007C4F82" w:rsidRPr="00F51E5C">
        <w:rPr>
          <w:szCs w:val="22"/>
        </w:rPr>
        <w:t>;</w:t>
      </w:r>
    </w:p>
    <w:p w14:paraId="1AA18EAD" w14:textId="77777777" w:rsidR="00296127" w:rsidRPr="00F51E5C" w:rsidRDefault="00296127" w:rsidP="00B97DA5">
      <w:pPr>
        <w:pStyle w:val="RulesDivision"/>
        <w:tabs>
          <w:tab w:val="left" w:pos="720"/>
          <w:tab w:val="left" w:pos="2160"/>
          <w:tab w:val="left" w:pos="2880"/>
          <w:tab w:val="left" w:pos="3600"/>
        </w:tabs>
        <w:ind w:left="2160" w:hanging="720"/>
        <w:jc w:val="left"/>
        <w:rPr>
          <w:szCs w:val="22"/>
        </w:rPr>
      </w:pPr>
    </w:p>
    <w:p w14:paraId="39789ABA" w14:textId="1AC1C18A" w:rsidR="00296127" w:rsidRPr="00F51E5C" w:rsidRDefault="00296127" w:rsidP="00296127">
      <w:pPr>
        <w:pStyle w:val="RulesDivision"/>
        <w:tabs>
          <w:tab w:val="left" w:pos="720"/>
          <w:tab w:val="left" w:pos="2160"/>
          <w:tab w:val="left" w:pos="2880"/>
          <w:tab w:val="left" w:pos="3600"/>
        </w:tabs>
        <w:ind w:left="2160" w:hanging="720"/>
        <w:rPr>
          <w:szCs w:val="22"/>
        </w:rPr>
      </w:pPr>
      <w:r w:rsidRPr="00F51E5C">
        <w:rPr>
          <w:szCs w:val="22"/>
        </w:rPr>
        <w:t>(</w:t>
      </w:r>
      <w:r w:rsidR="00E5776E" w:rsidRPr="00F51E5C">
        <w:rPr>
          <w:szCs w:val="22"/>
        </w:rPr>
        <w:t>3</w:t>
      </w:r>
      <w:r w:rsidRPr="00F51E5C">
        <w:rPr>
          <w:szCs w:val="22"/>
        </w:rPr>
        <w:t>)</w:t>
      </w:r>
      <w:r w:rsidRPr="00F51E5C">
        <w:rPr>
          <w:szCs w:val="22"/>
        </w:rPr>
        <w:tab/>
        <w:t>Availability of information; confidentiality of information</w:t>
      </w:r>
      <w:r w:rsidR="005E220C" w:rsidRPr="00F51E5C">
        <w:rPr>
          <w:szCs w:val="22"/>
        </w:rPr>
        <w:t>:</w:t>
      </w:r>
    </w:p>
    <w:p w14:paraId="371135FE" w14:textId="45745FA5" w:rsidR="00296127" w:rsidRPr="00F51E5C" w:rsidRDefault="00296127" w:rsidP="00B97DA5">
      <w:pPr>
        <w:pStyle w:val="RulesDivision"/>
        <w:tabs>
          <w:tab w:val="left" w:pos="720"/>
          <w:tab w:val="left" w:pos="2160"/>
          <w:tab w:val="left" w:pos="2880"/>
          <w:tab w:val="left" w:pos="3600"/>
        </w:tabs>
        <w:ind w:left="2160" w:hanging="720"/>
        <w:jc w:val="left"/>
        <w:rPr>
          <w:szCs w:val="22"/>
        </w:rPr>
      </w:pPr>
    </w:p>
    <w:p w14:paraId="7C6A881D" w14:textId="7A01E561" w:rsidR="00DF00F7" w:rsidRPr="00F51E5C" w:rsidRDefault="00200EBB" w:rsidP="00DF00F7">
      <w:pPr>
        <w:pStyle w:val="RulesDivision"/>
        <w:numPr>
          <w:ilvl w:val="0"/>
          <w:numId w:val="83"/>
        </w:numPr>
        <w:tabs>
          <w:tab w:val="left" w:pos="720"/>
          <w:tab w:val="left" w:pos="2880"/>
          <w:tab w:val="left" w:pos="3600"/>
        </w:tabs>
        <w:jc w:val="left"/>
        <w:rPr>
          <w:szCs w:val="22"/>
        </w:rPr>
      </w:pPr>
      <w:r w:rsidRPr="00F51E5C">
        <w:rPr>
          <w:szCs w:val="22"/>
        </w:rPr>
        <w:t xml:space="preserve">No claim of business confidentiality may be asserted by any person with respect to information contained in </w:t>
      </w:r>
      <w:r w:rsidR="00B6015D" w:rsidRPr="00F51E5C">
        <w:rPr>
          <w:szCs w:val="22"/>
        </w:rPr>
        <w:t>CRT</w:t>
      </w:r>
      <w:r w:rsidRPr="00F51E5C">
        <w:rPr>
          <w:szCs w:val="22"/>
        </w:rPr>
        <w:t xml:space="preserve"> export documents prepared, used </w:t>
      </w:r>
      <w:r w:rsidRPr="00F51E5C">
        <w:rPr>
          <w:szCs w:val="22"/>
        </w:rPr>
        <w:lastRenderedPageBreak/>
        <w:t>and submitted under 40 C</w:t>
      </w:r>
      <w:r w:rsidR="00B6015D" w:rsidRPr="00F51E5C">
        <w:rPr>
          <w:szCs w:val="22"/>
        </w:rPr>
        <w:t>.</w:t>
      </w:r>
      <w:r w:rsidRPr="00F51E5C">
        <w:rPr>
          <w:szCs w:val="22"/>
        </w:rPr>
        <w:t>F</w:t>
      </w:r>
      <w:r w:rsidR="00B6015D" w:rsidRPr="00F51E5C">
        <w:rPr>
          <w:szCs w:val="22"/>
        </w:rPr>
        <w:t>.</w:t>
      </w:r>
      <w:r w:rsidRPr="00F51E5C">
        <w:rPr>
          <w:szCs w:val="22"/>
        </w:rPr>
        <w:t>R</w:t>
      </w:r>
      <w:r w:rsidR="00B6015D" w:rsidRPr="00F51E5C">
        <w:rPr>
          <w:szCs w:val="22"/>
        </w:rPr>
        <w:t>.</w:t>
      </w:r>
      <w:r w:rsidRPr="00F51E5C">
        <w:rPr>
          <w:szCs w:val="22"/>
        </w:rPr>
        <w:t xml:space="preserve"> §§</w:t>
      </w:r>
      <w:r w:rsidR="00B6015D" w:rsidRPr="00F51E5C">
        <w:rPr>
          <w:szCs w:val="22"/>
        </w:rPr>
        <w:t xml:space="preserve"> </w:t>
      </w:r>
      <w:r w:rsidRPr="00F51E5C">
        <w:rPr>
          <w:szCs w:val="22"/>
        </w:rPr>
        <w:t>261.41(a) and with respect to information contained in hazardous waste export, import, and transit documents prepared, used and submitted under 40 C</w:t>
      </w:r>
      <w:r w:rsidR="00B6015D" w:rsidRPr="00F51E5C">
        <w:rPr>
          <w:szCs w:val="22"/>
        </w:rPr>
        <w:t>.</w:t>
      </w:r>
      <w:r w:rsidRPr="00F51E5C">
        <w:rPr>
          <w:szCs w:val="22"/>
        </w:rPr>
        <w:t>F</w:t>
      </w:r>
      <w:r w:rsidR="00B6015D" w:rsidRPr="00F51E5C">
        <w:rPr>
          <w:szCs w:val="22"/>
        </w:rPr>
        <w:t>.</w:t>
      </w:r>
      <w:r w:rsidRPr="00F51E5C">
        <w:rPr>
          <w:szCs w:val="22"/>
        </w:rPr>
        <w:t>R</w:t>
      </w:r>
      <w:r w:rsidR="00B6015D" w:rsidRPr="00F51E5C">
        <w:rPr>
          <w:szCs w:val="22"/>
        </w:rPr>
        <w:t>.</w:t>
      </w:r>
      <w:r w:rsidRPr="00F51E5C">
        <w:rPr>
          <w:szCs w:val="22"/>
        </w:rPr>
        <w:t xml:space="preserve"> §§</w:t>
      </w:r>
      <w:r w:rsidR="004F310E" w:rsidRPr="00F51E5C">
        <w:rPr>
          <w:szCs w:val="22"/>
        </w:rPr>
        <w:t xml:space="preserve"> </w:t>
      </w:r>
      <w:r w:rsidRPr="00F51E5C">
        <w:rPr>
          <w:szCs w:val="22"/>
        </w:rPr>
        <w:t xml:space="preserve">262.82, 262.83, 262.84, 263.20, 264.12, 264.71, 265.12, 265.71, and 267.71, whether submitted electronically into EPA's Waste Import Export Tracking System </w:t>
      </w:r>
      <w:r w:rsidR="004F310E" w:rsidRPr="00F51E5C">
        <w:rPr>
          <w:szCs w:val="22"/>
        </w:rPr>
        <w:t xml:space="preserve">(WIETS) </w:t>
      </w:r>
      <w:r w:rsidRPr="00F51E5C">
        <w:rPr>
          <w:szCs w:val="22"/>
        </w:rPr>
        <w:t>or in paper format</w:t>
      </w:r>
      <w:r w:rsidR="00B6015D" w:rsidRPr="00F51E5C">
        <w:rPr>
          <w:szCs w:val="22"/>
        </w:rPr>
        <w:t>;</w:t>
      </w:r>
    </w:p>
    <w:p w14:paraId="1CB3DBEB" w14:textId="77777777" w:rsidR="00B6015D" w:rsidRPr="00F51E5C" w:rsidRDefault="00B6015D" w:rsidP="00151355">
      <w:pPr>
        <w:pStyle w:val="RulesDivision"/>
        <w:tabs>
          <w:tab w:val="left" w:pos="720"/>
          <w:tab w:val="left" w:pos="2880"/>
          <w:tab w:val="left" w:pos="3600"/>
        </w:tabs>
        <w:ind w:left="2520" w:firstLine="0"/>
        <w:jc w:val="left"/>
        <w:rPr>
          <w:szCs w:val="22"/>
        </w:rPr>
      </w:pPr>
    </w:p>
    <w:p w14:paraId="7BE0851C" w14:textId="076B6B21" w:rsidR="00B6015D" w:rsidRPr="00F51E5C" w:rsidRDefault="00986343" w:rsidP="00DF00F7">
      <w:pPr>
        <w:pStyle w:val="RulesDivision"/>
        <w:numPr>
          <w:ilvl w:val="0"/>
          <w:numId w:val="83"/>
        </w:numPr>
        <w:tabs>
          <w:tab w:val="left" w:pos="720"/>
          <w:tab w:val="left" w:pos="2880"/>
          <w:tab w:val="left" w:pos="3600"/>
        </w:tabs>
        <w:jc w:val="left"/>
        <w:rPr>
          <w:szCs w:val="22"/>
        </w:rPr>
      </w:pPr>
      <w:r w:rsidRPr="00F51E5C">
        <w:rPr>
          <w:szCs w:val="22"/>
        </w:rPr>
        <w:t xml:space="preserve">EPA </w:t>
      </w:r>
      <w:r w:rsidR="003206B8" w:rsidRPr="00F51E5C">
        <w:rPr>
          <w:szCs w:val="22"/>
        </w:rPr>
        <w:t>will make any CRT export documents prepared, used and submitted under 40 C</w:t>
      </w:r>
      <w:r w:rsidR="00151355" w:rsidRPr="00F51E5C">
        <w:rPr>
          <w:szCs w:val="22"/>
        </w:rPr>
        <w:t>.</w:t>
      </w:r>
      <w:r w:rsidR="003206B8" w:rsidRPr="00F51E5C">
        <w:rPr>
          <w:szCs w:val="22"/>
        </w:rPr>
        <w:t>F</w:t>
      </w:r>
      <w:r w:rsidR="00151355" w:rsidRPr="00F51E5C">
        <w:rPr>
          <w:szCs w:val="22"/>
        </w:rPr>
        <w:t>.</w:t>
      </w:r>
      <w:r w:rsidR="003206B8" w:rsidRPr="00F51E5C">
        <w:rPr>
          <w:szCs w:val="22"/>
        </w:rPr>
        <w:t>R</w:t>
      </w:r>
      <w:r w:rsidR="00151355" w:rsidRPr="00F51E5C">
        <w:rPr>
          <w:szCs w:val="22"/>
        </w:rPr>
        <w:t>.</w:t>
      </w:r>
      <w:r w:rsidR="003206B8" w:rsidRPr="00F51E5C">
        <w:rPr>
          <w:szCs w:val="22"/>
        </w:rPr>
        <w:t xml:space="preserve"> §§</w:t>
      </w:r>
      <w:r w:rsidR="00844EE9" w:rsidRPr="00F51E5C">
        <w:rPr>
          <w:szCs w:val="22"/>
        </w:rPr>
        <w:t xml:space="preserve"> </w:t>
      </w:r>
      <w:r w:rsidR="003206B8" w:rsidRPr="00F51E5C">
        <w:rPr>
          <w:szCs w:val="22"/>
        </w:rPr>
        <w:t>261.41(a) and any hazardous waste export, import, and transit documents prepared, used and submitted under 40 C</w:t>
      </w:r>
      <w:r w:rsidR="00844EE9" w:rsidRPr="00F51E5C">
        <w:rPr>
          <w:szCs w:val="22"/>
        </w:rPr>
        <w:t>.</w:t>
      </w:r>
      <w:r w:rsidR="003206B8" w:rsidRPr="00F51E5C">
        <w:rPr>
          <w:szCs w:val="22"/>
        </w:rPr>
        <w:t>F</w:t>
      </w:r>
      <w:r w:rsidR="00844EE9" w:rsidRPr="00F51E5C">
        <w:rPr>
          <w:szCs w:val="22"/>
        </w:rPr>
        <w:t>.</w:t>
      </w:r>
      <w:r w:rsidR="003206B8" w:rsidRPr="00F51E5C">
        <w:rPr>
          <w:szCs w:val="22"/>
        </w:rPr>
        <w:t>R</w:t>
      </w:r>
      <w:r w:rsidR="00844EE9" w:rsidRPr="00F51E5C">
        <w:rPr>
          <w:szCs w:val="22"/>
        </w:rPr>
        <w:t>.</w:t>
      </w:r>
      <w:r w:rsidR="003206B8" w:rsidRPr="00F51E5C">
        <w:rPr>
          <w:szCs w:val="22"/>
        </w:rPr>
        <w:t xml:space="preserve"> §§</w:t>
      </w:r>
      <w:r w:rsidR="00844EE9" w:rsidRPr="00F51E5C">
        <w:rPr>
          <w:szCs w:val="22"/>
        </w:rPr>
        <w:t xml:space="preserve"> </w:t>
      </w:r>
      <w:r w:rsidR="003206B8" w:rsidRPr="00F51E5C">
        <w:rPr>
          <w:szCs w:val="22"/>
        </w:rPr>
        <w:t xml:space="preserve">262.82, 262.83, 262.84, 263.20, 264.12, 264.71, 265.12, 265.71, and 267.71 available to the public under this section when these electronic or paper documents are considered by EPA to be final documents. These submitted electronic and paper documents related to hazardous waste exports, imports and transits and cathode ray tube exports are considered by EPA to be final documents on March 1 of the calendar year after the related </w:t>
      </w:r>
      <w:r w:rsidR="00844EE9" w:rsidRPr="00F51E5C">
        <w:rPr>
          <w:szCs w:val="22"/>
        </w:rPr>
        <w:t>CRT</w:t>
      </w:r>
      <w:r w:rsidR="003206B8" w:rsidRPr="00F51E5C">
        <w:rPr>
          <w:szCs w:val="22"/>
        </w:rPr>
        <w:t xml:space="preserve"> exports or hazardous waste exports, imports, or transits occur</w:t>
      </w:r>
      <w:r w:rsidR="005357B7" w:rsidRPr="00F51E5C">
        <w:rPr>
          <w:szCs w:val="22"/>
        </w:rPr>
        <w:t>.</w:t>
      </w:r>
    </w:p>
    <w:p w14:paraId="66E5CED4" w14:textId="77777777" w:rsidR="005357B7" w:rsidRPr="00F51E5C" w:rsidRDefault="005357B7" w:rsidP="00151355">
      <w:pPr>
        <w:pStyle w:val="RulesDivision"/>
        <w:tabs>
          <w:tab w:val="left" w:pos="720"/>
          <w:tab w:val="left" w:pos="2880"/>
          <w:tab w:val="left" w:pos="3600"/>
        </w:tabs>
        <w:ind w:left="0" w:firstLine="0"/>
        <w:jc w:val="left"/>
        <w:rPr>
          <w:szCs w:val="22"/>
        </w:rPr>
      </w:pPr>
    </w:p>
    <w:p w14:paraId="50A48294" w14:textId="0A8ACCDC" w:rsidR="00040181" w:rsidRPr="00F51E5C" w:rsidRDefault="00040181" w:rsidP="0029616F">
      <w:pPr>
        <w:pStyle w:val="RulesDivision"/>
        <w:keepNext/>
        <w:keepLines/>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Generators that accumulate more than 4,000 motor vehicle mercury switches or 200 other items of universal wastes at any one time or in any given month </w:t>
      </w:r>
      <w:r w:rsidR="00BC2F7D" w:rsidRPr="00F51E5C">
        <w:rPr>
          <w:szCs w:val="22"/>
        </w:rPr>
        <w:t>shall</w:t>
      </w:r>
      <w:r w:rsidRPr="00F51E5C">
        <w:rPr>
          <w:szCs w:val="22"/>
        </w:rPr>
        <w:t xml:space="preserve"> notify the Department of the handling of universal wastes and receive an EPA Identification Number, unless the generator has previously notified </w:t>
      </w:r>
      <w:r w:rsidR="004D51C6" w:rsidRPr="00F51E5C">
        <w:rPr>
          <w:szCs w:val="22"/>
        </w:rPr>
        <w:t xml:space="preserve">the Department </w:t>
      </w:r>
      <w:r w:rsidRPr="00F51E5C">
        <w:rPr>
          <w:szCs w:val="22"/>
        </w:rPr>
        <w:t xml:space="preserve">and the site has been </w:t>
      </w:r>
      <w:r w:rsidR="004D51C6" w:rsidRPr="00F51E5C">
        <w:rPr>
          <w:szCs w:val="22"/>
        </w:rPr>
        <w:t>previou</w:t>
      </w:r>
      <w:r w:rsidR="00E1001E" w:rsidRPr="00F51E5C">
        <w:rPr>
          <w:szCs w:val="22"/>
        </w:rPr>
        <w:t xml:space="preserve">sly </w:t>
      </w:r>
      <w:r w:rsidRPr="00F51E5C">
        <w:rPr>
          <w:szCs w:val="22"/>
        </w:rPr>
        <w:t>assigned an EPA Identification Number. Alternatively</w:t>
      </w:r>
      <w:r w:rsidR="004D579A" w:rsidRPr="00F51E5C">
        <w:rPr>
          <w:szCs w:val="22"/>
        </w:rPr>
        <w:t>,</w:t>
      </w:r>
      <w:r w:rsidRPr="00F51E5C">
        <w:rPr>
          <w:szCs w:val="22"/>
        </w:rPr>
        <w:t xml:space="preserve"> generators that handle less than 40 tons of cathode ray tubes or 5,000 kg of other universal wastes are required to notify the Department </w:t>
      </w:r>
      <w:r w:rsidR="00480B66" w:rsidRPr="00F51E5C">
        <w:rPr>
          <w:szCs w:val="22"/>
        </w:rPr>
        <w:t xml:space="preserve">but may do so </w:t>
      </w:r>
      <w:r w:rsidRPr="00F51E5C">
        <w:rPr>
          <w:szCs w:val="22"/>
        </w:rPr>
        <w:t xml:space="preserve">on a state waste notification form provided by the Department in lieu of notifying EPA using the EPA form. This notification </w:t>
      </w:r>
      <w:r w:rsidR="0045318B" w:rsidRPr="00F51E5C">
        <w:rPr>
          <w:szCs w:val="22"/>
        </w:rPr>
        <w:t>must</w:t>
      </w:r>
      <w:r w:rsidRPr="00F51E5C">
        <w:rPr>
          <w:szCs w:val="22"/>
        </w:rPr>
        <w:t xml:space="preserve"> include the specific type of universal wastes handled by the generator. The requirement of an EPA Identification Number for those that generate or accumulate only universal waste is intended as a registration provision and does not make other sections of the hazardous waste rules applicable unless other hazardous wastes are generated or accumulated</w:t>
      </w:r>
      <w:r w:rsidR="005A1ABA" w:rsidRPr="00F51E5C">
        <w:rPr>
          <w:szCs w:val="22"/>
        </w:rPr>
        <w:t>;</w:t>
      </w:r>
    </w:p>
    <w:p w14:paraId="52325157" w14:textId="77777777" w:rsidR="00040181" w:rsidRPr="00F51E5C" w:rsidRDefault="00040181" w:rsidP="005E5CCC">
      <w:pPr>
        <w:pStyle w:val="RulesDivision"/>
        <w:keepNext/>
        <w:keepLines/>
        <w:tabs>
          <w:tab w:val="left" w:pos="720"/>
          <w:tab w:val="left" w:pos="1440"/>
          <w:tab w:val="left" w:pos="2160"/>
          <w:tab w:val="left" w:pos="2880"/>
          <w:tab w:val="left" w:pos="3600"/>
        </w:tabs>
        <w:ind w:hanging="720"/>
        <w:jc w:val="left"/>
        <w:rPr>
          <w:szCs w:val="22"/>
        </w:rPr>
      </w:pPr>
    </w:p>
    <w:p w14:paraId="6F674DD2" w14:textId="77777777" w:rsidR="00040181" w:rsidRPr="00F51E5C" w:rsidRDefault="00040181" w:rsidP="007C5682">
      <w:pPr>
        <w:pStyle w:val="RulesNotedivision"/>
        <w:keepNext/>
        <w:keepLines/>
        <w:pBdr>
          <w:top w:val="single" w:sz="6" w:space="1" w:color="auto"/>
          <w:bottom w:val="single" w:sz="6" w:space="1" w:color="auto"/>
        </w:pBdr>
        <w:tabs>
          <w:tab w:val="left" w:pos="720"/>
          <w:tab w:val="left" w:pos="1440"/>
          <w:tab w:val="left" w:pos="2160"/>
          <w:tab w:val="left" w:pos="2880"/>
          <w:tab w:val="left" w:pos="3600"/>
        </w:tabs>
        <w:ind w:left="1440" w:right="-180"/>
        <w:jc w:val="left"/>
        <w:rPr>
          <w:szCs w:val="22"/>
        </w:rPr>
      </w:pPr>
      <w:r w:rsidRPr="00F51E5C">
        <w:rPr>
          <w:b/>
          <w:szCs w:val="22"/>
        </w:rPr>
        <w:t>NOTE</w:t>
      </w:r>
      <w:r w:rsidR="000F5E9D" w:rsidRPr="00F51E5C">
        <w:rPr>
          <w:szCs w:val="22"/>
        </w:rPr>
        <w:t xml:space="preserve">: </w:t>
      </w:r>
      <w:r w:rsidRPr="00F51E5C">
        <w:rPr>
          <w:szCs w:val="22"/>
        </w:rPr>
        <w:t>A generator may obtain an EPA identification number by applying to the Department of Environmental Protection, Bureau of Remediation and Waste Management, State House Station #17, Augusta, Maine 04333-0017 using EPA form 8700-12.</w:t>
      </w:r>
    </w:p>
    <w:p w14:paraId="69215B9C" w14:textId="77777777" w:rsidR="00040181" w:rsidRPr="00F51E5C" w:rsidRDefault="00040181" w:rsidP="0029616F">
      <w:pPr>
        <w:pStyle w:val="RulesDivision"/>
        <w:tabs>
          <w:tab w:val="left" w:pos="720"/>
          <w:tab w:val="left" w:pos="1440"/>
          <w:tab w:val="left" w:pos="2160"/>
          <w:tab w:val="left" w:pos="2880"/>
          <w:tab w:val="left" w:pos="3600"/>
        </w:tabs>
        <w:ind w:left="1440" w:hanging="720"/>
        <w:jc w:val="left"/>
        <w:rPr>
          <w:szCs w:val="22"/>
        </w:rPr>
      </w:pPr>
    </w:p>
    <w:p w14:paraId="3FC46649" w14:textId="09E1BEA2" w:rsidR="00040181" w:rsidRPr="00F51E5C" w:rsidRDefault="00040181" w:rsidP="005C37FA">
      <w:pPr>
        <w:pStyle w:val="RulesDivision"/>
        <w:pBdr>
          <w:top w:val="single" w:sz="8" w:space="1" w:color="auto"/>
          <w:bottom w:val="single" w:sz="8" w:space="1" w:color="auto"/>
        </w:pBdr>
        <w:tabs>
          <w:tab w:val="left" w:pos="720"/>
          <w:tab w:val="left" w:pos="1440"/>
          <w:tab w:val="left" w:pos="2160"/>
          <w:tab w:val="left" w:pos="2880"/>
          <w:tab w:val="left" w:pos="3600"/>
        </w:tabs>
        <w:ind w:left="1440" w:right="-180" w:hanging="720"/>
        <w:jc w:val="left"/>
        <w:rPr>
          <w:szCs w:val="22"/>
        </w:rPr>
      </w:pPr>
      <w:r w:rsidRPr="00F51E5C">
        <w:rPr>
          <w:b/>
          <w:szCs w:val="22"/>
        </w:rPr>
        <w:t>NOTE</w:t>
      </w:r>
      <w:r w:rsidR="000F5E9D" w:rsidRPr="00F51E5C">
        <w:rPr>
          <w:szCs w:val="22"/>
        </w:rPr>
        <w:t xml:space="preserve">: </w:t>
      </w:r>
      <w:r w:rsidRPr="00F51E5C">
        <w:rPr>
          <w:szCs w:val="22"/>
        </w:rPr>
        <w:t>A generator or central accumulation facility that</w:t>
      </w:r>
      <w:r w:rsidR="001B3B7A" w:rsidRPr="00F51E5C">
        <w:rPr>
          <w:szCs w:val="22"/>
        </w:rPr>
        <w:t xml:space="preserve"> meets the threshold in </w:t>
      </w:r>
      <w:r w:rsidR="00FC1421" w:rsidRPr="00F51E5C">
        <w:rPr>
          <w:szCs w:val="22"/>
        </w:rPr>
        <w:t xml:space="preserve">Section </w:t>
      </w:r>
      <w:r w:rsidR="00DF0568" w:rsidRPr="00F51E5C">
        <w:rPr>
          <w:szCs w:val="22"/>
        </w:rPr>
        <w:t>7(</w:t>
      </w:r>
      <w:r w:rsidR="001B3B7A" w:rsidRPr="00F51E5C">
        <w:rPr>
          <w:szCs w:val="22"/>
        </w:rPr>
        <w:t>P</w:t>
      </w:r>
      <w:r w:rsidR="00DF0568" w:rsidRPr="00F51E5C">
        <w:rPr>
          <w:szCs w:val="22"/>
        </w:rPr>
        <w:t>)</w:t>
      </w:r>
      <w:r w:rsidR="001B3B7A" w:rsidRPr="00F51E5C">
        <w:rPr>
          <w:szCs w:val="22"/>
        </w:rPr>
        <w:t xml:space="preserve"> </w:t>
      </w:r>
      <w:r w:rsidR="00FC1421" w:rsidRPr="00F51E5C">
        <w:rPr>
          <w:szCs w:val="22"/>
        </w:rPr>
        <w:t xml:space="preserve">of this Chapter </w:t>
      </w:r>
      <w:r w:rsidR="001B3B7A" w:rsidRPr="00F51E5C">
        <w:rPr>
          <w:szCs w:val="22"/>
        </w:rPr>
        <w:t>but</w:t>
      </w:r>
      <w:r w:rsidRPr="00F51E5C">
        <w:rPr>
          <w:szCs w:val="22"/>
        </w:rPr>
        <w:t xml:space="preserve"> is not required to obtain an EPA identification number is required to notify the Department of its activities by submitting either a Notification of State Universal Waste Activities form or an EPA 8700-12 form to the Department of Environmental Protection at the above address.</w:t>
      </w:r>
    </w:p>
    <w:p w14:paraId="6C94C699"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2293D1BF" w14:textId="77777777" w:rsidR="00915A98" w:rsidRPr="00F51E5C" w:rsidRDefault="00915A98" w:rsidP="0029616F">
      <w:pPr>
        <w:pStyle w:val="RulesDivision"/>
        <w:numPr>
          <w:ilvl w:val="0"/>
          <w:numId w:val="26"/>
        </w:numPr>
        <w:tabs>
          <w:tab w:val="left" w:pos="720"/>
          <w:tab w:val="left" w:pos="1440"/>
          <w:tab w:val="left" w:pos="2160"/>
          <w:tab w:val="left" w:pos="2880"/>
          <w:tab w:val="left" w:pos="3600"/>
        </w:tabs>
        <w:ind w:left="1440"/>
        <w:jc w:val="left"/>
        <w:rPr>
          <w:b/>
          <w:szCs w:val="22"/>
        </w:rPr>
      </w:pPr>
      <w:r w:rsidRPr="00F51E5C">
        <w:rPr>
          <w:b/>
          <w:szCs w:val="22"/>
        </w:rPr>
        <w:t>Reduced requirements for small universal waste generators</w:t>
      </w:r>
    </w:p>
    <w:p w14:paraId="1BE25119" w14:textId="77777777" w:rsidR="00915A98" w:rsidRPr="00F51E5C" w:rsidRDefault="00915A98" w:rsidP="005E5CCC">
      <w:pPr>
        <w:pStyle w:val="RulesDivision"/>
        <w:tabs>
          <w:tab w:val="left" w:pos="720"/>
          <w:tab w:val="left" w:pos="1440"/>
          <w:tab w:val="left" w:pos="2160"/>
          <w:tab w:val="left" w:pos="2880"/>
          <w:tab w:val="left" w:pos="3600"/>
        </w:tabs>
        <w:jc w:val="left"/>
        <w:rPr>
          <w:szCs w:val="22"/>
        </w:rPr>
      </w:pPr>
    </w:p>
    <w:p w14:paraId="544DF536" w14:textId="0A8F28DF" w:rsidR="00915A98" w:rsidRPr="00F51E5C" w:rsidRDefault="00CC34C0"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A</w:t>
      </w:r>
      <w:r w:rsidR="00915A98" w:rsidRPr="00F51E5C">
        <w:rPr>
          <w:szCs w:val="22"/>
        </w:rPr>
        <w:t xml:space="preserve"> small universal waste generator may log information at the Central Accumulation facility or instate Consolidation facility in accordance with </w:t>
      </w:r>
      <w:r w:rsidR="003D2DAD" w:rsidRPr="00F51E5C">
        <w:rPr>
          <w:szCs w:val="22"/>
        </w:rPr>
        <w:t>06-096 C.M.R. ch.</w:t>
      </w:r>
      <w:r w:rsidR="00915A98" w:rsidRPr="00F51E5C">
        <w:rPr>
          <w:szCs w:val="22"/>
        </w:rPr>
        <w:t xml:space="preserve"> 857</w:t>
      </w:r>
      <w:r w:rsidR="003D2DAD" w:rsidRPr="00F51E5C">
        <w:rPr>
          <w:szCs w:val="22"/>
        </w:rPr>
        <w:t>, § 13(A)</w:t>
      </w:r>
      <w:r w:rsidR="00915A98" w:rsidRPr="00F51E5C">
        <w:rPr>
          <w:szCs w:val="22"/>
        </w:rPr>
        <w:t>;</w:t>
      </w:r>
    </w:p>
    <w:p w14:paraId="4DC4FD3F" w14:textId="77777777" w:rsidR="00915A98" w:rsidRPr="00F51E5C" w:rsidRDefault="00915A98" w:rsidP="0029616F">
      <w:pPr>
        <w:pStyle w:val="RulesSub-division"/>
        <w:tabs>
          <w:tab w:val="left" w:pos="720"/>
          <w:tab w:val="left" w:pos="1440"/>
          <w:tab w:val="left" w:pos="2160"/>
          <w:tab w:val="left" w:pos="2880"/>
          <w:tab w:val="left" w:pos="3600"/>
        </w:tabs>
        <w:ind w:hanging="720"/>
        <w:jc w:val="left"/>
        <w:rPr>
          <w:szCs w:val="22"/>
        </w:rPr>
      </w:pPr>
    </w:p>
    <w:p w14:paraId="1934318E" w14:textId="34648F23" w:rsidR="00915A98" w:rsidRPr="00F51E5C" w:rsidRDefault="00915A98" w:rsidP="004C0F1B">
      <w:pPr>
        <w:pStyle w:val="RulesSub-division"/>
        <w:numPr>
          <w:ilvl w:val="1"/>
          <w:numId w:val="26"/>
        </w:numPr>
        <w:tabs>
          <w:tab w:val="left" w:pos="720"/>
          <w:tab w:val="left" w:pos="1440"/>
          <w:tab w:val="left" w:pos="2160"/>
          <w:tab w:val="left" w:pos="2880"/>
          <w:tab w:val="left" w:pos="3600"/>
        </w:tabs>
        <w:ind w:left="2160" w:right="-270" w:hanging="720"/>
        <w:jc w:val="left"/>
        <w:rPr>
          <w:szCs w:val="22"/>
        </w:rPr>
      </w:pPr>
      <w:r w:rsidRPr="00F51E5C">
        <w:rPr>
          <w:szCs w:val="22"/>
        </w:rPr>
        <w:lastRenderedPageBreak/>
        <w:t xml:space="preserve">In lieu of </w:t>
      </w:r>
      <w:r w:rsidR="00F669CB" w:rsidRPr="00F51E5C">
        <w:rPr>
          <w:szCs w:val="22"/>
        </w:rPr>
        <w:t xml:space="preserve">Section </w:t>
      </w:r>
      <w:r w:rsidRPr="00F51E5C">
        <w:rPr>
          <w:szCs w:val="22"/>
        </w:rPr>
        <w:t xml:space="preserve">7(J) </w:t>
      </w:r>
      <w:r w:rsidR="00F669CB" w:rsidRPr="00F51E5C">
        <w:rPr>
          <w:szCs w:val="22"/>
        </w:rPr>
        <w:t>of this Chapter</w:t>
      </w:r>
      <w:r w:rsidRPr="00F51E5C">
        <w:rPr>
          <w:szCs w:val="22"/>
        </w:rPr>
        <w:t xml:space="preserve">, a small universal waste generator </w:t>
      </w:r>
      <w:r w:rsidR="00956F63" w:rsidRPr="00F51E5C">
        <w:rPr>
          <w:szCs w:val="22"/>
        </w:rPr>
        <w:t>shall</w:t>
      </w:r>
      <w:r w:rsidRPr="00F51E5C">
        <w:rPr>
          <w:szCs w:val="22"/>
        </w:rPr>
        <w:t xml:space="preserve"> keep track of the number of universal waste items onsite (i.e. number of lamps, thermostats);</w:t>
      </w:r>
    </w:p>
    <w:p w14:paraId="025DDBFF" w14:textId="77777777" w:rsidR="00915A98" w:rsidRPr="00F51E5C" w:rsidRDefault="00915A98" w:rsidP="005E5CCC">
      <w:pPr>
        <w:pStyle w:val="RulesSub-division"/>
        <w:tabs>
          <w:tab w:val="left" w:pos="720"/>
          <w:tab w:val="left" w:pos="1440"/>
          <w:tab w:val="left" w:pos="2160"/>
          <w:tab w:val="left" w:pos="2880"/>
          <w:tab w:val="left" w:pos="3600"/>
        </w:tabs>
        <w:ind w:left="1170" w:firstLine="0"/>
        <w:jc w:val="left"/>
        <w:rPr>
          <w:szCs w:val="22"/>
        </w:rPr>
      </w:pPr>
    </w:p>
    <w:p w14:paraId="65CD7D15" w14:textId="77777777" w:rsidR="00915A98" w:rsidRPr="00F51E5C" w:rsidRDefault="00915A98" w:rsidP="0029616F">
      <w:pPr>
        <w:pStyle w:val="RulesSub-division"/>
        <w:pBdr>
          <w:top w:val="single" w:sz="6" w:space="1" w:color="auto"/>
          <w:bottom w:val="single" w:sz="6" w:space="1" w:color="auto"/>
        </w:pBdr>
        <w:tabs>
          <w:tab w:val="left" w:pos="720"/>
          <w:tab w:val="left" w:pos="1440"/>
          <w:tab w:val="left" w:pos="2160"/>
          <w:tab w:val="left" w:pos="2880"/>
          <w:tab w:val="left" w:pos="3600"/>
        </w:tabs>
        <w:ind w:hanging="720"/>
        <w:jc w:val="left"/>
        <w:rPr>
          <w:szCs w:val="22"/>
        </w:rPr>
      </w:pPr>
      <w:r w:rsidRPr="00F51E5C">
        <w:rPr>
          <w:b/>
          <w:szCs w:val="22"/>
        </w:rPr>
        <w:t>NOTE</w:t>
      </w:r>
      <w:r w:rsidRPr="00F51E5C">
        <w:rPr>
          <w:szCs w:val="22"/>
        </w:rPr>
        <w:t>: The Department recommends that the universal waste area is inspected when placing wastes in the area to ensure that the area is in compliance with the rules and to minimize exposures to toxic releases.</w:t>
      </w:r>
    </w:p>
    <w:p w14:paraId="1744785C" w14:textId="77777777" w:rsidR="00915A98" w:rsidRPr="00F51E5C" w:rsidRDefault="00915A98" w:rsidP="005E5CCC">
      <w:pPr>
        <w:pStyle w:val="RulesSub-division"/>
        <w:tabs>
          <w:tab w:val="left" w:pos="720"/>
          <w:tab w:val="left" w:pos="1440"/>
          <w:tab w:val="left" w:pos="2160"/>
          <w:tab w:val="left" w:pos="2880"/>
          <w:tab w:val="left" w:pos="3600"/>
        </w:tabs>
        <w:ind w:left="1170" w:firstLine="0"/>
        <w:jc w:val="left"/>
        <w:rPr>
          <w:szCs w:val="22"/>
        </w:rPr>
      </w:pPr>
    </w:p>
    <w:p w14:paraId="38CA10DA" w14:textId="32E26C1B" w:rsidR="008D006E" w:rsidRPr="00F51E5C" w:rsidRDefault="00915A98"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A small universal waste generator is not required to notify the Department of this activity, as provided in 7(P)</w:t>
      </w:r>
      <w:r w:rsidR="00A0718C" w:rsidRPr="00F51E5C">
        <w:rPr>
          <w:szCs w:val="22"/>
        </w:rPr>
        <w:t xml:space="preserve"> of this Chapter</w:t>
      </w:r>
      <w:r w:rsidRPr="00F51E5C">
        <w:rPr>
          <w:szCs w:val="22"/>
        </w:rPr>
        <w:t>;</w:t>
      </w:r>
    </w:p>
    <w:p w14:paraId="3AF55436" w14:textId="77777777" w:rsidR="008D006E" w:rsidRPr="00F51E5C" w:rsidRDefault="008D006E" w:rsidP="0029616F">
      <w:pPr>
        <w:pStyle w:val="RulesSub-division"/>
        <w:tabs>
          <w:tab w:val="left" w:pos="720"/>
          <w:tab w:val="left" w:pos="1440"/>
          <w:tab w:val="left" w:pos="2160"/>
          <w:tab w:val="left" w:pos="2880"/>
          <w:tab w:val="left" w:pos="3600"/>
        </w:tabs>
        <w:ind w:hanging="720"/>
        <w:jc w:val="left"/>
        <w:rPr>
          <w:szCs w:val="22"/>
        </w:rPr>
      </w:pPr>
    </w:p>
    <w:p w14:paraId="70AC6D5C" w14:textId="10D3FAC6" w:rsidR="00915A98" w:rsidRPr="00F51E5C" w:rsidRDefault="005C5785"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 xml:space="preserve">A small universal waste generator </w:t>
      </w:r>
      <w:r w:rsidR="00956F63" w:rsidRPr="00F51E5C">
        <w:rPr>
          <w:szCs w:val="22"/>
        </w:rPr>
        <w:t>shall</w:t>
      </w:r>
      <w:r w:rsidRPr="00F51E5C">
        <w:rPr>
          <w:szCs w:val="22"/>
        </w:rPr>
        <w:t xml:space="preserve"> maintain a c</w:t>
      </w:r>
      <w:r w:rsidR="008D006E" w:rsidRPr="00F51E5C">
        <w:rPr>
          <w:szCs w:val="22"/>
        </w:rPr>
        <w:t>opy</w:t>
      </w:r>
      <w:r w:rsidR="00915A98" w:rsidRPr="00F51E5C">
        <w:rPr>
          <w:szCs w:val="22"/>
        </w:rPr>
        <w:t xml:space="preserve"> </w:t>
      </w:r>
      <w:r w:rsidR="008D006E" w:rsidRPr="00F51E5C">
        <w:rPr>
          <w:szCs w:val="22"/>
        </w:rPr>
        <w:t>of</w:t>
      </w:r>
      <w:r w:rsidR="006E2769" w:rsidRPr="00F51E5C">
        <w:rPr>
          <w:szCs w:val="22"/>
        </w:rPr>
        <w:t xml:space="preserve"> the log</w:t>
      </w:r>
      <w:r w:rsidR="008D006E" w:rsidRPr="00F51E5C">
        <w:rPr>
          <w:szCs w:val="22"/>
        </w:rPr>
        <w:t xml:space="preserve"> </w:t>
      </w:r>
      <w:r w:rsidR="00B778B4" w:rsidRPr="00F51E5C">
        <w:rPr>
          <w:szCs w:val="22"/>
        </w:rPr>
        <w:t xml:space="preserve">or a certificate of </w:t>
      </w:r>
      <w:r w:rsidR="008D006E" w:rsidRPr="00F51E5C">
        <w:rPr>
          <w:szCs w:val="22"/>
        </w:rPr>
        <w:t xml:space="preserve">receipt from </w:t>
      </w:r>
      <w:r w:rsidR="00B778B4" w:rsidRPr="00F51E5C">
        <w:rPr>
          <w:szCs w:val="22"/>
        </w:rPr>
        <w:t xml:space="preserve">the </w:t>
      </w:r>
      <w:r w:rsidR="008D006E" w:rsidRPr="00F51E5C">
        <w:rPr>
          <w:szCs w:val="22"/>
        </w:rPr>
        <w:t xml:space="preserve">receiving facility if transporting and using a log; </w:t>
      </w:r>
      <w:r w:rsidR="00915A98" w:rsidRPr="00F51E5C">
        <w:rPr>
          <w:szCs w:val="22"/>
        </w:rPr>
        <w:t>and</w:t>
      </w:r>
    </w:p>
    <w:p w14:paraId="21EC6925" w14:textId="77777777" w:rsidR="00915A98" w:rsidRPr="00F51E5C" w:rsidRDefault="00915A98" w:rsidP="0029616F">
      <w:pPr>
        <w:pStyle w:val="RulesSub-division"/>
        <w:tabs>
          <w:tab w:val="left" w:pos="720"/>
          <w:tab w:val="left" w:pos="1440"/>
          <w:tab w:val="left" w:pos="2160"/>
          <w:tab w:val="left" w:pos="2880"/>
          <w:tab w:val="left" w:pos="3600"/>
        </w:tabs>
        <w:ind w:hanging="720"/>
        <w:jc w:val="left"/>
        <w:rPr>
          <w:szCs w:val="22"/>
        </w:rPr>
      </w:pPr>
    </w:p>
    <w:p w14:paraId="058A7AB3" w14:textId="2F48353A" w:rsidR="00915A98" w:rsidRPr="00F51E5C" w:rsidRDefault="00915A98"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Records related to personnel training may be retained by the instate consolidation facility in lieu of a small universal waste generator as provided in 7(T</w:t>
      </w:r>
      <w:r w:rsidR="00CC34C0" w:rsidRPr="00F51E5C">
        <w:rPr>
          <w:szCs w:val="22"/>
        </w:rPr>
        <w:t>)</w:t>
      </w:r>
      <w:r w:rsidR="005F51C3" w:rsidRPr="00F51E5C">
        <w:rPr>
          <w:szCs w:val="22"/>
        </w:rPr>
        <w:t xml:space="preserve"> of this Chapter</w:t>
      </w:r>
      <w:r w:rsidR="005A1ABA" w:rsidRPr="00F51E5C">
        <w:rPr>
          <w:szCs w:val="22"/>
        </w:rPr>
        <w:t>;</w:t>
      </w:r>
    </w:p>
    <w:p w14:paraId="2C91D8BB" w14:textId="77777777" w:rsidR="00915A98" w:rsidRPr="00F51E5C" w:rsidRDefault="00915A98" w:rsidP="005E5CCC">
      <w:pPr>
        <w:pStyle w:val="RulesDivision"/>
        <w:tabs>
          <w:tab w:val="left" w:pos="720"/>
          <w:tab w:val="left" w:pos="1440"/>
          <w:tab w:val="left" w:pos="2160"/>
          <w:tab w:val="left" w:pos="2880"/>
          <w:tab w:val="left" w:pos="3600"/>
        </w:tabs>
        <w:ind w:firstLine="0"/>
        <w:jc w:val="left"/>
        <w:rPr>
          <w:szCs w:val="22"/>
        </w:rPr>
      </w:pPr>
    </w:p>
    <w:p w14:paraId="72343E25" w14:textId="77777777" w:rsidR="00040181" w:rsidRPr="00F51E5C" w:rsidRDefault="00CC7942" w:rsidP="0029616F">
      <w:pPr>
        <w:pStyle w:val="RulesDivision"/>
        <w:numPr>
          <w:ilvl w:val="0"/>
          <w:numId w:val="26"/>
        </w:numPr>
        <w:tabs>
          <w:tab w:val="left" w:pos="720"/>
          <w:tab w:val="left" w:pos="1440"/>
          <w:tab w:val="left" w:pos="2160"/>
          <w:tab w:val="left" w:pos="2880"/>
          <w:tab w:val="left" w:pos="3600"/>
        </w:tabs>
        <w:ind w:left="1440"/>
        <w:jc w:val="left"/>
        <w:rPr>
          <w:b/>
          <w:szCs w:val="22"/>
        </w:rPr>
      </w:pPr>
      <w:r w:rsidRPr="00F51E5C">
        <w:rPr>
          <w:b/>
          <w:szCs w:val="22"/>
        </w:rPr>
        <w:t>Ship universal waste</w:t>
      </w:r>
    </w:p>
    <w:p w14:paraId="594104D4"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2E632EBB" w14:textId="77777777"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11042E" w:rsidRPr="00F51E5C">
        <w:rPr>
          <w:szCs w:val="22"/>
        </w:rPr>
        <w:tab/>
        <w:t>W</w:t>
      </w:r>
      <w:r w:rsidR="00040181" w:rsidRPr="00F51E5C">
        <w:rPr>
          <w:szCs w:val="22"/>
        </w:rPr>
        <w:t>hole, intact, and unbroken</w:t>
      </w:r>
      <w:r w:rsidR="000A4C46" w:rsidRPr="00F51E5C">
        <w:rPr>
          <w:szCs w:val="22"/>
        </w:rPr>
        <w:t xml:space="preserve"> except as authorized by the Department as incidental breakage</w:t>
      </w:r>
      <w:r w:rsidR="00040181" w:rsidRPr="00F51E5C">
        <w:rPr>
          <w:szCs w:val="22"/>
        </w:rPr>
        <w:t>;</w:t>
      </w:r>
    </w:p>
    <w:p w14:paraId="2E047D1F"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7D40E925" w14:textId="77777777"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11042E" w:rsidRPr="00F51E5C">
        <w:rPr>
          <w:szCs w:val="22"/>
        </w:rPr>
        <w:tab/>
        <w:t>I</w:t>
      </w:r>
      <w:r w:rsidR="00040181" w:rsidRPr="00F51E5C">
        <w:rPr>
          <w:szCs w:val="22"/>
        </w:rPr>
        <w:t>n proper packaging that includes closed containers that are compatible for the type and amount of waste and that meet the US DOT standards;</w:t>
      </w:r>
    </w:p>
    <w:p w14:paraId="3E3D3D4F"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4E65C5C2" w14:textId="77777777"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11042E" w:rsidRPr="00F51E5C">
        <w:rPr>
          <w:szCs w:val="22"/>
        </w:rPr>
        <w:tab/>
        <w:t>A</w:t>
      </w:r>
      <w:r w:rsidR="00040181" w:rsidRPr="00F51E5C">
        <w:rPr>
          <w:szCs w:val="22"/>
        </w:rPr>
        <w:t>ccompanied by a Recyclable Hazardous Material Uniform Bill of Lading</w:t>
      </w:r>
      <w:r w:rsidR="00897642" w:rsidRPr="00F51E5C">
        <w:rPr>
          <w:szCs w:val="22"/>
        </w:rPr>
        <w:t>,</w:t>
      </w:r>
      <w:r w:rsidR="00040181" w:rsidRPr="00F51E5C">
        <w:rPr>
          <w:szCs w:val="22"/>
        </w:rPr>
        <w:t xml:space="preserve"> manifest</w:t>
      </w:r>
      <w:r w:rsidR="008F2A0A" w:rsidRPr="00F51E5C">
        <w:rPr>
          <w:szCs w:val="22"/>
        </w:rPr>
        <w:t>, or log</w:t>
      </w:r>
      <w:r w:rsidR="00040181" w:rsidRPr="00F51E5C">
        <w:rPr>
          <w:szCs w:val="22"/>
        </w:rPr>
        <w:t xml:space="preserve"> (</w:t>
      </w:r>
      <w:r w:rsidR="008F2A0A" w:rsidRPr="00F51E5C">
        <w:rPr>
          <w:szCs w:val="22"/>
        </w:rPr>
        <w:t>as</w:t>
      </w:r>
      <w:r w:rsidR="00040181" w:rsidRPr="00F51E5C">
        <w:rPr>
          <w:szCs w:val="22"/>
        </w:rPr>
        <w:t xml:space="preserve"> applicable); and</w:t>
      </w:r>
    </w:p>
    <w:p w14:paraId="316076F3"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CC00917" w14:textId="3E168A68"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(4)</w:t>
      </w:r>
      <w:r w:rsidR="0011042E" w:rsidRPr="00F51E5C">
        <w:rPr>
          <w:szCs w:val="22"/>
        </w:rPr>
        <w:tab/>
        <w:t>V</w:t>
      </w:r>
      <w:r w:rsidR="00040181" w:rsidRPr="00F51E5C">
        <w:rPr>
          <w:szCs w:val="22"/>
        </w:rPr>
        <w:t>ia a common carrier or licensed hazardous waste transporter</w:t>
      </w:r>
      <w:r w:rsidR="00AD1E5E" w:rsidRPr="00F51E5C">
        <w:rPr>
          <w:szCs w:val="22"/>
        </w:rPr>
        <w:t>, or if operating as a small universal waste generator, the small universal waste generator may self-transport its universal waste in accordance with the universal waste transporter requirem</w:t>
      </w:r>
      <w:r w:rsidR="007C5682" w:rsidRPr="00F51E5C">
        <w:rPr>
          <w:szCs w:val="22"/>
        </w:rPr>
        <w:t>ents of 06-096 C.M.R. ch. 853 §11</w:t>
      </w:r>
      <w:r w:rsidR="00040181" w:rsidRPr="00F51E5C">
        <w:rPr>
          <w:szCs w:val="22"/>
        </w:rPr>
        <w:t>;</w:t>
      </w:r>
    </w:p>
    <w:p w14:paraId="4E2995C4"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2C6354F3" w14:textId="002ECDDD" w:rsidR="00040181" w:rsidRPr="00F51E5C" w:rsidRDefault="001124A9"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C</w:t>
      </w:r>
      <w:r w:rsidR="00040181" w:rsidRPr="00F51E5C">
        <w:rPr>
          <w:szCs w:val="22"/>
        </w:rPr>
        <w:t>omply with the Recyclable Hazardous Material Uniform Bill of Lading, manifest or log requirements of</w:t>
      </w:r>
      <w:r w:rsidR="00EF5F04" w:rsidRPr="00F51E5C">
        <w:rPr>
          <w:szCs w:val="22"/>
        </w:rPr>
        <w:t xml:space="preserve"> </w:t>
      </w:r>
      <w:r w:rsidR="003D2DAD" w:rsidRPr="00F51E5C">
        <w:rPr>
          <w:szCs w:val="22"/>
        </w:rPr>
        <w:t>06-096 C.M.R. ch.</w:t>
      </w:r>
      <w:r w:rsidR="00135AD2" w:rsidRPr="00F51E5C">
        <w:rPr>
          <w:szCs w:val="22"/>
        </w:rPr>
        <w:t xml:space="preserve"> 857</w:t>
      </w:r>
      <w:r w:rsidR="0021484D" w:rsidRPr="00F51E5C">
        <w:rPr>
          <w:szCs w:val="22"/>
        </w:rPr>
        <w:t>;</w:t>
      </w:r>
      <w:r w:rsidR="00040181" w:rsidRPr="00F51E5C">
        <w:rPr>
          <w:szCs w:val="22"/>
        </w:rPr>
        <w:t xml:space="preserve"> </w:t>
      </w:r>
    </w:p>
    <w:p w14:paraId="79BEB275"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23D13DF3" w14:textId="77777777" w:rsidR="00040181" w:rsidRPr="00F51E5C" w:rsidRDefault="00040181" w:rsidP="0029616F">
      <w:pPr>
        <w:pStyle w:val="RulesNotedivision"/>
        <w:pBdr>
          <w:top w:val="single" w:sz="6" w:space="1" w:color="auto"/>
          <w:bottom w:val="single" w:sz="6" w:space="1" w:color="auto"/>
        </w:pBdr>
        <w:tabs>
          <w:tab w:val="left" w:pos="720"/>
          <w:tab w:val="left" w:pos="1440"/>
          <w:tab w:val="left" w:pos="2160"/>
          <w:tab w:val="left" w:pos="2880"/>
          <w:tab w:val="left" w:pos="3600"/>
        </w:tabs>
        <w:ind w:right="-360"/>
        <w:jc w:val="left"/>
        <w:rPr>
          <w:szCs w:val="22"/>
        </w:rPr>
      </w:pPr>
      <w:r w:rsidRPr="00F51E5C">
        <w:rPr>
          <w:b/>
          <w:szCs w:val="22"/>
        </w:rPr>
        <w:t>NOTE</w:t>
      </w:r>
      <w:r w:rsidR="0029616F" w:rsidRPr="00F51E5C">
        <w:rPr>
          <w:szCs w:val="22"/>
        </w:rPr>
        <w:t xml:space="preserve">: </w:t>
      </w:r>
      <w:r w:rsidRPr="00F51E5C">
        <w:rPr>
          <w:szCs w:val="22"/>
        </w:rPr>
        <w:t>An instate small universal waste generator and an instate central accumulation facility are allowed to use the log in lieu of the manifest or bill of lading provided they are transporting to an instate consolidation facility.</w:t>
      </w:r>
    </w:p>
    <w:p w14:paraId="2D42481A"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62D4E975" w14:textId="77777777" w:rsidR="00040181" w:rsidRPr="00F51E5C" w:rsidRDefault="001124A9"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R</w:t>
      </w:r>
      <w:r w:rsidR="00040181" w:rsidRPr="00F51E5C">
        <w:rPr>
          <w:szCs w:val="22"/>
        </w:rPr>
        <w:t xml:space="preserve">etain the following records at the generator facility, the central accumulation facility, and the consolidation facility (where </w:t>
      </w:r>
      <w:r w:rsidR="00EF5F04" w:rsidRPr="00F51E5C">
        <w:rPr>
          <w:szCs w:val="22"/>
        </w:rPr>
        <w:t>applicable</w:t>
      </w:r>
      <w:r w:rsidR="00040181" w:rsidRPr="00F51E5C">
        <w:rPr>
          <w:szCs w:val="22"/>
        </w:rPr>
        <w:t>);</w:t>
      </w:r>
    </w:p>
    <w:p w14:paraId="1D0D0972"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18300906" w14:textId="77777777" w:rsidR="00040181" w:rsidRPr="00F51E5C" w:rsidRDefault="00FB4A81"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11042E" w:rsidRPr="00F51E5C">
        <w:rPr>
          <w:szCs w:val="22"/>
        </w:rPr>
        <w:tab/>
        <w:t>I</w:t>
      </w:r>
      <w:r w:rsidR="00040181" w:rsidRPr="00F51E5C">
        <w:rPr>
          <w:szCs w:val="22"/>
        </w:rPr>
        <w:t>nspection logs for at least one year from generator's shipment or facility's receipt of the universal waste;</w:t>
      </w:r>
    </w:p>
    <w:p w14:paraId="05D6DDE9"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1F0BE600" w14:textId="77777777" w:rsidR="00040181" w:rsidRPr="00F51E5C" w:rsidRDefault="00FB4A81"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11042E" w:rsidRPr="00F51E5C">
        <w:rPr>
          <w:szCs w:val="22"/>
        </w:rPr>
        <w:tab/>
        <w:t>D</w:t>
      </w:r>
      <w:r w:rsidR="00040181" w:rsidRPr="00F51E5C">
        <w:rPr>
          <w:szCs w:val="22"/>
        </w:rPr>
        <w:t>ocumentation of employee or contractor training for at least three years from the date of generator shipment or facility receipt of the universal waste or for the length of employee service whichever is greater.</w:t>
      </w:r>
      <w:r w:rsidR="001E5E28" w:rsidRPr="00F51E5C">
        <w:rPr>
          <w:szCs w:val="22"/>
        </w:rPr>
        <w:t xml:space="preserve"> </w:t>
      </w:r>
      <w:r w:rsidR="00040181" w:rsidRPr="00F51E5C">
        <w:rPr>
          <w:szCs w:val="22"/>
        </w:rPr>
        <w:t xml:space="preserve">An instate consolidation facility </w:t>
      </w:r>
      <w:r w:rsidR="00040181" w:rsidRPr="00F51E5C">
        <w:rPr>
          <w:szCs w:val="22"/>
        </w:rPr>
        <w:lastRenderedPageBreak/>
        <w:t>may maintain the record of training for small universal waste generators and central accumulation locati</w:t>
      </w:r>
      <w:r w:rsidR="0021484D" w:rsidRPr="00F51E5C">
        <w:rPr>
          <w:szCs w:val="22"/>
        </w:rPr>
        <w:t>ons on behalf of these entities; and</w:t>
      </w:r>
    </w:p>
    <w:p w14:paraId="268343E0" w14:textId="77777777" w:rsidR="00040181" w:rsidRPr="00F51E5C" w:rsidRDefault="00040181" w:rsidP="005E5CCC">
      <w:pPr>
        <w:pStyle w:val="RulesSub-division"/>
        <w:tabs>
          <w:tab w:val="left" w:pos="720"/>
          <w:tab w:val="left" w:pos="1440"/>
          <w:tab w:val="left" w:pos="2160"/>
          <w:tab w:val="left" w:pos="2880"/>
          <w:tab w:val="left" w:pos="3600"/>
        </w:tabs>
        <w:ind w:left="1800"/>
        <w:jc w:val="left"/>
        <w:rPr>
          <w:szCs w:val="22"/>
        </w:rPr>
      </w:pPr>
    </w:p>
    <w:p w14:paraId="14CFB2DB" w14:textId="1E9C37F5" w:rsidR="00040181" w:rsidRPr="00F51E5C" w:rsidRDefault="00FB4A81"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040181" w:rsidRPr="00F51E5C">
        <w:rPr>
          <w:szCs w:val="22"/>
        </w:rPr>
        <w:tab/>
        <w:t>Recyclable Hazardous Materials Uniform Bill of Lading</w:t>
      </w:r>
      <w:r w:rsidR="00B70AB3" w:rsidRPr="00F51E5C">
        <w:rPr>
          <w:szCs w:val="22"/>
        </w:rPr>
        <w:t>,</w:t>
      </w:r>
      <w:r w:rsidR="00040181" w:rsidRPr="00F51E5C">
        <w:rPr>
          <w:szCs w:val="22"/>
        </w:rPr>
        <w:t xml:space="preserve"> </w:t>
      </w:r>
      <w:r w:rsidR="00771504" w:rsidRPr="00F51E5C">
        <w:rPr>
          <w:szCs w:val="22"/>
        </w:rPr>
        <w:t>or manifest</w:t>
      </w:r>
      <w:r w:rsidR="00B70AB3" w:rsidRPr="00F51E5C">
        <w:rPr>
          <w:szCs w:val="22"/>
        </w:rPr>
        <w:t>, or log</w:t>
      </w:r>
      <w:r w:rsidR="00040181" w:rsidRPr="00F51E5C">
        <w:rPr>
          <w:szCs w:val="22"/>
        </w:rPr>
        <w:t xml:space="preserve"> for at least three years from the date of shipment or rec</w:t>
      </w:r>
      <w:r w:rsidR="0021484D" w:rsidRPr="00F51E5C">
        <w:rPr>
          <w:szCs w:val="22"/>
        </w:rPr>
        <w:t>eipt of the universal waste</w:t>
      </w:r>
      <w:r w:rsidR="005A1ABA" w:rsidRPr="00F51E5C">
        <w:rPr>
          <w:szCs w:val="22"/>
        </w:rPr>
        <w:t>;</w:t>
      </w:r>
    </w:p>
    <w:p w14:paraId="7F0D4429"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3AFCD979" w14:textId="77777777" w:rsidR="00040181" w:rsidRPr="00F51E5C" w:rsidRDefault="00040181" w:rsidP="004C0F1B">
      <w:pPr>
        <w:pStyle w:val="RulesDivision"/>
        <w:keepNext/>
        <w:keepLines/>
        <w:numPr>
          <w:ilvl w:val="0"/>
          <w:numId w:val="26"/>
        </w:numPr>
        <w:tabs>
          <w:tab w:val="left" w:pos="720"/>
          <w:tab w:val="left" w:pos="1440"/>
          <w:tab w:val="left" w:pos="2160"/>
          <w:tab w:val="left" w:pos="2880"/>
          <w:tab w:val="left" w:pos="3600"/>
        </w:tabs>
        <w:ind w:left="1440"/>
        <w:jc w:val="left"/>
        <w:rPr>
          <w:szCs w:val="22"/>
        </w:rPr>
      </w:pPr>
      <w:r w:rsidRPr="00F51E5C">
        <w:rPr>
          <w:szCs w:val="22"/>
        </w:rPr>
        <w:t>Submit the following information to the Department:</w:t>
      </w:r>
    </w:p>
    <w:p w14:paraId="112FC51C" w14:textId="77777777" w:rsidR="00040181" w:rsidRPr="00F51E5C" w:rsidRDefault="00040181" w:rsidP="004C0F1B">
      <w:pPr>
        <w:pStyle w:val="RulesDivision"/>
        <w:keepNext/>
        <w:keepLines/>
        <w:tabs>
          <w:tab w:val="left" w:pos="720"/>
          <w:tab w:val="left" w:pos="1440"/>
          <w:tab w:val="left" w:pos="2160"/>
          <w:tab w:val="left" w:pos="2880"/>
          <w:tab w:val="left" w:pos="3600"/>
        </w:tabs>
        <w:jc w:val="left"/>
        <w:rPr>
          <w:szCs w:val="22"/>
        </w:rPr>
      </w:pPr>
    </w:p>
    <w:p w14:paraId="70A987F4" w14:textId="6A1B6CF9" w:rsidR="00040181" w:rsidRPr="00F51E5C" w:rsidRDefault="00AA10BA" w:rsidP="004C0F1B">
      <w:pPr>
        <w:pStyle w:val="RulesSub-division"/>
        <w:keepNext/>
        <w:keepLines/>
        <w:tabs>
          <w:tab w:val="left" w:pos="720"/>
          <w:tab w:val="left" w:pos="1440"/>
          <w:tab w:val="left" w:pos="2160"/>
          <w:tab w:val="left" w:pos="2880"/>
          <w:tab w:val="left" w:pos="3600"/>
        </w:tabs>
        <w:ind w:hanging="720"/>
        <w:jc w:val="left"/>
        <w:rPr>
          <w:szCs w:val="22"/>
        </w:rPr>
      </w:pPr>
      <w:r w:rsidRPr="00F51E5C">
        <w:rPr>
          <w:szCs w:val="22"/>
        </w:rPr>
        <w:t>(1)</w:t>
      </w:r>
      <w:r w:rsidR="0011042E" w:rsidRPr="00F51E5C">
        <w:rPr>
          <w:szCs w:val="22"/>
        </w:rPr>
        <w:tab/>
        <w:t>T</w:t>
      </w:r>
      <w:r w:rsidR="00040181" w:rsidRPr="00F51E5C">
        <w:rPr>
          <w:szCs w:val="22"/>
        </w:rPr>
        <w:t>he original Recyclable Hazardous Materials Uniform Bill of Lading or proper manifest copies within 7 days of shipment</w:t>
      </w:r>
      <w:r w:rsidR="003B6722" w:rsidRPr="00F51E5C">
        <w:rPr>
          <w:szCs w:val="22"/>
        </w:rPr>
        <w:t>; and</w:t>
      </w:r>
    </w:p>
    <w:p w14:paraId="32D1921A"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2CDED008" w14:textId="36FE0E4A" w:rsidR="00040181" w:rsidRPr="00F51E5C" w:rsidRDefault="00AA10BA"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11042E" w:rsidRPr="00F51E5C">
        <w:rPr>
          <w:szCs w:val="22"/>
        </w:rPr>
        <w:tab/>
        <w:t>T</w:t>
      </w:r>
      <w:r w:rsidR="00040181" w:rsidRPr="00F51E5C">
        <w:rPr>
          <w:szCs w:val="22"/>
        </w:rPr>
        <w:t>he quarterly universal waste report from the consolidation facility in accordance with the provisions of</w:t>
      </w:r>
      <w:r w:rsidR="00ED37D4" w:rsidRPr="00F51E5C">
        <w:rPr>
          <w:szCs w:val="22"/>
        </w:rPr>
        <w:t xml:space="preserve"> </w:t>
      </w:r>
      <w:r w:rsidR="003D2DAD" w:rsidRPr="00F51E5C">
        <w:rPr>
          <w:szCs w:val="22"/>
        </w:rPr>
        <w:t>06-096 C.M.R. ch.</w:t>
      </w:r>
      <w:r w:rsidR="0039513C" w:rsidRPr="00F51E5C">
        <w:rPr>
          <w:szCs w:val="22"/>
        </w:rPr>
        <w:t xml:space="preserve"> 857, </w:t>
      </w:r>
      <w:r w:rsidR="003D2DAD" w:rsidRPr="00F51E5C">
        <w:rPr>
          <w:szCs w:val="22"/>
        </w:rPr>
        <w:t>§</w:t>
      </w:r>
      <w:r w:rsidR="0039513C" w:rsidRPr="00F51E5C">
        <w:rPr>
          <w:szCs w:val="22"/>
        </w:rPr>
        <w:t xml:space="preserve"> </w:t>
      </w:r>
      <w:r w:rsidR="000226C4" w:rsidRPr="00F51E5C">
        <w:rPr>
          <w:szCs w:val="22"/>
        </w:rPr>
        <w:t>13</w:t>
      </w:r>
      <w:r w:rsidR="00444700" w:rsidRPr="00F51E5C">
        <w:rPr>
          <w:szCs w:val="22"/>
        </w:rPr>
        <w:t>(C)(2)</w:t>
      </w:r>
      <w:r w:rsidR="003B6722" w:rsidRPr="00F51E5C">
        <w:rPr>
          <w:szCs w:val="22"/>
        </w:rPr>
        <w:t>;</w:t>
      </w:r>
    </w:p>
    <w:p w14:paraId="7ADF7B8C"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6A93B659" w14:textId="4B76ECF2" w:rsidR="00040181" w:rsidRPr="00F51E5C" w:rsidRDefault="00B91D0E"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In addition to</w:t>
      </w:r>
      <w:r w:rsidR="00040181" w:rsidRPr="00F51E5C">
        <w:rPr>
          <w:szCs w:val="22"/>
        </w:rPr>
        <w:t xml:space="preserve"> </w:t>
      </w:r>
      <w:r w:rsidR="00F669CB" w:rsidRPr="00F51E5C">
        <w:rPr>
          <w:szCs w:val="22"/>
        </w:rPr>
        <w:t xml:space="preserve">Sections </w:t>
      </w:r>
      <w:r w:rsidR="00802828" w:rsidRPr="00F51E5C">
        <w:rPr>
          <w:szCs w:val="22"/>
        </w:rPr>
        <w:t>5, 6, and 7</w:t>
      </w:r>
      <w:r w:rsidR="0036379B" w:rsidRPr="00F51E5C">
        <w:rPr>
          <w:szCs w:val="22"/>
        </w:rPr>
        <w:t>(A) through (</w:t>
      </w:r>
      <w:r w:rsidR="00815192" w:rsidRPr="00F51E5C">
        <w:rPr>
          <w:szCs w:val="22"/>
        </w:rPr>
        <w:t>U</w:t>
      </w:r>
      <w:r w:rsidR="0036379B" w:rsidRPr="00F51E5C">
        <w:rPr>
          <w:szCs w:val="22"/>
        </w:rPr>
        <w:t>)</w:t>
      </w:r>
      <w:r w:rsidR="00802828" w:rsidRPr="00F51E5C">
        <w:rPr>
          <w:szCs w:val="22"/>
        </w:rPr>
        <w:t xml:space="preserve"> </w:t>
      </w:r>
      <w:r w:rsidR="00F669CB" w:rsidRPr="00F51E5C">
        <w:rPr>
          <w:szCs w:val="22"/>
        </w:rPr>
        <w:t>of this Chapter</w:t>
      </w:r>
      <w:r w:rsidR="00040181" w:rsidRPr="00F51E5C">
        <w:rPr>
          <w:szCs w:val="22"/>
        </w:rPr>
        <w:t>, cathode ray tubes (CRT) must also be managed in accordance with the following requirements:</w:t>
      </w:r>
    </w:p>
    <w:p w14:paraId="3FC7645A"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5F619960"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040181" w:rsidRPr="00F51E5C">
        <w:rPr>
          <w:szCs w:val="22"/>
        </w:rPr>
        <w:tab/>
      </w:r>
      <w:r w:rsidR="0011042E" w:rsidRPr="00F51E5C">
        <w:rPr>
          <w:szCs w:val="22"/>
        </w:rPr>
        <w:t>P</w:t>
      </w:r>
      <w:r w:rsidR="00040181" w:rsidRPr="00F51E5C">
        <w:rPr>
          <w:szCs w:val="22"/>
        </w:rPr>
        <w:t>ack CRT in containers, boxes, gaylord, or another acceptable container method approved by the Department that will contain any breakage. CRTs must have packing materials adequate to prevent breakage during stora</w:t>
      </w:r>
      <w:r w:rsidR="0021484D" w:rsidRPr="00F51E5C">
        <w:rPr>
          <w:szCs w:val="22"/>
        </w:rPr>
        <w:t>ge, handling and transportation;</w:t>
      </w:r>
    </w:p>
    <w:p w14:paraId="3E45D90F"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18A4DE7B"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2E188F" w:rsidRPr="00F51E5C">
        <w:rPr>
          <w:szCs w:val="22"/>
        </w:rPr>
        <w:tab/>
      </w:r>
      <w:r w:rsidR="0011042E" w:rsidRPr="00F51E5C">
        <w:rPr>
          <w:szCs w:val="22"/>
        </w:rPr>
        <w:t>S</w:t>
      </w:r>
      <w:r w:rsidR="00040181" w:rsidRPr="00F51E5C">
        <w:rPr>
          <w:szCs w:val="22"/>
        </w:rPr>
        <w:t>eal securely, such as with tape, around the box openings of all full boxes and immediately if incidental breakage should occur;</w:t>
      </w:r>
    </w:p>
    <w:p w14:paraId="07F7D9D9"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4A6D000C"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2E188F" w:rsidRPr="00F51E5C">
        <w:rPr>
          <w:szCs w:val="22"/>
        </w:rPr>
        <w:tab/>
      </w:r>
      <w:r w:rsidR="0011042E" w:rsidRPr="00F51E5C">
        <w:rPr>
          <w:szCs w:val="22"/>
        </w:rPr>
        <w:t>D</w:t>
      </w:r>
      <w:r w:rsidR="00040181" w:rsidRPr="00F51E5C">
        <w:rPr>
          <w:szCs w:val="22"/>
        </w:rPr>
        <w:t>o not stack containers or boxes of CRT's more than five feet in height;</w:t>
      </w:r>
    </w:p>
    <w:p w14:paraId="52A79843"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02891C42"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(4)</w:t>
      </w:r>
      <w:r w:rsidR="002E188F" w:rsidRPr="00F51E5C">
        <w:rPr>
          <w:szCs w:val="22"/>
        </w:rPr>
        <w:tab/>
      </w:r>
      <w:r w:rsidR="0011042E" w:rsidRPr="00F51E5C">
        <w:rPr>
          <w:szCs w:val="22"/>
        </w:rPr>
        <w:t>S</w:t>
      </w:r>
      <w:r w:rsidR="00040181" w:rsidRPr="00F51E5C">
        <w:rPr>
          <w:szCs w:val="22"/>
        </w:rPr>
        <w:t>tore CRT's in an inside, dry area not exposed to weather;</w:t>
      </w:r>
    </w:p>
    <w:p w14:paraId="610DC240"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67E20CE2" w14:textId="25763219"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(5)</w:t>
      </w:r>
      <w:r w:rsidR="002E188F" w:rsidRPr="00F51E5C">
        <w:rPr>
          <w:szCs w:val="22"/>
        </w:rPr>
        <w:tab/>
      </w:r>
      <w:r w:rsidR="0011042E" w:rsidRPr="00F51E5C">
        <w:rPr>
          <w:szCs w:val="22"/>
        </w:rPr>
        <w:t>M</w:t>
      </w:r>
      <w:r w:rsidR="00040181" w:rsidRPr="00F51E5C">
        <w:rPr>
          <w:szCs w:val="22"/>
        </w:rPr>
        <w:t>ark the container or box with the words "Waste Cathode Ray Tube";</w:t>
      </w:r>
      <w:r w:rsidR="00B4741A" w:rsidRPr="00F51E5C">
        <w:rPr>
          <w:szCs w:val="22"/>
        </w:rPr>
        <w:t xml:space="preserve"> and</w:t>
      </w:r>
    </w:p>
    <w:p w14:paraId="66151FB4"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36E21EB" w14:textId="68A81EBD" w:rsidR="00040181" w:rsidRPr="00F51E5C" w:rsidRDefault="00B556C9" w:rsidP="00B07F4E">
      <w:pPr>
        <w:pStyle w:val="RulesSub-division"/>
        <w:tabs>
          <w:tab w:val="left" w:pos="720"/>
          <w:tab w:val="left" w:pos="1440"/>
          <w:tab w:val="left" w:pos="2160"/>
          <w:tab w:val="left" w:pos="2880"/>
          <w:tab w:val="left" w:pos="3600"/>
        </w:tabs>
        <w:ind w:right="180" w:hanging="720"/>
        <w:jc w:val="left"/>
        <w:rPr>
          <w:szCs w:val="22"/>
        </w:rPr>
      </w:pPr>
      <w:r w:rsidRPr="00F51E5C">
        <w:rPr>
          <w:szCs w:val="22"/>
        </w:rPr>
        <w:t>(6)</w:t>
      </w:r>
      <w:r w:rsidR="002E188F" w:rsidRPr="00F51E5C">
        <w:rPr>
          <w:szCs w:val="22"/>
        </w:rPr>
        <w:tab/>
      </w:r>
      <w:r w:rsidR="0011042E" w:rsidRPr="00F51E5C">
        <w:rPr>
          <w:szCs w:val="22"/>
        </w:rPr>
        <w:t>D</w:t>
      </w:r>
      <w:r w:rsidR="00040181" w:rsidRPr="00F51E5C">
        <w:rPr>
          <w:szCs w:val="22"/>
        </w:rPr>
        <w:t>esignate each waste CRT storage area by a clearly marked sign which states "Waste Cathode Ray Tube Storage" or Universal Hazardous Waste Storage</w:t>
      </w:r>
      <w:r w:rsidR="00B4741A" w:rsidRPr="00F51E5C">
        <w:rPr>
          <w:szCs w:val="22"/>
        </w:rPr>
        <w:t>"</w:t>
      </w:r>
      <w:r w:rsidR="00040181" w:rsidRPr="00F51E5C">
        <w:rPr>
          <w:szCs w:val="22"/>
        </w:rPr>
        <w:t>;</w:t>
      </w:r>
    </w:p>
    <w:p w14:paraId="431812EE"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0D9B1725" w14:textId="14B01F77"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F669CB" w:rsidRPr="00F51E5C">
        <w:rPr>
          <w:szCs w:val="22"/>
        </w:rPr>
        <w:t xml:space="preserve">Sections </w:t>
      </w:r>
      <w:r w:rsidR="00A41ECC" w:rsidRPr="00F51E5C">
        <w:rPr>
          <w:szCs w:val="22"/>
        </w:rPr>
        <w:t>5, 6 and 7</w:t>
      </w:r>
      <w:r w:rsidR="0036379B" w:rsidRPr="00F51E5C">
        <w:rPr>
          <w:szCs w:val="22"/>
        </w:rPr>
        <w:t>(A) through (</w:t>
      </w:r>
      <w:r w:rsidR="00815192" w:rsidRPr="00F51E5C">
        <w:rPr>
          <w:szCs w:val="22"/>
        </w:rPr>
        <w:t>U</w:t>
      </w:r>
      <w:r w:rsidR="0036379B" w:rsidRPr="00F51E5C">
        <w:rPr>
          <w:szCs w:val="22"/>
        </w:rPr>
        <w:t xml:space="preserve">) </w:t>
      </w:r>
      <w:r w:rsidR="00F669CB" w:rsidRPr="00F51E5C">
        <w:rPr>
          <w:szCs w:val="22"/>
        </w:rPr>
        <w:t>of this Chapter</w:t>
      </w:r>
      <w:r w:rsidR="00A41ECC" w:rsidRPr="00F51E5C">
        <w:rPr>
          <w:szCs w:val="22"/>
        </w:rPr>
        <w:t xml:space="preserve">, </w:t>
      </w:r>
      <w:r w:rsidRPr="00F51E5C">
        <w:rPr>
          <w:szCs w:val="22"/>
        </w:rPr>
        <w:t>lamps must also be managed in accordance with the following requirements:</w:t>
      </w:r>
    </w:p>
    <w:p w14:paraId="11D3A263"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7F096F6D"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2E188F" w:rsidRPr="00F51E5C">
        <w:rPr>
          <w:szCs w:val="22"/>
        </w:rPr>
        <w:tab/>
        <w:t>P</w:t>
      </w:r>
      <w:r w:rsidR="00040181" w:rsidRPr="00F51E5C">
        <w:rPr>
          <w:szCs w:val="22"/>
        </w:rPr>
        <w:t>ack lamps in containers or boxes with packing materials adequate to prevent breakage during storage, handling, and transportation;</w:t>
      </w:r>
    </w:p>
    <w:p w14:paraId="2804A308"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4EF3C40"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040181" w:rsidRPr="00F51E5C">
        <w:rPr>
          <w:szCs w:val="22"/>
        </w:rPr>
        <w:tab/>
        <w:t>Seal securely, such as with tape, around the box openings of all full boxes and immediately if incidental breakage should occur;</w:t>
      </w:r>
    </w:p>
    <w:p w14:paraId="78E754FD"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DB463C5"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040181" w:rsidRPr="00F51E5C">
        <w:rPr>
          <w:szCs w:val="22"/>
        </w:rPr>
        <w:tab/>
        <w:t>Do not stack containers or boxes of lamps more than five feet in height;</w:t>
      </w:r>
    </w:p>
    <w:p w14:paraId="6C647220" w14:textId="77777777" w:rsidR="00040181" w:rsidRPr="00F51E5C" w:rsidRDefault="00040181" w:rsidP="005E5CCC">
      <w:pPr>
        <w:pStyle w:val="RulesSub-division"/>
        <w:tabs>
          <w:tab w:val="left" w:pos="720"/>
          <w:tab w:val="left" w:pos="1440"/>
          <w:tab w:val="left" w:pos="2160"/>
          <w:tab w:val="left" w:pos="2880"/>
          <w:tab w:val="left" w:pos="3600"/>
        </w:tabs>
        <w:ind w:left="1800"/>
        <w:jc w:val="left"/>
        <w:rPr>
          <w:szCs w:val="22"/>
        </w:rPr>
      </w:pPr>
    </w:p>
    <w:p w14:paraId="647B359A" w14:textId="77777777" w:rsidR="00040181" w:rsidRPr="00F51E5C" w:rsidRDefault="00B556C9" w:rsidP="00B07F4E">
      <w:pPr>
        <w:pStyle w:val="RulesSub-division"/>
        <w:tabs>
          <w:tab w:val="left" w:pos="720"/>
          <w:tab w:val="left" w:pos="1440"/>
          <w:tab w:val="left" w:pos="2160"/>
          <w:tab w:val="left" w:pos="2880"/>
          <w:tab w:val="left" w:pos="3600"/>
        </w:tabs>
        <w:ind w:hanging="720"/>
        <w:jc w:val="left"/>
        <w:rPr>
          <w:szCs w:val="22"/>
        </w:rPr>
      </w:pPr>
      <w:r w:rsidRPr="00F51E5C">
        <w:rPr>
          <w:szCs w:val="22"/>
        </w:rPr>
        <w:t>(4)</w:t>
      </w:r>
      <w:r w:rsidR="00B07F4E" w:rsidRPr="00F51E5C">
        <w:rPr>
          <w:szCs w:val="22"/>
        </w:rPr>
        <w:tab/>
      </w:r>
      <w:r w:rsidR="00040181" w:rsidRPr="00F51E5C">
        <w:rPr>
          <w:szCs w:val="22"/>
        </w:rPr>
        <w:t>Store lamps in an inside, dry area not exposed to weather;</w:t>
      </w:r>
    </w:p>
    <w:p w14:paraId="65C43813" w14:textId="77777777" w:rsidR="00040181" w:rsidRPr="00F51E5C" w:rsidRDefault="00040181" w:rsidP="005E5CCC">
      <w:pPr>
        <w:pStyle w:val="RulesSub-division"/>
        <w:tabs>
          <w:tab w:val="left" w:pos="720"/>
          <w:tab w:val="left" w:pos="1440"/>
          <w:tab w:val="left" w:pos="2160"/>
          <w:tab w:val="left" w:pos="2880"/>
          <w:tab w:val="left" w:pos="3600"/>
        </w:tabs>
        <w:ind w:left="1800"/>
        <w:jc w:val="left"/>
        <w:rPr>
          <w:szCs w:val="22"/>
        </w:rPr>
      </w:pPr>
    </w:p>
    <w:p w14:paraId="33A816A8" w14:textId="2D23E1A2"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(5)</w:t>
      </w:r>
      <w:r w:rsidR="00040181" w:rsidRPr="00F51E5C">
        <w:rPr>
          <w:szCs w:val="22"/>
        </w:rPr>
        <w:tab/>
        <w:t>Mark the container with the words "Waste Lamps";</w:t>
      </w:r>
      <w:r w:rsidR="00B4741A" w:rsidRPr="00F51E5C">
        <w:rPr>
          <w:szCs w:val="22"/>
        </w:rPr>
        <w:t xml:space="preserve"> and</w:t>
      </w:r>
    </w:p>
    <w:p w14:paraId="5279F822"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2C3106AC"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lastRenderedPageBreak/>
        <w:t>(6)</w:t>
      </w:r>
      <w:r w:rsidR="00040181" w:rsidRPr="00F51E5C">
        <w:rPr>
          <w:szCs w:val="22"/>
        </w:rPr>
        <w:tab/>
        <w:t>Designate each waste lamp storage area by a clearly marked sign which states "Waste Lamp Storage" or "Universal Hazardous Waste Storage";</w:t>
      </w:r>
    </w:p>
    <w:p w14:paraId="6FD9B18C"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0D7D497D" w14:textId="43B3D3CC"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w:t>
      </w:r>
      <w:r w:rsidR="00B91D0E" w:rsidRPr="00F51E5C">
        <w:rPr>
          <w:szCs w:val="22"/>
        </w:rPr>
        <w:t xml:space="preserve">addition to </w:t>
      </w:r>
      <w:r w:rsidR="00F669CB" w:rsidRPr="00F51E5C">
        <w:rPr>
          <w:szCs w:val="22"/>
        </w:rPr>
        <w:t xml:space="preserve">Sections </w:t>
      </w:r>
      <w:r w:rsidR="00DA4E22" w:rsidRPr="00F51E5C">
        <w:rPr>
          <w:szCs w:val="22"/>
        </w:rPr>
        <w:t>5, 6 and 7</w:t>
      </w:r>
      <w:r w:rsidR="0036379B" w:rsidRPr="00F51E5C">
        <w:rPr>
          <w:szCs w:val="22"/>
        </w:rPr>
        <w:t>(A) through (</w:t>
      </w:r>
      <w:r w:rsidR="00815192" w:rsidRPr="00F51E5C">
        <w:rPr>
          <w:szCs w:val="22"/>
        </w:rPr>
        <w:t>U</w:t>
      </w:r>
      <w:r w:rsidR="0036379B" w:rsidRPr="00F51E5C">
        <w:rPr>
          <w:szCs w:val="22"/>
        </w:rPr>
        <w:t>)</w:t>
      </w:r>
      <w:r w:rsidR="00DE4960" w:rsidRPr="00F51E5C">
        <w:rPr>
          <w:szCs w:val="22"/>
        </w:rPr>
        <w:t xml:space="preserve"> </w:t>
      </w:r>
      <w:r w:rsidR="00F669CB" w:rsidRPr="00F51E5C">
        <w:rPr>
          <w:szCs w:val="22"/>
        </w:rPr>
        <w:t>of this Chapter</w:t>
      </w:r>
      <w:r w:rsidRPr="00F51E5C">
        <w:rPr>
          <w:szCs w:val="22"/>
        </w:rPr>
        <w:t xml:space="preserve">, mercury devices must also </w:t>
      </w:r>
      <w:r w:rsidR="007E3A75" w:rsidRPr="00F51E5C">
        <w:rPr>
          <w:szCs w:val="22"/>
        </w:rPr>
        <w:t xml:space="preserve">be </w:t>
      </w:r>
      <w:r w:rsidRPr="00F51E5C">
        <w:rPr>
          <w:szCs w:val="22"/>
        </w:rPr>
        <w:t>managed in accordance with the following requirements:</w:t>
      </w:r>
    </w:p>
    <w:p w14:paraId="1A78FD2E"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2E958D1A"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mercury devices in rigid, sealable containers with packing materials adequate to prevent breakage during storage, handling, and transportation;</w:t>
      </w:r>
    </w:p>
    <w:p w14:paraId="3A52EB8C"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A23302E"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1F02F4" w:rsidRPr="00F51E5C">
        <w:rPr>
          <w:rFonts w:ascii="Times New Roman" w:hAnsi="Times New Roman" w:cs="Times New Roman"/>
          <w:sz w:val="22"/>
          <w:szCs w:val="22"/>
        </w:rPr>
        <w:tab/>
      </w:r>
      <w:r w:rsidR="00040181" w:rsidRPr="00F51E5C">
        <w:rPr>
          <w:rFonts w:ascii="Times New Roman" w:hAnsi="Times New Roman" w:cs="Times New Roman"/>
          <w:sz w:val="22"/>
          <w:szCs w:val="22"/>
        </w:rPr>
        <w:t>Store mercury devices in an inside, dry area not exposed to weather;</w:t>
      </w:r>
    </w:p>
    <w:p w14:paraId="52FC11C7"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B42DA8F" w14:textId="2C0D8232"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040181" w:rsidRPr="00F51E5C">
        <w:rPr>
          <w:rFonts w:ascii="Times New Roman" w:hAnsi="Times New Roman" w:cs="Times New Roman"/>
          <w:sz w:val="22"/>
          <w:szCs w:val="22"/>
        </w:rPr>
        <w:tab/>
        <w:t>Mark the containers with the words "Waste Mercury Devices";</w:t>
      </w:r>
      <w:r w:rsidR="00B4741A" w:rsidRPr="00F51E5C">
        <w:rPr>
          <w:rFonts w:ascii="Times New Roman" w:hAnsi="Times New Roman" w:cs="Times New Roman"/>
          <w:sz w:val="22"/>
          <w:szCs w:val="22"/>
        </w:rPr>
        <w:t xml:space="preserve"> and</w:t>
      </w:r>
    </w:p>
    <w:p w14:paraId="3EC75C91"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36FE7F"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001F02F4" w:rsidRPr="00F51E5C">
        <w:rPr>
          <w:rFonts w:ascii="Times New Roman" w:hAnsi="Times New Roman" w:cs="Times New Roman"/>
          <w:sz w:val="22"/>
          <w:szCs w:val="22"/>
        </w:rPr>
        <w:tab/>
      </w:r>
      <w:r w:rsidR="00040181" w:rsidRPr="00F51E5C">
        <w:rPr>
          <w:rFonts w:ascii="Times New Roman" w:hAnsi="Times New Roman" w:cs="Times New Roman"/>
          <w:sz w:val="22"/>
          <w:szCs w:val="22"/>
        </w:rPr>
        <w:t xml:space="preserve">Designate each mercury device storage area by a clearly marked sign which states </w:t>
      </w:r>
      <w:r w:rsidR="00DE4960" w:rsidRPr="00F51E5C">
        <w:rPr>
          <w:rFonts w:ascii="Times New Roman" w:hAnsi="Times New Roman" w:cs="Times New Roman"/>
          <w:sz w:val="22"/>
          <w:szCs w:val="22"/>
        </w:rPr>
        <w:t xml:space="preserve">"Waste Mercury Device Storage" </w:t>
      </w:r>
      <w:r w:rsidR="00040181" w:rsidRPr="00F51E5C">
        <w:rPr>
          <w:rFonts w:ascii="Times New Roman" w:hAnsi="Times New Roman" w:cs="Times New Roman"/>
          <w:sz w:val="22"/>
          <w:szCs w:val="22"/>
        </w:rPr>
        <w:t>or "Universal Hazardous Waste Storage"</w:t>
      </w:r>
      <w:r w:rsidR="0036379B" w:rsidRPr="00F51E5C">
        <w:rPr>
          <w:rFonts w:ascii="Times New Roman" w:hAnsi="Times New Roman" w:cs="Times New Roman"/>
          <w:sz w:val="22"/>
          <w:szCs w:val="22"/>
        </w:rPr>
        <w:t>;</w:t>
      </w:r>
    </w:p>
    <w:p w14:paraId="35CDFD1E"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3A743D78" w14:textId="64D12275"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F669CB" w:rsidRPr="00F51E5C">
        <w:rPr>
          <w:szCs w:val="22"/>
        </w:rPr>
        <w:t xml:space="preserve">Sections </w:t>
      </w:r>
      <w:r w:rsidR="0036379B" w:rsidRPr="00F51E5C">
        <w:rPr>
          <w:szCs w:val="22"/>
        </w:rPr>
        <w:t>5, 6 and 7(A) through (</w:t>
      </w:r>
      <w:r w:rsidR="00815192" w:rsidRPr="00F51E5C">
        <w:rPr>
          <w:szCs w:val="22"/>
        </w:rPr>
        <w:t>U</w:t>
      </w:r>
      <w:r w:rsidR="0036379B" w:rsidRPr="00F51E5C">
        <w:rPr>
          <w:szCs w:val="22"/>
        </w:rPr>
        <w:t xml:space="preserve">) </w:t>
      </w:r>
      <w:r w:rsidR="00F669CB" w:rsidRPr="00F51E5C">
        <w:rPr>
          <w:szCs w:val="22"/>
        </w:rPr>
        <w:t>of this Chapter</w:t>
      </w:r>
      <w:r w:rsidRPr="00F51E5C">
        <w:rPr>
          <w:szCs w:val="22"/>
        </w:rPr>
        <w:t>, mercury thermostats must also be managed in accordance with the following requirements:</w:t>
      </w:r>
    </w:p>
    <w:p w14:paraId="1866F42C" w14:textId="77777777" w:rsidR="00DE4960" w:rsidRPr="00F51E5C" w:rsidRDefault="00DE4960" w:rsidP="005E5CCC">
      <w:pPr>
        <w:pStyle w:val="PlainText"/>
        <w:tabs>
          <w:tab w:val="left" w:pos="720"/>
          <w:tab w:val="left" w:pos="1440"/>
          <w:tab w:val="left" w:pos="2160"/>
          <w:tab w:val="left" w:pos="2880"/>
          <w:tab w:val="left" w:pos="3600"/>
        </w:tabs>
        <w:ind w:left="1800" w:hanging="720"/>
        <w:rPr>
          <w:rFonts w:ascii="Times New Roman" w:hAnsi="Times New Roman" w:cs="Times New Roman"/>
          <w:sz w:val="22"/>
          <w:szCs w:val="22"/>
        </w:rPr>
      </w:pPr>
    </w:p>
    <w:p w14:paraId="40B1EBB7" w14:textId="4623CB2E"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mercury thermostats in rigid, sealable containers with packing materials adequate to prevent breakage during storage, handling, and transportation;</w:t>
      </w:r>
    </w:p>
    <w:p w14:paraId="04AC9A02"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C9CFFFD"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040181" w:rsidRPr="00F51E5C">
        <w:rPr>
          <w:rFonts w:ascii="Times New Roman" w:hAnsi="Times New Roman" w:cs="Times New Roman"/>
          <w:sz w:val="22"/>
          <w:szCs w:val="22"/>
        </w:rPr>
        <w:tab/>
        <w:t>Store mercury thermostats in an inside, dry area not exposed to weather;</w:t>
      </w:r>
    </w:p>
    <w:p w14:paraId="5E156EC4" w14:textId="77777777" w:rsidR="00372DE3" w:rsidRPr="00F51E5C" w:rsidRDefault="00372DE3"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74737BB" w14:textId="55660641"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406471" w:rsidRPr="00F51E5C">
        <w:rPr>
          <w:rFonts w:ascii="Times New Roman" w:hAnsi="Times New Roman" w:cs="Times New Roman"/>
          <w:sz w:val="22"/>
          <w:szCs w:val="22"/>
        </w:rPr>
        <w:tab/>
      </w:r>
      <w:r w:rsidR="00040181" w:rsidRPr="00F51E5C">
        <w:rPr>
          <w:rFonts w:ascii="Times New Roman" w:hAnsi="Times New Roman" w:cs="Times New Roman"/>
          <w:sz w:val="22"/>
          <w:szCs w:val="22"/>
        </w:rPr>
        <w:t xml:space="preserve">Mark each container with the words "Waste Mercury Thermostats"; </w:t>
      </w:r>
      <w:r w:rsidR="00B4741A" w:rsidRPr="00F51E5C">
        <w:rPr>
          <w:rFonts w:ascii="Times New Roman" w:hAnsi="Times New Roman" w:cs="Times New Roman"/>
          <w:sz w:val="22"/>
          <w:szCs w:val="22"/>
        </w:rPr>
        <w:t>and</w:t>
      </w:r>
    </w:p>
    <w:p w14:paraId="0231FBAC" w14:textId="77777777" w:rsidR="00372DE3" w:rsidRPr="00F51E5C" w:rsidRDefault="00372DE3" w:rsidP="0029616F">
      <w:pPr>
        <w:pStyle w:val="PlainText"/>
        <w:tabs>
          <w:tab w:val="left" w:pos="720"/>
          <w:tab w:val="left" w:pos="1440"/>
          <w:tab w:val="left" w:pos="2160"/>
          <w:tab w:val="left" w:pos="2880"/>
          <w:tab w:val="left" w:pos="3600"/>
        </w:tabs>
        <w:ind w:left="1980" w:hanging="720"/>
        <w:rPr>
          <w:rFonts w:ascii="Times New Roman" w:hAnsi="Times New Roman" w:cs="Times New Roman"/>
          <w:sz w:val="22"/>
          <w:szCs w:val="22"/>
        </w:rPr>
      </w:pPr>
    </w:p>
    <w:p w14:paraId="529096FA"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00040181" w:rsidRPr="00F51E5C">
        <w:rPr>
          <w:rFonts w:ascii="Times New Roman" w:hAnsi="Times New Roman" w:cs="Times New Roman"/>
          <w:sz w:val="22"/>
          <w:szCs w:val="22"/>
        </w:rPr>
        <w:tab/>
        <w:t>Designate each waste thermostat area by a clearly marked sign which states "Waste Mercury Thermostat Storage" or "Univers</w:t>
      </w:r>
      <w:r w:rsidR="00E95787" w:rsidRPr="00F51E5C">
        <w:rPr>
          <w:rFonts w:ascii="Times New Roman" w:hAnsi="Times New Roman" w:cs="Times New Roman"/>
          <w:sz w:val="22"/>
          <w:szCs w:val="22"/>
        </w:rPr>
        <w:t>al Hazardous Waste Storage";</w:t>
      </w:r>
    </w:p>
    <w:p w14:paraId="0FFCD615"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71ADA543" w14:textId="66367408" w:rsidR="00040181" w:rsidRPr="00F51E5C" w:rsidRDefault="00B91D0E"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In addition to</w:t>
      </w:r>
      <w:r w:rsidR="00703C8E" w:rsidRPr="00F51E5C">
        <w:rPr>
          <w:szCs w:val="22"/>
        </w:rPr>
        <w:t xml:space="preserve"> </w:t>
      </w:r>
      <w:r w:rsidR="00F669CB" w:rsidRPr="00F51E5C">
        <w:rPr>
          <w:szCs w:val="22"/>
        </w:rPr>
        <w:t xml:space="preserve">Sections </w:t>
      </w:r>
      <w:r w:rsidR="00DA4E22" w:rsidRPr="00F51E5C">
        <w:rPr>
          <w:szCs w:val="22"/>
        </w:rPr>
        <w:t>5, 6 and 7</w:t>
      </w:r>
      <w:r w:rsidR="004D24E6" w:rsidRPr="00F51E5C">
        <w:rPr>
          <w:szCs w:val="22"/>
        </w:rPr>
        <w:t>(A) through (</w:t>
      </w:r>
      <w:r w:rsidR="00815192" w:rsidRPr="00F51E5C">
        <w:rPr>
          <w:szCs w:val="22"/>
        </w:rPr>
        <w:t>U</w:t>
      </w:r>
      <w:r w:rsidR="004D24E6" w:rsidRPr="00F51E5C">
        <w:rPr>
          <w:szCs w:val="22"/>
        </w:rPr>
        <w:t>)</w:t>
      </w:r>
      <w:r w:rsidR="00DA4E22" w:rsidRPr="00F51E5C">
        <w:rPr>
          <w:szCs w:val="22"/>
        </w:rPr>
        <w:t xml:space="preserve"> </w:t>
      </w:r>
      <w:r w:rsidR="00F669CB" w:rsidRPr="00F51E5C">
        <w:rPr>
          <w:szCs w:val="22"/>
        </w:rPr>
        <w:t>of this Chapter</w:t>
      </w:r>
      <w:r w:rsidR="00040181" w:rsidRPr="00F51E5C">
        <w:rPr>
          <w:szCs w:val="22"/>
        </w:rPr>
        <w:t>, motor vehicle mercury switches must also be managed in accordance with the following requirements:</w:t>
      </w:r>
    </w:p>
    <w:p w14:paraId="2DAA000A" w14:textId="77777777" w:rsidR="00040181" w:rsidRPr="00F51E5C" w:rsidRDefault="00040181" w:rsidP="005E5CCC">
      <w:pPr>
        <w:pStyle w:val="PlainText"/>
        <w:tabs>
          <w:tab w:val="left" w:pos="720"/>
          <w:tab w:val="left" w:pos="1440"/>
          <w:tab w:val="left" w:pos="2160"/>
          <w:tab w:val="left" w:pos="2880"/>
          <w:tab w:val="left" w:pos="3600"/>
        </w:tabs>
        <w:ind w:left="1800" w:hanging="720"/>
        <w:rPr>
          <w:rFonts w:ascii="Times New Roman" w:hAnsi="Times New Roman" w:cs="Times New Roman"/>
          <w:sz w:val="22"/>
          <w:szCs w:val="22"/>
        </w:rPr>
      </w:pPr>
    </w:p>
    <w:p w14:paraId="6DD04D7B"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switches in rigid, sealable containers with packing material adequate to prevent breakage during storage, handling, and transportation;</w:t>
      </w:r>
    </w:p>
    <w:p w14:paraId="6B395D52" w14:textId="77777777" w:rsidR="004D24E6" w:rsidRPr="00F51E5C" w:rsidRDefault="004D24E6"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BDF386"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040181" w:rsidRPr="00F51E5C">
        <w:rPr>
          <w:rFonts w:ascii="Times New Roman" w:hAnsi="Times New Roman" w:cs="Times New Roman"/>
          <w:sz w:val="22"/>
          <w:szCs w:val="22"/>
        </w:rPr>
        <w:tab/>
        <w:t>Store switches in an inside, dry area not exposed to the weather;</w:t>
      </w:r>
    </w:p>
    <w:p w14:paraId="1C342257" w14:textId="77777777" w:rsidR="004D24E6" w:rsidRPr="00F51E5C" w:rsidRDefault="004D24E6"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7162219"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040181" w:rsidRPr="00F51E5C">
        <w:rPr>
          <w:rFonts w:ascii="Times New Roman" w:hAnsi="Times New Roman" w:cs="Times New Roman"/>
          <w:sz w:val="22"/>
          <w:szCs w:val="22"/>
        </w:rPr>
        <w:tab/>
        <w:t>Mark the container with the words "Waste Motor Vehicle Switches";</w:t>
      </w:r>
    </w:p>
    <w:p w14:paraId="4726DF4A" w14:textId="77777777" w:rsidR="004D24E6" w:rsidRPr="00F51E5C" w:rsidRDefault="004D24E6"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3950FB4A" w14:textId="77777777" w:rsidR="00040181" w:rsidRPr="00F51E5C" w:rsidRDefault="00B556C9"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00040181" w:rsidRPr="00F51E5C">
        <w:rPr>
          <w:rFonts w:ascii="Times New Roman" w:hAnsi="Times New Roman" w:cs="Times New Roman"/>
          <w:sz w:val="22"/>
          <w:szCs w:val="22"/>
        </w:rPr>
        <w:tab/>
        <w:t>Designate each waste motor vehicle mercury switch storage area by a clearly marked sign which states "Waste Motor Vehicle Switch Storage" or "Universal Hazardous Waste Storage";</w:t>
      </w:r>
    </w:p>
    <w:p w14:paraId="72C524D0" w14:textId="77777777" w:rsidR="004D24E6" w:rsidRPr="00F51E5C" w:rsidRDefault="004D24E6"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224517" w14:textId="1DF3D74D" w:rsidR="00040181" w:rsidRPr="00F51E5C" w:rsidRDefault="00B556C9"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(5)</w:t>
      </w:r>
      <w:r w:rsidR="00040181" w:rsidRPr="00F51E5C">
        <w:rPr>
          <w:rFonts w:ascii="Times New Roman" w:hAnsi="Times New Roman" w:cs="Times New Roman"/>
          <w:sz w:val="22"/>
          <w:szCs w:val="22"/>
        </w:rPr>
        <w:tab/>
        <w:t>A motor vehicle switch generator may accumulate 4,000 motor vehicle mercury switches before becoming a large universal waste generator.</w:t>
      </w:r>
      <w:r w:rsidR="001E5E28" w:rsidRPr="00F51E5C">
        <w:rPr>
          <w:rFonts w:ascii="Times New Roman" w:hAnsi="Times New Roman" w:cs="Times New Roman"/>
          <w:sz w:val="22"/>
          <w:szCs w:val="22"/>
        </w:rPr>
        <w:t xml:space="preserve"> </w:t>
      </w:r>
      <w:r w:rsidR="00040181" w:rsidRPr="00F51E5C">
        <w:rPr>
          <w:rFonts w:ascii="Times New Roman" w:hAnsi="Times New Roman" w:cs="Times New Roman"/>
          <w:sz w:val="22"/>
          <w:szCs w:val="22"/>
        </w:rPr>
        <w:t>The 200 item limit would continue to apply to all other universal waste items;</w:t>
      </w:r>
      <w:r w:rsidR="00E572A1" w:rsidRPr="00F51E5C">
        <w:rPr>
          <w:rFonts w:ascii="Times New Roman" w:hAnsi="Times New Roman" w:cs="Times New Roman"/>
          <w:sz w:val="22"/>
          <w:szCs w:val="22"/>
        </w:rPr>
        <w:t xml:space="preserve"> and</w:t>
      </w:r>
    </w:p>
    <w:p w14:paraId="0DC12AD9" w14:textId="77777777" w:rsidR="004D24E6" w:rsidRPr="00F51E5C" w:rsidRDefault="004D24E6"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6956FBE" w14:textId="0992B178"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lastRenderedPageBreak/>
        <w:t>(6)</w:t>
      </w:r>
      <w:r w:rsidR="00040181" w:rsidRPr="00F51E5C">
        <w:rPr>
          <w:rFonts w:ascii="Times New Roman" w:hAnsi="Times New Roman" w:cs="Times New Roman"/>
          <w:sz w:val="22"/>
          <w:szCs w:val="22"/>
        </w:rPr>
        <w:tab/>
        <w:t xml:space="preserve">In addition to </w:t>
      </w:r>
      <w:r w:rsidR="00F669CB" w:rsidRPr="00F51E5C">
        <w:rPr>
          <w:rFonts w:ascii="Times New Roman" w:hAnsi="Times New Roman" w:cs="Times New Roman"/>
          <w:sz w:val="22"/>
          <w:szCs w:val="22"/>
        </w:rPr>
        <w:t xml:space="preserve">Section </w:t>
      </w:r>
      <w:r w:rsidR="00DA4E22" w:rsidRPr="00F51E5C">
        <w:rPr>
          <w:rFonts w:ascii="Times New Roman" w:hAnsi="Times New Roman" w:cs="Times New Roman"/>
          <w:sz w:val="22"/>
          <w:szCs w:val="22"/>
        </w:rPr>
        <w:t>7</w:t>
      </w:r>
      <w:r w:rsidR="00F669CB" w:rsidRPr="00F51E5C">
        <w:rPr>
          <w:rFonts w:ascii="Times New Roman" w:hAnsi="Times New Roman" w:cs="Times New Roman"/>
          <w:sz w:val="22"/>
          <w:szCs w:val="22"/>
        </w:rPr>
        <w:t>(</w:t>
      </w:r>
      <w:r w:rsidR="00DA4E22" w:rsidRPr="00F51E5C">
        <w:rPr>
          <w:rFonts w:ascii="Times New Roman" w:hAnsi="Times New Roman" w:cs="Times New Roman"/>
          <w:sz w:val="22"/>
          <w:szCs w:val="22"/>
        </w:rPr>
        <w:t>M</w:t>
      </w:r>
      <w:r w:rsidR="00F669CB" w:rsidRPr="00F51E5C">
        <w:rPr>
          <w:rFonts w:ascii="Times New Roman" w:hAnsi="Times New Roman" w:cs="Times New Roman"/>
          <w:sz w:val="22"/>
          <w:szCs w:val="22"/>
        </w:rPr>
        <w:t>)</w:t>
      </w:r>
      <w:r w:rsidR="00040181" w:rsidRPr="00F51E5C">
        <w:rPr>
          <w:rFonts w:ascii="Times New Roman" w:hAnsi="Times New Roman" w:cs="Times New Roman"/>
          <w:sz w:val="22"/>
          <w:szCs w:val="22"/>
        </w:rPr>
        <w:t xml:space="preserve"> </w:t>
      </w:r>
      <w:r w:rsidR="00F669CB" w:rsidRPr="00F51E5C">
        <w:rPr>
          <w:rFonts w:ascii="Times New Roman" w:hAnsi="Times New Roman" w:cs="Times New Roman"/>
          <w:sz w:val="22"/>
          <w:szCs w:val="22"/>
        </w:rPr>
        <w:t>of this Chapter</w:t>
      </w:r>
      <w:r w:rsidR="00040181" w:rsidRPr="00F51E5C">
        <w:rPr>
          <w:rFonts w:ascii="Times New Roman" w:hAnsi="Times New Roman" w:cs="Times New Roman"/>
          <w:sz w:val="22"/>
          <w:szCs w:val="22"/>
        </w:rPr>
        <w:t xml:space="preserve">, a motor vehicle switch generator </w:t>
      </w:r>
      <w:r w:rsidR="00956F63" w:rsidRPr="00F51E5C">
        <w:rPr>
          <w:rFonts w:ascii="Times New Roman" w:hAnsi="Times New Roman" w:cs="Times New Roman"/>
          <w:sz w:val="22"/>
          <w:szCs w:val="22"/>
        </w:rPr>
        <w:t>shall</w:t>
      </w:r>
      <w:r w:rsidR="00040181" w:rsidRPr="00F51E5C">
        <w:rPr>
          <w:rFonts w:ascii="Times New Roman" w:hAnsi="Times New Roman" w:cs="Times New Roman"/>
          <w:sz w:val="22"/>
          <w:szCs w:val="22"/>
        </w:rPr>
        <w:t xml:space="preserve"> ship off its motor vehicle mercury switches at least every three years wheth</w:t>
      </w:r>
      <w:r w:rsidR="00E95787" w:rsidRPr="00F51E5C">
        <w:rPr>
          <w:rFonts w:ascii="Times New Roman" w:hAnsi="Times New Roman" w:cs="Times New Roman"/>
          <w:sz w:val="22"/>
          <w:szCs w:val="22"/>
        </w:rPr>
        <w:t>er or not the container is full;</w:t>
      </w:r>
    </w:p>
    <w:p w14:paraId="6DECAC9B"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2BA69552" w14:textId="5BAF0D9A" w:rsidR="00040181" w:rsidRPr="00F51E5C" w:rsidRDefault="00040181" w:rsidP="00335F6E">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F669CB" w:rsidRPr="00F51E5C">
        <w:rPr>
          <w:szCs w:val="22"/>
        </w:rPr>
        <w:t xml:space="preserve">Sections </w:t>
      </w:r>
      <w:r w:rsidR="00DA4E22" w:rsidRPr="00F51E5C">
        <w:rPr>
          <w:szCs w:val="22"/>
        </w:rPr>
        <w:t>5, 6 and 7</w:t>
      </w:r>
      <w:r w:rsidR="00186497" w:rsidRPr="00F51E5C">
        <w:rPr>
          <w:szCs w:val="22"/>
        </w:rPr>
        <w:t>(A) through (</w:t>
      </w:r>
      <w:r w:rsidR="00815192" w:rsidRPr="00F51E5C">
        <w:rPr>
          <w:szCs w:val="22"/>
        </w:rPr>
        <w:t>U</w:t>
      </w:r>
      <w:r w:rsidR="00186497" w:rsidRPr="00F51E5C">
        <w:rPr>
          <w:szCs w:val="22"/>
        </w:rPr>
        <w:t>)</w:t>
      </w:r>
      <w:r w:rsidR="00DA4E22" w:rsidRPr="00F51E5C">
        <w:rPr>
          <w:szCs w:val="22"/>
        </w:rPr>
        <w:t xml:space="preserve"> </w:t>
      </w:r>
      <w:r w:rsidR="00F669CB" w:rsidRPr="00F51E5C">
        <w:rPr>
          <w:szCs w:val="22"/>
        </w:rPr>
        <w:t>of this Chapter</w:t>
      </w:r>
      <w:r w:rsidRPr="00F51E5C">
        <w:rPr>
          <w:szCs w:val="22"/>
        </w:rPr>
        <w:t xml:space="preserve">, totally enclosed, </w:t>
      </w:r>
      <w:r w:rsidR="008D360F" w:rsidRPr="00F51E5C">
        <w:rPr>
          <w:szCs w:val="22"/>
        </w:rPr>
        <w:t>non-leaking</w:t>
      </w:r>
      <w:r w:rsidR="00186497" w:rsidRPr="00F51E5C">
        <w:rPr>
          <w:szCs w:val="22"/>
        </w:rPr>
        <w:t xml:space="preserve"> </w:t>
      </w:r>
      <w:r w:rsidRPr="00F51E5C">
        <w:rPr>
          <w:szCs w:val="22"/>
        </w:rPr>
        <w:t>PCB ballast must also be managed in accordance with the following requirements:</w:t>
      </w:r>
    </w:p>
    <w:p w14:paraId="30BB2A8E" w14:textId="77777777" w:rsidR="00040181" w:rsidRPr="00F51E5C" w:rsidRDefault="00040181" w:rsidP="005E5CCC">
      <w:pPr>
        <w:pStyle w:val="PlainText"/>
        <w:tabs>
          <w:tab w:val="left" w:pos="720"/>
          <w:tab w:val="left" w:pos="1440"/>
          <w:tab w:val="left" w:pos="2160"/>
          <w:tab w:val="left" w:pos="2880"/>
          <w:tab w:val="left" w:pos="3600"/>
        </w:tabs>
        <w:ind w:left="1800" w:hanging="720"/>
        <w:rPr>
          <w:rFonts w:ascii="Times New Roman" w:hAnsi="Times New Roman" w:cs="Times New Roman"/>
          <w:sz w:val="22"/>
          <w:szCs w:val="22"/>
        </w:rPr>
      </w:pPr>
    </w:p>
    <w:p w14:paraId="175C532B" w14:textId="77777777"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ballasts in rigid, sealable containers with packing materials adequate to prevent breakage during storag</w:t>
      </w:r>
      <w:r w:rsidR="00E95787" w:rsidRPr="00F51E5C">
        <w:rPr>
          <w:rFonts w:ascii="Times New Roman" w:hAnsi="Times New Roman" w:cs="Times New Roman"/>
          <w:sz w:val="22"/>
          <w:szCs w:val="22"/>
        </w:rPr>
        <w:t>e, handling, and transportation;</w:t>
      </w:r>
    </w:p>
    <w:p w14:paraId="4BEF5A55" w14:textId="77777777" w:rsidR="00186497" w:rsidRPr="00F51E5C" w:rsidRDefault="00186497"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869542F" w14:textId="77777777"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040181" w:rsidRPr="00F51E5C">
        <w:rPr>
          <w:rFonts w:ascii="Times New Roman" w:hAnsi="Times New Roman" w:cs="Times New Roman"/>
          <w:sz w:val="22"/>
          <w:szCs w:val="22"/>
        </w:rPr>
        <w:tab/>
        <w:t>Store ballasts in an inside, dry area not exposed to the weather;</w:t>
      </w:r>
    </w:p>
    <w:p w14:paraId="3BCF58BB"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C8BC69E" w14:textId="0944D87D"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040181" w:rsidRPr="00F51E5C">
        <w:rPr>
          <w:rFonts w:ascii="Times New Roman" w:hAnsi="Times New Roman" w:cs="Times New Roman"/>
          <w:sz w:val="22"/>
          <w:szCs w:val="22"/>
        </w:rPr>
        <w:tab/>
        <w:t>Mark containers with the words "Waste PCB Ballasts"</w:t>
      </w:r>
      <w:r w:rsidR="00C761F0" w:rsidRPr="00F51E5C">
        <w:rPr>
          <w:rFonts w:ascii="Times New Roman" w:hAnsi="Times New Roman" w:cs="Times New Roman"/>
          <w:sz w:val="22"/>
          <w:szCs w:val="22"/>
        </w:rPr>
        <w:t>;</w:t>
      </w:r>
      <w:r w:rsidR="00E572A1" w:rsidRPr="00F51E5C">
        <w:rPr>
          <w:rFonts w:ascii="Times New Roman" w:hAnsi="Times New Roman" w:cs="Times New Roman"/>
          <w:sz w:val="22"/>
          <w:szCs w:val="22"/>
        </w:rPr>
        <w:t xml:space="preserve"> and</w:t>
      </w:r>
    </w:p>
    <w:p w14:paraId="394F5638"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3AB6C60" w14:textId="77777777" w:rsidR="00040181" w:rsidRPr="00F51E5C" w:rsidRDefault="00A82720" w:rsidP="00335F6E">
      <w:pPr>
        <w:pStyle w:val="PlainText"/>
        <w:tabs>
          <w:tab w:val="left" w:pos="720"/>
          <w:tab w:val="left" w:pos="1440"/>
          <w:tab w:val="left" w:pos="2160"/>
          <w:tab w:val="left" w:pos="2880"/>
          <w:tab w:val="left" w:pos="3600"/>
        </w:tabs>
        <w:ind w:left="2160" w:right="-360" w:hanging="720"/>
        <w:rPr>
          <w:rFonts w:ascii="Times New Roman" w:hAnsi="Times New Roman" w:cs="Times New Roman"/>
          <w:sz w:val="22"/>
          <w:szCs w:val="22"/>
        </w:rPr>
      </w:pPr>
      <w:r w:rsidRPr="00F51E5C">
        <w:rPr>
          <w:rFonts w:ascii="Times New Roman" w:hAnsi="Times New Roman" w:cs="Times New Roman"/>
          <w:sz w:val="22"/>
          <w:szCs w:val="22"/>
        </w:rPr>
        <w:t>(4)</w:t>
      </w:r>
      <w:r w:rsidR="00040181" w:rsidRPr="00F51E5C">
        <w:rPr>
          <w:rFonts w:ascii="Times New Roman" w:hAnsi="Times New Roman" w:cs="Times New Roman"/>
          <w:sz w:val="22"/>
          <w:szCs w:val="22"/>
        </w:rPr>
        <w:tab/>
        <w:t>Designate each waste ballast storage area by a clearly marked sign which states "Waste PCB Ballast Storage " or "Universal Hazardous Waste Storage";</w:t>
      </w:r>
    </w:p>
    <w:p w14:paraId="52696408" w14:textId="77777777" w:rsidR="008F140E" w:rsidRPr="00F51E5C" w:rsidRDefault="008F140E"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302F79D9" w14:textId="65A9B1F2" w:rsidR="00D70470" w:rsidRPr="00F51E5C" w:rsidRDefault="008F2A0A" w:rsidP="00335F6E">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7219EA" w:rsidRPr="00F51E5C">
        <w:rPr>
          <w:szCs w:val="22"/>
        </w:rPr>
        <w:t xml:space="preserve">Sections </w:t>
      </w:r>
      <w:r w:rsidRPr="00F51E5C">
        <w:rPr>
          <w:szCs w:val="22"/>
        </w:rPr>
        <w:t>5, 6 and 7</w:t>
      </w:r>
      <w:r w:rsidR="00C761F0" w:rsidRPr="00F51E5C">
        <w:rPr>
          <w:szCs w:val="22"/>
        </w:rPr>
        <w:t xml:space="preserve">(A) through </w:t>
      </w:r>
      <w:r w:rsidR="007219EA" w:rsidRPr="00F51E5C">
        <w:rPr>
          <w:szCs w:val="22"/>
        </w:rPr>
        <w:t>7</w:t>
      </w:r>
      <w:r w:rsidR="00C761F0" w:rsidRPr="00F51E5C">
        <w:rPr>
          <w:szCs w:val="22"/>
        </w:rPr>
        <w:t>(</w:t>
      </w:r>
      <w:r w:rsidR="00815192" w:rsidRPr="00F51E5C">
        <w:rPr>
          <w:szCs w:val="22"/>
        </w:rPr>
        <w:t>U</w:t>
      </w:r>
      <w:r w:rsidR="00C761F0" w:rsidRPr="00F51E5C">
        <w:rPr>
          <w:szCs w:val="22"/>
        </w:rPr>
        <w:t>)</w:t>
      </w:r>
      <w:r w:rsidRPr="00F51E5C">
        <w:rPr>
          <w:szCs w:val="22"/>
        </w:rPr>
        <w:t xml:space="preserve"> </w:t>
      </w:r>
      <w:r w:rsidR="007219EA" w:rsidRPr="00F51E5C">
        <w:rPr>
          <w:szCs w:val="22"/>
        </w:rPr>
        <w:t>of this Chapter</w:t>
      </w:r>
      <w:r w:rsidRPr="00F51E5C">
        <w:rPr>
          <w:szCs w:val="22"/>
        </w:rPr>
        <w:t xml:space="preserve">, architectural paint must also be managed in accordance with the following requirements: </w:t>
      </w:r>
    </w:p>
    <w:p w14:paraId="286245BC" w14:textId="77777777" w:rsidR="00FA7D38" w:rsidRPr="00F51E5C" w:rsidRDefault="00FA7D38" w:rsidP="005E5CCC">
      <w:pPr>
        <w:pStyle w:val="PlainText"/>
        <w:tabs>
          <w:tab w:val="left" w:pos="720"/>
          <w:tab w:val="left" w:pos="1440"/>
          <w:tab w:val="left" w:pos="2160"/>
          <w:tab w:val="left" w:pos="2880"/>
          <w:tab w:val="left" w:pos="3600"/>
        </w:tabs>
        <w:ind w:left="1800"/>
        <w:rPr>
          <w:rFonts w:ascii="Times New Roman" w:hAnsi="Times New Roman" w:cs="Times New Roman"/>
          <w:sz w:val="22"/>
          <w:szCs w:val="22"/>
        </w:rPr>
      </w:pPr>
    </w:p>
    <w:p w14:paraId="5D1A1736" w14:textId="77777777" w:rsidR="00A9507A"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S</w:t>
      </w:r>
      <w:r w:rsidR="008F2A0A" w:rsidRPr="00F51E5C">
        <w:rPr>
          <w:rFonts w:ascii="Times New Roman" w:hAnsi="Times New Roman" w:cs="Times New Roman"/>
          <w:sz w:val="22"/>
          <w:szCs w:val="22"/>
        </w:rPr>
        <w:t xml:space="preserve">tore the paint in its original closed </w:t>
      </w:r>
      <w:r w:rsidR="001C489A" w:rsidRPr="00F51E5C">
        <w:rPr>
          <w:rFonts w:ascii="Times New Roman" w:hAnsi="Times New Roman" w:cs="Times New Roman"/>
          <w:sz w:val="22"/>
          <w:szCs w:val="22"/>
        </w:rPr>
        <w:t xml:space="preserve">non-leaking </w:t>
      </w:r>
      <w:r w:rsidR="008F2A0A" w:rsidRPr="00F51E5C">
        <w:rPr>
          <w:rFonts w:ascii="Times New Roman" w:hAnsi="Times New Roman" w:cs="Times New Roman"/>
          <w:sz w:val="22"/>
          <w:szCs w:val="22"/>
        </w:rPr>
        <w:t>container of 5 gallons or less in size;</w:t>
      </w:r>
    </w:p>
    <w:p w14:paraId="4CF94B42"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C8F83F" w14:textId="77777777" w:rsidR="00D70470"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S</w:t>
      </w:r>
      <w:r w:rsidR="008F2A0A" w:rsidRPr="00F51E5C">
        <w:rPr>
          <w:rFonts w:ascii="Times New Roman" w:hAnsi="Times New Roman" w:cs="Times New Roman"/>
          <w:sz w:val="22"/>
          <w:szCs w:val="22"/>
        </w:rPr>
        <w:t xml:space="preserve">tore </w:t>
      </w:r>
      <w:r w:rsidR="001C489A" w:rsidRPr="00F51E5C">
        <w:rPr>
          <w:rFonts w:ascii="Times New Roman" w:hAnsi="Times New Roman" w:cs="Times New Roman"/>
          <w:sz w:val="22"/>
          <w:szCs w:val="22"/>
        </w:rPr>
        <w:t xml:space="preserve">container or collection container </w:t>
      </w:r>
      <w:r w:rsidR="008F2A0A" w:rsidRPr="00F51E5C">
        <w:rPr>
          <w:rFonts w:ascii="Times New Roman" w:hAnsi="Times New Roman" w:cs="Times New Roman"/>
          <w:sz w:val="22"/>
          <w:szCs w:val="22"/>
        </w:rPr>
        <w:t>in a</w:t>
      </w:r>
      <w:r w:rsidR="008663C0" w:rsidRPr="00F51E5C">
        <w:rPr>
          <w:rFonts w:ascii="Times New Roman" w:hAnsi="Times New Roman" w:cs="Times New Roman"/>
          <w:sz w:val="22"/>
          <w:szCs w:val="22"/>
        </w:rPr>
        <w:t>n inside, dry area</w:t>
      </w:r>
      <w:r w:rsidR="008F2A0A" w:rsidRPr="00F51E5C">
        <w:rPr>
          <w:rFonts w:ascii="Times New Roman" w:hAnsi="Times New Roman" w:cs="Times New Roman"/>
          <w:sz w:val="22"/>
          <w:szCs w:val="22"/>
        </w:rPr>
        <w:t xml:space="preserve"> not exposed to the weather; </w:t>
      </w:r>
    </w:p>
    <w:p w14:paraId="42E8577D"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6711EA4" w14:textId="726CEA9C" w:rsidR="00D70470"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S</w:t>
      </w:r>
      <w:r w:rsidR="008F2A0A" w:rsidRPr="00F51E5C">
        <w:rPr>
          <w:rFonts w:ascii="Times New Roman" w:hAnsi="Times New Roman" w:cs="Times New Roman"/>
          <w:sz w:val="22"/>
          <w:szCs w:val="22"/>
        </w:rPr>
        <w:t>tore the</w:t>
      </w:r>
      <w:r w:rsidR="00292860" w:rsidRPr="00F51E5C">
        <w:rPr>
          <w:rFonts w:ascii="Times New Roman" w:hAnsi="Times New Roman" w:cs="Times New Roman"/>
          <w:sz w:val="22"/>
          <w:szCs w:val="22"/>
        </w:rPr>
        <w:t xml:space="preserve"> securely closed</w:t>
      </w:r>
      <w:r w:rsidR="008F2A0A" w:rsidRPr="00F51E5C">
        <w:rPr>
          <w:rFonts w:ascii="Times New Roman" w:hAnsi="Times New Roman" w:cs="Times New Roman"/>
          <w:sz w:val="22"/>
          <w:szCs w:val="22"/>
        </w:rPr>
        <w:t xml:space="preserve"> original paint containers with</w:t>
      </w:r>
      <w:r w:rsidR="001C489A" w:rsidRPr="00F51E5C">
        <w:rPr>
          <w:rFonts w:ascii="Times New Roman" w:hAnsi="Times New Roman" w:cs="Times New Roman"/>
          <w:sz w:val="22"/>
          <w:szCs w:val="22"/>
        </w:rPr>
        <w:t>in</w:t>
      </w:r>
      <w:r w:rsidR="008F2A0A" w:rsidRPr="00F51E5C">
        <w:rPr>
          <w:rFonts w:ascii="Times New Roman" w:hAnsi="Times New Roman" w:cs="Times New Roman"/>
          <w:sz w:val="22"/>
          <w:szCs w:val="22"/>
        </w:rPr>
        <w:t xml:space="preserve"> s</w:t>
      </w:r>
      <w:r w:rsidR="00292860" w:rsidRPr="00F51E5C">
        <w:rPr>
          <w:rFonts w:ascii="Times New Roman" w:hAnsi="Times New Roman" w:cs="Times New Roman"/>
          <w:sz w:val="22"/>
          <w:szCs w:val="22"/>
        </w:rPr>
        <w:t xml:space="preserve">econdary containment to contain </w:t>
      </w:r>
      <w:r w:rsidR="008F2A0A" w:rsidRPr="00F51E5C">
        <w:rPr>
          <w:rFonts w:ascii="Times New Roman" w:hAnsi="Times New Roman" w:cs="Times New Roman"/>
          <w:sz w:val="22"/>
          <w:szCs w:val="22"/>
        </w:rPr>
        <w:t xml:space="preserve">liquids in the event of a leak, </w:t>
      </w:r>
      <w:r w:rsidR="001C489A" w:rsidRPr="00F51E5C">
        <w:rPr>
          <w:rFonts w:ascii="Times New Roman" w:hAnsi="Times New Roman" w:cs="Times New Roman"/>
          <w:sz w:val="22"/>
          <w:szCs w:val="22"/>
        </w:rPr>
        <w:t xml:space="preserve">and store </w:t>
      </w:r>
      <w:r w:rsidR="008F2A0A" w:rsidRPr="00F51E5C">
        <w:rPr>
          <w:rFonts w:ascii="Times New Roman" w:hAnsi="Times New Roman" w:cs="Times New Roman"/>
          <w:sz w:val="22"/>
          <w:szCs w:val="22"/>
        </w:rPr>
        <w:t xml:space="preserve">away from storm drains and floor drains, and away from ignition sources; </w:t>
      </w:r>
      <w:r w:rsidR="00D45546" w:rsidRPr="00F51E5C">
        <w:rPr>
          <w:rFonts w:ascii="Times New Roman" w:hAnsi="Times New Roman" w:cs="Times New Roman"/>
          <w:sz w:val="22"/>
          <w:szCs w:val="22"/>
        </w:rPr>
        <w:t>and</w:t>
      </w:r>
    </w:p>
    <w:p w14:paraId="1CB15751"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A6F7AD1" w14:textId="3A1C8B6C" w:rsidR="008F2A0A"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M</w:t>
      </w:r>
      <w:r w:rsidR="008F2A0A" w:rsidRPr="00F51E5C">
        <w:rPr>
          <w:rFonts w:ascii="Times New Roman" w:hAnsi="Times New Roman" w:cs="Times New Roman"/>
          <w:sz w:val="22"/>
          <w:szCs w:val="22"/>
        </w:rPr>
        <w:t>ark collection containers with the word</w:t>
      </w:r>
      <w:r w:rsidR="00C761F0" w:rsidRPr="00F51E5C">
        <w:rPr>
          <w:rFonts w:ascii="Times New Roman" w:hAnsi="Times New Roman" w:cs="Times New Roman"/>
          <w:sz w:val="22"/>
          <w:szCs w:val="22"/>
        </w:rPr>
        <w:t>s</w:t>
      </w:r>
      <w:r w:rsidR="008F2A0A" w:rsidRPr="00F51E5C">
        <w:rPr>
          <w:rFonts w:ascii="Times New Roman" w:hAnsi="Times New Roman" w:cs="Times New Roman"/>
          <w:sz w:val="22"/>
          <w:szCs w:val="22"/>
        </w:rPr>
        <w:t xml:space="preserve"> </w:t>
      </w:r>
      <w:r w:rsidR="00C761F0" w:rsidRPr="00F51E5C">
        <w:rPr>
          <w:rFonts w:ascii="Times New Roman" w:hAnsi="Times New Roman" w:cs="Times New Roman"/>
          <w:sz w:val="22"/>
          <w:szCs w:val="22"/>
        </w:rPr>
        <w:t>“W</w:t>
      </w:r>
      <w:r w:rsidR="008F2A0A" w:rsidRPr="00F51E5C">
        <w:rPr>
          <w:rFonts w:ascii="Times New Roman" w:hAnsi="Times New Roman" w:cs="Times New Roman"/>
          <w:sz w:val="22"/>
          <w:szCs w:val="22"/>
        </w:rPr>
        <w:t xml:space="preserve">aste </w:t>
      </w:r>
      <w:r w:rsidR="00C761F0" w:rsidRPr="00F51E5C">
        <w:rPr>
          <w:rFonts w:ascii="Times New Roman" w:hAnsi="Times New Roman" w:cs="Times New Roman"/>
          <w:sz w:val="22"/>
          <w:szCs w:val="22"/>
        </w:rPr>
        <w:t>P</w:t>
      </w:r>
      <w:r w:rsidR="008F2A0A" w:rsidRPr="00F51E5C">
        <w:rPr>
          <w:rFonts w:ascii="Times New Roman" w:hAnsi="Times New Roman" w:cs="Times New Roman"/>
          <w:sz w:val="22"/>
          <w:szCs w:val="22"/>
        </w:rPr>
        <w:t>aint</w:t>
      </w:r>
      <w:r w:rsidR="00C761F0" w:rsidRPr="00F51E5C">
        <w:rPr>
          <w:rFonts w:ascii="Times New Roman" w:hAnsi="Times New Roman" w:cs="Times New Roman"/>
          <w:sz w:val="22"/>
          <w:szCs w:val="22"/>
        </w:rPr>
        <w:t>”</w:t>
      </w:r>
      <w:r w:rsidR="008F2A0A" w:rsidRPr="00F51E5C">
        <w:rPr>
          <w:rFonts w:ascii="Times New Roman" w:hAnsi="Times New Roman" w:cs="Times New Roman"/>
          <w:sz w:val="22"/>
          <w:szCs w:val="22"/>
        </w:rPr>
        <w:t xml:space="preserve"> or designate each waste storage area or container by a clearly marked sign which states “Waste Paint Storage” or “Universal Hazardous Waste Storage”</w:t>
      </w:r>
      <w:r w:rsidR="00D45546" w:rsidRPr="00F51E5C">
        <w:rPr>
          <w:rFonts w:ascii="Times New Roman" w:hAnsi="Times New Roman" w:cs="Times New Roman"/>
          <w:sz w:val="22"/>
          <w:szCs w:val="22"/>
        </w:rPr>
        <w:t>.</w:t>
      </w:r>
    </w:p>
    <w:p w14:paraId="01C78D34" w14:textId="77777777" w:rsidR="00033FA5" w:rsidRPr="00F51E5C" w:rsidRDefault="00033FA5" w:rsidP="005E5CCC">
      <w:pPr>
        <w:pStyle w:val="PlainText"/>
        <w:pBdr>
          <w:bottom w:val="single" w:sz="4" w:space="1" w:color="auto"/>
        </w:pBdr>
        <w:tabs>
          <w:tab w:val="left" w:pos="720"/>
          <w:tab w:val="left" w:pos="1440"/>
          <w:tab w:val="left" w:pos="2160"/>
          <w:tab w:val="left" w:pos="2880"/>
          <w:tab w:val="left" w:pos="3600"/>
        </w:tabs>
        <w:ind w:left="720"/>
        <w:rPr>
          <w:rFonts w:ascii="Times New Roman" w:hAnsi="Times New Roman" w:cs="Times New Roman"/>
          <w:sz w:val="22"/>
          <w:szCs w:val="22"/>
        </w:rPr>
      </w:pPr>
    </w:p>
    <w:p w14:paraId="5F80BF3B" w14:textId="2BE033BD" w:rsidR="00033FA5" w:rsidRPr="00F51E5C" w:rsidRDefault="00033FA5" w:rsidP="00335F6E">
      <w:pPr>
        <w:pStyle w:val="PlainText"/>
        <w:tabs>
          <w:tab w:val="left" w:pos="720"/>
          <w:tab w:val="left" w:pos="1440"/>
          <w:tab w:val="left" w:pos="2160"/>
          <w:tab w:val="left" w:pos="2880"/>
          <w:tab w:val="left" w:pos="3600"/>
        </w:tabs>
        <w:ind w:left="1620" w:hanging="900"/>
        <w:rPr>
          <w:rFonts w:ascii="Times New Roman" w:hAnsi="Times New Roman" w:cs="Times New Roman"/>
          <w:sz w:val="22"/>
          <w:szCs w:val="22"/>
        </w:rPr>
      </w:pPr>
      <w:r w:rsidRPr="00F51E5C">
        <w:rPr>
          <w:rFonts w:ascii="Times New Roman" w:hAnsi="Times New Roman" w:cs="Times New Roman"/>
          <w:b/>
          <w:sz w:val="22"/>
          <w:szCs w:val="22"/>
        </w:rPr>
        <w:t>NOTE</w:t>
      </w:r>
      <w:r w:rsidRPr="00F51E5C">
        <w:rPr>
          <w:rFonts w:ascii="Times New Roman" w:hAnsi="Times New Roman" w:cs="Times New Roman"/>
          <w:sz w:val="22"/>
          <w:szCs w:val="22"/>
        </w:rPr>
        <w:t>:</w:t>
      </w:r>
      <w:r w:rsidR="001F02F4" w:rsidRPr="00F51E5C">
        <w:rPr>
          <w:rFonts w:ascii="Times New Roman" w:hAnsi="Times New Roman" w:cs="Times New Roman"/>
          <w:sz w:val="22"/>
          <w:szCs w:val="22"/>
        </w:rPr>
        <w:tab/>
      </w:r>
      <w:r w:rsidRPr="00F51E5C">
        <w:rPr>
          <w:rFonts w:ascii="Times New Roman" w:hAnsi="Times New Roman" w:cs="Times New Roman"/>
          <w:sz w:val="22"/>
          <w:szCs w:val="22"/>
        </w:rPr>
        <w:t xml:space="preserve">In addition to the requirements contained in this </w:t>
      </w:r>
      <w:r w:rsidR="00862EED" w:rsidRPr="00F51E5C">
        <w:rPr>
          <w:rFonts w:ascii="Times New Roman" w:hAnsi="Times New Roman" w:cs="Times New Roman"/>
          <w:sz w:val="22"/>
          <w:szCs w:val="22"/>
        </w:rPr>
        <w:t>Chapter</w:t>
      </w:r>
      <w:r w:rsidRPr="00F51E5C">
        <w:rPr>
          <w:rFonts w:ascii="Times New Roman" w:hAnsi="Times New Roman" w:cs="Times New Roman"/>
          <w:sz w:val="22"/>
          <w:szCs w:val="22"/>
        </w:rPr>
        <w:t xml:space="preserve">, Architectural </w:t>
      </w:r>
      <w:r w:rsidR="00F5571A" w:rsidRPr="00F51E5C">
        <w:rPr>
          <w:rFonts w:ascii="Times New Roman" w:hAnsi="Times New Roman" w:cs="Times New Roman"/>
          <w:sz w:val="22"/>
          <w:szCs w:val="22"/>
        </w:rPr>
        <w:t>p</w:t>
      </w:r>
      <w:r w:rsidRPr="00F51E5C">
        <w:rPr>
          <w:rFonts w:ascii="Times New Roman" w:hAnsi="Times New Roman" w:cs="Times New Roman"/>
          <w:sz w:val="22"/>
          <w:szCs w:val="22"/>
        </w:rPr>
        <w:t>aint will also be subject to any requirements in a</w:t>
      </w:r>
      <w:r w:rsidR="005C5785" w:rsidRPr="00F51E5C">
        <w:rPr>
          <w:rFonts w:ascii="Times New Roman" w:hAnsi="Times New Roman" w:cs="Times New Roman"/>
          <w:sz w:val="22"/>
          <w:szCs w:val="22"/>
        </w:rPr>
        <w:t>n approved</w:t>
      </w:r>
      <w:r w:rsidRPr="00F51E5C">
        <w:rPr>
          <w:rFonts w:ascii="Times New Roman" w:hAnsi="Times New Roman" w:cs="Times New Roman"/>
          <w:sz w:val="22"/>
          <w:szCs w:val="22"/>
        </w:rPr>
        <w:t xml:space="preserve"> stewardship program plan.</w:t>
      </w:r>
    </w:p>
    <w:p w14:paraId="6935353E" w14:textId="77777777" w:rsidR="00B07F4E" w:rsidRPr="00F51E5C" w:rsidRDefault="00B07F4E" w:rsidP="00B07F4E">
      <w:pPr>
        <w:pStyle w:val="PlainText"/>
        <w:pBdr>
          <w:top w:val="single" w:sz="4" w:space="1" w:color="auto"/>
        </w:pBdr>
        <w:tabs>
          <w:tab w:val="left" w:pos="720"/>
          <w:tab w:val="left" w:pos="1440"/>
          <w:tab w:val="left" w:pos="2160"/>
          <w:tab w:val="left" w:pos="2880"/>
          <w:tab w:val="left" w:pos="3600"/>
        </w:tabs>
        <w:ind w:left="1620" w:hanging="900"/>
        <w:rPr>
          <w:rFonts w:ascii="Times New Roman" w:hAnsi="Times New Roman" w:cs="Times New Roman"/>
          <w:sz w:val="22"/>
          <w:szCs w:val="22"/>
        </w:rPr>
      </w:pPr>
    </w:p>
    <w:p w14:paraId="435A269E" w14:textId="532DB1DA" w:rsidR="00040181" w:rsidRPr="00F51E5C" w:rsidRDefault="00117D9B" w:rsidP="00335F6E">
      <w:pPr>
        <w:pStyle w:val="RulesSub-Paragraph"/>
        <w:numPr>
          <w:ilvl w:val="0"/>
          <w:numId w:val="58"/>
        </w:numPr>
        <w:tabs>
          <w:tab w:val="left" w:pos="720"/>
          <w:tab w:val="left" w:pos="1440"/>
          <w:tab w:val="left" w:pos="2160"/>
          <w:tab w:val="left" w:pos="2880"/>
          <w:tab w:val="left" w:pos="3600"/>
        </w:tabs>
        <w:ind w:left="720" w:hanging="720"/>
        <w:jc w:val="left"/>
        <w:rPr>
          <w:szCs w:val="22"/>
        </w:rPr>
      </w:pPr>
      <w:r w:rsidRPr="00F51E5C">
        <w:rPr>
          <w:b/>
          <w:szCs w:val="22"/>
        </w:rPr>
        <w:t xml:space="preserve">Central </w:t>
      </w:r>
      <w:r w:rsidR="003E5BDD" w:rsidRPr="00F51E5C">
        <w:rPr>
          <w:b/>
          <w:szCs w:val="22"/>
        </w:rPr>
        <w:t>Accumulation Facility</w:t>
      </w:r>
      <w:r w:rsidR="00CD7F06" w:rsidRPr="00F51E5C">
        <w:rPr>
          <w:b/>
          <w:szCs w:val="22"/>
        </w:rPr>
        <w:t xml:space="preserve">. </w:t>
      </w:r>
      <w:r w:rsidR="00FF376E" w:rsidRPr="00F51E5C">
        <w:rPr>
          <w:szCs w:val="22"/>
        </w:rPr>
        <w:t>The owner or operator of a</w:t>
      </w:r>
      <w:r w:rsidR="00040181" w:rsidRPr="00F51E5C">
        <w:rPr>
          <w:szCs w:val="22"/>
        </w:rPr>
        <w:t xml:space="preserve"> central accumulation facility </w:t>
      </w:r>
      <w:r w:rsidR="008C1B68" w:rsidRPr="00F51E5C">
        <w:rPr>
          <w:szCs w:val="22"/>
        </w:rPr>
        <w:t>shall</w:t>
      </w:r>
      <w:r w:rsidR="00040181" w:rsidRPr="00F51E5C">
        <w:rPr>
          <w:szCs w:val="22"/>
        </w:rPr>
        <w:t xml:space="preserve"> comply with the following requirements:</w:t>
      </w:r>
    </w:p>
    <w:p w14:paraId="74885E73" w14:textId="77777777" w:rsidR="00040181" w:rsidRPr="00F51E5C" w:rsidRDefault="00040181" w:rsidP="005E5CCC">
      <w:pPr>
        <w:pStyle w:val="RulesSub-Paragraph"/>
        <w:tabs>
          <w:tab w:val="left" w:pos="720"/>
          <w:tab w:val="left" w:pos="1440"/>
          <w:tab w:val="left" w:pos="2160"/>
          <w:tab w:val="left" w:pos="2880"/>
          <w:tab w:val="left" w:pos="3600"/>
        </w:tabs>
        <w:jc w:val="left"/>
        <w:rPr>
          <w:szCs w:val="22"/>
        </w:rPr>
      </w:pPr>
    </w:p>
    <w:p w14:paraId="2E9C66ED" w14:textId="77777777" w:rsidR="005B2255" w:rsidRPr="00F51E5C" w:rsidRDefault="005B2255" w:rsidP="00335F6E">
      <w:pPr>
        <w:pStyle w:val="RulesDivision"/>
        <w:numPr>
          <w:ilvl w:val="0"/>
          <w:numId w:val="34"/>
        </w:numPr>
        <w:tabs>
          <w:tab w:val="left" w:pos="720"/>
          <w:tab w:val="left" w:pos="1440"/>
          <w:tab w:val="left" w:pos="2160"/>
          <w:tab w:val="left" w:pos="2880"/>
          <w:tab w:val="left" w:pos="3600"/>
        </w:tabs>
        <w:ind w:right="-360"/>
        <w:jc w:val="left"/>
        <w:rPr>
          <w:szCs w:val="22"/>
        </w:rPr>
      </w:pPr>
      <w:r w:rsidRPr="00F51E5C">
        <w:rPr>
          <w:szCs w:val="22"/>
        </w:rPr>
        <w:t>Sections 5, 6, and 7</w:t>
      </w:r>
      <w:r w:rsidR="00EB23EE" w:rsidRPr="00F51E5C">
        <w:rPr>
          <w:szCs w:val="22"/>
        </w:rPr>
        <w:t>, excluding 7</w:t>
      </w:r>
      <w:r w:rsidR="00B87558" w:rsidRPr="00F51E5C">
        <w:rPr>
          <w:szCs w:val="22"/>
        </w:rPr>
        <w:t xml:space="preserve">(J), </w:t>
      </w:r>
      <w:r w:rsidR="00EB23EE" w:rsidRPr="00F51E5C">
        <w:rPr>
          <w:szCs w:val="22"/>
        </w:rPr>
        <w:t>(L), (M)</w:t>
      </w:r>
      <w:r w:rsidR="001E5E28" w:rsidRPr="00F51E5C">
        <w:rPr>
          <w:szCs w:val="22"/>
        </w:rPr>
        <w:t xml:space="preserve"> </w:t>
      </w:r>
      <w:r w:rsidR="00EB23EE" w:rsidRPr="00F51E5C">
        <w:rPr>
          <w:szCs w:val="22"/>
        </w:rPr>
        <w:t>and (P)</w:t>
      </w:r>
      <w:r w:rsidR="00D4237E" w:rsidRPr="00F51E5C">
        <w:rPr>
          <w:szCs w:val="22"/>
        </w:rPr>
        <w:t xml:space="preserve">; </w:t>
      </w:r>
    </w:p>
    <w:p w14:paraId="41256365" w14:textId="77777777" w:rsidR="007D7ADA" w:rsidRPr="00F51E5C" w:rsidRDefault="007D7ADA" w:rsidP="00335F6E">
      <w:pPr>
        <w:pStyle w:val="RulesDivision"/>
        <w:tabs>
          <w:tab w:val="left" w:pos="720"/>
          <w:tab w:val="left" w:pos="1440"/>
          <w:tab w:val="left" w:pos="2160"/>
          <w:tab w:val="left" w:pos="2880"/>
          <w:tab w:val="left" w:pos="3600"/>
        </w:tabs>
        <w:ind w:left="1440" w:right="-360" w:firstLine="0"/>
        <w:jc w:val="left"/>
        <w:rPr>
          <w:szCs w:val="22"/>
        </w:rPr>
      </w:pPr>
    </w:p>
    <w:p w14:paraId="5262F69A" w14:textId="77777777" w:rsidR="00B87558" w:rsidRPr="00F51E5C" w:rsidRDefault="00B87558"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Conduct weekly inspections of universal waste storage areas and maintain a written inspection log to document the inspections.</w:t>
      </w:r>
      <w:r w:rsidR="001E5E28" w:rsidRPr="00F51E5C">
        <w:rPr>
          <w:szCs w:val="22"/>
        </w:rPr>
        <w:t xml:space="preserve"> </w:t>
      </w:r>
      <w:r w:rsidRPr="00F51E5C">
        <w:rPr>
          <w:szCs w:val="22"/>
        </w:rPr>
        <w:t xml:space="preserve">The log must include the name of the inspector, date of inspection, number, and condition of </w:t>
      </w:r>
      <w:r w:rsidR="00705764" w:rsidRPr="00F51E5C">
        <w:rPr>
          <w:szCs w:val="22"/>
        </w:rPr>
        <w:t xml:space="preserve">original </w:t>
      </w:r>
      <w:r w:rsidRPr="00F51E5C">
        <w:rPr>
          <w:szCs w:val="22"/>
        </w:rPr>
        <w:t xml:space="preserve">waste containers </w:t>
      </w:r>
      <w:r w:rsidR="00705764" w:rsidRPr="00F51E5C">
        <w:rPr>
          <w:szCs w:val="22"/>
        </w:rPr>
        <w:t xml:space="preserve">and collection containers, </w:t>
      </w:r>
      <w:r w:rsidRPr="00F51E5C">
        <w:rPr>
          <w:szCs w:val="22"/>
        </w:rPr>
        <w:t>and descriptions of actions taken to address any problem discovered during the inspection</w:t>
      </w:r>
      <w:r w:rsidR="00E95787" w:rsidRPr="00F51E5C">
        <w:rPr>
          <w:szCs w:val="22"/>
        </w:rPr>
        <w:t>;</w:t>
      </w:r>
      <w:r w:rsidR="001E5E28" w:rsidRPr="00F51E5C">
        <w:rPr>
          <w:szCs w:val="22"/>
        </w:rPr>
        <w:t xml:space="preserve"> </w:t>
      </w:r>
    </w:p>
    <w:p w14:paraId="399B54C7" w14:textId="77777777" w:rsidR="00B87558" w:rsidRPr="00F51E5C" w:rsidRDefault="00B87558" w:rsidP="00335F6E">
      <w:pPr>
        <w:pStyle w:val="RulesDivision"/>
        <w:tabs>
          <w:tab w:val="left" w:pos="720"/>
          <w:tab w:val="left" w:pos="1440"/>
          <w:tab w:val="left" w:pos="2160"/>
          <w:tab w:val="left" w:pos="2880"/>
          <w:tab w:val="left" w:pos="3600"/>
        </w:tabs>
        <w:ind w:left="1440" w:firstLine="0"/>
        <w:jc w:val="left"/>
        <w:rPr>
          <w:szCs w:val="22"/>
        </w:rPr>
      </w:pPr>
    </w:p>
    <w:p w14:paraId="1710202D" w14:textId="1B0CCA05" w:rsidR="00040181" w:rsidRPr="00F51E5C" w:rsidRDefault="00040181"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lastRenderedPageBreak/>
        <w:t xml:space="preserve">Obtain an EPA ID number as outlined in </w:t>
      </w:r>
      <w:r w:rsidR="005B6D8C" w:rsidRPr="00F51E5C">
        <w:rPr>
          <w:szCs w:val="22"/>
        </w:rPr>
        <w:t>S</w:t>
      </w:r>
      <w:r w:rsidRPr="00F51E5C">
        <w:rPr>
          <w:szCs w:val="22"/>
        </w:rPr>
        <w:t xml:space="preserve">ection </w:t>
      </w:r>
      <w:r w:rsidR="00D51FC5" w:rsidRPr="00F51E5C">
        <w:rPr>
          <w:szCs w:val="22"/>
        </w:rPr>
        <w:t>7(P)</w:t>
      </w:r>
      <w:r w:rsidRPr="00F51E5C">
        <w:rPr>
          <w:szCs w:val="22"/>
        </w:rPr>
        <w:t xml:space="preserve"> </w:t>
      </w:r>
      <w:r w:rsidR="005B6D8C" w:rsidRPr="00F51E5C">
        <w:rPr>
          <w:szCs w:val="22"/>
        </w:rPr>
        <w:t xml:space="preserve">of this Chapter </w:t>
      </w:r>
      <w:r w:rsidRPr="00F51E5C">
        <w:rPr>
          <w:szCs w:val="22"/>
        </w:rPr>
        <w:t>or if handling less than 5,000 kg notify the Department on a waste notification form provided by the Department;</w:t>
      </w:r>
    </w:p>
    <w:p w14:paraId="60AF1591"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37DB56DC" w14:textId="77777777" w:rsidR="00040181" w:rsidRPr="00F51E5C" w:rsidRDefault="001124A9" w:rsidP="00335F6E">
      <w:pPr>
        <w:pStyle w:val="RulesDivision"/>
        <w:numPr>
          <w:ilvl w:val="0"/>
          <w:numId w:val="34"/>
        </w:numPr>
        <w:tabs>
          <w:tab w:val="left" w:pos="720"/>
          <w:tab w:val="left" w:pos="1440"/>
          <w:tab w:val="left" w:pos="2160"/>
          <w:tab w:val="left" w:pos="2880"/>
          <w:tab w:val="left" w:pos="3600"/>
        </w:tabs>
        <w:ind w:right="-180"/>
        <w:jc w:val="left"/>
        <w:rPr>
          <w:szCs w:val="22"/>
        </w:rPr>
      </w:pPr>
      <w:r w:rsidRPr="00F51E5C">
        <w:rPr>
          <w:szCs w:val="22"/>
        </w:rPr>
        <w:t>S</w:t>
      </w:r>
      <w:r w:rsidR="00040181" w:rsidRPr="00F51E5C">
        <w:rPr>
          <w:szCs w:val="22"/>
        </w:rPr>
        <w:t>hip to a consolidation facility for universal waste or a properly approved recycling facility for universal waste, or in the case of ballasts</w:t>
      </w:r>
      <w:r w:rsidR="00562CE4" w:rsidRPr="00F51E5C">
        <w:rPr>
          <w:szCs w:val="22"/>
        </w:rPr>
        <w:t>,</w:t>
      </w:r>
      <w:r w:rsidR="00040181" w:rsidRPr="00F51E5C">
        <w:rPr>
          <w:szCs w:val="22"/>
        </w:rPr>
        <w:t xml:space="preserve"> residues from mercury spill kits</w:t>
      </w:r>
      <w:r w:rsidR="00562CE4" w:rsidRPr="00F51E5C">
        <w:rPr>
          <w:szCs w:val="22"/>
        </w:rPr>
        <w:t xml:space="preserve">, </w:t>
      </w:r>
      <w:r w:rsidR="000D2FCD" w:rsidRPr="00F51E5C">
        <w:rPr>
          <w:szCs w:val="22"/>
        </w:rPr>
        <w:t>and</w:t>
      </w:r>
      <w:r w:rsidR="00562CE4" w:rsidRPr="00F51E5C">
        <w:rPr>
          <w:szCs w:val="22"/>
        </w:rPr>
        <w:t xml:space="preserve"> architectural paint </w:t>
      </w:r>
      <w:r w:rsidR="00705764" w:rsidRPr="00F51E5C">
        <w:rPr>
          <w:szCs w:val="22"/>
        </w:rPr>
        <w:t>which cannot</w:t>
      </w:r>
      <w:r w:rsidR="00562CE4" w:rsidRPr="00F51E5C">
        <w:rPr>
          <w:szCs w:val="22"/>
        </w:rPr>
        <w:t xml:space="preserve"> be recycled</w:t>
      </w:r>
      <w:r w:rsidR="00040181" w:rsidRPr="00F51E5C">
        <w:rPr>
          <w:szCs w:val="22"/>
        </w:rPr>
        <w:t xml:space="preserve"> </w:t>
      </w:r>
      <w:r w:rsidR="00705764" w:rsidRPr="00F51E5C">
        <w:rPr>
          <w:szCs w:val="22"/>
        </w:rPr>
        <w:t xml:space="preserve">ship </w:t>
      </w:r>
      <w:r w:rsidR="00040181" w:rsidRPr="00F51E5C">
        <w:rPr>
          <w:szCs w:val="22"/>
        </w:rPr>
        <w:t>to a properly approved disposal or treatment facility within o</w:t>
      </w:r>
      <w:r w:rsidR="00E95787" w:rsidRPr="00F51E5C">
        <w:rPr>
          <w:szCs w:val="22"/>
        </w:rPr>
        <w:t>ne year of receipt of the waste;</w:t>
      </w:r>
    </w:p>
    <w:p w14:paraId="74A00112" w14:textId="77777777" w:rsidR="00040181" w:rsidRPr="00F51E5C" w:rsidRDefault="00040181" w:rsidP="00335F6E">
      <w:pPr>
        <w:pStyle w:val="RulesDivision"/>
        <w:tabs>
          <w:tab w:val="left" w:pos="720"/>
          <w:tab w:val="left" w:pos="1440"/>
          <w:tab w:val="left" w:pos="2160"/>
          <w:tab w:val="left" w:pos="2880"/>
          <w:tab w:val="left" w:pos="3600"/>
        </w:tabs>
        <w:ind w:left="1440" w:firstLine="0"/>
        <w:jc w:val="left"/>
        <w:rPr>
          <w:szCs w:val="22"/>
        </w:rPr>
      </w:pPr>
    </w:p>
    <w:p w14:paraId="395616DC" w14:textId="77777777" w:rsidR="00040181" w:rsidRPr="00F51E5C" w:rsidRDefault="001124A9"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M</w:t>
      </w:r>
      <w:r w:rsidR="00040181" w:rsidRPr="00F51E5C">
        <w:rPr>
          <w:szCs w:val="22"/>
        </w:rPr>
        <w:t>ark each container with the date the universal waste is received at the facility;</w:t>
      </w:r>
      <w:r w:rsidR="00241CA8" w:rsidRPr="00F51E5C">
        <w:rPr>
          <w:szCs w:val="22"/>
        </w:rPr>
        <w:t xml:space="preserve"> or mark each collection container with the date the first universal waste item is placed into collection container and the date the collection container is full;</w:t>
      </w:r>
    </w:p>
    <w:p w14:paraId="36B7D18F" w14:textId="77777777" w:rsidR="00040181" w:rsidRPr="00F51E5C" w:rsidRDefault="00040181" w:rsidP="00335F6E">
      <w:pPr>
        <w:pStyle w:val="RulesSub-division"/>
        <w:tabs>
          <w:tab w:val="left" w:pos="720"/>
          <w:tab w:val="left" w:pos="1440"/>
          <w:tab w:val="left" w:pos="2160"/>
          <w:tab w:val="left" w:pos="2880"/>
          <w:tab w:val="left" w:pos="3600"/>
        </w:tabs>
        <w:ind w:left="1440"/>
        <w:jc w:val="left"/>
        <w:rPr>
          <w:szCs w:val="22"/>
        </w:rPr>
      </w:pPr>
    </w:p>
    <w:p w14:paraId="44EF3A68" w14:textId="2842EB91" w:rsidR="00040181" w:rsidRPr="00F51E5C" w:rsidRDefault="000D2FCD" w:rsidP="00335F6E">
      <w:pPr>
        <w:pStyle w:val="RulesDivision"/>
        <w:numPr>
          <w:ilvl w:val="0"/>
          <w:numId w:val="34"/>
        </w:numPr>
        <w:tabs>
          <w:tab w:val="left" w:pos="720"/>
          <w:tab w:val="left" w:pos="1440"/>
          <w:tab w:val="left" w:pos="2160"/>
          <w:tab w:val="left" w:pos="2880"/>
          <w:tab w:val="left" w:pos="3600"/>
        </w:tabs>
        <w:ind w:right="-180"/>
        <w:jc w:val="left"/>
        <w:rPr>
          <w:szCs w:val="22"/>
        </w:rPr>
      </w:pPr>
      <w:r w:rsidRPr="00F51E5C">
        <w:rPr>
          <w:szCs w:val="22"/>
        </w:rPr>
        <w:t>M</w:t>
      </w:r>
      <w:r w:rsidR="00040181" w:rsidRPr="00F51E5C">
        <w:rPr>
          <w:szCs w:val="22"/>
        </w:rPr>
        <w:t xml:space="preserve">aintain an inventory system on-site that identifies the date and manifest or Uniform Bill of Lading number </w:t>
      </w:r>
      <w:r w:rsidR="00FA40F3" w:rsidRPr="00F51E5C">
        <w:rPr>
          <w:szCs w:val="22"/>
        </w:rPr>
        <w:t>or log information i.e.</w:t>
      </w:r>
      <w:r w:rsidR="00EF6D05" w:rsidRPr="00F51E5C">
        <w:rPr>
          <w:szCs w:val="22"/>
        </w:rPr>
        <w:t>,</w:t>
      </w:r>
      <w:r w:rsidR="00FA40F3" w:rsidRPr="00F51E5C">
        <w:rPr>
          <w:szCs w:val="22"/>
        </w:rPr>
        <w:t xml:space="preserve"> </w:t>
      </w:r>
      <w:r w:rsidR="002B6F57" w:rsidRPr="00F51E5C">
        <w:rPr>
          <w:szCs w:val="22"/>
        </w:rPr>
        <w:t>name of generator</w:t>
      </w:r>
      <w:r w:rsidR="00FA40F3" w:rsidRPr="00F51E5C">
        <w:rPr>
          <w:szCs w:val="22"/>
        </w:rPr>
        <w:t xml:space="preserve">, log, date, type and number of universal waste items </w:t>
      </w:r>
      <w:r w:rsidR="00040181" w:rsidRPr="00F51E5C">
        <w:rPr>
          <w:szCs w:val="22"/>
        </w:rPr>
        <w:t>(if applicable) for each universal waste container or group of containers that is received at the facility and the date and manifest or Uniform Bill of Lading number (if applicable) for each waste container or group of containers that i</w:t>
      </w:r>
      <w:r w:rsidR="001E5C04" w:rsidRPr="00F51E5C">
        <w:rPr>
          <w:szCs w:val="22"/>
        </w:rPr>
        <w:t>s shipped from the facility;</w:t>
      </w:r>
    </w:p>
    <w:p w14:paraId="28A0915B" w14:textId="77777777" w:rsidR="000005E0" w:rsidRPr="00F51E5C" w:rsidRDefault="000005E0" w:rsidP="00335F6E">
      <w:pPr>
        <w:pStyle w:val="RulesDivision"/>
        <w:tabs>
          <w:tab w:val="left" w:pos="720"/>
          <w:tab w:val="left" w:pos="1440"/>
          <w:tab w:val="left" w:pos="2160"/>
          <w:tab w:val="left" w:pos="2880"/>
          <w:tab w:val="left" w:pos="3600"/>
        </w:tabs>
        <w:ind w:left="1440" w:firstLine="0"/>
        <w:jc w:val="left"/>
        <w:rPr>
          <w:szCs w:val="22"/>
        </w:rPr>
      </w:pPr>
    </w:p>
    <w:p w14:paraId="32F52747" w14:textId="77777777" w:rsidR="00040181" w:rsidRPr="00F51E5C" w:rsidRDefault="000005E0"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 xml:space="preserve">For architectural paint, pack original </w:t>
      </w:r>
      <w:r w:rsidR="009B7463" w:rsidRPr="00F51E5C">
        <w:rPr>
          <w:szCs w:val="22"/>
        </w:rPr>
        <w:t xml:space="preserve">securely closed </w:t>
      </w:r>
      <w:r w:rsidRPr="00F51E5C">
        <w:rPr>
          <w:szCs w:val="22"/>
        </w:rPr>
        <w:t>containers completely in the collection container, keep the collection container closed except when adding containers o</w:t>
      </w:r>
      <w:r w:rsidR="001101CA" w:rsidRPr="00F51E5C">
        <w:rPr>
          <w:szCs w:val="22"/>
        </w:rPr>
        <w:t>f</w:t>
      </w:r>
      <w:r w:rsidRPr="00F51E5C">
        <w:rPr>
          <w:szCs w:val="22"/>
        </w:rPr>
        <w:t xml:space="preserve"> architectural paint, </w:t>
      </w:r>
      <w:r w:rsidR="009B7463" w:rsidRPr="00F51E5C">
        <w:rPr>
          <w:szCs w:val="22"/>
        </w:rPr>
        <w:t xml:space="preserve">and </w:t>
      </w:r>
      <w:r w:rsidRPr="00F51E5C">
        <w:rPr>
          <w:szCs w:val="22"/>
        </w:rPr>
        <w:t>label the collection container</w:t>
      </w:r>
      <w:r w:rsidR="009B7463" w:rsidRPr="00F51E5C">
        <w:rPr>
          <w:szCs w:val="22"/>
        </w:rPr>
        <w:t xml:space="preserve"> with the words “Waste Paint</w:t>
      </w:r>
      <w:r w:rsidR="001E5C04" w:rsidRPr="00F51E5C">
        <w:rPr>
          <w:szCs w:val="22"/>
        </w:rPr>
        <w:t>;</w:t>
      </w:r>
      <w:r w:rsidR="009B7463" w:rsidRPr="00F51E5C">
        <w:rPr>
          <w:szCs w:val="22"/>
        </w:rPr>
        <w:t>”</w:t>
      </w:r>
      <w:r w:rsidR="001E5C04" w:rsidRPr="00F51E5C">
        <w:rPr>
          <w:szCs w:val="22"/>
        </w:rPr>
        <w:t xml:space="preserve"> and</w:t>
      </w:r>
    </w:p>
    <w:p w14:paraId="01F092C2" w14:textId="77777777" w:rsidR="00D1736B" w:rsidRPr="00F51E5C" w:rsidRDefault="00D1736B" w:rsidP="005E5CCC">
      <w:pPr>
        <w:pStyle w:val="RulesSub-division"/>
        <w:tabs>
          <w:tab w:val="left" w:pos="720"/>
          <w:tab w:val="left" w:pos="1440"/>
          <w:tab w:val="left" w:pos="2160"/>
          <w:tab w:val="left" w:pos="2880"/>
          <w:tab w:val="left" w:pos="3600"/>
        </w:tabs>
        <w:ind w:left="1080"/>
        <w:jc w:val="left"/>
        <w:rPr>
          <w:szCs w:val="22"/>
        </w:rPr>
      </w:pPr>
    </w:p>
    <w:p w14:paraId="053AC64A" w14:textId="77777777" w:rsidR="00D1736B" w:rsidRPr="00F51E5C" w:rsidRDefault="00D1736B" w:rsidP="00335F6E">
      <w:pPr>
        <w:pStyle w:val="RulesNotesub-div"/>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1F02F4" w:rsidRPr="00F51E5C">
        <w:rPr>
          <w:szCs w:val="22"/>
        </w:rPr>
        <w:t>:</w:t>
      </w:r>
      <w:r w:rsidRPr="00F51E5C">
        <w:rPr>
          <w:szCs w:val="22"/>
        </w:rPr>
        <w:t xml:space="preserve"> This universal waste in storage </w:t>
      </w:r>
      <w:r w:rsidR="00C94EF9" w:rsidRPr="00F51E5C">
        <w:rPr>
          <w:szCs w:val="22"/>
        </w:rPr>
        <w:t xml:space="preserve">as part of a take back program </w:t>
      </w:r>
      <w:r w:rsidRPr="00F51E5C">
        <w:rPr>
          <w:szCs w:val="22"/>
        </w:rPr>
        <w:t xml:space="preserve">will not be considered part of </w:t>
      </w:r>
      <w:r w:rsidR="00FA40F3" w:rsidRPr="00F51E5C">
        <w:rPr>
          <w:szCs w:val="22"/>
        </w:rPr>
        <w:t>the facility’s</w:t>
      </w:r>
      <w:r w:rsidRPr="00F51E5C">
        <w:rPr>
          <w:szCs w:val="22"/>
        </w:rPr>
        <w:t xml:space="preserve"> hazardous waste accumulation for the purpose of </w:t>
      </w:r>
      <w:r w:rsidR="00FA40F3" w:rsidRPr="00F51E5C">
        <w:rPr>
          <w:szCs w:val="22"/>
        </w:rPr>
        <w:t>the facility’s</w:t>
      </w:r>
      <w:r w:rsidRPr="00F51E5C">
        <w:rPr>
          <w:szCs w:val="22"/>
        </w:rPr>
        <w:t xml:space="preserve"> hazardous waste generation </w:t>
      </w:r>
      <w:r w:rsidR="00C94EF9" w:rsidRPr="00F51E5C">
        <w:rPr>
          <w:szCs w:val="22"/>
        </w:rPr>
        <w:t>status</w:t>
      </w:r>
      <w:r w:rsidRPr="00F51E5C">
        <w:rPr>
          <w:szCs w:val="22"/>
        </w:rPr>
        <w:t>.</w:t>
      </w:r>
    </w:p>
    <w:p w14:paraId="3619B28D" w14:textId="691DB518" w:rsidR="000005E0" w:rsidRPr="00F51E5C" w:rsidRDefault="000005E0" w:rsidP="005C37FA">
      <w:pPr>
        <w:tabs>
          <w:tab w:val="left" w:pos="720"/>
          <w:tab w:val="left" w:pos="1440"/>
          <w:tab w:val="left" w:pos="2160"/>
          <w:tab w:val="left" w:pos="2880"/>
          <w:tab w:val="left" w:pos="3600"/>
        </w:tabs>
        <w:spacing w:line="276" w:lineRule="auto"/>
        <w:rPr>
          <w:rFonts w:ascii="Times New Roman" w:hAnsi="Times New Roman" w:cs="Times New Roman"/>
          <w:sz w:val="22"/>
          <w:szCs w:val="22"/>
        </w:rPr>
      </w:pPr>
    </w:p>
    <w:p w14:paraId="12E39D7F" w14:textId="77777777" w:rsidR="00040181" w:rsidRPr="00F51E5C" w:rsidRDefault="00B50993"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W</w:t>
      </w:r>
      <w:r w:rsidR="00FF376E" w:rsidRPr="00F51E5C">
        <w:rPr>
          <w:szCs w:val="22"/>
        </w:rPr>
        <w:t>hen the facility no longer accepts universal wastes, remove all universal waste and any residues from the universal wastes to a facility licensed to handle the wastes.</w:t>
      </w:r>
      <w:r w:rsidR="001E5E28" w:rsidRPr="00F51E5C">
        <w:rPr>
          <w:szCs w:val="22"/>
        </w:rPr>
        <w:t xml:space="preserve"> </w:t>
      </w:r>
      <w:r w:rsidR="00FF376E" w:rsidRPr="00F51E5C">
        <w:rPr>
          <w:szCs w:val="22"/>
        </w:rPr>
        <w:t xml:space="preserve">Provide written notice to the Department within </w:t>
      </w:r>
      <w:r w:rsidR="001101CA" w:rsidRPr="00F51E5C">
        <w:rPr>
          <w:szCs w:val="22"/>
        </w:rPr>
        <w:t>ten (</w:t>
      </w:r>
      <w:r w:rsidR="00FF376E" w:rsidRPr="00F51E5C">
        <w:rPr>
          <w:szCs w:val="22"/>
        </w:rPr>
        <w:t>10</w:t>
      </w:r>
      <w:r w:rsidR="001101CA" w:rsidRPr="00F51E5C">
        <w:rPr>
          <w:szCs w:val="22"/>
        </w:rPr>
        <w:t>)</w:t>
      </w:r>
      <w:r w:rsidR="00FF376E" w:rsidRPr="00F51E5C">
        <w:rPr>
          <w:szCs w:val="22"/>
        </w:rPr>
        <w:t xml:space="preserve"> days of</w:t>
      </w:r>
      <w:r w:rsidRPr="00F51E5C">
        <w:rPr>
          <w:szCs w:val="22"/>
        </w:rPr>
        <w:t xml:space="preserve"> ceasing acceptance of each type of universal waste.</w:t>
      </w:r>
      <w:r w:rsidR="001E5E28" w:rsidRPr="00F51E5C">
        <w:rPr>
          <w:szCs w:val="22"/>
        </w:rPr>
        <w:t xml:space="preserve"> </w:t>
      </w:r>
    </w:p>
    <w:p w14:paraId="411DD58C"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30962F7B" w14:textId="54AEE2C7" w:rsidR="00040181" w:rsidRPr="00F51E5C" w:rsidRDefault="00B26A0A" w:rsidP="00335F6E">
      <w:pPr>
        <w:pStyle w:val="RulesSub-Paragraph"/>
        <w:numPr>
          <w:ilvl w:val="0"/>
          <w:numId w:val="58"/>
        </w:numPr>
        <w:tabs>
          <w:tab w:val="left" w:pos="720"/>
          <w:tab w:val="left" w:pos="1440"/>
          <w:tab w:val="left" w:pos="2160"/>
          <w:tab w:val="left" w:pos="2880"/>
          <w:tab w:val="left" w:pos="3600"/>
        </w:tabs>
        <w:ind w:left="720" w:hanging="720"/>
        <w:jc w:val="left"/>
        <w:rPr>
          <w:szCs w:val="22"/>
        </w:rPr>
      </w:pPr>
      <w:r w:rsidRPr="00F51E5C">
        <w:rPr>
          <w:b/>
          <w:szCs w:val="22"/>
        </w:rPr>
        <w:t xml:space="preserve">Consolidation </w:t>
      </w:r>
      <w:r w:rsidR="003E5BDD" w:rsidRPr="00F51E5C">
        <w:rPr>
          <w:b/>
          <w:szCs w:val="22"/>
        </w:rPr>
        <w:t>F</w:t>
      </w:r>
      <w:r w:rsidRPr="00F51E5C">
        <w:rPr>
          <w:b/>
          <w:szCs w:val="22"/>
        </w:rPr>
        <w:t xml:space="preserve">acility. </w:t>
      </w:r>
      <w:r w:rsidR="00FF376E" w:rsidRPr="00F51E5C">
        <w:rPr>
          <w:szCs w:val="22"/>
        </w:rPr>
        <w:t>The owner or operator of a</w:t>
      </w:r>
      <w:r w:rsidR="00040181" w:rsidRPr="00F51E5C">
        <w:rPr>
          <w:szCs w:val="22"/>
        </w:rPr>
        <w:t xml:space="preserve"> consolidation facility </w:t>
      </w:r>
      <w:r w:rsidR="008C1B68" w:rsidRPr="00F51E5C">
        <w:rPr>
          <w:szCs w:val="22"/>
        </w:rPr>
        <w:t>shall</w:t>
      </w:r>
      <w:r w:rsidR="00040181" w:rsidRPr="00F51E5C">
        <w:rPr>
          <w:szCs w:val="22"/>
        </w:rPr>
        <w:t xml:space="preserve"> comply with the following requirements:</w:t>
      </w:r>
    </w:p>
    <w:p w14:paraId="0CA85070" w14:textId="77777777" w:rsidR="00040181" w:rsidRPr="00F51E5C" w:rsidRDefault="00040181" w:rsidP="005E5CCC">
      <w:pPr>
        <w:pStyle w:val="RulesSub-Paragraph"/>
        <w:tabs>
          <w:tab w:val="left" w:pos="720"/>
          <w:tab w:val="left" w:pos="1440"/>
          <w:tab w:val="left" w:pos="2160"/>
          <w:tab w:val="left" w:pos="2880"/>
          <w:tab w:val="left" w:pos="3600"/>
        </w:tabs>
        <w:ind w:left="450" w:firstLine="0"/>
        <w:jc w:val="left"/>
        <w:rPr>
          <w:szCs w:val="22"/>
        </w:rPr>
      </w:pPr>
    </w:p>
    <w:p w14:paraId="3022887E" w14:textId="4A9C7C6A" w:rsidR="007E471F" w:rsidRPr="00F51E5C" w:rsidRDefault="007E471F" w:rsidP="00335F6E">
      <w:pPr>
        <w:pStyle w:val="RulesDivision"/>
        <w:numPr>
          <w:ilvl w:val="0"/>
          <w:numId w:val="36"/>
        </w:numPr>
        <w:tabs>
          <w:tab w:val="left" w:pos="720"/>
          <w:tab w:val="left" w:pos="1440"/>
          <w:tab w:val="left" w:pos="2160"/>
          <w:tab w:val="left" w:pos="2880"/>
          <w:tab w:val="left" w:pos="3600"/>
        </w:tabs>
        <w:ind w:left="1440" w:right="-360"/>
        <w:jc w:val="left"/>
        <w:rPr>
          <w:szCs w:val="22"/>
        </w:rPr>
      </w:pPr>
      <w:r w:rsidRPr="00F51E5C">
        <w:rPr>
          <w:szCs w:val="22"/>
        </w:rPr>
        <w:t>Sections 5, 6, and 7, excluding 7</w:t>
      </w:r>
      <w:r w:rsidR="008124A4" w:rsidRPr="00F51E5C">
        <w:rPr>
          <w:szCs w:val="22"/>
        </w:rPr>
        <w:t xml:space="preserve">(J), </w:t>
      </w:r>
      <w:r w:rsidRPr="00F51E5C">
        <w:rPr>
          <w:szCs w:val="22"/>
        </w:rPr>
        <w:t>(L), (M)</w:t>
      </w:r>
      <w:r w:rsidR="001E5E28" w:rsidRPr="00F51E5C">
        <w:rPr>
          <w:szCs w:val="22"/>
        </w:rPr>
        <w:t xml:space="preserve"> </w:t>
      </w:r>
      <w:r w:rsidRPr="00F51E5C">
        <w:rPr>
          <w:szCs w:val="22"/>
        </w:rPr>
        <w:t>and (P)</w:t>
      </w:r>
      <w:r w:rsidR="00113562" w:rsidRPr="00F51E5C">
        <w:rPr>
          <w:szCs w:val="22"/>
        </w:rPr>
        <w:t xml:space="preserve"> of this Chapter</w:t>
      </w:r>
      <w:r w:rsidRPr="00F51E5C">
        <w:rPr>
          <w:szCs w:val="22"/>
        </w:rPr>
        <w:t xml:space="preserve">; </w:t>
      </w:r>
    </w:p>
    <w:p w14:paraId="37DB1F44" w14:textId="77777777" w:rsidR="007E471F" w:rsidRPr="00F51E5C" w:rsidRDefault="007E471F" w:rsidP="00335F6E">
      <w:pPr>
        <w:pStyle w:val="RulesDivision"/>
        <w:tabs>
          <w:tab w:val="left" w:pos="720"/>
          <w:tab w:val="left" w:pos="1440"/>
          <w:tab w:val="left" w:pos="2160"/>
          <w:tab w:val="left" w:pos="2880"/>
          <w:tab w:val="left" w:pos="3600"/>
        </w:tabs>
        <w:ind w:left="1440" w:right="-360" w:hanging="720"/>
        <w:jc w:val="left"/>
        <w:rPr>
          <w:szCs w:val="22"/>
        </w:rPr>
      </w:pPr>
    </w:p>
    <w:p w14:paraId="6C4B5735" w14:textId="77777777" w:rsidR="008124A4" w:rsidRPr="00F51E5C" w:rsidRDefault="008124A4"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Conduct weekly inspections of universal waste storage areas and maintain a written inspection log to document the inspections.</w:t>
      </w:r>
      <w:r w:rsidR="001E5E28" w:rsidRPr="00F51E5C">
        <w:rPr>
          <w:szCs w:val="22"/>
        </w:rPr>
        <w:t xml:space="preserve"> </w:t>
      </w:r>
      <w:r w:rsidRPr="00F51E5C">
        <w:rPr>
          <w:szCs w:val="22"/>
        </w:rPr>
        <w:t xml:space="preserve">The log must include the name of the inspector, date of inspection, number, and condition of </w:t>
      </w:r>
      <w:r w:rsidR="00237FC9" w:rsidRPr="00F51E5C">
        <w:rPr>
          <w:szCs w:val="22"/>
        </w:rPr>
        <w:t xml:space="preserve">original </w:t>
      </w:r>
      <w:r w:rsidRPr="00F51E5C">
        <w:rPr>
          <w:szCs w:val="22"/>
        </w:rPr>
        <w:t xml:space="preserve">waste containers </w:t>
      </w:r>
      <w:r w:rsidR="00237FC9" w:rsidRPr="00F51E5C">
        <w:rPr>
          <w:szCs w:val="22"/>
        </w:rPr>
        <w:t xml:space="preserve">and collection containers, </w:t>
      </w:r>
      <w:r w:rsidRPr="00F51E5C">
        <w:rPr>
          <w:szCs w:val="22"/>
        </w:rPr>
        <w:t>and descriptions of actions taken to address any problem discovered during the inspection</w:t>
      </w:r>
      <w:r w:rsidR="001E5C04" w:rsidRPr="00F51E5C">
        <w:rPr>
          <w:szCs w:val="22"/>
        </w:rPr>
        <w:t>;</w:t>
      </w:r>
      <w:r w:rsidR="001E5E28" w:rsidRPr="00F51E5C">
        <w:rPr>
          <w:szCs w:val="22"/>
        </w:rPr>
        <w:t xml:space="preserve"> </w:t>
      </w:r>
    </w:p>
    <w:p w14:paraId="215D6E7D" w14:textId="77777777" w:rsidR="008124A4" w:rsidRPr="00F51E5C" w:rsidRDefault="008124A4" w:rsidP="00335F6E">
      <w:pPr>
        <w:pStyle w:val="ListParagraph"/>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86469FC" w14:textId="77777777" w:rsidR="00040181" w:rsidRPr="00F51E5C" w:rsidRDefault="00132772"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S</w:t>
      </w:r>
      <w:r w:rsidR="00040181" w:rsidRPr="00F51E5C">
        <w:rPr>
          <w:szCs w:val="22"/>
        </w:rPr>
        <w:t>hip to a properly approved recycling facility for universal waste, or in the case of ballasts</w:t>
      </w:r>
      <w:r w:rsidR="00562CE4" w:rsidRPr="00F51E5C">
        <w:rPr>
          <w:szCs w:val="22"/>
        </w:rPr>
        <w:t>,</w:t>
      </w:r>
      <w:r w:rsidR="00040181" w:rsidRPr="00F51E5C">
        <w:rPr>
          <w:szCs w:val="22"/>
        </w:rPr>
        <w:t xml:space="preserve"> the residues from mercury spill kits</w:t>
      </w:r>
      <w:r w:rsidR="00562CE4" w:rsidRPr="00F51E5C">
        <w:rPr>
          <w:szCs w:val="22"/>
        </w:rPr>
        <w:t xml:space="preserve">, </w:t>
      </w:r>
      <w:r w:rsidR="000D2FCD" w:rsidRPr="00F51E5C">
        <w:rPr>
          <w:szCs w:val="22"/>
        </w:rPr>
        <w:t>and</w:t>
      </w:r>
      <w:r w:rsidR="00562CE4" w:rsidRPr="00F51E5C">
        <w:rPr>
          <w:szCs w:val="22"/>
        </w:rPr>
        <w:t xml:space="preserve"> architectural paint </w:t>
      </w:r>
      <w:r w:rsidR="00FA40F3" w:rsidRPr="00F51E5C">
        <w:rPr>
          <w:szCs w:val="22"/>
        </w:rPr>
        <w:t>which cannot</w:t>
      </w:r>
      <w:r w:rsidR="00562CE4" w:rsidRPr="00F51E5C">
        <w:rPr>
          <w:szCs w:val="22"/>
        </w:rPr>
        <w:t xml:space="preserve"> be recycled</w:t>
      </w:r>
      <w:r w:rsidR="00040181" w:rsidRPr="00F51E5C">
        <w:rPr>
          <w:szCs w:val="22"/>
        </w:rPr>
        <w:t xml:space="preserve"> to a properly approved treatment or disposal facility with</w:t>
      </w:r>
      <w:r w:rsidRPr="00F51E5C">
        <w:rPr>
          <w:szCs w:val="22"/>
        </w:rPr>
        <w:t>in one year of receipt of waste;</w:t>
      </w:r>
    </w:p>
    <w:p w14:paraId="5F42A157"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1A347AAC" w14:textId="7DDABC4D" w:rsidR="00040181" w:rsidRPr="00F51E5C" w:rsidRDefault="00040181"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lastRenderedPageBreak/>
        <w:t>Obtain an E</w:t>
      </w:r>
      <w:r w:rsidR="00272968" w:rsidRPr="00F51E5C">
        <w:rPr>
          <w:szCs w:val="22"/>
        </w:rPr>
        <w:t>PA ID number as outlined in S</w:t>
      </w:r>
      <w:r w:rsidRPr="00F51E5C">
        <w:rPr>
          <w:szCs w:val="22"/>
        </w:rPr>
        <w:t xml:space="preserve">ection </w:t>
      </w:r>
      <w:r w:rsidR="00132772" w:rsidRPr="00F51E5C">
        <w:rPr>
          <w:szCs w:val="22"/>
        </w:rPr>
        <w:t>7(P)</w:t>
      </w:r>
      <w:r w:rsidR="002170A2" w:rsidRPr="00F51E5C">
        <w:rPr>
          <w:szCs w:val="22"/>
        </w:rPr>
        <w:t xml:space="preserve"> of this Chapter</w:t>
      </w:r>
      <w:r w:rsidRPr="00F51E5C">
        <w:rPr>
          <w:szCs w:val="22"/>
        </w:rPr>
        <w:t>;</w:t>
      </w:r>
    </w:p>
    <w:p w14:paraId="6A52D9D2"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077B361E" w14:textId="77777777" w:rsidR="00040181" w:rsidRPr="00F51E5C" w:rsidRDefault="00040181"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Mark each container with the date the universal waste is received at the facility</w:t>
      </w:r>
      <w:r w:rsidR="007155E6" w:rsidRPr="00F51E5C">
        <w:rPr>
          <w:szCs w:val="22"/>
        </w:rPr>
        <w:t>; or mark each collection container with</w:t>
      </w:r>
      <w:r w:rsidR="00575F92" w:rsidRPr="00F51E5C">
        <w:rPr>
          <w:szCs w:val="22"/>
        </w:rPr>
        <w:t xml:space="preserve"> the date the first </w:t>
      </w:r>
      <w:r w:rsidR="007155E6" w:rsidRPr="00F51E5C">
        <w:rPr>
          <w:szCs w:val="22"/>
        </w:rPr>
        <w:t>universal waste item</w:t>
      </w:r>
      <w:r w:rsidR="00575F92" w:rsidRPr="00F51E5C">
        <w:rPr>
          <w:szCs w:val="22"/>
        </w:rPr>
        <w:t xml:space="preserve"> is placed in</w:t>
      </w:r>
      <w:r w:rsidR="007155E6" w:rsidRPr="00F51E5C">
        <w:rPr>
          <w:szCs w:val="22"/>
        </w:rPr>
        <w:t>to</w:t>
      </w:r>
      <w:r w:rsidR="00575F92" w:rsidRPr="00F51E5C">
        <w:rPr>
          <w:szCs w:val="22"/>
        </w:rPr>
        <w:t xml:space="preserve"> the collection </w:t>
      </w:r>
      <w:r w:rsidR="007155E6" w:rsidRPr="00F51E5C">
        <w:rPr>
          <w:szCs w:val="22"/>
        </w:rPr>
        <w:t>container and the date the collection container is full</w:t>
      </w:r>
      <w:r w:rsidRPr="00F51E5C">
        <w:rPr>
          <w:szCs w:val="22"/>
        </w:rPr>
        <w:t>;</w:t>
      </w:r>
    </w:p>
    <w:p w14:paraId="1CD7D4CC"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1F0B5CEB" w14:textId="65AD2C39" w:rsidR="00040181" w:rsidRPr="00F51E5C" w:rsidRDefault="00040181"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 xml:space="preserve">Maintain an inventory system on-site that identifies the date and manifest or Uniform Bill of Lading number </w:t>
      </w:r>
      <w:r w:rsidR="007155E6" w:rsidRPr="00F51E5C">
        <w:rPr>
          <w:szCs w:val="22"/>
        </w:rPr>
        <w:t>or log information i.e.</w:t>
      </w:r>
      <w:r w:rsidR="00E05209" w:rsidRPr="00F51E5C">
        <w:rPr>
          <w:szCs w:val="22"/>
        </w:rPr>
        <w:t>,</w:t>
      </w:r>
      <w:r w:rsidR="007155E6" w:rsidRPr="00F51E5C">
        <w:rPr>
          <w:szCs w:val="22"/>
        </w:rPr>
        <w:t xml:space="preserve"> name of generator, log date, and type and number of universal waste items </w:t>
      </w:r>
      <w:r w:rsidRPr="00F51E5C">
        <w:rPr>
          <w:szCs w:val="22"/>
        </w:rPr>
        <w:t>(if applicable) for each universal waste container or group of containers that is received at the facility and the date and manifest or Uniform Bill of Lading number for each waste container or group of containers that is shipped from the facility;</w:t>
      </w:r>
    </w:p>
    <w:p w14:paraId="11F86FCD" w14:textId="77777777" w:rsidR="00B877E9" w:rsidRPr="00F51E5C" w:rsidRDefault="00B877E9" w:rsidP="00335F6E">
      <w:pPr>
        <w:pStyle w:val="RulesDivision"/>
        <w:tabs>
          <w:tab w:val="left" w:pos="720"/>
          <w:tab w:val="left" w:pos="1440"/>
          <w:tab w:val="left" w:pos="2160"/>
          <w:tab w:val="left" w:pos="2880"/>
          <w:tab w:val="left" w:pos="3600"/>
        </w:tabs>
        <w:ind w:left="1440" w:hanging="720"/>
        <w:jc w:val="left"/>
        <w:rPr>
          <w:szCs w:val="22"/>
        </w:rPr>
      </w:pPr>
    </w:p>
    <w:p w14:paraId="02E5C971" w14:textId="543ED8A3" w:rsidR="00B877E9" w:rsidRPr="00F51E5C" w:rsidRDefault="00272968"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 xml:space="preserve">For architectural paint </w:t>
      </w:r>
      <w:r w:rsidR="00B877E9" w:rsidRPr="00F51E5C">
        <w:rPr>
          <w:szCs w:val="22"/>
        </w:rPr>
        <w:t>where paint will be transferred</w:t>
      </w:r>
      <w:r w:rsidR="00A52D2A" w:rsidRPr="00F51E5C">
        <w:rPr>
          <w:szCs w:val="22"/>
        </w:rPr>
        <w:t xml:space="preserve"> out of the original container </w:t>
      </w:r>
      <w:r w:rsidR="00B877E9" w:rsidRPr="00F51E5C">
        <w:rPr>
          <w:szCs w:val="22"/>
        </w:rPr>
        <w:t xml:space="preserve">for consolidation in another container, consolidators </w:t>
      </w:r>
      <w:r w:rsidR="00B44805" w:rsidRPr="00F51E5C">
        <w:rPr>
          <w:szCs w:val="22"/>
        </w:rPr>
        <w:t>shall</w:t>
      </w:r>
      <w:r w:rsidR="00132772" w:rsidRPr="00F51E5C">
        <w:rPr>
          <w:szCs w:val="22"/>
        </w:rPr>
        <w:t>:</w:t>
      </w:r>
    </w:p>
    <w:p w14:paraId="446DAFD8" w14:textId="77777777" w:rsidR="00132772" w:rsidRPr="00F51E5C" w:rsidRDefault="00132772" w:rsidP="005E5CCC">
      <w:pPr>
        <w:pStyle w:val="RulesDivision"/>
        <w:tabs>
          <w:tab w:val="left" w:pos="720"/>
          <w:tab w:val="left" w:pos="1440"/>
          <w:tab w:val="left" w:pos="2160"/>
          <w:tab w:val="left" w:pos="2880"/>
          <w:tab w:val="left" w:pos="3600"/>
        </w:tabs>
        <w:ind w:left="0" w:firstLine="0"/>
        <w:rPr>
          <w:szCs w:val="22"/>
        </w:rPr>
      </w:pPr>
    </w:p>
    <w:p w14:paraId="3EFFC95D" w14:textId="36B36290" w:rsidR="002B6F57" w:rsidRPr="00F51E5C" w:rsidRDefault="00335F6E" w:rsidP="00335F6E">
      <w:pPr>
        <w:pStyle w:val="RulesDivision"/>
        <w:tabs>
          <w:tab w:val="left" w:pos="720"/>
          <w:tab w:val="left" w:pos="1440"/>
          <w:tab w:val="left" w:pos="2160"/>
          <w:tab w:val="left" w:pos="2880"/>
          <w:tab w:val="left" w:pos="3600"/>
        </w:tabs>
        <w:ind w:left="2160" w:hanging="720"/>
        <w:jc w:val="left"/>
        <w:rPr>
          <w:szCs w:val="22"/>
        </w:rPr>
      </w:pPr>
      <w:r w:rsidRPr="00F51E5C">
        <w:rPr>
          <w:szCs w:val="22"/>
        </w:rPr>
        <w:t>(1)</w:t>
      </w:r>
      <w:r w:rsidRPr="00F51E5C">
        <w:rPr>
          <w:szCs w:val="22"/>
        </w:rPr>
        <w:tab/>
      </w:r>
      <w:r w:rsidR="002B6F57" w:rsidRPr="00F51E5C">
        <w:rPr>
          <w:szCs w:val="22"/>
        </w:rPr>
        <w:t xml:space="preserve">Make hazardous waste determinations for paint including any unidentified architectural paint in accordance with </w:t>
      </w:r>
      <w:r w:rsidR="00B14DCC" w:rsidRPr="00F51E5C">
        <w:rPr>
          <w:szCs w:val="22"/>
        </w:rPr>
        <w:t>06-096 C.M.R. ch.</w:t>
      </w:r>
      <w:r w:rsidR="002B6F57" w:rsidRPr="00F51E5C">
        <w:rPr>
          <w:szCs w:val="22"/>
        </w:rPr>
        <w:t xml:space="preserve"> 851, </w:t>
      </w:r>
      <w:r w:rsidR="00B14DCC" w:rsidRPr="00F51E5C">
        <w:rPr>
          <w:szCs w:val="22"/>
        </w:rPr>
        <w:t>§</w:t>
      </w:r>
      <w:r w:rsidR="002B6F57" w:rsidRPr="00F51E5C">
        <w:rPr>
          <w:szCs w:val="22"/>
        </w:rPr>
        <w:t xml:space="preserve"> 5;</w:t>
      </w:r>
    </w:p>
    <w:p w14:paraId="75DCC1BC" w14:textId="77777777" w:rsidR="002B6F57" w:rsidRPr="00F51E5C" w:rsidRDefault="002B6F57" w:rsidP="00335F6E">
      <w:pPr>
        <w:pStyle w:val="RulesDivision"/>
        <w:tabs>
          <w:tab w:val="left" w:pos="720"/>
          <w:tab w:val="left" w:pos="1440"/>
          <w:tab w:val="left" w:pos="2160"/>
          <w:tab w:val="left" w:pos="2880"/>
          <w:tab w:val="left" w:pos="3600"/>
        </w:tabs>
        <w:ind w:left="2160" w:hanging="720"/>
        <w:jc w:val="left"/>
        <w:rPr>
          <w:szCs w:val="22"/>
        </w:rPr>
      </w:pPr>
    </w:p>
    <w:p w14:paraId="3101380B" w14:textId="77777777" w:rsidR="00B877E9" w:rsidRPr="00F51E5C" w:rsidRDefault="00335F6E" w:rsidP="00335F6E">
      <w:pPr>
        <w:pStyle w:val="RulesDivision"/>
        <w:tabs>
          <w:tab w:val="left" w:pos="720"/>
          <w:tab w:val="left" w:pos="1440"/>
          <w:tab w:val="left" w:pos="2160"/>
          <w:tab w:val="left" w:pos="2880"/>
          <w:tab w:val="left" w:pos="3600"/>
        </w:tabs>
        <w:ind w:left="2160" w:hanging="720"/>
        <w:jc w:val="left"/>
        <w:rPr>
          <w:szCs w:val="22"/>
        </w:rPr>
      </w:pPr>
      <w:r w:rsidRPr="00F51E5C">
        <w:rPr>
          <w:szCs w:val="22"/>
        </w:rPr>
        <w:t>(2)</w:t>
      </w:r>
      <w:r w:rsidRPr="00F51E5C">
        <w:rPr>
          <w:szCs w:val="22"/>
        </w:rPr>
        <w:tab/>
      </w:r>
      <w:r w:rsidR="00B877E9" w:rsidRPr="00F51E5C">
        <w:rPr>
          <w:szCs w:val="22"/>
        </w:rPr>
        <w:t>Separate any</w:t>
      </w:r>
      <w:r w:rsidR="00CA4FED" w:rsidRPr="00F51E5C">
        <w:rPr>
          <w:szCs w:val="22"/>
        </w:rPr>
        <w:t xml:space="preserve"> characteristic or listed hazardous waste paint containers from other </w:t>
      </w:r>
      <w:r w:rsidR="00B877E9" w:rsidRPr="00F51E5C">
        <w:rPr>
          <w:szCs w:val="22"/>
        </w:rPr>
        <w:t>paint containers</w:t>
      </w:r>
      <w:r w:rsidR="002B6F57" w:rsidRPr="00F51E5C">
        <w:rPr>
          <w:szCs w:val="22"/>
        </w:rPr>
        <w:t xml:space="preserve"> and only consolidate hazardous waste paints with other hazardous waste paints in the same containers</w:t>
      </w:r>
      <w:r w:rsidR="00B877E9" w:rsidRPr="00F51E5C">
        <w:rPr>
          <w:szCs w:val="22"/>
        </w:rPr>
        <w:t>;</w:t>
      </w:r>
    </w:p>
    <w:p w14:paraId="3D377FA3" w14:textId="77777777" w:rsidR="004656EC" w:rsidRPr="00F51E5C" w:rsidRDefault="004656EC" w:rsidP="00141C28">
      <w:pPr>
        <w:pStyle w:val="RulesDivision"/>
        <w:tabs>
          <w:tab w:val="left" w:pos="720"/>
          <w:tab w:val="left" w:pos="1440"/>
          <w:tab w:val="left" w:pos="2160"/>
          <w:tab w:val="left" w:pos="2880"/>
          <w:tab w:val="left" w:pos="3600"/>
        </w:tabs>
        <w:ind w:left="2160" w:hanging="720"/>
        <w:jc w:val="left"/>
        <w:rPr>
          <w:szCs w:val="22"/>
        </w:rPr>
      </w:pPr>
    </w:p>
    <w:p w14:paraId="15286BA1" w14:textId="2F9F67B8" w:rsidR="00600E9F"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(3)</w:t>
      </w:r>
      <w:r w:rsidRPr="00F51E5C">
        <w:rPr>
          <w:szCs w:val="22"/>
        </w:rPr>
        <w:tab/>
      </w:r>
      <w:r w:rsidR="00600E9F" w:rsidRPr="00F51E5C">
        <w:rPr>
          <w:szCs w:val="22"/>
        </w:rPr>
        <w:t>Identify and separate any waste or containers which do not meet the criteria of architectural paint pursuant to Section 4(A)</w:t>
      </w:r>
      <w:r w:rsidR="00B14DCC" w:rsidRPr="00F51E5C">
        <w:rPr>
          <w:szCs w:val="22"/>
        </w:rPr>
        <w:t xml:space="preserve"> of this Chapter</w:t>
      </w:r>
      <w:r w:rsidR="00600E9F" w:rsidRPr="00F51E5C">
        <w:rPr>
          <w:szCs w:val="22"/>
        </w:rPr>
        <w:t>.</w:t>
      </w:r>
      <w:r w:rsidR="001E5E28" w:rsidRPr="00F51E5C">
        <w:rPr>
          <w:szCs w:val="22"/>
        </w:rPr>
        <w:t xml:space="preserve"> </w:t>
      </w:r>
      <w:r w:rsidR="00600E9F" w:rsidRPr="00F51E5C">
        <w:rPr>
          <w:szCs w:val="22"/>
        </w:rPr>
        <w:t xml:space="preserve">Manage any of these wastes and containers identified as hazardous waste in accordance with the applicable standards for hazardous waste of </w:t>
      </w:r>
      <w:r w:rsidR="0026387B" w:rsidRPr="00F51E5C">
        <w:rPr>
          <w:szCs w:val="22"/>
        </w:rPr>
        <w:t xml:space="preserve">06-096 C.M.R. </w:t>
      </w:r>
      <w:proofErr w:type="spellStart"/>
      <w:r w:rsidR="0026387B" w:rsidRPr="00F51E5C">
        <w:rPr>
          <w:szCs w:val="22"/>
        </w:rPr>
        <w:t>chs</w:t>
      </w:r>
      <w:proofErr w:type="spellEnd"/>
      <w:r w:rsidR="0026387B" w:rsidRPr="00F51E5C">
        <w:rPr>
          <w:szCs w:val="22"/>
        </w:rPr>
        <w:t>.</w:t>
      </w:r>
      <w:r w:rsidR="00600E9F" w:rsidRPr="00F51E5C">
        <w:rPr>
          <w:szCs w:val="22"/>
        </w:rPr>
        <w:t xml:space="preserve"> 850 through 857, including labeling with the words “hazardous waste” and disposal through a licensed hazardous waste transporter</w:t>
      </w:r>
      <w:r w:rsidR="001E5C04" w:rsidRPr="00F51E5C">
        <w:rPr>
          <w:szCs w:val="22"/>
        </w:rPr>
        <w:t>;</w:t>
      </w:r>
    </w:p>
    <w:p w14:paraId="4AB5CA0B"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3B14D792" w14:textId="77777777" w:rsidR="00B877E9" w:rsidRPr="00F51E5C" w:rsidRDefault="00141C28" w:rsidP="009C6BC9">
      <w:pPr>
        <w:pStyle w:val="RulesDivision"/>
        <w:tabs>
          <w:tab w:val="left" w:pos="720"/>
          <w:tab w:val="left" w:pos="1440"/>
          <w:tab w:val="left" w:pos="2160"/>
          <w:tab w:val="left" w:pos="2880"/>
          <w:tab w:val="left" w:pos="3600"/>
        </w:tabs>
        <w:ind w:left="2160" w:right="-270" w:hanging="720"/>
        <w:jc w:val="left"/>
        <w:rPr>
          <w:szCs w:val="22"/>
        </w:rPr>
      </w:pPr>
      <w:r w:rsidRPr="00F51E5C">
        <w:rPr>
          <w:szCs w:val="22"/>
        </w:rPr>
        <w:t>(4)</w:t>
      </w:r>
      <w:r w:rsidRPr="00F51E5C">
        <w:rPr>
          <w:szCs w:val="22"/>
        </w:rPr>
        <w:tab/>
      </w:r>
      <w:r w:rsidR="00B877E9" w:rsidRPr="00F51E5C">
        <w:rPr>
          <w:szCs w:val="22"/>
        </w:rPr>
        <w:t>Conduct all transfer and consolidation activities over secondary containment;</w:t>
      </w:r>
    </w:p>
    <w:p w14:paraId="299ED222"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4CF030E0" w14:textId="77777777"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(5)</w:t>
      </w:r>
      <w:r w:rsidRPr="00F51E5C">
        <w:rPr>
          <w:szCs w:val="22"/>
        </w:rPr>
        <w:tab/>
      </w:r>
      <w:r w:rsidR="00B877E9" w:rsidRPr="00F51E5C">
        <w:rPr>
          <w:szCs w:val="22"/>
        </w:rPr>
        <w:t>Empty individual architectural paint containers by draining the emptied container for at least thirty (30) seconds after the steady flow of paint has ceased and individual droplets are clearly evident</w:t>
      </w:r>
      <w:r w:rsidR="002B6F57" w:rsidRPr="00F51E5C">
        <w:rPr>
          <w:szCs w:val="22"/>
        </w:rPr>
        <w:t>. T</w:t>
      </w:r>
      <w:r w:rsidR="00B877E9" w:rsidRPr="00F51E5C">
        <w:rPr>
          <w:szCs w:val="22"/>
        </w:rPr>
        <w:t xml:space="preserve">hen perform that procedure two more times, or crush the can </w:t>
      </w:r>
      <w:r w:rsidR="00032B32" w:rsidRPr="00F51E5C">
        <w:rPr>
          <w:szCs w:val="22"/>
        </w:rPr>
        <w:t>using</w:t>
      </w:r>
      <w:r w:rsidR="00B877E9" w:rsidRPr="00F51E5C">
        <w:rPr>
          <w:szCs w:val="22"/>
        </w:rPr>
        <w:t xml:space="preserve"> a commercially available crusher that collects vapors, liquids, and is explosion proof;</w:t>
      </w:r>
    </w:p>
    <w:p w14:paraId="358FE900"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6CEA86DB" w14:textId="6225C7DE"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(6)</w:t>
      </w:r>
      <w:r w:rsidRPr="00F51E5C">
        <w:rPr>
          <w:szCs w:val="22"/>
        </w:rPr>
        <w:tab/>
      </w:r>
      <w:r w:rsidR="00B877E9" w:rsidRPr="00F51E5C">
        <w:rPr>
          <w:szCs w:val="22"/>
        </w:rPr>
        <w:t xml:space="preserve">Place empty containers in a collection container that is closed except when adding or removing containers and that will prevent the release of any residue or vapors that remains after complying with </w:t>
      </w:r>
      <w:r w:rsidR="00E7615A" w:rsidRPr="00F51E5C">
        <w:rPr>
          <w:szCs w:val="22"/>
        </w:rPr>
        <w:t>S</w:t>
      </w:r>
      <w:r w:rsidR="00132772" w:rsidRPr="00F51E5C">
        <w:rPr>
          <w:szCs w:val="22"/>
        </w:rPr>
        <w:t xml:space="preserve">ection </w:t>
      </w:r>
      <w:r w:rsidR="00E7615A" w:rsidRPr="00F51E5C">
        <w:rPr>
          <w:szCs w:val="22"/>
        </w:rPr>
        <w:t>9(G)</w:t>
      </w:r>
      <w:r w:rsidR="00B877E9" w:rsidRPr="00F51E5C">
        <w:rPr>
          <w:szCs w:val="22"/>
        </w:rPr>
        <w:t>(</w:t>
      </w:r>
      <w:r w:rsidR="00815192" w:rsidRPr="00F51E5C">
        <w:rPr>
          <w:szCs w:val="22"/>
        </w:rPr>
        <w:t>5</w:t>
      </w:r>
      <w:r w:rsidR="00B877E9" w:rsidRPr="00F51E5C">
        <w:rPr>
          <w:szCs w:val="22"/>
        </w:rPr>
        <w:t xml:space="preserve">) </w:t>
      </w:r>
      <w:r w:rsidR="00E7615A" w:rsidRPr="00F51E5C">
        <w:rPr>
          <w:szCs w:val="22"/>
        </w:rPr>
        <w:t>of this Chapter</w:t>
      </w:r>
      <w:r w:rsidR="00B877E9" w:rsidRPr="00F51E5C">
        <w:rPr>
          <w:szCs w:val="22"/>
        </w:rPr>
        <w:t>;</w:t>
      </w:r>
    </w:p>
    <w:p w14:paraId="7C4461F0"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666E210E" w14:textId="0AD20DE6"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(7)</w:t>
      </w:r>
      <w:r w:rsidRPr="00F51E5C">
        <w:rPr>
          <w:szCs w:val="22"/>
        </w:rPr>
        <w:tab/>
      </w:r>
      <w:r w:rsidR="00B877E9" w:rsidRPr="00F51E5C">
        <w:rPr>
          <w:szCs w:val="22"/>
        </w:rPr>
        <w:t>Remove and clean</w:t>
      </w:r>
      <w:r w:rsidR="00EF7D13" w:rsidRPr="00F51E5C">
        <w:rPr>
          <w:szCs w:val="22"/>
        </w:rPr>
        <w:t xml:space="preserve"> </w:t>
      </w:r>
      <w:r w:rsidR="00B877E9" w:rsidRPr="00F51E5C">
        <w:rPr>
          <w:szCs w:val="22"/>
        </w:rPr>
        <w:t>up all discharges of hazardous waste to the Department’s satisfaction;</w:t>
      </w:r>
    </w:p>
    <w:p w14:paraId="29F71371"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06B1AB79" w14:textId="77777777"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(8)</w:t>
      </w:r>
      <w:r w:rsidRPr="00F51E5C">
        <w:rPr>
          <w:szCs w:val="22"/>
        </w:rPr>
        <w:tab/>
      </w:r>
      <w:r w:rsidR="00B877E9" w:rsidRPr="00F51E5C">
        <w:rPr>
          <w:szCs w:val="22"/>
        </w:rPr>
        <w:t xml:space="preserve">Ship all </w:t>
      </w:r>
      <w:r w:rsidR="00032B32" w:rsidRPr="00F51E5C">
        <w:rPr>
          <w:szCs w:val="22"/>
        </w:rPr>
        <w:t>architectural paint</w:t>
      </w:r>
      <w:r w:rsidR="00B877E9" w:rsidRPr="00F51E5C">
        <w:rPr>
          <w:szCs w:val="22"/>
        </w:rPr>
        <w:t xml:space="preserve"> on a hazardous waste manifest or uniform bill of lading; </w:t>
      </w:r>
    </w:p>
    <w:p w14:paraId="690BF721"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0B149358" w14:textId="452FB54D"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(9)</w:t>
      </w:r>
      <w:r w:rsidRPr="00F51E5C">
        <w:rPr>
          <w:szCs w:val="22"/>
        </w:rPr>
        <w:tab/>
      </w:r>
      <w:r w:rsidR="00B877E9" w:rsidRPr="00F51E5C">
        <w:rPr>
          <w:szCs w:val="22"/>
        </w:rPr>
        <w:t>Submit for Department review and approval a closure plan with financial assurance sufficient for a third party to conduct the closure activities.</w:t>
      </w:r>
      <w:r w:rsidR="001E5E28" w:rsidRPr="00F51E5C">
        <w:rPr>
          <w:szCs w:val="22"/>
        </w:rPr>
        <w:t xml:space="preserve"> </w:t>
      </w:r>
      <w:r w:rsidR="00B877E9" w:rsidRPr="00F51E5C">
        <w:rPr>
          <w:szCs w:val="22"/>
        </w:rPr>
        <w:t xml:space="preserve">The closure </w:t>
      </w:r>
      <w:r w:rsidR="00B877E9" w:rsidRPr="00F51E5C">
        <w:rPr>
          <w:szCs w:val="22"/>
        </w:rPr>
        <w:lastRenderedPageBreak/>
        <w:t xml:space="preserve">plan and financial assurance </w:t>
      </w:r>
      <w:r w:rsidR="00E405EF" w:rsidRPr="00F51E5C">
        <w:rPr>
          <w:szCs w:val="22"/>
        </w:rPr>
        <w:t>must</w:t>
      </w:r>
      <w:r w:rsidR="00B877E9" w:rsidRPr="00F51E5C">
        <w:rPr>
          <w:szCs w:val="22"/>
        </w:rPr>
        <w:t xml:space="preserve"> be in accordance with 06-096 C</w:t>
      </w:r>
      <w:r w:rsidR="005332F5" w:rsidRPr="00F51E5C">
        <w:rPr>
          <w:szCs w:val="22"/>
        </w:rPr>
        <w:t>.</w:t>
      </w:r>
      <w:r w:rsidR="00B877E9" w:rsidRPr="00F51E5C">
        <w:rPr>
          <w:szCs w:val="22"/>
        </w:rPr>
        <w:t>M</w:t>
      </w:r>
      <w:r w:rsidR="005332F5" w:rsidRPr="00F51E5C">
        <w:rPr>
          <w:szCs w:val="22"/>
        </w:rPr>
        <w:t>.</w:t>
      </w:r>
      <w:r w:rsidR="00B877E9" w:rsidRPr="00F51E5C">
        <w:rPr>
          <w:szCs w:val="22"/>
        </w:rPr>
        <w:t>R</w:t>
      </w:r>
      <w:r w:rsidR="005332F5" w:rsidRPr="00F51E5C">
        <w:rPr>
          <w:szCs w:val="22"/>
        </w:rPr>
        <w:t>.</w:t>
      </w:r>
      <w:r w:rsidR="00B877E9" w:rsidRPr="00F51E5C">
        <w:rPr>
          <w:szCs w:val="22"/>
        </w:rPr>
        <w:t xml:space="preserve"> </w:t>
      </w:r>
      <w:r w:rsidR="005332F5" w:rsidRPr="00F51E5C">
        <w:rPr>
          <w:szCs w:val="22"/>
        </w:rPr>
        <w:t xml:space="preserve">ch. </w:t>
      </w:r>
      <w:r w:rsidR="00B877E9" w:rsidRPr="00F51E5C">
        <w:rPr>
          <w:szCs w:val="22"/>
        </w:rPr>
        <w:t>854</w:t>
      </w:r>
      <w:r w:rsidR="001B5A2D" w:rsidRPr="00F51E5C">
        <w:rPr>
          <w:szCs w:val="22"/>
        </w:rPr>
        <w:t>,</w:t>
      </w:r>
      <w:r w:rsidR="00E00F12" w:rsidRPr="00F51E5C">
        <w:rPr>
          <w:szCs w:val="22"/>
        </w:rPr>
        <w:t xml:space="preserve"> §</w:t>
      </w:r>
      <w:r w:rsidR="0062428F" w:rsidRPr="00F51E5C">
        <w:rPr>
          <w:szCs w:val="22"/>
        </w:rPr>
        <w:t xml:space="preserve">§ </w:t>
      </w:r>
      <w:r w:rsidR="00B877E9" w:rsidRPr="00F51E5C">
        <w:rPr>
          <w:szCs w:val="22"/>
        </w:rPr>
        <w:t xml:space="preserve">(6)(C)(15) and </w:t>
      </w:r>
      <w:r w:rsidR="00E43AF4" w:rsidRPr="00F51E5C">
        <w:rPr>
          <w:szCs w:val="22"/>
        </w:rPr>
        <w:t>(6)(C)</w:t>
      </w:r>
      <w:r w:rsidR="00B877E9" w:rsidRPr="00F51E5C">
        <w:rPr>
          <w:szCs w:val="22"/>
        </w:rPr>
        <w:t xml:space="preserve">(16) and </w:t>
      </w:r>
      <w:r w:rsidR="005B7C24" w:rsidRPr="00F51E5C">
        <w:rPr>
          <w:szCs w:val="22"/>
        </w:rPr>
        <w:t>must</w:t>
      </w:r>
      <w:r w:rsidR="00B877E9" w:rsidRPr="00F51E5C">
        <w:rPr>
          <w:szCs w:val="22"/>
        </w:rPr>
        <w:t xml:space="preserve"> be updated annually in accordance with the rules;</w:t>
      </w:r>
    </w:p>
    <w:p w14:paraId="2F654F17"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5C980111" w14:textId="77777777"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(10)</w:t>
      </w:r>
      <w:r w:rsidRPr="00F51E5C">
        <w:rPr>
          <w:szCs w:val="22"/>
        </w:rPr>
        <w:tab/>
      </w:r>
      <w:r w:rsidR="00B877E9" w:rsidRPr="00F51E5C">
        <w:rPr>
          <w:szCs w:val="22"/>
        </w:rPr>
        <w:t>Submit quarterly reports on a form approved by the Department that identifies the number of individual containers</w:t>
      </w:r>
      <w:r w:rsidR="00977690" w:rsidRPr="00F51E5C">
        <w:rPr>
          <w:szCs w:val="22"/>
        </w:rPr>
        <w:t xml:space="preserve"> and volume</w:t>
      </w:r>
      <w:r w:rsidR="00B877E9" w:rsidRPr="00F51E5C">
        <w:rPr>
          <w:szCs w:val="22"/>
        </w:rPr>
        <w:t xml:space="preserve"> of architectural paint received</w:t>
      </w:r>
      <w:r w:rsidR="00977690" w:rsidRPr="00F51E5C">
        <w:rPr>
          <w:szCs w:val="22"/>
        </w:rPr>
        <w:t xml:space="preserve">, the number of </w:t>
      </w:r>
      <w:r w:rsidR="00840E6C" w:rsidRPr="00F51E5C">
        <w:rPr>
          <w:szCs w:val="22"/>
        </w:rPr>
        <w:t xml:space="preserve">individual </w:t>
      </w:r>
      <w:r w:rsidR="00977690" w:rsidRPr="00F51E5C">
        <w:rPr>
          <w:szCs w:val="22"/>
        </w:rPr>
        <w:t>containers and volume determined not to meet the definition of architectural paint</w:t>
      </w:r>
      <w:r w:rsidR="00132772" w:rsidRPr="00F51E5C">
        <w:rPr>
          <w:szCs w:val="22"/>
        </w:rPr>
        <w:t>,</w:t>
      </w:r>
      <w:r w:rsidR="00977690" w:rsidRPr="00F51E5C">
        <w:rPr>
          <w:szCs w:val="22"/>
        </w:rPr>
        <w:t xml:space="preserve"> </w:t>
      </w:r>
      <w:r w:rsidR="00B877E9" w:rsidRPr="00F51E5C">
        <w:rPr>
          <w:szCs w:val="22"/>
        </w:rPr>
        <w:t>the name and location of all facilities where architectural paint</w:t>
      </w:r>
      <w:r w:rsidR="00977690" w:rsidRPr="00F51E5C">
        <w:rPr>
          <w:szCs w:val="22"/>
        </w:rPr>
        <w:t xml:space="preserve"> and non-hazardous paint waste</w:t>
      </w:r>
      <w:r w:rsidR="00B877E9" w:rsidRPr="00F51E5C">
        <w:rPr>
          <w:szCs w:val="22"/>
        </w:rPr>
        <w:t xml:space="preserve"> has been shipped</w:t>
      </w:r>
      <w:r w:rsidR="00977690" w:rsidRPr="00F51E5C">
        <w:rPr>
          <w:szCs w:val="22"/>
        </w:rPr>
        <w:t xml:space="preserve">, </w:t>
      </w:r>
      <w:r w:rsidR="00B877E9" w:rsidRPr="00F51E5C">
        <w:rPr>
          <w:szCs w:val="22"/>
        </w:rPr>
        <w:t xml:space="preserve">and the number of </w:t>
      </w:r>
      <w:r w:rsidR="00840E6C" w:rsidRPr="00F51E5C">
        <w:rPr>
          <w:szCs w:val="22"/>
        </w:rPr>
        <w:t xml:space="preserve">individual </w:t>
      </w:r>
      <w:r w:rsidR="00B877E9" w:rsidRPr="00F51E5C">
        <w:rPr>
          <w:szCs w:val="22"/>
        </w:rPr>
        <w:t>containers and volumes remaining on site at the end of the reported quarter</w:t>
      </w:r>
      <w:r w:rsidR="00132772" w:rsidRPr="00F51E5C">
        <w:rPr>
          <w:szCs w:val="22"/>
        </w:rPr>
        <w:t>;</w:t>
      </w:r>
    </w:p>
    <w:p w14:paraId="4E6DCF9A" w14:textId="77777777" w:rsidR="00094ECE" w:rsidRPr="00F51E5C" w:rsidRDefault="00094ECE" w:rsidP="00141C28">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5C22C65" w14:textId="77777777" w:rsidR="00094ECE" w:rsidRPr="00F51E5C" w:rsidRDefault="00141C28" w:rsidP="00141C28">
      <w:pPr>
        <w:pStyle w:val="RulesDivision"/>
        <w:tabs>
          <w:tab w:val="left" w:pos="720"/>
          <w:tab w:val="left" w:pos="1440"/>
          <w:tab w:val="left" w:pos="2160"/>
          <w:tab w:val="left" w:pos="2880"/>
          <w:tab w:val="left" w:pos="3600"/>
        </w:tabs>
        <w:ind w:left="2160" w:hanging="720"/>
        <w:rPr>
          <w:szCs w:val="22"/>
        </w:rPr>
      </w:pPr>
      <w:r w:rsidRPr="00F51E5C">
        <w:rPr>
          <w:szCs w:val="22"/>
        </w:rPr>
        <w:t>(11)</w:t>
      </w:r>
      <w:r w:rsidRPr="00F51E5C">
        <w:rPr>
          <w:szCs w:val="22"/>
        </w:rPr>
        <w:tab/>
      </w:r>
      <w:r w:rsidR="008C2D09" w:rsidRPr="00F51E5C">
        <w:rPr>
          <w:szCs w:val="22"/>
        </w:rPr>
        <w:t>Submit proof of l</w:t>
      </w:r>
      <w:r w:rsidR="00094ECE" w:rsidRPr="00F51E5C">
        <w:rPr>
          <w:szCs w:val="22"/>
        </w:rPr>
        <w:t>iability insurance</w:t>
      </w:r>
      <w:r w:rsidR="008C2D09" w:rsidRPr="00F51E5C">
        <w:rPr>
          <w:szCs w:val="22"/>
        </w:rPr>
        <w:t>;</w:t>
      </w:r>
      <w:r w:rsidR="007873F3" w:rsidRPr="00F51E5C">
        <w:rPr>
          <w:szCs w:val="22"/>
        </w:rPr>
        <w:t xml:space="preserve"> and</w:t>
      </w:r>
    </w:p>
    <w:p w14:paraId="652E1CA5" w14:textId="77777777" w:rsidR="008C2D09" w:rsidRPr="00F51E5C" w:rsidRDefault="008C2D09" w:rsidP="00141C28">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50DCCBE" w14:textId="77777777" w:rsidR="00094ECE" w:rsidRPr="00F51E5C" w:rsidRDefault="00141C28" w:rsidP="00141C28">
      <w:pPr>
        <w:pStyle w:val="RulesDivision"/>
        <w:tabs>
          <w:tab w:val="left" w:pos="720"/>
          <w:tab w:val="left" w:pos="1440"/>
          <w:tab w:val="left" w:pos="2160"/>
          <w:tab w:val="left" w:pos="2880"/>
          <w:tab w:val="left" w:pos="3600"/>
        </w:tabs>
        <w:ind w:left="2160" w:hanging="720"/>
        <w:rPr>
          <w:szCs w:val="22"/>
        </w:rPr>
      </w:pPr>
      <w:r w:rsidRPr="00F51E5C">
        <w:rPr>
          <w:szCs w:val="22"/>
        </w:rPr>
        <w:t>(12)</w:t>
      </w:r>
      <w:r w:rsidRPr="00F51E5C">
        <w:rPr>
          <w:szCs w:val="22"/>
        </w:rPr>
        <w:tab/>
      </w:r>
      <w:r w:rsidR="00282CEB" w:rsidRPr="00F51E5C">
        <w:rPr>
          <w:szCs w:val="22"/>
        </w:rPr>
        <w:t>Submit an e</w:t>
      </w:r>
      <w:r w:rsidR="00094ECE" w:rsidRPr="00F51E5C">
        <w:rPr>
          <w:szCs w:val="22"/>
        </w:rPr>
        <w:t>nvironmental monitoring plan</w:t>
      </w:r>
      <w:r w:rsidR="00282CEB" w:rsidRPr="00F51E5C">
        <w:rPr>
          <w:szCs w:val="22"/>
        </w:rPr>
        <w:t>.</w:t>
      </w:r>
      <w:r w:rsidR="00094ECE" w:rsidRPr="00F51E5C">
        <w:rPr>
          <w:szCs w:val="22"/>
        </w:rPr>
        <w:t xml:space="preserve"> </w:t>
      </w:r>
    </w:p>
    <w:p w14:paraId="280457FE" w14:textId="77777777" w:rsidR="00094ECE" w:rsidRPr="00F51E5C" w:rsidRDefault="00094ECE" w:rsidP="005E5CCC">
      <w:pPr>
        <w:pStyle w:val="RulesDivision"/>
        <w:tabs>
          <w:tab w:val="left" w:pos="720"/>
          <w:tab w:val="left" w:pos="1440"/>
          <w:tab w:val="left" w:pos="2160"/>
          <w:tab w:val="left" w:pos="2880"/>
          <w:tab w:val="left" w:pos="3600"/>
        </w:tabs>
        <w:ind w:left="2160" w:firstLine="0"/>
        <w:rPr>
          <w:szCs w:val="22"/>
        </w:rPr>
      </w:pPr>
    </w:p>
    <w:p w14:paraId="49B06DBC" w14:textId="524B11A1" w:rsidR="00040181" w:rsidRPr="00F51E5C" w:rsidRDefault="00124BAF" w:rsidP="00141C28">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For arch</w:t>
      </w:r>
      <w:r w:rsidR="00977690" w:rsidRPr="00F51E5C">
        <w:rPr>
          <w:szCs w:val="22"/>
        </w:rPr>
        <w:t xml:space="preserve">itectural paint, </w:t>
      </w:r>
      <w:r w:rsidR="007A3341" w:rsidRPr="00F51E5C">
        <w:rPr>
          <w:szCs w:val="22"/>
        </w:rPr>
        <w:t xml:space="preserve">pack original securely closed containers </w:t>
      </w:r>
      <w:r w:rsidRPr="00F51E5C">
        <w:rPr>
          <w:szCs w:val="22"/>
        </w:rPr>
        <w:t>directly into collection containers, keep the collection container closed except when adding containers of paint, label the container with the words “Waste Paint</w:t>
      </w:r>
      <w:r w:rsidR="008124A4" w:rsidRPr="00F51E5C">
        <w:rPr>
          <w:szCs w:val="22"/>
        </w:rPr>
        <w:t>”</w:t>
      </w:r>
      <w:r w:rsidR="00795753" w:rsidRPr="00F51E5C">
        <w:rPr>
          <w:szCs w:val="22"/>
        </w:rPr>
        <w:t>;</w:t>
      </w:r>
      <w:r w:rsidR="001A35D0" w:rsidRPr="00F51E5C">
        <w:rPr>
          <w:szCs w:val="22"/>
        </w:rPr>
        <w:t xml:space="preserve"> and</w:t>
      </w:r>
    </w:p>
    <w:p w14:paraId="106EA38F" w14:textId="77777777" w:rsidR="00986210" w:rsidRPr="00F51E5C" w:rsidRDefault="00986210" w:rsidP="005E5CCC">
      <w:pPr>
        <w:pStyle w:val="RulesDivision"/>
        <w:tabs>
          <w:tab w:val="left" w:pos="720"/>
          <w:tab w:val="left" w:pos="1440"/>
          <w:tab w:val="left" w:pos="2160"/>
          <w:tab w:val="left" w:pos="2880"/>
          <w:tab w:val="left" w:pos="3600"/>
        </w:tabs>
        <w:ind w:firstLine="0"/>
        <w:jc w:val="left"/>
        <w:rPr>
          <w:szCs w:val="22"/>
        </w:rPr>
      </w:pPr>
    </w:p>
    <w:p w14:paraId="7F856BC1" w14:textId="2DC8202E" w:rsidR="00040181" w:rsidRPr="00F51E5C" w:rsidRDefault="00040181" w:rsidP="00141C28">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 xml:space="preserve">Conduct closure of the facility in accordance with </w:t>
      </w:r>
      <w:r w:rsidR="00992F32" w:rsidRPr="00F51E5C">
        <w:rPr>
          <w:szCs w:val="22"/>
        </w:rPr>
        <w:t>06-096 C.M.R. ch.</w:t>
      </w:r>
      <w:r w:rsidRPr="00F51E5C">
        <w:rPr>
          <w:szCs w:val="22"/>
        </w:rPr>
        <w:t xml:space="preserve"> 851, </w:t>
      </w:r>
      <w:r w:rsidR="00992F32" w:rsidRPr="00F51E5C">
        <w:rPr>
          <w:szCs w:val="22"/>
        </w:rPr>
        <w:t>§</w:t>
      </w:r>
      <w:r w:rsidRPr="00F51E5C">
        <w:rPr>
          <w:szCs w:val="22"/>
        </w:rPr>
        <w:t xml:space="preserve"> 11.</w:t>
      </w:r>
    </w:p>
    <w:p w14:paraId="3C83BDE7" w14:textId="77777777" w:rsidR="00DC0477" w:rsidRPr="00F51E5C" w:rsidRDefault="00DC0477" w:rsidP="005E5CCC">
      <w:pPr>
        <w:pStyle w:val="RulesSub-Paragraph"/>
        <w:tabs>
          <w:tab w:val="left" w:pos="720"/>
          <w:tab w:val="left" w:pos="1440"/>
          <w:tab w:val="left" w:pos="2160"/>
          <w:tab w:val="left" w:pos="2880"/>
          <w:tab w:val="left" w:pos="3600"/>
        </w:tabs>
        <w:jc w:val="left"/>
        <w:rPr>
          <w:szCs w:val="22"/>
        </w:rPr>
      </w:pPr>
    </w:p>
    <w:p w14:paraId="25192B40" w14:textId="71873FC0" w:rsidR="00040181" w:rsidRPr="00F51E5C" w:rsidRDefault="003E5BDD" w:rsidP="004656EC">
      <w:pPr>
        <w:pStyle w:val="RulesSub-Paragraph"/>
        <w:numPr>
          <w:ilvl w:val="0"/>
          <w:numId w:val="58"/>
        </w:numPr>
        <w:tabs>
          <w:tab w:val="left" w:pos="720"/>
          <w:tab w:val="left" w:pos="1440"/>
          <w:tab w:val="left" w:pos="2160"/>
          <w:tab w:val="left" w:pos="2880"/>
          <w:tab w:val="left" w:pos="3600"/>
        </w:tabs>
        <w:ind w:left="720" w:right="-180" w:hanging="720"/>
        <w:jc w:val="left"/>
        <w:rPr>
          <w:szCs w:val="22"/>
        </w:rPr>
      </w:pPr>
      <w:r w:rsidRPr="00F51E5C">
        <w:rPr>
          <w:b/>
          <w:szCs w:val="22"/>
        </w:rPr>
        <w:t>Green Light and Thermometer Collection Programs</w:t>
      </w:r>
      <w:r w:rsidRPr="00F51E5C">
        <w:rPr>
          <w:szCs w:val="22"/>
        </w:rPr>
        <w:t xml:space="preserve">. </w:t>
      </w:r>
      <w:r w:rsidR="00B1530B" w:rsidRPr="00F51E5C">
        <w:rPr>
          <w:szCs w:val="22"/>
        </w:rPr>
        <w:t>A small universal waste generator that generates greater than 200 lamps or thermometers</w:t>
      </w:r>
      <w:r w:rsidR="001E5E28" w:rsidRPr="00F51E5C">
        <w:rPr>
          <w:szCs w:val="22"/>
        </w:rPr>
        <w:t xml:space="preserve"> </w:t>
      </w:r>
      <w:r w:rsidR="00B1530B" w:rsidRPr="00F51E5C">
        <w:rPr>
          <w:szCs w:val="22"/>
        </w:rPr>
        <w:t>per</w:t>
      </w:r>
      <w:r w:rsidR="00F71D8E" w:rsidRPr="00F51E5C">
        <w:rPr>
          <w:szCs w:val="22"/>
        </w:rPr>
        <w:t xml:space="preserve"> </w:t>
      </w:r>
      <w:r w:rsidR="00ED464C" w:rsidRPr="00F51E5C">
        <w:rPr>
          <w:szCs w:val="22"/>
        </w:rPr>
        <w:t>month or at any one time under</w:t>
      </w:r>
      <w:r w:rsidR="0087569A" w:rsidRPr="00F51E5C">
        <w:rPr>
          <w:szCs w:val="22"/>
        </w:rPr>
        <w:t xml:space="preserve"> (</w:t>
      </w:r>
      <w:proofErr w:type="spellStart"/>
      <w:r w:rsidR="0087569A" w:rsidRPr="00F51E5C">
        <w:rPr>
          <w:szCs w:val="22"/>
        </w:rPr>
        <w:t>i</w:t>
      </w:r>
      <w:proofErr w:type="spellEnd"/>
      <w:r w:rsidR="0087569A" w:rsidRPr="00F51E5C">
        <w:rPr>
          <w:szCs w:val="22"/>
        </w:rPr>
        <w:t xml:space="preserve">) </w:t>
      </w:r>
      <w:r w:rsidR="00040181" w:rsidRPr="00F51E5C">
        <w:rPr>
          <w:szCs w:val="22"/>
        </w:rPr>
        <w:t>a Green Lights Program or other similar energy conversion program that is completed within a six month period;</w:t>
      </w:r>
      <w:r w:rsidR="00B146CC" w:rsidRPr="00F51E5C">
        <w:rPr>
          <w:szCs w:val="22"/>
        </w:rPr>
        <w:t xml:space="preserve"> </w:t>
      </w:r>
      <w:r w:rsidR="00040181" w:rsidRPr="00F51E5C">
        <w:rPr>
          <w:szCs w:val="22"/>
        </w:rPr>
        <w:t>or</w:t>
      </w:r>
      <w:r w:rsidR="0087569A" w:rsidRPr="00F51E5C">
        <w:rPr>
          <w:szCs w:val="22"/>
        </w:rPr>
        <w:t xml:space="preserve"> (ii) </w:t>
      </w:r>
      <w:r w:rsidR="00040181" w:rsidRPr="00F51E5C">
        <w:rPr>
          <w:szCs w:val="22"/>
        </w:rPr>
        <w:t xml:space="preserve">a single short term event of a maximum of five consecutive days per year for the collection of mercury thermometers, or such other period of time approved by the Department, </w:t>
      </w:r>
      <w:r w:rsidR="00B44805" w:rsidRPr="00F51E5C">
        <w:rPr>
          <w:szCs w:val="22"/>
        </w:rPr>
        <w:t>shall</w:t>
      </w:r>
      <w:r w:rsidR="00040181" w:rsidRPr="00F51E5C">
        <w:rPr>
          <w:szCs w:val="22"/>
        </w:rPr>
        <w:t xml:space="preserve"> comply with the following requirements:</w:t>
      </w:r>
    </w:p>
    <w:p w14:paraId="519CF20B"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0CFE67E4" w14:textId="77777777" w:rsidR="00040181" w:rsidRPr="00F51E5C" w:rsidRDefault="001F02F4" w:rsidP="00141C28">
      <w:pPr>
        <w:pStyle w:val="RulesDivision"/>
        <w:tabs>
          <w:tab w:val="left" w:pos="720"/>
          <w:tab w:val="left" w:pos="1440"/>
          <w:tab w:val="left" w:pos="2160"/>
          <w:tab w:val="left" w:pos="2880"/>
          <w:tab w:val="left" w:pos="3600"/>
        </w:tabs>
        <w:ind w:left="1440" w:hanging="720"/>
        <w:jc w:val="left"/>
        <w:rPr>
          <w:szCs w:val="22"/>
        </w:rPr>
      </w:pPr>
      <w:r w:rsidRPr="00F51E5C">
        <w:rPr>
          <w:szCs w:val="22"/>
        </w:rPr>
        <w:t>A.</w:t>
      </w:r>
      <w:r w:rsidRPr="00F51E5C">
        <w:rPr>
          <w:szCs w:val="22"/>
        </w:rPr>
        <w:tab/>
      </w:r>
      <w:r w:rsidR="00040181" w:rsidRPr="00F51E5C">
        <w:rPr>
          <w:szCs w:val="22"/>
        </w:rPr>
        <w:t xml:space="preserve">Ship the lamps or thermometers directly to a properly approved recycling facility for universal waste on a manifest or Recyclable Hazardous Materials Uniform Bill of Lading; and </w:t>
      </w:r>
    </w:p>
    <w:p w14:paraId="16E44BC8" w14:textId="77777777" w:rsidR="00040181" w:rsidRPr="00F51E5C" w:rsidRDefault="00040181" w:rsidP="00141C28">
      <w:pPr>
        <w:pStyle w:val="RulesDivision"/>
        <w:tabs>
          <w:tab w:val="left" w:pos="720"/>
          <w:tab w:val="left" w:pos="1440"/>
          <w:tab w:val="left" w:pos="2160"/>
          <w:tab w:val="left" w:pos="2880"/>
          <w:tab w:val="left" w:pos="3600"/>
        </w:tabs>
        <w:ind w:left="1440" w:hanging="720"/>
        <w:jc w:val="left"/>
        <w:rPr>
          <w:szCs w:val="22"/>
        </w:rPr>
      </w:pPr>
    </w:p>
    <w:p w14:paraId="4F3BE2BD" w14:textId="6CA5AE0C" w:rsidR="00040181" w:rsidRPr="00F51E5C" w:rsidRDefault="001F02F4" w:rsidP="00141C28">
      <w:pPr>
        <w:pStyle w:val="RulesDivision"/>
        <w:tabs>
          <w:tab w:val="left" w:pos="720"/>
          <w:tab w:val="left" w:pos="1440"/>
          <w:tab w:val="left" w:pos="2160"/>
          <w:tab w:val="left" w:pos="2880"/>
          <w:tab w:val="left" w:pos="3600"/>
        </w:tabs>
        <w:ind w:left="1440" w:hanging="720"/>
        <w:jc w:val="left"/>
        <w:rPr>
          <w:szCs w:val="22"/>
        </w:rPr>
      </w:pPr>
      <w:r w:rsidRPr="00F51E5C">
        <w:rPr>
          <w:szCs w:val="22"/>
        </w:rPr>
        <w:t>B.</w:t>
      </w:r>
      <w:r w:rsidRPr="00F51E5C">
        <w:rPr>
          <w:szCs w:val="22"/>
        </w:rPr>
        <w:tab/>
      </w:r>
      <w:r w:rsidR="00040181" w:rsidRPr="00F51E5C">
        <w:rPr>
          <w:szCs w:val="22"/>
        </w:rPr>
        <w:t>Comply with all other requirements for a small universal waste generator</w:t>
      </w:r>
      <w:r w:rsidR="007542D5" w:rsidRPr="00F51E5C">
        <w:rPr>
          <w:szCs w:val="22"/>
        </w:rPr>
        <w:t>.</w:t>
      </w:r>
      <w:r w:rsidR="00E83EDB" w:rsidRPr="00F51E5C">
        <w:rPr>
          <w:szCs w:val="22"/>
        </w:rPr>
        <w:t xml:space="preserve"> </w:t>
      </w:r>
      <w:r w:rsidR="002207D7" w:rsidRPr="00F51E5C">
        <w:rPr>
          <w:szCs w:val="22"/>
        </w:rPr>
        <w:t>A</w:t>
      </w:r>
      <w:r w:rsidR="007542D5" w:rsidRPr="00F51E5C">
        <w:rPr>
          <w:szCs w:val="22"/>
        </w:rPr>
        <w:t xml:space="preserve"> small universal waste </w:t>
      </w:r>
      <w:r w:rsidR="002207D7" w:rsidRPr="00F51E5C">
        <w:rPr>
          <w:szCs w:val="22"/>
        </w:rPr>
        <w:t xml:space="preserve">generator conducting a Green Lights or thermometer collection event of 200 items or more under this Section </w:t>
      </w:r>
      <w:r w:rsidR="007542D5" w:rsidRPr="00F51E5C">
        <w:rPr>
          <w:szCs w:val="22"/>
        </w:rPr>
        <w:t>is</w:t>
      </w:r>
      <w:r w:rsidR="00607249" w:rsidRPr="00F51E5C">
        <w:rPr>
          <w:szCs w:val="22"/>
        </w:rPr>
        <w:t xml:space="preserve"> </w:t>
      </w:r>
      <w:r w:rsidR="007542D5" w:rsidRPr="00F51E5C">
        <w:rPr>
          <w:szCs w:val="22"/>
        </w:rPr>
        <w:t xml:space="preserve">not required to </w:t>
      </w:r>
      <w:r w:rsidR="00607249" w:rsidRPr="00F51E5C">
        <w:rPr>
          <w:szCs w:val="22"/>
        </w:rPr>
        <w:t>obtain</w:t>
      </w:r>
      <w:r w:rsidR="00040181" w:rsidRPr="00F51E5C">
        <w:rPr>
          <w:szCs w:val="22"/>
        </w:rPr>
        <w:t xml:space="preserve"> </w:t>
      </w:r>
      <w:r w:rsidR="00607249" w:rsidRPr="00F51E5C">
        <w:rPr>
          <w:szCs w:val="22"/>
        </w:rPr>
        <w:t xml:space="preserve">an </w:t>
      </w:r>
      <w:r w:rsidR="00040181" w:rsidRPr="00F51E5C">
        <w:rPr>
          <w:szCs w:val="22"/>
        </w:rPr>
        <w:t xml:space="preserve">EPA ID </w:t>
      </w:r>
      <w:r w:rsidR="002207D7" w:rsidRPr="00F51E5C">
        <w:rPr>
          <w:szCs w:val="22"/>
        </w:rPr>
        <w:t xml:space="preserve">Number or </w:t>
      </w:r>
      <w:r w:rsidR="00607249" w:rsidRPr="00F51E5C">
        <w:rPr>
          <w:szCs w:val="22"/>
        </w:rPr>
        <w:t xml:space="preserve">notify the </w:t>
      </w:r>
      <w:r w:rsidR="002207D7" w:rsidRPr="00F51E5C">
        <w:rPr>
          <w:szCs w:val="22"/>
        </w:rPr>
        <w:t xml:space="preserve">Department </w:t>
      </w:r>
      <w:r w:rsidR="00607249" w:rsidRPr="00F51E5C">
        <w:rPr>
          <w:szCs w:val="22"/>
        </w:rPr>
        <w:t xml:space="preserve">on a state waste </w:t>
      </w:r>
      <w:r w:rsidR="00040181" w:rsidRPr="00F51E5C">
        <w:rPr>
          <w:szCs w:val="22"/>
        </w:rPr>
        <w:t xml:space="preserve">notification </w:t>
      </w:r>
      <w:r w:rsidR="00607249" w:rsidRPr="00F51E5C">
        <w:rPr>
          <w:szCs w:val="22"/>
        </w:rPr>
        <w:t>form pursuant to</w:t>
      </w:r>
      <w:r w:rsidR="00E83EDB" w:rsidRPr="00F51E5C">
        <w:rPr>
          <w:szCs w:val="22"/>
        </w:rPr>
        <w:t xml:space="preserve"> </w:t>
      </w:r>
      <w:r w:rsidR="00040181" w:rsidRPr="00F51E5C">
        <w:rPr>
          <w:szCs w:val="22"/>
        </w:rPr>
        <w:t>Section</w:t>
      </w:r>
      <w:r w:rsidR="00C663D5" w:rsidRPr="00F51E5C">
        <w:rPr>
          <w:szCs w:val="22"/>
        </w:rPr>
        <w:t xml:space="preserve"> </w:t>
      </w:r>
      <w:r w:rsidR="00360285" w:rsidRPr="00F51E5C">
        <w:rPr>
          <w:szCs w:val="22"/>
        </w:rPr>
        <w:t>7</w:t>
      </w:r>
      <w:r w:rsidR="007542D5" w:rsidRPr="00F51E5C">
        <w:rPr>
          <w:szCs w:val="22"/>
        </w:rPr>
        <w:t>(</w:t>
      </w:r>
      <w:r w:rsidR="00294F72" w:rsidRPr="00F51E5C">
        <w:rPr>
          <w:szCs w:val="22"/>
        </w:rPr>
        <w:t>P</w:t>
      </w:r>
      <w:r w:rsidR="007542D5" w:rsidRPr="00F51E5C">
        <w:rPr>
          <w:szCs w:val="22"/>
        </w:rPr>
        <w:t>)</w:t>
      </w:r>
      <w:r w:rsidR="00360285" w:rsidRPr="00F51E5C">
        <w:rPr>
          <w:szCs w:val="22"/>
        </w:rPr>
        <w:t xml:space="preserve"> of this </w:t>
      </w:r>
      <w:r w:rsidR="00992F32" w:rsidRPr="00F51E5C">
        <w:rPr>
          <w:szCs w:val="22"/>
        </w:rPr>
        <w:t>C</w:t>
      </w:r>
      <w:r w:rsidR="00360285" w:rsidRPr="00F51E5C">
        <w:rPr>
          <w:szCs w:val="22"/>
        </w:rPr>
        <w:t>hapter.</w:t>
      </w:r>
    </w:p>
    <w:p w14:paraId="47765782" w14:textId="77777777" w:rsidR="00DF1DFC" w:rsidRPr="00F51E5C" w:rsidRDefault="00DF1DFC" w:rsidP="005E5CCC">
      <w:pPr>
        <w:pStyle w:val="RulesDivision"/>
        <w:tabs>
          <w:tab w:val="left" w:pos="720"/>
          <w:tab w:val="left" w:pos="1440"/>
          <w:tab w:val="left" w:pos="2160"/>
          <w:tab w:val="left" w:pos="2880"/>
          <w:tab w:val="left" w:pos="3600"/>
        </w:tabs>
        <w:ind w:left="0" w:firstLine="0"/>
        <w:jc w:val="left"/>
        <w:rPr>
          <w:szCs w:val="22"/>
        </w:rPr>
      </w:pPr>
    </w:p>
    <w:p w14:paraId="2207F0D1" w14:textId="29BB7C1B" w:rsidR="0031196C" w:rsidRPr="00F51E5C" w:rsidRDefault="003E5BDD" w:rsidP="00141C28">
      <w:pPr>
        <w:pStyle w:val="RulesSub-Paragraph"/>
        <w:numPr>
          <w:ilvl w:val="0"/>
          <w:numId w:val="58"/>
        </w:numPr>
        <w:tabs>
          <w:tab w:val="left" w:pos="720"/>
          <w:tab w:val="left" w:pos="1440"/>
          <w:tab w:val="left" w:pos="2160"/>
          <w:tab w:val="left" w:pos="2880"/>
          <w:tab w:val="left" w:pos="3600"/>
        </w:tabs>
        <w:ind w:left="720" w:right="-360" w:hanging="720"/>
        <w:jc w:val="left"/>
        <w:rPr>
          <w:szCs w:val="22"/>
        </w:rPr>
      </w:pPr>
      <w:r w:rsidRPr="00F51E5C">
        <w:rPr>
          <w:b/>
          <w:szCs w:val="22"/>
        </w:rPr>
        <w:t>Alternate Standards</w:t>
      </w:r>
      <w:r w:rsidRPr="00F51E5C">
        <w:rPr>
          <w:szCs w:val="22"/>
        </w:rPr>
        <w:t xml:space="preserve">. </w:t>
      </w:r>
      <w:r w:rsidR="00DF1DFC" w:rsidRPr="00F51E5C">
        <w:rPr>
          <w:szCs w:val="22"/>
        </w:rPr>
        <w:t>Notwithstanding</w:t>
      </w:r>
      <w:r w:rsidR="00E7615A" w:rsidRPr="00F51E5C">
        <w:rPr>
          <w:szCs w:val="22"/>
        </w:rPr>
        <w:t xml:space="preserve"> Sections</w:t>
      </w:r>
      <w:r w:rsidR="0065776E" w:rsidRPr="00F51E5C">
        <w:rPr>
          <w:szCs w:val="22"/>
        </w:rPr>
        <w:t xml:space="preserve"> 7</w:t>
      </w:r>
      <w:r w:rsidR="00360285" w:rsidRPr="00F51E5C">
        <w:rPr>
          <w:szCs w:val="22"/>
        </w:rPr>
        <w:t xml:space="preserve">, </w:t>
      </w:r>
      <w:r w:rsidR="00815192" w:rsidRPr="00F51E5C">
        <w:rPr>
          <w:szCs w:val="22"/>
        </w:rPr>
        <w:t>8</w:t>
      </w:r>
      <w:r w:rsidR="00360285" w:rsidRPr="00F51E5C">
        <w:rPr>
          <w:szCs w:val="22"/>
        </w:rPr>
        <w:t xml:space="preserve"> and </w:t>
      </w:r>
      <w:r w:rsidR="00815192" w:rsidRPr="00F51E5C">
        <w:rPr>
          <w:szCs w:val="22"/>
        </w:rPr>
        <w:t>9</w:t>
      </w:r>
      <w:r w:rsidR="00DF1DFC" w:rsidRPr="00F51E5C">
        <w:rPr>
          <w:szCs w:val="22"/>
        </w:rPr>
        <w:t xml:space="preserve"> </w:t>
      </w:r>
      <w:r w:rsidR="00E7615A" w:rsidRPr="00F51E5C">
        <w:rPr>
          <w:szCs w:val="22"/>
        </w:rPr>
        <w:t>of this Chapter</w:t>
      </w:r>
      <w:r w:rsidR="00DF1DFC" w:rsidRPr="00F51E5C">
        <w:rPr>
          <w:szCs w:val="22"/>
        </w:rPr>
        <w:t>, the Department may on a case by case basis approve alternative standards</w:t>
      </w:r>
      <w:r w:rsidR="008E61DB" w:rsidRPr="00F51E5C">
        <w:rPr>
          <w:szCs w:val="22"/>
        </w:rPr>
        <w:t xml:space="preserve"> for tracking and reporting universal waste,</w:t>
      </w:r>
      <w:r w:rsidR="00DF1DFC" w:rsidRPr="00F51E5C">
        <w:rPr>
          <w:szCs w:val="22"/>
        </w:rPr>
        <w:t xml:space="preserve"> in the case of a manufacturer's sponsored product take back program, also known as a "product stewardship" program or other similar manufacturer sanctioned collection program.</w:t>
      </w:r>
      <w:r w:rsidR="001E5E28" w:rsidRPr="00F51E5C">
        <w:rPr>
          <w:szCs w:val="22"/>
        </w:rPr>
        <w:t xml:space="preserve"> </w:t>
      </w:r>
      <w:r w:rsidR="00A75F14" w:rsidRPr="00F51E5C">
        <w:rPr>
          <w:szCs w:val="22"/>
        </w:rPr>
        <w:t>C</w:t>
      </w:r>
      <w:r w:rsidR="00DF1DFC" w:rsidRPr="00F51E5C">
        <w:rPr>
          <w:szCs w:val="22"/>
        </w:rPr>
        <w:t xml:space="preserve">riteria of approval under this </w:t>
      </w:r>
      <w:r w:rsidR="00052AFD" w:rsidRPr="00F51E5C">
        <w:rPr>
          <w:szCs w:val="22"/>
        </w:rPr>
        <w:t>S</w:t>
      </w:r>
      <w:r w:rsidR="00DF1DFC" w:rsidRPr="00F51E5C">
        <w:rPr>
          <w:szCs w:val="22"/>
        </w:rPr>
        <w:t xml:space="preserve">ection must include an annual report from the manufacturer on the amount of the particular product collected through this program in the state and the program must meet the federal universal waste requirements of 40 </w:t>
      </w:r>
      <w:r w:rsidR="00B23148" w:rsidRPr="00F51E5C">
        <w:rPr>
          <w:szCs w:val="22"/>
        </w:rPr>
        <w:t>C.F.R.</w:t>
      </w:r>
      <w:r w:rsidR="00DF1DFC" w:rsidRPr="00F51E5C">
        <w:rPr>
          <w:szCs w:val="22"/>
        </w:rPr>
        <w:t xml:space="preserve"> </w:t>
      </w:r>
      <w:r w:rsidR="001538C7" w:rsidRPr="00F51E5C">
        <w:rPr>
          <w:szCs w:val="22"/>
        </w:rPr>
        <w:t>Part</w:t>
      </w:r>
      <w:r w:rsidR="004016CC" w:rsidRPr="00F51E5C">
        <w:rPr>
          <w:szCs w:val="22"/>
        </w:rPr>
        <w:t xml:space="preserve"> </w:t>
      </w:r>
      <w:r w:rsidR="00DF1DFC" w:rsidRPr="00F51E5C">
        <w:rPr>
          <w:szCs w:val="22"/>
        </w:rPr>
        <w:t>273.</w:t>
      </w:r>
      <w:r w:rsidR="00B50993" w:rsidRPr="00F51E5C">
        <w:rPr>
          <w:szCs w:val="22"/>
        </w:rPr>
        <w:t xml:space="preserve"> The operat</w:t>
      </w:r>
      <w:r w:rsidR="00FA69D4" w:rsidRPr="00F51E5C">
        <w:rPr>
          <w:szCs w:val="22"/>
        </w:rPr>
        <w:t xml:space="preserve">or of such a program </w:t>
      </w:r>
      <w:r w:rsidR="00A86B54" w:rsidRPr="00F51E5C">
        <w:rPr>
          <w:szCs w:val="22"/>
        </w:rPr>
        <w:t>shall</w:t>
      </w:r>
      <w:r w:rsidR="00FA69D4" w:rsidRPr="00F51E5C">
        <w:rPr>
          <w:szCs w:val="22"/>
        </w:rPr>
        <w:t xml:space="preserve"> file</w:t>
      </w:r>
      <w:r w:rsidR="00B50993" w:rsidRPr="00F51E5C">
        <w:rPr>
          <w:szCs w:val="22"/>
        </w:rPr>
        <w:t xml:space="preserve"> a request with the Department and identify the regulatory </w:t>
      </w:r>
      <w:r w:rsidR="008E61DB" w:rsidRPr="00F51E5C">
        <w:rPr>
          <w:szCs w:val="22"/>
        </w:rPr>
        <w:t xml:space="preserve">tracking and reporting </w:t>
      </w:r>
      <w:r w:rsidR="00B50993" w:rsidRPr="00F51E5C">
        <w:rPr>
          <w:szCs w:val="22"/>
        </w:rPr>
        <w:t xml:space="preserve">elements </w:t>
      </w:r>
      <w:r w:rsidR="00FA69D4" w:rsidRPr="00F51E5C">
        <w:rPr>
          <w:szCs w:val="22"/>
        </w:rPr>
        <w:t>for</w:t>
      </w:r>
      <w:r w:rsidR="00B50993" w:rsidRPr="00F51E5C">
        <w:rPr>
          <w:szCs w:val="22"/>
        </w:rPr>
        <w:t xml:space="preserve"> which the operator is seeking alternative approval.</w:t>
      </w:r>
    </w:p>
    <w:p w14:paraId="25AE4C8E" w14:textId="77777777" w:rsidR="00480561" w:rsidRPr="00F51E5C" w:rsidRDefault="00480561" w:rsidP="005E5CCC">
      <w:pPr>
        <w:pStyle w:val="RulesSub-Paragraph"/>
        <w:tabs>
          <w:tab w:val="left" w:pos="720"/>
          <w:tab w:val="left" w:pos="1440"/>
          <w:tab w:val="left" w:pos="2160"/>
          <w:tab w:val="left" w:pos="2880"/>
          <w:tab w:val="left" w:pos="3600"/>
        </w:tabs>
        <w:ind w:left="450" w:firstLine="0"/>
        <w:jc w:val="left"/>
        <w:rPr>
          <w:szCs w:val="22"/>
        </w:rPr>
      </w:pPr>
    </w:p>
    <w:p w14:paraId="393F4149" w14:textId="77777777" w:rsidR="00F51E5C" w:rsidRDefault="00F51E5C">
      <w:pPr>
        <w:spacing w:after="200" w:line="276" w:lineRule="auto"/>
        <w:rPr>
          <w:rFonts w:ascii="Times New Roman" w:hAnsi="Times New Roman" w:cs="Times New Roman"/>
          <w:b/>
          <w:sz w:val="22"/>
          <w:szCs w:val="22"/>
        </w:rPr>
      </w:pPr>
      <w:r>
        <w:rPr>
          <w:b/>
          <w:szCs w:val="22"/>
        </w:rPr>
        <w:br w:type="page"/>
      </w:r>
    </w:p>
    <w:p w14:paraId="2ABBBA21" w14:textId="4C1769B6" w:rsidR="00040181" w:rsidRPr="00F51E5C" w:rsidRDefault="00040181" w:rsidP="00141C28">
      <w:pPr>
        <w:pStyle w:val="RulesSub-Paragraph"/>
        <w:numPr>
          <w:ilvl w:val="0"/>
          <w:numId w:val="58"/>
        </w:numPr>
        <w:tabs>
          <w:tab w:val="left" w:pos="720"/>
          <w:tab w:val="left" w:pos="1440"/>
          <w:tab w:val="left" w:pos="2160"/>
          <w:tab w:val="left" w:pos="2880"/>
          <w:tab w:val="left" w:pos="3600"/>
        </w:tabs>
        <w:ind w:left="720" w:hanging="720"/>
        <w:jc w:val="left"/>
        <w:rPr>
          <w:b/>
          <w:szCs w:val="22"/>
        </w:rPr>
      </w:pPr>
      <w:r w:rsidRPr="00F51E5C">
        <w:rPr>
          <w:b/>
          <w:szCs w:val="22"/>
        </w:rPr>
        <w:lastRenderedPageBreak/>
        <w:t xml:space="preserve">Special </w:t>
      </w:r>
      <w:r w:rsidR="003E5BDD" w:rsidRPr="00F51E5C">
        <w:rPr>
          <w:b/>
          <w:szCs w:val="22"/>
        </w:rPr>
        <w:t xml:space="preserve">Requirements </w:t>
      </w:r>
      <w:r w:rsidR="0093465A" w:rsidRPr="00F51E5C">
        <w:rPr>
          <w:b/>
          <w:szCs w:val="22"/>
        </w:rPr>
        <w:t>f</w:t>
      </w:r>
      <w:r w:rsidR="003E5BDD" w:rsidRPr="00F51E5C">
        <w:rPr>
          <w:b/>
          <w:szCs w:val="22"/>
        </w:rPr>
        <w:t>or Certain Batteries</w:t>
      </w:r>
    </w:p>
    <w:p w14:paraId="7EE055F5" w14:textId="77777777" w:rsidR="00040181" w:rsidRPr="00F51E5C" w:rsidRDefault="00040181" w:rsidP="005E5CCC">
      <w:pPr>
        <w:pStyle w:val="RulesParagraph"/>
        <w:tabs>
          <w:tab w:val="left" w:pos="720"/>
          <w:tab w:val="left" w:pos="1440"/>
          <w:tab w:val="left" w:pos="2160"/>
          <w:tab w:val="left" w:pos="2880"/>
          <w:tab w:val="left" w:pos="3600"/>
        </w:tabs>
        <w:jc w:val="left"/>
        <w:rPr>
          <w:szCs w:val="22"/>
        </w:rPr>
      </w:pPr>
    </w:p>
    <w:p w14:paraId="7F4E8D43" w14:textId="4BF8D9AC" w:rsidR="00DC0477" w:rsidRPr="00F51E5C" w:rsidRDefault="00040181" w:rsidP="00141C28">
      <w:pPr>
        <w:pStyle w:val="RulesParagraph"/>
        <w:tabs>
          <w:tab w:val="left" w:pos="720"/>
          <w:tab w:val="left" w:pos="1440"/>
          <w:tab w:val="left" w:pos="2160"/>
          <w:tab w:val="left" w:pos="2880"/>
          <w:tab w:val="left" w:pos="3600"/>
        </w:tabs>
        <w:ind w:left="720" w:firstLine="0"/>
        <w:jc w:val="left"/>
        <w:rPr>
          <w:szCs w:val="22"/>
        </w:rPr>
      </w:pPr>
      <w:r w:rsidRPr="00F51E5C">
        <w:rPr>
          <w:szCs w:val="22"/>
        </w:rPr>
        <w:t xml:space="preserve">Batteries that are described in 40 </w:t>
      </w:r>
      <w:r w:rsidR="00B23148" w:rsidRPr="00F51E5C">
        <w:rPr>
          <w:szCs w:val="22"/>
        </w:rPr>
        <w:t>C.F.R.</w:t>
      </w:r>
      <w:r w:rsidR="004016CC" w:rsidRPr="00F51E5C">
        <w:rPr>
          <w:szCs w:val="22"/>
        </w:rPr>
        <w:t xml:space="preserve"> §</w:t>
      </w:r>
      <w:r w:rsidRPr="00F51E5C">
        <w:rPr>
          <w:szCs w:val="22"/>
        </w:rPr>
        <w:t xml:space="preserve"> 2</w:t>
      </w:r>
      <w:r w:rsidR="00C248E4" w:rsidRPr="00F51E5C">
        <w:rPr>
          <w:szCs w:val="22"/>
        </w:rPr>
        <w:t>73.2</w:t>
      </w:r>
      <w:r w:rsidR="002E2CF5" w:rsidRPr="00F51E5C">
        <w:rPr>
          <w:szCs w:val="22"/>
        </w:rPr>
        <w:t>,</w:t>
      </w:r>
      <w:r w:rsidR="00C248E4" w:rsidRPr="00F51E5C">
        <w:rPr>
          <w:szCs w:val="22"/>
        </w:rPr>
        <w:t xml:space="preserve"> </w:t>
      </w:r>
      <w:r w:rsidR="008E7B3F" w:rsidRPr="00F51E5C">
        <w:rPr>
          <w:szCs w:val="22"/>
        </w:rPr>
        <w:t xml:space="preserve">must be managed in </w:t>
      </w:r>
      <w:r w:rsidRPr="00F51E5C">
        <w:rPr>
          <w:szCs w:val="22"/>
        </w:rPr>
        <w:t>accordance with 40</w:t>
      </w:r>
      <w:r w:rsidR="002B674A" w:rsidRPr="00F51E5C">
        <w:rPr>
          <w:szCs w:val="22"/>
        </w:rPr>
        <w:t> </w:t>
      </w:r>
      <w:r w:rsidR="00B23148" w:rsidRPr="00F51E5C">
        <w:rPr>
          <w:szCs w:val="22"/>
        </w:rPr>
        <w:t>C.F.R.</w:t>
      </w:r>
      <w:r w:rsidR="002E2CF5" w:rsidRPr="00F51E5C">
        <w:rPr>
          <w:szCs w:val="22"/>
        </w:rPr>
        <w:t xml:space="preserve"> </w:t>
      </w:r>
      <w:r w:rsidR="007607BE" w:rsidRPr="00F51E5C">
        <w:rPr>
          <w:szCs w:val="22"/>
        </w:rPr>
        <w:t>P</w:t>
      </w:r>
      <w:r w:rsidR="00652504" w:rsidRPr="00F51E5C">
        <w:rPr>
          <w:szCs w:val="22"/>
        </w:rPr>
        <w:t>art</w:t>
      </w:r>
      <w:r w:rsidR="002B37F1" w:rsidRPr="00F51E5C">
        <w:rPr>
          <w:szCs w:val="22"/>
        </w:rPr>
        <w:t xml:space="preserve"> </w:t>
      </w:r>
      <w:r w:rsidR="002E2CF5" w:rsidRPr="00F51E5C">
        <w:rPr>
          <w:szCs w:val="22"/>
        </w:rPr>
        <w:t>273</w:t>
      </w:r>
      <w:r w:rsidRPr="00F51E5C">
        <w:rPr>
          <w:szCs w:val="22"/>
        </w:rPr>
        <w:t xml:space="preserve">, except that references to 40 </w:t>
      </w:r>
      <w:r w:rsidR="00B23148" w:rsidRPr="00F51E5C">
        <w:rPr>
          <w:szCs w:val="22"/>
        </w:rPr>
        <w:t>C.F.R.</w:t>
      </w:r>
      <w:r w:rsidRPr="00F51E5C">
        <w:rPr>
          <w:szCs w:val="22"/>
        </w:rPr>
        <w:t xml:space="preserve"> Parts 260 through 272 shall mean </w:t>
      </w:r>
      <w:r w:rsidR="00992F32" w:rsidRPr="00F51E5C">
        <w:rPr>
          <w:szCs w:val="22"/>
        </w:rPr>
        <w:t xml:space="preserve">06-096 C.M.R. </w:t>
      </w:r>
      <w:proofErr w:type="spellStart"/>
      <w:r w:rsidR="00992F32" w:rsidRPr="00F51E5C">
        <w:rPr>
          <w:szCs w:val="22"/>
        </w:rPr>
        <w:t>chs</w:t>
      </w:r>
      <w:proofErr w:type="spellEnd"/>
      <w:r w:rsidR="00992F32" w:rsidRPr="00F51E5C">
        <w:rPr>
          <w:szCs w:val="22"/>
        </w:rPr>
        <w:t>.</w:t>
      </w:r>
      <w:r w:rsidR="00583DA1" w:rsidRPr="00F51E5C">
        <w:rPr>
          <w:szCs w:val="22"/>
        </w:rPr>
        <w:t xml:space="preserve"> </w:t>
      </w:r>
      <w:r w:rsidRPr="00F51E5C">
        <w:rPr>
          <w:szCs w:val="22"/>
        </w:rPr>
        <w:t xml:space="preserve">850 through </w:t>
      </w:r>
      <w:r w:rsidR="00815192" w:rsidRPr="00F51E5C">
        <w:rPr>
          <w:szCs w:val="22"/>
        </w:rPr>
        <w:t xml:space="preserve">857 </w:t>
      </w:r>
      <w:r w:rsidRPr="00F51E5C">
        <w:rPr>
          <w:szCs w:val="22"/>
        </w:rPr>
        <w:t>of the Maine</w:t>
      </w:r>
      <w:r w:rsidRPr="00F51E5C">
        <w:rPr>
          <w:i/>
          <w:szCs w:val="22"/>
        </w:rPr>
        <w:t xml:space="preserve"> Hazardous Waste Management Rules</w:t>
      </w:r>
      <w:r w:rsidRPr="00F51E5C">
        <w:rPr>
          <w:szCs w:val="22"/>
        </w:rPr>
        <w:t xml:space="preserve"> and except that 40 </w:t>
      </w:r>
      <w:r w:rsidR="00B23148" w:rsidRPr="00F51E5C">
        <w:rPr>
          <w:szCs w:val="22"/>
        </w:rPr>
        <w:t>C.F.R.</w:t>
      </w:r>
      <w:r w:rsidRPr="00F51E5C">
        <w:rPr>
          <w:szCs w:val="22"/>
        </w:rPr>
        <w:t xml:space="preserve"> </w:t>
      </w:r>
      <w:r w:rsidR="002B37F1" w:rsidRPr="00F51E5C">
        <w:rPr>
          <w:szCs w:val="22"/>
        </w:rPr>
        <w:t xml:space="preserve">§ </w:t>
      </w:r>
      <w:r w:rsidRPr="00F51E5C">
        <w:rPr>
          <w:szCs w:val="22"/>
        </w:rPr>
        <w:t xml:space="preserve">273.8(a)(2) is not </w:t>
      </w:r>
      <w:r w:rsidR="00315F8C" w:rsidRPr="00F51E5C">
        <w:rPr>
          <w:szCs w:val="22"/>
        </w:rPr>
        <w:t>incorporated</w:t>
      </w:r>
      <w:r w:rsidRPr="00F51E5C">
        <w:rPr>
          <w:szCs w:val="22"/>
        </w:rPr>
        <w:t xml:space="preserve">, and instead, batteries handled by federal </w:t>
      </w:r>
      <w:r w:rsidR="0031166B" w:rsidRPr="00F51E5C">
        <w:rPr>
          <w:szCs w:val="22"/>
        </w:rPr>
        <w:t>very</w:t>
      </w:r>
      <w:r w:rsidRPr="00F51E5C">
        <w:rPr>
          <w:szCs w:val="22"/>
        </w:rPr>
        <w:t xml:space="preserve"> small quantity generators are regulated as small quantity handlers pursuant to 40</w:t>
      </w:r>
      <w:r w:rsidR="002B674A" w:rsidRPr="00F51E5C">
        <w:rPr>
          <w:szCs w:val="22"/>
        </w:rPr>
        <w:t> </w:t>
      </w:r>
      <w:r w:rsidR="00B23148" w:rsidRPr="00F51E5C">
        <w:rPr>
          <w:szCs w:val="22"/>
        </w:rPr>
        <w:t>C.F.R.</w:t>
      </w:r>
      <w:r w:rsidRPr="00F51E5C">
        <w:rPr>
          <w:szCs w:val="22"/>
        </w:rPr>
        <w:t xml:space="preserve"> </w:t>
      </w:r>
      <w:r w:rsidR="00652504" w:rsidRPr="00F51E5C">
        <w:rPr>
          <w:szCs w:val="22"/>
        </w:rPr>
        <w:t>Part</w:t>
      </w:r>
      <w:r w:rsidR="002B37F1" w:rsidRPr="00F51E5C">
        <w:rPr>
          <w:szCs w:val="22"/>
        </w:rPr>
        <w:t xml:space="preserve"> </w:t>
      </w:r>
      <w:r w:rsidRPr="00F51E5C">
        <w:rPr>
          <w:szCs w:val="22"/>
        </w:rPr>
        <w:t>273 Subpart B.</w:t>
      </w:r>
      <w:r w:rsidR="001E5E28" w:rsidRPr="00F51E5C">
        <w:rPr>
          <w:szCs w:val="22"/>
        </w:rPr>
        <w:t xml:space="preserve"> </w:t>
      </w:r>
      <w:r w:rsidRPr="00F51E5C">
        <w:rPr>
          <w:szCs w:val="22"/>
        </w:rPr>
        <w:t xml:space="preserve">In addition, instead of 40 </w:t>
      </w:r>
      <w:r w:rsidR="00B23148" w:rsidRPr="00F51E5C">
        <w:rPr>
          <w:szCs w:val="22"/>
        </w:rPr>
        <w:t>C.F.R.</w:t>
      </w:r>
      <w:r w:rsidRPr="00F51E5C">
        <w:rPr>
          <w:szCs w:val="22"/>
        </w:rPr>
        <w:t xml:space="preserve"> </w:t>
      </w:r>
      <w:r w:rsidR="009F3689" w:rsidRPr="00F51E5C">
        <w:rPr>
          <w:szCs w:val="22"/>
        </w:rPr>
        <w:t xml:space="preserve">§ </w:t>
      </w:r>
      <w:r w:rsidRPr="00F51E5C">
        <w:rPr>
          <w:szCs w:val="22"/>
        </w:rPr>
        <w:t>273.2(c), a battery becomes a waste on the date that it becomes useless, unwanted, or intended for disposal, and</w:t>
      </w:r>
      <w:r w:rsidR="001E5E28" w:rsidRPr="00F51E5C">
        <w:rPr>
          <w:szCs w:val="22"/>
        </w:rPr>
        <w:t xml:space="preserve"> </w:t>
      </w:r>
      <w:r w:rsidRPr="00F51E5C">
        <w:rPr>
          <w:szCs w:val="22"/>
        </w:rPr>
        <w:t xml:space="preserve">spent lead acid batteries described in 40 </w:t>
      </w:r>
      <w:r w:rsidR="00B23148" w:rsidRPr="00F51E5C">
        <w:rPr>
          <w:szCs w:val="22"/>
        </w:rPr>
        <w:t>C.F.R.</w:t>
      </w:r>
      <w:r w:rsidRPr="00F51E5C">
        <w:rPr>
          <w:szCs w:val="22"/>
        </w:rPr>
        <w:t xml:space="preserve"> </w:t>
      </w:r>
      <w:r w:rsidR="009F3689" w:rsidRPr="00F51E5C">
        <w:rPr>
          <w:szCs w:val="22"/>
        </w:rPr>
        <w:t xml:space="preserve">§§ </w:t>
      </w:r>
      <w:r w:rsidRPr="00F51E5C">
        <w:rPr>
          <w:szCs w:val="22"/>
        </w:rPr>
        <w:t xml:space="preserve">273.2(a)(2) and 273.2(b)(1) are regulated under </w:t>
      </w:r>
      <w:r w:rsidR="00992F32" w:rsidRPr="00F51E5C">
        <w:rPr>
          <w:szCs w:val="22"/>
        </w:rPr>
        <w:t xml:space="preserve">06-096 C.M.R. </w:t>
      </w:r>
      <w:proofErr w:type="spellStart"/>
      <w:r w:rsidR="00992F32" w:rsidRPr="00F51E5C">
        <w:rPr>
          <w:szCs w:val="22"/>
        </w:rPr>
        <w:t>chs</w:t>
      </w:r>
      <w:proofErr w:type="spellEnd"/>
      <w:r w:rsidR="00992F32" w:rsidRPr="00F51E5C">
        <w:rPr>
          <w:szCs w:val="22"/>
        </w:rPr>
        <w:t>.</w:t>
      </w:r>
      <w:r w:rsidR="00925187" w:rsidRPr="00F51E5C">
        <w:rPr>
          <w:szCs w:val="22"/>
        </w:rPr>
        <w:t xml:space="preserve"> </w:t>
      </w:r>
      <w:r w:rsidRPr="00F51E5C">
        <w:rPr>
          <w:szCs w:val="22"/>
        </w:rPr>
        <w:t xml:space="preserve">850 through </w:t>
      </w:r>
      <w:r w:rsidR="00152B71" w:rsidRPr="00F51E5C">
        <w:rPr>
          <w:szCs w:val="22"/>
        </w:rPr>
        <w:t xml:space="preserve">858 </w:t>
      </w:r>
      <w:r w:rsidRPr="00F51E5C">
        <w:rPr>
          <w:szCs w:val="22"/>
        </w:rPr>
        <w:t xml:space="preserve">instead of 40 </w:t>
      </w:r>
      <w:r w:rsidR="00B23148" w:rsidRPr="00F51E5C">
        <w:rPr>
          <w:szCs w:val="22"/>
        </w:rPr>
        <w:t>C.F.R.</w:t>
      </w:r>
      <w:r w:rsidRPr="00F51E5C">
        <w:rPr>
          <w:szCs w:val="22"/>
        </w:rPr>
        <w:t xml:space="preserve"> </w:t>
      </w:r>
      <w:r w:rsidR="00EC6FD2" w:rsidRPr="00F51E5C">
        <w:rPr>
          <w:szCs w:val="22"/>
        </w:rPr>
        <w:t>P</w:t>
      </w:r>
      <w:r w:rsidRPr="00F51E5C">
        <w:rPr>
          <w:szCs w:val="22"/>
        </w:rPr>
        <w:t xml:space="preserve">art 266, </w:t>
      </w:r>
      <w:r w:rsidR="00E457D1" w:rsidRPr="00F51E5C">
        <w:rPr>
          <w:szCs w:val="22"/>
        </w:rPr>
        <w:t>S</w:t>
      </w:r>
      <w:r w:rsidRPr="00F51E5C">
        <w:rPr>
          <w:szCs w:val="22"/>
        </w:rPr>
        <w:t>ubpart G.</w:t>
      </w:r>
    </w:p>
    <w:p w14:paraId="5522DBB1" w14:textId="77777777" w:rsidR="001E1AD6" w:rsidRPr="00F51E5C" w:rsidRDefault="001E1AD6" w:rsidP="005C37FA">
      <w:pPr>
        <w:spacing w:line="276" w:lineRule="auto"/>
        <w:rPr>
          <w:rFonts w:ascii="Times New Roman" w:hAnsi="Times New Roman" w:cs="Times New Roman"/>
          <w:sz w:val="22"/>
          <w:szCs w:val="22"/>
        </w:rPr>
      </w:pPr>
    </w:p>
    <w:p w14:paraId="29D197D8" w14:textId="77777777" w:rsidR="008D2A0A" w:rsidRPr="00F51E5C" w:rsidRDefault="001E1AD6" w:rsidP="008D2A0A">
      <w:pPr>
        <w:spacing w:after="200" w:line="276" w:lineRule="auto"/>
        <w:ind w:left="720" w:hanging="720"/>
        <w:rPr>
          <w:rFonts w:ascii="Times New Roman" w:hAnsi="Times New Roman" w:cs="Times New Roman"/>
          <w:sz w:val="22"/>
          <w:szCs w:val="22"/>
        </w:rPr>
      </w:pPr>
      <w:r w:rsidRPr="00F51E5C">
        <w:rPr>
          <w:rFonts w:ascii="Times New Roman" w:hAnsi="Times New Roman" w:cs="Times New Roman"/>
          <w:b/>
          <w:sz w:val="22"/>
          <w:szCs w:val="22"/>
        </w:rPr>
        <w:t>13.</w:t>
      </w:r>
      <w:r w:rsidRPr="00F51E5C">
        <w:rPr>
          <w:rFonts w:ascii="Times New Roman" w:hAnsi="Times New Roman" w:cs="Times New Roman"/>
          <w:b/>
          <w:sz w:val="22"/>
          <w:szCs w:val="22"/>
        </w:rPr>
        <w:tab/>
      </w:r>
      <w:r w:rsidR="008D2A0A" w:rsidRPr="00F51E5C">
        <w:rPr>
          <w:rFonts w:ascii="Times New Roman" w:hAnsi="Times New Roman" w:cs="Times New Roman"/>
          <w:b/>
          <w:sz w:val="22"/>
          <w:szCs w:val="22"/>
        </w:rPr>
        <w:t>Import Requirements for Universal Waste</w:t>
      </w:r>
    </w:p>
    <w:p w14:paraId="69E292BC" w14:textId="577AF298" w:rsidR="008D2A0A" w:rsidRPr="00F51E5C" w:rsidRDefault="008D2A0A" w:rsidP="008D2A0A">
      <w:pPr>
        <w:spacing w:after="200" w:line="276" w:lineRule="auto"/>
        <w:ind w:left="720"/>
        <w:rPr>
          <w:rFonts w:ascii="Times New Roman" w:hAnsi="Times New Roman" w:cs="Times New Roman"/>
          <w:sz w:val="22"/>
          <w:szCs w:val="22"/>
        </w:rPr>
      </w:pPr>
      <w:r w:rsidRPr="00F51E5C">
        <w:rPr>
          <w:rFonts w:ascii="Times New Roman" w:hAnsi="Times New Roman" w:cs="Times New Roman"/>
          <w:sz w:val="22"/>
          <w:szCs w:val="22"/>
        </w:rPr>
        <w:t xml:space="preserve">Persons </w:t>
      </w:r>
      <w:r w:rsidR="004C4DC8" w:rsidRPr="00F51E5C">
        <w:rPr>
          <w:rFonts w:ascii="Times New Roman" w:hAnsi="Times New Roman" w:cs="Times New Roman"/>
          <w:sz w:val="22"/>
          <w:szCs w:val="22"/>
        </w:rPr>
        <w:t>handling</w:t>
      </w:r>
      <w:r w:rsidRPr="00F51E5C">
        <w:rPr>
          <w:rFonts w:ascii="Times New Roman" w:hAnsi="Times New Roman" w:cs="Times New Roman"/>
          <w:sz w:val="22"/>
          <w:szCs w:val="22"/>
        </w:rPr>
        <w:t xml:space="preserve"> universal waste that is imported from a foreign country into the </w:t>
      </w:r>
      <w:r w:rsidR="00ED75B2" w:rsidRPr="00F51E5C">
        <w:rPr>
          <w:rFonts w:ascii="Times New Roman" w:hAnsi="Times New Roman" w:cs="Times New Roman"/>
          <w:sz w:val="22"/>
          <w:szCs w:val="22"/>
        </w:rPr>
        <w:t xml:space="preserve">State of </w:t>
      </w:r>
      <w:r w:rsidR="00AC0065" w:rsidRPr="00F51E5C">
        <w:rPr>
          <w:rFonts w:ascii="Times New Roman" w:hAnsi="Times New Roman" w:cs="Times New Roman"/>
          <w:sz w:val="22"/>
          <w:szCs w:val="22"/>
        </w:rPr>
        <w:t>Maine</w:t>
      </w:r>
      <w:r w:rsidRPr="00F51E5C">
        <w:rPr>
          <w:rFonts w:ascii="Times New Roman" w:hAnsi="Times New Roman" w:cs="Times New Roman"/>
          <w:sz w:val="22"/>
          <w:szCs w:val="22"/>
        </w:rPr>
        <w:t xml:space="preserve"> are subject to the requirements of 40 C.F.R. </w:t>
      </w:r>
      <w:r w:rsidR="001C5439" w:rsidRPr="00F51E5C">
        <w:rPr>
          <w:rFonts w:ascii="Times New Roman" w:hAnsi="Times New Roman" w:cs="Times New Roman"/>
          <w:sz w:val="22"/>
          <w:szCs w:val="22"/>
        </w:rPr>
        <w:t>Part</w:t>
      </w:r>
      <w:r w:rsidRPr="00F51E5C">
        <w:rPr>
          <w:rFonts w:ascii="Times New Roman" w:hAnsi="Times New Roman" w:cs="Times New Roman"/>
          <w:sz w:val="22"/>
          <w:szCs w:val="22"/>
        </w:rPr>
        <w:t xml:space="preserve"> 262 </w:t>
      </w:r>
      <w:r w:rsidR="00B57936" w:rsidRPr="00F51E5C">
        <w:rPr>
          <w:rFonts w:ascii="Times New Roman" w:hAnsi="Times New Roman" w:cs="Times New Roman"/>
          <w:sz w:val="22"/>
          <w:szCs w:val="22"/>
        </w:rPr>
        <w:t>S</w:t>
      </w:r>
      <w:r w:rsidRPr="00F51E5C">
        <w:rPr>
          <w:rFonts w:ascii="Times New Roman" w:hAnsi="Times New Roman" w:cs="Times New Roman"/>
          <w:sz w:val="22"/>
          <w:szCs w:val="22"/>
        </w:rPr>
        <w:t xml:space="preserve">ubpart H and the applicable requirements </w:t>
      </w:r>
      <w:r w:rsidR="00B5540A" w:rsidRPr="00F51E5C">
        <w:rPr>
          <w:rFonts w:ascii="Times New Roman" w:hAnsi="Times New Roman" w:cs="Times New Roman"/>
          <w:sz w:val="22"/>
          <w:szCs w:val="22"/>
        </w:rPr>
        <w:t xml:space="preserve">of Sections 13(A) through 13(C) </w:t>
      </w:r>
      <w:r w:rsidRPr="00F51E5C">
        <w:rPr>
          <w:rFonts w:ascii="Times New Roman" w:hAnsi="Times New Roman" w:cs="Times New Roman"/>
          <w:sz w:val="22"/>
          <w:szCs w:val="22"/>
        </w:rPr>
        <w:t xml:space="preserve">of this </w:t>
      </w:r>
      <w:r w:rsidR="00B5540A" w:rsidRPr="00F51E5C">
        <w:rPr>
          <w:rFonts w:ascii="Times New Roman" w:hAnsi="Times New Roman" w:cs="Times New Roman"/>
          <w:sz w:val="22"/>
          <w:szCs w:val="22"/>
        </w:rPr>
        <w:t>S</w:t>
      </w:r>
      <w:r w:rsidRPr="00F51E5C">
        <w:rPr>
          <w:rFonts w:ascii="Times New Roman" w:hAnsi="Times New Roman" w:cs="Times New Roman"/>
          <w:sz w:val="22"/>
          <w:szCs w:val="22"/>
        </w:rPr>
        <w:t>ection</w:t>
      </w:r>
      <w:r w:rsidR="00360487" w:rsidRPr="00F51E5C">
        <w:rPr>
          <w:rFonts w:ascii="Times New Roman" w:hAnsi="Times New Roman" w:cs="Times New Roman"/>
          <w:sz w:val="22"/>
          <w:szCs w:val="22"/>
        </w:rPr>
        <w:t xml:space="preserve"> below</w:t>
      </w:r>
      <w:r w:rsidRPr="00F51E5C">
        <w:rPr>
          <w:rFonts w:ascii="Times New Roman" w:hAnsi="Times New Roman" w:cs="Times New Roman"/>
          <w:sz w:val="22"/>
          <w:szCs w:val="22"/>
        </w:rPr>
        <w:t xml:space="preserve">, immediately </w:t>
      </w:r>
      <w:r w:rsidR="001A35D0" w:rsidRPr="00F51E5C">
        <w:rPr>
          <w:rFonts w:ascii="Times New Roman" w:hAnsi="Times New Roman" w:cs="Times New Roman"/>
          <w:sz w:val="22"/>
          <w:szCs w:val="22"/>
        </w:rPr>
        <w:t xml:space="preserve">upon </w:t>
      </w:r>
      <w:r w:rsidRPr="00F51E5C">
        <w:rPr>
          <w:rFonts w:ascii="Times New Roman" w:hAnsi="Times New Roman" w:cs="Times New Roman"/>
          <w:sz w:val="22"/>
          <w:szCs w:val="22"/>
        </w:rPr>
        <w:t>the waste enter</w:t>
      </w:r>
      <w:r w:rsidR="00865093" w:rsidRPr="00F51E5C">
        <w:rPr>
          <w:rFonts w:ascii="Times New Roman" w:hAnsi="Times New Roman" w:cs="Times New Roman"/>
          <w:sz w:val="22"/>
          <w:szCs w:val="22"/>
        </w:rPr>
        <w:t>ing</w:t>
      </w:r>
      <w:r w:rsidRPr="00F51E5C">
        <w:rPr>
          <w:rFonts w:ascii="Times New Roman" w:hAnsi="Times New Roman" w:cs="Times New Roman"/>
          <w:sz w:val="22"/>
          <w:szCs w:val="22"/>
        </w:rPr>
        <w:t xml:space="preserve"> the </w:t>
      </w:r>
      <w:r w:rsidR="0078208D" w:rsidRPr="00F51E5C">
        <w:rPr>
          <w:rFonts w:ascii="Times New Roman" w:hAnsi="Times New Roman" w:cs="Times New Roman"/>
          <w:sz w:val="22"/>
          <w:szCs w:val="22"/>
        </w:rPr>
        <w:t xml:space="preserve">State of </w:t>
      </w:r>
      <w:r w:rsidR="00B5540A" w:rsidRPr="00F51E5C">
        <w:rPr>
          <w:rFonts w:ascii="Times New Roman" w:hAnsi="Times New Roman" w:cs="Times New Roman"/>
          <w:sz w:val="22"/>
          <w:szCs w:val="22"/>
        </w:rPr>
        <w:t>Maine</w:t>
      </w:r>
      <w:r w:rsidRPr="00F51E5C">
        <w:rPr>
          <w:rFonts w:ascii="Times New Roman" w:hAnsi="Times New Roman" w:cs="Times New Roman"/>
          <w:sz w:val="22"/>
          <w:szCs w:val="22"/>
        </w:rPr>
        <w:t>:</w:t>
      </w:r>
    </w:p>
    <w:p w14:paraId="23FABC62" w14:textId="19E69257" w:rsidR="008D2A0A" w:rsidRPr="00F51E5C" w:rsidRDefault="008D2A0A" w:rsidP="008D2A0A">
      <w:pPr>
        <w:spacing w:after="200" w:line="276" w:lineRule="auto"/>
        <w:ind w:left="1440" w:hanging="720"/>
        <w:rPr>
          <w:rFonts w:ascii="Times New Roman" w:hAnsi="Times New Roman" w:cs="Times New Roman"/>
          <w:sz w:val="22"/>
          <w:szCs w:val="22"/>
        </w:rPr>
      </w:pPr>
      <w:r w:rsidRPr="00F51E5C">
        <w:rPr>
          <w:rFonts w:ascii="Times New Roman" w:hAnsi="Times New Roman" w:cs="Times New Roman"/>
          <w:sz w:val="22"/>
          <w:szCs w:val="22"/>
        </w:rPr>
        <w:t>A</w:t>
      </w:r>
      <w:r w:rsidR="002B548A" w:rsidRPr="00F51E5C">
        <w:rPr>
          <w:rFonts w:ascii="Times New Roman" w:hAnsi="Times New Roman" w:cs="Times New Roman"/>
          <w:sz w:val="22"/>
          <w:szCs w:val="22"/>
        </w:rPr>
        <w:t>.</w:t>
      </w:r>
      <w:r w:rsidRPr="00F51E5C">
        <w:rPr>
          <w:rFonts w:ascii="Times New Roman" w:hAnsi="Times New Roman" w:cs="Times New Roman"/>
          <w:sz w:val="22"/>
          <w:szCs w:val="22"/>
        </w:rPr>
        <w:tab/>
        <w:t xml:space="preserve">A universal waste transporter is subject to the universal waste transporter requirements of </w:t>
      </w:r>
      <w:r w:rsidR="00E41D5D" w:rsidRPr="00F51E5C">
        <w:rPr>
          <w:rFonts w:ascii="Times New Roman" w:hAnsi="Times New Roman" w:cs="Times New Roman"/>
          <w:sz w:val="22"/>
          <w:szCs w:val="22"/>
        </w:rPr>
        <w:t>06-096 C.M.R. ch.</w:t>
      </w:r>
      <w:r w:rsidRPr="00F51E5C">
        <w:rPr>
          <w:rFonts w:ascii="Times New Roman" w:hAnsi="Times New Roman" w:cs="Times New Roman"/>
          <w:sz w:val="22"/>
          <w:szCs w:val="22"/>
        </w:rPr>
        <w:t xml:space="preserve"> 853, </w:t>
      </w:r>
      <w:r w:rsidR="00E41D5D" w:rsidRPr="00F51E5C">
        <w:rPr>
          <w:rFonts w:ascii="Times New Roman" w:hAnsi="Times New Roman" w:cs="Times New Roman"/>
          <w:sz w:val="22"/>
          <w:szCs w:val="22"/>
        </w:rPr>
        <w:t>§</w:t>
      </w:r>
      <w:r w:rsidRPr="00F51E5C">
        <w:rPr>
          <w:rFonts w:ascii="Times New Roman" w:hAnsi="Times New Roman" w:cs="Times New Roman"/>
          <w:sz w:val="22"/>
          <w:szCs w:val="22"/>
        </w:rPr>
        <w:t xml:space="preserve"> 11.</w:t>
      </w:r>
    </w:p>
    <w:p w14:paraId="27C20900" w14:textId="0884A094" w:rsidR="008D2A0A" w:rsidRPr="00F51E5C" w:rsidRDefault="008D2A0A" w:rsidP="008D2A0A">
      <w:pPr>
        <w:spacing w:after="200" w:line="276" w:lineRule="auto"/>
        <w:ind w:left="1440" w:hanging="720"/>
        <w:rPr>
          <w:rFonts w:ascii="Times New Roman" w:hAnsi="Times New Roman" w:cs="Times New Roman"/>
          <w:sz w:val="22"/>
          <w:szCs w:val="22"/>
        </w:rPr>
      </w:pPr>
      <w:r w:rsidRPr="00F51E5C">
        <w:rPr>
          <w:rFonts w:ascii="Times New Roman" w:hAnsi="Times New Roman" w:cs="Times New Roman"/>
          <w:sz w:val="22"/>
          <w:szCs w:val="22"/>
        </w:rPr>
        <w:t>B</w:t>
      </w:r>
      <w:r w:rsidR="002B548A" w:rsidRPr="00F51E5C">
        <w:rPr>
          <w:rFonts w:ascii="Times New Roman" w:hAnsi="Times New Roman" w:cs="Times New Roman"/>
          <w:sz w:val="22"/>
          <w:szCs w:val="22"/>
        </w:rPr>
        <w:t>.</w:t>
      </w:r>
      <w:r w:rsidRPr="00F51E5C">
        <w:rPr>
          <w:rFonts w:ascii="Times New Roman" w:hAnsi="Times New Roman" w:cs="Times New Roman"/>
          <w:sz w:val="22"/>
          <w:szCs w:val="22"/>
        </w:rPr>
        <w:tab/>
        <w:t xml:space="preserve">A universal waste handler is subject to </w:t>
      </w:r>
      <w:r w:rsidR="00A06A47" w:rsidRPr="00F51E5C">
        <w:rPr>
          <w:rFonts w:ascii="Times New Roman" w:hAnsi="Times New Roman" w:cs="Times New Roman"/>
          <w:sz w:val="22"/>
          <w:szCs w:val="22"/>
        </w:rPr>
        <w:t>all applicable</w:t>
      </w:r>
      <w:r w:rsidRPr="00F51E5C">
        <w:rPr>
          <w:rFonts w:ascii="Times New Roman" w:hAnsi="Times New Roman" w:cs="Times New Roman"/>
          <w:sz w:val="22"/>
          <w:szCs w:val="22"/>
        </w:rPr>
        <w:t xml:space="preserve"> </w:t>
      </w:r>
      <w:r w:rsidR="001B6142" w:rsidRPr="00F51E5C">
        <w:rPr>
          <w:rFonts w:ascii="Times New Roman" w:hAnsi="Times New Roman" w:cs="Times New Roman"/>
          <w:sz w:val="22"/>
          <w:szCs w:val="22"/>
        </w:rPr>
        <w:t xml:space="preserve">requirements of </w:t>
      </w:r>
      <w:r w:rsidR="0029156E" w:rsidRPr="00F51E5C">
        <w:rPr>
          <w:rFonts w:ascii="Times New Roman" w:hAnsi="Times New Roman" w:cs="Times New Roman"/>
          <w:sz w:val="22"/>
          <w:szCs w:val="22"/>
        </w:rPr>
        <w:t>this Chapter</w:t>
      </w:r>
      <w:r w:rsidR="00A06A47" w:rsidRPr="00F51E5C">
        <w:rPr>
          <w:rFonts w:ascii="Times New Roman" w:hAnsi="Times New Roman" w:cs="Times New Roman"/>
          <w:sz w:val="22"/>
          <w:szCs w:val="22"/>
        </w:rPr>
        <w:t>, including</w:t>
      </w:r>
      <w:r w:rsidR="0074644B" w:rsidRPr="00F51E5C">
        <w:rPr>
          <w:rFonts w:ascii="Times New Roman" w:hAnsi="Times New Roman" w:cs="Times New Roman"/>
          <w:sz w:val="22"/>
          <w:szCs w:val="22"/>
        </w:rPr>
        <w:t xml:space="preserve"> those</w:t>
      </w:r>
      <w:r w:rsidR="0029156E" w:rsidRPr="00F51E5C">
        <w:rPr>
          <w:rFonts w:ascii="Times New Roman" w:hAnsi="Times New Roman" w:cs="Times New Roman"/>
          <w:sz w:val="22"/>
          <w:szCs w:val="22"/>
        </w:rPr>
        <w:t xml:space="preserve"> for </w:t>
      </w:r>
      <w:r w:rsidR="007D4C65" w:rsidRPr="00F51E5C">
        <w:rPr>
          <w:rFonts w:ascii="Times New Roman" w:hAnsi="Times New Roman" w:cs="Times New Roman"/>
          <w:sz w:val="22"/>
          <w:szCs w:val="22"/>
        </w:rPr>
        <w:t>generators</w:t>
      </w:r>
      <w:r w:rsidRPr="00F51E5C">
        <w:rPr>
          <w:rFonts w:ascii="Times New Roman" w:hAnsi="Times New Roman" w:cs="Times New Roman"/>
          <w:sz w:val="22"/>
          <w:szCs w:val="22"/>
        </w:rPr>
        <w:t xml:space="preserve"> of universal waste</w:t>
      </w:r>
      <w:r w:rsidR="00E0297F" w:rsidRPr="00F51E5C">
        <w:rPr>
          <w:rFonts w:ascii="Times New Roman" w:hAnsi="Times New Roman" w:cs="Times New Roman"/>
          <w:sz w:val="22"/>
          <w:szCs w:val="22"/>
        </w:rPr>
        <w:t>, central accumulation facilities</w:t>
      </w:r>
      <w:r w:rsidR="0074644B" w:rsidRPr="00F51E5C">
        <w:rPr>
          <w:rFonts w:ascii="Times New Roman" w:hAnsi="Times New Roman" w:cs="Times New Roman"/>
          <w:sz w:val="22"/>
          <w:szCs w:val="22"/>
        </w:rPr>
        <w:t>,</w:t>
      </w:r>
      <w:r w:rsidR="00E0297F" w:rsidRPr="00F51E5C">
        <w:rPr>
          <w:rFonts w:ascii="Times New Roman" w:hAnsi="Times New Roman" w:cs="Times New Roman"/>
          <w:sz w:val="22"/>
          <w:szCs w:val="22"/>
        </w:rPr>
        <w:t xml:space="preserve"> and consolidation facilities</w:t>
      </w:r>
      <w:r w:rsidRPr="00F51E5C">
        <w:rPr>
          <w:rFonts w:ascii="Times New Roman" w:hAnsi="Times New Roman" w:cs="Times New Roman"/>
          <w:sz w:val="22"/>
          <w:szCs w:val="22"/>
        </w:rPr>
        <w:t>.</w:t>
      </w:r>
    </w:p>
    <w:p w14:paraId="054EAB66" w14:textId="43E32675" w:rsidR="009C4092" w:rsidRPr="00F51E5C" w:rsidRDefault="00E9109F" w:rsidP="00E9109F">
      <w:pPr>
        <w:spacing w:after="200" w:line="276" w:lineRule="auto"/>
        <w:ind w:left="1440" w:hanging="720"/>
        <w:rPr>
          <w:rFonts w:ascii="Times New Roman" w:hAnsi="Times New Roman" w:cs="Times New Roman"/>
          <w:sz w:val="22"/>
          <w:szCs w:val="22"/>
        </w:rPr>
      </w:pPr>
      <w:r w:rsidRPr="00F51E5C">
        <w:rPr>
          <w:rFonts w:ascii="Times New Roman" w:hAnsi="Times New Roman" w:cs="Times New Roman"/>
          <w:sz w:val="22"/>
          <w:szCs w:val="22"/>
        </w:rPr>
        <w:t>C</w:t>
      </w:r>
      <w:r w:rsidR="002B548A" w:rsidRPr="00F51E5C">
        <w:rPr>
          <w:rFonts w:ascii="Times New Roman" w:hAnsi="Times New Roman" w:cs="Times New Roman"/>
          <w:sz w:val="22"/>
          <w:szCs w:val="22"/>
        </w:rPr>
        <w:t>.</w:t>
      </w:r>
      <w:r w:rsidRPr="00F51E5C">
        <w:rPr>
          <w:rFonts w:ascii="Times New Roman" w:hAnsi="Times New Roman" w:cs="Times New Roman"/>
          <w:sz w:val="22"/>
          <w:szCs w:val="22"/>
        </w:rPr>
        <w:tab/>
        <w:t xml:space="preserve">An owner or operator of a </w:t>
      </w:r>
      <w:r w:rsidR="001C793F" w:rsidRPr="00F51E5C">
        <w:rPr>
          <w:rFonts w:ascii="Times New Roman" w:hAnsi="Times New Roman" w:cs="Times New Roman"/>
          <w:sz w:val="22"/>
          <w:szCs w:val="22"/>
        </w:rPr>
        <w:t xml:space="preserve">recycling facility </w:t>
      </w:r>
      <w:r w:rsidR="00A02CC2" w:rsidRPr="00F51E5C">
        <w:rPr>
          <w:rFonts w:ascii="Times New Roman" w:hAnsi="Times New Roman" w:cs="Times New Roman"/>
          <w:sz w:val="22"/>
          <w:szCs w:val="22"/>
        </w:rPr>
        <w:t>as defined</w:t>
      </w:r>
      <w:r w:rsidR="00B9395B" w:rsidRPr="00F51E5C">
        <w:rPr>
          <w:rFonts w:ascii="Times New Roman" w:hAnsi="Times New Roman" w:cs="Times New Roman"/>
          <w:sz w:val="22"/>
          <w:szCs w:val="22"/>
        </w:rPr>
        <w:t xml:space="preserve"> in </w:t>
      </w:r>
      <w:r w:rsidR="00880770" w:rsidRPr="00F51E5C">
        <w:rPr>
          <w:rFonts w:ascii="Times New Roman" w:hAnsi="Times New Roman" w:cs="Times New Roman"/>
          <w:sz w:val="22"/>
          <w:szCs w:val="22"/>
        </w:rPr>
        <w:t xml:space="preserve">Section </w:t>
      </w:r>
      <w:r w:rsidR="003010F8" w:rsidRPr="00F51E5C">
        <w:rPr>
          <w:rFonts w:ascii="Times New Roman" w:hAnsi="Times New Roman" w:cs="Times New Roman"/>
          <w:sz w:val="22"/>
          <w:szCs w:val="22"/>
        </w:rPr>
        <w:t>4(</w:t>
      </w:r>
      <w:r w:rsidR="00F15A78" w:rsidRPr="00F51E5C">
        <w:rPr>
          <w:rFonts w:ascii="Times New Roman" w:hAnsi="Times New Roman" w:cs="Times New Roman"/>
          <w:sz w:val="22"/>
          <w:szCs w:val="22"/>
        </w:rPr>
        <w:t>N</w:t>
      </w:r>
      <w:r w:rsidR="003010F8" w:rsidRPr="00F51E5C">
        <w:rPr>
          <w:rFonts w:ascii="Times New Roman" w:hAnsi="Times New Roman" w:cs="Times New Roman"/>
          <w:sz w:val="22"/>
          <w:szCs w:val="22"/>
        </w:rPr>
        <w:t xml:space="preserve">) of this Chapter </w:t>
      </w:r>
      <w:r w:rsidR="007D65EA" w:rsidRPr="00F51E5C">
        <w:rPr>
          <w:rFonts w:ascii="Times New Roman" w:hAnsi="Times New Roman" w:cs="Times New Roman"/>
          <w:sz w:val="22"/>
          <w:szCs w:val="22"/>
        </w:rPr>
        <w:t xml:space="preserve">which accepts universal waste imported from a foreign country </w:t>
      </w:r>
      <w:r w:rsidRPr="00F51E5C">
        <w:rPr>
          <w:rFonts w:ascii="Times New Roman" w:hAnsi="Times New Roman" w:cs="Times New Roman"/>
          <w:sz w:val="22"/>
          <w:szCs w:val="22"/>
        </w:rPr>
        <w:t xml:space="preserve">is subject to the </w:t>
      </w:r>
      <w:r w:rsidR="00B9395B" w:rsidRPr="00F51E5C">
        <w:rPr>
          <w:rFonts w:ascii="Times New Roman" w:hAnsi="Times New Roman" w:cs="Times New Roman"/>
          <w:sz w:val="22"/>
          <w:szCs w:val="22"/>
        </w:rPr>
        <w:t>hazardous waste</w:t>
      </w:r>
      <w:r w:rsidRPr="00F51E5C">
        <w:rPr>
          <w:rFonts w:ascii="Times New Roman" w:hAnsi="Times New Roman" w:cs="Times New Roman"/>
          <w:sz w:val="22"/>
          <w:szCs w:val="22"/>
        </w:rPr>
        <w:t xml:space="preserve"> facility requirements of </w:t>
      </w:r>
      <w:r w:rsidR="00BB115D" w:rsidRPr="00F51E5C">
        <w:rPr>
          <w:rFonts w:ascii="Times New Roman" w:hAnsi="Times New Roman" w:cs="Times New Roman"/>
          <w:sz w:val="22"/>
          <w:szCs w:val="22"/>
        </w:rPr>
        <w:t>06-096 C.M.R. ch.</w:t>
      </w:r>
      <w:r w:rsidRPr="00F51E5C">
        <w:rPr>
          <w:rFonts w:ascii="Times New Roman" w:hAnsi="Times New Roman" w:cs="Times New Roman"/>
          <w:sz w:val="22"/>
          <w:szCs w:val="22"/>
        </w:rPr>
        <w:t xml:space="preserve"> 854, </w:t>
      </w:r>
      <w:r w:rsidR="00BB115D" w:rsidRPr="00F51E5C">
        <w:rPr>
          <w:rFonts w:ascii="Times New Roman" w:hAnsi="Times New Roman" w:cs="Times New Roman"/>
          <w:sz w:val="22"/>
          <w:szCs w:val="22"/>
        </w:rPr>
        <w:t xml:space="preserve">06-096 C.M.R. ch. </w:t>
      </w:r>
      <w:r w:rsidRPr="00F51E5C">
        <w:rPr>
          <w:rFonts w:ascii="Times New Roman" w:hAnsi="Times New Roman" w:cs="Times New Roman"/>
          <w:sz w:val="22"/>
          <w:szCs w:val="22"/>
        </w:rPr>
        <w:t xml:space="preserve">855, and </w:t>
      </w:r>
      <w:r w:rsidR="00BB115D" w:rsidRPr="00F51E5C">
        <w:rPr>
          <w:rFonts w:ascii="Times New Roman" w:hAnsi="Times New Roman" w:cs="Times New Roman"/>
          <w:sz w:val="22"/>
          <w:szCs w:val="22"/>
        </w:rPr>
        <w:t xml:space="preserve">06-096 C.M.R. ch. </w:t>
      </w:r>
      <w:r w:rsidRPr="00F51E5C">
        <w:rPr>
          <w:rFonts w:ascii="Times New Roman" w:hAnsi="Times New Roman" w:cs="Times New Roman"/>
          <w:sz w:val="22"/>
          <w:szCs w:val="22"/>
        </w:rPr>
        <w:t>856.</w:t>
      </w:r>
    </w:p>
    <w:p w14:paraId="1D88BA88" w14:textId="77777777" w:rsidR="00306742" w:rsidRPr="00F51E5C" w:rsidRDefault="00306742" w:rsidP="00141C28">
      <w:pPr>
        <w:pStyle w:val="RulesParagraph"/>
        <w:tabs>
          <w:tab w:val="left" w:pos="720"/>
        </w:tabs>
        <w:ind w:left="0" w:firstLine="0"/>
        <w:jc w:val="left"/>
        <w:rPr>
          <w:szCs w:val="22"/>
        </w:rPr>
      </w:pPr>
    </w:p>
    <w:p w14:paraId="46DCBD84" w14:textId="77777777" w:rsidR="00306742" w:rsidRPr="00F51E5C" w:rsidRDefault="00306742" w:rsidP="00141C28">
      <w:pPr>
        <w:pStyle w:val="RulesParagraph"/>
        <w:tabs>
          <w:tab w:val="left" w:pos="720"/>
        </w:tabs>
        <w:ind w:left="0" w:firstLine="0"/>
        <w:jc w:val="left"/>
        <w:rPr>
          <w:szCs w:val="22"/>
        </w:rPr>
      </w:pPr>
    </w:p>
    <w:p w14:paraId="6A77AE6B" w14:textId="77777777" w:rsidR="00306742" w:rsidRPr="00F51E5C" w:rsidRDefault="00306742" w:rsidP="00141C28">
      <w:pPr>
        <w:pStyle w:val="RulesParagraph"/>
        <w:tabs>
          <w:tab w:val="left" w:pos="720"/>
        </w:tabs>
        <w:ind w:left="0" w:firstLine="0"/>
        <w:jc w:val="left"/>
        <w:rPr>
          <w:szCs w:val="22"/>
        </w:rPr>
      </w:pPr>
    </w:p>
    <w:p w14:paraId="0634F20C" w14:textId="77777777" w:rsidR="00306742" w:rsidRPr="00F51E5C" w:rsidRDefault="00306742" w:rsidP="00141C28">
      <w:pPr>
        <w:pStyle w:val="RulesParagraph"/>
        <w:tabs>
          <w:tab w:val="left" w:pos="720"/>
        </w:tabs>
        <w:ind w:left="0" w:firstLine="0"/>
        <w:jc w:val="left"/>
        <w:rPr>
          <w:szCs w:val="22"/>
        </w:rPr>
      </w:pPr>
    </w:p>
    <w:p w14:paraId="1C24F5CB" w14:textId="77777777" w:rsidR="00306742" w:rsidRPr="00F51E5C" w:rsidRDefault="00306742" w:rsidP="00141C28">
      <w:pPr>
        <w:pStyle w:val="RulesParagraph"/>
        <w:tabs>
          <w:tab w:val="left" w:pos="720"/>
        </w:tabs>
        <w:ind w:left="0" w:firstLine="0"/>
        <w:jc w:val="left"/>
        <w:rPr>
          <w:szCs w:val="22"/>
        </w:rPr>
      </w:pPr>
    </w:p>
    <w:p w14:paraId="361228CB" w14:textId="383674A0" w:rsidR="009C4092" w:rsidRPr="00F51E5C" w:rsidRDefault="009C4092" w:rsidP="00141C28">
      <w:pPr>
        <w:pStyle w:val="RulesParagraph"/>
        <w:tabs>
          <w:tab w:val="left" w:pos="720"/>
        </w:tabs>
        <w:ind w:left="0" w:firstLine="0"/>
        <w:jc w:val="left"/>
        <w:rPr>
          <w:szCs w:val="22"/>
        </w:rPr>
      </w:pPr>
      <w:r w:rsidRPr="00F51E5C">
        <w:rPr>
          <w:szCs w:val="22"/>
        </w:rPr>
        <w:t xml:space="preserve">STATUTORY AUTHORITY: 38 </w:t>
      </w:r>
      <w:r w:rsidR="00B23148" w:rsidRPr="00F51E5C">
        <w:rPr>
          <w:szCs w:val="22"/>
        </w:rPr>
        <w:t>M.R.S.</w:t>
      </w:r>
      <w:r w:rsidRPr="00F51E5C">
        <w:rPr>
          <w:szCs w:val="22"/>
        </w:rPr>
        <w:t xml:space="preserve"> §1319-O(1) and §</w:t>
      </w:r>
      <w:r w:rsidR="00543596" w:rsidRPr="00F51E5C">
        <w:rPr>
          <w:szCs w:val="22"/>
        </w:rPr>
        <w:t xml:space="preserve"> </w:t>
      </w:r>
      <w:r w:rsidRPr="00F51E5C">
        <w:rPr>
          <w:szCs w:val="22"/>
        </w:rPr>
        <w:t>2144</w:t>
      </w:r>
    </w:p>
    <w:p w14:paraId="71B3CB2F" w14:textId="77777777" w:rsidR="009C4092" w:rsidRPr="00F51E5C" w:rsidRDefault="009C4092" w:rsidP="00141C28">
      <w:pPr>
        <w:pStyle w:val="RulesParagraph"/>
        <w:tabs>
          <w:tab w:val="left" w:pos="720"/>
        </w:tabs>
        <w:ind w:left="0" w:firstLine="0"/>
        <w:jc w:val="left"/>
        <w:rPr>
          <w:szCs w:val="22"/>
        </w:rPr>
      </w:pPr>
    </w:p>
    <w:p w14:paraId="1986C94E" w14:textId="77777777" w:rsidR="009C4092" w:rsidRPr="00F51E5C" w:rsidRDefault="009C4092" w:rsidP="00141C28">
      <w:pPr>
        <w:pStyle w:val="RulesParagraph"/>
        <w:tabs>
          <w:tab w:val="left" w:pos="720"/>
        </w:tabs>
        <w:ind w:left="0" w:firstLine="0"/>
        <w:jc w:val="left"/>
        <w:rPr>
          <w:szCs w:val="22"/>
        </w:rPr>
      </w:pPr>
      <w:r w:rsidRPr="00F51E5C">
        <w:rPr>
          <w:szCs w:val="22"/>
        </w:rPr>
        <w:t>EFFECTIVE DATE:</w:t>
      </w:r>
    </w:p>
    <w:p w14:paraId="62E5794B" w14:textId="77777777" w:rsidR="009C4092" w:rsidRPr="00F51E5C" w:rsidRDefault="009C4092" w:rsidP="009C4092">
      <w:pPr>
        <w:pStyle w:val="RulesParagraph"/>
        <w:ind w:left="720" w:firstLine="0"/>
        <w:jc w:val="left"/>
        <w:rPr>
          <w:szCs w:val="22"/>
        </w:rPr>
      </w:pPr>
      <w:r w:rsidRPr="00F51E5C">
        <w:rPr>
          <w:szCs w:val="22"/>
        </w:rPr>
        <w:t>March 11, 2015 – filing 2015-031</w:t>
      </w:r>
    </w:p>
    <w:p w14:paraId="186B28C9" w14:textId="77777777" w:rsidR="009C4092" w:rsidRPr="00F51E5C" w:rsidRDefault="009C4092" w:rsidP="006F7F8F">
      <w:pPr>
        <w:pStyle w:val="RulesParagraph"/>
        <w:ind w:left="0" w:firstLine="0"/>
        <w:jc w:val="left"/>
        <w:rPr>
          <w:szCs w:val="22"/>
        </w:rPr>
      </w:pPr>
    </w:p>
    <w:p w14:paraId="62086821" w14:textId="77777777" w:rsidR="006F7F8F" w:rsidRPr="00F51E5C" w:rsidRDefault="006F7F8F" w:rsidP="006F7F8F">
      <w:pPr>
        <w:pStyle w:val="RulesParagraph"/>
        <w:ind w:left="0" w:firstLine="0"/>
        <w:jc w:val="left"/>
        <w:rPr>
          <w:szCs w:val="22"/>
        </w:rPr>
      </w:pPr>
      <w:r w:rsidRPr="00F51E5C">
        <w:rPr>
          <w:szCs w:val="22"/>
        </w:rPr>
        <w:t>NON-SUBSTANTIVE CORRECTIONS:</w:t>
      </w:r>
    </w:p>
    <w:p w14:paraId="778FB445" w14:textId="77777777" w:rsidR="006F7F8F" w:rsidRPr="00F51E5C" w:rsidRDefault="00B56C07" w:rsidP="006F7F8F">
      <w:pPr>
        <w:pStyle w:val="RulesParagraph"/>
        <w:ind w:left="0" w:firstLine="0"/>
        <w:jc w:val="left"/>
        <w:rPr>
          <w:szCs w:val="22"/>
        </w:rPr>
      </w:pPr>
      <w:r w:rsidRPr="00F51E5C">
        <w:rPr>
          <w:szCs w:val="22"/>
        </w:rPr>
        <w:tab/>
        <w:t>April 28, 2</w:t>
      </w:r>
      <w:r w:rsidR="006F7F8F" w:rsidRPr="00F51E5C">
        <w:rPr>
          <w:szCs w:val="22"/>
        </w:rPr>
        <w:t>017 – formatting and numbering</w:t>
      </w:r>
    </w:p>
    <w:p w14:paraId="5DF40934" w14:textId="77777777" w:rsidR="002B674A" w:rsidRPr="00F51E5C" w:rsidRDefault="002B674A" w:rsidP="006F7F8F">
      <w:pPr>
        <w:pStyle w:val="RulesParagraph"/>
        <w:ind w:left="0" w:firstLine="0"/>
        <w:jc w:val="left"/>
        <w:rPr>
          <w:szCs w:val="22"/>
        </w:rPr>
      </w:pPr>
    </w:p>
    <w:p w14:paraId="7611F4BE" w14:textId="1F67EDB4" w:rsidR="002B674A" w:rsidRPr="00F51E5C" w:rsidRDefault="002B674A" w:rsidP="006F7F8F">
      <w:pPr>
        <w:pStyle w:val="RulesParagraph"/>
        <w:ind w:left="0" w:firstLine="0"/>
        <w:jc w:val="left"/>
        <w:rPr>
          <w:szCs w:val="22"/>
        </w:rPr>
      </w:pPr>
      <w:r w:rsidRPr="00F51E5C">
        <w:rPr>
          <w:szCs w:val="22"/>
        </w:rPr>
        <w:t>AMENDED:</w:t>
      </w:r>
    </w:p>
    <w:p w14:paraId="29E70999" w14:textId="5443F507" w:rsidR="002B674A" w:rsidRDefault="002B674A" w:rsidP="006F7F8F">
      <w:pPr>
        <w:pStyle w:val="RulesParagraph"/>
        <w:ind w:left="0" w:firstLine="0"/>
        <w:jc w:val="left"/>
        <w:rPr>
          <w:szCs w:val="22"/>
        </w:rPr>
      </w:pPr>
      <w:r w:rsidRPr="00F51E5C">
        <w:rPr>
          <w:szCs w:val="22"/>
        </w:rPr>
        <w:tab/>
        <w:t>June 11, 2018 – filing 2018-101</w:t>
      </w:r>
    </w:p>
    <w:p w14:paraId="4E1BF219" w14:textId="45FBE18F" w:rsidR="00D86089" w:rsidRPr="00F51E5C" w:rsidRDefault="00D86089" w:rsidP="006F7F8F">
      <w:pPr>
        <w:pStyle w:val="RulesParagraph"/>
        <w:ind w:left="0" w:firstLine="0"/>
        <w:jc w:val="left"/>
        <w:rPr>
          <w:szCs w:val="22"/>
        </w:rPr>
      </w:pPr>
      <w:r>
        <w:rPr>
          <w:szCs w:val="22"/>
        </w:rPr>
        <w:tab/>
        <w:t>October 6, 2021 – filing 2021-210</w:t>
      </w:r>
    </w:p>
    <w:p w14:paraId="5F03A5B0" w14:textId="77777777" w:rsidR="006F7F8F" w:rsidRDefault="006F7F8F" w:rsidP="006F7F8F">
      <w:pPr>
        <w:pStyle w:val="RulesParagraph"/>
        <w:ind w:left="0" w:firstLine="0"/>
        <w:jc w:val="left"/>
        <w:rPr>
          <w:szCs w:val="22"/>
        </w:rPr>
      </w:pPr>
    </w:p>
    <w:p w14:paraId="0FD5087F" w14:textId="4A03C697" w:rsidR="00320680" w:rsidRPr="00F51E5C" w:rsidRDefault="00320680" w:rsidP="006F7F8F">
      <w:pPr>
        <w:pStyle w:val="RulesParagraph"/>
        <w:ind w:left="0" w:firstLine="0"/>
        <w:jc w:val="left"/>
        <w:rPr>
          <w:szCs w:val="22"/>
        </w:rPr>
      </w:pPr>
      <w:r>
        <w:rPr>
          <w:szCs w:val="22"/>
        </w:rPr>
        <w:lastRenderedPageBreak/>
        <w:t>APAO WORD VERSION CONVERSION (IF NEEDED) AND ACCESSIBILITY CHECK: July 16, 2025</w:t>
      </w:r>
    </w:p>
    <w:sectPr w:rsidR="00320680" w:rsidRPr="00F51E5C" w:rsidSect="00F51E5C">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9A6B" w14:textId="77777777" w:rsidR="002503D1" w:rsidRDefault="002503D1" w:rsidP="0069145B">
      <w:r>
        <w:separator/>
      </w:r>
    </w:p>
  </w:endnote>
  <w:endnote w:type="continuationSeparator" w:id="0">
    <w:p w14:paraId="3532FA83" w14:textId="77777777" w:rsidR="002503D1" w:rsidRDefault="002503D1" w:rsidP="0069145B">
      <w:r>
        <w:continuationSeparator/>
      </w:r>
    </w:p>
  </w:endnote>
  <w:endnote w:type="continuationNotice" w:id="1">
    <w:p w14:paraId="3645A0D0" w14:textId="77777777" w:rsidR="002503D1" w:rsidRDefault="0025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07831"/>
      <w:docPartObj>
        <w:docPartGallery w:val="Page Numbers (Bottom of Page)"/>
        <w:docPartUnique/>
      </w:docPartObj>
    </w:sdtPr>
    <w:sdtEndPr>
      <w:rPr>
        <w:noProof/>
      </w:rPr>
    </w:sdtEndPr>
    <w:sdtContent>
      <w:p w14:paraId="1A5E8ED8" w14:textId="1CB1D38A" w:rsidR="00B5668B" w:rsidRDefault="00B5668B">
        <w:pPr>
          <w:pStyle w:val="Footer"/>
          <w:jc w:val="center"/>
        </w:pPr>
        <w:r>
          <w:fldChar w:fldCharType="begin"/>
        </w:r>
        <w:r>
          <w:instrText xml:space="preserve"> PAGE   \* MERGEFORMAT </w:instrText>
        </w:r>
        <w:r>
          <w:fldChar w:fldCharType="separate"/>
        </w:r>
        <w:r w:rsidR="00AB66C1">
          <w:rPr>
            <w:noProof/>
          </w:rPr>
          <w:t>18</w:t>
        </w:r>
        <w:r>
          <w:rPr>
            <w:noProof/>
          </w:rPr>
          <w:fldChar w:fldCharType="end"/>
        </w:r>
      </w:p>
    </w:sdtContent>
  </w:sdt>
  <w:p w14:paraId="389AAA0B" w14:textId="77777777" w:rsidR="00B5668B" w:rsidRDefault="00B5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61AD" w14:textId="77777777" w:rsidR="002503D1" w:rsidRDefault="002503D1" w:rsidP="0069145B">
      <w:r>
        <w:separator/>
      </w:r>
    </w:p>
  </w:footnote>
  <w:footnote w:type="continuationSeparator" w:id="0">
    <w:p w14:paraId="59EC4776" w14:textId="77777777" w:rsidR="002503D1" w:rsidRDefault="002503D1" w:rsidP="0069145B">
      <w:r>
        <w:continuationSeparator/>
      </w:r>
    </w:p>
  </w:footnote>
  <w:footnote w:type="continuationNotice" w:id="1">
    <w:p w14:paraId="027D8B7F" w14:textId="77777777" w:rsidR="002503D1" w:rsidRDefault="00250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5E6B" w14:textId="77777777" w:rsidR="00B5668B" w:rsidRDefault="00B5668B">
    <w:pPr>
      <w:pStyle w:val="RulesHeader"/>
    </w:pPr>
    <w:r>
      <w:t>06-096</w:t>
    </w:r>
    <w:r>
      <w:tab/>
      <w:t>DEPARTMENT OF ENVIRONMENTAL PROTECTION</w:t>
    </w:r>
  </w:p>
  <w:p w14:paraId="485CDEAD" w14:textId="77777777" w:rsidR="00B5668B" w:rsidRDefault="00B5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B51C" w14:textId="43F31220" w:rsidR="00B5668B" w:rsidRDefault="00B5668B">
    <w:pPr>
      <w:pStyle w:val="RulesHeader"/>
    </w:pPr>
    <w:r>
      <w:t>06-096</w:t>
    </w:r>
    <w:r>
      <w:tab/>
      <w:t>DEPARTMENT OF ENVIRONMENTAL PROTECTION</w:t>
    </w:r>
  </w:p>
  <w:p w14:paraId="6A92D567" w14:textId="77777777" w:rsidR="00B5668B" w:rsidRDefault="00B56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EFC" w14:textId="586C6A93" w:rsidR="00B5668B" w:rsidRPr="002B37A8" w:rsidRDefault="00B5668B" w:rsidP="002B37A8">
    <w:pPr>
      <w:pStyle w:val="Header"/>
      <w:jc w:val="center"/>
    </w:pPr>
    <w:r w:rsidRPr="002B37A8">
      <w:t>06-096</w:t>
    </w:r>
    <w:r w:rsidRPr="002B37A8">
      <w:tab/>
      <w:t>DEPARTMENT OF ENVIRONMENTAL PROTECTION</w:t>
    </w:r>
  </w:p>
  <w:p w14:paraId="2A11AB5F" w14:textId="77777777" w:rsidR="00B5668B" w:rsidRDefault="00B5668B">
    <w:pPr>
      <w:pStyle w:val="Header"/>
      <w:jc w:val="center"/>
    </w:pPr>
  </w:p>
  <w:p w14:paraId="02E81C7B" w14:textId="77777777" w:rsidR="00B5668B" w:rsidRDefault="00B56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BE"/>
    <w:multiLevelType w:val="hybridMultilevel"/>
    <w:tmpl w:val="43BE46A0"/>
    <w:lvl w:ilvl="0" w:tplc="FE28E512">
      <w:start w:val="1"/>
      <w:numFmt w:val="upperLetter"/>
      <w:lvlText w:val="%1."/>
      <w:lvlJc w:val="left"/>
      <w:pPr>
        <w:ind w:left="2160" w:hanging="720"/>
      </w:pPr>
      <w:rPr>
        <w:rFonts w:hint="default"/>
        <w:b w:val="0"/>
      </w:rPr>
    </w:lvl>
    <w:lvl w:ilvl="1" w:tplc="8938C76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594F02"/>
    <w:multiLevelType w:val="hybridMultilevel"/>
    <w:tmpl w:val="C4C0A9B8"/>
    <w:lvl w:ilvl="0" w:tplc="3C0AC7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B32E7"/>
    <w:multiLevelType w:val="hybridMultilevel"/>
    <w:tmpl w:val="AA145252"/>
    <w:lvl w:ilvl="0" w:tplc="6E067322">
      <w:start w:val="1"/>
      <w:numFmt w:val="decimal"/>
      <w:lvlText w:val="(%1)"/>
      <w:lvlJc w:val="left"/>
      <w:pPr>
        <w:ind w:left="1530" w:hanging="360"/>
      </w:pPr>
      <w:rPr>
        <w:rFonts w:hint="default"/>
        <w:b w:val="0"/>
        <w:u w:val="none"/>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93E3709"/>
    <w:multiLevelType w:val="hybridMultilevel"/>
    <w:tmpl w:val="0966E2D4"/>
    <w:lvl w:ilvl="0" w:tplc="FC32BA1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8C416C"/>
    <w:multiLevelType w:val="hybridMultilevel"/>
    <w:tmpl w:val="115AEE22"/>
    <w:lvl w:ilvl="0" w:tplc="2194972E">
      <w:start w:val="5"/>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672848"/>
    <w:multiLevelType w:val="hybridMultilevel"/>
    <w:tmpl w:val="04629498"/>
    <w:lvl w:ilvl="0" w:tplc="60B6A036">
      <w:start w:val="1"/>
      <w:numFmt w:val="lowerRoman"/>
      <w:lvlText w:val="(%1)"/>
      <w:lvlJc w:val="left"/>
      <w:pPr>
        <w:ind w:left="28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5D0077"/>
    <w:multiLevelType w:val="hybridMultilevel"/>
    <w:tmpl w:val="966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C0341"/>
    <w:multiLevelType w:val="hybridMultilevel"/>
    <w:tmpl w:val="268A0A50"/>
    <w:lvl w:ilvl="0" w:tplc="0C8C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1505D3"/>
    <w:multiLevelType w:val="hybridMultilevel"/>
    <w:tmpl w:val="126615F0"/>
    <w:lvl w:ilvl="0" w:tplc="1A6C1E0E">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5001E"/>
    <w:multiLevelType w:val="hybridMultilevel"/>
    <w:tmpl w:val="DDBC10FE"/>
    <w:lvl w:ilvl="0" w:tplc="6734D056">
      <w:start w:val="1"/>
      <w:numFmt w:val="decimal"/>
      <w:suff w:val="space"/>
      <w:lvlText w:val="(%1)"/>
      <w:lvlJc w:val="left"/>
      <w:pPr>
        <w:ind w:left="216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C2EC605C">
      <w:start w:val="1"/>
      <w:numFmt w:val="decimal"/>
      <w:lvlText w:val="%4."/>
      <w:lvlJc w:val="left"/>
      <w:pPr>
        <w:ind w:left="4500" w:hanging="360"/>
      </w:pPr>
      <w:rPr>
        <w:rFonts w:ascii="Times New Roman" w:eastAsia="Times New Roman" w:hAnsi="Times New Roman" w:cs="Times New Roman"/>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0DC14818"/>
    <w:multiLevelType w:val="singleLevel"/>
    <w:tmpl w:val="ED0A560A"/>
    <w:lvl w:ilvl="0">
      <w:start w:val="1"/>
      <w:numFmt w:val="lowerRoman"/>
      <w:lvlText w:val="(%1)"/>
      <w:lvlJc w:val="left"/>
      <w:pPr>
        <w:tabs>
          <w:tab w:val="num" w:pos="1800"/>
        </w:tabs>
        <w:ind w:left="1800" w:hanging="720"/>
      </w:pPr>
      <w:rPr>
        <w:rFonts w:hint="default"/>
      </w:rPr>
    </w:lvl>
  </w:abstractNum>
  <w:abstractNum w:abstractNumId="11" w15:restartNumberingAfterBreak="0">
    <w:nsid w:val="13F37DB4"/>
    <w:multiLevelType w:val="hybridMultilevel"/>
    <w:tmpl w:val="857C7D66"/>
    <w:lvl w:ilvl="0" w:tplc="C816A430">
      <w:start w:val="1"/>
      <w:numFmt w:val="lowerLetter"/>
      <w:lvlText w:val="(%1)"/>
      <w:lvlJc w:val="left"/>
      <w:pPr>
        <w:ind w:left="297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BE4526"/>
    <w:multiLevelType w:val="hybridMultilevel"/>
    <w:tmpl w:val="2D14B59E"/>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079DC"/>
    <w:multiLevelType w:val="hybridMultilevel"/>
    <w:tmpl w:val="D45208C4"/>
    <w:lvl w:ilvl="0" w:tplc="4CD017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5DA71D3"/>
    <w:multiLevelType w:val="hybridMultilevel"/>
    <w:tmpl w:val="D5E2F0DE"/>
    <w:lvl w:ilvl="0" w:tplc="9404C370">
      <w:start w:val="1"/>
      <w:numFmt w:val="upperLetter"/>
      <w:lvlText w:val="%1."/>
      <w:lvlJc w:val="left"/>
      <w:pPr>
        <w:ind w:left="324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6847A0D"/>
    <w:multiLevelType w:val="hybridMultilevel"/>
    <w:tmpl w:val="228CA57C"/>
    <w:lvl w:ilvl="0" w:tplc="124C6A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9F75E0"/>
    <w:multiLevelType w:val="hybridMultilevel"/>
    <w:tmpl w:val="6EA04FDE"/>
    <w:lvl w:ilvl="0" w:tplc="88302D64">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41751E"/>
    <w:multiLevelType w:val="hybridMultilevel"/>
    <w:tmpl w:val="679ADB04"/>
    <w:lvl w:ilvl="0" w:tplc="ADAAEA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D713EEF"/>
    <w:multiLevelType w:val="hybridMultilevel"/>
    <w:tmpl w:val="1AA803E0"/>
    <w:lvl w:ilvl="0" w:tplc="734A739A">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DB30A45"/>
    <w:multiLevelType w:val="hybridMultilevel"/>
    <w:tmpl w:val="6A8E2478"/>
    <w:lvl w:ilvl="0" w:tplc="520CFA68">
      <w:start w:val="1"/>
      <w:numFmt w:val="upperLetter"/>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0B1690"/>
    <w:multiLevelType w:val="hybridMultilevel"/>
    <w:tmpl w:val="2C7046A6"/>
    <w:lvl w:ilvl="0" w:tplc="68F4E1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1C7BB1"/>
    <w:multiLevelType w:val="hybridMultilevel"/>
    <w:tmpl w:val="35A2E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1FD2E9D"/>
    <w:multiLevelType w:val="hybridMultilevel"/>
    <w:tmpl w:val="F27E9506"/>
    <w:lvl w:ilvl="0" w:tplc="F3E2C566">
      <w:start w:val="2"/>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1736AF"/>
    <w:multiLevelType w:val="hybridMultilevel"/>
    <w:tmpl w:val="78586182"/>
    <w:lvl w:ilvl="0" w:tplc="29A4ECD4">
      <w:start w:val="1"/>
      <w:numFmt w:val="upperLetter"/>
      <w:lvlText w:val="%1."/>
      <w:lvlJc w:val="left"/>
      <w:pPr>
        <w:ind w:left="540" w:hanging="360"/>
      </w:pPr>
      <w:rPr>
        <w:rFonts w:asciiTheme="minorHAnsi" w:eastAsia="Times New Roman" w:hAnsiTheme="minorHAnsi" w:cstheme="minorHAnsi"/>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26D730DA"/>
    <w:multiLevelType w:val="hybridMultilevel"/>
    <w:tmpl w:val="A1A0163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27907636"/>
    <w:multiLevelType w:val="hybridMultilevel"/>
    <w:tmpl w:val="ACDE682A"/>
    <w:lvl w:ilvl="0" w:tplc="4B3E14DA">
      <w:start w:val="8"/>
      <w:numFmt w:val="decimal"/>
      <w:lvlText w:val="%1."/>
      <w:lvlJc w:val="left"/>
      <w:pPr>
        <w:ind w:left="288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8045EF9"/>
    <w:multiLevelType w:val="singleLevel"/>
    <w:tmpl w:val="7B7E1890"/>
    <w:lvl w:ilvl="0">
      <w:start w:val="1"/>
      <w:numFmt w:val="lowerRoman"/>
      <w:lvlText w:val="(%1)"/>
      <w:lvlJc w:val="left"/>
      <w:pPr>
        <w:tabs>
          <w:tab w:val="num" w:pos="2520"/>
        </w:tabs>
        <w:ind w:left="2520" w:hanging="720"/>
      </w:pPr>
      <w:rPr>
        <w:rFonts w:hint="default"/>
      </w:rPr>
    </w:lvl>
  </w:abstractNum>
  <w:abstractNum w:abstractNumId="27" w15:restartNumberingAfterBreak="0">
    <w:nsid w:val="2B825CB1"/>
    <w:multiLevelType w:val="hybridMultilevel"/>
    <w:tmpl w:val="B36E0498"/>
    <w:lvl w:ilvl="0" w:tplc="A60CC802">
      <w:start w:val="2"/>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2B9829F7"/>
    <w:multiLevelType w:val="singleLevel"/>
    <w:tmpl w:val="2194972E"/>
    <w:lvl w:ilvl="0">
      <w:start w:val="5"/>
      <w:numFmt w:val="lowerRoman"/>
      <w:lvlText w:val="(%1)"/>
      <w:lvlJc w:val="left"/>
      <w:pPr>
        <w:ind w:left="720" w:hanging="360"/>
      </w:pPr>
      <w:rPr>
        <w:rFonts w:hint="default"/>
      </w:rPr>
    </w:lvl>
  </w:abstractNum>
  <w:abstractNum w:abstractNumId="29" w15:restartNumberingAfterBreak="0">
    <w:nsid w:val="3044708B"/>
    <w:multiLevelType w:val="hybridMultilevel"/>
    <w:tmpl w:val="B38A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741F83"/>
    <w:multiLevelType w:val="hybridMultilevel"/>
    <w:tmpl w:val="3452BADA"/>
    <w:lvl w:ilvl="0" w:tplc="9404C370">
      <w:start w:val="1"/>
      <w:numFmt w:val="upperLetter"/>
      <w:lvlText w:val="%1."/>
      <w:lvlJc w:val="left"/>
      <w:pPr>
        <w:ind w:left="1080" w:hanging="360"/>
      </w:pPr>
      <w:rPr>
        <w:rFonts w:hint="default"/>
        <w:b/>
      </w:rPr>
    </w:lvl>
    <w:lvl w:ilvl="1" w:tplc="013A5AA8">
      <w:start w:val="1"/>
      <w:numFmt w:val="lowerRoman"/>
      <w:lvlText w:val="(%2)"/>
      <w:lvlJc w:val="left"/>
      <w:pPr>
        <w:ind w:left="2160" w:hanging="720"/>
      </w:pPr>
      <w:rPr>
        <w:rFonts w:hint="default"/>
      </w:rPr>
    </w:lvl>
    <w:lvl w:ilvl="2" w:tplc="E9C6F1F2">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8B0C83"/>
    <w:multiLevelType w:val="hybridMultilevel"/>
    <w:tmpl w:val="46EE6616"/>
    <w:lvl w:ilvl="0" w:tplc="EFAEA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424E61"/>
    <w:multiLevelType w:val="hybridMultilevel"/>
    <w:tmpl w:val="B298220E"/>
    <w:lvl w:ilvl="0" w:tplc="E9B0892A">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992CD3"/>
    <w:multiLevelType w:val="hybridMultilevel"/>
    <w:tmpl w:val="57C6E208"/>
    <w:lvl w:ilvl="0" w:tplc="10226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06084F"/>
    <w:multiLevelType w:val="hybridMultilevel"/>
    <w:tmpl w:val="DE46DC54"/>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5" w15:restartNumberingAfterBreak="0">
    <w:nsid w:val="39E82BB2"/>
    <w:multiLevelType w:val="hybridMultilevel"/>
    <w:tmpl w:val="FD3478B0"/>
    <w:lvl w:ilvl="0" w:tplc="8AC2D856">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133179"/>
    <w:multiLevelType w:val="hybridMultilevel"/>
    <w:tmpl w:val="0A547D7A"/>
    <w:lvl w:ilvl="0" w:tplc="56DE1510">
      <w:start w:val="21"/>
      <w:numFmt w:val="upperLetter"/>
      <w:lvlText w:val="%1."/>
      <w:lvlJc w:val="left"/>
      <w:pPr>
        <w:ind w:left="2160" w:hanging="720"/>
      </w:pPr>
      <w:rPr>
        <w:rFonts w:hint="default"/>
        <w:b/>
      </w:rPr>
    </w:lvl>
    <w:lvl w:ilvl="1" w:tplc="04090019">
      <w:start w:val="1"/>
      <w:numFmt w:val="lowerLetter"/>
      <w:lvlText w:val="%2."/>
      <w:lvlJc w:val="left"/>
      <w:pPr>
        <w:ind w:left="1440" w:hanging="360"/>
      </w:pPr>
    </w:lvl>
    <w:lvl w:ilvl="2" w:tplc="6734D05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E10FD2"/>
    <w:multiLevelType w:val="hybridMultilevel"/>
    <w:tmpl w:val="551A4310"/>
    <w:lvl w:ilvl="0" w:tplc="4B3E14DA">
      <w:start w:val="8"/>
      <w:numFmt w:val="decimal"/>
      <w:lvlText w:val="%1."/>
      <w:lvlJc w:val="left"/>
      <w:pPr>
        <w:ind w:left="288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AE36534"/>
    <w:multiLevelType w:val="hybridMultilevel"/>
    <w:tmpl w:val="4968AEA8"/>
    <w:lvl w:ilvl="0" w:tplc="60B6A036">
      <w:start w:val="1"/>
      <w:numFmt w:val="lowerRoman"/>
      <w:lvlText w:val="(%1)"/>
      <w:lvlJc w:val="left"/>
      <w:pPr>
        <w:ind w:left="1800" w:hanging="720"/>
      </w:pPr>
      <w:rPr>
        <w:rFonts w:hint="default"/>
      </w:rPr>
    </w:lvl>
    <w:lvl w:ilvl="1" w:tplc="770C71B4">
      <w:start w:val="1"/>
      <w:numFmt w:val="decimal"/>
      <w:lvlText w:val="(%2)"/>
      <w:lvlJc w:val="left"/>
      <w:pPr>
        <w:ind w:left="2520" w:hanging="720"/>
      </w:pPr>
      <w:rPr>
        <w:rFonts w:hint="default"/>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B1974F7"/>
    <w:multiLevelType w:val="hybridMultilevel"/>
    <w:tmpl w:val="D4C2D7A4"/>
    <w:lvl w:ilvl="0" w:tplc="BFCC7E1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663CF"/>
    <w:multiLevelType w:val="hybridMultilevel"/>
    <w:tmpl w:val="583EA9EE"/>
    <w:lvl w:ilvl="0" w:tplc="040E0438">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47D250D"/>
    <w:multiLevelType w:val="hybridMultilevel"/>
    <w:tmpl w:val="38CEBDD8"/>
    <w:lvl w:ilvl="0" w:tplc="C816A430">
      <w:start w:val="1"/>
      <w:numFmt w:val="lowerLetter"/>
      <w:lvlText w:val="(%1)"/>
      <w:lvlJc w:val="left"/>
      <w:pPr>
        <w:ind w:left="22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760FFD"/>
    <w:multiLevelType w:val="hybridMultilevel"/>
    <w:tmpl w:val="2884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0B50F9"/>
    <w:multiLevelType w:val="hybridMultilevel"/>
    <w:tmpl w:val="42D2E12A"/>
    <w:lvl w:ilvl="0" w:tplc="88302D64">
      <w:start w:val="1"/>
      <w:numFmt w:val="upperLetter"/>
      <w:lvlText w:val="%1."/>
      <w:lvlJc w:val="left"/>
      <w:pPr>
        <w:ind w:left="2160" w:hanging="720"/>
      </w:pPr>
      <w:rPr>
        <w:rFonts w:hint="default"/>
        <w:b/>
      </w:rPr>
    </w:lvl>
    <w:lvl w:ilvl="1" w:tplc="8938C76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7362C07"/>
    <w:multiLevelType w:val="hybridMultilevel"/>
    <w:tmpl w:val="8CA88710"/>
    <w:lvl w:ilvl="0" w:tplc="734A739A">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7F12889"/>
    <w:multiLevelType w:val="hybridMultilevel"/>
    <w:tmpl w:val="D8548ECE"/>
    <w:lvl w:ilvl="0" w:tplc="88302D64">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81A5228"/>
    <w:multiLevelType w:val="hybridMultilevel"/>
    <w:tmpl w:val="B608F4BA"/>
    <w:lvl w:ilvl="0" w:tplc="6D4C93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B9965BB"/>
    <w:multiLevelType w:val="hybridMultilevel"/>
    <w:tmpl w:val="F67CAC88"/>
    <w:lvl w:ilvl="0" w:tplc="88302D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F4040B"/>
    <w:multiLevelType w:val="hybridMultilevel"/>
    <w:tmpl w:val="90E65FD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4D4D59B0"/>
    <w:multiLevelType w:val="hybridMultilevel"/>
    <w:tmpl w:val="B5E81BA2"/>
    <w:lvl w:ilvl="0" w:tplc="88302D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F85669"/>
    <w:multiLevelType w:val="hybridMultilevel"/>
    <w:tmpl w:val="1304E4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497585"/>
    <w:multiLevelType w:val="hybridMultilevel"/>
    <w:tmpl w:val="F6FE04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666C47"/>
    <w:multiLevelType w:val="hybridMultilevel"/>
    <w:tmpl w:val="5B4A9658"/>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440586C"/>
    <w:multiLevelType w:val="hybridMultilevel"/>
    <w:tmpl w:val="D9261472"/>
    <w:lvl w:ilvl="0" w:tplc="3C0AC798">
      <w:start w:val="1"/>
      <w:numFmt w:val="lowerRoman"/>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4" w15:restartNumberingAfterBreak="0">
    <w:nsid w:val="54E36075"/>
    <w:multiLevelType w:val="hybridMultilevel"/>
    <w:tmpl w:val="5E821C78"/>
    <w:lvl w:ilvl="0" w:tplc="88302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1320D8"/>
    <w:multiLevelType w:val="hybridMultilevel"/>
    <w:tmpl w:val="3B64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CC5AB8"/>
    <w:multiLevelType w:val="hybridMultilevel"/>
    <w:tmpl w:val="A3FA435E"/>
    <w:lvl w:ilvl="0" w:tplc="EC18FD12">
      <w:start w:val="1"/>
      <w:numFmt w:val="upp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D31C79"/>
    <w:multiLevelType w:val="hybridMultilevel"/>
    <w:tmpl w:val="BEE6037E"/>
    <w:lvl w:ilvl="0" w:tplc="69F414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EAF39C6"/>
    <w:multiLevelType w:val="hybridMultilevel"/>
    <w:tmpl w:val="37B23336"/>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9" w15:restartNumberingAfterBreak="0">
    <w:nsid w:val="5FC5662B"/>
    <w:multiLevelType w:val="hybridMultilevel"/>
    <w:tmpl w:val="949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EC3588"/>
    <w:multiLevelType w:val="hybridMultilevel"/>
    <w:tmpl w:val="B56C7F2A"/>
    <w:lvl w:ilvl="0" w:tplc="88302D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11B049F"/>
    <w:multiLevelType w:val="hybridMultilevel"/>
    <w:tmpl w:val="1C6E283C"/>
    <w:lvl w:ilvl="0" w:tplc="E29C209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16077C5"/>
    <w:multiLevelType w:val="hybridMultilevel"/>
    <w:tmpl w:val="3404DFE0"/>
    <w:lvl w:ilvl="0" w:tplc="734A739A">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284392B"/>
    <w:multiLevelType w:val="hybridMultilevel"/>
    <w:tmpl w:val="272897F4"/>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C27D0F"/>
    <w:multiLevelType w:val="hybridMultilevel"/>
    <w:tmpl w:val="0A8AA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3226780"/>
    <w:multiLevelType w:val="hybridMultilevel"/>
    <w:tmpl w:val="D50E24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636B536F"/>
    <w:multiLevelType w:val="hybridMultilevel"/>
    <w:tmpl w:val="309E9106"/>
    <w:lvl w:ilvl="0" w:tplc="C2EC605C">
      <w:start w:val="1"/>
      <w:numFmt w:val="decimal"/>
      <w:lvlText w:val="%1."/>
      <w:lvlJc w:val="left"/>
      <w:pPr>
        <w:ind w:left="558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3FA3AB9"/>
    <w:multiLevelType w:val="hybridMultilevel"/>
    <w:tmpl w:val="DDBC10FE"/>
    <w:lvl w:ilvl="0" w:tplc="6734D056">
      <w:start w:val="1"/>
      <w:numFmt w:val="decimal"/>
      <w:suff w:val="space"/>
      <w:lvlText w:val="(%1)"/>
      <w:lvlJc w:val="left"/>
      <w:pPr>
        <w:ind w:left="216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C2EC605C">
      <w:start w:val="1"/>
      <w:numFmt w:val="decimal"/>
      <w:lvlText w:val="%4."/>
      <w:lvlJc w:val="left"/>
      <w:pPr>
        <w:ind w:left="4500" w:hanging="360"/>
      </w:pPr>
      <w:rPr>
        <w:rFonts w:ascii="Times New Roman" w:eastAsia="Times New Roman" w:hAnsi="Times New Roman" w:cs="Times New Roman"/>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64042F1C"/>
    <w:multiLevelType w:val="hybridMultilevel"/>
    <w:tmpl w:val="7F126C42"/>
    <w:lvl w:ilvl="0" w:tplc="770C71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E57F8F"/>
    <w:multiLevelType w:val="hybridMultilevel"/>
    <w:tmpl w:val="37229904"/>
    <w:lvl w:ilvl="0" w:tplc="D07233B2">
      <w:start w:val="1"/>
      <w:numFmt w:val="upperLetter"/>
      <w:lvlText w:val="%1."/>
      <w:lvlJc w:val="left"/>
      <w:pPr>
        <w:ind w:left="153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2F4FC5"/>
    <w:multiLevelType w:val="hybridMultilevel"/>
    <w:tmpl w:val="6DCA7524"/>
    <w:lvl w:ilvl="0" w:tplc="5532D3E0">
      <w:start w:val="1"/>
      <w:numFmt w:val="upp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9D6175D"/>
    <w:multiLevelType w:val="hybridMultilevel"/>
    <w:tmpl w:val="E04C6A40"/>
    <w:lvl w:ilvl="0" w:tplc="98489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CB06FCF"/>
    <w:multiLevelType w:val="hybridMultilevel"/>
    <w:tmpl w:val="0966E2D4"/>
    <w:lvl w:ilvl="0" w:tplc="FC32BA1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6E6F755A"/>
    <w:multiLevelType w:val="hybridMultilevel"/>
    <w:tmpl w:val="469E8550"/>
    <w:lvl w:ilvl="0" w:tplc="CFA45DD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6FA02596"/>
    <w:multiLevelType w:val="hybridMultilevel"/>
    <w:tmpl w:val="5356995C"/>
    <w:lvl w:ilvl="0" w:tplc="4B3E14DA">
      <w:start w:val="8"/>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1B04E5"/>
    <w:multiLevelType w:val="hybridMultilevel"/>
    <w:tmpl w:val="3D28AEF6"/>
    <w:lvl w:ilvl="0" w:tplc="6582A48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966359"/>
    <w:multiLevelType w:val="hybridMultilevel"/>
    <w:tmpl w:val="CB0049B8"/>
    <w:lvl w:ilvl="0" w:tplc="900E0850">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71EA7C03"/>
    <w:multiLevelType w:val="hybridMultilevel"/>
    <w:tmpl w:val="A21A40B2"/>
    <w:lvl w:ilvl="0" w:tplc="A392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50C2872"/>
    <w:multiLevelType w:val="hybridMultilevel"/>
    <w:tmpl w:val="B5EA50A2"/>
    <w:lvl w:ilvl="0" w:tplc="E29C2094">
      <w:start w:val="1"/>
      <w:numFmt w:val="lowerRoman"/>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5614E91"/>
    <w:multiLevelType w:val="hybridMultilevel"/>
    <w:tmpl w:val="A4B8B00C"/>
    <w:lvl w:ilvl="0" w:tplc="6588AB1E">
      <w:start w:val="8"/>
      <w:numFmt w:val="decimal"/>
      <w:lvlText w:val="%1."/>
      <w:lvlJc w:val="left"/>
      <w:pPr>
        <w:ind w:left="450" w:hanging="360"/>
      </w:pPr>
      <w:rPr>
        <w:rFonts w:hint="default"/>
        <w:b/>
        <w:strike w:val="0"/>
      </w:rPr>
    </w:lvl>
    <w:lvl w:ilvl="1" w:tplc="BFCC7E1A">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7AA31ECE"/>
    <w:multiLevelType w:val="hybridMultilevel"/>
    <w:tmpl w:val="9580B60A"/>
    <w:lvl w:ilvl="0" w:tplc="6E400C4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7D707BBF"/>
    <w:multiLevelType w:val="hybridMultilevel"/>
    <w:tmpl w:val="527E1DA2"/>
    <w:lvl w:ilvl="0" w:tplc="EA320D3E">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F0B2253"/>
    <w:multiLevelType w:val="hybridMultilevel"/>
    <w:tmpl w:val="9964FFB4"/>
    <w:lvl w:ilvl="0" w:tplc="6472E3E0">
      <w:start w:val="88"/>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07220902">
    <w:abstractNumId w:val="28"/>
  </w:num>
  <w:num w:numId="2" w16cid:durableId="2014069983">
    <w:abstractNumId w:val="10"/>
  </w:num>
  <w:num w:numId="3" w16cid:durableId="416632011">
    <w:abstractNumId w:val="26"/>
  </w:num>
  <w:num w:numId="4" w16cid:durableId="1665548217">
    <w:abstractNumId w:val="40"/>
  </w:num>
  <w:num w:numId="5" w16cid:durableId="1717003203">
    <w:abstractNumId w:val="54"/>
  </w:num>
  <w:num w:numId="6" w16cid:durableId="831682697">
    <w:abstractNumId w:val="57"/>
  </w:num>
  <w:num w:numId="7" w16cid:durableId="486094407">
    <w:abstractNumId w:val="9"/>
  </w:num>
  <w:num w:numId="8" w16cid:durableId="1988902021">
    <w:abstractNumId w:val="42"/>
  </w:num>
  <w:num w:numId="9" w16cid:durableId="12196295">
    <w:abstractNumId w:val="33"/>
  </w:num>
  <w:num w:numId="10" w16cid:durableId="501311755">
    <w:abstractNumId w:val="31"/>
  </w:num>
  <w:num w:numId="11" w16cid:durableId="315645857">
    <w:abstractNumId w:val="23"/>
  </w:num>
  <w:num w:numId="12" w16cid:durableId="1174876082">
    <w:abstractNumId w:val="32"/>
  </w:num>
  <w:num w:numId="13" w16cid:durableId="721758036">
    <w:abstractNumId w:val="55"/>
  </w:num>
  <w:num w:numId="14" w16cid:durableId="270207477">
    <w:abstractNumId w:val="75"/>
  </w:num>
  <w:num w:numId="15" w16cid:durableId="1136992610">
    <w:abstractNumId w:val="46"/>
  </w:num>
  <w:num w:numId="16" w16cid:durableId="1269122109">
    <w:abstractNumId w:val="50"/>
  </w:num>
  <w:num w:numId="17" w16cid:durableId="267588370">
    <w:abstractNumId w:val="77"/>
  </w:num>
  <w:num w:numId="18" w16cid:durableId="129444984">
    <w:abstractNumId w:val="7"/>
  </w:num>
  <w:num w:numId="19" w16cid:durableId="1501120055">
    <w:abstractNumId w:val="20"/>
  </w:num>
  <w:num w:numId="20" w16cid:durableId="79720944">
    <w:abstractNumId w:val="8"/>
  </w:num>
  <w:num w:numId="21" w16cid:durableId="775684213">
    <w:abstractNumId w:val="15"/>
  </w:num>
  <w:num w:numId="22" w16cid:durableId="506753960">
    <w:abstractNumId w:val="6"/>
  </w:num>
  <w:num w:numId="23" w16cid:durableId="537402009">
    <w:abstractNumId w:val="80"/>
  </w:num>
  <w:num w:numId="24" w16cid:durableId="731389849">
    <w:abstractNumId w:val="12"/>
  </w:num>
  <w:num w:numId="25" w16cid:durableId="28071693">
    <w:abstractNumId w:val="63"/>
  </w:num>
  <w:num w:numId="26" w16cid:durableId="1243446072">
    <w:abstractNumId w:val="0"/>
  </w:num>
  <w:num w:numId="27" w16cid:durableId="1581672462">
    <w:abstractNumId w:val="61"/>
  </w:num>
  <w:num w:numId="28" w16cid:durableId="237131697">
    <w:abstractNumId w:val="1"/>
  </w:num>
  <w:num w:numId="29" w16cid:durableId="1530987512">
    <w:abstractNumId w:val="24"/>
  </w:num>
  <w:num w:numId="30" w16cid:durableId="1908178883">
    <w:abstractNumId w:val="53"/>
  </w:num>
  <w:num w:numId="31" w16cid:durableId="1285041028">
    <w:abstractNumId w:val="34"/>
  </w:num>
  <w:num w:numId="32" w16cid:durableId="1529022547">
    <w:abstractNumId w:val="56"/>
  </w:num>
  <w:num w:numId="33" w16cid:durableId="616377394">
    <w:abstractNumId w:val="78"/>
  </w:num>
  <w:num w:numId="34" w16cid:durableId="454569331">
    <w:abstractNumId w:val="70"/>
  </w:num>
  <w:num w:numId="35" w16cid:durableId="448280109">
    <w:abstractNumId w:val="35"/>
  </w:num>
  <w:num w:numId="36" w16cid:durableId="756907957">
    <w:abstractNumId w:val="19"/>
  </w:num>
  <w:num w:numId="37" w16cid:durableId="501355679">
    <w:abstractNumId w:val="65"/>
  </w:num>
  <w:num w:numId="38" w16cid:durableId="497161587">
    <w:abstractNumId w:val="21"/>
  </w:num>
  <w:num w:numId="39" w16cid:durableId="694426781">
    <w:abstractNumId w:val="18"/>
  </w:num>
  <w:num w:numId="40" w16cid:durableId="1828397407">
    <w:abstractNumId w:val="44"/>
  </w:num>
  <w:num w:numId="41" w16cid:durableId="200942007">
    <w:abstractNumId w:val="62"/>
  </w:num>
  <w:num w:numId="42" w16cid:durableId="1672561652">
    <w:abstractNumId w:val="30"/>
  </w:num>
  <w:num w:numId="43" w16cid:durableId="675159891">
    <w:abstractNumId w:val="14"/>
  </w:num>
  <w:num w:numId="44" w16cid:durableId="1617979078">
    <w:abstractNumId w:val="52"/>
  </w:num>
  <w:num w:numId="45" w16cid:durableId="1104349944">
    <w:abstractNumId w:val="66"/>
  </w:num>
  <w:num w:numId="46" w16cid:durableId="417293477">
    <w:abstractNumId w:val="38"/>
  </w:num>
  <w:num w:numId="47" w16cid:durableId="1911769526">
    <w:abstractNumId w:val="5"/>
  </w:num>
  <w:num w:numId="48" w16cid:durableId="1282491334">
    <w:abstractNumId w:val="4"/>
  </w:num>
  <w:num w:numId="49" w16cid:durableId="372075946">
    <w:abstractNumId w:val="69"/>
  </w:num>
  <w:num w:numId="50" w16cid:durableId="909577916">
    <w:abstractNumId w:val="68"/>
  </w:num>
  <w:num w:numId="51" w16cid:durableId="412818418">
    <w:abstractNumId w:val="51"/>
  </w:num>
  <w:num w:numId="52" w16cid:durableId="71708241">
    <w:abstractNumId w:val="71"/>
  </w:num>
  <w:num w:numId="53" w16cid:durableId="950818447">
    <w:abstractNumId w:val="49"/>
  </w:num>
  <w:num w:numId="54" w16cid:durableId="42947043">
    <w:abstractNumId w:val="47"/>
  </w:num>
  <w:num w:numId="55" w16cid:durableId="938179846">
    <w:abstractNumId w:val="60"/>
  </w:num>
  <w:num w:numId="56" w16cid:durableId="1999650798">
    <w:abstractNumId w:val="59"/>
  </w:num>
  <w:num w:numId="57" w16cid:durableId="745341400">
    <w:abstractNumId w:val="82"/>
  </w:num>
  <w:num w:numId="58" w16cid:durableId="1861119136">
    <w:abstractNumId w:val="79"/>
  </w:num>
  <w:num w:numId="59" w16cid:durableId="113184249">
    <w:abstractNumId w:val="25"/>
  </w:num>
  <w:num w:numId="60" w16cid:durableId="1163395937">
    <w:abstractNumId w:val="37"/>
  </w:num>
  <w:num w:numId="61" w16cid:durableId="2138253112">
    <w:abstractNumId w:val="74"/>
  </w:num>
  <w:num w:numId="62" w16cid:durableId="1641567917">
    <w:abstractNumId w:val="48"/>
  </w:num>
  <w:num w:numId="63" w16cid:durableId="103119907">
    <w:abstractNumId w:val="76"/>
  </w:num>
  <w:num w:numId="64" w16cid:durableId="704718203">
    <w:abstractNumId w:val="11"/>
  </w:num>
  <w:num w:numId="65" w16cid:durableId="371423632">
    <w:abstractNumId w:val="41"/>
  </w:num>
  <w:num w:numId="66" w16cid:durableId="1340933226">
    <w:abstractNumId w:val="27"/>
  </w:num>
  <w:num w:numId="67" w16cid:durableId="579799270">
    <w:abstractNumId w:val="22"/>
  </w:num>
  <w:num w:numId="68" w16cid:durableId="1646473120">
    <w:abstractNumId w:val="3"/>
  </w:num>
  <w:num w:numId="69" w16cid:durableId="2048140312">
    <w:abstractNumId w:val="73"/>
  </w:num>
  <w:num w:numId="70" w16cid:durableId="1618682550">
    <w:abstractNumId w:val="29"/>
  </w:num>
  <w:num w:numId="71" w16cid:durableId="1077482868">
    <w:abstractNumId w:val="64"/>
  </w:num>
  <w:num w:numId="72" w16cid:durableId="1904220082">
    <w:abstractNumId w:val="81"/>
  </w:num>
  <w:num w:numId="73" w16cid:durableId="694384281">
    <w:abstractNumId w:val="58"/>
  </w:num>
  <w:num w:numId="74" w16cid:durableId="1575699494">
    <w:abstractNumId w:val="2"/>
  </w:num>
  <w:num w:numId="75" w16cid:durableId="1382049176">
    <w:abstractNumId w:val="72"/>
  </w:num>
  <w:num w:numId="76" w16cid:durableId="641348996">
    <w:abstractNumId w:val="45"/>
  </w:num>
  <w:num w:numId="77" w16cid:durableId="457646843">
    <w:abstractNumId w:val="36"/>
  </w:num>
  <w:num w:numId="78" w16cid:durableId="1574192804">
    <w:abstractNumId w:val="16"/>
  </w:num>
  <w:num w:numId="79" w16cid:durableId="1972009200">
    <w:abstractNumId w:val="43"/>
  </w:num>
  <w:num w:numId="80" w16cid:durableId="1258709788">
    <w:abstractNumId w:val="39"/>
  </w:num>
  <w:num w:numId="81" w16cid:durableId="393166154">
    <w:abstractNumId w:val="13"/>
  </w:num>
  <w:num w:numId="82" w16cid:durableId="964430324">
    <w:abstractNumId w:val="67"/>
  </w:num>
  <w:num w:numId="83" w16cid:durableId="1572930837">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sDSwtLQwNrMwMjdR0lEKTi0uzszPAykwrQUAA+dGaywAAAA="/>
  </w:docVars>
  <w:rsids>
    <w:rsidRoot w:val="00B158EA"/>
    <w:rsid w:val="00000311"/>
    <w:rsid w:val="000005E0"/>
    <w:rsid w:val="000046B5"/>
    <w:rsid w:val="0000501A"/>
    <w:rsid w:val="000060D6"/>
    <w:rsid w:val="000077C3"/>
    <w:rsid w:val="0001359A"/>
    <w:rsid w:val="00013F19"/>
    <w:rsid w:val="00020122"/>
    <w:rsid w:val="000226C4"/>
    <w:rsid w:val="000308AD"/>
    <w:rsid w:val="000324FD"/>
    <w:rsid w:val="00032B32"/>
    <w:rsid w:val="00033FA5"/>
    <w:rsid w:val="00034F5D"/>
    <w:rsid w:val="00036F6B"/>
    <w:rsid w:val="00040181"/>
    <w:rsid w:val="00040597"/>
    <w:rsid w:val="000416C7"/>
    <w:rsid w:val="000426FC"/>
    <w:rsid w:val="00043D2E"/>
    <w:rsid w:val="00045799"/>
    <w:rsid w:val="00046B5C"/>
    <w:rsid w:val="00050AF2"/>
    <w:rsid w:val="00051E7A"/>
    <w:rsid w:val="00052AFD"/>
    <w:rsid w:val="0005628A"/>
    <w:rsid w:val="00057B7B"/>
    <w:rsid w:val="00062F25"/>
    <w:rsid w:val="00065101"/>
    <w:rsid w:val="00066E36"/>
    <w:rsid w:val="00067E52"/>
    <w:rsid w:val="000702BD"/>
    <w:rsid w:val="00075704"/>
    <w:rsid w:val="00082B0F"/>
    <w:rsid w:val="00083EBA"/>
    <w:rsid w:val="000850BB"/>
    <w:rsid w:val="00085B33"/>
    <w:rsid w:val="00086912"/>
    <w:rsid w:val="00087797"/>
    <w:rsid w:val="00091402"/>
    <w:rsid w:val="00092B87"/>
    <w:rsid w:val="00094ECE"/>
    <w:rsid w:val="0009516A"/>
    <w:rsid w:val="000954E4"/>
    <w:rsid w:val="000A17A3"/>
    <w:rsid w:val="000A242C"/>
    <w:rsid w:val="000A2E4B"/>
    <w:rsid w:val="000A4188"/>
    <w:rsid w:val="000A4C46"/>
    <w:rsid w:val="000A5D65"/>
    <w:rsid w:val="000A6147"/>
    <w:rsid w:val="000B0B6E"/>
    <w:rsid w:val="000B4036"/>
    <w:rsid w:val="000C24A5"/>
    <w:rsid w:val="000C5AFA"/>
    <w:rsid w:val="000D2FCD"/>
    <w:rsid w:val="000D6E5A"/>
    <w:rsid w:val="000D79B4"/>
    <w:rsid w:val="000E0A69"/>
    <w:rsid w:val="000E1273"/>
    <w:rsid w:val="000E3724"/>
    <w:rsid w:val="000E3C2B"/>
    <w:rsid w:val="000F0AB9"/>
    <w:rsid w:val="000F4E11"/>
    <w:rsid w:val="000F4FAA"/>
    <w:rsid w:val="000F5E9D"/>
    <w:rsid w:val="000F7290"/>
    <w:rsid w:val="00101F5C"/>
    <w:rsid w:val="0010371D"/>
    <w:rsid w:val="00105EF3"/>
    <w:rsid w:val="001101CA"/>
    <w:rsid w:val="0011042E"/>
    <w:rsid w:val="00110F87"/>
    <w:rsid w:val="001122C1"/>
    <w:rsid w:val="001124A9"/>
    <w:rsid w:val="00112517"/>
    <w:rsid w:val="00113562"/>
    <w:rsid w:val="00113C0E"/>
    <w:rsid w:val="0011484D"/>
    <w:rsid w:val="00115C12"/>
    <w:rsid w:val="00117D9B"/>
    <w:rsid w:val="001220F0"/>
    <w:rsid w:val="00124BAF"/>
    <w:rsid w:val="00130695"/>
    <w:rsid w:val="001323FC"/>
    <w:rsid w:val="00132772"/>
    <w:rsid w:val="00132EA3"/>
    <w:rsid w:val="00135AD2"/>
    <w:rsid w:val="00135CFC"/>
    <w:rsid w:val="0014033B"/>
    <w:rsid w:val="00141C28"/>
    <w:rsid w:val="00151355"/>
    <w:rsid w:val="00152B71"/>
    <w:rsid w:val="001538C7"/>
    <w:rsid w:val="0015417D"/>
    <w:rsid w:val="001547F3"/>
    <w:rsid w:val="00157B44"/>
    <w:rsid w:val="0016192C"/>
    <w:rsid w:val="00161FBB"/>
    <w:rsid w:val="00163D4D"/>
    <w:rsid w:val="00167FF3"/>
    <w:rsid w:val="00170253"/>
    <w:rsid w:val="00172D32"/>
    <w:rsid w:val="00180599"/>
    <w:rsid w:val="001806BB"/>
    <w:rsid w:val="00181E10"/>
    <w:rsid w:val="00185A89"/>
    <w:rsid w:val="00186497"/>
    <w:rsid w:val="001872B0"/>
    <w:rsid w:val="001903C5"/>
    <w:rsid w:val="00191194"/>
    <w:rsid w:val="00195234"/>
    <w:rsid w:val="001A0486"/>
    <w:rsid w:val="001A35D0"/>
    <w:rsid w:val="001A4F0B"/>
    <w:rsid w:val="001A629E"/>
    <w:rsid w:val="001B0408"/>
    <w:rsid w:val="001B2008"/>
    <w:rsid w:val="001B3B7A"/>
    <w:rsid w:val="001B4C97"/>
    <w:rsid w:val="001B4F38"/>
    <w:rsid w:val="001B5A2D"/>
    <w:rsid w:val="001B6142"/>
    <w:rsid w:val="001C0347"/>
    <w:rsid w:val="001C19FD"/>
    <w:rsid w:val="001C2A5D"/>
    <w:rsid w:val="001C30EA"/>
    <w:rsid w:val="001C489A"/>
    <w:rsid w:val="001C52FF"/>
    <w:rsid w:val="001C5439"/>
    <w:rsid w:val="001C7098"/>
    <w:rsid w:val="001C793F"/>
    <w:rsid w:val="001D1B61"/>
    <w:rsid w:val="001D52CF"/>
    <w:rsid w:val="001D5C16"/>
    <w:rsid w:val="001D79D1"/>
    <w:rsid w:val="001E1AD6"/>
    <w:rsid w:val="001E380B"/>
    <w:rsid w:val="001E412F"/>
    <w:rsid w:val="001E5C04"/>
    <w:rsid w:val="001E5E28"/>
    <w:rsid w:val="001E64C6"/>
    <w:rsid w:val="001F02F4"/>
    <w:rsid w:val="001F1D7D"/>
    <w:rsid w:val="001F3DFF"/>
    <w:rsid w:val="00200536"/>
    <w:rsid w:val="00200713"/>
    <w:rsid w:val="00200EBB"/>
    <w:rsid w:val="002055CD"/>
    <w:rsid w:val="00207F8E"/>
    <w:rsid w:val="0021310D"/>
    <w:rsid w:val="00214168"/>
    <w:rsid w:val="0021484D"/>
    <w:rsid w:val="00216594"/>
    <w:rsid w:val="002170A2"/>
    <w:rsid w:val="002207D7"/>
    <w:rsid w:val="002221B5"/>
    <w:rsid w:val="002248E9"/>
    <w:rsid w:val="0022677F"/>
    <w:rsid w:val="00227E82"/>
    <w:rsid w:val="00233A30"/>
    <w:rsid w:val="0023401D"/>
    <w:rsid w:val="00237FC9"/>
    <w:rsid w:val="00237FE3"/>
    <w:rsid w:val="0024171B"/>
    <w:rsid w:val="00241CA8"/>
    <w:rsid w:val="00246EFD"/>
    <w:rsid w:val="002471CE"/>
    <w:rsid w:val="002503D1"/>
    <w:rsid w:val="00252E35"/>
    <w:rsid w:val="00254BF5"/>
    <w:rsid w:val="002605BD"/>
    <w:rsid w:val="00262A0A"/>
    <w:rsid w:val="0026387B"/>
    <w:rsid w:val="00272968"/>
    <w:rsid w:val="002734B5"/>
    <w:rsid w:val="0027739E"/>
    <w:rsid w:val="00277E35"/>
    <w:rsid w:val="00282700"/>
    <w:rsid w:val="00282B5A"/>
    <w:rsid w:val="00282BB3"/>
    <w:rsid w:val="00282CEB"/>
    <w:rsid w:val="00282D75"/>
    <w:rsid w:val="0028647E"/>
    <w:rsid w:val="002877A8"/>
    <w:rsid w:val="0029156E"/>
    <w:rsid w:val="00292860"/>
    <w:rsid w:val="00292FF7"/>
    <w:rsid w:val="00294F72"/>
    <w:rsid w:val="00295B4E"/>
    <w:rsid w:val="00295E17"/>
    <w:rsid w:val="00296127"/>
    <w:rsid w:val="0029616F"/>
    <w:rsid w:val="002A19F3"/>
    <w:rsid w:val="002B2321"/>
    <w:rsid w:val="002B37A8"/>
    <w:rsid w:val="002B37F1"/>
    <w:rsid w:val="002B548A"/>
    <w:rsid w:val="002B674A"/>
    <w:rsid w:val="002B6F57"/>
    <w:rsid w:val="002B7867"/>
    <w:rsid w:val="002C1687"/>
    <w:rsid w:val="002C4000"/>
    <w:rsid w:val="002D2234"/>
    <w:rsid w:val="002D2936"/>
    <w:rsid w:val="002D2CF4"/>
    <w:rsid w:val="002E0A53"/>
    <w:rsid w:val="002E0D72"/>
    <w:rsid w:val="002E188F"/>
    <w:rsid w:val="002E2CF5"/>
    <w:rsid w:val="002E3F4A"/>
    <w:rsid w:val="002E3F6D"/>
    <w:rsid w:val="002E5471"/>
    <w:rsid w:val="002E784A"/>
    <w:rsid w:val="002F24DE"/>
    <w:rsid w:val="002F5CC2"/>
    <w:rsid w:val="002F645E"/>
    <w:rsid w:val="003010F8"/>
    <w:rsid w:val="00301321"/>
    <w:rsid w:val="00303339"/>
    <w:rsid w:val="00306742"/>
    <w:rsid w:val="0031166B"/>
    <w:rsid w:val="0031196C"/>
    <w:rsid w:val="003137ED"/>
    <w:rsid w:val="00315F8C"/>
    <w:rsid w:val="00320680"/>
    <w:rsid w:val="003206B8"/>
    <w:rsid w:val="00323381"/>
    <w:rsid w:val="00330375"/>
    <w:rsid w:val="00330E39"/>
    <w:rsid w:val="003314D3"/>
    <w:rsid w:val="00331F3B"/>
    <w:rsid w:val="00333C41"/>
    <w:rsid w:val="00335F6E"/>
    <w:rsid w:val="0034028B"/>
    <w:rsid w:val="003421DB"/>
    <w:rsid w:val="00357E5C"/>
    <w:rsid w:val="00360285"/>
    <w:rsid w:val="00360487"/>
    <w:rsid w:val="00361B29"/>
    <w:rsid w:val="00362717"/>
    <w:rsid w:val="0036379B"/>
    <w:rsid w:val="0036427B"/>
    <w:rsid w:val="003648A8"/>
    <w:rsid w:val="003661DE"/>
    <w:rsid w:val="00371CBC"/>
    <w:rsid w:val="00372DE3"/>
    <w:rsid w:val="00375CA5"/>
    <w:rsid w:val="00376BFD"/>
    <w:rsid w:val="00376CB7"/>
    <w:rsid w:val="00376CC4"/>
    <w:rsid w:val="003823E4"/>
    <w:rsid w:val="00382B42"/>
    <w:rsid w:val="00383AAA"/>
    <w:rsid w:val="003855A6"/>
    <w:rsid w:val="0039513C"/>
    <w:rsid w:val="00395A78"/>
    <w:rsid w:val="00397E60"/>
    <w:rsid w:val="003B1DBA"/>
    <w:rsid w:val="003B5F65"/>
    <w:rsid w:val="003B6722"/>
    <w:rsid w:val="003D14FF"/>
    <w:rsid w:val="003D1A77"/>
    <w:rsid w:val="003D2DAD"/>
    <w:rsid w:val="003D3C31"/>
    <w:rsid w:val="003E2FC7"/>
    <w:rsid w:val="003E4195"/>
    <w:rsid w:val="003E5BDD"/>
    <w:rsid w:val="003F3AA8"/>
    <w:rsid w:val="003F4945"/>
    <w:rsid w:val="00400068"/>
    <w:rsid w:val="004016CC"/>
    <w:rsid w:val="00403581"/>
    <w:rsid w:val="00406471"/>
    <w:rsid w:val="00415FC2"/>
    <w:rsid w:val="0041658D"/>
    <w:rsid w:val="004165AF"/>
    <w:rsid w:val="00420CB8"/>
    <w:rsid w:val="004279EE"/>
    <w:rsid w:val="004311EA"/>
    <w:rsid w:val="004322E1"/>
    <w:rsid w:val="004414B7"/>
    <w:rsid w:val="00441B6D"/>
    <w:rsid w:val="0044275F"/>
    <w:rsid w:val="00442E95"/>
    <w:rsid w:val="004443C1"/>
    <w:rsid w:val="00444700"/>
    <w:rsid w:val="004458D2"/>
    <w:rsid w:val="00446EE0"/>
    <w:rsid w:val="0044711C"/>
    <w:rsid w:val="004475EE"/>
    <w:rsid w:val="004506A6"/>
    <w:rsid w:val="0045318B"/>
    <w:rsid w:val="00456473"/>
    <w:rsid w:val="00462664"/>
    <w:rsid w:val="004656EC"/>
    <w:rsid w:val="00474E77"/>
    <w:rsid w:val="00476223"/>
    <w:rsid w:val="00480561"/>
    <w:rsid w:val="00480B66"/>
    <w:rsid w:val="00485C48"/>
    <w:rsid w:val="0049230B"/>
    <w:rsid w:val="00495F69"/>
    <w:rsid w:val="004A0115"/>
    <w:rsid w:val="004A21E8"/>
    <w:rsid w:val="004A33E5"/>
    <w:rsid w:val="004B3EDE"/>
    <w:rsid w:val="004B40D0"/>
    <w:rsid w:val="004B4493"/>
    <w:rsid w:val="004C0F1B"/>
    <w:rsid w:val="004C2764"/>
    <w:rsid w:val="004C4DC8"/>
    <w:rsid w:val="004C7655"/>
    <w:rsid w:val="004D013B"/>
    <w:rsid w:val="004D24E6"/>
    <w:rsid w:val="004D466B"/>
    <w:rsid w:val="004D51C6"/>
    <w:rsid w:val="004D5651"/>
    <w:rsid w:val="004D579A"/>
    <w:rsid w:val="004D72B6"/>
    <w:rsid w:val="004E4CA5"/>
    <w:rsid w:val="004E590A"/>
    <w:rsid w:val="004F302F"/>
    <w:rsid w:val="004F310E"/>
    <w:rsid w:val="004F6C86"/>
    <w:rsid w:val="004F6E7E"/>
    <w:rsid w:val="004F79D3"/>
    <w:rsid w:val="00501F6D"/>
    <w:rsid w:val="005021D7"/>
    <w:rsid w:val="005030D7"/>
    <w:rsid w:val="005111A4"/>
    <w:rsid w:val="0052285E"/>
    <w:rsid w:val="00524A56"/>
    <w:rsid w:val="0052738E"/>
    <w:rsid w:val="00527FD8"/>
    <w:rsid w:val="00531C38"/>
    <w:rsid w:val="005332F5"/>
    <w:rsid w:val="005337ED"/>
    <w:rsid w:val="005343A8"/>
    <w:rsid w:val="005357B7"/>
    <w:rsid w:val="00535F5E"/>
    <w:rsid w:val="0053738C"/>
    <w:rsid w:val="00537950"/>
    <w:rsid w:val="00543596"/>
    <w:rsid w:val="005436CF"/>
    <w:rsid w:val="0054609D"/>
    <w:rsid w:val="00547504"/>
    <w:rsid w:val="00550DD6"/>
    <w:rsid w:val="00552082"/>
    <w:rsid w:val="0056179C"/>
    <w:rsid w:val="00562AB3"/>
    <w:rsid w:val="00562CE4"/>
    <w:rsid w:val="00563481"/>
    <w:rsid w:val="00565A9B"/>
    <w:rsid w:val="00572287"/>
    <w:rsid w:val="00572F7C"/>
    <w:rsid w:val="00575DEA"/>
    <w:rsid w:val="00575F92"/>
    <w:rsid w:val="0057618B"/>
    <w:rsid w:val="00577255"/>
    <w:rsid w:val="0058381F"/>
    <w:rsid w:val="00583DA1"/>
    <w:rsid w:val="00590824"/>
    <w:rsid w:val="00594EAE"/>
    <w:rsid w:val="0059564B"/>
    <w:rsid w:val="00596824"/>
    <w:rsid w:val="005A1ABA"/>
    <w:rsid w:val="005A4B5C"/>
    <w:rsid w:val="005B0CE4"/>
    <w:rsid w:val="005B15FB"/>
    <w:rsid w:val="005B2255"/>
    <w:rsid w:val="005B6D8C"/>
    <w:rsid w:val="005B7C24"/>
    <w:rsid w:val="005C01F1"/>
    <w:rsid w:val="005C37FA"/>
    <w:rsid w:val="005C5785"/>
    <w:rsid w:val="005C5C02"/>
    <w:rsid w:val="005D07BD"/>
    <w:rsid w:val="005D242B"/>
    <w:rsid w:val="005D2430"/>
    <w:rsid w:val="005D2FB7"/>
    <w:rsid w:val="005D3600"/>
    <w:rsid w:val="005D3EDA"/>
    <w:rsid w:val="005D4ED3"/>
    <w:rsid w:val="005D5477"/>
    <w:rsid w:val="005D5EB9"/>
    <w:rsid w:val="005E220C"/>
    <w:rsid w:val="005E2EEE"/>
    <w:rsid w:val="005E59C3"/>
    <w:rsid w:val="005E5CCC"/>
    <w:rsid w:val="005F51C3"/>
    <w:rsid w:val="005F7B5B"/>
    <w:rsid w:val="00600E9F"/>
    <w:rsid w:val="00606D00"/>
    <w:rsid w:val="00607249"/>
    <w:rsid w:val="00610145"/>
    <w:rsid w:val="0061038D"/>
    <w:rsid w:val="00611B68"/>
    <w:rsid w:val="006121C5"/>
    <w:rsid w:val="006147FC"/>
    <w:rsid w:val="00615D3E"/>
    <w:rsid w:val="00621822"/>
    <w:rsid w:val="00622E3A"/>
    <w:rsid w:val="00623166"/>
    <w:rsid w:val="0062428F"/>
    <w:rsid w:val="00627449"/>
    <w:rsid w:val="00627899"/>
    <w:rsid w:val="00627C26"/>
    <w:rsid w:val="00632A2A"/>
    <w:rsid w:val="006354E8"/>
    <w:rsid w:val="00643207"/>
    <w:rsid w:val="00647AE2"/>
    <w:rsid w:val="00652504"/>
    <w:rsid w:val="00653E72"/>
    <w:rsid w:val="006540B3"/>
    <w:rsid w:val="00654A10"/>
    <w:rsid w:val="00655EDA"/>
    <w:rsid w:val="0065776E"/>
    <w:rsid w:val="0066383E"/>
    <w:rsid w:val="006643FF"/>
    <w:rsid w:val="006705AE"/>
    <w:rsid w:val="00673107"/>
    <w:rsid w:val="00673CA3"/>
    <w:rsid w:val="0067580B"/>
    <w:rsid w:val="00675F64"/>
    <w:rsid w:val="00680EFA"/>
    <w:rsid w:val="0068246A"/>
    <w:rsid w:val="006824E7"/>
    <w:rsid w:val="00685607"/>
    <w:rsid w:val="006865C3"/>
    <w:rsid w:val="0069145B"/>
    <w:rsid w:val="006918A7"/>
    <w:rsid w:val="00694C03"/>
    <w:rsid w:val="006963BD"/>
    <w:rsid w:val="006A10AC"/>
    <w:rsid w:val="006A21EF"/>
    <w:rsid w:val="006A50DB"/>
    <w:rsid w:val="006A5A47"/>
    <w:rsid w:val="006A6045"/>
    <w:rsid w:val="006A6264"/>
    <w:rsid w:val="006B1719"/>
    <w:rsid w:val="006B34E7"/>
    <w:rsid w:val="006B4F9E"/>
    <w:rsid w:val="006B71DF"/>
    <w:rsid w:val="006B7B9D"/>
    <w:rsid w:val="006C12AC"/>
    <w:rsid w:val="006C7452"/>
    <w:rsid w:val="006D0221"/>
    <w:rsid w:val="006D1E29"/>
    <w:rsid w:val="006E2769"/>
    <w:rsid w:val="006E65C3"/>
    <w:rsid w:val="006F321C"/>
    <w:rsid w:val="006F5C6B"/>
    <w:rsid w:val="006F5FBA"/>
    <w:rsid w:val="006F7F8F"/>
    <w:rsid w:val="007019B9"/>
    <w:rsid w:val="00701E97"/>
    <w:rsid w:val="00702EBD"/>
    <w:rsid w:val="00703C8E"/>
    <w:rsid w:val="00705764"/>
    <w:rsid w:val="00711C0F"/>
    <w:rsid w:val="00714334"/>
    <w:rsid w:val="007155E6"/>
    <w:rsid w:val="007215C2"/>
    <w:rsid w:val="007219EA"/>
    <w:rsid w:val="0072359C"/>
    <w:rsid w:val="00723985"/>
    <w:rsid w:val="00726990"/>
    <w:rsid w:val="00733A9C"/>
    <w:rsid w:val="00735675"/>
    <w:rsid w:val="00742066"/>
    <w:rsid w:val="0074231A"/>
    <w:rsid w:val="0074509E"/>
    <w:rsid w:val="00745233"/>
    <w:rsid w:val="00746246"/>
    <w:rsid w:val="0074644B"/>
    <w:rsid w:val="0074724F"/>
    <w:rsid w:val="0075189C"/>
    <w:rsid w:val="00752C61"/>
    <w:rsid w:val="007542D5"/>
    <w:rsid w:val="0075747E"/>
    <w:rsid w:val="007607BE"/>
    <w:rsid w:val="007659B7"/>
    <w:rsid w:val="00771504"/>
    <w:rsid w:val="00772B74"/>
    <w:rsid w:val="00772BBE"/>
    <w:rsid w:val="007747A0"/>
    <w:rsid w:val="00780154"/>
    <w:rsid w:val="0078035C"/>
    <w:rsid w:val="00781855"/>
    <w:rsid w:val="00781ADD"/>
    <w:rsid w:val="0078208D"/>
    <w:rsid w:val="00782283"/>
    <w:rsid w:val="0078486E"/>
    <w:rsid w:val="00784888"/>
    <w:rsid w:val="007873F3"/>
    <w:rsid w:val="007904DF"/>
    <w:rsid w:val="00795753"/>
    <w:rsid w:val="0079717E"/>
    <w:rsid w:val="007A0470"/>
    <w:rsid w:val="007A1363"/>
    <w:rsid w:val="007A3341"/>
    <w:rsid w:val="007A55EA"/>
    <w:rsid w:val="007A5EE1"/>
    <w:rsid w:val="007B7222"/>
    <w:rsid w:val="007B769F"/>
    <w:rsid w:val="007C1AD6"/>
    <w:rsid w:val="007C1E9A"/>
    <w:rsid w:val="007C4F82"/>
    <w:rsid w:val="007C5682"/>
    <w:rsid w:val="007C590E"/>
    <w:rsid w:val="007C5DD5"/>
    <w:rsid w:val="007D17E7"/>
    <w:rsid w:val="007D183D"/>
    <w:rsid w:val="007D3B26"/>
    <w:rsid w:val="007D3C00"/>
    <w:rsid w:val="007D431E"/>
    <w:rsid w:val="007D48E2"/>
    <w:rsid w:val="007D4C65"/>
    <w:rsid w:val="007D65EA"/>
    <w:rsid w:val="007D6917"/>
    <w:rsid w:val="007D7ADA"/>
    <w:rsid w:val="007D7D5B"/>
    <w:rsid w:val="007E242C"/>
    <w:rsid w:val="007E320A"/>
    <w:rsid w:val="007E3A75"/>
    <w:rsid w:val="007E471F"/>
    <w:rsid w:val="007F33AF"/>
    <w:rsid w:val="007F3AF4"/>
    <w:rsid w:val="007F4005"/>
    <w:rsid w:val="007F47B0"/>
    <w:rsid w:val="007F5506"/>
    <w:rsid w:val="00802828"/>
    <w:rsid w:val="00802F0F"/>
    <w:rsid w:val="00810393"/>
    <w:rsid w:val="008124A4"/>
    <w:rsid w:val="00815192"/>
    <w:rsid w:val="00820730"/>
    <w:rsid w:val="008238E1"/>
    <w:rsid w:val="008270B7"/>
    <w:rsid w:val="00827163"/>
    <w:rsid w:val="00831BD0"/>
    <w:rsid w:val="00833FE4"/>
    <w:rsid w:val="00840E6C"/>
    <w:rsid w:val="00842C62"/>
    <w:rsid w:val="0084420C"/>
    <w:rsid w:val="00844EE9"/>
    <w:rsid w:val="00850702"/>
    <w:rsid w:val="00851759"/>
    <w:rsid w:val="00852F98"/>
    <w:rsid w:val="00856C6D"/>
    <w:rsid w:val="00862C6C"/>
    <w:rsid w:val="00862EED"/>
    <w:rsid w:val="00865093"/>
    <w:rsid w:val="008663C0"/>
    <w:rsid w:val="00866AB4"/>
    <w:rsid w:val="00870EC8"/>
    <w:rsid w:val="00873D32"/>
    <w:rsid w:val="0087568F"/>
    <w:rsid w:val="0087569A"/>
    <w:rsid w:val="00880770"/>
    <w:rsid w:val="00883999"/>
    <w:rsid w:val="008842AE"/>
    <w:rsid w:val="00885A3E"/>
    <w:rsid w:val="00886844"/>
    <w:rsid w:val="008914B3"/>
    <w:rsid w:val="008914B7"/>
    <w:rsid w:val="008947CD"/>
    <w:rsid w:val="00895935"/>
    <w:rsid w:val="00897642"/>
    <w:rsid w:val="008A51B7"/>
    <w:rsid w:val="008A7C16"/>
    <w:rsid w:val="008B0734"/>
    <w:rsid w:val="008B0AD5"/>
    <w:rsid w:val="008B192A"/>
    <w:rsid w:val="008B300B"/>
    <w:rsid w:val="008C1B68"/>
    <w:rsid w:val="008C2D09"/>
    <w:rsid w:val="008C5563"/>
    <w:rsid w:val="008C568A"/>
    <w:rsid w:val="008C75D7"/>
    <w:rsid w:val="008D006E"/>
    <w:rsid w:val="008D17D1"/>
    <w:rsid w:val="008D1DBC"/>
    <w:rsid w:val="008D214A"/>
    <w:rsid w:val="008D2A0A"/>
    <w:rsid w:val="008D360F"/>
    <w:rsid w:val="008E61DB"/>
    <w:rsid w:val="008E7B3F"/>
    <w:rsid w:val="008F140E"/>
    <w:rsid w:val="008F22D1"/>
    <w:rsid w:val="008F2A0A"/>
    <w:rsid w:val="008F736F"/>
    <w:rsid w:val="00900B1F"/>
    <w:rsid w:val="00912DB8"/>
    <w:rsid w:val="00914FCA"/>
    <w:rsid w:val="00915A98"/>
    <w:rsid w:val="00924731"/>
    <w:rsid w:val="00925187"/>
    <w:rsid w:val="00927AD8"/>
    <w:rsid w:val="00933FD1"/>
    <w:rsid w:val="0093465A"/>
    <w:rsid w:val="00934EF1"/>
    <w:rsid w:val="00943B12"/>
    <w:rsid w:val="00944FE2"/>
    <w:rsid w:val="00953791"/>
    <w:rsid w:val="00956F63"/>
    <w:rsid w:val="00957E5C"/>
    <w:rsid w:val="00960CAD"/>
    <w:rsid w:val="00964DDA"/>
    <w:rsid w:val="00966707"/>
    <w:rsid w:val="0096679A"/>
    <w:rsid w:val="00971BF0"/>
    <w:rsid w:val="00971C44"/>
    <w:rsid w:val="009726A8"/>
    <w:rsid w:val="00973E40"/>
    <w:rsid w:val="00974CDB"/>
    <w:rsid w:val="00976CEC"/>
    <w:rsid w:val="00977690"/>
    <w:rsid w:val="009776A2"/>
    <w:rsid w:val="00984960"/>
    <w:rsid w:val="00986210"/>
    <w:rsid w:val="00986343"/>
    <w:rsid w:val="00992F32"/>
    <w:rsid w:val="0099447B"/>
    <w:rsid w:val="009A0109"/>
    <w:rsid w:val="009A0C00"/>
    <w:rsid w:val="009A2204"/>
    <w:rsid w:val="009A67E4"/>
    <w:rsid w:val="009B27D2"/>
    <w:rsid w:val="009B7463"/>
    <w:rsid w:val="009C4092"/>
    <w:rsid w:val="009C49F3"/>
    <w:rsid w:val="009C6BC9"/>
    <w:rsid w:val="009C74D7"/>
    <w:rsid w:val="009D7B24"/>
    <w:rsid w:val="009E3CB7"/>
    <w:rsid w:val="009F01E2"/>
    <w:rsid w:val="009F067B"/>
    <w:rsid w:val="009F3689"/>
    <w:rsid w:val="009F6808"/>
    <w:rsid w:val="00A00B66"/>
    <w:rsid w:val="00A022B2"/>
    <w:rsid w:val="00A02CC2"/>
    <w:rsid w:val="00A0360A"/>
    <w:rsid w:val="00A06A47"/>
    <w:rsid w:val="00A0718C"/>
    <w:rsid w:val="00A07F2D"/>
    <w:rsid w:val="00A10019"/>
    <w:rsid w:val="00A13107"/>
    <w:rsid w:val="00A14B9B"/>
    <w:rsid w:val="00A17AA1"/>
    <w:rsid w:val="00A26518"/>
    <w:rsid w:val="00A27F27"/>
    <w:rsid w:val="00A33112"/>
    <w:rsid w:val="00A3344A"/>
    <w:rsid w:val="00A346D0"/>
    <w:rsid w:val="00A41CF8"/>
    <w:rsid w:val="00A41ECC"/>
    <w:rsid w:val="00A421C9"/>
    <w:rsid w:val="00A42763"/>
    <w:rsid w:val="00A43B29"/>
    <w:rsid w:val="00A52D2A"/>
    <w:rsid w:val="00A53458"/>
    <w:rsid w:val="00A53676"/>
    <w:rsid w:val="00A53EC0"/>
    <w:rsid w:val="00A5763B"/>
    <w:rsid w:val="00A57CA2"/>
    <w:rsid w:val="00A64294"/>
    <w:rsid w:val="00A7346E"/>
    <w:rsid w:val="00A73859"/>
    <w:rsid w:val="00A73AB7"/>
    <w:rsid w:val="00A75F14"/>
    <w:rsid w:val="00A82720"/>
    <w:rsid w:val="00A83016"/>
    <w:rsid w:val="00A830D2"/>
    <w:rsid w:val="00A86B54"/>
    <w:rsid w:val="00A91ABA"/>
    <w:rsid w:val="00A9507A"/>
    <w:rsid w:val="00AA10BA"/>
    <w:rsid w:val="00AA1A4F"/>
    <w:rsid w:val="00AA20FC"/>
    <w:rsid w:val="00AA2B6C"/>
    <w:rsid w:val="00AB350C"/>
    <w:rsid w:val="00AB400D"/>
    <w:rsid w:val="00AB511E"/>
    <w:rsid w:val="00AB66C1"/>
    <w:rsid w:val="00AB71CE"/>
    <w:rsid w:val="00AC0065"/>
    <w:rsid w:val="00AC0644"/>
    <w:rsid w:val="00AC588E"/>
    <w:rsid w:val="00AD1E5E"/>
    <w:rsid w:val="00AD4C62"/>
    <w:rsid w:val="00AE3CE7"/>
    <w:rsid w:val="00AF45C5"/>
    <w:rsid w:val="00AF4BD0"/>
    <w:rsid w:val="00AF70D5"/>
    <w:rsid w:val="00AF78A7"/>
    <w:rsid w:val="00B074E2"/>
    <w:rsid w:val="00B07F4E"/>
    <w:rsid w:val="00B10E93"/>
    <w:rsid w:val="00B12538"/>
    <w:rsid w:val="00B1271D"/>
    <w:rsid w:val="00B129E9"/>
    <w:rsid w:val="00B146CC"/>
    <w:rsid w:val="00B14DCC"/>
    <w:rsid w:val="00B1530B"/>
    <w:rsid w:val="00B158EA"/>
    <w:rsid w:val="00B15A00"/>
    <w:rsid w:val="00B179CB"/>
    <w:rsid w:val="00B2192C"/>
    <w:rsid w:val="00B23148"/>
    <w:rsid w:val="00B26A0A"/>
    <w:rsid w:val="00B27D05"/>
    <w:rsid w:val="00B30510"/>
    <w:rsid w:val="00B328BE"/>
    <w:rsid w:val="00B342F4"/>
    <w:rsid w:val="00B361DB"/>
    <w:rsid w:val="00B36659"/>
    <w:rsid w:val="00B36A99"/>
    <w:rsid w:val="00B36FB5"/>
    <w:rsid w:val="00B37453"/>
    <w:rsid w:val="00B375C4"/>
    <w:rsid w:val="00B37AE0"/>
    <w:rsid w:val="00B41DA3"/>
    <w:rsid w:val="00B44805"/>
    <w:rsid w:val="00B46952"/>
    <w:rsid w:val="00B4741A"/>
    <w:rsid w:val="00B50993"/>
    <w:rsid w:val="00B514A8"/>
    <w:rsid w:val="00B55162"/>
    <w:rsid w:val="00B5540A"/>
    <w:rsid w:val="00B556C9"/>
    <w:rsid w:val="00B5668B"/>
    <w:rsid w:val="00B56C07"/>
    <w:rsid w:val="00B57936"/>
    <w:rsid w:val="00B6015D"/>
    <w:rsid w:val="00B60652"/>
    <w:rsid w:val="00B63590"/>
    <w:rsid w:val="00B70665"/>
    <w:rsid w:val="00B70AB3"/>
    <w:rsid w:val="00B745C2"/>
    <w:rsid w:val="00B74B6B"/>
    <w:rsid w:val="00B778B4"/>
    <w:rsid w:val="00B82213"/>
    <w:rsid w:val="00B85678"/>
    <w:rsid w:val="00B86478"/>
    <w:rsid w:val="00B87558"/>
    <w:rsid w:val="00B877E9"/>
    <w:rsid w:val="00B91D0E"/>
    <w:rsid w:val="00B92DE7"/>
    <w:rsid w:val="00B9395B"/>
    <w:rsid w:val="00B94266"/>
    <w:rsid w:val="00B96C37"/>
    <w:rsid w:val="00B97DA5"/>
    <w:rsid w:val="00BB0B95"/>
    <w:rsid w:val="00BB115D"/>
    <w:rsid w:val="00BB3A77"/>
    <w:rsid w:val="00BC0A8F"/>
    <w:rsid w:val="00BC1DFC"/>
    <w:rsid w:val="00BC2F7D"/>
    <w:rsid w:val="00BC5069"/>
    <w:rsid w:val="00BC55C0"/>
    <w:rsid w:val="00BD065D"/>
    <w:rsid w:val="00BD367B"/>
    <w:rsid w:val="00BE13B9"/>
    <w:rsid w:val="00BE1F6F"/>
    <w:rsid w:val="00BE51F8"/>
    <w:rsid w:val="00BF4756"/>
    <w:rsid w:val="00BF5A67"/>
    <w:rsid w:val="00BF736A"/>
    <w:rsid w:val="00C028EE"/>
    <w:rsid w:val="00C1290A"/>
    <w:rsid w:val="00C12CF8"/>
    <w:rsid w:val="00C147C2"/>
    <w:rsid w:val="00C155B6"/>
    <w:rsid w:val="00C16F75"/>
    <w:rsid w:val="00C20105"/>
    <w:rsid w:val="00C20919"/>
    <w:rsid w:val="00C22312"/>
    <w:rsid w:val="00C248E4"/>
    <w:rsid w:val="00C26340"/>
    <w:rsid w:val="00C26F9B"/>
    <w:rsid w:val="00C30261"/>
    <w:rsid w:val="00C30955"/>
    <w:rsid w:val="00C309B8"/>
    <w:rsid w:val="00C34159"/>
    <w:rsid w:val="00C437B6"/>
    <w:rsid w:val="00C5133E"/>
    <w:rsid w:val="00C517B1"/>
    <w:rsid w:val="00C5794A"/>
    <w:rsid w:val="00C60E34"/>
    <w:rsid w:val="00C621B2"/>
    <w:rsid w:val="00C65957"/>
    <w:rsid w:val="00C663D5"/>
    <w:rsid w:val="00C67FE2"/>
    <w:rsid w:val="00C72CC6"/>
    <w:rsid w:val="00C7395F"/>
    <w:rsid w:val="00C743F6"/>
    <w:rsid w:val="00C761F0"/>
    <w:rsid w:val="00C76D19"/>
    <w:rsid w:val="00C82509"/>
    <w:rsid w:val="00C82E83"/>
    <w:rsid w:val="00C83B96"/>
    <w:rsid w:val="00C86AC6"/>
    <w:rsid w:val="00C926EA"/>
    <w:rsid w:val="00C93843"/>
    <w:rsid w:val="00C94EF9"/>
    <w:rsid w:val="00C966FD"/>
    <w:rsid w:val="00C96720"/>
    <w:rsid w:val="00C96B8F"/>
    <w:rsid w:val="00C96D48"/>
    <w:rsid w:val="00CA20F2"/>
    <w:rsid w:val="00CA2C29"/>
    <w:rsid w:val="00CA4FED"/>
    <w:rsid w:val="00CA601B"/>
    <w:rsid w:val="00CA64CD"/>
    <w:rsid w:val="00CA7A2E"/>
    <w:rsid w:val="00CB631B"/>
    <w:rsid w:val="00CB6E96"/>
    <w:rsid w:val="00CC1AB0"/>
    <w:rsid w:val="00CC34C0"/>
    <w:rsid w:val="00CC7942"/>
    <w:rsid w:val="00CD3875"/>
    <w:rsid w:val="00CD5B3B"/>
    <w:rsid w:val="00CD7F06"/>
    <w:rsid w:val="00CE2B58"/>
    <w:rsid w:val="00CE3249"/>
    <w:rsid w:val="00CE3CF5"/>
    <w:rsid w:val="00CF078D"/>
    <w:rsid w:val="00CF19DE"/>
    <w:rsid w:val="00CF35D0"/>
    <w:rsid w:val="00CF3B41"/>
    <w:rsid w:val="00CF5E03"/>
    <w:rsid w:val="00D002D8"/>
    <w:rsid w:val="00D002F3"/>
    <w:rsid w:val="00D0218F"/>
    <w:rsid w:val="00D06B73"/>
    <w:rsid w:val="00D101BD"/>
    <w:rsid w:val="00D11C04"/>
    <w:rsid w:val="00D147B2"/>
    <w:rsid w:val="00D1736B"/>
    <w:rsid w:val="00D215DE"/>
    <w:rsid w:val="00D227EE"/>
    <w:rsid w:val="00D25BD7"/>
    <w:rsid w:val="00D268DE"/>
    <w:rsid w:val="00D4010A"/>
    <w:rsid w:val="00D411C0"/>
    <w:rsid w:val="00D41EFC"/>
    <w:rsid w:val="00D4237E"/>
    <w:rsid w:val="00D42569"/>
    <w:rsid w:val="00D45546"/>
    <w:rsid w:val="00D475D7"/>
    <w:rsid w:val="00D47B22"/>
    <w:rsid w:val="00D47F2D"/>
    <w:rsid w:val="00D500D0"/>
    <w:rsid w:val="00D51FC5"/>
    <w:rsid w:val="00D53586"/>
    <w:rsid w:val="00D651EC"/>
    <w:rsid w:val="00D70470"/>
    <w:rsid w:val="00D70718"/>
    <w:rsid w:val="00D71D6D"/>
    <w:rsid w:val="00D74D6F"/>
    <w:rsid w:val="00D76079"/>
    <w:rsid w:val="00D77802"/>
    <w:rsid w:val="00D811B8"/>
    <w:rsid w:val="00D814D6"/>
    <w:rsid w:val="00D836BA"/>
    <w:rsid w:val="00D83CDC"/>
    <w:rsid w:val="00D854FE"/>
    <w:rsid w:val="00D85AF9"/>
    <w:rsid w:val="00D86089"/>
    <w:rsid w:val="00D86290"/>
    <w:rsid w:val="00D86D2A"/>
    <w:rsid w:val="00D871D7"/>
    <w:rsid w:val="00D9144F"/>
    <w:rsid w:val="00D91D1A"/>
    <w:rsid w:val="00D93055"/>
    <w:rsid w:val="00D96435"/>
    <w:rsid w:val="00DA1FC1"/>
    <w:rsid w:val="00DA4015"/>
    <w:rsid w:val="00DA4E22"/>
    <w:rsid w:val="00DA67F1"/>
    <w:rsid w:val="00DC0477"/>
    <w:rsid w:val="00DD1A9E"/>
    <w:rsid w:val="00DD21B2"/>
    <w:rsid w:val="00DE00F3"/>
    <w:rsid w:val="00DE4960"/>
    <w:rsid w:val="00DE5BCA"/>
    <w:rsid w:val="00DF00F7"/>
    <w:rsid w:val="00DF0568"/>
    <w:rsid w:val="00DF1DFC"/>
    <w:rsid w:val="00DF2C50"/>
    <w:rsid w:val="00DF6ABB"/>
    <w:rsid w:val="00DF72B4"/>
    <w:rsid w:val="00E00F12"/>
    <w:rsid w:val="00E0297F"/>
    <w:rsid w:val="00E034C3"/>
    <w:rsid w:val="00E0380A"/>
    <w:rsid w:val="00E0404F"/>
    <w:rsid w:val="00E043E3"/>
    <w:rsid w:val="00E05209"/>
    <w:rsid w:val="00E0572D"/>
    <w:rsid w:val="00E1001E"/>
    <w:rsid w:val="00E12D23"/>
    <w:rsid w:val="00E1553C"/>
    <w:rsid w:val="00E16468"/>
    <w:rsid w:val="00E25A30"/>
    <w:rsid w:val="00E334D5"/>
    <w:rsid w:val="00E34E10"/>
    <w:rsid w:val="00E37CF7"/>
    <w:rsid w:val="00E405EF"/>
    <w:rsid w:val="00E410C4"/>
    <w:rsid w:val="00E41D5D"/>
    <w:rsid w:val="00E43AF4"/>
    <w:rsid w:val="00E43BB8"/>
    <w:rsid w:val="00E457D1"/>
    <w:rsid w:val="00E46494"/>
    <w:rsid w:val="00E46527"/>
    <w:rsid w:val="00E4694D"/>
    <w:rsid w:val="00E5728B"/>
    <w:rsid w:val="00E572A1"/>
    <w:rsid w:val="00E5776E"/>
    <w:rsid w:val="00E57B7B"/>
    <w:rsid w:val="00E62832"/>
    <w:rsid w:val="00E62F10"/>
    <w:rsid w:val="00E66873"/>
    <w:rsid w:val="00E7160D"/>
    <w:rsid w:val="00E74C4C"/>
    <w:rsid w:val="00E7615A"/>
    <w:rsid w:val="00E806A4"/>
    <w:rsid w:val="00E835BD"/>
    <w:rsid w:val="00E83EDB"/>
    <w:rsid w:val="00E84A07"/>
    <w:rsid w:val="00E9109F"/>
    <w:rsid w:val="00E95029"/>
    <w:rsid w:val="00E95787"/>
    <w:rsid w:val="00EA2B93"/>
    <w:rsid w:val="00EA5F65"/>
    <w:rsid w:val="00EB1079"/>
    <w:rsid w:val="00EB23EE"/>
    <w:rsid w:val="00EB39E4"/>
    <w:rsid w:val="00EB67A9"/>
    <w:rsid w:val="00EC0B2E"/>
    <w:rsid w:val="00EC33BB"/>
    <w:rsid w:val="00EC3924"/>
    <w:rsid w:val="00EC671C"/>
    <w:rsid w:val="00EC6FD2"/>
    <w:rsid w:val="00ED0B62"/>
    <w:rsid w:val="00ED3499"/>
    <w:rsid w:val="00ED37D4"/>
    <w:rsid w:val="00ED39BA"/>
    <w:rsid w:val="00ED464C"/>
    <w:rsid w:val="00ED75B2"/>
    <w:rsid w:val="00EE4907"/>
    <w:rsid w:val="00EF5F04"/>
    <w:rsid w:val="00EF6D05"/>
    <w:rsid w:val="00EF7004"/>
    <w:rsid w:val="00EF7D13"/>
    <w:rsid w:val="00F03815"/>
    <w:rsid w:val="00F05048"/>
    <w:rsid w:val="00F1169E"/>
    <w:rsid w:val="00F15A78"/>
    <w:rsid w:val="00F17464"/>
    <w:rsid w:val="00F237D6"/>
    <w:rsid w:val="00F30977"/>
    <w:rsid w:val="00F323B6"/>
    <w:rsid w:val="00F331CC"/>
    <w:rsid w:val="00F33A4B"/>
    <w:rsid w:val="00F36CB0"/>
    <w:rsid w:val="00F41CBD"/>
    <w:rsid w:val="00F4315D"/>
    <w:rsid w:val="00F4492E"/>
    <w:rsid w:val="00F45F61"/>
    <w:rsid w:val="00F5030B"/>
    <w:rsid w:val="00F51E5C"/>
    <w:rsid w:val="00F529ED"/>
    <w:rsid w:val="00F5571A"/>
    <w:rsid w:val="00F61911"/>
    <w:rsid w:val="00F669CB"/>
    <w:rsid w:val="00F71D8E"/>
    <w:rsid w:val="00F7507F"/>
    <w:rsid w:val="00F82862"/>
    <w:rsid w:val="00F84394"/>
    <w:rsid w:val="00F85A7C"/>
    <w:rsid w:val="00F86FBF"/>
    <w:rsid w:val="00F876B2"/>
    <w:rsid w:val="00FA0764"/>
    <w:rsid w:val="00FA1643"/>
    <w:rsid w:val="00FA18C0"/>
    <w:rsid w:val="00FA40F3"/>
    <w:rsid w:val="00FA5964"/>
    <w:rsid w:val="00FA5AAF"/>
    <w:rsid w:val="00FA69D4"/>
    <w:rsid w:val="00FA7D38"/>
    <w:rsid w:val="00FB0A41"/>
    <w:rsid w:val="00FB1785"/>
    <w:rsid w:val="00FB4A81"/>
    <w:rsid w:val="00FB6275"/>
    <w:rsid w:val="00FC0145"/>
    <w:rsid w:val="00FC1421"/>
    <w:rsid w:val="00FC2040"/>
    <w:rsid w:val="00FC342C"/>
    <w:rsid w:val="00FC3811"/>
    <w:rsid w:val="00FC44CB"/>
    <w:rsid w:val="00FC604C"/>
    <w:rsid w:val="00FC65A6"/>
    <w:rsid w:val="00FC799B"/>
    <w:rsid w:val="00FD1258"/>
    <w:rsid w:val="00FD5D7D"/>
    <w:rsid w:val="00FE29DC"/>
    <w:rsid w:val="00FE3D9B"/>
    <w:rsid w:val="00FF2930"/>
    <w:rsid w:val="00FF376E"/>
    <w:rsid w:val="00FF6418"/>
    <w:rsid w:val="00FF7C9C"/>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0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EA"/>
    <w:pPr>
      <w:spacing w:after="0" w:line="240" w:lineRule="auto"/>
    </w:pPr>
    <w:rPr>
      <w:rFonts w:ascii="Times" w:eastAsia="Times New Roman" w:hAnsi="Times" w:cs="Times"/>
      <w:sz w:val="24"/>
      <w:szCs w:val="20"/>
    </w:rPr>
  </w:style>
  <w:style w:type="paragraph" w:styleId="Heading1">
    <w:name w:val="heading 1"/>
    <w:basedOn w:val="Normal"/>
    <w:next w:val="Normal"/>
    <w:link w:val="Heading1Char"/>
    <w:qFormat/>
    <w:rsid w:val="00040181"/>
    <w:pPr>
      <w:spacing w:before="240"/>
      <w:outlineLvl w:val="0"/>
    </w:pPr>
    <w:rPr>
      <w:rFonts w:ascii="Arial" w:hAnsi="Arial" w:cs="Arial"/>
      <w:b/>
      <w:u w:val="single"/>
    </w:rPr>
  </w:style>
  <w:style w:type="paragraph" w:styleId="Heading5">
    <w:name w:val="heading 5"/>
    <w:basedOn w:val="Normal"/>
    <w:next w:val="Normal"/>
    <w:link w:val="Heading5Char"/>
    <w:uiPriority w:val="9"/>
    <w:semiHidden/>
    <w:unhideWhenUsed/>
    <w:qFormat/>
    <w:rsid w:val="0029612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rsid w:val="00B158EA"/>
    <w:pPr>
      <w:ind w:left="2160" w:hanging="2160"/>
      <w:jc w:val="both"/>
    </w:pPr>
    <w:rPr>
      <w:b/>
      <w:sz w:val="22"/>
    </w:rPr>
  </w:style>
  <w:style w:type="paragraph" w:customStyle="1" w:styleId="RulesTableofContents">
    <w:name w:val="Rules: Table of Contents"/>
    <w:basedOn w:val="Normal"/>
    <w:rsid w:val="00B158EA"/>
    <w:pPr>
      <w:tabs>
        <w:tab w:val="right" w:leader="dot" w:pos="9360"/>
      </w:tabs>
      <w:spacing w:line="240" w:lineRule="atLeast"/>
      <w:ind w:left="360" w:hanging="360"/>
      <w:jc w:val="both"/>
    </w:pPr>
    <w:rPr>
      <w:sz w:val="22"/>
    </w:rPr>
  </w:style>
  <w:style w:type="character" w:customStyle="1" w:styleId="Heading1Char">
    <w:name w:val="Heading 1 Char"/>
    <w:basedOn w:val="DefaultParagraphFont"/>
    <w:link w:val="Heading1"/>
    <w:rsid w:val="00040181"/>
    <w:rPr>
      <w:rFonts w:ascii="Arial" w:eastAsia="Times New Roman" w:hAnsi="Arial" w:cs="Arial"/>
      <w:b/>
      <w:sz w:val="24"/>
      <w:szCs w:val="20"/>
      <w:u w:val="single"/>
    </w:rPr>
  </w:style>
  <w:style w:type="paragraph" w:customStyle="1" w:styleId="RulesParagraph">
    <w:name w:val="Rules: Paragraph"/>
    <w:basedOn w:val="Normal"/>
    <w:rsid w:val="00040181"/>
    <w:pPr>
      <w:ind w:left="1080" w:hanging="360"/>
      <w:jc w:val="both"/>
    </w:pPr>
    <w:rPr>
      <w:rFonts w:ascii="Times New Roman" w:hAnsi="Times New Roman" w:cs="Times New Roman"/>
      <w:sz w:val="22"/>
    </w:rPr>
  </w:style>
  <w:style w:type="paragraph" w:customStyle="1" w:styleId="RulesSub-section">
    <w:name w:val="Rules: Sub-section"/>
    <w:basedOn w:val="Normal"/>
    <w:rsid w:val="00040181"/>
    <w:pPr>
      <w:ind w:left="720" w:hanging="360"/>
      <w:jc w:val="both"/>
    </w:pPr>
    <w:rPr>
      <w:rFonts w:ascii="Times New Roman" w:hAnsi="Times New Roman" w:cs="Times New Roman"/>
      <w:sz w:val="22"/>
    </w:rPr>
  </w:style>
  <w:style w:type="paragraph" w:customStyle="1" w:styleId="RulesSection">
    <w:name w:val="Rules: Section"/>
    <w:basedOn w:val="Normal"/>
    <w:rsid w:val="00040181"/>
    <w:pPr>
      <w:ind w:left="360" w:hanging="360"/>
      <w:jc w:val="both"/>
    </w:pPr>
    <w:rPr>
      <w:rFonts w:ascii="Times New Roman" w:hAnsi="Times New Roman" w:cs="Times New Roman"/>
      <w:sz w:val="22"/>
    </w:rPr>
  </w:style>
  <w:style w:type="paragraph" w:customStyle="1" w:styleId="RulesNoteparagraph">
    <w:name w:val="Rules: Note (paragraph)"/>
    <w:basedOn w:val="Normal"/>
    <w:rsid w:val="00040181"/>
    <w:pPr>
      <w:ind w:left="1440" w:hanging="720"/>
      <w:jc w:val="both"/>
    </w:pPr>
    <w:rPr>
      <w:rFonts w:ascii="Times New Roman" w:hAnsi="Times New Roman" w:cs="Times New Roman"/>
      <w:sz w:val="22"/>
    </w:rPr>
  </w:style>
  <w:style w:type="paragraph" w:styleId="PlainText">
    <w:name w:val="Plain Text"/>
    <w:basedOn w:val="Normal"/>
    <w:link w:val="PlainTextChar"/>
    <w:rsid w:val="00040181"/>
    <w:rPr>
      <w:rFonts w:ascii="Courier New" w:hAnsi="Courier New" w:cs="Courier New"/>
      <w:sz w:val="20"/>
    </w:rPr>
  </w:style>
  <w:style w:type="character" w:customStyle="1" w:styleId="PlainTextChar">
    <w:name w:val="Plain Text Char"/>
    <w:basedOn w:val="DefaultParagraphFont"/>
    <w:link w:val="PlainText"/>
    <w:rsid w:val="00040181"/>
    <w:rPr>
      <w:rFonts w:ascii="Courier New" w:eastAsia="Times New Roman" w:hAnsi="Courier New" w:cs="Courier New"/>
      <w:sz w:val="20"/>
      <w:szCs w:val="20"/>
    </w:rPr>
  </w:style>
  <w:style w:type="paragraph" w:customStyle="1" w:styleId="RulesSub-Paragraph">
    <w:name w:val="Rules: Sub-Paragraph"/>
    <w:basedOn w:val="Normal"/>
    <w:rsid w:val="00040181"/>
    <w:pPr>
      <w:ind w:left="1440" w:hanging="360"/>
      <w:jc w:val="both"/>
    </w:pPr>
    <w:rPr>
      <w:rFonts w:ascii="Times New Roman" w:hAnsi="Times New Roman" w:cs="Times New Roman"/>
      <w:sz w:val="22"/>
    </w:rPr>
  </w:style>
  <w:style w:type="paragraph" w:customStyle="1" w:styleId="RulesDivision">
    <w:name w:val="Rules: Division"/>
    <w:basedOn w:val="Normal"/>
    <w:rsid w:val="00040181"/>
    <w:pPr>
      <w:ind w:left="1800" w:hanging="360"/>
      <w:jc w:val="both"/>
    </w:pPr>
    <w:rPr>
      <w:rFonts w:ascii="Times New Roman" w:hAnsi="Times New Roman" w:cs="Times New Roman"/>
      <w:sz w:val="22"/>
    </w:rPr>
  </w:style>
  <w:style w:type="paragraph" w:customStyle="1" w:styleId="RulesNotedivision">
    <w:name w:val="Rules: Note (division)"/>
    <w:basedOn w:val="Normal"/>
    <w:rsid w:val="00040181"/>
    <w:pPr>
      <w:ind w:left="2160" w:hanging="720"/>
      <w:jc w:val="both"/>
    </w:pPr>
    <w:rPr>
      <w:rFonts w:ascii="Times New Roman" w:hAnsi="Times New Roman" w:cs="Times New Roman"/>
      <w:sz w:val="22"/>
    </w:rPr>
  </w:style>
  <w:style w:type="paragraph" w:customStyle="1" w:styleId="RulesSub-division">
    <w:name w:val="Rules: Sub-division"/>
    <w:basedOn w:val="Normal"/>
    <w:rsid w:val="00040181"/>
    <w:pPr>
      <w:ind w:left="2160" w:hanging="360"/>
      <w:jc w:val="both"/>
    </w:pPr>
    <w:rPr>
      <w:rFonts w:ascii="Times New Roman" w:hAnsi="Times New Roman" w:cs="Times New Roman"/>
      <w:sz w:val="22"/>
    </w:rPr>
  </w:style>
  <w:style w:type="paragraph" w:customStyle="1" w:styleId="RulesNotesub-div">
    <w:name w:val="Rules: Note (sub-div)"/>
    <w:basedOn w:val="Normal"/>
    <w:rsid w:val="00040181"/>
    <w:pPr>
      <w:ind w:left="2520" w:hanging="720"/>
      <w:jc w:val="both"/>
    </w:pPr>
    <w:rPr>
      <w:rFonts w:ascii="Times New Roman" w:hAnsi="Times New Roman" w:cs="Times New Roman"/>
      <w:sz w:val="22"/>
    </w:rPr>
  </w:style>
  <w:style w:type="paragraph" w:customStyle="1" w:styleId="RulesNotesub">
    <w:name w:val="Rules: Note (sub §)"/>
    <w:basedOn w:val="Normal"/>
    <w:rsid w:val="00040181"/>
    <w:pPr>
      <w:ind w:left="1080" w:hanging="720"/>
      <w:jc w:val="both"/>
    </w:pPr>
    <w:rPr>
      <w:rFonts w:ascii="Times New Roman" w:hAnsi="Times New Roman" w:cs="Times New Roman"/>
      <w:sz w:val="22"/>
    </w:rPr>
  </w:style>
  <w:style w:type="paragraph" w:styleId="Header">
    <w:name w:val="header"/>
    <w:basedOn w:val="Normal"/>
    <w:link w:val="HeaderChar"/>
    <w:unhideWhenUsed/>
    <w:rsid w:val="0069145B"/>
    <w:pPr>
      <w:tabs>
        <w:tab w:val="center" w:pos="4680"/>
        <w:tab w:val="right" w:pos="9360"/>
      </w:tabs>
    </w:pPr>
  </w:style>
  <w:style w:type="character" w:customStyle="1" w:styleId="HeaderChar">
    <w:name w:val="Header Char"/>
    <w:basedOn w:val="DefaultParagraphFont"/>
    <w:link w:val="Header"/>
    <w:uiPriority w:val="99"/>
    <w:rsid w:val="0069145B"/>
    <w:rPr>
      <w:rFonts w:ascii="Times" w:eastAsia="Times New Roman" w:hAnsi="Times" w:cs="Times"/>
      <w:sz w:val="24"/>
      <w:szCs w:val="20"/>
    </w:rPr>
  </w:style>
  <w:style w:type="paragraph" w:styleId="Footer">
    <w:name w:val="footer"/>
    <w:basedOn w:val="Normal"/>
    <w:link w:val="FooterChar"/>
    <w:uiPriority w:val="99"/>
    <w:unhideWhenUsed/>
    <w:rsid w:val="0069145B"/>
    <w:pPr>
      <w:tabs>
        <w:tab w:val="center" w:pos="4680"/>
        <w:tab w:val="right" w:pos="9360"/>
      </w:tabs>
    </w:pPr>
  </w:style>
  <w:style w:type="character" w:customStyle="1" w:styleId="FooterChar">
    <w:name w:val="Footer Char"/>
    <w:basedOn w:val="DefaultParagraphFont"/>
    <w:link w:val="Footer"/>
    <w:uiPriority w:val="99"/>
    <w:rsid w:val="0069145B"/>
    <w:rPr>
      <w:rFonts w:ascii="Times" w:eastAsia="Times New Roman" w:hAnsi="Times" w:cs="Times"/>
      <w:sz w:val="24"/>
      <w:szCs w:val="20"/>
    </w:rPr>
  </w:style>
  <w:style w:type="paragraph" w:styleId="BalloonText">
    <w:name w:val="Balloon Text"/>
    <w:basedOn w:val="Normal"/>
    <w:link w:val="BalloonTextChar"/>
    <w:uiPriority w:val="99"/>
    <w:semiHidden/>
    <w:unhideWhenUsed/>
    <w:rsid w:val="00D814D6"/>
    <w:rPr>
      <w:rFonts w:ascii="Tahoma" w:hAnsi="Tahoma" w:cs="Tahoma"/>
      <w:sz w:val="16"/>
      <w:szCs w:val="16"/>
    </w:rPr>
  </w:style>
  <w:style w:type="character" w:customStyle="1" w:styleId="BalloonTextChar">
    <w:name w:val="Balloon Text Char"/>
    <w:basedOn w:val="DefaultParagraphFont"/>
    <w:link w:val="BalloonText"/>
    <w:uiPriority w:val="99"/>
    <w:semiHidden/>
    <w:rsid w:val="00D814D6"/>
    <w:rPr>
      <w:rFonts w:ascii="Tahoma" w:eastAsia="Times New Roman" w:hAnsi="Tahoma" w:cs="Tahoma"/>
      <w:sz w:val="16"/>
      <w:szCs w:val="16"/>
    </w:rPr>
  </w:style>
  <w:style w:type="character" w:styleId="CommentReference">
    <w:name w:val="annotation reference"/>
    <w:basedOn w:val="DefaultParagraphFont"/>
    <w:unhideWhenUsed/>
    <w:rsid w:val="00535F5E"/>
    <w:rPr>
      <w:sz w:val="16"/>
      <w:szCs w:val="16"/>
    </w:rPr>
  </w:style>
  <w:style w:type="paragraph" w:styleId="CommentText">
    <w:name w:val="annotation text"/>
    <w:basedOn w:val="Normal"/>
    <w:link w:val="CommentTextChar"/>
    <w:unhideWhenUsed/>
    <w:rsid w:val="00535F5E"/>
    <w:rPr>
      <w:sz w:val="20"/>
    </w:rPr>
  </w:style>
  <w:style w:type="character" w:customStyle="1" w:styleId="CommentTextChar">
    <w:name w:val="Comment Text Char"/>
    <w:basedOn w:val="DefaultParagraphFont"/>
    <w:link w:val="CommentText"/>
    <w:rsid w:val="00535F5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5F5E"/>
    <w:rPr>
      <w:b/>
      <w:bCs/>
    </w:rPr>
  </w:style>
  <w:style w:type="character" w:customStyle="1" w:styleId="CommentSubjectChar">
    <w:name w:val="Comment Subject Char"/>
    <w:basedOn w:val="CommentTextChar"/>
    <w:link w:val="CommentSubject"/>
    <w:uiPriority w:val="99"/>
    <w:semiHidden/>
    <w:rsid w:val="00535F5E"/>
    <w:rPr>
      <w:rFonts w:ascii="Times" w:eastAsia="Times New Roman" w:hAnsi="Times" w:cs="Times"/>
      <w:b/>
      <w:bCs/>
      <w:sz w:val="20"/>
      <w:szCs w:val="20"/>
    </w:rPr>
  </w:style>
  <w:style w:type="paragraph" w:customStyle="1" w:styleId="RulesSummary">
    <w:name w:val="Rules: Summary"/>
    <w:basedOn w:val="Normal"/>
    <w:rsid w:val="00D002D8"/>
    <w:pPr>
      <w:ind w:left="2160"/>
      <w:jc w:val="both"/>
    </w:pPr>
    <w:rPr>
      <w:rFonts w:ascii="Times New Roman" w:hAnsi="Times New Roman" w:cs="Times New Roman"/>
      <w:sz w:val="22"/>
    </w:rPr>
  </w:style>
  <w:style w:type="paragraph" w:customStyle="1" w:styleId="RulesNotesection">
    <w:name w:val="Rules: Note (section)"/>
    <w:basedOn w:val="Normal"/>
    <w:rsid w:val="00D002D8"/>
    <w:pPr>
      <w:ind w:left="720" w:hanging="720"/>
      <w:jc w:val="both"/>
    </w:pPr>
    <w:rPr>
      <w:rFonts w:ascii="Times New Roman" w:hAnsi="Times New Roman" w:cs="Times New Roman"/>
      <w:sz w:val="22"/>
    </w:rPr>
  </w:style>
  <w:style w:type="paragraph" w:customStyle="1" w:styleId="RulesHeader">
    <w:name w:val="Rules: Header"/>
    <w:basedOn w:val="Normal"/>
    <w:rsid w:val="00D002D8"/>
    <w:pPr>
      <w:ind w:left="2160" w:hanging="2160"/>
      <w:jc w:val="both"/>
    </w:pPr>
    <w:rPr>
      <w:rFonts w:ascii="Times New Roman" w:hAnsi="Times New Roman" w:cs="Times New Roman"/>
      <w:sz w:val="22"/>
    </w:rPr>
  </w:style>
  <w:style w:type="paragraph" w:styleId="ListParagraph">
    <w:name w:val="List Paragraph"/>
    <w:basedOn w:val="Normal"/>
    <w:uiPriority w:val="34"/>
    <w:qFormat/>
    <w:rsid w:val="0074231A"/>
    <w:pPr>
      <w:ind w:left="720"/>
      <w:contextualSpacing/>
    </w:pPr>
  </w:style>
  <w:style w:type="paragraph" w:styleId="Revision">
    <w:name w:val="Revision"/>
    <w:hidden/>
    <w:uiPriority w:val="99"/>
    <w:semiHidden/>
    <w:rsid w:val="008F2A0A"/>
    <w:pPr>
      <w:spacing w:after="0" w:line="240" w:lineRule="auto"/>
    </w:pPr>
    <w:rPr>
      <w:rFonts w:ascii="Times" w:eastAsia="Times New Roman" w:hAnsi="Times" w:cs="Times"/>
      <w:sz w:val="24"/>
      <w:szCs w:val="20"/>
    </w:rPr>
  </w:style>
  <w:style w:type="character" w:customStyle="1" w:styleId="Heading5Char">
    <w:name w:val="Heading 5 Char"/>
    <w:basedOn w:val="DefaultParagraphFont"/>
    <w:link w:val="Heading5"/>
    <w:uiPriority w:val="9"/>
    <w:semiHidden/>
    <w:rsid w:val="00296127"/>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82981">
      <w:bodyDiv w:val="1"/>
      <w:marLeft w:val="0"/>
      <w:marRight w:val="0"/>
      <w:marTop w:val="0"/>
      <w:marBottom w:val="0"/>
      <w:divBdr>
        <w:top w:val="none" w:sz="0" w:space="0" w:color="auto"/>
        <w:left w:val="none" w:sz="0" w:space="0" w:color="auto"/>
        <w:bottom w:val="none" w:sz="0" w:space="0" w:color="auto"/>
        <w:right w:val="none" w:sz="0" w:space="0" w:color="auto"/>
      </w:divBdr>
    </w:div>
    <w:div w:id="1702778284">
      <w:bodyDiv w:val="1"/>
      <w:marLeft w:val="0"/>
      <w:marRight w:val="0"/>
      <w:marTop w:val="0"/>
      <w:marBottom w:val="0"/>
      <w:divBdr>
        <w:top w:val="none" w:sz="0" w:space="0" w:color="auto"/>
        <w:left w:val="none" w:sz="0" w:space="0" w:color="auto"/>
        <w:bottom w:val="none" w:sz="0" w:space="0" w:color="auto"/>
        <w:right w:val="none" w:sz="0" w:space="0" w:color="auto"/>
      </w:divBdr>
    </w:div>
    <w:div w:id="17162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4376-3A77-4266-9D0D-FA6895DF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6369</Words>
  <Characters>36308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2025-07-16T10:55:00Z</dcterms:created>
  <dcterms:modified xsi:type="dcterms:W3CDTF">2025-07-16T10:55:00Z</dcterms:modified>
</cp:coreProperties>
</file>